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EF7" w:rsidRPr="00A26147" w:rsidRDefault="00E81EF7" w:rsidP="00E81EF7">
      <w:pPr>
        <w:jc w:val="center"/>
      </w:pPr>
      <w:r w:rsidRPr="00A26147">
        <w:t>COMMONWEALTH OF MASSACHUSETTS</w:t>
      </w:r>
    </w:p>
    <w:p w:rsidR="00E81EF7" w:rsidRPr="00A26147" w:rsidRDefault="00E81EF7" w:rsidP="00E81EF7"/>
    <w:p w:rsidR="00E81EF7" w:rsidRPr="00A26147" w:rsidRDefault="00E81EF7" w:rsidP="00E81EF7">
      <w:r w:rsidRPr="00A26147">
        <w:t>Middlesex, SS.</w:t>
      </w:r>
      <w:r w:rsidRPr="00A26147">
        <w:tab/>
      </w:r>
      <w:r w:rsidRPr="00A26147">
        <w:tab/>
      </w:r>
      <w:r w:rsidRPr="00A26147">
        <w:tab/>
      </w:r>
      <w:r w:rsidRPr="00A26147">
        <w:tab/>
      </w:r>
      <w:r w:rsidRPr="00A26147">
        <w:tab/>
      </w:r>
      <w:r w:rsidRPr="00A26147">
        <w:tab/>
        <w:t>Board of Registration in Medicine</w:t>
      </w:r>
    </w:p>
    <w:p w:rsidR="00E81EF7" w:rsidRPr="00A26147" w:rsidRDefault="00E81EF7" w:rsidP="00E81EF7"/>
    <w:p w:rsidR="00E81EF7" w:rsidRPr="00A26147" w:rsidRDefault="00E81EF7" w:rsidP="00E81EF7">
      <w:r w:rsidRPr="00A26147">
        <w:tab/>
      </w:r>
      <w:r w:rsidRPr="00A26147">
        <w:tab/>
      </w:r>
      <w:r w:rsidRPr="00A26147">
        <w:tab/>
      </w:r>
      <w:r w:rsidRPr="00A26147">
        <w:tab/>
      </w:r>
      <w:r w:rsidRPr="00A26147">
        <w:tab/>
      </w:r>
      <w:r w:rsidRPr="00A26147">
        <w:tab/>
      </w:r>
      <w:r w:rsidRPr="00A26147">
        <w:tab/>
      </w:r>
      <w:r w:rsidRPr="00A26147">
        <w:tab/>
        <w:t>Adjudicatory Case No.</w:t>
      </w:r>
      <w:r w:rsidR="008D70E8">
        <w:t xml:space="preserve"> 2019-003</w:t>
      </w:r>
    </w:p>
    <w:p w:rsidR="00E81EF7" w:rsidRPr="00A26147" w:rsidRDefault="00E81EF7" w:rsidP="00E81EF7"/>
    <w:p w:rsidR="00E81EF7" w:rsidRPr="00A26147" w:rsidRDefault="00E81EF7" w:rsidP="00E81EF7"/>
    <w:p w:rsidR="00E81EF7" w:rsidRPr="00A26147" w:rsidRDefault="00E81EF7" w:rsidP="00E81EF7">
      <w:r w:rsidRPr="00A26147">
        <w:rPr>
          <w:u w:val="single"/>
        </w:rPr>
        <w:tab/>
      </w:r>
      <w:r w:rsidRPr="00A26147">
        <w:rPr>
          <w:u w:val="single"/>
        </w:rPr>
        <w:tab/>
      </w:r>
      <w:r w:rsidRPr="00A26147">
        <w:rPr>
          <w:u w:val="single"/>
        </w:rPr>
        <w:tab/>
      </w:r>
      <w:r w:rsidRPr="00A26147">
        <w:rPr>
          <w:u w:val="single"/>
        </w:rPr>
        <w:tab/>
      </w:r>
      <w:r w:rsidRPr="00A26147">
        <w:rPr>
          <w:u w:val="single"/>
        </w:rPr>
        <w:tab/>
      </w:r>
    </w:p>
    <w:p w:rsidR="00E81EF7" w:rsidRPr="00A26147" w:rsidRDefault="00E81EF7" w:rsidP="00E81EF7">
      <w:r w:rsidRPr="00A26147">
        <w:tab/>
      </w:r>
      <w:r w:rsidRPr="00A26147">
        <w:tab/>
      </w:r>
      <w:r w:rsidRPr="00A26147">
        <w:tab/>
      </w:r>
      <w:r w:rsidRPr="00A26147">
        <w:tab/>
      </w:r>
      <w:r w:rsidRPr="00A26147">
        <w:tab/>
        <w:t>)</w:t>
      </w:r>
    </w:p>
    <w:p w:rsidR="00E81EF7" w:rsidRPr="00A26147" w:rsidRDefault="00E81EF7" w:rsidP="00E81EF7">
      <w:r w:rsidRPr="00A26147">
        <w:t>In the Matter of</w:t>
      </w:r>
      <w:r w:rsidRPr="00A26147">
        <w:tab/>
      </w:r>
      <w:r w:rsidRPr="00A26147">
        <w:tab/>
      </w:r>
      <w:r w:rsidRPr="00A26147">
        <w:tab/>
        <w:t>)</w:t>
      </w:r>
    </w:p>
    <w:p w:rsidR="00E81EF7" w:rsidRPr="00A26147" w:rsidRDefault="00E81EF7" w:rsidP="00E81EF7">
      <w:r w:rsidRPr="00A26147">
        <w:tab/>
      </w:r>
      <w:r w:rsidRPr="00A26147">
        <w:tab/>
      </w:r>
      <w:r w:rsidRPr="00A26147">
        <w:tab/>
      </w:r>
      <w:r w:rsidRPr="00A26147">
        <w:tab/>
      </w:r>
      <w:r w:rsidRPr="00A26147">
        <w:tab/>
        <w:t>)</w:t>
      </w:r>
    </w:p>
    <w:p w:rsidR="00E81EF7" w:rsidRPr="00A26147" w:rsidRDefault="003C2F13" w:rsidP="00E81EF7">
      <w:r>
        <w:t>JONATHAN S. WEISS</w:t>
      </w:r>
      <w:r w:rsidR="00565D9F" w:rsidRPr="00A26147">
        <w:t xml:space="preserve">, </w:t>
      </w:r>
      <w:r>
        <w:t>M</w:t>
      </w:r>
      <w:r w:rsidR="00565D9F" w:rsidRPr="00A26147">
        <w:t>.</w:t>
      </w:r>
      <w:r>
        <w:t>D</w:t>
      </w:r>
      <w:r w:rsidR="00565D9F" w:rsidRPr="00A26147">
        <w:t>.</w:t>
      </w:r>
      <w:r w:rsidR="00565D9F" w:rsidRPr="00A26147">
        <w:tab/>
      </w:r>
      <w:r w:rsidR="00E81EF7" w:rsidRPr="00A26147">
        <w:t>)</w:t>
      </w:r>
    </w:p>
    <w:p w:rsidR="00E81EF7" w:rsidRPr="00A26147" w:rsidRDefault="00E81EF7" w:rsidP="00E81EF7">
      <w:r w:rsidRPr="00A26147">
        <w:rPr>
          <w:u w:val="single"/>
        </w:rPr>
        <w:tab/>
      </w:r>
      <w:r w:rsidRPr="00A26147">
        <w:rPr>
          <w:u w:val="single"/>
        </w:rPr>
        <w:tab/>
      </w:r>
      <w:r w:rsidRPr="00A26147">
        <w:rPr>
          <w:u w:val="single"/>
        </w:rPr>
        <w:tab/>
      </w:r>
      <w:r w:rsidRPr="00A26147">
        <w:rPr>
          <w:u w:val="single"/>
        </w:rPr>
        <w:tab/>
      </w:r>
      <w:r w:rsidRPr="00A26147">
        <w:rPr>
          <w:u w:val="single"/>
        </w:rPr>
        <w:tab/>
      </w:r>
      <w:r w:rsidRPr="00A26147">
        <w:t>)</w:t>
      </w:r>
    </w:p>
    <w:p w:rsidR="00E81EF7" w:rsidRPr="00A26147" w:rsidRDefault="00E81EF7" w:rsidP="00E81EF7"/>
    <w:p w:rsidR="00E81EF7" w:rsidRPr="00A26147" w:rsidRDefault="00E81EF7" w:rsidP="00E81EF7"/>
    <w:p w:rsidR="00E81EF7" w:rsidRPr="00A26147" w:rsidRDefault="00E81EF7" w:rsidP="00E81EF7">
      <w:pPr>
        <w:jc w:val="center"/>
      </w:pPr>
      <w:r w:rsidRPr="00A26147">
        <w:rPr>
          <w:b/>
          <w:u w:val="single"/>
        </w:rPr>
        <w:t>CONSENT ORDER</w:t>
      </w:r>
    </w:p>
    <w:p w:rsidR="00E81EF7" w:rsidRPr="00A26147" w:rsidRDefault="00E81EF7" w:rsidP="00E81EF7"/>
    <w:p w:rsidR="00E81EF7" w:rsidRPr="00A26147" w:rsidRDefault="00E81EF7" w:rsidP="000F77A7">
      <w:pPr>
        <w:spacing w:line="480" w:lineRule="auto"/>
        <w:jc w:val="both"/>
      </w:pPr>
      <w:r w:rsidRPr="00A26147">
        <w:tab/>
        <w:t xml:space="preserve">Pursuant to G.L. c. 30A, § 10, </w:t>
      </w:r>
      <w:r w:rsidR="00571EBF">
        <w:t>Jonathan S. Weiss, M.D.</w:t>
      </w:r>
      <w:r w:rsidRPr="00A26147">
        <w:t xml:space="preserve"> (</w:t>
      </w:r>
      <w:r w:rsidR="00867272">
        <w:t xml:space="preserve">the </w:t>
      </w:r>
      <w:r w:rsidR="00565D9F" w:rsidRPr="00A26147">
        <w:t>“</w:t>
      </w:r>
      <w:r w:rsidRPr="00A26147">
        <w:t>Respondent</w:t>
      </w:r>
      <w:r w:rsidR="00565D9F" w:rsidRPr="00A26147">
        <w:t>”</w:t>
      </w:r>
      <w:r w:rsidRPr="00A26147">
        <w:t>) and the Board of Registration in Medicine (</w:t>
      </w:r>
      <w:r w:rsidR="00565D9F" w:rsidRPr="00A26147">
        <w:t>the “</w:t>
      </w:r>
      <w:r w:rsidRPr="00A26147">
        <w:t>Board</w:t>
      </w:r>
      <w:r w:rsidR="00565D9F" w:rsidRPr="00A26147">
        <w:t>”</w:t>
      </w:r>
      <w:r w:rsidRPr="00A26147">
        <w:t xml:space="preserve">)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 </w:t>
      </w:r>
      <w:r w:rsidR="00020603">
        <w:t>15-082</w:t>
      </w:r>
      <w:r w:rsidRPr="00A26147">
        <w:t>.</w:t>
      </w:r>
    </w:p>
    <w:p w:rsidR="00E81EF7" w:rsidRPr="00A26147" w:rsidRDefault="00E81EF7" w:rsidP="00E81EF7">
      <w:pPr>
        <w:spacing w:line="480" w:lineRule="auto"/>
        <w:jc w:val="center"/>
        <w:rPr>
          <w:u w:val="single"/>
        </w:rPr>
      </w:pPr>
      <w:r w:rsidRPr="00A26147">
        <w:rPr>
          <w:u w:val="single"/>
        </w:rPr>
        <w:t>Findings of Fact</w:t>
      </w:r>
    </w:p>
    <w:p w:rsidR="00E81EF7" w:rsidRPr="00A26147" w:rsidRDefault="00020603" w:rsidP="00020603">
      <w:pPr>
        <w:numPr>
          <w:ilvl w:val="0"/>
          <w:numId w:val="1"/>
        </w:numPr>
        <w:spacing w:line="480" w:lineRule="auto"/>
        <w:jc w:val="both"/>
      </w:pPr>
      <w:r>
        <w:t xml:space="preserve">The Respondent was </w:t>
      </w:r>
      <w:r w:rsidRPr="00020603">
        <w:t xml:space="preserve">born on September 30, 1952.  He graduated from University of California School of Medicine, Los Angeles in 1983.  He has been licensed to practice medicine in Massachusetts under certificate number 53424 since 1984.  He is certified by the American Board of Medical Specialties in Psychiatry. </w:t>
      </w:r>
      <w:r>
        <w:t xml:space="preserve"> He is also licensed to practice medicine in New Hampshire.  </w:t>
      </w:r>
    </w:p>
    <w:p w:rsidR="006337E3" w:rsidRDefault="00D1413E" w:rsidP="00020603">
      <w:pPr>
        <w:spacing w:line="480" w:lineRule="auto"/>
        <w:jc w:val="both"/>
      </w:pPr>
      <w:r w:rsidRPr="00A26147">
        <w:tab/>
        <w:t>2.</w:t>
      </w:r>
      <w:r w:rsidRPr="00A26147">
        <w:tab/>
      </w:r>
      <w:r w:rsidR="006337E3">
        <w:t xml:space="preserve">On or around July 8, 2014, the Respondent was specifically advised by Diversion Investigators of the Drug Enforcement Administration (the “DEA”) of the need to specify a date </w:t>
      </w:r>
      <w:r w:rsidR="006337E3">
        <w:lastRenderedPageBreak/>
        <w:t xml:space="preserve">of issuance on post-dated prescriptions, as is required by the 2007-01 Joint Policy Regarding Issuance of Multiple Prescriptions for Schedule II Controlled Substances (the “Joint Policy”).  </w:t>
      </w:r>
    </w:p>
    <w:p w:rsidR="001B6ECF" w:rsidRDefault="006337E3" w:rsidP="006337E3">
      <w:pPr>
        <w:spacing w:line="480" w:lineRule="auto"/>
        <w:ind w:firstLine="720"/>
        <w:jc w:val="both"/>
      </w:pPr>
      <w:r>
        <w:t>3.</w:t>
      </w:r>
      <w:r>
        <w:tab/>
      </w:r>
      <w:r w:rsidR="005A6E3E">
        <w:t>In or around January-February 2015, t</w:t>
      </w:r>
      <w:r w:rsidR="00B971E8">
        <w:t xml:space="preserve">he Respondent wrote prescriptions for Schedule II Controlled Substances for two (2) patients </w:t>
      </w:r>
      <w:r w:rsidR="005A6E3E">
        <w:t>which were post-dated by up to three (3) months in advance</w:t>
      </w:r>
      <w:r w:rsidR="00B971E8">
        <w:t xml:space="preserve">.  </w:t>
      </w:r>
    </w:p>
    <w:p w:rsidR="00B971E8" w:rsidRPr="00A26147" w:rsidRDefault="00B971E8" w:rsidP="00020603">
      <w:pPr>
        <w:spacing w:line="480" w:lineRule="auto"/>
        <w:jc w:val="both"/>
      </w:pPr>
      <w:r>
        <w:tab/>
      </w:r>
      <w:r w:rsidR="006337E3" w:rsidRPr="006337E3">
        <w:t>4</w:t>
      </w:r>
      <w:r w:rsidRPr="006337E3">
        <w:t>.</w:t>
      </w:r>
      <w:r w:rsidRPr="006337E3">
        <w:tab/>
      </w:r>
      <w:r w:rsidR="005A6E3E" w:rsidRPr="006337E3">
        <w:t xml:space="preserve">In the prescriptions described in ¶ </w:t>
      </w:r>
      <w:r w:rsidR="006337E3" w:rsidRPr="006337E3">
        <w:t>3</w:t>
      </w:r>
      <w:r w:rsidR="005A6E3E" w:rsidRPr="006337E3">
        <w:t xml:space="preserve">, above, the Respondent did not </w:t>
      </w:r>
      <w:r w:rsidR="003C65B9" w:rsidRPr="006337E3">
        <w:t>include</w:t>
      </w:r>
      <w:r w:rsidR="005A6E3E" w:rsidRPr="006337E3">
        <w:t xml:space="preserve"> a “Date of Issuance” as referred to in Mass. Gen. Laws c. 94C § 23 or otherwise specify a date before which </w:t>
      </w:r>
      <w:r w:rsidR="00D42296" w:rsidRPr="006337E3">
        <w:t>a pharmacy could not fill the prescriptions</w:t>
      </w:r>
      <w:r w:rsidR="006337E3">
        <w:t xml:space="preserve"> pursuant to the Joint Policy</w:t>
      </w:r>
      <w:r w:rsidR="005A6E3E" w:rsidRPr="006337E3">
        <w:t>.</w:t>
      </w:r>
      <w:r w:rsidR="005A6E3E">
        <w:t xml:space="preserve">  </w:t>
      </w:r>
    </w:p>
    <w:p w:rsidR="00E81EF7" w:rsidRPr="00A26147" w:rsidRDefault="00E81EF7" w:rsidP="00E81EF7">
      <w:pPr>
        <w:spacing w:line="480" w:lineRule="auto"/>
        <w:jc w:val="center"/>
        <w:rPr>
          <w:u w:val="single"/>
        </w:rPr>
      </w:pPr>
      <w:r w:rsidRPr="00A26147">
        <w:rPr>
          <w:u w:val="single"/>
        </w:rPr>
        <w:t>Conclusion</w:t>
      </w:r>
      <w:r w:rsidR="00B83AAA">
        <w:rPr>
          <w:u w:val="single"/>
        </w:rPr>
        <w:t>s</w:t>
      </w:r>
      <w:r w:rsidRPr="00A26147">
        <w:rPr>
          <w:u w:val="single"/>
        </w:rPr>
        <w:t xml:space="preserve"> of Law</w:t>
      </w:r>
    </w:p>
    <w:p w:rsidR="000A3276" w:rsidRDefault="00D1413E" w:rsidP="000A3276">
      <w:pPr>
        <w:spacing w:line="480" w:lineRule="auto"/>
      </w:pPr>
      <w:r w:rsidRPr="00A26147">
        <w:tab/>
        <w:t>A.</w:t>
      </w:r>
      <w:r w:rsidRPr="00A26147">
        <w:tab/>
      </w:r>
      <w:r w:rsidR="000A3276" w:rsidRPr="00F64FC6">
        <w:t xml:space="preserve">The Respondent has violated </w:t>
      </w:r>
      <w:r w:rsidR="005B1150">
        <w:t xml:space="preserve">Mass. Gen. Laws </w:t>
      </w:r>
      <w:r w:rsidR="000A3276" w:rsidRPr="00F64FC6">
        <w:t>c. 112, § 5, eighth par. (</w:t>
      </w:r>
      <w:r w:rsidR="003E170C">
        <w:t>h</w:t>
      </w:r>
      <w:r w:rsidR="000A3276" w:rsidRPr="00F64FC6">
        <w:t>) and 243 CMR 1.03(5)(a)</w:t>
      </w:r>
      <w:r w:rsidR="004F5705">
        <w:t>(</w:t>
      </w:r>
      <w:r w:rsidR="003E170C">
        <w:t>11</w:t>
      </w:r>
      <w:r w:rsidR="004F5705">
        <w:t>)</w:t>
      </w:r>
      <w:r w:rsidR="003E170C">
        <w:t xml:space="preserve"> </w:t>
      </w:r>
      <w:r w:rsidR="004F5705">
        <w:t xml:space="preserve">by </w:t>
      </w:r>
      <w:r w:rsidR="003E170C">
        <w:t>violating</w:t>
      </w:r>
      <w:r w:rsidR="000A3276" w:rsidRPr="00F64FC6">
        <w:t xml:space="preserve"> a </w:t>
      </w:r>
      <w:r w:rsidR="003E170C">
        <w:t>rule or regulation</w:t>
      </w:r>
      <w:r w:rsidR="000A3276" w:rsidRPr="00F64FC6">
        <w:t xml:space="preserve"> of the </w:t>
      </w:r>
      <w:r w:rsidR="003E170C">
        <w:t>Board concerning</w:t>
      </w:r>
      <w:r w:rsidR="000A3276" w:rsidRPr="00F64FC6">
        <w:t xml:space="preserve"> the practice of medicine, or a rule or regulation adopted thereunder</w:t>
      </w:r>
      <w:r w:rsidR="000A3276">
        <w:t>,</w:t>
      </w:r>
      <w:r w:rsidR="004F5705">
        <w:t xml:space="preserve"> </w:t>
      </w:r>
      <w:r w:rsidR="000A3276" w:rsidRPr="00F64FC6">
        <w:t>to wit:</w:t>
      </w:r>
      <w:r w:rsidR="000A3276">
        <w:t xml:space="preserve"> </w:t>
      </w:r>
    </w:p>
    <w:p w:rsidR="007A75AC" w:rsidRDefault="00E2756D" w:rsidP="00E2756D">
      <w:pPr>
        <w:ind w:left="2160" w:right="720" w:hanging="720"/>
        <w:jc w:val="both"/>
      </w:pPr>
      <w:r>
        <w:t>i</w:t>
      </w:r>
      <w:r w:rsidR="000A3276">
        <w:t xml:space="preserve">. </w:t>
      </w:r>
      <w:r>
        <w:tab/>
      </w:r>
      <w:r w:rsidR="005A6E3E">
        <w:t>2007-01 Joint Policy Regarding Issuance of Multiple Prescriptions for Schedule II Controlled Substances</w:t>
      </w:r>
    </w:p>
    <w:p w:rsidR="004F5705" w:rsidRPr="00A26147" w:rsidRDefault="004F5705" w:rsidP="00E2756D">
      <w:pPr>
        <w:ind w:left="2160" w:right="720" w:hanging="720"/>
        <w:jc w:val="both"/>
      </w:pPr>
    </w:p>
    <w:p w:rsidR="00424BF6" w:rsidRPr="00A26147" w:rsidRDefault="00775B88" w:rsidP="00E2756D">
      <w:pPr>
        <w:spacing w:line="480" w:lineRule="auto"/>
        <w:jc w:val="both"/>
      </w:pPr>
      <w:r w:rsidRPr="00A26147">
        <w:tab/>
      </w:r>
      <w:r w:rsidR="00E2756D">
        <w:t>B</w:t>
      </w:r>
      <w:r w:rsidR="00424BF6" w:rsidRPr="00A26147">
        <w:t>.</w:t>
      </w:r>
      <w:r w:rsidR="00424BF6" w:rsidRPr="00A26147">
        <w:tab/>
        <w:t xml:space="preserve">The Respondent has engaged in conduct that undermines the public confidence in the integrity of the medical profession.  </w:t>
      </w:r>
      <w:r w:rsidR="00424BF6" w:rsidRPr="00A26147">
        <w:rPr>
          <w:i/>
        </w:rPr>
        <w:t xml:space="preserve">See </w:t>
      </w:r>
      <w:r w:rsidR="00424BF6" w:rsidRPr="00A26147">
        <w:rPr>
          <w:i/>
          <w:iCs/>
        </w:rPr>
        <w:t>Levy v. Board of Registration in Medicine</w:t>
      </w:r>
      <w:r w:rsidR="00424BF6" w:rsidRPr="00A26147">
        <w:t xml:space="preserve">, 378 Mass. 519 (1979); </w:t>
      </w:r>
      <w:r w:rsidR="00424BF6" w:rsidRPr="00A26147">
        <w:rPr>
          <w:i/>
          <w:iCs/>
        </w:rPr>
        <w:t>Raymond v. Board of Registration in Medicine</w:t>
      </w:r>
      <w:r w:rsidR="00424BF6" w:rsidRPr="00A26147">
        <w:t xml:space="preserve">, 387 Mass. 708 (1982).  </w:t>
      </w:r>
    </w:p>
    <w:p w:rsidR="00E81EF7" w:rsidRPr="00A26147" w:rsidRDefault="00E81EF7" w:rsidP="00E81EF7">
      <w:pPr>
        <w:spacing w:line="480" w:lineRule="auto"/>
        <w:jc w:val="center"/>
        <w:rPr>
          <w:u w:val="single"/>
        </w:rPr>
      </w:pPr>
      <w:r w:rsidRPr="00A26147">
        <w:rPr>
          <w:u w:val="single"/>
        </w:rPr>
        <w:t>Sanction and Order</w:t>
      </w:r>
    </w:p>
    <w:p w:rsidR="00D1413E" w:rsidRPr="00A26147" w:rsidRDefault="00E81EF7" w:rsidP="00B51C14">
      <w:pPr>
        <w:spacing w:line="480" w:lineRule="auto"/>
        <w:jc w:val="both"/>
      </w:pPr>
      <w:r w:rsidRPr="00A26147">
        <w:tab/>
        <w:t>The Respondent</w:t>
      </w:r>
      <w:r w:rsidR="00B727A0">
        <w:t>’s license</w:t>
      </w:r>
      <w:r w:rsidR="00424BF6" w:rsidRPr="00A26147">
        <w:t xml:space="preserve"> is hereby </w:t>
      </w:r>
      <w:r w:rsidR="006337E3">
        <w:t>admonished</w:t>
      </w:r>
      <w:r w:rsidR="00B727A0">
        <w:t>.</w:t>
      </w:r>
      <w:r w:rsidR="00424BF6" w:rsidRPr="00A26147">
        <w:t xml:space="preserve">  </w:t>
      </w:r>
      <w:r w:rsidR="00C06693">
        <w:t>The Respondent is further hereby ordered to complete five (5) Board-approved CME credits in controlled substance prescribing</w:t>
      </w:r>
      <w:r w:rsidR="009F679F">
        <w:t xml:space="preserve"> which must be approved in advance by the Complaint Committee</w:t>
      </w:r>
      <w:r w:rsidR="00C06693">
        <w:t xml:space="preserve">. </w:t>
      </w:r>
      <w:r w:rsidR="00B727A0">
        <w:t xml:space="preserve"> </w:t>
      </w:r>
      <w:r w:rsidR="009F679F">
        <w:t>The CPD credits required by this Consent Order are to be completed in addition to the CPD credits required as part of the license renewal process.</w:t>
      </w:r>
      <w:r w:rsidR="009F679F" w:rsidRPr="00A26147">
        <w:t xml:space="preserve"> </w:t>
      </w:r>
      <w:r w:rsidR="009F679F">
        <w:t xml:space="preserve"> </w:t>
      </w:r>
      <w:r w:rsidR="00F43B11" w:rsidRPr="00A26147">
        <w:t>Th</w:t>
      </w:r>
      <w:r w:rsidR="00424BF6" w:rsidRPr="00A26147">
        <w:t>ese</w:t>
      </w:r>
      <w:r w:rsidR="00F43B11" w:rsidRPr="00A26147">
        <w:t xml:space="preserve"> sanction</w:t>
      </w:r>
      <w:r w:rsidR="00424BF6" w:rsidRPr="00A26147">
        <w:t>s</w:t>
      </w:r>
      <w:r w:rsidR="00F43B11" w:rsidRPr="00A26147">
        <w:t xml:space="preserve"> </w:t>
      </w:r>
      <w:r w:rsidR="00424BF6" w:rsidRPr="00A26147">
        <w:t>are</w:t>
      </w:r>
      <w:r w:rsidR="00F43B11" w:rsidRPr="00A26147">
        <w:t xml:space="preserve"> imposed for each violation of law listed in the Conclusion</w:t>
      </w:r>
      <w:r w:rsidR="00B83AAA">
        <w:t>s</w:t>
      </w:r>
      <w:r w:rsidR="00F43B11" w:rsidRPr="00A26147">
        <w:t xml:space="preserve"> </w:t>
      </w:r>
      <w:r w:rsidR="00424BF6" w:rsidRPr="00A26147">
        <w:t xml:space="preserve">of Law </w:t>
      </w:r>
      <w:r w:rsidR="00F43B11" w:rsidRPr="00A26147">
        <w:t>section and not a combination of any or all of them.</w:t>
      </w:r>
      <w:r w:rsidR="00424BF6" w:rsidRPr="00A26147">
        <w:t xml:space="preserve">  </w:t>
      </w:r>
    </w:p>
    <w:p w:rsidR="00E81EF7" w:rsidRPr="00A26147" w:rsidRDefault="00E81EF7" w:rsidP="00E81EF7">
      <w:pPr>
        <w:spacing w:line="480" w:lineRule="auto"/>
        <w:jc w:val="center"/>
      </w:pPr>
      <w:r w:rsidRPr="00A26147">
        <w:rPr>
          <w:u w:val="single"/>
        </w:rPr>
        <w:lastRenderedPageBreak/>
        <w:t>Execution of this Consent Order</w:t>
      </w:r>
    </w:p>
    <w:p w:rsidR="00201C38" w:rsidRPr="00A26147" w:rsidRDefault="00201C38" w:rsidP="000F77A7">
      <w:pPr>
        <w:spacing w:line="480" w:lineRule="auto"/>
        <w:jc w:val="both"/>
        <w:rPr>
          <w:bCs/>
        </w:rPr>
      </w:pPr>
      <w:r w:rsidRPr="00A26147">
        <w:rPr>
          <w:b/>
          <w:bCs/>
        </w:rPr>
        <w:tab/>
      </w:r>
      <w:r w:rsidRPr="00A26147">
        <w:rPr>
          <w:bCs/>
        </w:rPr>
        <w:t xml:space="preserve">Complaint Counsel, the Respondent, and the Respondent’s counsel </w:t>
      </w:r>
      <w:r w:rsidR="00B51C14" w:rsidRPr="00A26147">
        <w:rPr>
          <w:bCs/>
        </w:rPr>
        <w:t xml:space="preserve">(if the Respondent has retained any) </w:t>
      </w:r>
      <w:r w:rsidRPr="00A26147">
        <w:rPr>
          <w:bCs/>
        </w:rPr>
        <w:t xml:space="preserve">agree that the approval of this Consent Order is left to the discretion of the Board.  The signature of Complaint Counsel, the Respondent, and the Respondent’s counsel </w:t>
      </w:r>
      <w:r w:rsidR="00B51C14" w:rsidRPr="00A26147">
        <w:rPr>
          <w:bCs/>
        </w:rPr>
        <w:t xml:space="preserve">(if the Respondent has retained any) </w:t>
      </w:r>
      <w:r w:rsidRPr="00A26147">
        <w:rPr>
          <w:bCs/>
        </w:rPr>
        <w:t xml:space="preserve">are expressly conditioned on the Board accepting this Consent Order.  If the Board rejects this Consent Order in whole or in part, then the entire document shall be null and void; thereafter, neither of the </w:t>
      </w:r>
      <w:r w:rsidR="00134DA0">
        <w:rPr>
          <w:bCs/>
        </w:rPr>
        <w:t>P</w:t>
      </w:r>
      <w:r w:rsidRPr="00A26147">
        <w:rPr>
          <w:bCs/>
        </w:rPr>
        <w:t xml:space="preserve">arties nor anyone else may rely on these stipulations in this proceeding.  </w:t>
      </w:r>
    </w:p>
    <w:p w:rsidR="00201C38" w:rsidRDefault="00201C38" w:rsidP="000F77A7">
      <w:pPr>
        <w:spacing w:line="480" w:lineRule="auto"/>
        <w:ind w:firstLine="720"/>
        <w:jc w:val="both"/>
        <w:rPr>
          <w:bCs/>
        </w:rPr>
      </w:pPr>
      <w:r w:rsidRPr="00A26147">
        <w:rPr>
          <w:bCs/>
        </w:rPr>
        <w:t>As to any matter in this Consent Order left to the discretion of the Board, neither the Respondent, nor anyone acting on his behalf, has received any promises or representations regarding the same.</w:t>
      </w:r>
    </w:p>
    <w:p w:rsidR="00201C38" w:rsidRPr="00A26147" w:rsidRDefault="00201C38" w:rsidP="004F1A27">
      <w:pPr>
        <w:spacing w:line="480" w:lineRule="auto"/>
        <w:ind w:firstLine="720"/>
        <w:jc w:val="both"/>
        <w:rPr>
          <w:b/>
          <w:bCs/>
        </w:rPr>
      </w:pPr>
      <w:r w:rsidRPr="00A26147">
        <w:rPr>
          <w:bCs/>
        </w:rPr>
        <w:t xml:space="preserve">The Respondent waives any right of appeal that </w:t>
      </w:r>
      <w:r w:rsidR="000F4445" w:rsidRPr="00A26147">
        <w:rPr>
          <w:bCs/>
        </w:rPr>
        <w:t>he</w:t>
      </w:r>
      <w:r w:rsidRPr="00A26147">
        <w:rPr>
          <w:bCs/>
        </w:rPr>
        <w:t xml:space="preserve"> may have resulting from the Board’s acceptance of this Consent Order.</w:t>
      </w:r>
      <w:r w:rsidR="006577F5" w:rsidRPr="00A26147">
        <w:rPr>
          <w:b/>
          <w:bCs/>
        </w:rPr>
        <w:tab/>
      </w:r>
    </w:p>
    <w:p w:rsidR="006577F5" w:rsidRPr="00A26147" w:rsidRDefault="006577F5" w:rsidP="000F77A7">
      <w:pPr>
        <w:spacing w:line="480" w:lineRule="auto"/>
        <w:ind w:firstLine="720"/>
        <w:jc w:val="both"/>
      </w:pPr>
      <w:r w:rsidRPr="00A26147">
        <w:t>The Respondent shall provide a complete copy of this Consent Order</w:t>
      </w:r>
      <w:r w:rsidR="000C447A">
        <w:t>,</w:t>
      </w:r>
      <w:r w:rsidRPr="00A26147">
        <w:rPr>
          <w:b/>
        </w:rPr>
        <w:t xml:space="preserve"> </w:t>
      </w:r>
      <w:r w:rsidR="000C0CEE" w:rsidRPr="00A26147">
        <w:t xml:space="preserve">with all exhibits </w:t>
      </w:r>
      <w:r w:rsidRPr="00A26147">
        <w:t>and attachments</w:t>
      </w:r>
      <w:r w:rsidR="000C447A">
        <w:t>,</w:t>
      </w:r>
      <w:r w:rsidRPr="00A26147">
        <w:t xml:space="preserve"> within ten (10) days by certified mail, return receipt requested, or by hand delivery to the following designated entities:  any in- or out-of-state hospital, nursing home, clinic, other licensed facility, or municipal, state, or federal facility at which </w:t>
      </w:r>
      <w:r w:rsidR="00D97AD1" w:rsidRPr="00A26147">
        <w:t>the Respondent</w:t>
      </w:r>
      <w:r w:rsidRPr="00A26147">
        <w:t xml:space="preserve"> practices medicine; any in- or out-of-state health maintenance organization with whom </w:t>
      </w:r>
      <w:r w:rsidR="00D97AD1" w:rsidRPr="00A26147">
        <w:t>the Respondent</w:t>
      </w:r>
      <w:r w:rsidRPr="00A26147">
        <w:t xml:space="preserve"> has privileges or any other kind of association; any state agency, in- or out-of-state, with which </w:t>
      </w:r>
      <w:r w:rsidR="00D97AD1" w:rsidRPr="00A26147">
        <w:t>the Respondent</w:t>
      </w:r>
      <w:r w:rsidRPr="00A26147">
        <w:t xml:space="preserve"> has a provider contract; any in- or out-of-state medical employer, whether or not </w:t>
      </w:r>
      <w:r w:rsidR="00D97AD1" w:rsidRPr="00A26147">
        <w:t>the Respondent</w:t>
      </w:r>
      <w:r w:rsidRPr="00A26147">
        <w:t xml:space="preserve"> practices medicine there; the state licensing boards of all states in which </w:t>
      </w:r>
      <w:r w:rsidR="00D97AD1" w:rsidRPr="00A26147">
        <w:t>the Respondent</w:t>
      </w:r>
      <w:r w:rsidRPr="00A26147">
        <w:t xml:space="preserve"> has any kind of license to practice medicine; the Drug Enforcement Administration Boston Diversion Group; and the Massachusetts Department of Public Health Drug Control Program.  </w:t>
      </w:r>
      <w:r w:rsidR="000C447A" w:rsidRPr="00D97AD1">
        <w:t xml:space="preserve">The Respondent shall also provide this notification to any such designated entities with which </w:t>
      </w:r>
      <w:r w:rsidR="000C447A">
        <w:t>the Respondent</w:t>
      </w:r>
      <w:r w:rsidR="000C447A" w:rsidRPr="00D97AD1">
        <w:t xml:space="preserve"> becomes associated in the year following the date of imposition of this</w:t>
      </w:r>
      <w:r w:rsidR="000C447A">
        <w:t xml:space="preserve"> </w:t>
      </w:r>
      <w:r w:rsidR="002D5434">
        <w:t>admonishment</w:t>
      </w:r>
      <w:r w:rsidR="006200A2">
        <w:t xml:space="preserve">.  </w:t>
      </w:r>
      <w:r w:rsidRPr="00A26147">
        <w:t xml:space="preserve">The Respondent is further directed to certify to the Board within ten (10) days that </w:t>
      </w:r>
      <w:r w:rsidR="00D97AD1" w:rsidRPr="00A26147">
        <w:t>the Respondent</w:t>
      </w:r>
      <w:r w:rsidRPr="00A26147">
        <w:t xml:space="preserve"> has complied with this directive.</w:t>
      </w:r>
      <w:r w:rsidR="006E5EAA" w:rsidRPr="00A26147">
        <w:t xml:space="preserve">  </w:t>
      </w:r>
    </w:p>
    <w:p w:rsidR="003C65B9" w:rsidRDefault="006577F5" w:rsidP="000F77A7">
      <w:pPr>
        <w:spacing w:line="480" w:lineRule="auto"/>
        <w:jc w:val="both"/>
      </w:pPr>
      <w:r w:rsidRPr="00A26147">
        <w:rPr>
          <w:b/>
          <w:bCs/>
        </w:rPr>
        <w:tab/>
      </w:r>
      <w:r w:rsidRPr="00A26147">
        <w:t>The Board expressly reserves the authority to independently notify, at any time, any of the entities designated above, or any other affected entity, of any action it has taken.</w:t>
      </w:r>
    </w:p>
    <w:p w:rsidR="000F4445" w:rsidRPr="00A26147" w:rsidRDefault="000F4445" w:rsidP="000F77A7">
      <w:pPr>
        <w:spacing w:line="480" w:lineRule="auto"/>
        <w:jc w:val="both"/>
      </w:pPr>
    </w:p>
    <w:p w:rsidR="00E81EF7" w:rsidRPr="00A26147" w:rsidRDefault="008D70E8" w:rsidP="00E81EF7">
      <w:r>
        <w:rPr>
          <w:u w:val="single"/>
        </w:rPr>
        <w:t>Signed by Jonathan S. Weiss, M.D.</w:t>
      </w:r>
      <w:r>
        <w:rPr>
          <w:u w:val="single"/>
        </w:rPr>
        <w:tab/>
      </w:r>
      <w:r>
        <w:rPr>
          <w:u w:val="single"/>
        </w:rPr>
        <w:tab/>
      </w:r>
      <w:r w:rsidR="00E81EF7" w:rsidRPr="00A26147">
        <w:tab/>
      </w:r>
      <w:r>
        <w:rPr>
          <w:u w:val="single"/>
        </w:rPr>
        <w:t>10/9/18</w:t>
      </w:r>
      <w:r>
        <w:rPr>
          <w:u w:val="single"/>
        </w:rPr>
        <w:tab/>
      </w:r>
      <w:r>
        <w:rPr>
          <w:u w:val="single"/>
        </w:rPr>
        <w:tab/>
      </w:r>
      <w:bookmarkStart w:id="0" w:name="_GoBack"/>
      <w:bookmarkEnd w:id="0"/>
    </w:p>
    <w:p w:rsidR="00E81EF7" w:rsidRPr="00A26147" w:rsidRDefault="00D1413E" w:rsidP="00E81EF7">
      <w:r w:rsidRPr="00A26147">
        <w:tab/>
      </w:r>
      <w:r w:rsidRPr="00A26147">
        <w:tab/>
      </w:r>
      <w:r w:rsidRPr="00A26147">
        <w:tab/>
      </w:r>
      <w:r w:rsidR="00E81EF7" w:rsidRPr="00A26147">
        <w:tab/>
      </w:r>
      <w:r w:rsidR="00E81EF7" w:rsidRPr="00A26147">
        <w:tab/>
      </w:r>
      <w:r w:rsidR="00E81EF7" w:rsidRPr="00A26147">
        <w:tab/>
      </w:r>
      <w:r w:rsidR="00E81EF7" w:rsidRPr="00A26147">
        <w:tab/>
      </w:r>
      <w:r w:rsidR="00E81EF7" w:rsidRPr="00A26147">
        <w:tab/>
        <w:t>Date</w:t>
      </w:r>
    </w:p>
    <w:p w:rsidR="00E81EF7" w:rsidRPr="00A26147" w:rsidRDefault="00E81EF7" w:rsidP="00E81EF7">
      <w:r w:rsidRPr="00A26147">
        <w:t>Licensee</w:t>
      </w:r>
    </w:p>
    <w:p w:rsidR="00E81EF7" w:rsidRPr="00A26147" w:rsidRDefault="00E81EF7" w:rsidP="00E81EF7"/>
    <w:p w:rsidR="00E81EF7" w:rsidRPr="00A26147" w:rsidRDefault="00E81EF7" w:rsidP="00E81EF7"/>
    <w:p w:rsidR="00E81EF7" w:rsidRPr="00A26147" w:rsidRDefault="00E81EF7" w:rsidP="00E81EF7"/>
    <w:p w:rsidR="00E81EF7" w:rsidRPr="00A26147" w:rsidRDefault="00E81EF7" w:rsidP="00E81EF7">
      <w:r w:rsidRPr="00A26147">
        <w:rPr>
          <w:u w:val="single"/>
        </w:rPr>
        <w:tab/>
      </w:r>
      <w:r w:rsidRPr="00A26147">
        <w:rPr>
          <w:u w:val="single"/>
        </w:rPr>
        <w:tab/>
      </w:r>
      <w:r w:rsidRPr="00A26147">
        <w:rPr>
          <w:u w:val="single"/>
        </w:rPr>
        <w:tab/>
      </w:r>
      <w:r w:rsidRPr="00A26147">
        <w:rPr>
          <w:u w:val="single"/>
        </w:rPr>
        <w:tab/>
      </w:r>
      <w:r w:rsidRPr="00A26147">
        <w:rPr>
          <w:u w:val="single"/>
        </w:rPr>
        <w:tab/>
      </w:r>
      <w:r w:rsidRPr="00A26147">
        <w:rPr>
          <w:u w:val="single"/>
        </w:rPr>
        <w:tab/>
      </w:r>
      <w:r w:rsidRPr="00A26147">
        <w:tab/>
      </w:r>
      <w:r w:rsidRPr="00A26147">
        <w:rPr>
          <w:u w:val="single"/>
        </w:rPr>
        <w:tab/>
      </w:r>
      <w:r w:rsidRPr="00A26147">
        <w:rPr>
          <w:u w:val="single"/>
        </w:rPr>
        <w:tab/>
      </w:r>
      <w:r w:rsidRPr="00A26147">
        <w:rPr>
          <w:u w:val="single"/>
        </w:rPr>
        <w:tab/>
      </w:r>
    </w:p>
    <w:p w:rsidR="00E81EF7" w:rsidRPr="00A26147" w:rsidRDefault="00D1413E" w:rsidP="00E81EF7">
      <w:r w:rsidRPr="00A26147">
        <w:tab/>
      </w:r>
      <w:r w:rsidRPr="00A26147">
        <w:tab/>
      </w:r>
      <w:r w:rsidRPr="00A26147">
        <w:tab/>
      </w:r>
      <w:r w:rsidRPr="00A26147">
        <w:tab/>
      </w:r>
      <w:r w:rsidR="00E81EF7" w:rsidRPr="00A26147">
        <w:tab/>
      </w:r>
      <w:r w:rsidR="00E81EF7" w:rsidRPr="00A26147">
        <w:tab/>
      </w:r>
      <w:r w:rsidR="00E81EF7" w:rsidRPr="00A26147">
        <w:tab/>
      </w:r>
      <w:r w:rsidR="00E81EF7" w:rsidRPr="00A26147">
        <w:tab/>
        <w:t>Date</w:t>
      </w:r>
    </w:p>
    <w:p w:rsidR="00E81EF7" w:rsidRPr="00A26147" w:rsidRDefault="00E81EF7" w:rsidP="00E81EF7">
      <w:r w:rsidRPr="00A26147">
        <w:t>Attorney for the Licensee</w:t>
      </w:r>
    </w:p>
    <w:p w:rsidR="00E81EF7" w:rsidRPr="00A26147" w:rsidRDefault="00E81EF7" w:rsidP="00E81EF7"/>
    <w:p w:rsidR="00E81EF7" w:rsidRPr="00A26147" w:rsidRDefault="00E81EF7" w:rsidP="00E81EF7"/>
    <w:p w:rsidR="00E81EF7" w:rsidRPr="00A26147" w:rsidRDefault="00E81EF7" w:rsidP="00E81EF7"/>
    <w:p w:rsidR="00E81EF7" w:rsidRPr="00A26147" w:rsidRDefault="008D70E8" w:rsidP="00E81EF7">
      <w:r>
        <w:rPr>
          <w:u w:val="single"/>
        </w:rPr>
        <w:t>Signed by Lawrence Perchick</w:t>
      </w:r>
      <w:r>
        <w:rPr>
          <w:u w:val="single"/>
        </w:rPr>
        <w:tab/>
      </w:r>
      <w:r>
        <w:rPr>
          <w:u w:val="single"/>
        </w:rPr>
        <w:tab/>
      </w:r>
      <w:r>
        <w:rPr>
          <w:u w:val="single"/>
        </w:rPr>
        <w:tab/>
      </w:r>
      <w:r w:rsidR="00E81EF7" w:rsidRPr="00A26147">
        <w:tab/>
      </w:r>
      <w:r>
        <w:rPr>
          <w:u w:val="single"/>
        </w:rPr>
        <w:t>10/12/18</w:t>
      </w:r>
      <w:r>
        <w:rPr>
          <w:u w:val="single"/>
        </w:rPr>
        <w:tab/>
      </w:r>
      <w:r>
        <w:rPr>
          <w:u w:val="single"/>
        </w:rPr>
        <w:tab/>
      </w:r>
    </w:p>
    <w:p w:rsidR="00E81EF7" w:rsidRPr="00A26147" w:rsidRDefault="00D1413E" w:rsidP="00E81EF7">
      <w:r w:rsidRPr="00A26147">
        <w:tab/>
      </w:r>
      <w:r w:rsidRPr="00A26147">
        <w:tab/>
      </w:r>
      <w:r w:rsidRPr="00A26147">
        <w:tab/>
      </w:r>
      <w:r w:rsidRPr="00A26147">
        <w:tab/>
      </w:r>
      <w:r w:rsidRPr="00A26147">
        <w:tab/>
      </w:r>
      <w:r w:rsidRPr="00A26147">
        <w:tab/>
      </w:r>
      <w:r w:rsidR="00E81EF7" w:rsidRPr="00A26147">
        <w:tab/>
      </w:r>
      <w:r w:rsidR="00E81EF7" w:rsidRPr="00A26147">
        <w:tab/>
        <w:t>Date</w:t>
      </w:r>
    </w:p>
    <w:p w:rsidR="00E81EF7" w:rsidRPr="00A26147" w:rsidRDefault="00E81EF7" w:rsidP="00E81EF7">
      <w:r w:rsidRPr="00A26147">
        <w:t>Complaint Counsel</w:t>
      </w:r>
    </w:p>
    <w:p w:rsidR="00E81EF7" w:rsidRPr="00A26147" w:rsidRDefault="00E81EF7" w:rsidP="00E81EF7"/>
    <w:p w:rsidR="00E81EF7" w:rsidRPr="00A26147" w:rsidRDefault="00E81EF7" w:rsidP="00E81EF7">
      <w:r w:rsidRPr="00A26147">
        <w:tab/>
        <w:t xml:space="preserve">So ORDERED by the Board of Registration in Medicine this </w:t>
      </w:r>
      <w:r w:rsidR="008D70E8">
        <w:t>10</w:t>
      </w:r>
      <w:r w:rsidR="00D1413E" w:rsidRPr="00A26147">
        <w:t xml:space="preserve">  day of </w:t>
      </w:r>
      <w:r w:rsidR="008D70E8">
        <w:rPr>
          <w:u w:val="single"/>
        </w:rPr>
        <w:t xml:space="preserve">January      </w:t>
      </w:r>
      <w:r w:rsidR="00D1413E" w:rsidRPr="00A26147">
        <w:t>, 20</w:t>
      </w:r>
      <w:r w:rsidR="008D70E8">
        <w:rPr>
          <w:u w:val="single"/>
        </w:rPr>
        <w:t xml:space="preserve">19  </w:t>
      </w:r>
      <w:r w:rsidRPr="00A26147">
        <w:t>.</w:t>
      </w:r>
    </w:p>
    <w:p w:rsidR="00E81EF7" w:rsidRPr="00A26147" w:rsidRDefault="00E81EF7" w:rsidP="00E81EF7"/>
    <w:p w:rsidR="00E81EF7" w:rsidRPr="00A26147" w:rsidRDefault="00E81EF7" w:rsidP="00E81EF7"/>
    <w:p w:rsidR="00E81EF7" w:rsidRPr="00A26147" w:rsidRDefault="00E81EF7" w:rsidP="00E81EF7"/>
    <w:p w:rsidR="00E81EF7" w:rsidRPr="00A26147" w:rsidRDefault="00E81EF7" w:rsidP="00E81EF7">
      <w:r w:rsidRPr="00A26147">
        <w:tab/>
      </w:r>
      <w:r w:rsidRPr="00A26147">
        <w:tab/>
      </w:r>
      <w:r w:rsidRPr="00A26147">
        <w:tab/>
      </w:r>
      <w:r w:rsidRPr="00A26147">
        <w:tab/>
      </w:r>
      <w:r w:rsidRPr="00A26147">
        <w:tab/>
      </w:r>
      <w:r w:rsidRPr="00A26147">
        <w:tab/>
      </w:r>
      <w:r w:rsidRPr="00A26147">
        <w:tab/>
      </w:r>
      <w:r w:rsidR="008D70E8">
        <w:rPr>
          <w:u w:val="single"/>
        </w:rPr>
        <w:t>Signed by Candace Lapidus Sloane, M.D.</w:t>
      </w:r>
    </w:p>
    <w:p w:rsidR="00D23480" w:rsidRPr="00A26147" w:rsidRDefault="007131DB" w:rsidP="00E81EF7">
      <w:r w:rsidRPr="00A26147">
        <w:tab/>
      </w:r>
      <w:r w:rsidRPr="00A26147">
        <w:tab/>
      </w:r>
      <w:r w:rsidRPr="00A26147">
        <w:tab/>
      </w:r>
      <w:r w:rsidRPr="00A26147">
        <w:tab/>
      </w:r>
      <w:r w:rsidRPr="00A26147">
        <w:tab/>
      </w:r>
      <w:r w:rsidRPr="00A26147">
        <w:tab/>
      </w:r>
      <w:r w:rsidRPr="00A26147">
        <w:tab/>
        <w:t>Candace Lapidus Sloane, M.D.</w:t>
      </w:r>
    </w:p>
    <w:p w:rsidR="007131DB" w:rsidRPr="00A26147" w:rsidRDefault="007131DB" w:rsidP="00E81EF7">
      <w:r w:rsidRPr="00A26147">
        <w:tab/>
      </w:r>
      <w:r w:rsidRPr="00A26147">
        <w:tab/>
      </w:r>
      <w:r w:rsidRPr="00A26147">
        <w:tab/>
      </w:r>
      <w:r w:rsidRPr="00A26147">
        <w:tab/>
      </w:r>
      <w:r w:rsidRPr="00A26147">
        <w:tab/>
      </w:r>
      <w:r w:rsidRPr="00A26147">
        <w:tab/>
      </w:r>
      <w:r w:rsidRPr="00A26147">
        <w:tab/>
        <w:t>Board Chair</w:t>
      </w:r>
    </w:p>
    <w:sectPr w:rsidR="007131DB" w:rsidRPr="00A26147" w:rsidSect="00CE482B">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C50" w:rsidRDefault="003E0C50" w:rsidP="00ED211F">
      <w:r>
        <w:separator/>
      </w:r>
    </w:p>
  </w:endnote>
  <w:endnote w:type="continuationSeparator" w:id="0">
    <w:p w:rsidR="003E0C50" w:rsidRDefault="003E0C50" w:rsidP="00ED211F">
      <w:r>
        <w:continuationSeparator/>
      </w:r>
    </w:p>
  </w:endnote>
  <w:endnote w:type="continuationNotice" w:id="1">
    <w:p w:rsidR="003E0C50" w:rsidRDefault="003E0C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774" w:rsidRDefault="003E170C" w:rsidP="00962414">
    <w:pPr>
      <w:pStyle w:val="Footer"/>
    </w:pPr>
    <w:r>
      <w:t xml:space="preserve">  </w:t>
    </w:r>
    <w:r>
      <w:fldChar w:fldCharType="begin"/>
    </w:r>
    <w:r>
      <w:rPr>
        <w:sz w:val="12"/>
      </w:rPr>
      <w:instrText xml:space="preserve"> MACROBUTTON DocID \\BOS - 703486/000630 - 1023645 v1 </w:instrTex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B7E" w:rsidRPr="00CE482B" w:rsidRDefault="00CE482B" w:rsidP="00CE482B">
    <w:pPr>
      <w:pStyle w:val="Footer"/>
      <w:tabs>
        <w:tab w:val="right" w:pos="9360"/>
      </w:tabs>
    </w:pPr>
    <w:r w:rsidRPr="000F4445">
      <w:rPr>
        <w:sz w:val="20"/>
        <w:szCs w:val="20"/>
      </w:rPr>
      <w:t xml:space="preserve">Consent Order – </w:t>
    </w:r>
    <w:r>
      <w:rPr>
        <w:sz w:val="20"/>
        <w:szCs w:val="20"/>
      </w:rPr>
      <w:t xml:space="preserve">Jonathan S. Weiss, M.D. </w:t>
    </w:r>
    <w:r>
      <w:rPr>
        <w:color w:val="FF0000"/>
        <w:sz w:val="20"/>
        <w:szCs w:val="20"/>
      </w:rPr>
      <w:t xml:space="preserve"> </w:t>
    </w:r>
    <w:r>
      <w:t xml:space="preserve"> </w:t>
    </w:r>
    <w:r>
      <w:tab/>
    </w:r>
    <w:r>
      <w:tab/>
    </w:r>
    <w:r>
      <w:tab/>
    </w:r>
    <w:r w:rsidRPr="00CE482B">
      <w:rPr>
        <w:sz w:val="20"/>
        <w:szCs w:val="20"/>
      </w:rPr>
      <w:fldChar w:fldCharType="begin"/>
    </w:r>
    <w:r w:rsidRPr="00CE482B">
      <w:rPr>
        <w:sz w:val="20"/>
        <w:szCs w:val="20"/>
      </w:rPr>
      <w:instrText xml:space="preserve"> PAGE  \* Arabic  \* MERGEFORMAT </w:instrText>
    </w:r>
    <w:r w:rsidRPr="00CE482B">
      <w:rPr>
        <w:sz w:val="20"/>
        <w:szCs w:val="20"/>
      </w:rPr>
      <w:fldChar w:fldCharType="separate"/>
    </w:r>
    <w:r w:rsidR="008D70E8">
      <w:rPr>
        <w:noProof/>
        <w:sz w:val="20"/>
        <w:szCs w:val="20"/>
      </w:rPr>
      <w:t>4</w:t>
    </w:r>
    <w:r w:rsidRPr="00CE482B">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774" w:rsidRDefault="00C338D5" w:rsidP="00962414">
    <w:pPr>
      <w:pStyle w:val="Footer"/>
    </w:pPr>
    <w:r w:rsidRPr="000F4445">
      <w:rPr>
        <w:sz w:val="20"/>
        <w:szCs w:val="20"/>
      </w:rPr>
      <w:t xml:space="preserve">Consent Order – </w:t>
    </w:r>
    <w:r>
      <w:rPr>
        <w:sz w:val="20"/>
        <w:szCs w:val="20"/>
      </w:rPr>
      <w:t xml:space="preserve">Jonathan S. Weiss, M.D. </w:t>
    </w:r>
    <w:r>
      <w:rPr>
        <w:color w:val="FF0000"/>
        <w:sz w:val="20"/>
        <w:szCs w:val="20"/>
      </w:rPr>
      <w:t xml:space="preserve"> </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C50" w:rsidRDefault="003E0C50" w:rsidP="00ED211F">
      <w:r>
        <w:separator/>
      </w:r>
    </w:p>
  </w:footnote>
  <w:footnote w:type="continuationSeparator" w:id="0">
    <w:p w:rsidR="003E0C50" w:rsidRDefault="003E0C50" w:rsidP="00ED211F">
      <w:r>
        <w:continuationSeparator/>
      </w:r>
    </w:p>
  </w:footnote>
  <w:footnote w:type="continuationNotice" w:id="1">
    <w:p w:rsidR="003E0C50" w:rsidRDefault="003E0C5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936" w:rsidRDefault="001C39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936" w:rsidRDefault="001C39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936" w:rsidRDefault="001C39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D6562C"/>
    <w:multiLevelType w:val="hybridMultilevel"/>
    <w:tmpl w:val="954ACE42"/>
    <w:lvl w:ilvl="0" w:tplc="D85E30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EF7"/>
    <w:rsid w:val="00020603"/>
    <w:rsid w:val="00023016"/>
    <w:rsid w:val="00023620"/>
    <w:rsid w:val="00033C0C"/>
    <w:rsid w:val="000757B0"/>
    <w:rsid w:val="000778E8"/>
    <w:rsid w:val="00093E11"/>
    <w:rsid w:val="000A0E63"/>
    <w:rsid w:val="000A10C2"/>
    <w:rsid w:val="000A3276"/>
    <w:rsid w:val="000A5989"/>
    <w:rsid w:val="000B1E17"/>
    <w:rsid w:val="000B78CF"/>
    <w:rsid w:val="000C0548"/>
    <w:rsid w:val="000C0CEE"/>
    <w:rsid w:val="000C447A"/>
    <w:rsid w:val="000D31A9"/>
    <w:rsid w:val="000E3275"/>
    <w:rsid w:val="000E473C"/>
    <w:rsid w:val="000F070F"/>
    <w:rsid w:val="000F0C70"/>
    <w:rsid w:val="000F1FD5"/>
    <w:rsid w:val="000F4445"/>
    <w:rsid w:val="000F4BA0"/>
    <w:rsid w:val="000F77A7"/>
    <w:rsid w:val="000F7B95"/>
    <w:rsid w:val="00115839"/>
    <w:rsid w:val="00134DA0"/>
    <w:rsid w:val="00137BFD"/>
    <w:rsid w:val="00143047"/>
    <w:rsid w:val="00145FB1"/>
    <w:rsid w:val="00151226"/>
    <w:rsid w:val="00160A8D"/>
    <w:rsid w:val="00160B7E"/>
    <w:rsid w:val="00180535"/>
    <w:rsid w:val="00183713"/>
    <w:rsid w:val="001908D7"/>
    <w:rsid w:val="001955F0"/>
    <w:rsid w:val="001A758E"/>
    <w:rsid w:val="001B11D7"/>
    <w:rsid w:val="001B6ECF"/>
    <w:rsid w:val="001C2FE8"/>
    <w:rsid w:val="001C3936"/>
    <w:rsid w:val="001C41DC"/>
    <w:rsid w:val="00201C38"/>
    <w:rsid w:val="002059C8"/>
    <w:rsid w:val="00214D65"/>
    <w:rsid w:val="002210B5"/>
    <w:rsid w:val="002420AC"/>
    <w:rsid w:val="0025049B"/>
    <w:rsid w:val="00263801"/>
    <w:rsid w:val="00264585"/>
    <w:rsid w:val="00265C5B"/>
    <w:rsid w:val="00285194"/>
    <w:rsid w:val="00293148"/>
    <w:rsid w:val="002A7F38"/>
    <w:rsid w:val="002C352E"/>
    <w:rsid w:val="002D1EA9"/>
    <w:rsid w:val="002D3386"/>
    <w:rsid w:val="002D5434"/>
    <w:rsid w:val="002D63D7"/>
    <w:rsid w:val="002E703E"/>
    <w:rsid w:val="002F23D0"/>
    <w:rsid w:val="002F47E6"/>
    <w:rsid w:val="003118A0"/>
    <w:rsid w:val="00353275"/>
    <w:rsid w:val="00361A7A"/>
    <w:rsid w:val="00372C0A"/>
    <w:rsid w:val="00373F30"/>
    <w:rsid w:val="00382333"/>
    <w:rsid w:val="003855D1"/>
    <w:rsid w:val="00391BF5"/>
    <w:rsid w:val="00394560"/>
    <w:rsid w:val="003C2F13"/>
    <w:rsid w:val="003C39C0"/>
    <w:rsid w:val="003C65B9"/>
    <w:rsid w:val="003D1F06"/>
    <w:rsid w:val="003D58A0"/>
    <w:rsid w:val="003E0C50"/>
    <w:rsid w:val="003E170C"/>
    <w:rsid w:val="003E1CFC"/>
    <w:rsid w:val="003E42BD"/>
    <w:rsid w:val="003F5704"/>
    <w:rsid w:val="0040310C"/>
    <w:rsid w:val="0041038C"/>
    <w:rsid w:val="00411E3F"/>
    <w:rsid w:val="00416279"/>
    <w:rsid w:val="00422C94"/>
    <w:rsid w:val="00423F7A"/>
    <w:rsid w:val="00424BF6"/>
    <w:rsid w:val="00430AD0"/>
    <w:rsid w:val="004313B9"/>
    <w:rsid w:val="0044024C"/>
    <w:rsid w:val="00443DDA"/>
    <w:rsid w:val="00457816"/>
    <w:rsid w:val="00474C54"/>
    <w:rsid w:val="00476E10"/>
    <w:rsid w:val="004778E6"/>
    <w:rsid w:val="00477C29"/>
    <w:rsid w:val="0049323E"/>
    <w:rsid w:val="004A4BB3"/>
    <w:rsid w:val="004A501B"/>
    <w:rsid w:val="004D3F18"/>
    <w:rsid w:val="004D5D69"/>
    <w:rsid w:val="004F1A27"/>
    <w:rsid w:val="004F4A3D"/>
    <w:rsid w:val="004F5705"/>
    <w:rsid w:val="00505B87"/>
    <w:rsid w:val="00510598"/>
    <w:rsid w:val="00513817"/>
    <w:rsid w:val="00516929"/>
    <w:rsid w:val="00544DE5"/>
    <w:rsid w:val="00553143"/>
    <w:rsid w:val="00557F6F"/>
    <w:rsid w:val="00565D9F"/>
    <w:rsid w:val="00571EBF"/>
    <w:rsid w:val="0059042E"/>
    <w:rsid w:val="00590C24"/>
    <w:rsid w:val="0059323A"/>
    <w:rsid w:val="005A6E3E"/>
    <w:rsid w:val="005B0AB8"/>
    <w:rsid w:val="005B1150"/>
    <w:rsid w:val="005B38D1"/>
    <w:rsid w:val="005F4AF5"/>
    <w:rsid w:val="005F54A2"/>
    <w:rsid w:val="006048C2"/>
    <w:rsid w:val="00610D1E"/>
    <w:rsid w:val="00615CB8"/>
    <w:rsid w:val="00615F28"/>
    <w:rsid w:val="006200A2"/>
    <w:rsid w:val="0062122F"/>
    <w:rsid w:val="00627FE4"/>
    <w:rsid w:val="006337E3"/>
    <w:rsid w:val="00633F52"/>
    <w:rsid w:val="00647CBB"/>
    <w:rsid w:val="00651D10"/>
    <w:rsid w:val="0065256D"/>
    <w:rsid w:val="006577F5"/>
    <w:rsid w:val="00662379"/>
    <w:rsid w:val="00662D78"/>
    <w:rsid w:val="00675A4D"/>
    <w:rsid w:val="00686388"/>
    <w:rsid w:val="00687761"/>
    <w:rsid w:val="006A2119"/>
    <w:rsid w:val="006A2926"/>
    <w:rsid w:val="006A6C2E"/>
    <w:rsid w:val="006B0B9D"/>
    <w:rsid w:val="006B5092"/>
    <w:rsid w:val="006D41AA"/>
    <w:rsid w:val="006D59B1"/>
    <w:rsid w:val="006E5EAA"/>
    <w:rsid w:val="006F1CC5"/>
    <w:rsid w:val="006F1F64"/>
    <w:rsid w:val="007131DB"/>
    <w:rsid w:val="0072493C"/>
    <w:rsid w:val="00740D26"/>
    <w:rsid w:val="007475A9"/>
    <w:rsid w:val="00750E28"/>
    <w:rsid w:val="00762FDE"/>
    <w:rsid w:val="00767243"/>
    <w:rsid w:val="00775B88"/>
    <w:rsid w:val="00777526"/>
    <w:rsid w:val="007838A6"/>
    <w:rsid w:val="00795DF7"/>
    <w:rsid w:val="007A75AC"/>
    <w:rsid w:val="007B7064"/>
    <w:rsid w:val="007B79E9"/>
    <w:rsid w:val="007C3EC1"/>
    <w:rsid w:val="007D68C6"/>
    <w:rsid w:val="007E0CE9"/>
    <w:rsid w:val="007E5E4D"/>
    <w:rsid w:val="007F3D18"/>
    <w:rsid w:val="0080156A"/>
    <w:rsid w:val="00810F9D"/>
    <w:rsid w:val="00811081"/>
    <w:rsid w:val="00825CF7"/>
    <w:rsid w:val="008269C4"/>
    <w:rsid w:val="008440FC"/>
    <w:rsid w:val="008625C9"/>
    <w:rsid w:val="00864990"/>
    <w:rsid w:val="0086575B"/>
    <w:rsid w:val="00867272"/>
    <w:rsid w:val="00870771"/>
    <w:rsid w:val="00881095"/>
    <w:rsid w:val="0088141D"/>
    <w:rsid w:val="008819A0"/>
    <w:rsid w:val="008A1203"/>
    <w:rsid w:val="008B58AE"/>
    <w:rsid w:val="008C0F25"/>
    <w:rsid w:val="008D70E8"/>
    <w:rsid w:val="008E3A93"/>
    <w:rsid w:val="008F03FF"/>
    <w:rsid w:val="009049D2"/>
    <w:rsid w:val="009056A6"/>
    <w:rsid w:val="009077BA"/>
    <w:rsid w:val="00914C9E"/>
    <w:rsid w:val="00921FFE"/>
    <w:rsid w:val="00940FC5"/>
    <w:rsid w:val="00962414"/>
    <w:rsid w:val="00963295"/>
    <w:rsid w:val="00971041"/>
    <w:rsid w:val="00981E58"/>
    <w:rsid w:val="00982263"/>
    <w:rsid w:val="00983FE9"/>
    <w:rsid w:val="009A3C02"/>
    <w:rsid w:val="009A45D3"/>
    <w:rsid w:val="009A4740"/>
    <w:rsid w:val="009B19A3"/>
    <w:rsid w:val="009B2BAA"/>
    <w:rsid w:val="009B3820"/>
    <w:rsid w:val="009B69EB"/>
    <w:rsid w:val="009C4BC9"/>
    <w:rsid w:val="009D2C25"/>
    <w:rsid w:val="009D7CF3"/>
    <w:rsid w:val="009F543E"/>
    <w:rsid w:val="009F679F"/>
    <w:rsid w:val="00A00459"/>
    <w:rsid w:val="00A06618"/>
    <w:rsid w:val="00A07C15"/>
    <w:rsid w:val="00A26147"/>
    <w:rsid w:val="00A3085B"/>
    <w:rsid w:val="00A427BA"/>
    <w:rsid w:val="00A45129"/>
    <w:rsid w:val="00A45CA6"/>
    <w:rsid w:val="00A5190C"/>
    <w:rsid w:val="00A53972"/>
    <w:rsid w:val="00A56F1C"/>
    <w:rsid w:val="00A6250D"/>
    <w:rsid w:val="00A72821"/>
    <w:rsid w:val="00A777C6"/>
    <w:rsid w:val="00A86B2B"/>
    <w:rsid w:val="00AA11F0"/>
    <w:rsid w:val="00B04B65"/>
    <w:rsid w:val="00B13A38"/>
    <w:rsid w:val="00B13E77"/>
    <w:rsid w:val="00B14794"/>
    <w:rsid w:val="00B14915"/>
    <w:rsid w:val="00B14E6C"/>
    <w:rsid w:val="00B46A89"/>
    <w:rsid w:val="00B51C14"/>
    <w:rsid w:val="00B60F81"/>
    <w:rsid w:val="00B61886"/>
    <w:rsid w:val="00B61BDC"/>
    <w:rsid w:val="00B65774"/>
    <w:rsid w:val="00B727A0"/>
    <w:rsid w:val="00B73EE2"/>
    <w:rsid w:val="00B776A6"/>
    <w:rsid w:val="00B83AAA"/>
    <w:rsid w:val="00B862B1"/>
    <w:rsid w:val="00B971E8"/>
    <w:rsid w:val="00BA0ECF"/>
    <w:rsid w:val="00BA2A00"/>
    <w:rsid w:val="00BA42D4"/>
    <w:rsid w:val="00BA782B"/>
    <w:rsid w:val="00BC1646"/>
    <w:rsid w:val="00BD1952"/>
    <w:rsid w:val="00BD1BFA"/>
    <w:rsid w:val="00BF32FB"/>
    <w:rsid w:val="00C02039"/>
    <w:rsid w:val="00C06693"/>
    <w:rsid w:val="00C105C4"/>
    <w:rsid w:val="00C105CC"/>
    <w:rsid w:val="00C16494"/>
    <w:rsid w:val="00C2752D"/>
    <w:rsid w:val="00C338D5"/>
    <w:rsid w:val="00C341B3"/>
    <w:rsid w:val="00C441AA"/>
    <w:rsid w:val="00C56518"/>
    <w:rsid w:val="00C56CC0"/>
    <w:rsid w:val="00C572C4"/>
    <w:rsid w:val="00C60CDD"/>
    <w:rsid w:val="00C61A92"/>
    <w:rsid w:val="00C61EB6"/>
    <w:rsid w:val="00C6719C"/>
    <w:rsid w:val="00C67DE9"/>
    <w:rsid w:val="00CA38FF"/>
    <w:rsid w:val="00CB7761"/>
    <w:rsid w:val="00CD063B"/>
    <w:rsid w:val="00CE05DA"/>
    <w:rsid w:val="00CE482B"/>
    <w:rsid w:val="00CE703E"/>
    <w:rsid w:val="00CF4246"/>
    <w:rsid w:val="00CF5053"/>
    <w:rsid w:val="00CF53DC"/>
    <w:rsid w:val="00CF62EA"/>
    <w:rsid w:val="00D1413E"/>
    <w:rsid w:val="00D14896"/>
    <w:rsid w:val="00D15E9D"/>
    <w:rsid w:val="00D20B96"/>
    <w:rsid w:val="00D22C4F"/>
    <w:rsid w:val="00D23480"/>
    <w:rsid w:val="00D23527"/>
    <w:rsid w:val="00D252CE"/>
    <w:rsid w:val="00D32175"/>
    <w:rsid w:val="00D354C0"/>
    <w:rsid w:val="00D42296"/>
    <w:rsid w:val="00D47AB3"/>
    <w:rsid w:val="00D545FA"/>
    <w:rsid w:val="00D56F27"/>
    <w:rsid w:val="00D81AD0"/>
    <w:rsid w:val="00D94048"/>
    <w:rsid w:val="00D97AD1"/>
    <w:rsid w:val="00DA1BF1"/>
    <w:rsid w:val="00DB19E1"/>
    <w:rsid w:val="00DD2AB1"/>
    <w:rsid w:val="00DE28F2"/>
    <w:rsid w:val="00DE5FB8"/>
    <w:rsid w:val="00DF0009"/>
    <w:rsid w:val="00DF33F6"/>
    <w:rsid w:val="00DF4AF6"/>
    <w:rsid w:val="00E11AE0"/>
    <w:rsid w:val="00E12100"/>
    <w:rsid w:val="00E1632E"/>
    <w:rsid w:val="00E2756D"/>
    <w:rsid w:val="00E277D9"/>
    <w:rsid w:val="00E40D87"/>
    <w:rsid w:val="00E4175B"/>
    <w:rsid w:val="00E47CC1"/>
    <w:rsid w:val="00E518B5"/>
    <w:rsid w:val="00E54004"/>
    <w:rsid w:val="00E700DF"/>
    <w:rsid w:val="00E750C2"/>
    <w:rsid w:val="00E8033E"/>
    <w:rsid w:val="00E8120F"/>
    <w:rsid w:val="00E81EF7"/>
    <w:rsid w:val="00E95518"/>
    <w:rsid w:val="00EA05A3"/>
    <w:rsid w:val="00EA5E2E"/>
    <w:rsid w:val="00EB44C6"/>
    <w:rsid w:val="00EC75EF"/>
    <w:rsid w:val="00ED211F"/>
    <w:rsid w:val="00ED32F7"/>
    <w:rsid w:val="00ED7CF6"/>
    <w:rsid w:val="00EE00E7"/>
    <w:rsid w:val="00EF3885"/>
    <w:rsid w:val="00F01029"/>
    <w:rsid w:val="00F039DF"/>
    <w:rsid w:val="00F15A33"/>
    <w:rsid w:val="00F220C0"/>
    <w:rsid w:val="00F30CE8"/>
    <w:rsid w:val="00F31A04"/>
    <w:rsid w:val="00F330FC"/>
    <w:rsid w:val="00F357EC"/>
    <w:rsid w:val="00F4036E"/>
    <w:rsid w:val="00F40660"/>
    <w:rsid w:val="00F43B11"/>
    <w:rsid w:val="00F5536A"/>
    <w:rsid w:val="00F61615"/>
    <w:rsid w:val="00F673C1"/>
    <w:rsid w:val="00F80E45"/>
    <w:rsid w:val="00F830DA"/>
    <w:rsid w:val="00F83A7F"/>
    <w:rsid w:val="00F841A7"/>
    <w:rsid w:val="00F961F5"/>
    <w:rsid w:val="00FB5122"/>
    <w:rsid w:val="00FC77DC"/>
    <w:rsid w:val="52DDD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B65774"/>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paragraph" w:styleId="BalloonText">
    <w:name w:val="Balloon Text"/>
    <w:basedOn w:val="Normal"/>
    <w:link w:val="BalloonTextChar"/>
    <w:rsid w:val="006D59B1"/>
    <w:rPr>
      <w:rFonts w:ascii="Tahoma" w:hAnsi="Tahoma" w:cs="Tahoma"/>
      <w:sz w:val="16"/>
      <w:szCs w:val="16"/>
    </w:rPr>
  </w:style>
  <w:style w:type="character" w:customStyle="1" w:styleId="BalloonTextChar">
    <w:name w:val="Balloon Text Char"/>
    <w:link w:val="BalloonText"/>
    <w:rsid w:val="006D59B1"/>
    <w:rPr>
      <w:rFonts w:ascii="Tahoma" w:hAnsi="Tahoma" w:cs="Tahoma"/>
      <w:sz w:val="16"/>
      <w:szCs w:val="16"/>
    </w:rPr>
  </w:style>
  <w:style w:type="character" w:customStyle="1" w:styleId="Heading1Char">
    <w:name w:val="Heading 1 Char"/>
    <w:link w:val="Heading1"/>
    <w:rsid w:val="00B65774"/>
    <w:rPr>
      <w:rFonts w:ascii="Cambria" w:hAnsi="Cambria"/>
      <w:b/>
      <w:bCs/>
      <w:kern w:val="32"/>
      <w:sz w:val="32"/>
      <w:szCs w:val="32"/>
    </w:rPr>
  </w:style>
  <w:style w:type="paragraph" w:customStyle="1" w:styleId="FooterInfo">
    <w:name w:val="FooterInfo"/>
    <w:basedOn w:val="Normal"/>
    <w:next w:val="Footer"/>
    <w:link w:val="FooterInfoChar"/>
    <w:rsid w:val="00B65774"/>
    <w:pPr>
      <w:tabs>
        <w:tab w:val="center" w:pos="4680"/>
        <w:tab w:val="right" w:pos="9360"/>
      </w:tabs>
    </w:pPr>
  </w:style>
  <w:style w:type="character" w:customStyle="1" w:styleId="FooterInfoChar">
    <w:name w:val="FooterInfo Char"/>
    <w:link w:val="FooterInfo"/>
    <w:rsid w:val="00B65774"/>
    <w:rPr>
      <w:sz w:val="24"/>
      <w:szCs w:val="24"/>
    </w:rPr>
  </w:style>
  <w:style w:type="paragraph" w:styleId="Revision">
    <w:name w:val="Revision"/>
    <w:hidden/>
    <w:uiPriority w:val="99"/>
    <w:semiHidden/>
    <w:rsid w:val="00B6577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B65774"/>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paragraph" w:styleId="BalloonText">
    <w:name w:val="Balloon Text"/>
    <w:basedOn w:val="Normal"/>
    <w:link w:val="BalloonTextChar"/>
    <w:rsid w:val="006D59B1"/>
    <w:rPr>
      <w:rFonts w:ascii="Tahoma" w:hAnsi="Tahoma" w:cs="Tahoma"/>
      <w:sz w:val="16"/>
      <w:szCs w:val="16"/>
    </w:rPr>
  </w:style>
  <w:style w:type="character" w:customStyle="1" w:styleId="BalloonTextChar">
    <w:name w:val="Balloon Text Char"/>
    <w:link w:val="BalloonText"/>
    <w:rsid w:val="006D59B1"/>
    <w:rPr>
      <w:rFonts w:ascii="Tahoma" w:hAnsi="Tahoma" w:cs="Tahoma"/>
      <w:sz w:val="16"/>
      <w:szCs w:val="16"/>
    </w:rPr>
  </w:style>
  <w:style w:type="character" w:customStyle="1" w:styleId="Heading1Char">
    <w:name w:val="Heading 1 Char"/>
    <w:link w:val="Heading1"/>
    <w:rsid w:val="00B65774"/>
    <w:rPr>
      <w:rFonts w:ascii="Cambria" w:hAnsi="Cambria"/>
      <w:b/>
      <w:bCs/>
      <w:kern w:val="32"/>
      <w:sz w:val="32"/>
      <w:szCs w:val="32"/>
    </w:rPr>
  </w:style>
  <w:style w:type="paragraph" w:customStyle="1" w:styleId="FooterInfo">
    <w:name w:val="FooterInfo"/>
    <w:basedOn w:val="Normal"/>
    <w:next w:val="Footer"/>
    <w:link w:val="FooterInfoChar"/>
    <w:rsid w:val="00B65774"/>
    <w:pPr>
      <w:tabs>
        <w:tab w:val="center" w:pos="4680"/>
        <w:tab w:val="right" w:pos="9360"/>
      </w:tabs>
    </w:pPr>
  </w:style>
  <w:style w:type="character" w:customStyle="1" w:styleId="FooterInfoChar">
    <w:name w:val="FooterInfo Char"/>
    <w:link w:val="FooterInfo"/>
    <w:rsid w:val="00B65774"/>
    <w:rPr>
      <w:sz w:val="24"/>
      <w:szCs w:val="24"/>
    </w:rPr>
  </w:style>
  <w:style w:type="paragraph" w:styleId="Revision">
    <w:name w:val="Revision"/>
    <w:hidden/>
    <w:uiPriority w:val="99"/>
    <w:semiHidden/>
    <w:rsid w:val="00B657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ADE26-4013-4D91-8A1D-12CC40D7E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905</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6058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Lawrence Perchick</dc:creator>
  <cp:lastModifiedBy> </cp:lastModifiedBy>
  <cp:revision>4</cp:revision>
  <cp:lastPrinted>2017-11-03T19:40:00Z</cp:lastPrinted>
  <dcterms:created xsi:type="dcterms:W3CDTF">2019-01-14T20:48:00Z</dcterms:created>
  <dcterms:modified xsi:type="dcterms:W3CDTF">2019-01-16T18:38:00Z</dcterms:modified>
</cp:coreProperties>
</file>