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5A69E4" w14:textId="77777777" w:rsidR="00EB2CA1" w:rsidRPr="00435235" w:rsidRDefault="007E0943" w:rsidP="00EB2CA1">
      <w:pPr>
        <w:jc w:val="right"/>
        <w:rPr>
          <w:rFonts w:cs="DINPro-CondBold"/>
          <w:color w:val="FF0000"/>
        </w:rPr>
      </w:pPr>
      <w:bookmarkStart w:id="0" w:name="_GoBack"/>
      <w:bookmarkEnd w:id="0"/>
      <w:r>
        <w:rPr>
          <w:noProof/>
        </w:rPr>
        <w:drawing>
          <wp:anchor distT="0" distB="0" distL="114300" distR="114300" simplePos="0" relativeHeight="251659264" behindDoc="1" locked="0" layoutInCell="1" allowOverlap="1" wp14:anchorId="78E414BA" wp14:editId="60FC1FE0">
            <wp:simplePos x="0" y="0"/>
            <wp:positionH relativeFrom="column">
              <wp:posOffset>-5469467</wp:posOffset>
            </wp:positionH>
            <wp:positionV relativeFrom="paragraph">
              <wp:posOffset>3623733</wp:posOffset>
            </wp:positionV>
            <wp:extent cx="12327255" cy="5503334"/>
            <wp:effectExtent l="0" t="0" r="0" b="254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obeStock_62768360 (1).jpg"/>
                    <pic:cNvPicPr/>
                  </pic:nvPicPr>
                  <pic:blipFill>
                    <a:blip r:embed="rId8">
                      <a:extLst>
                        <a:ext uri="{28A0092B-C50C-407E-A947-70E740481C1C}">
                          <a14:useLocalDpi xmlns:a14="http://schemas.microsoft.com/office/drawing/2010/main" val="0"/>
                        </a:ext>
                      </a:extLst>
                    </a:blip>
                    <a:stretch>
                      <a:fillRect/>
                    </a:stretch>
                  </pic:blipFill>
                  <pic:spPr>
                    <a:xfrm>
                      <a:off x="0" y="0"/>
                      <a:ext cx="12332056" cy="5505477"/>
                    </a:xfrm>
                    <a:prstGeom prst="rect">
                      <a:avLst/>
                    </a:prstGeom>
                  </pic:spPr>
                </pic:pic>
              </a:graphicData>
            </a:graphic>
            <wp14:sizeRelH relativeFrom="page">
              <wp14:pctWidth>0</wp14:pctWidth>
            </wp14:sizeRelH>
            <wp14:sizeRelV relativeFrom="page">
              <wp14:pctHeight>0</wp14:pctHeight>
            </wp14:sizeRelV>
          </wp:anchor>
        </w:drawing>
      </w:r>
      <w:r>
        <w:rPr>
          <w:rFonts w:cs="DINPro-CondBold"/>
          <w:noProof/>
          <w:color w:val="FF0000"/>
          <w:sz w:val="144"/>
        </w:rPr>
        <mc:AlternateContent>
          <mc:Choice Requires="wps">
            <w:drawing>
              <wp:anchor distT="0" distB="0" distL="114300" distR="114300" simplePos="0" relativeHeight="251653120" behindDoc="0" locked="0" layoutInCell="1" allowOverlap="1" wp14:anchorId="435FBB67" wp14:editId="4AA52EE4">
                <wp:simplePos x="0" y="0"/>
                <wp:positionH relativeFrom="page">
                  <wp:posOffset>1059</wp:posOffset>
                </wp:positionH>
                <wp:positionV relativeFrom="paragraph">
                  <wp:posOffset>1147233</wp:posOffset>
                </wp:positionV>
                <wp:extent cx="7763256" cy="3438144"/>
                <wp:effectExtent l="0" t="0" r="9525" b="0"/>
                <wp:wrapNone/>
                <wp:docPr id="58" name="Rectangle 58"/>
                <wp:cNvGraphicFramePr/>
                <a:graphic xmlns:a="http://schemas.openxmlformats.org/drawingml/2006/main">
                  <a:graphicData uri="http://schemas.microsoft.com/office/word/2010/wordprocessingShape">
                    <wps:wsp>
                      <wps:cNvSpPr/>
                      <wps:spPr>
                        <a:xfrm>
                          <a:off x="0" y="0"/>
                          <a:ext cx="7763256" cy="3438144"/>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DEE13E" w14:textId="77777777" w:rsidR="000816F9" w:rsidRPr="00DF5F08" w:rsidRDefault="000816F9" w:rsidP="00EB2CA1">
                            <w:pPr>
                              <w:spacing w:after="0" w:line="240" w:lineRule="auto"/>
                              <w:jc w:val="center"/>
                              <w:rPr>
                                <w:rFonts w:ascii="DIN Pro Cond Bold" w:hAnsi="DIN Pro Cond Bold" w:cs="DIN Pro Cond Bold"/>
                                <w:sz w:val="72"/>
                              </w:rPr>
                            </w:pPr>
                          </w:p>
                          <w:p w14:paraId="2973D394" w14:textId="77777777" w:rsidR="000816F9" w:rsidRPr="006A38B9" w:rsidRDefault="000816F9"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6"/>
                              </w:rPr>
                              <w:t>The Massachusetts Behavioral Health Partnership</w:t>
                            </w:r>
                          </w:p>
                          <w:p w14:paraId="5B889640" w14:textId="77777777" w:rsidR="000816F9" w:rsidRPr="00DF5F08" w:rsidRDefault="000816F9"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2"/>
                              </w:rPr>
                              <w:t>A Prepaid Inpatient Health Plan</w:t>
                            </w:r>
                            <w:r>
                              <w:rPr>
                                <w:rFonts w:ascii="DIN Pro Cond Bold" w:hAnsi="DIN Pro Cond Bold" w:cs="DIN Pro Cond Bold"/>
                                <w:sz w:val="56"/>
                              </w:rPr>
                              <w:br/>
                            </w:r>
                          </w:p>
                          <w:p w14:paraId="21F90C03" w14:textId="77777777" w:rsidR="000816F9" w:rsidRPr="00DF5F08" w:rsidRDefault="000816F9"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External Quality Review Technical Report</w:t>
                            </w:r>
                          </w:p>
                          <w:p w14:paraId="6A4EA51B" w14:textId="77777777" w:rsidR="000816F9" w:rsidRPr="00DF5F08" w:rsidRDefault="000816F9"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Calendar Year 201</w:t>
                            </w:r>
                            <w:r>
                              <w:rPr>
                                <w:rFonts w:ascii="DIN Pro Cond Bold" w:hAnsi="DIN Pro Cond Bold" w:cs="DIN Pro Cond Bold"/>
                                <w:sz w:val="5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02916" id="Rectangle 58" o:spid="_x0000_s1026" style="position:absolute;left:0;text-align:left;margin-left:.1pt;margin-top:90.35pt;width:611.3pt;height:270.7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&#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" stroked="f" strokeweight="1pt">
                <v:fill r:id="rId10" o:title="" recolor="t" rotate="t" type="frame"/>
                <v:textbox>
                  <w:txbxContent>
                    <w:p w:rsidR="000816F9" w:rsidRPr="00DF5F08" w:rsidRDefault="000816F9" w:rsidP="00EB2CA1">
                      <w:pPr>
                        <w:spacing w:after="0" w:line="240" w:lineRule="auto"/>
                        <w:jc w:val="center"/>
                        <w:rPr>
                          <w:rFonts w:ascii="DIN Pro Cond Bold" w:hAnsi="DIN Pro Cond Bold" w:cs="DIN Pro Cond Bold"/>
                          <w:sz w:val="72"/>
                        </w:rPr>
                      </w:pPr>
                    </w:p>
                    <w:p w:rsidR="000816F9" w:rsidRPr="006A38B9" w:rsidRDefault="000816F9"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6"/>
                        </w:rPr>
                        <w:t>The Massachusetts Behavioral Health Partnership</w:t>
                      </w:r>
                    </w:p>
                    <w:p w:rsidR="000816F9" w:rsidRPr="00DF5F08" w:rsidRDefault="000816F9"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2"/>
                        </w:rPr>
                        <w:t>A Prepaid Inpatient Health Plan</w:t>
                      </w:r>
                      <w:r>
                        <w:rPr>
                          <w:rFonts w:ascii="DIN Pro Cond Bold" w:hAnsi="DIN Pro Cond Bold" w:cs="DIN Pro Cond Bold"/>
                          <w:sz w:val="56"/>
                        </w:rPr>
                        <w:br/>
                      </w:r>
                    </w:p>
                    <w:p w:rsidR="000816F9" w:rsidRPr="00DF5F08" w:rsidRDefault="000816F9"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External Quality Review Technical Report</w:t>
                      </w:r>
                    </w:p>
                    <w:p w:rsidR="000816F9" w:rsidRPr="00DF5F08" w:rsidRDefault="000816F9"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Calendar Year 201</w:t>
                      </w:r>
                      <w:r>
                        <w:rPr>
                          <w:rFonts w:ascii="DIN Pro Cond Bold" w:hAnsi="DIN Pro Cond Bold" w:cs="DIN Pro Cond Bold"/>
                          <w:sz w:val="56"/>
                        </w:rPr>
                        <w:t>8</w:t>
                      </w:r>
                    </w:p>
                  </w:txbxContent>
                </v:textbox>
                <w10:wrap anchorx="page"/>
              </v:rect>
            </w:pict>
          </mc:Fallback>
        </mc:AlternateContent>
      </w:r>
      <w:r w:rsidR="00EB2CA1">
        <w:rPr>
          <w:noProof/>
        </w:rPr>
        <w:drawing>
          <wp:anchor distT="0" distB="0" distL="114300" distR="114300" simplePos="0" relativeHeight="251661312" behindDoc="0" locked="0" layoutInCell="1" allowOverlap="1" wp14:anchorId="3E04BDD1" wp14:editId="56F2BE5C">
            <wp:simplePos x="0" y="0"/>
            <wp:positionH relativeFrom="column">
              <wp:posOffset>3960495</wp:posOffset>
            </wp:positionH>
            <wp:positionV relativeFrom="paragraph">
              <wp:posOffset>7758089</wp:posOffset>
            </wp:positionV>
            <wp:extent cx="2376856" cy="957513"/>
            <wp:effectExtent l="57150" t="19050" r="4445" b="9080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EPRO-logo-white-hi-res.png"/>
                    <pic:cNvPicPr/>
                  </pic:nvPicPr>
                  <pic:blipFill>
                    <a:blip r:embed="rId11">
                      <a:extLst>
                        <a:ext uri="{28A0092B-C50C-407E-A947-70E740481C1C}">
                          <a14:useLocalDpi xmlns:a14="http://schemas.microsoft.com/office/drawing/2010/main" val="0"/>
                        </a:ext>
                      </a:extLst>
                    </a:blip>
                    <a:stretch>
                      <a:fillRect/>
                    </a:stretch>
                  </pic:blipFill>
                  <pic:spPr>
                    <a:xfrm>
                      <a:off x="0" y="0"/>
                      <a:ext cx="2376856" cy="957513"/>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B2CA1">
        <w:br w:type="page"/>
      </w:r>
    </w:p>
    <w:p w14:paraId="699D253F" w14:textId="77777777" w:rsidR="00EB2CA1" w:rsidRDefault="00EB2CA1" w:rsidP="00EB2CA1"/>
    <w:p w14:paraId="4CAABE6C" w14:textId="77777777" w:rsidR="00EB2CA1" w:rsidRDefault="00EB2CA1" w:rsidP="00EB2CA1"/>
    <w:p w14:paraId="4D581B96" w14:textId="77777777" w:rsidR="00EB2CA1" w:rsidRDefault="00EB2CA1" w:rsidP="00EB2CA1"/>
    <w:p w14:paraId="482727FA" w14:textId="77777777" w:rsidR="00F55F17" w:rsidRDefault="00F55F17" w:rsidP="00F55F17">
      <w:pPr>
        <w:spacing w:after="0"/>
        <w:jc w:val="center"/>
        <w:rPr>
          <w:sz w:val="20"/>
          <w:szCs w:val="24"/>
        </w:rPr>
      </w:pPr>
      <w:r>
        <w:rPr>
          <w:sz w:val="20"/>
          <w:szCs w:val="24"/>
        </w:rPr>
        <w:t xml:space="preserve">This program is supported in full by the </w:t>
      </w:r>
    </w:p>
    <w:p w14:paraId="21357D89" w14:textId="77777777" w:rsidR="00F55F17" w:rsidRDefault="00F55F17" w:rsidP="00F55F17">
      <w:pPr>
        <w:jc w:val="center"/>
        <w:rPr>
          <w:sz w:val="16"/>
          <w:szCs w:val="20"/>
        </w:rPr>
      </w:pPr>
      <w:r>
        <w:rPr>
          <w:sz w:val="20"/>
          <w:szCs w:val="24"/>
        </w:rPr>
        <w:t>Commonwealth of Massachusetts Executive Office of Health and Human Services, Office of Medicaid.</w:t>
      </w:r>
    </w:p>
    <w:p w14:paraId="1C1DB0D6" w14:textId="77777777" w:rsidR="00EB2CA1" w:rsidRDefault="00EB2CA1" w:rsidP="00EB2CA1"/>
    <w:p w14:paraId="3A15C0D5" w14:textId="77777777" w:rsidR="00F55F17" w:rsidRDefault="000049B4" w:rsidP="00EB2CA1">
      <w:r>
        <w:rPr>
          <w:noProof/>
        </w:rPr>
        <w:drawing>
          <wp:inline distT="0" distB="0" distL="0" distR="0" wp14:anchorId="397DBB8B" wp14:editId="2790A175">
            <wp:extent cx="906206" cy="533400"/>
            <wp:effectExtent l="0" t="0" r="8255" b="0"/>
            <wp:docPr id="13" name="Picture 13" descr="NCG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GQ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2030" cy="542714"/>
                    </a:xfrm>
                    <a:prstGeom prst="rect">
                      <a:avLst/>
                    </a:prstGeom>
                    <a:noFill/>
                    <a:ln>
                      <a:noFill/>
                    </a:ln>
                  </pic:spPr>
                </pic:pic>
              </a:graphicData>
            </a:graphic>
          </wp:inline>
        </w:drawing>
      </w:r>
    </w:p>
    <w:p w14:paraId="6F9382F8" w14:textId="77777777" w:rsidR="00860BA9" w:rsidRPr="00685F92" w:rsidRDefault="00860BA9" w:rsidP="00860BA9">
      <w:pPr>
        <w:pStyle w:val="Default"/>
        <w:rPr>
          <w:rFonts w:asciiTheme="minorHAnsi" w:hAnsiTheme="minorHAnsi" w:cstheme="minorHAnsi"/>
          <w:sz w:val="20"/>
          <w:szCs w:val="22"/>
        </w:rPr>
      </w:pPr>
      <w:r w:rsidRPr="00685F92">
        <w:rPr>
          <w:rFonts w:asciiTheme="minorHAnsi" w:hAnsiTheme="minorHAnsi" w:cstheme="minorHAnsi"/>
          <w:sz w:val="20"/>
          <w:szCs w:val="22"/>
        </w:rPr>
        <w:t xml:space="preserve">The source for certain health plan measure rates and benchmark (averages and percentiles) data (“the Data”) is Quality Compass® </w:t>
      </w:r>
      <w:r w:rsidR="00685F92" w:rsidRPr="00685F92">
        <w:rPr>
          <w:rFonts w:asciiTheme="minorHAnsi" w:hAnsiTheme="minorHAnsi" w:cstheme="minorHAnsi"/>
          <w:sz w:val="20"/>
          <w:szCs w:val="22"/>
        </w:rPr>
        <w:t>2018</w:t>
      </w:r>
      <w:r w:rsidRPr="00685F92">
        <w:rPr>
          <w:rFonts w:asciiTheme="minorHAnsi" w:hAnsiTheme="minorHAnsi" w:cstheme="minorHAnsi"/>
          <w:sz w:val="20"/>
          <w:szCs w:val="22"/>
        </w:rPr>
        <w:t xml:space="preserve"> and is used with the permission of the National Committee for Quality Assurance (“NCQA”). Any analysis, interpretation, or conclusion based on the Data is solely that of the authors, and NCQA specifically disclaims responsibility for any such analysis, interpretation, or conclusion. Quality Compass is a registered trademark of NCQA. The Data is comprised of audited performance rates and associated benchmarks for Healthcare Effectiveness Data and Information Set measures (“HEDIS®”) and HEDIS CAHPS® survey measure results. HEDIS measures and specifications were developed by and are owned by NCQA. HEDIS measures and specifications are not clinical guidelines and do not establish standards of medical care. NCQA makes no representations, warranties, or endorsement about the quality of any organization or clinician that uses or reports performance measures or any data or rates calculated using HEDIS measures and specifications and NCQA has no liability to anyone who relies on such measures or specifications.</w:t>
      </w:r>
      <w:r w:rsidR="00685F92" w:rsidRPr="00685F92">
        <w:rPr>
          <w:rFonts w:asciiTheme="minorHAnsi" w:hAnsiTheme="minorHAnsi" w:cstheme="minorHAnsi"/>
          <w:sz w:val="20"/>
          <w:szCs w:val="22"/>
        </w:rPr>
        <w:t xml:space="preserve">  </w:t>
      </w:r>
      <w:r w:rsidRPr="00685F92">
        <w:rPr>
          <w:rFonts w:asciiTheme="minorHAnsi" w:hAnsiTheme="minorHAnsi" w:cstheme="minorHAnsi"/>
          <w:sz w:val="20"/>
          <w:szCs w:val="22"/>
        </w:rPr>
        <w:t>NCQA holds a copyright in Quality Compass and the Data and can rescind or alter the Data at any time. The Data may not be modified by anyone other than NCQA. Anyone desiring to use or reproduce the Data without modification for a non-commercial purpose may do so without obtaining any approval from NCQA. All commercial uses must be approved by NCQA and are subject to a license at the discre</w:t>
      </w:r>
      <w:r w:rsidR="00685F92" w:rsidRPr="00685F92">
        <w:rPr>
          <w:rFonts w:asciiTheme="minorHAnsi" w:hAnsiTheme="minorHAnsi" w:cstheme="minorHAnsi"/>
          <w:sz w:val="20"/>
          <w:szCs w:val="22"/>
        </w:rPr>
        <w:t>tion of NCQA. ©2018</w:t>
      </w:r>
      <w:r w:rsidRPr="00685F92">
        <w:rPr>
          <w:rFonts w:asciiTheme="minorHAnsi" w:hAnsiTheme="minorHAnsi" w:cstheme="minorHAnsi"/>
          <w:sz w:val="20"/>
          <w:szCs w:val="22"/>
        </w:rPr>
        <w:t xml:space="preserve"> National Committee for Quality Assurance, all rights reserved. </w:t>
      </w:r>
    </w:p>
    <w:p w14:paraId="09144AE6" w14:textId="77777777" w:rsidR="00685F92" w:rsidRPr="00685F92" w:rsidRDefault="00685F92" w:rsidP="00860BA9">
      <w:pPr>
        <w:pStyle w:val="Default"/>
        <w:rPr>
          <w:rFonts w:asciiTheme="minorHAnsi" w:hAnsiTheme="minorHAnsi" w:cstheme="minorHAnsi"/>
          <w:sz w:val="20"/>
          <w:szCs w:val="22"/>
        </w:rPr>
      </w:pPr>
    </w:p>
    <w:p w14:paraId="6A8A151F" w14:textId="77777777" w:rsidR="00685F92" w:rsidRDefault="00860BA9" w:rsidP="00860BA9">
      <w:pPr>
        <w:rPr>
          <w:rFonts w:cstheme="minorHAnsi"/>
          <w:sz w:val="20"/>
        </w:rPr>
      </w:pPr>
      <w:r w:rsidRPr="00685F92">
        <w:rPr>
          <w:rFonts w:cstheme="minorHAnsi"/>
          <w:sz w:val="20"/>
        </w:rPr>
        <w:t>CAHPS is a registered trademark</w:t>
      </w:r>
      <w:r w:rsidR="00685F92">
        <w:rPr>
          <w:rFonts w:cstheme="minorHAnsi"/>
          <w:sz w:val="20"/>
        </w:rPr>
        <w:t xml:space="preserve"> </w:t>
      </w:r>
      <w:r w:rsidRPr="00685F92">
        <w:rPr>
          <w:rFonts w:cstheme="minorHAnsi"/>
          <w:sz w:val="20"/>
        </w:rPr>
        <w:t>of the Agency for Healthca</w:t>
      </w:r>
      <w:r w:rsidR="00685F92" w:rsidRPr="00685F92">
        <w:rPr>
          <w:rFonts w:cstheme="minorHAnsi"/>
          <w:sz w:val="20"/>
        </w:rPr>
        <w:t>re Research and Quality (AHRQ).</w:t>
      </w:r>
    </w:p>
    <w:p w14:paraId="4E592F9C" w14:textId="77777777" w:rsidR="00685F92" w:rsidRDefault="00685F92">
      <w:pPr>
        <w:rPr>
          <w:rFonts w:cstheme="minorHAnsi"/>
          <w:sz w:val="20"/>
        </w:rPr>
      </w:pPr>
      <w:r>
        <w:rPr>
          <w:rFonts w:cstheme="minorHAnsi"/>
          <w:sz w:val="20"/>
        </w:rPr>
        <w:br w:type="page"/>
      </w:r>
    </w:p>
    <w:p w14:paraId="4E845C59" w14:textId="77777777" w:rsidR="00860BA9" w:rsidRPr="00685F92" w:rsidRDefault="00685F92" w:rsidP="00685F92">
      <w:pPr>
        <w:rPr>
          <w:rFonts w:ascii="DIN Pro Cond Bold" w:hAnsi="DIN Pro Cond Bold" w:cs="DIN Pro Cond Bold"/>
          <w:color w:val="2F5496" w:themeColor="accent5" w:themeShade="BF"/>
          <w:sz w:val="32"/>
        </w:rPr>
      </w:pPr>
      <w:r w:rsidRPr="00685F92">
        <w:rPr>
          <w:rFonts w:ascii="DIN Pro Cond Bold" w:hAnsi="DIN Pro Cond Bold" w:cs="DIN Pro Cond Bold"/>
          <w:color w:val="2F5496" w:themeColor="accent5" w:themeShade="BF"/>
          <w:sz w:val="32"/>
        </w:rPr>
        <w:lastRenderedPageBreak/>
        <w:t>CONTENTS</w:t>
      </w:r>
    </w:p>
    <w:sdt>
      <w:sdtPr>
        <w:id w:val="1327163131"/>
        <w:docPartObj>
          <w:docPartGallery w:val="Table of Contents"/>
          <w:docPartUnique/>
        </w:docPartObj>
      </w:sdtPr>
      <w:sdtEndPr>
        <w:rPr>
          <w:b/>
          <w:bCs/>
          <w:noProof/>
        </w:rPr>
      </w:sdtEndPr>
      <w:sdtContent>
        <w:p w14:paraId="46D792A8" w14:textId="77777777" w:rsidR="0054619E" w:rsidRDefault="00E16574">
          <w:pPr>
            <w:pStyle w:val="TOC1"/>
            <w:tabs>
              <w:tab w:val="right" w:leader="dot" w:pos="9350"/>
            </w:tabs>
            <w:rPr>
              <w:rFonts w:eastAsiaTheme="minorEastAsia"/>
              <w:noProof/>
              <w:sz w:val="22"/>
            </w:rPr>
          </w:pPr>
          <w:r>
            <w:fldChar w:fldCharType="begin"/>
          </w:r>
          <w:r>
            <w:instrText xml:space="preserve"> TOC \o "1-3" \h \z \u </w:instrText>
          </w:r>
          <w:r>
            <w:fldChar w:fldCharType="separate"/>
          </w:r>
          <w:hyperlink w:anchor="_Toc2937500" w:history="1">
            <w:r w:rsidR="0054619E" w:rsidRPr="003D5EF6">
              <w:rPr>
                <w:rStyle w:val="Hyperlink"/>
                <w:noProof/>
              </w:rPr>
              <w:t>Section I. Contributors</w:t>
            </w:r>
            <w:r w:rsidR="0054619E">
              <w:rPr>
                <w:noProof/>
                <w:webHidden/>
              </w:rPr>
              <w:tab/>
            </w:r>
            <w:r w:rsidR="0054619E">
              <w:rPr>
                <w:noProof/>
                <w:webHidden/>
              </w:rPr>
              <w:fldChar w:fldCharType="begin"/>
            </w:r>
            <w:r w:rsidR="0054619E">
              <w:rPr>
                <w:noProof/>
                <w:webHidden/>
              </w:rPr>
              <w:instrText xml:space="preserve"> PAGEREF _Toc2937500 \h </w:instrText>
            </w:r>
            <w:r w:rsidR="0054619E">
              <w:rPr>
                <w:noProof/>
                <w:webHidden/>
              </w:rPr>
            </w:r>
            <w:r w:rsidR="0054619E">
              <w:rPr>
                <w:noProof/>
                <w:webHidden/>
              </w:rPr>
              <w:fldChar w:fldCharType="separate"/>
            </w:r>
            <w:r w:rsidR="000B30ED">
              <w:rPr>
                <w:noProof/>
                <w:webHidden/>
              </w:rPr>
              <w:t>4</w:t>
            </w:r>
            <w:r w:rsidR="0054619E">
              <w:rPr>
                <w:noProof/>
                <w:webHidden/>
              </w:rPr>
              <w:fldChar w:fldCharType="end"/>
            </w:r>
          </w:hyperlink>
        </w:p>
        <w:p w14:paraId="57220614" w14:textId="77777777" w:rsidR="0054619E" w:rsidRDefault="00434D66">
          <w:pPr>
            <w:pStyle w:val="TOC1"/>
            <w:tabs>
              <w:tab w:val="right" w:leader="dot" w:pos="9350"/>
            </w:tabs>
            <w:rPr>
              <w:rFonts w:eastAsiaTheme="minorEastAsia"/>
              <w:noProof/>
              <w:sz w:val="22"/>
            </w:rPr>
          </w:pPr>
          <w:hyperlink w:anchor="_Toc2937501" w:history="1">
            <w:r w:rsidR="0054619E" w:rsidRPr="003D5EF6">
              <w:rPr>
                <w:rStyle w:val="Hyperlink"/>
                <w:noProof/>
              </w:rPr>
              <w:t>Section 2.  MassHealth Comprehensive Quality Strategy</w:t>
            </w:r>
            <w:r w:rsidR="0054619E">
              <w:rPr>
                <w:noProof/>
                <w:webHidden/>
              </w:rPr>
              <w:tab/>
            </w:r>
            <w:r w:rsidR="0054619E">
              <w:rPr>
                <w:noProof/>
                <w:webHidden/>
              </w:rPr>
              <w:fldChar w:fldCharType="begin"/>
            </w:r>
            <w:r w:rsidR="0054619E">
              <w:rPr>
                <w:noProof/>
                <w:webHidden/>
              </w:rPr>
              <w:instrText xml:space="preserve"> PAGEREF _Toc2937501 \h </w:instrText>
            </w:r>
            <w:r w:rsidR="0054619E">
              <w:rPr>
                <w:noProof/>
                <w:webHidden/>
              </w:rPr>
            </w:r>
            <w:r w:rsidR="0054619E">
              <w:rPr>
                <w:noProof/>
                <w:webHidden/>
              </w:rPr>
              <w:fldChar w:fldCharType="separate"/>
            </w:r>
            <w:r w:rsidR="000B30ED">
              <w:rPr>
                <w:noProof/>
                <w:webHidden/>
              </w:rPr>
              <w:t>7</w:t>
            </w:r>
            <w:r w:rsidR="0054619E">
              <w:rPr>
                <w:noProof/>
                <w:webHidden/>
              </w:rPr>
              <w:fldChar w:fldCharType="end"/>
            </w:r>
          </w:hyperlink>
        </w:p>
        <w:p w14:paraId="4F501F4E" w14:textId="77777777" w:rsidR="0054619E" w:rsidRDefault="00434D66">
          <w:pPr>
            <w:pStyle w:val="TOC1"/>
            <w:tabs>
              <w:tab w:val="right" w:leader="dot" w:pos="9350"/>
            </w:tabs>
            <w:rPr>
              <w:rFonts w:eastAsiaTheme="minorEastAsia"/>
              <w:noProof/>
              <w:sz w:val="22"/>
            </w:rPr>
          </w:pPr>
          <w:hyperlink w:anchor="_Toc2937502" w:history="1">
            <w:r w:rsidR="0054619E" w:rsidRPr="003D5EF6">
              <w:rPr>
                <w:rStyle w:val="Hyperlink"/>
                <w:noProof/>
                <w:shd w:val="clear" w:color="auto" w:fill="FFFFFF"/>
              </w:rPr>
              <w:t>Section 3.  Executive Summary</w:t>
            </w:r>
            <w:r w:rsidR="0054619E">
              <w:rPr>
                <w:noProof/>
                <w:webHidden/>
              </w:rPr>
              <w:tab/>
            </w:r>
            <w:r w:rsidR="0054619E">
              <w:rPr>
                <w:noProof/>
                <w:webHidden/>
              </w:rPr>
              <w:fldChar w:fldCharType="begin"/>
            </w:r>
            <w:r w:rsidR="0054619E">
              <w:rPr>
                <w:noProof/>
                <w:webHidden/>
              </w:rPr>
              <w:instrText xml:space="preserve"> PAGEREF _Toc2937502 \h </w:instrText>
            </w:r>
            <w:r w:rsidR="0054619E">
              <w:rPr>
                <w:noProof/>
                <w:webHidden/>
              </w:rPr>
            </w:r>
            <w:r w:rsidR="0054619E">
              <w:rPr>
                <w:noProof/>
                <w:webHidden/>
              </w:rPr>
              <w:fldChar w:fldCharType="separate"/>
            </w:r>
            <w:r w:rsidR="000B30ED">
              <w:rPr>
                <w:noProof/>
                <w:webHidden/>
              </w:rPr>
              <w:t>12</w:t>
            </w:r>
            <w:r w:rsidR="0054619E">
              <w:rPr>
                <w:noProof/>
                <w:webHidden/>
              </w:rPr>
              <w:fldChar w:fldCharType="end"/>
            </w:r>
          </w:hyperlink>
        </w:p>
        <w:p w14:paraId="4FCDDEB5" w14:textId="77777777" w:rsidR="0054619E" w:rsidRDefault="00434D66">
          <w:pPr>
            <w:pStyle w:val="TOC2"/>
            <w:tabs>
              <w:tab w:val="right" w:leader="dot" w:pos="9350"/>
            </w:tabs>
            <w:rPr>
              <w:rFonts w:eastAsiaTheme="minorEastAsia"/>
              <w:noProof/>
              <w:sz w:val="22"/>
            </w:rPr>
          </w:pPr>
          <w:hyperlink w:anchor="_Toc2937503" w:history="1">
            <w:r w:rsidR="0054619E" w:rsidRPr="003D5EF6">
              <w:rPr>
                <w:rStyle w:val="Hyperlink"/>
                <w:noProof/>
              </w:rPr>
              <w:t>Scope of the External Quality Review Process</w:t>
            </w:r>
            <w:r w:rsidR="0054619E">
              <w:rPr>
                <w:noProof/>
                <w:webHidden/>
              </w:rPr>
              <w:tab/>
            </w:r>
            <w:r w:rsidR="0054619E">
              <w:rPr>
                <w:noProof/>
                <w:webHidden/>
              </w:rPr>
              <w:fldChar w:fldCharType="begin"/>
            </w:r>
            <w:r w:rsidR="0054619E">
              <w:rPr>
                <w:noProof/>
                <w:webHidden/>
              </w:rPr>
              <w:instrText xml:space="preserve"> PAGEREF _Toc2937503 \h </w:instrText>
            </w:r>
            <w:r w:rsidR="0054619E">
              <w:rPr>
                <w:noProof/>
                <w:webHidden/>
              </w:rPr>
            </w:r>
            <w:r w:rsidR="0054619E">
              <w:rPr>
                <w:noProof/>
                <w:webHidden/>
              </w:rPr>
              <w:fldChar w:fldCharType="separate"/>
            </w:r>
            <w:r w:rsidR="000B30ED">
              <w:rPr>
                <w:noProof/>
                <w:webHidden/>
              </w:rPr>
              <w:t>13</w:t>
            </w:r>
            <w:r w:rsidR="0054619E">
              <w:rPr>
                <w:noProof/>
                <w:webHidden/>
              </w:rPr>
              <w:fldChar w:fldCharType="end"/>
            </w:r>
          </w:hyperlink>
        </w:p>
        <w:p w14:paraId="27E5AAC2" w14:textId="77777777" w:rsidR="0054619E" w:rsidRDefault="00434D66">
          <w:pPr>
            <w:pStyle w:val="TOC2"/>
            <w:tabs>
              <w:tab w:val="right" w:leader="dot" w:pos="9350"/>
            </w:tabs>
            <w:rPr>
              <w:rFonts w:eastAsiaTheme="minorEastAsia"/>
              <w:noProof/>
              <w:sz w:val="22"/>
            </w:rPr>
          </w:pPr>
          <w:hyperlink w:anchor="_Toc2937504" w:history="1">
            <w:r w:rsidR="0054619E" w:rsidRPr="003D5EF6">
              <w:rPr>
                <w:rStyle w:val="Hyperlink"/>
                <w:noProof/>
              </w:rPr>
              <w:t>Organization Description</w:t>
            </w:r>
            <w:r w:rsidR="0054619E">
              <w:rPr>
                <w:noProof/>
                <w:webHidden/>
              </w:rPr>
              <w:tab/>
            </w:r>
            <w:r w:rsidR="0054619E">
              <w:rPr>
                <w:noProof/>
                <w:webHidden/>
              </w:rPr>
              <w:fldChar w:fldCharType="begin"/>
            </w:r>
            <w:r w:rsidR="0054619E">
              <w:rPr>
                <w:noProof/>
                <w:webHidden/>
              </w:rPr>
              <w:instrText xml:space="preserve"> PAGEREF _Toc2937504 \h </w:instrText>
            </w:r>
            <w:r w:rsidR="0054619E">
              <w:rPr>
                <w:noProof/>
                <w:webHidden/>
              </w:rPr>
            </w:r>
            <w:r w:rsidR="0054619E">
              <w:rPr>
                <w:noProof/>
                <w:webHidden/>
              </w:rPr>
              <w:fldChar w:fldCharType="separate"/>
            </w:r>
            <w:r w:rsidR="000B30ED">
              <w:rPr>
                <w:noProof/>
                <w:webHidden/>
              </w:rPr>
              <w:t>13</w:t>
            </w:r>
            <w:r w:rsidR="0054619E">
              <w:rPr>
                <w:noProof/>
                <w:webHidden/>
              </w:rPr>
              <w:fldChar w:fldCharType="end"/>
            </w:r>
          </w:hyperlink>
        </w:p>
        <w:p w14:paraId="30D4A89F" w14:textId="77777777" w:rsidR="0054619E" w:rsidRDefault="00434D66">
          <w:pPr>
            <w:pStyle w:val="TOC2"/>
            <w:tabs>
              <w:tab w:val="right" w:leader="dot" w:pos="9350"/>
            </w:tabs>
            <w:rPr>
              <w:rFonts w:eastAsiaTheme="minorEastAsia"/>
              <w:noProof/>
              <w:sz w:val="22"/>
            </w:rPr>
          </w:pPr>
          <w:hyperlink w:anchor="_Toc2937505" w:history="1">
            <w:r w:rsidR="0054619E" w:rsidRPr="003D5EF6">
              <w:rPr>
                <w:rStyle w:val="Hyperlink"/>
                <w:noProof/>
              </w:rPr>
              <w:t>Performance Measure Validation</w:t>
            </w:r>
            <w:r w:rsidR="0054619E">
              <w:rPr>
                <w:noProof/>
                <w:webHidden/>
              </w:rPr>
              <w:tab/>
            </w:r>
            <w:r w:rsidR="0054619E">
              <w:rPr>
                <w:noProof/>
                <w:webHidden/>
              </w:rPr>
              <w:fldChar w:fldCharType="begin"/>
            </w:r>
            <w:r w:rsidR="0054619E">
              <w:rPr>
                <w:noProof/>
                <w:webHidden/>
              </w:rPr>
              <w:instrText xml:space="preserve"> PAGEREF _Toc2937505 \h </w:instrText>
            </w:r>
            <w:r w:rsidR="0054619E">
              <w:rPr>
                <w:noProof/>
                <w:webHidden/>
              </w:rPr>
            </w:r>
            <w:r w:rsidR="0054619E">
              <w:rPr>
                <w:noProof/>
                <w:webHidden/>
              </w:rPr>
              <w:fldChar w:fldCharType="separate"/>
            </w:r>
            <w:r w:rsidR="000B30ED">
              <w:rPr>
                <w:noProof/>
                <w:webHidden/>
              </w:rPr>
              <w:t>13</w:t>
            </w:r>
            <w:r w:rsidR="0054619E">
              <w:rPr>
                <w:noProof/>
                <w:webHidden/>
              </w:rPr>
              <w:fldChar w:fldCharType="end"/>
            </w:r>
          </w:hyperlink>
        </w:p>
        <w:p w14:paraId="6955B4ED" w14:textId="77777777" w:rsidR="0054619E" w:rsidRDefault="00434D66">
          <w:pPr>
            <w:pStyle w:val="TOC2"/>
            <w:tabs>
              <w:tab w:val="right" w:leader="dot" w:pos="9350"/>
            </w:tabs>
            <w:rPr>
              <w:rFonts w:eastAsiaTheme="minorEastAsia"/>
              <w:noProof/>
              <w:sz w:val="22"/>
            </w:rPr>
          </w:pPr>
          <w:hyperlink w:anchor="_Toc2937506" w:history="1">
            <w:r w:rsidR="0054619E" w:rsidRPr="003D5EF6">
              <w:rPr>
                <w:rStyle w:val="Hyperlink"/>
                <w:noProof/>
              </w:rPr>
              <w:t>Performance Improvement Project Validation</w:t>
            </w:r>
            <w:r w:rsidR="0054619E">
              <w:rPr>
                <w:noProof/>
                <w:webHidden/>
              </w:rPr>
              <w:tab/>
            </w:r>
            <w:r w:rsidR="0054619E">
              <w:rPr>
                <w:noProof/>
                <w:webHidden/>
              </w:rPr>
              <w:fldChar w:fldCharType="begin"/>
            </w:r>
            <w:r w:rsidR="0054619E">
              <w:rPr>
                <w:noProof/>
                <w:webHidden/>
              </w:rPr>
              <w:instrText xml:space="preserve"> PAGEREF _Toc2937506 \h </w:instrText>
            </w:r>
            <w:r w:rsidR="0054619E">
              <w:rPr>
                <w:noProof/>
                <w:webHidden/>
              </w:rPr>
            </w:r>
            <w:r w:rsidR="0054619E">
              <w:rPr>
                <w:noProof/>
                <w:webHidden/>
              </w:rPr>
              <w:fldChar w:fldCharType="separate"/>
            </w:r>
            <w:r w:rsidR="000B30ED">
              <w:rPr>
                <w:noProof/>
                <w:webHidden/>
              </w:rPr>
              <w:t>16</w:t>
            </w:r>
            <w:r w:rsidR="0054619E">
              <w:rPr>
                <w:noProof/>
                <w:webHidden/>
              </w:rPr>
              <w:fldChar w:fldCharType="end"/>
            </w:r>
          </w:hyperlink>
        </w:p>
        <w:p w14:paraId="180AC7C9" w14:textId="77777777" w:rsidR="0054619E" w:rsidRDefault="00434D66">
          <w:pPr>
            <w:pStyle w:val="TOC1"/>
            <w:tabs>
              <w:tab w:val="right" w:leader="dot" w:pos="9350"/>
            </w:tabs>
            <w:rPr>
              <w:rFonts w:eastAsiaTheme="minorEastAsia"/>
              <w:noProof/>
              <w:sz w:val="22"/>
            </w:rPr>
          </w:pPr>
          <w:hyperlink w:anchor="_Toc2937507" w:history="1">
            <w:r w:rsidR="0054619E" w:rsidRPr="003D5EF6">
              <w:rPr>
                <w:rStyle w:val="Hyperlink"/>
                <w:noProof/>
              </w:rPr>
              <w:t>Section 4.  Performance Measure Validation</w:t>
            </w:r>
            <w:r w:rsidR="0054619E">
              <w:rPr>
                <w:noProof/>
                <w:webHidden/>
              </w:rPr>
              <w:tab/>
            </w:r>
            <w:r w:rsidR="0054619E">
              <w:rPr>
                <w:noProof/>
                <w:webHidden/>
              </w:rPr>
              <w:fldChar w:fldCharType="begin"/>
            </w:r>
            <w:r w:rsidR="0054619E">
              <w:rPr>
                <w:noProof/>
                <w:webHidden/>
              </w:rPr>
              <w:instrText xml:space="preserve"> PAGEREF _Toc2937507 \h </w:instrText>
            </w:r>
            <w:r w:rsidR="0054619E">
              <w:rPr>
                <w:noProof/>
                <w:webHidden/>
              </w:rPr>
            </w:r>
            <w:r w:rsidR="0054619E">
              <w:rPr>
                <w:noProof/>
                <w:webHidden/>
              </w:rPr>
              <w:fldChar w:fldCharType="separate"/>
            </w:r>
            <w:r w:rsidR="000B30ED">
              <w:rPr>
                <w:noProof/>
                <w:webHidden/>
              </w:rPr>
              <w:t>21</w:t>
            </w:r>
            <w:r w:rsidR="0054619E">
              <w:rPr>
                <w:noProof/>
                <w:webHidden/>
              </w:rPr>
              <w:fldChar w:fldCharType="end"/>
            </w:r>
          </w:hyperlink>
        </w:p>
        <w:p w14:paraId="709F1BC5" w14:textId="77777777" w:rsidR="0054619E" w:rsidRDefault="00434D66">
          <w:pPr>
            <w:pStyle w:val="TOC2"/>
            <w:tabs>
              <w:tab w:val="right" w:leader="dot" w:pos="9350"/>
            </w:tabs>
            <w:rPr>
              <w:rFonts w:eastAsiaTheme="minorEastAsia"/>
              <w:noProof/>
              <w:sz w:val="22"/>
            </w:rPr>
          </w:pPr>
          <w:hyperlink w:anchor="_Toc2937508" w:history="1">
            <w:r w:rsidR="0054619E" w:rsidRPr="003D5EF6">
              <w:rPr>
                <w:rStyle w:val="Hyperlink"/>
                <w:noProof/>
              </w:rPr>
              <w:t>Methodology</w:t>
            </w:r>
            <w:r w:rsidR="0054619E">
              <w:rPr>
                <w:noProof/>
                <w:webHidden/>
              </w:rPr>
              <w:tab/>
            </w:r>
            <w:r w:rsidR="0054619E">
              <w:rPr>
                <w:noProof/>
                <w:webHidden/>
              </w:rPr>
              <w:fldChar w:fldCharType="begin"/>
            </w:r>
            <w:r w:rsidR="0054619E">
              <w:rPr>
                <w:noProof/>
                <w:webHidden/>
              </w:rPr>
              <w:instrText xml:space="preserve"> PAGEREF _Toc2937508 \h </w:instrText>
            </w:r>
            <w:r w:rsidR="0054619E">
              <w:rPr>
                <w:noProof/>
                <w:webHidden/>
              </w:rPr>
            </w:r>
            <w:r w:rsidR="0054619E">
              <w:rPr>
                <w:noProof/>
                <w:webHidden/>
              </w:rPr>
              <w:fldChar w:fldCharType="separate"/>
            </w:r>
            <w:r w:rsidR="000B30ED">
              <w:rPr>
                <w:noProof/>
                <w:webHidden/>
              </w:rPr>
              <w:t>21</w:t>
            </w:r>
            <w:r w:rsidR="0054619E">
              <w:rPr>
                <w:noProof/>
                <w:webHidden/>
              </w:rPr>
              <w:fldChar w:fldCharType="end"/>
            </w:r>
          </w:hyperlink>
        </w:p>
        <w:p w14:paraId="22F945C9" w14:textId="77777777" w:rsidR="0054619E" w:rsidRDefault="00434D66">
          <w:pPr>
            <w:pStyle w:val="TOC2"/>
            <w:tabs>
              <w:tab w:val="right" w:leader="dot" w:pos="9350"/>
            </w:tabs>
            <w:rPr>
              <w:rFonts w:eastAsiaTheme="minorEastAsia"/>
              <w:noProof/>
              <w:sz w:val="22"/>
            </w:rPr>
          </w:pPr>
          <w:hyperlink w:anchor="_Toc2937509" w:history="1">
            <w:r w:rsidR="0054619E" w:rsidRPr="003D5EF6">
              <w:rPr>
                <w:rStyle w:val="Hyperlink"/>
                <w:noProof/>
              </w:rPr>
              <w:t>Information Systems Capability Assessment</w:t>
            </w:r>
            <w:r w:rsidR="0054619E">
              <w:rPr>
                <w:noProof/>
                <w:webHidden/>
              </w:rPr>
              <w:tab/>
            </w:r>
            <w:r w:rsidR="0054619E">
              <w:rPr>
                <w:noProof/>
                <w:webHidden/>
              </w:rPr>
              <w:fldChar w:fldCharType="begin"/>
            </w:r>
            <w:r w:rsidR="0054619E">
              <w:rPr>
                <w:noProof/>
                <w:webHidden/>
              </w:rPr>
              <w:instrText xml:space="preserve"> PAGEREF _Toc2937509 \h </w:instrText>
            </w:r>
            <w:r w:rsidR="0054619E">
              <w:rPr>
                <w:noProof/>
                <w:webHidden/>
              </w:rPr>
            </w:r>
            <w:r w:rsidR="0054619E">
              <w:rPr>
                <w:noProof/>
                <w:webHidden/>
              </w:rPr>
              <w:fldChar w:fldCharType="separate"/>
            </w:r>
            <w:r w:rsidR="000B30ED">
              <w:rPr>
                <w:noProof/>
                <w:webHidden/>
              </w:rPr>
              <w:t>22</w:t>
            </w:r>
            <w:r w:rsidR="0054619E">
              <w:rPr>
                <w:noProof/>
                <w:webHidden/>
              </w:rPr>
              <w:fldChar w:fldCharType="end"/>
            </w:r>
          </w:hyperlink>
        </w:p>
        <w:p w14:paraId="4FF6F52D" w14:textId="77777777" w:rsidR="0054619E" w:rsidRDefault="00434D66">
          <w:pPr>
            <w:pStyle w:val="TOC2"/>
            <w:tabs>
              <w:tab w:val="right" w:leader="dot" w:pos="9350"/>
            </w:tabs>
            <w:rPr>
              <w:rFonts w:eastAsiaTheme="minorEastAsia"/>
              <w:noProof/>
              <w:sz w:val="22"/>
            </w:rPr>
          </w:pPr>
          <w:hyperlink w:anchor="_Toc2937510" w:history="1">
            <w:r w:rsidR="0054619E" w:rsidRPr="003D5EF6">
              <w:rPr>
                <w:rStyle w:val="Hyperlink"/>
                <w:noProof/>
              </w:rPr>
              <w:t>Performance Measure Results</w:t>
            </w:r>
            <w:r w:rsidR="0054619E">
              <w:rPr>
                <w:noProof/>
                <w:webHidden/>
              </w:rPr>
              <w:tab/>
            </w:r>
            <w:r w:rsidR="0054619E">
              <w:rPr>
                <w:noProof/>
                <w:webHidden/>
              </w:rPr>
              <w:fldChar w:fldCharType="begin"/>
            </w:r>
            <w:r w:rsidR="0054619E">
              <w:rPr>
                <w:noProof/>
                <w:webHidden/>
              </w:rPr>
              <w:instrText xml:space="preserve"> PAGEREF _Toc2937510 \h </w:instrText>
            </w:r>
            <w:r w:rsidR="0054619E">
              <w:rPr>
                <w:noProof/>
                <w:webHidden/>
              </w:rPr>
            </w:r>
            <w:r w:rsidR="0054619E">
              <w:rPr>
                <w:noProof/>
                <w:webHidden/>
              </w:rPr>
              <w:fldChar w:fldCharType="separate"/>
            </w:r>
            <w:r w:rsidR="000B30ED">
              <w:rPr>
                <w:noProof/>
                <w:webHidden/>
              </w:rPr>
              <w:t>24</w:t>
            </w:r>
            <w:r w:rsidR="0054619E">
              <w:rPr>
                <w:noProof/>
                <w:webHidden/>
              </w:rPr>
              <w:fldChar w:fldCharType="end"/>
            </w:r>
          </w:hyperlink>
        </w:p>
        <w:p w14:paraId="5028B249" w14:textId="77777777" w:rsidR="0054619E" w:rsidRDefault="00434D66">
          <w:pPr>
            <w:pStyle w:val="TOC2"/>
            <w:tabs>
              <w:tab w:val="right" w:leader="dot" w:pos="9350"/>
            </w:tabs>
            <w:rPr>
              <w:rFonts w:eastAsiaTheme="minorEastAsia"/>
              <w:noProof/>
              <w:sz w:val="22"/>
            </w:rPr>
          </w:pPr>
          <w:hyperlink w:anchor="_Toc2937511" w:history="1">
            <w:r w:rsidR="0054619E" w:rsidRPr="003D5EF6">
              <w:rPr>
                <w:rStyle w:val="Hyperlink"/>
                <w:noProof/>
              </w:rPr>
              <w:t>Conclusions</w:t>
            </w:r>
            <w:r w:rsidR="0054619E">
              <w:rPr>
                <w:noProof/>
                <w:webHidden/>
              </w:rPr>
              <w:tab/>
            </w:r>
            <w:r w:rsidR="0054619E">
              <w:rPr>
                <w:noProof/>
                <w:webHidden/>
              </w:rPr>
              <w:fldChar w:fldCharType="begin"/>
            </w:r>
            <w:r w:rsidR="0054619E">
              <w:rPr>
                <w:noProof/>
                <w:webHidden/>
              </w:rPr>
              <w:instrText xml:space="preserve"> PAGEREF _Toc2937511 \h </w:instrText>
            </w:r>
            <w:r w:rsidR="0054619E">
              <w:rPr>
                <w:noProof/>
                <w:webHidden/>
              </w:rPr>
            </w:r>
            <w:r w:rsidR="0054619E">
              <w:rPr>
                <w:noProof/>
                <w:webHidden/>
              </w:rPr>
              <w:fldChar w:fldCharType="separate"/>
            </w:r>
            <w:r w:rsidR="000B30ED">
              <w:rPr>
                <w:noProof/>
                <w:webHidden/>
              </w:rPr>
              <w:t>25</w:t>
            </w:r>
            <w:r w:rsidR="0054619E">
              <w:rPr>
                <w:noProof/>
                <w:webHidden/>
              </w:rPr>
              <w:fldChar w:fldCharType="end"/>
            </w:r>
          </w:hyperlink>
        </w:p>
        <w:p w14:paraId="444C8CC9" w14:textId="77777777" w:rsidR="0054619E" w:rsidRDefault="00434D66">
          <w:pPr>
            <w:pStyle w:val="TOC2"/>
            <w:tabs>
              <w:tab w:val="right" w:leader="dot" w:pos="9350"/>
            </w:tabs>
            <w:rPr>
              <w:rFonts w:eastAsiaTheme="minorEastAsia"/>
              <w:noProof/>
              <w:sz w:val="22"/>
            </w:rPr>
          </w:pPr>
          <w:hyperlink w:anchor="_Toc2937512" w:history="1">
            <w:r w:rsidR="0054619E" w:rsidRPr="003D5EF6">
              <w:rPr>
                <w:rStyle w:val="Hyperlink"/>
                <w:noProof/>
              </w:rPr>
              <w:t>Follow Up to 2017 Recommendations</w:t>
            </w:r>
            <w:r w:rsidR="0054619E">
              <w:rPr>
                <w:noProof/>
                <w:webHidden/>
              </w:rPr>
              <w:tab/>
            </w:r>
            <w:r w:rsidR="0054619E">
              <w:rPr>
                <w:noProof/>
                <w:webHidden/>
              </w:rPr>
              <w:fldChar w:fldCharType="begin"/>
            </w:r>
            <w:r w:rsidR="0054619E">
              <w:rPr>
                <w:noProof/>
                <w:webHidden/>
              </w:rPr>
              <w:instrText xml:space="preserve"> PAGEREF _Toc2937512 \h </w:instrText>
            </w:r>
            <w:r w:rsidR="0054619E">
              <w:rPr>
                <w:noProof/>
                <w:webHidden/>
              </w:rPr>
            </w:r>
            <w:r w:rsidR="0054619E">
              <w:rPr>
                <w:noProof/>
                <w:webHidden/>
              </w:rPr>
              <w:fldChar w:fldCharType="separate"/>
            </w:r>
            <w:r w:rsidR="000B30ED">
              <w:rPr>
                <w:noProof/>
                <w:webHidden/>
              </w:rPr>
              <w:t>26</w:t>
            </w:r>
            <w:r w:rsidR="0054619E">
              <w:rPr>
                <w:noProof/>
                <w:webHidden/>
              </w:rPr>
              <w:fldChar w:fldCharType="end"/>
            </w:r>
          </w:hyperlink>
        </w:p>
        <w:p w14:paraId="47C1D4EF" w14:textId="77777777" w:rsidR="0054619E" w:rsidRDefault="00434D66">
          <w:pPr>
            <w:pStyle w:val="TOC1"/>
            <w:tabs>
              <w:tab w:val="right" w:leader="dot" w:pos="9350"/>
            </w:tabs>
            <w:rPr>
              <w:rFonts w:eastAsiaTheme="minorEastAsia"/>
              <w:noProof/>
              <w:sz w:val="22"/>
            </w:rPr>
          </w:pPr>
          <w:hyperlink w:anchor="_Toc2937513" w:history="1">
            <w:r w:rsidR="0054619E" w:rsidRPr="003D5EF6">
              <w:rPr>
                <w:rStyle w:val="Hyperlink"/>
                <w:noProof/>
              </w:rPr>
              <w:t>Section 5.  Performance Improvement Project Validation</w:t>
            </w:r>
            <w:r w:rsidR="0054619E">
              <w:rPr>
                <w:noProof/>
                <w:webHidden/>
              </w:rPr>
              <w:tab/>
            </w:r>
            <w:r w:rsidR="0054619E">
              <w:rPr>
                <w:noProof/>
                <w:webHidden/>
              </w:rPr>
              <w:fldChar w:fldCharType="begin"/>
            </w:r>
            <w:r w:rsidR="0054619E">
              <w:rPr>
                <w:noProof/>
                <w:webHidden/>
              </w:rPr>
              <w:instrText xml:space="preserve"> PAGEREF _Toc2937513 \h </w:instrText>
            </w:r>
            <w:r w:rsidR="0054619E">
              <w:rPr>
                <w:noProof/>
                <w:webHidden/>
              </w:rPr>
            </w:r>
            <w:r w:rsidR="0054619E">
              <w:rPr>
                <w:noProof/>
                <w:webHidden/>
              </w:rPr>
              <w:fldChar w:fldCharType="separate"/>
            </w:r>
            <w:r w:rsidR="000B30ED">
              <w:rPr>
                <w:noProof/>
                <w:webHidden/>
              </w:rPr>
              <w:t>28</w:t>
            </w:r>
            <w:r w:rsidR="0054619E">
              <w:rPr>
                <w:noProof/>
                <w:webHidden/>
              </w:rPr>
              <w:fldChar w:fldCharType="end"/>
            </w:r>
          </w:hyperlink>
        </w:p>
        <w:p w14:paraId="7212AD76" w14:textId="77777777" w:rsidR="0054619E" w:rsidRDefault="00434D66">
          <w:pPr>
            <w:pStyle w:val="TOC2"/>
            <w:tabs>
              <w:tab w:val="right" w:leader="dot" w:pos="9350"/>
            </w:tabs>
            <w:rPr>
              <w:rFonts w:eastAsiaTheme="minorEastAsia"/>
              <w:noProof/>
              <w:sz w:val="22"/>
            </w:rPr>
          </w:pPr>
          <w:hyperlink w:anchor="_Toc2937514" w:history="1">
            <w:r w:rsidR="0054619E" w:rsidRPr="003D5EF6">
              <w:rPr>
                <w:rStyle w:val="Hyperlink"/>
                <w:noProof/>
              </w:rPr>
              <w:t>Initiation and Engagement in Alcohol and Other Drug Treatment:  Using intervention efforts to improve the percentage of Members who initiate and engage in alcohol and other drug dependence treatment</w:t>
            </w:r>
            <w:r w:rsidR="0054619E">
              <w:rPr>
                <w:noProof/>
                <w:webHidden/>
              </w:rPr>
              <w:tab/>
            </w:r>
            <w:r w:rsidR="0054619E">
              <w:rPr>
                <w:noProof/>
                <w:webHidden/>
              </w:rPr>
              <w:fldChar w:fldCharType="begin"/>
            </w:r>
            <w:r w:rsidR="0054619E">
              <w:rPr>
                <w:noProof/>
                <w:webHidden/>
              </w:rPr>
              <w:instrText xml:space="preserve"> PAGEREF _Toc2937514 \h </w:instrText>
            </w:r>
            <w:r w:rsidR="0054619E">
              <w:rPr>
                <w:noProof/>
                <w:webHidden/>
              </w:rPr>
            </w:r>
            <w:r w:rsidR="0054619E">
              <w:rPr>
                <w:noProof/>
                <w:webHidden/>
              </w:rPr>
              <w:fldChar w:fldCharType="separate"/>
            </w:r>
            <w:r w:rsidR="000B30ED">
              <w:rPr>
                <w:noProof/>
                <w:webHidden/>
              </w:rPr>
              <w:t>29</w:t>
            </w:r>
            <w:r w:rsidR="0054619E">
              <w:rPr>
                <w:noProof/>
                <w:webHidden/>
              </w:rPr>
              <w:fldChar w:fldCharType="end"/>
            </w:r>
          </w:hyperlink>
        </w:p>
        <w:p w14:paraId="51958380" w14:textId="77777777" w:rsidR="0054619E" w:rsidRDefault="00434D66">
          <w:pPr>
            <w:pStyle w:val="TOC2"/>
            <w:tabs>
              <w:tab w:val="right" w:leader="dot" w:pos="9350"/>
            </w:tabs>
            <w:rPr>
              <w:rFonts w:eastAsiaTheme="minorEastAsia"/>
              <w:noProof/>
              <w:sz w:val="22"/>
            </w:rPr>
          </w:pPr>
          <w:hyperlink w:anchor="_Toc2937515" w:history="1">
            <w:r w:rsidR="0054619E" w:rsidRPr="003D5EF6">
              <w:rPr>
                <w:rStyle w:val="Hyperlink"/>
                <w:noProof/>
              </w:rPr>
              <w:t>Improve care coordination and continuity of care by increasing notification to Primary Care Clinicians (PCC) following inpatient hospital discharge</w:t>
            </w:r>
            <w:r w:rsidR="0054619E">
              <w:rPr>
                <w:noProof/>
                <w:webHidden/>
              </w:rPr>
              <w:tab/>
            </w:r>
            <w:r w:rsidR="0054619E">
              <w:rPr>
                <w:noProof/>
                <w:webHidden/>
              </w:rPr>
              <w:fldChar w:fldCharType="begin"/>
            </w:r>
            <w:r w:rsidR="0054619E">
              <w:rPr>
                <w:noProof/>
                <w:webHidden/>
              </w:rPr>
              <w:instrText xml:space="preserve"> PAGEREF _Toc2937515 \h </w:instrText>
            </w:r>
            <w:r w:rsidR="0054619E">
              <w:rPr>
                <w:noProof/>
                <w:webHidden/>
              </w:rPr>
            </w:r>
            <w:r w:rsidR="0054619E">
              <w:rPr>
                <w:noProof/>
                <w:webHidden/>
              </w:rPr>
              <w:fldChar w:fldCharType="separate"/>
            </w:r>
            <w:r w:rsidR="000B30ED">
              <w:rPr>
                <w:noProof/>
                <w:webHidden/>
              </w:rPr>
              <w:t>33</w:t>
            </w:r>
            <w:r w:rsidR="0054619E">
              <w:rPr>
                <w:noProof/>
                <w:webHidden/>
              </w:rPr>
              <w:fldChar w:fldCharType="end"/>
            </w:r>
          </w:hyperlink>
        </w:p>
        <w:p w14:paraId="6FE2943F" w14:textId="77777777" w:rsidR="00E16574" w:rsidRDefault="00E16574">
          <w:r>
            <w:rPr>
              <w:b/>
              <w:bCs/>
              <w:noProof/>
            </w:rPr>
            <w:fldChar w:fldCharType="end"/>
          </w:r>
        </w:p>
      </w:sdtContent>
    </w:sdt>
    <w:p w14:paraId="625E316A" w14:textId="77777777" w:rsidR="00E16574" w:rsidRDefault="00E16574">
      <w:r>
        <w:br w:type="page"/>
      </w:r>
    </w:p>
    <w:p w14:paraId="529AAB83" w14:textId="77777777" w:rsidR="003E0693" w:rsidRDefault="003E0693" w:rsidP="00A52526">
      <w:pPr>
        <w:pStyle w:val="Heading1"/>
        <w:framePr w:wrap="notBeside" w:hAnchor="page" w:x="1452" w:y="416"/>
      </w:pPr>
      <w:r>
        <w:br w:type="page"/>
      </w:r>
      <w:bookmarkStart w:id="1" w:name="_Toc2937500"/>
      <w:r>
        <w:t>Section I. Contributors</w:t>
      </w:r>
      <w:bookmarkEnd w:id="1"/>
    </w:p>
    <w:p w14:paraId="12B2B209" w14:textId="77777777" w:rsidR="00EB2CA1" w:rsidRPr="00DF5F08" w:rsidRDefault="00EB2CA1" w:rsidP="00EB2CA1">
      <w:pPr>
        <w:rPr>
          <w:sz w:val="22"/>
        </w:rPr>
      </w:pPr>
    </w:p>
    <w:p w14:paraId="6C64B6E5" w14:textId="77777777" w:rsidR="00685F92" w:rsidRDefault="00685F92" w:rsidP="00685F92"/>
    <w:p w14:paraId="6EC94ECC" w14:textId="77777777" w:rsidR="00685F92" w:rsidRDefault="00685F92" w:rsidP="00DC36A8">
      <w:pPr>
        <w:pStyle w:val="Heading2"/>
        <w:spacing w:before="0"/>
      </w:pPr>
    </w:p>
    <w:p w14:paraId="3BE0DF9F" w14:textId="77777777" w:rsidR="00EB2CA1" w:rsidRPr="00685F92" w:rsidRDefault="00EB2CA1" w:rsidP="00685F92">
      <w:pPr>
        <w:rPr>
          <w:rFonts w:ascii="DIN Pro Cond Bold" w:hAnsi="DIN Pro Cond Bold" w:cs="DIN Pro Cond Bold"/>
          <w:color w:val="2F5496" w:themeColor="accent5" w:themeShade="BF"/>
          <w:sz w:val="32"/>
          <w:szCs w:val="32"/>
        </w:rPr>
      </w:pPr>
      <w:r w:rsidRPr="00685F92">
        <w:rPr>
          <w:rFonts w:ascii="DIN Pro Cond Bold" w:hAnsi="DIN Pro Cond Bold" w:cs="DIN Pro Cond Bold"/>
          <w:color w:val="2F5496" w:themeColor="accent5" w:themeShade="BF"/>
          <w:sz w:val="32"/>
          <w:szCs w:val="32"/>
        </w:rPr>
        <w:t>Project Management</w:t>
      </w:r>
    </w:p>
    <w:p w14:paraId="3CEFA5D0" w14:textId="77777777" w:rsidR="00EB2CA1" w:rsidRPr="00764FFF" w:rsidRDefault="00EB2CA1" w:rsidP="00EB2CA1">
      <w:pPr>
        <w:spacing w:after="0"/>
        <w:rPr>
          <w:rFonts w:ascii="Garamond" w:hAnsi="Garamond"/>
          <w:sz w:val="28"/>
        </w:rPr>
      </w:pPr>
    </w:p>
    <w:p w14:paraId="50B8E83D" w14:textId="77777777" w:rsidR="00EB2CA1" w:rsidRPr="00A52526" w:rsidRDefault="00EB2CA1" w:rsidP="00A52526">
      <w:pPr>
        <w:spacing w:after="0"/>
        <w:rPr>
          <w:b/>
        </w:rPr>
      </w:pPr>
      <w:r w:rsidRPr="00A52526">
        <w:rPr>
          <w:b/>
        </w:rPr>
        <w:t>Cassandra Eckhof, M.S.</w:t>
      </w:r>
      <w:r w:rsidRPr="00A52526">
        <w:rPr>
          <w:b/>
        </w:rPr>
        <w:tab/>
      </w:r>
    </w:p>
    <w:p w14:paraId="60B25788" w14:textId="77777777" w:rsidR="00EB2CA1" w:rsidRPr="00764FFF" w:rsidRDefault="00EB2CA1" w:rsidP="00EB2CA1">
      <w:pPr>
        <w:spacing w:after="0"/>
      </w:pPr>
    </w:p>
    <w:p w14:paraId="34D4E169" w14:textId="77777777" w:rsidR="00EB2CA1" w:rsidRPr="00DF5F08" w:rsidRDefault="00EB2CA1" w:rsidP="00EB2CA1">
      <w:pPr>
        <w:spacing w:after="0"/>
      </w:pPr>
      <w:r w:rsidRPr="00DF5F08">
        <w:t xml:space="preserve">Ms. Eckhof has over 25 years managed care and quality management experience and has worked in the private, non-profit, and government sectors. Her most recent experience was as director of Quality Management at a Chronic Condition Special Needs Plan for individuals with end-stage renal disease. Ms. Eckhof has a Master of Science degree in health care administration.  </w:t>
      </w:r>
    </w:p>
    <w:p w14:paraId="65D84D49" w14:textId="77777777" w:rsidR="00EB2CA1" w:rsidRDefault="00EB2CA1" w:rsidP="00EB2CA1">
      <w:pPr>
        <w:pStyle w:val="Heading2"/>
      </w:pPr>
    </w:p>
    <w:p w14:paraId="3619E90C" w14:textId="77777777" w:rsidR="00EB2CA1" w:rsidRPr="00685F92" w:rsidRDefault="00EB2CA1" w:rsidP="00685F92">
      <w:pPr>
        <w:rPr>
          <w:rFonts w:ascii="DIN Pro Cond Bold" w:hAnsi="DIN Pro Cond Bold" w:cs="DIN Pro Cond Bold"/>
          <w:color w:val="2F5496" w:themeColor="accent5" w:themeShade="BF"/>
          <w:sz w:val="32"/>
        </w:rPr>
      </w:pPr>
      <w:r w:rsidRPr="00685F92">
        <w:rPr>
          <w:rFonts w:ascii="DIN Pro Cond Bold" w:hAnsi="DIN Pro Cond Bold" w:cs="DIN Pro Cond Bold"/>
          <w:color w:val="2F5496" w:themeColor="accent5" w:themeShade="BF"/>
          <w:sz w:val="32"/>
        </w:rPr>
        <w:t>Performance Measure Validation Reviewer</w:t>
      </w:r>
    </w:p>
    <w:p w14:paraId="1B0E510C" w14:textId="77777777" w:rsidR="00EB2CA1" w:rsidRDefault="00EB2CA1" w:rsidP="00DC36A8">
      <w:pPr>
        <w:spacing w:after="0"/>
      </w:pPr>
    </w:p>
    <w:p w14:paraId="0F47EB1D" w14:textId="77777777" w:rsidR="00EB2CA1" w:rsidRPr="00A52526" w:rsidRDefault="00EB2CA1" w:rsidP="00A52526">
      <w:pPr>
        <w:spacing w:after="0"/>
        <w:rPr>
          <w:b/>
        </w:rPr>
      </w:pPr>
      <w:r w:rsidRPr="00A52526">
        <w:rPr>
          <w:b/>
        </w:rPr>
        <w:t>Katharine Iskrant, CHCA, MPH</w:t>
      </w:r>
    </w:p>
    <w:p w14:paraId="55138263" w14:textId="77777777" w:rsidR="00EB2CA1" w:rsidRDefault="00EB2CA1" w:rsidP="00EB2CA1">
      <w:pPr>
        <w:shd w:val="clear" w:color="auto" w:fill="FFFFFF"/>
        <w:spacing w:after="45" w:line="240" w:lineRule="auto"/>
        <w:jc w:val="both"/>
        <w:rPr>
          <w:rFonts w:ascii="Arial" w:eastAsia="Times New Roman" w:hAnsi="Arial" w:cs="Arial"/>
          <w:color w:val="000000"/>
          <w:sz w:val="18"/>
          <w:szCs w:val="18"/>
        </w:rPr>
      </w:pPr>
    </w:p>
    <w:p w14:paraId="687DFB69" w14:textId="77777777" w:rsidR="00EB2CA1" w:rsidRPr="00DF5F08" w:rsidRDefault="00EB2CA1" w:rsidP="00EB2CA1">
      <w:pPr>
        <w:shd w:val="clear" w:color="auto" w:fill="FFFFFF"/>
        <w:spacing w:after="45" w:line="240" w:lineRule="auto"/>
        <w:rPr>
          <w:rFonts w:eastAsia="Times New Roman" w:cs="Arial"/>
          <w:color w:val="000000"/>
          <w:szCs w:val="24"/>
        </w:rPr>
      </w:pPr>
      <w:r w:rsidRPr="00DF5F08">
        <w:rPr>
          <w:rFonts w:eastAsia="Times New Roman" w:cs="Arial"/>
          <w:color w:val="000000"/>
          <w:szCs w:val="24"/>
        </w:rPr>
        <w:t xml:space="preserve">Ms. Iskrant is a member of the </w:t>
      </w:r>
      <w:r w:rsidRPr="00E77880">
        <w:rPr>
          <w:rFonts w:eastAsia="Times New Roman" w:cs="Arial"/>
          <w:color w:val="000000"/>
          <w:szCs w:val="24"/>
        </w:rPr>
        <w:t xml:space="preserve">National Committee for Quality Assurance </w:t>
      </w:r>
      <w:r>
        <w:rPr>
          <w:rFonts w:eastAsia="Times New Roman" w:cs="Arial"/>
          <w:color w:val="000000"/>
          <w:szCs w:val="24"/>
        </w:rPr>
        <w:t>(</w:t>
      </w:r>
      <w:r w:rsidRPr="00DF5F08">
        <w:rPr>
          <w:rFonts w:eastAsia="Times New Roman" w:cs="Arial"/>
          <w:color w:val="000000"/>
          <w:szCs w:val="24"/>
        </w:rPr>
        <w:t>NCQA</w:t>
      </w:r>
      <w:r>
        <w:rPr>
          <w:rFonts w:eastAsia="Times New Roman" w:cs="Arial"/>
          <w:color w:val="000000"/>
          <w:szCs w:val="24"/>
        </w:rPr>
        <w:t>)</w:t>
      </w:r>
      <w:r w:rsidRPr="00DF5F08">
        <w:rPr>
          <w:rFonts w:eastAsia="Times New Roman" w:cs="Arial"/>
          <w:color w:val="000000"/>
          <w:szCs w:val="24"/>
        </w:rPr>
        <w:t xml:space="preserve"> Audit Methodology Panel and has been a Certified </w:t>
      </w:r>
      <w:r w:rsidRPr="00E77880">
        <w:rPr>
          <w:rFonts w:eastAsia="Times New Roman" w:cs="Arial"/>
          <w:color w:val="000000"/>
          <w:szCs w:val="24"/>
        </w:rPr>
        <w:t xml:space="preserve">Healthcare Effectiveness Data and Information Set </w:t>
      </w:r>
      <w:r>
        <w:rPr>
          <w:rFonts w:eastAsia="Times New Roman" w:cs="Arial"/>
          <w:color w:val="000000"/>
          <w:szCs w:val="24"/>
        </w:rPr>
        <w:t>(</w:t>
      </w:r>
      <w:r w:rsidRPr="00DF5F08">
        <w:rPr>
          <w:rFonts w:eastAsia="Times New Roman" w:cs="Arial"/>
          <w:color w:val="000000"/>
          <w:szCs w:val="24"/>
        </w:rPr>
        <w:t>HEDIS</w:t>
      </w:r>
      <w:r w:rsidRPr="00DF5F08">
        <w:rPr>
          <w:rFonts w:eastAsia="Times New Roman" w:cs="Arial"/>
          <w:color w:val="000000"/>
          <w:szCs w:val="24"/>
          <w:vertAlign w:val="superscript"/>
        </w:rPr>
        <w:t>®</w:t>
      </w:r>
      <w:r>
        <w:rPr>
          <w:rFonts w:eastAsia="Times New Roman" w:cs="Arial"/>
          <w:color w:val="000000"/>
          <w:szCs w:val="24"/>
        </w:rPr>
        <w:t xml:space="preserve">) </w:t>
      </w:r>
      <w:r w:rsidRPr="00DF5F08">
        <w:rPr>
          <w:rFonts w:eastAsia="Times New Roman" w:cs="Arial"/>
          <w:color w:val="000000"/>
          <w:szCs w:val="24"/>
        </w:rPr>
        <w:t>Compliance Auditor since 1998</w:t>
      </w:r>
      <w:r w:rsidR="003E0693">
        <w:rPr>
          <w:rFonts w:eastAsia="Times New Roman" w:cs="Arial"/>
          <w:color w:val="000000"/>
          <w:szCs w:val="24"/>
        </w:rPr>
        <w:t>,</w:t>
      </w:r>
      <w:r w:rsidRPr="00DF5F08">
        <w:rPr>
          <w:rFonts w:eastAsia="Times New Roman" w:cs="Arial"/>
          <w:color w:val="000000"/>
          <w:szCs w:val="24"/>
        </w:rPr>
        <w:t xml:space="preserve"> directing more than 600 HEDIS</w:t>
      </w:r>
      <w:r w:rsidRPr="00DF5F08">
        <w:rPr>
          <w:rFonts w:eastAsia="Times New Roman" w:cs="Arial"/>
          <w:color w:val="000000"/>
          <w:szCs w:val="24"/>
          <w:vertAlign w:val="superscript"/>
        </w:rPr>
        <w:t>®</w:t>
      </w:r>
      <w:r w:rsidRPr="00DF5F08">
        <w:rPr>
          <w:rFonts w:eastAsia="Times New Roman" w:cs="Arial"/>
          <w:color w:val="000000"/>
          <w:szCs w:val="24"/>
        </w:rPr>
        <w:t> audits. She directed the consultant team that developed the original NCQA Software Certification Program</w:t>
      </w:r>
      <w:r w:rsidRPr="00DF5F08">
        <w:rPr>
          <w:rFonts w:eastAsia="Times New Roman" w:cs="Arial"/>
          <w:color w:val="000000"/>
          <w:szCs w:val="24"/>
          <w:vertAlign w:val="superscript"/>
        </w:rPr>
        <w:t>SM</w:t>
      </w:r>
      <w:r w:rsidR="003E0693">
        <w:rPr>
          <w:rFonts w:eastAsia="Times New Roman" w:cs="Arial"/>
          <w:color w:val="000000"/>
          <w:szCs w:val="24"/>
          <w:vertAlign w:val="superscript"/>
        </w:rPr>
        <w:t xml:space="preserve"> </w:t>
      </w:r>
      <w:r w:rsidRPr="00DF5F08">
        <w:rPr>
          <w:rFonts w:eastAsia="Times New Roman" w:cs="Arial"/>
          <w:color w:val="000000"/>
          <w:szCs w:val="24"/>
        </w:rPr>
        <w:t>on behalf of NCQA. She is a frequent speaker at HEDIS</w:t>
      </w:r>
      <w:r w:rsidRPr="00DF5F08">
        <w:rPr>
          <w:rFonts w:eastAsia="Times New Roman" w:cs="Arial"/>
          <w:color w:val="000000"/>
          <w:szCs w:val="24"/>
          <w:vertAlign w:val="superscript"/>
        </w:rPr>
        <w:t>®</w:t>
      </w:r>
      <w:r w:rsidRPr="00DF5F08">
        <w:rPr>
          <w:rFonts w:eastAsia="Times New Roman" w:cs="Arial"/>
          <w:color w:val="000000"/>
          <w:szCs w:val="24"/>
        </w:rPr>
        <w:t> vendor and health plan conferences, such as National Alliance of State Health CO-OPs (NASHCO) conferences. Ms. Iskrant received her B</w:t>
      </w:r>
      <w:r>
        <w:rPr>
          <w:rFonts w:eastAsia="Times New Roman" w:cs="Arial"/>
          <w:color w:val="000000"/>
          <w:szCs w:val="24"/>
        </w:rPr>
        <w:t xml:space="preserve">achelor of </w:t>
      </w:r>
      <w:r w:rsidRPr="00DF5F08">
        <w:rPr>
          <w:rFonts w:eastAsia="Times New Roman" w:cs="Arial"/>
          <w:color w:val="000000"/>
          <w:szCs w:val="24"/>
        </w:rPr>
        <w:t>A</w:t>
      </w:r>
      <w:r>
        <w:rPr>
          <w:rFonts w:eastAsia="Times New Roman" w:cs="Arial"/>
          <w:color w:val="000000"/>
          <w:szCs w:val="24"/>
        </w:rPr>
        <w:t>rts</w:t>
      </w:r>
      <w:r w:rsidRPr="00DF5F08">
        <w:rPr>
          <w:rFonts w:eastAsia="Times New Roman" w:cs="Arial"/>
          <w:color w:val="000000"/>
          <w:szCs w:val="24"/>
        </w:rPr>
        <w:t xml:space="preserve"> from Columbia University and her M</w:t>
      </w:r>
      <w:r>
        <w:rPr>
          <w:rFonts w:eastAsia="Times New Roman" w:cs="Arial"/>
          <w:color w:val="000000"/>
          <w:szCs w:val="24"/>
        </w:rPr>
        <w:t xml:space="preserve">aster of </w:t>
      </w:r>
      <w:r w:rsidRPr="00DF5F08">
        <w:rPr>
          <w:rFonts w:eastAsia="Times New Roman" w:cs="Arial"/>
          <w:color w:val="000000"/>
          <w:szCs w:val="24"/>
        </w:rPr>
        <w:t>P</w:t>
      </w:r>
      <w:r>
        <w:rPr>
          <w:rFonts w:eastAsia="Times New Roman" w:cs="Arial"/>
          <w:color w:val="000000"/>
          <w:szCs w:val="24"/>
        </w:rPr>
        <w:t xml:space="preserve">ublic </w:t>
      </w:r>
      <w:r w:rsidRPr="00DF5F08">
        <w:rPr>
          <w:rFonts w:eastAsia="Times New Roman" w:cs="Arial"/>
          <w:color w:val="000000"/>
          <w:szCs w:val="24"/>
        </w:rPr>
        <w:t>H</w:t>
      </w:r>
      <w:r>
        <w:rPr>
          <w:rFonts w:eastAsia="Times New Roman" w:cs="Arial"/>
          <w:color w:val="000000"/>
          <w:szCs w:val="24"/>
        </w:rPr>
        <w:t>ealth</w:t>
      </w:r>
      <w:r w:rsidRPr="00DF5F08">
        <w:rPr>
          <w:rFonts w:eastAsia="Times New Roman" w:cs="Arial"/>
          <w:color w:val="000000"/>
          <w:szCs w:val="24"/>
        </w:rPr>
        <w:t xml:space="preserve"> from UC Berkeley School of Public Health. She is a member of the National Association for Healthcare Quality</w:t>
      </w:r>
      <w:r>
        <w:rPr>
          <w:rFonts w:eastAsia="Times New Roman" w:cs="Arial"/>
          <w:color w:val="000000"/>
          <w:szCs w:val="24"/>
        </w:rPr>
        <w:t xml:space="preserve"> (NAHQ)</w:t>
      </w:r>
      <w:r w:rsidRPr="00DF5F08">
        <w:rPr>
          <w:rFonts w:eastAsia="Times New Roman" w:cs="Arial"/>
          <w:color w:val="000000"/>
          <w:szCs w:val="24"/>
        </w:rPr>
        <w:t xml:space="preserve"> and is published in the fields of healthcare and public health.</w:t>
      </w:r>
    </w:p>
    <w:p w14:paraId="4422D71E" w14:textId="77777777" w:rsidR="00EB2CA1" w:rsidRDefault="00EB2CA1" w:rsidP="00EB2CA1">
      <w:pPr>
        <w:rPr>
          <w:sz w:val="28"/>
        </w:rPr>
      </w:pPr>
    </w:p>
    <w:p w14:paraId="07A369ED" w14:textId="77777777" w:rsidR="00EB2CA1" w:rsidRPr="00685F92" w:rsidRDefault="00EB2CA1" w:rsidP="00685F92">
      <w:pPr>
        <w:rPr>
          <w:rFonts w:ascii="DIN Pro Cond Bold" w:hAnsi="DIN Pro Cond Bold" w:cs="DIN Pro Cond Bold"/>
          <w:color w:val="2F5496" w:themeColor="accent5" w:themeShade="BF"/>
          <w:sz w:val="32"/>
        </w:rPr>
      </w:pPr>
      <w:r w:rsidRPr="00685F92">
        <w:rPr>
          <w:rFonts w:ascii="DIN Pro Cond Bold" w:hAnsi="DIN Pro Cond Bold" w:cs="DIN Pro Cond Bold"/>
          <w:color w:val="2F5496" w:themeColor="accent5" w:themeShade="BF"/>
          <w:sz w:val="32"/>
        </w:rPr>
        <w:t>Performance Improvement Project Reviewers</w:t>
      </w:r>
    </w:p>
    <w:p w14:paraId="23235C47" w14:textId="77777777" w:rsidR="00197BC1" w:rsidRPr="00197BC1" w:rsidRDefault="00197BC1" w:rsidP="00197BC1">
      <w:pPr>
        <w:spacing w:after="0"/>
        <w:rPr>
          <w:sz w:val="28"/>
        </w:rPr>
      </w:pPr>
    </w:p>
    <w:p w14:paraId="1E97C598" w14:textId="77777777" w:rsidR="00197BC1" w:rsidRDefault="00197BC1" w:rsidP="00197BC1">
      <w:pPr>
        <w:spacing w:after="0" w:line="276" w:lineRule="auto"/>
        <w:rPr>
          <w:b/>
        </w:rPr>
      </w:pPr>
      <w:r>
        <w:rPr>
          <w:b/>
        </w:rPr>
        <w:t>Bonnie L. Zell, MD, MPH, FACOG</w:t>
      </w:r>
    </w:p>
    <w:p w14:paraId="3F841BBB" w14:textId="77777777" w:rsidR="00197BC1" w:rsidRDefault="00197BC1" w:rsidP="00197BC1">
      <w:pPr>
        <w:spacing w:after="0" w:line="276" w:lineRule="auto"/>
        <w:rPr>
          <w:b/>
        </w:rPr>
      </w:pPr>
    </w:p>
    <w:p w14:paraId="4A28A1A9" w14:textId="77777777" w:rsidR="00197BC1" w:rsidRDefault="00197BC1" w:rsidP="00197BC1">
      <w:pPr>
        <w:spacing w:after="0" w:line="240" w:lineRule="auto"/>
      </w:pPr>
      <w:r>
        <w:t>Dr. Zell brings to KEPRO a broad spectrum of healthcare experience as a nurse, an OB/GYN physician chief at Kaiser Permanente, and a hospital Medical Director. She has also had leadership roles in public health and national policy. As a nurse, she worked in community hospitals, served as head nurse of a surgical ward, and was a Methadone dispensing nurse at a medication-assisted treatment program. As OB/GYN chief, she developed new models of care based on patients</w:t>
      </w:r>
      <w:r w:rsidR="003E0693">
        <w:t>’</w:t>
      </w:r>
      <w:r>
        <w:t xml:space="preserve"> needs rather than system structure, integrating the department with psychologists, social workers, family medicine, and internal medicine.   </w:t>
      </w:r>
    </w:p>
    <w:p w14:paraId="13CEAA3D" w14:textId="77777777" w:rsidR="00197BC1" w:rsidRDefault="00197BC1" w:rsidP="00197BC1">
      <w:pPr>
        <w:spacing w:after="0" w:line="240" w:lineRule="auto"/>
      </w:pPr>
    </w:p>
    <w:p w14:paraId="7A659177" w14:textId="77777777" w:rsidR="00197BC1" w:rsidRDefault="00197BC1" w:rsidP="00197BC1">
      <w:pPr>
        <w:spacing w:after="0" w:line="240" w:lineRule="auto"/>
      </w:pPr>
      <w:r>
        <w:t xml:space="preserve">In public health roles as Partnerships Lead at the CDC and Senior Director for Population Health at the National Quality Forum, she advanced strategies to integrate public health and healthcare, engaging healthcare and public health leaders in joint initiatives. As an Institute for Healthcare Improvement (IHI) </w:t>
      </w:r>
      <w:r w:rsidR="003E0693">
        <w:t>f</w:t>
      </w:r>
      <w:r>
        <w:t xml:space="preserve">ellow, Dr. Zell led quality improvement curriculum development, coaching, and training for multiple public health and healthcare institutions.  </w:t>
      </w:r>
    </w:p>
    <w:p w14:paraId="258A81FC" w14:textId="77777777" w:rsidR="00197BC1" w:rsidRDefault="00197BC1" w:rsidP="00197BC1">
      <w:pPr>
        <w:spacing w:after="0" w:line="240" w:lineRule="auto"/>
      </w:pPr>
    </w:p>
    <w:p w14:paraId="4DA96ED9" w14:textId="77777777" w:rsidR="00197BC1" w:rsidRDefault="00197BC1" w:rsidP="00197BC1">
      <w:pPr>
        <w:spacing w:after="0" w:line="240" w:lineRule="auto"/>
      </w:pPr>
      <w:r>
        <w:t>In February 2015, Dr. Zell co-founded a telehealth company, Icebreaker Health, which developed Lemonaid Health, a telehealth model for delivering simple</w:t>
      </w:r>
      <w:r w:rsidR="003E0693">
        <w:t>,</w:t>
      </w:r>
      <w:r>
        <w:t xml:space="preserve"> uncomplicated primary care accessed through an app and website. Serving as </w:t>
      </w:r>
      <w:r w:rsidR="003E0693">
        <w:t>c</w:t>
      </w:r>
      <w:r>
        <w:t xml:space="preserve">hief </w:t>
      </w:r>
      <w:r w:rsidR="003E0693">
        <w:t>m</w:t>
      </w:r>
      <w:r>
        <w:t xml:space="preserve">edical </w:t>
      </w:r>
      <w:r w:rsidR="003E0693">
        <w:t>o</w:t>
      </w:r>
      <w:r>
        <w:t xml:space="preserve">fficer and </w:t>
      </w:r>
      <w:r w:rsidR="003E0693">
        <w:t>c</w:t>
      </w:r>
      <w:r>
        <w:t xml:space="preserve">hief </w:t>
      </w:r>
      <w:r w:rsidR="003E0693">
        <w:t>q</w:t>
      </w:r>
      <w:r>
        <w:t xml:space="preserve">uality </w:t>
      </w:r>
      <w:r w:rsidR="003E0693">
        <w:t>o</w:t>
      </w:r>
      <w:r>
        <w:t>fficer, she built the systems, protocols, quality standards</w:t>
      </w:r>
      <w:r w:rsidR="003E0693">
        <w:t>,</w:t>
      </w:r>
      <w:r>
        <w:t xml:space="preserve"> and care review processes. Her role then expanded to building partnerships to integrate this telehealth model of care into multiple health systems and study it with national academic leaders.   </w:t>
      </w:r>
    </w:p>
    <w:p w14:paraId="780E4D8D" w14:textId="77777777" w:rsidR="00197BC1" w:rsidRDefault="00197BC1" w:rsidP="00197BC1">
      <w:pPr>
        <w:spacing w:after="0" w:line="240" w:lineRule="auto"/>
      </w:pPr>
    </w:p>
    <w:p w14:paraId="57C20871" w14:textId="77777777" w:rsidR="00197BC1" w:rsidRDefault="00197BC1" w:rsidP="00197BC1">
      <w:pPr>
        <w:spacing w:after="0" w:line="240" w:lineRule="auto"/>
      </w:pPr>
      <w:r>
        <w:t>Dr. Zell continues to have an interest in supporting communities of greatest need. She works part time as a physician in Medication Assisted Treatment for opiate addiction. She has published and presented extensively.</w:t>
      </w:r>
    </w:p>
    <w:p w14:paraId="49CAB862" w14:textId="77777777" w:rsidR="00EB2CA1" w:rsidRPr="00F92280" w:rsidRDefault="00EB2CA1" w:rsidP="00EB2CA1">
      <w:pPr>
        <w:spacing w:after="0"/>
        <w:rPr>
          <w:rFonts w:ascii="Garamond" w:hAnsi="Garamond"/>
          <w:sz w:val="28"/>
        </w:rPr>
      </w:pPr>
    </w:p>
    <w:p w14:paraId="01105F92" w14:textId="77777777" w:rsidR="00EB2CA1" w:rsidRDefault="00EB2CA1" w:rsidP="00A52526">
      <w:pPr>
        <w:spacing w:after="0"/>
        <w:rPr>
          <w:b/>
        </w:rPr>
      </w:pPr>
      <w:r w:rsidRPr="00A52526">
        <w:rPr>
          <w:b/>
        </w:rPr>
        <w:t>Wayne J. Stelk, Ph.D.</w:t>
      </w:r>
    </w:p>
    <w:p w14:paraId="6C2F20F4" w14:textId="77777777" w:rsidR="00EB2CA1" w:rsidRPr="00DF5F08" w:rsidRDefault="00EB2CA1" w:rsidP="00EB2CA1">
      <w:pPr>
        <w:pStyle w:val="NormalWeb"/>
        <w:shd w:val="clear" w:color="auto" w:fill="FFFFFF"/>
        <w:rPr>
          <w:rFonts w:asciiTheme="minorHAnsi" w:hAnsiTheme="minorHAnsi"/>
          <w:color w:val="000000"/>
        </w:rPr>
      </w:pPr>
      <w:r w:rsidRPr="00DF5F08">
        <w:rPr>
          <w:rFonts w:asciiTheme="minorHAnsi" w:hAnsiTheme="minorHAnsi"/>
          <w:color w:val="000000"/>
        </w:rPr>
        <w:t xml:space="preserve">Wayne J. Stelk, Ph.D., is a psychologist with over 40 years of experience in the design, implementation, and management of large-scale health and human service systems. His expertise includes improving health providers' service effectiveness and efficiency through data-driven performance management systems. </w:t>
      </w:r>
    </w:p>
    <w:p w14:paraId="67102454" w14:textId="77777777" w:rsidR="00EB2CA1" w:rsidRPr="00DF5F08" w:rsidRDefault="00EB2CA1" w:rsidP="00EB2CA1">
      <w:pPr>
        <w:pStyle w:val="NormalWeb"/>
        <w:shd w:val="clear" w:color="auto" w:fill="FFFFFF"/>
        <w:rPr>
          <w:rFonts w:asciiTheme="minorHAnsi" w:hAnsiTheme="minorHAnsi"/>
          <w:color w:val="000000"/>
        </w:rPr>
      </w:pPr>
      <w:r w:rsidRPr="00DF5F08">
        <w:rPr>
          <w:rFonts w:asciiTheme="minorHAnsi" w:hAnsiTheme="minorHAnsi"/>
          <w:color w:val="000000"/>
        </w:rPr>
        <w:t>During his tenure as Vice-President for Quality Management at the Massachusetts Behavioral Health Partnership (MBHP), Dr. Stelk designed and managed over 150 quality improvement projects involving primary care and behavioral health practices across the state. He is well</w:t>
      </w:r>
      <w:r w:rsidRPr="00DF5F08">
        <w:rPr>
          <w:rFonts w:asciiTheme="minorHAnsi" w:hAnsiTheme="minorHAnsi"/>
          <w:color w:val="1F497D"/>
        </w:rPr>
        <w:t>-</w:t>
      </w:r>
      <w:r w:rsidRPr="00DF5F08">
        <w:rPr>
          <w:rFonts w:asciiTheme="minorHAnsi" w:hAnsiTheme="minorHAnsi"/>
          <w:color w:val="000000"/>
        </w:rPr>
        <w:t xml:space="preserve">versed in creating strategies to improve healthcare service delivery that maximize clinical outcomes and minimize service costs. He also implemented a statewide outcomes management program for behavioral health providers in the MBHP network, the first of its kind in Massachusetts. </w:t>
      </w:r>
    </w:p>
    <w:p w14:paraId="714EA146" w14:textId="77777777" w:rsidR="00EB2CA1" w:rsidRPr="00DF5F08" w:rsidRDefault="00EB2CA1" w:rsidP="00EB2CA1">
      <w:pPr>
        <w:pStyle w:val="NormalWeb"/>
        <w:shd w:val="clear" w:color="auto" w:fill="FFFFFF"/>
        <w:rPr>
          <w:rFonts w:asciiTheme="minorHAnsi" w:hAnsiTheme="minorHAnsi"/>
          <w:color w:val="000000"/>
        </w:rPr>
      </w:pPr>
      <w:r w:rsidRPr="00DF5F08">
        <w:rPr>
          <w:rFonts w:asciiTheme="minorHAnsi" w:hAnsiTheme="minorHAnsi"/>
          <w:color w:val="000000"/>
        </w:rPr>
        <w:t>After leaving MBHP in 2010, he consulted on several projects involving the integration of primary care, behavioral health care, and long-term services and supports. Other areas of expertise include implementing evidence-based intervention and treatment practices; designing systems for the measurement of treatment outcomes; and developing data-collections systems for quality metrics that are used to improve provider accountability.</w:t>
      </w:r>
    </w:p>
    <w:p w14:paraId="708DF6CF" w14:textId="77777777" w:rsidR="00EB2CA1" w:rsidRPr="00F92280" w:rsidRDefault="00EB2CA1" w:rsidP="00EB2CA1">
      <w:pPr>
        <w:rPr>
          <w:rFonts w:ascii="Garamond" w:hAnsi="Garamond"/>
          <w:b/>
          <w:color w:val="1F4E79" w:themeColor="accent1" w:themeShade="80"/>
          <w:sz w:val="28"/>
          <w:szCs w:val="28"/>
        </w:rPr>
      </w:pPr>
    </w:p>
    <w:p w14:paraId="1142511F" w14:textId="77777777" w:rsidR="00EB2CA1" w:rsidRDefault="00EB2CA1" w:rsidP="00EB2CA1"/>
    <w:p w14:paraId="382ED7B9" w14:textId="77777777" w:rsidR="00197BC1" w:rsidRDefault="00197BC1" w:rsidP="00197BC1">
      <w:r>
        <w:rPr>
          <w:noProof/>
        </w:rPr>
        <mc:AlternateContent>
          <mc:Choice Requires="wps">
            <w:drawing>
              <wp:anchor distT="45720" distB="45720" distL="114300" distR="114300" simplePos="0" relativeHeight="251706368" behindDoc="0" locked="0" layoutInCell="1" allowOverlap="1" wp14:anchorId="728ED6CC" wp14:editId="6CD35362">
                <wp:simplePos x="0" y="0"/>
                <wp:positionH relativeFrom="margin">
                  <wp:align>center</wp:align>
                </wp:positionH>
                <wp:positionV relativeFrom="paragraph">
                  <wp:posOffset>1266825</wp:posOffset>
                </wp:positionV>
                <wp:extent cx="4629150" cy="8096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809625"/>
                        </a:xfrm>
                        <a:prstGeom prst="rect">
                          <a:avLst/>
                        </a:prstGeom>
                        <a:noFill/>
                        <a:ln w="9525">
                          <a:noFill/>
                          <a:miter lim="800000"/>
                          <a:headEnd/>
                          <a:tailEnd/>
                        </a:ln>
                      </wps:spPr>
                      <wps:txbx>
                        <w:txbxContent>
                          <w:p w14:paraId="17D9CD52" w14:textId="77777777" w:rsidR="000816F9" w:rsidRPr="007316EC" w:rsidRDefault="000816F9" w:rsidP="00197BC1">
                            <w:pPr>
                              <w:rPr>
                                <w:rFonts w:ascii="DIN Pro Cond Bold" w:hAnsi="DIN Pro Cond Bold" w:cs="DIN Pro Cond Bold"/>
                                <w:color w:val="FFFFFF" w:themeColor="background1"/>
                                <w:sz w:val="72"/>
                              </w:rPr>
                            </w:pPr>
                            <w:r w:rsidRPr="007316EC">
                              <w:rPr>
                                <w:rFonts w:ascii="DIN Pro Cond Bold" w:hAnsi="DIN Pro Cond Bold" w:cs="DIN Pro Cond Bold"/>
                                <w:color w:val="FFFFFF" w:themeColor="background1"/>
                                <w:sz w:val="72"/>
                              </w:rPr>
                              <w:t xml:space="preserve">MassHealth Quality Strategy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C93CFB" id="_x0000_t202" coordsize="21600,21600" o:spt="202" path="m,l,21600r21600,l21600,xe">
                <v:stroke joinstyle="miter"/>
                <v:path gradientshapeok="t" o:connecttype="rect"/>
              </v:shapetype>
              <v:shape id="Text Box 2" o:spid="_x0000_s1027" type="#_x0000_t202" style="position:absolute;margin-left:0;margin-top:99.75pt;width:364.5pt;height:63.75pt;z-index:251706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" filled="f" stroked="f">
                <v:textbox>
                  <w:txbxContent>
                    <w:p w:rsidR="000816F9" w:rsidRPr="007316EC" w:rsidRDefault="000816F9" w:rsidP="00197BC1">
                      <w:pPr>
                        <w:rPr>
                          <w:rFonts w:ascii="DIN Pro Cond Bold" w:hAnsi="DIN Pro Cond Bold" w:cs="DIN Pro Cond Bold"/>
                          <w:color w:val="FFFFFF" w:themeColor="background1"/>
                          <w:sz w:val="72"/>
                        </w:rPr>
                      </w:pPr>
                      <w:r w:rsidRPr="007316EC">
                        <w:rPr>
                          <w:rFonts w:ascii="DIN Pro Cond Bold" w:hAnsi="DIN Pro Cond Bold" w:cs="DIN Pro Cond Bold"/>
                          <w:color w:val="FFFFFF" w:themeColor="background1"/>
                          <w:sz w:val="72"/>
                        </w:rPr>
                        <w:t xml:space="preserve">MassHealth Quality Strategy </w:t>
                      </w:r>
                    </w:p>
                  </w:txbxContent>
                </v:textbox>
                <w10:wrap type="square" anchorx="margin"/>
              </v:shape>
            </w:pict>
          </mc:Fallback>
        </mc:AlternateContent>
      </w:r>
    </w:p>
    <w:p w14:paraId="7816964A" w14:textId="77777777" w:rsidR="00197BC1" w:rsidRDefault="007E0943">
      <w:r>
        <w:rPr>
          <w:noProof/>
        </w:rPr>
        <w:drawing>
          <wp:anchor distT="0" distB="0" distL="114300" distR="114300" simplePos="0" relativeHeight="251662336" behindDoc="0" locked="0" layoutInCell="1" allowOverlap="1" wp14:anchorId="0232B970" wp14:editId="6F00A147">
            <wp:simplePos x="0" y="0"/>
            <wp:positionH relativeFrom="page">
              <wp:posOffset>-40428</wp:posOffset>
            </wp:positionH>
            <wp:positionV relativeFrom="paragraph">
              <wp:posOffset>504613</wp:posOffset>
            </wp:positionV>
            <wp:extent cx="7810500" cy="21336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al-box-with-swirl_KEPRO color.jpg"/>
                    <pic:cNvPicPr/>
                  </pic:nvPicPr>
                  <pic:blipFill>
                    <a:blip r:embed="rId13">
                      <a:extLst>
                        <a:ext uri="{28A0092B-C50C-407E-A947-70E740481C1C}">
                          <a14:useLocalDpi xmlns:a14="http://schemas.microsoft.com/office/drawing/2010/main" val="0"/>
                        </a:ext>
                      </a:extLst>
                    </a:blip>
                    <a:stretch>
                      <a:fillRect/>
                    </a:stretch>
                  </pic:blipFill>
                  <pic:spPr>
                    <a:xfrm>
                      <a:off x="0" y="0"/>
                      <a:ext cx="7810500" cy="2133600"/>
                    </a:xfrm>
                    <a:prstGeom prst="rect">
                      <a:avLst/>
                    </a:prstGeom>
                  </pic:spPr>
                </pic:pic>
              </a:graphicData>
            </a:graphic>
            <wp14:sizeRelH relativeFrom="margin">
              <wp14:pctWidth>0</wp14:pctWidth>
            </wp14:sizeRelH>
            <wp14:sizeRelV relativeFrom="margin">
              <wp14:pctHeight>0</wp14:pctHeight>
            </wp14:sizeRelV>
          </wp:anchor>
        </w:drawing>
      </w:r>
      <w:r w:rsidR="00A52526">
        <w:rPr>
          <w:noProof/>
        </w:rPr>
        <w:drawing>
          <wp:anchor distT="0" distB="0" distL="114300" distR="114300" simplePos="0" relativeHeight="251663360" behindDoc="0" locked="0" layoutInCell="1" allowOverlap="1" wp14:anchorId="0638055A" wp14:editId="2E320F1C">
            <wp:simplePos x="0" y="0"/>
            <wp:positionH relativeFrom="margin">
              <wp:posOffset>-955964</wp:posOffset>
            </wp:positionH>
            <wp:positionV relativeFrom="paragraph">
              <wp:posOffset>2634903</wp:posOffset>
            </wp:positionV>
            <wp:extent cx="7867650" cy="6192981"/>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verse Coworkers in Meeting.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75380" cy="6199065"/>
                    </a:xfrm>
                    <a:prstGeom prst="rect">
                      <a:avLst/>
                    </a:prstGeom>
                  </pic:spPr>
                </pic:pic>
              </a:graphicData>
            </a:graphic>
            <wp14:sizeRelH relativeFrom="margin">
              <wp14:pctWidth>0</wp14:pctWidth>
            </wp14:sizeRelH>
            <wp14:sizeRelV relativeFrom="margin">
              <wp14:pctHeight>0</wp14:pctHeight>
            </wp14:sizeRelV>
          </wp:anchor>
        </w:drawing>
      </w:r>
      <w:r w:rsidR="00197BC1">
        <w:rPr>
          <w:caps/>
        </w:rPr>
        <w:br w:type="page"/>
      </w:r>
    </w:p>
    <w:p w14:paraId="15909D08" w14:textId="77777777" w:rsidR="001C21C7" w:rsidRDefault="00A52526" w:rsidP="001C21C7">
      <w:pPr>
        <w:pStyle w:val="Heading1"/>
        <w:framePr w:wrap="notBeside"/>
      </w:pPr>
      <w:bookmarkStart w:id="2" w:name="_Toc2937501"/>
      <w:r>
        <w:t xml:space="preserve">Section 2.  </w:t>
      </w:r>
      <w:r w:rsidR="006D334F">
        <w:t>MassHealth</w:t>
      </w:r>
      <w:r w:rsidR="001C21C7">
        <w:t xml:space="preserve"> </w:t>
      </w:r>
      <w:r w:rsidR="00685F92">
        <w:t xml:space="preserve">Comprehensive </w:t>
      </w:r>
      <w:r w:rsidR="001C21C7">
        <w:t>Quality Strategy</w:t>
      </w:r>
      <w:bookmarkEnd w:id="2"/>
    </w:p>
    <w:p w14:paraId="67E4F107" w14:textId="77777777" w:rsidR="00E67A32" w:rsidRPr="007B45AA" w:rsidRDefault="00E67A32" w:rsidP="00E67A32">
      <w:pPr>
        <w:spacing w:after="0" w:line="240" w:lineRule="auto"/>
        <w:rPr>
          <w:rFonts w:ascii="Garamond" w:hAnsi="Garamond"/>
          <w:b/>
        </w:rPr>
      </w:pPr>
    </w:p>
    <w:p w14:paraId="54FF916D" w14:textId="77777777" w:rsidR="00E67A32" w:rsidRPr="0006620D" w:rsidRDefault="00E67A32" w:rsidP="00E67A32">
      <w:pPr>
        <w:spacing w:after="0" w:line="240" w:lineRule="auto"/>
        <w:rPr>
          <w:b/>
        </w:rPr>
      </w:pPr>
    </w:p>
    <w:p w14:paraId="6B7AF469" w14:textId="77777777" w:rsidR="00685F92" w:rsidRDefault="00685F92" w:rsidP="00685F92">
      <w:pPr>
        <w:spacing w:after="0" w:line="240" w:lineRule="auto"/>
        <w:rPr>
          <w:u w:val="single"/>
        </w:rPr>
      </w:pPr>
      <w:r>
        <w:rPr>
          <w:u w:val="single"/>
        </w:rPr>
        <w:t>Introduction</w:t>
      </w:r>
    </w:p>
    <w:p w14:paraId="66FF5CF9" w14:textId="77777777" w:rsidR="00685F92" w:rsidRDefault="00685F92" w:rsidP="00685F92">
      <w:pPr>
        <w:spacing w:after="0" w:line="240" w:lineRule="auto"/>
        <w:rPr>
          <w:u w:val="single"/>
        </w:rPr>
      </w:pPr>
    </w:p>
    <w:p w14:paraId="6D9EADF9" w14:textId="77777777" w:rsidR="00685F92" w:rsidRDefault="00685F92" w:rsidP="00685F92">
      <w:pPr>
        <w:spacing w:after="0" w:line="240" w:lineRule="auto"/>
      </w:pPr>
      <w:r>
        <w:t xml:space="preserve">Under the Balanced Budget Act managed care rule 42 CFR 438 subpart E, Medicaid programs are required to develop a managed care quality strategy. The first </w:t>
      </w:r>
      <w:r w:rsidRPr="007D226F">
        <w:t>MassHealth Quality Strategy</w:t>
      </w:r>
      <w:r>
        <w:t xml:space="preserve"> was published in 2006. An updated version, the MassHealth Comprehensive Quality Strategy which focused not only to fulfill managed care quality requirements but to improve the quality of managed care services in Massachusetts, was submitted to CMS in November 2018. The updated version broadens the scope of the initial strategy, which focused on regulatory managed care requirements. The </w:t>
      </w:r>
      <w:r w:rsidRPr="007D226F">
        <w:t>quality strategy i</w:t>
      </w:r>
      <w:r>
        <w:t>s now more comprehensive and serves as a framework for EOHHS-wide quality activities. A living and breathing approach to quality, the strategy will evolve to reflect the balance of agency-wide and program-specific activities; increase the alignment of priorities and goals where appropriate; and facilitate strategic focus across the organization.</w:t>
      </w:r>
    </w:p>
    <w:p w14:paraId="7B850A69" w14:textId="77777777" w:rsidR="00685F92" w:rsidRDefault="00685F92" w:rsidP="00685F92">
      <w:pPr>
        <w:spacing w:after="0" w:line="240" w:lineRule="auto"/>
        <w:rPr>
          <w:i/>
        </w:rPr>
      </w:pPr>
    </w:p>
    <w:p w14:paraId="39ED6025" w14:textId="77777777" w:rsidR="00685F92" w:rsidRDefault="00685F92" w:rsidP="00685F92">
      <w:pPr>
        <w:spacing w:after="0" w:line="240" w:lineRule="auto"/>
        <w:rPr>
          <w:u w:val="single"/>
        </w:rPr>
      </w:pPr>
      <w:r w:rsidRPr="000048A8">
        <w:rPr>
          <w:u w:val="single"/>
        </w:rPr>
        <w:t>MassHealth Goals</w:t>
      </w:r>
    </w:p>
    <w:p w14:paraId="628E4AF9" w14:textId="77777777" w:rsidR="00685F92" w:rsidRDefault="00685F92" w:rsidP="00685F92">
      <w:pPr>
        <w:spacing w:after="0" w:line="240" w:lineRule="auto"/>
        <w:rPr>
          <w:u w:val="single"/>
        </w:rPr>
      </w:pPr>
    </w:p>
    <w:p w14:paraId="07DF2301" w14:textId="77777777" w:rsidR="00685F92" w:rsidRPr="00BF2963" w:rsidRDefault="00685F92" w:rsidP="00685F92">
      <w:pPr>
        <w:spacing w:after="0" w:line="240" w:lineRule="auto"/>
        <w:rPr>
          <w:i/>
        </w:rPr>
      </w:pPr>
      <w:r>
        <w:t xml:space="preserve">The mission of MassHealth is to improve </w:t>
      </w:r>
      <w:r w:rsidRPr="00BF2963">
        <w:rPr>
          <w:i/>
        </w:rPr>
        <w:t>the health outcomes of its diverse members by providing access to integrated health care services that sustainably promote health, well-being, independence, and quality of life.</w:t>
      </w:r>
    </w:p>
    <w:p w14:paraId="164E8A19" w14:textId="77777777" w:rsidR="00685F92" w:rsidRPr="000048A8" w:rsidRDefault="00685F92" w:rsidP="00685F92">
      <w:pPr>
        <w:spacing w:after="0" w:line="240" w:lineRule="auto"/>
        <w:rPr>
          <w:u w:val="single"/>
        </w:rPr>
      </w:pPr>
    </w:p>
    <w:p w14:paraId="5E14A56A" w14:textId="77777777" w:rsidR="00685F92" w:rsidRDefault="00685F92" w:rsidP="00685F92">
      <w:pPr>
        <w:spacing w:after="0" w:line="240" w:lineRule="auto"/>
      </w:pPr>
      <w:r>
        <w:t xml:space="preserve">MassHealth defined its goals as part of </w:t>
      </w:r>
      <w:r w:rsidRPr="007D226F">
        <w:t>the MassHealth</w:t>
      </w:r>
      <w:r>
        <w:t xml:space="preserve"> Comprehensive Quality Strategy development process. MassHealth goals aim to: </w:t>
      </w:r>
    </w:p>
    <w:p w14:paraId="591AC686" w14:textId="77777777" w:rsidR="00685F92" w:rsidRDefault="00685F92" w:rsidP="00685F92">
      <w:pPr>
        <w:spacing w:after="0" w:line="240" w:lineRule="auto"/>
      </w:pPr>
    </w:p>
    <w:p w14:paraId="733ED58C" w14:textId="77777777" w:rsidR="00685F92" w:rsidRPr="00C05377" w:rsidRDefault="00685F92" w:rsidP="00685F92">
      <w:pPr>
        <w:pStyle w:val="ListParagraph"/>
        <w:numPr>
          <w:ilvl w:val="0"/>
          <w:numId w:val="35"/>
        </w:numPr>
        <w:spacing w:after="0" w:line="240" w:lineRule="auto"/>
        <w:ind w:right="720"/>
        <w:rPr>
          <w:rFonts w:cstheme="minorHAnsi"/>
          <w:i/>
        </w:rPr>
      </w:pPr>
      <w:r w:rsidRPr="00C05377">
        <w:rPr>
          <w:rFonts w:cstheme="minorHAnsi"/>
          <w:i/>
        </w:rPr>
        <w:t xml:space="preserve">Deliver a seamless, streamlined, and accessible patient-centered member experience, with focus on preventative, patient-centered primary care, and community-based services and supports; </w:t>
      </w:r>
    </w:p>
    <w:p w14:paraId="4C935804" w14:textId="77777777" w:rsidR="00685F92" w:rsidRPr="00C05377" w:rsidRDefault="00685F92" w:rsidP="00685F92">
      <w:pPr>
        <w:pStyle w:val="ListParagraph"/>
        <w:numPr>
          <w:ilvl w:val="0"/>
          <w:numId w:val="35"/>
        </w:numPr>
        <w:spacing w:after="0" w:line="240" w:lineRule="auto"/>
        <w:ind w:right="720"/>
        <w:rPr>
          <w:rFonts w:cstheme="minorHAnsi"/>
          <w:i/>
        </w:rPr>
      </w:pPr>
      <w:r w:rsidRPr="00C05377">
        <w:rPr>
          <w:rFonts w:cstheme="minorHAnsi"/>
          <w:i/>
        </w:rPr>
        <w:t>Enact payment and delivery system reforms that promote member-driven, integrated, coordinated care; and hold providers accountable for the quality and total cost of care;</w:t>
      </w:r>
    </w:p>
    <w:p w14:paraId="4BA46A8B" w14:textId="77777777" w:rsidR="00685F92" w:rsidRPr="00C05377" w:rsidRDefault="00685F92" w:rsidP="00685F92">
      <w:pPr>
        <w:pStyle w:val="ListParagraph"/>
        <w:numPr>
          <w:ilvl w:val="0"/>
          <w:numId w:val="35"/>
        </w:numPr>
        <w:spacing w:after="0" w:line="240" w:lineRule="auto"/>
        <w:ind w:right="720"/>
        <w:rPr>
          <w:rFonts w:cstheme="minorHAnsi"/>
          <w:i/>
        </w:rPr>
      </w:pPr>
      <w:r w:rsidRPr="00C05377">
        <w:rPr>
          <w:rFonts w:cstheme="minorHAnsi"/>
          <w:i/>
        </w:rPr>
        <w:t xml:space="preserve">Improve integrated care systems among physical health, behavioral health, long-term services and supports and health-related social services; </w:t>
      </w:r>
    </w:p>
    <w:p w14:paraId="7D982F35" w14:textId="77777777" w:rsidR="00685F92" w:rsidRPr="00C05377" w:rsidRDefault="00685F92" w:rsidP="00685F92">
      <w:pPr>
        <w:pStyle w:val="ListParagraph"/>
        <w:numPr>
          <w:ilvl w:val="0"/>
          <w:numId w:val="35"/>
        </w:numPr>
        <w:spacing w:after="0" w:line="240" w:lineRule="auto"/>
        <w:ind w:right="720"/>
        <w:rPr>
          <w:rFonts w:cstheme="minorHAnsi"/>
          <w:i/>
        </w:rPr>
      </w:pPr>
      <w:r w:rsidRPr="00C05377">
        <w:rPr>
          <w:rFonts w:cstheme="minorHAnsi"/>
          <w:i/>
        </w:rPr>
        <w:t xml:space="preserve">Sustainably support safety net providers to ensure continued access to care for Medicaid and low-income, uninsured individuals; </w:t>
      </w:r>
    </w:p>
    <w:p w14:paraId="525806DA" w14:textId="77777777" w:rsidR="00685F92" w:rsidRPr="00C05377" w:rsidRDefault="00685F92" w:rsidP="00685F92">
      <w:pPr>
        <w:pStyle w:val="ListParagraph"/>
        <w:numPr>
          <w:ilvl w:val="0"/>
          <w:numId w:val="35"/>
        </w:numPr>
        <w:spacing w:after="0" w:line="240" w:lineRule="auto"/>
        <w:ind w:right="720"/>
        <w:rPr>
          <w:rFonts w:cstheme="minorHAnsi"/>
          <w:i/>
        </w:rPr>
      </w:pPr>
      <w:r w:rsidRPr="00C05377">
        <w:rPr>
          <w:rFonts w:cstheme="minorHAnsi"/>
          <w:i/>
        </w:rPr>
        <w:t xml:space="preserve">Maintain our commitment to careful stewardship of public resources through innovative program integrity initiatives; and </w:t>
      </w:r>
    </w:p>
    <w:p w14:paraId="160BCA1D" w14:textId="77777777" w:rsidR="00685F92" w:rsidRPr="00C05377" w:rsidRDefault="00685F92" w:rsidP="00685F92">
      <w:pPr>
        <w:pStyle w:val="ListParagraph"/>
        <w:numPr>
          <w:ilvl w:val="0"/>
          <w:numId w:val="35"/>
        </w:numPr>
        <w:spacing w:after="0" w:line="240" w:lineRule="auto"/>
        <w:ind w:right="720"/>
        <w:rPr>
          <w:rFonts w:cstheme="minorHAnsi"/>
          <w:i/>
        </w:rPr>
      </w:pPr>
      <w:r w:rsidRPr="00C05377">
        <w:rPr>
          <w:rFonts w:cstheme="minorHAnsi"/>
          <w:i/>
        </w:rPr>
        <w:t>Create an internal culture and infrastructure to support our ability to meet the evolving needs of our members and partners.</w:t>
      </w:r>
    </w:p>
    <w:p w14:paraId="5D558A1C" w14:textId="77777777" w:rsidR="00685F92" w:rsidRDefault="00685F92" w:rsidP="00685F92">
      <w:pPr>
        <w:spacing w:after="0" w:line="240" w:lineRule="auto"/>
      </w:pPr>
    </w:p>
    <w:p w14:paraId="35A02A44" w14:textId="77777777" w:rsidR="009276D5" w:rsidRDefault="009276D5" w:rsidP="00685F92">
      <w:pPr>
        <w:spacing w:after="0" w:line="240" w:lineRule="auto"/>
        <w:rPr>
          <w:u w:val="single"/>
        </w:rPr>
      </w:pPr>
    </w:p>
    <w:p w14:paraId="5C82413A" w14:textId="77777777" w:rsidR="00685F92" w:rsidRPr="00BF2963" w:rsidRDefault="00685F92" w:rsidP="00685F92">
      <w:pPr>
        <w:spacing w:after="0" w:line="240" w:lineRule="auto"/>
        <w:rPr>
          <w:u w:val="single"/>
        </w:rPr>
      </w:pPr>
      <w:r w:rsidRPr="00BF2963">
        <w:rPr>
          <w:u w:val="single"/>
        </w:rPr>
        <w:t>Stakeholder Involvement</w:t>
      </w:r>
    </w:p>
    <w:p w14:paraId="0C0D35B3" w14:textId="77777777" w:rsidR="00685F92" w:rsidRDefault="00685F92" w:rsidP="00685F92">
      <w:pPr>
        <w:spacing w:after="0" w:line="240" w:lineRule="auto"/>
        <w:rPr>
          <w:u w:val="single"/>
        </w:rPr>
      </w:pPr>
    </w:p>
    <w:p w14:paraId="71D1CF85" w14:textId="77777777" w:rsidR="00685F92" w:rsidRDefault="00685F92" w:rsidP="00685F92">
      <w:pPr>
        <w:spacing w:after="0" w:line="240" w:lineRule="auto"/>
      </w:pPr>
      <w:r>
        <w:t xml:space="preserve">MassHealth actively seeks input from a broad set of organizations and individual stakeholders.   Stakeholders include, but are not limited to, members, providers, managed care entities, advocacy groups, and sister EOHHS agencies, e.g., the Departments of Children and Families and Mental Health. These groups represent an important source of guidance for quality programs as well as for broader strategic agency.  To that end, KEPRO places an emphasis on the importance of the stakeholder voice. </w:t>
      </w:r>
    </w:p>
    <w:p w14:paraId="191303B3" w14:textId="77777777" w:rsidR="00685F92" w:rsidRDefault="00685F92" w:rsidP="00685F92">
      <w:pPr>
        <w:spacing w:after="0" w:line="240" w:lineRule="auto"/>
        <w:rPr>
          <w:u w:val="single"/>
        </w:rPr>
      </w:pPr>
    </w:p>
    <w:p w14:paraId="0981B08A" w14:textId="77777777" w:rsidR="00685F92" w:rsidRDefault="00685F92" w:rsidP="00685F92">
      <w:pPr>
        <w:spacing w:after="0" w:line="240" w:lineRule="auto"/>
        <w:rPr>
          <w:u w:val="single"/>
        </w:rPr>
      </w:pPr>
      <w:r>
        <w:rPr>
          <w:u w:val="single"/>
        </w:rPr>
        <w:t>MassHealth Delivery System Restructuring</w:t>
      </w:r>
    </w:p>
    <w:p w14:paraId="4F5E4EB0" w14:textId="77777777" w:rsidR="00685F92" w:rsidRDefault="00685F92" w:rsidP="00685F92">
      <w:pPr>
        <w:spacing w:after="0" w:line="240" w:lineRule="auto"/>
        <w:rPr>
          <w:u w:val="single"/>
        </w:rPr>
      </w:pPr>
    </w:p>
    <w:p w14:paraId="6FFD8463" w14:textId="77777777" w:rsidR="00685F92" w:rsidRDefault="00685F92" w:rsidP="00685F92">
      <w:pPr>
        <w:spacing w:after="0" w:line="240" w:lineRule="auto"/>
      </w:pPr>
      <w:r w:rsidRPr="00BB5950">
        <w:rPr>
          <w:rFonts w:cstheme="minorHAnsi"/>
        </w:rPr>
        <w:t xml:space="preserve">In </w:t>
      </w:r>
      <w:r w:rsidRPr="009276D5">
        <w:rPr>
          <w:rFonts w:cstheme="minorHAnsi"/>
        </w:rPr>
        <w:t xml:space="preserve">November 2016, MassHealth </w:t>
      </w:r>
      <w:r w:rsidRPr="009276D5">
        <w:rPr>
          <w:rFonts w:cstheme="minorHAnsi"/>
          <w:shd w:val="clear" w:color="auto" w:fill="FFFFFF"/>
        </w:rPr>
        <w:t>received approval from the Centers for Medicare and Medicaid Services to implement a five-year waiver authorizing a $52.4 billion restructuring of MassHealth.</w:t>
      </w:r>
      <w:r w:rsidRPr="009276D5">
        <w:rPr>
          <w:rFonts w:cstheme="minorHAnsi"/>
          <w:shd w:val="clear" w:color="auto" w:fill="FFFFFF"/>
          <w:vertAlign w:val="superscript"/>
        </w:rPr>
        <w:t xml:space="preserve"> </w:t>
      </w:r>
      <w:r w:rsidRPr="009276D5">
        <w:rPr>
          <w:rFonts w:cstheme="minorHAnsi"/>
        </w:rPr>
        <w:t>The waiver included the introduction of Accountable Care Organizations (ACOs). In this model, providers have a financial interest in delivering quality, coordinated, member-centric care. . Organizations applying</w:t>
      </w:r>
      <w:r w:rsidRPr="009276D5">
        <w:t xml:space="preserve"> for ACO status were required to be certified by the Massachusetts Health Policy Commissions set of standards for ACOs. Certification required that the organization met criteria in the domains of governance, member representation, performance improvement activities, experience with quality-based risk contracts, population health, and cross-continuum care. In this way, quality was a foundational component of the ACO program. Seventeen ACOs were approved to enroll membe</w:t>
      </w:r>
      <w:r>
        <w:t>rs effective March 1, 2018.</w:t>
      </w:r>
    </w:p>
    <w:p w14:paraId="6BCCAA9F" w14:textId="77777777" w:rsidR="00685F92" w:rsidRDefault="00685F92" w:rsidP="00685F92">
      <w:pPr>
        <w:spacing w:after="0" w:line="240" w:lineRule="auto"/>
      </w:pPr>
    </w:p>
    <w:p w14:paraId="25BA7BE4" w14:textId="77777777" w:rsidR="00685F92" w:rsidRDefault="00685F92" w:rsidP="00685F92">
      <w:pPr>
        <w:spacing w:after="0" w:line="240" w:lineRule="auto"/>
      </w:pPr>
      <w:r>
        <w:t>Another important development during this period was the reprocurement of MassHealth managed care organizations. It was MassHealth’s objective to select MCOs with a clear track record of delivering high-quality member experience and strong financial performance. The Request for Response and model contract were released in December 2016; selections were announced in October 2017. Tufts Health Public Plans and Boston Medical Center HealthNet Plan were awarded contracts to continue operating as MCOs. Contracts with the remaining MCOs (CeltiCare, Fallon Health, Health New England, and Neighborhood Health Plan) ended in February 2018.</w:t>
      </w:r>
    </w:p>
    <w:p w14:paraId="7E2FA37B" w14:textId="77777777" w:rsidR="00685F92" w:rsidRPr="00755841" w:rsidRDefault="00685F92" w:rsidP="00685F92">
      <w:pPr>
        <w:spacing w:after="0" w:line="240" w:lineRule="auto"/>
        <w:rPr>
          <w:rFonts w:ascii="Helvetica" w:eastAsia="Times New Roman" w:hAnsi="Helvetica" w:cs="Helvetica"/>
          <w:color w:val="141414"/>
          <w:sz w:val="33"/>
          <w:szCs w:val="33"/>
        </w:rPr>
      </w:pPr>
    </w:p>
    <w:p w14:paraId="049F94BB" w14:textId="77777777" w:rsidR="00685F92" w:rsidRPr="00664B3B" w:rsidRDefault="00685F92" w:rsidP="00685F92">
      <w:pPr>
        <w:spacing w:after="0" w:line="240" w:lineRule="auto"/>
        <w:rPr>
          <w:u w:val="single"/>
        </w:rPr>
      </w:pPr>
      <w:r w:rsidRPr="00664B3B">
        <w:rPr>
          <w:u w:val="single"/>
        </w:rPr>
        <w:t xml:space="preserve">Quality </w:t>
      </w:r>
      <w:r>
        <w:rPr>
          <w:u w:val="single"/>
        </w:rPr>
        <w:t>Evaluation</w:t>
      </w:r>
    </w:p>
    <w:p w14:paraId="791984E6" w14:textId="77777777" w:rsidR="00685F92" w:rsidRDefault="00685F92" w:rsidP="00685F92">
      <w:pPr>
        <w:spacing w:after="0" w:line="240" w:lineRule="auto"/>
      </w:pPr>
    </w:p>
    <w:p w14:paraId="630C69E2" w14:textId="77777777" w:rsidR="00685F92" w:rsidRDefault="00685F92" w:rsidP="00685F92">
      <w:pPr>
        <w:spacing w:after="0" w:line="240" w:lineRule="auto"/>
      </w:pPr>
      <w:r>
        <w:t xml:space="preserve">MassHealth evaluates the quality of its program using at least three mechanisms: </w:t>
      </w:r>
    </w:p>
    <w:p w14:paraId="6E46E687" w14:textId="77777777" w:rsidR="00685F92" w:rsidRDefault="00685F92" w:rsidP="00685F92">
      <w:pPr>
        <w:spacing w:after="0" w:line="240" w:lineRule="auto"/>
      </w:pPr>
    </w:p>
    <w:p w14:paraId="3106CAAC" w14:textId="77777777" w:rsidR="00685F92" w:rsidRDefault="00685F92" w:rsidP="00685F92">
      <w:pPr>
        <w:pStyle w:val="ListParagraph"/>
        <w:numPr>
          <w:ilvl w:val="0"/>
          <w:numId w:val="19"/>
        </w:numPr>
        <w:spacing w:after="0" w:line="240" w:lineRule="auto"/>
      </w:pPr>
      <w:r>
        <w:t xml:space="preserve">Contract management – MassHealth contracts with plans include requirements for quality measurement, quality improvement, and reporting. MassHealth staff review submissions and evaluate contract compliance.  </w:t>
      </w:r>
    </w:p>
    <w:p w14:paraId="6C99E540" w14:textId="77777777" w:rsidR="00685F92" w:rsidRDefault="00685F92" w:rsidP="00685F92">
      <w:pPr>
        <w:pStyle w:val="ListParagraph"/>
        <w:numPr>
          <w:ilvl w:val="0"/>
          <w:numId w:val="19"/>
        </w:numPr>
        <w:spacing w:after="0" w:line="240" w:lineRule="auto"/>
      </w:pPr>
      <w:r>
        <w:t xml:space="preserve">Quality improvement performance programs – Each managed care entity is required to complete two Performance Improvement Projects (PIPs) annually, in accordance with 42 CFR 438.330(d). </w:t>
      </w:r>
    </w:p>
    <w:p w14:paraId="66FCAE00" w14:textId="77777777" w:rsidR="00685F92" w:rsidRDefault="00685F92" w:rsidP="00685F92">
      <w:pPr>
        <w:pStyle w:val="ListParagraph"/>
        <w:numPr>
          <w:ilvl w:val="0"/>
          <w:numId w:val="19"/>
        </w:numPr>
        <w:spacing w:after="0" w:line="240" w:lineRule="auto"/>
      </w:pPr>
      <w:r>
        <w:t>State-level data collection and monitoring – MassHealth routinely collects HEDIS</w:t>
      </w:r>
      <w:r>
        <w:rPr>
          <w:rFonts w:ascii="Calibri" w:hAnsi="Calibri" w:cs="Calibri"/>
        </w:rPr>
        <w:t>®</w:t>
      </w:r>
      <w:r>
        <w:t xml:space="preserve"> and other performance measure data from its managed care plans. </w:t>
      </w:r>
    </w:p>
    <w:p w14:paraId="06AC299E" w14:textId="77777777" w:rsidR="00685F92" w:rsidRDefault="00685F92" w:rsidP="00685F92">
      <w:pPr>
        <w:spacing w:after="0" w:line="240" w:lineRule="auto"/>
      </w:pPr>
    </w:p>
    <w:p w14:paraId="15C5504B" w14:textId="77777777" w:rsidR="00685F92" w:rsidRDefault="00685F92" w:rsidP="00685F92">
      <w:pPr>
        <w:spacing w:after="0" w:line="240" w:lineRule="auto"/>
      </w:pPr>
      <w:r w:rsidRPr="00A2208C">
        <w:rPr>
          <w:u w:val="single"/>
        </w:rPr>
        <w:t>H</w:t>
      </w:r>
      <w:r w:rsidRPr="00D45810">
        <w:rPr>
          <w:u w:val="single"/>
        </w:rPr>
        <w:t xml:space="preserve">ow KEPRO Supports the </w:t>
      </w:r>
      <w:r w:rsidRPr="007D226F">
        <w:rPr>
          <w:u w:val="single"/>
        </w:rPr>
        <w:t xml:space="preserve">MassHealth </w:t>
      </w:r>
      <w:r w:rsidR="009276D5">
        <w:rPr>
          <w:u w:val="single"/>
        </w:rPr>
        <w:t>Comprehensive</w:t>
      </w:r>
      <w:r w:rsidRPr="007D226F">
        <w:rPr>
          <w:u w:val="single"/>
        </w:rPr>
        <w:t xml:space="preserve"> </w:t>
      </w:r>
      <w:r w:rsidRPr="009276D5">
        <w:rPr>
          <w:u w:val="single"/>
        </w:rPr>
        <w:t>Quality Strategy</w:t>
      </w:r>
      <w:r w:rsidRPr="007D226F">
        <w:t xml:space="preserve"> </w:t>
      </w:r>
    </w:p>
    <w:p w14:paraId="4DA60212" w14:textId="77777777" w:rsidR="00685F92" w:rsidRPr="007D226F" w:rsidRDefault="00685F92" w:rsidP="00685F92">
      <w:pPr>
        <w:spacing w:after="0" w:line="240" w:lineRule="auto"/>
        <w:rPr>
          <w:i/>
        </w:rPr>
      </w:pPr>
    </w:p>
    <w:p w14:paraId="74AA488C" w14:textId="77777777" w:rsidR="00685F92" w:rsidRDefault="00685F92" w:rsidP="00685F92">
      <w:pPr>
        <w:spacing w:after="0" w:line="240" w:lineRule="auto"/>
      </w:pPr>
      <w:r>
        <w:t>As MassHealth’s External Quality Review Organization, KEPRO performs the three mandatory activities required by 42 CFR 438.330:</w:t>
      </w:r>
    </w:p>
    <w:p w14:paraId="43AE2529" w14:textId="77777777" w:rsidR="00685F92" w:rsidRDefault="00685F92" w:rsidP="00685F92">
      <w:pPr>
        <w:spacing w:after="0" w:line="240" w:lineRule="auto"/>
      </w:pPr>
    </w:p>
    <w:p w14:paraId="0AD46AF1" w14:textId="77777777" w:rsidR="00685F92" w:rsidRPr="007D226F" w:rsidRDefault="00685F92" w:rsidP="00685F92">
      <w:pPr>
        <w:pStyle w:val="ListParagraph"/>
        <w:numPr>
          <w:ilvl w:val="0"/>
          <w:numId w:val="20"/>
        </w:numPr>
        <w:spacing w:after="0" w:line="240" w:lineRule="auto"/>
      </w:pPr>
      <w:r>
        <w:t xml:space="preserve">Performance Measure </w:t>
      </w:r>
      <w:r w:rsidRPr="007D226F">
        <w:t>Validation – MassHealth Managed Care Quality Strategy. MassHealth has traditionally asked that three measures be validated.</w:t>
      </w:r>
    </w:p>
    <w:p w14:paraId="12175940" w14:textId="77777777" w:rsidR="00685F92" w:rsidRPr="007D226F" w:rsidRDefault="00685F92" w:rsidP="00685F92">
      <w:pPr>
        <w:pStyle w:val="ListParagraph"/>
        <w:numPr>
          <w:ilvl w:val="0"/>
          <w:numId w:val="20"/>
        </w:numPr>
        <w:spacing w:after="0" w:line="240" w:lineRule="auto"/>
      </w:pPr>
      <w:r w:rsidRPr="007D226F">
        <w:t>Performance Improvement Project Validation – KEPRO validates two projects per year.</w:t>
      </w:r>
    </w:p>
    <w:p w14:paraId="24C79A7C" w14:textId="77777777" w:rsidR="00685F92" w:rsidRPr="007D226F" w:rsidRDefault="00685F92" w:rsidP="00685F92">
      <w:pPr>
        <w:pStyle w:val="ListParagraph"/>
        <w:numPr>
          <w:ilvl w:val="0"/>
          <w:numId w:val="20"/>
        </w:numPr>
        <w:spacing w:after="0" w:line="240" w:lineRule="auto"/>
      </w:pPr>
      <w:r w:rsidRPr="007D226F">
        <w:t>Compliance Validation – Performed on a triennial basis, KEPRO assesses plan compliance with contractual and regulatory requirements.</w:t>
      </w:r>
    </w:p>
    <w:p w14:paraId="187E3D4C" w14:textId="77777777" w:rsidR="00685F92" w:rsidRPr="007D226F" w:rsidRDefault="00685F92" w:rsidP="00685F92">
      <w:pPr>
        <w:spacing w:after="0" w:line="240" w:lineRule="auto"/>
      </w:pPr>
    </w:p>
    <w:p w14:paraId="3E025391" w14:textId="77777777" w:rsidR="00685F92" w:rsidRDefault="00685F92" w:rsidP="00685F92">
      <w:pPr>
        <w:spacing w:after="0" w:line="240" w:lineRule="auto"/>
      </w:pPr>
      <w:r w:rsidRPr="007D226F">
        <w:t xml:space="preserve">The matrix below depicts ways in which KEPRO, through the </w:t>
      </w:r>
      <w:r w:rsidRPr="007D226F">
        <w:rPr>
          <w:rFonts w:cs="Arial"/>
          <w:szCs w:val="24"/>
          <w:shd w:val="clear" w:color="auto" w:fill="FFFFFF"/>
        </w:rPr>
        <w:t>External Quality Review (</w:t>
      </w:r>
      <w:r w:rsidRPr="007D226F">
        <w:t xml:space="preserve">EQR) process, supports the MassHealth </w:t>
      </w:r>
      <w:r w:rsidR="009276D5">
        <w:t>Comprehensive</w:t>
      </w:r>
      <w:r w:rsidRPr="007D226F">
        <w:t xml:space="preserve"> Quality Strategy:</w:t>
      </w:r>
    </w:p>
    <w:p w14:paraId="7A4CBC09" w14:textId="77777777" w:rsidR="00685F92" w:rsidRDefault="00685F92" w:rsidP="00685F92">
      <w:pPr>
        <w:spacing w:after="0" w:line="240" w:lineRule="auto"/>
      </w:pPr>
    </w:p>
    <w:tbl>
      <w:tblPr>
        <w:tblStyle w:val="TableGrid"/>
        <w:tblW w:w="0" w:type="auto"/>
        <w:tblLook w:val="04A0" w:firstRow="1" w:lastRow="0" w:firstColumn="1" w:lastColumn="0" w:noHBand="0" w:noVBand="1"/>
      </w:tblPr>
      <w:tblGrid>
        <w:gridCol w:w="3325"/>
        <w:gridCol w:w="6025"/>
      </w:tblGrid>
      <w:tr w:rsidR="00685F92" w14:paraId="0111168C" w14:textId="77777777" w:rsidTr="00111E34">
        <w:tc>
          <w:tcPr>
            <w:tcW w:w="3325" w:type="dxa"/>
            <w:shd w:val="clear" w:color="auto" w:fill="F7CAAC" w:themeFill="accent2" w:themeFillTint="66"/>
          </w:tcPr>
          <w:p w14:paraId="6CD6A7B8" w14:textId="77777777" w:rsidR="00685F92" w:rsidRPr="00E66500" w:rsidRDefault="00685F92" w:rsidP="00111E34">
            <w:pPr>
              <w:rPr>
                <w:b/>
              </w:rPr>
            </w:pPr>
            <w:r w:rsidRPr="00E66500">
              <w:rPr>
                <w:b/>
              </w:rPr>
              <w:t>EQR Activity</w:t>
            </w:r>
          </w:p>
        </w:tc>
        <w:tc>
          <w:tcPr>
            <w:tcW w:w="6025" w:type="dxa"/>
            <w:shd w:val="clear" w:color="auto" w:fill="F7CAAC" w:themeFill="accent2" w:themeFillTint="66"/>
          </w:tcPr>
          <w:p w14:paraId="01ED20D4" w14:textId="77777777" w:rsidR="00685F92" w:rsidRPr="00E66500" w:rsidRDefault="00685F92" w:rsidP="00111E34">
            <w:pPr>
              <w:rPr>
                <w:b/>
              </w:rPr>
            </w:pPr>
            <w:r w:rsidRPr="00E66500">
              <w:rPr>
                <w:b/>
              </w:rPr>
              <w:t>Support to MassHealth</w:t>
            </w:r>
            <w:r w:rsidR="009276D5">
              <w:rPr>
                <w:b/>
              </w:rPr>
              <w:t xml:space="preserve"> Comprehensive</w:t>
            </w:r>
            <w:r w:rsidRPr="00E66500">
              <w:rPr>
                <w:b/>
              </w:rPr>
              <w:t xml:space="preserve"> Quality Strategy</w:t>
            </w:r>
          </w:p>
        </w:tc>
      </w:tr>
      <w:tr w:rsidR="00685F92" w14:paraId="36C32BFD" w14:textId="77777777" w:rsidTr="00111E34">
        <w:tc>
          <w:tcPr>
            <w:tcW w:w="3325" w:type="dxa"/>
          </w:tcPr>
          <w:p w14:paraId="079AAED0" w14:textId="77777777" w:rsidR="00685F92" w:rsidRDefault="00685F92" w:rsidP="00111E34">
            <w:r>
              <w:t>Performance Measure Validation</w:t>
            </w:r>
          </w:p>
        </w:tc>
        <w:tc>
          <w:tcPr>
            <w:tcW w:w="6025" w:type="dxa"/>
          </w:tcPr>
          <w:p w14:paraId="543123A4" w14:textId="77777777" w:rsidR="00685F92" w:rsidRDefault="00685F92" w:rsidP="00685F92">
            <w:pPr>
              <w:pStyle w:val="ListParagraph"/>
              <w:numPr>
                <w:ilvl w:val="0"/>
                <w:numId w:val="21"/>
              </w:numPr>
            </w:pPr>
            <w:r>
              <w:t>Assure that performance measures are calculated accurately.</w:t>
            </w:r>
          </w:p>
          <w:p w14:paraId="7C313F98" w14:textId="77777777" w:rsidR="00685F92" w:rsidRDefault="00685F92" w:rsidP="00685F92">
            <w:pPr>
              <w:pStyle w:val="ListParagraph"/>
              <w:numPr>
                <w:ilvl w:val="0"/>
                <w:numId w:val="21"/>
              </w:numPr>
            </w:pPr>
            <w:r>
              <w:t>Offer a comparative analysis of plan performance to identify outliers and trends.</w:t>
            </w:r>
          </w:p>
          <w:p w14:paraId="0861A7A7" w14:textId="77777777" w:rsidR="00685F92" w:rsidRDefault="00685F92" w:rsidP="00685F92">
            <w:pPr>
              <w:pStyle w:val="ListParagraph"/>
              <w:numPr>
                <w:ilvl w:val="0"/>
                <w:numId w:val="21"/>
              </w:numPr>
            </w:pPr>
            <w:r>
              <w:t>Provide technical assistance.</w:t>
            </w:r>
          </w:p>
          <w:p w14:paraId="256967D8" w14:textId="77777777" w:rsidR="00685F92" w:rsidRDefault="00685F92" w:rsidP="00685F92">
            <w:pPr>
              <w:pStyle w:val="ListParagraph"/>
              <w:numPr>
                <w:ilvl w:val="0"/>
                <w:numId w:val="21"/>
              </w:numPr>
            </w:pPr>
            <w:r>
              <w:t>Recommend ways in which MassHealth can target goals and objectives in the quality strategy to better support improvement in the quality, timeliness, and access to health care services.</w:t>
            </w:r>
          </w:p>
          <w:p w14:paraId="57C18975" w14:textId="77777777" w:rsidR="00685F92" w:rsidRDefault="00685F92" w:rsidP="00111E34"/>
        </w:tc>
      </w:tr>
      <w:tr w:rsidR="00685F92" w14:paraId="0D0C9B21" w14:textId="77777777" w:rsidTr="00111E34">
        <w:tc>
          <w:tcPr>
            <w:tcW w:w="3325" w:type="dxa"/>
          </w:tcPr>
          <w:p w14:paraId="787B649F" w14:textId="77777777" w:rsidR="00685F92" w:rsidRDefault="00685F92" w:rsidP="00111E34">
            <w:r>
              <w:t>Performance Improvement Project Validation</w:t>
            </w:r>
          </w:p>
        </w:tc>
        <w:tc>
          <w:tcPr>
            <w:tcW w:w="6025" w:type="dxa"/>
          </w:tcPr>
          <w:p w14:paraId="30D00E31" w14:textId="77777777" w:rsidR="00685F92" w:rsidRDefault="00685F92" w:rsidP="00685F92">
            <w:pPr>
              <w:pStyle w:val="ListParagraph"/>
              <w:numPr>
                <w:ilvl w:val="0"/>
                <w:numId w:val="22"/>
              </w:numPr>
            </w:pPr>
            <w:r>
              <w:t>Ensure the inclusion of an assessment of cultural competency within interventions.</w:t>
            </w:r>
          </w:p>
          <w:p w14:paraId="38BD2CF7" w14:textId="77777777" w:rsidR="00685F92" w:rsidRDefault="00685F92" w:rsidP="00685F92">
            <w:pPr>
              <w:pStyle w:val="ListParagraph"/>
              <w:numPr>
                <w:ilvl w:val="0"/>
                <w:numId w:val="22"/>
              </w:numPr>
            </w:pPr>
            <w:r>
              <w:t>Ensure the alignment of MassHealth Priority Areas and Quality Goals with MassHealth goals.</w:t>
            </w:r>
          </w:p>
          <w:p w14:paraId="4C72DE4A" w14:textId="77777777" w:rsidR="00685F92" w:rsidRDefault="00685F92" w:rsidP="00685F92">
            <w:pPr>
              <w:pStyle w:val="ListParagraph"/>
              <w:numPr>
                <w:ilvl w:val="0"/>
                <w:numId w:val="22"/>
              </w:numPr>
            </w:pPr>
            <w:r>
              <w:t>Ensure that performance improvement projects are appropriately structured and that meaningful performance measures are used to assess improvement.</w:t>
            </w:r>
          </w:p>
          <w:p w14:paraId="6DC69F90" w14:textId="77777777" w:rsidR="00685F92" w:rsidRDefault="00685F92" w:rsidP="00685F92">
            <w:pPr>
              <w:pStyle w:val="ListParagraph"/>
              <w:numPr>
                <w:ilvl w:val="0"/>
                <w:numId w:val="22"/>
              </w:numPr>
            </w:pPr>
            <w:r>
              <w:t>Ensure that Performance Improvement Projects incorporate stakeholder feedback.</w:t>
            </w:r>
          </w:p>
          <w:p w14:paraId="77E4399E" w14:textId="77777777" w:rsidR="00685F92" w:rsidRDefault="00685F92" w:rsidP="00685F92">
            <w:pPr>
              <w:pStyle w:val="ListParagraph"/>
              <w:numPr>
                <w:ilvl w:val="0"/>
                <w:numId w:val="22"/>
              </w:numPr>
            </w:pPr>
            <w:r>
              <w:t>Share best practices, both clinical and operational.</w:t>
            </w:r>
          </w:p>
          <w:p w14:paraId="0983483B" w14:textId="77777777" w:rsidR="00685F92" w:rsidRDefault="00685F92" w:rsidP="00685F92">
            <w:pPr>
              <w:pStyle w:val="ListParagraph"/>
              <w:numPr>
                <w:ilvl w:val="0"/>
                <w:numId w:val="22"/>
              </w:numPr>
            </w:pPr>
            <w:r>
              <w:t>Provide technical assistance.</w:t>
            </w:r>
          </w:p>
          <w:p w14:paraId="0C76AD38" w14:textId="77777777" w:rsidR="00685F92" w:rsidRDefault="00685F92" w:rsidP="00685F92">
            <w:pPr>
              <w:pStyle w:val="ListParagraph"/>
              <w:numPr>
                <w:ilvl w:val="0"/>
                <w:numId w:val="22"/>
              </w:numPr>
            </w:pPr>
            <w:r>
              <w:t>Recommend ways in which MassHealth can target goals and objectives in the quality strategy to better support improvement in the quality, timeliness, and access to health care services.</w:t>
            </w:r>
          </w:p>
          <w:p w14:paraId="3FDFF025" w14:textId="77777777" w:rsidR="00685F92" w:rsidRDefault="00685F92" w:rsidP="00111E34"/>
        </w:tc>
      </w:tr>
      <w:tr w:rsidR="009276D5" w:rsidRPr="00E66500" w14:paraId="57A4D5D2" w14:textId="77777777" w:rsidTr="009276D5">
        <w:tc>
          <w:tcPr>
            <w:tcW w:w="3325" w:type="dxa"/>
            <w:shd w:val="clear" w:color="auto" w:fill="F7CAAC" w:themeFill="accent2" w:themeFillTint="66"/>
          </w:tcPr>
          <w:p w14:paraId="37A7F2BE" w14:textId="77777777" w:rsidR="009276D5" w:rsidRPr="00E66500" w:rsidRDefault="009276D5" w:rsidP="00111E34">
            <w:pPr>
              <w:rPr>
                <w:b/>
              </w:rPr>
            </w:pPr>
            <w:r w:rsidRPr="00E66500">
              <w:rPr>
                <w:b/>
              </w:rPr>
              <w:t>EQR Activity</w:t>
            </w:r>
          </w:p>
        </w:tc>
        <w:tc>
          <w:tcPr>
            <w:tcW w:w="6025" w:type="dxa"/>
            <w:shd w:val="clear" w:color="auto" w:fill="F7CAAC" w:themeFill="accent2" w:themeFillTint="66"/>
          </w:tcPr>
          <w:p w14:paraId="41182DE1" w14:textId="77777777" w:rsidR="009276D5" w:rsidRPr="00E66500" w:rsidRDefault="009276D5" w:rsidP="00111E34">
            <w:pPr>
              <w:rPr>
                <w:b/>
              </w:rPr>
            </w:pPr>
            <w:r w:rsidRPr="00E66500">
              <w:rPr>
                <w:b/>
              </w:rPr>
              <w:t>Support to MassHealth</w:t>
            </w:r>
            <w:r>
              <w:rPr>
                <w:b/>
              </w:rPr>
              <w:t xml:space="preserve"> Comprehensive</w:t>
            </w:r>
            <w:r w:rsidRPr="00E66500">
              <w:rPr>
                <w:b/>
              </w:rPr>
              <w:t xml:space="preserve"> Quality Strategy</w:t>
            </w:r>
          </w:p>
        </w:tc>
      </w:tr>
      <w:tr w:rsidR="00685F92" w14:paraId="563F5CDF" w14:textId="77777777" w:rsidTr="00111E34">
        <w:tc>
          <w:tcPr>
            <w:tcW w:w="3325" w:type="dxa"/>
          </w:tcPr>
          <w:p w14:paraId="69ABC542" w14:textId="77777777" w:rsidR="00685F92" w:rsidRDefault="00685F92" w:rsidP="00111E34">
            <w:r>
              <w:t>Compliance Validation</w:t>
            </w:r>
          </w:p>
        </w:tc>
        <w:tc>
          <w:tcPr>
            <w:tcW w:w="6025" w:type="dxa"/>
          </w:tcPr>
          <w:p w14:paraId="7DBB6B5C" w14:textId="77777777" w:rsidR="00685F92" w:rsidRDefault="00685F92" w:rsidP="00685F92">
            <w:pPr>
              <w:pStyle w:val="ListParagraph"/>
              <w:numPr>
                <w:ilvl w:val="0"/>
                <w:numId w:val="23"/>
              </w:numPr>
            </w:pPr>
            <w:r>
              <w:t>Assess plan compliance with contractual requirements.</w:t>
            </w:r>
          </w:p>
          <w:p w14:paraId="1A12A854" w14:textId="77777777" w:rsidR="00685F92" w:rsidRDefault="00685F92" w:rsidP="00685F92">
            <w:pPr>
              <w:pStyle w:val="ListParagraph"/>
              <w:numPr>
                <w:ilvl w:val="0"/>
                <w:numId w:val="23"/>
              </w:numPr>
            </w:pPr>
            <w:r>
              <w:t>Assess plan compliance with regulatory requirements.</w:t>
            </w:r>
          </w:p>
          <w:p w14:paraId="58D05463" w14:textId="77777777" w:rsidR="00685F92" w:rsidRDefault="00685F92" w:rsidP="00685F92">
            <w:pPr>
              <w:pStyle w:val="ListParagraph"/>
              <w:numPr>
                <w:ilvl w:val="0"/>
                <w:numId w:val="23"/>
              </w:numPr>
            </w:pPr>
            <w:r>
              <w:t>Recommend mechanisms through which plans can achieve compliance.</w:t>
            </w:r>
          </w:p>
          <w:p w14:paraId="4B424ACE" w14:textId="77777777" w:rsidR="00685F92" w:rsidRDefault="00685F92" w:rsidP="00685F92">
            <w:pPr>
              <w:pStyle w:val="ListParagraph"/>
              <w:numPr>
                <w:ilvl w:val="0"/>
                <w:numId w:val="23"/>
              </w:numPr>
            </w:pPr>
            <w:r>
              <w:t>Facilitate the Corrective Action Plan process.</w:t>
            </w:r>
          </w:p>
          <w:p w14:paraId="493CAFCE" w14:textId="77777777" w:rsidR="00685F92" w:rsidRDefault="00685F92" w:rsidP="00685F92">
            <w:pPr>
              <w:pStyle w:val="ListParagraph"/>
              <w:numPr>
                <w:ilvl w:val="0"/>
                <w:numId w:val="23"/>
              </w:numPr>
            </w:pPr>
            <w:r>
              <w:t>Recommend ways in which MassHealth can target goals and objectives in the quality strategy to better support improvement in the quality, timeliness, and access to health care services.</w:t>
            </w:r>
          </w:p>
          <w:p w14:paraId="38314C0D" w14:textId="77777777" w:rsidR="00685F92" w:rsidRDefault="00685F92" w:rsidP="00111E34"/>
        </w:tc>
      </w:tr>
    </w:tbl>
    <w:p w14:paraId="57DAC228" w14:textId="77777777" w:rsidR="00685F92" w:rsidRDefault="00685F92" w:rsidP="00685F92">
      <w:pPr>
        <w:spacing w:after="0" w:line="240" w:lineRule="auto"/>
      </w:pPr>
    </w:p>
    <w:p w14:paraId="7E576EFD" w14:textId="77777777" w:rsidR="00E67A32" w:rsidRDefault="00E67A32" w:rsidP="00E67A32">
      <w:pPr>
        <w:spacing w:after="0" w:line="240" w:lineRule="auto"/>
      </w:pPr>
    </w:p>
    <w:p w14:paraId="7B49E6C7" w14:textId="77777777" w:rsidR="00E67A32" w:rsidRDefault="00E67A32" w:rsidP="00E67A32">
      <w:pPr>
        <w:spacing w:after="0" w:line="240" w:lineRule="auto"/>
      </w:pPr>
    </w:p>
    <w:p w14:paraId="5D275EB2" w14:textId="77777777" w:rsidR="009276D5" w:rsidRDefault="009276D5">
      <w:pPr>
        <w:rPr>
          <w:rFonts w:ascii="DINPro-CondBold" w:eastAsiaTheme="majorEastAsia" w:hAnsi="DINPro-CondBold" w:cstheme="majorBidi"/>
          <w:caps/>
          <w:color w:val="E98300"/>
          <w:sz w:val="44"/>
          <w:szCs w:val="32"/>
        </w:rPr>
      </w:pPr>
      <w:r>
        <w:rPr>
          <w:rFonts w:ascii="DINPro-CondBold" w:eastAsiaTheme="majorEastAsia" w:hAnsi="DINPro-CondBold" w:cstheme="majorBidi"/>
          <w:caps/>
          <w:color w:val="E98300"/>
          <w:sz w:val="44"/>
          <w:szCs w:val="32"/>
        </w:rPr>
        <w:br w:type="page"/>
      </w:r>
    </w:p>
    <w:p w14:paraId="4A68BCFD" w14:textId="77777777" w:rsidR="00E67A32" w:rsidRPr="00C05377" w:rsidRDefault="00E67A32" w:rsidP="00E67A32">
      <w:pPr>
        <w:rPr>
          <w:rFonts w:ascii="DINPro-CondBold" w:eastAsiaTheme="majorEastAsia" w:hAnsi="DINPro-CondBold" w:cstheme="majorBidi"/>
          <w:caps/>
          <w:color w:val="E98300"/>
          <w:sz w:val="44"/>
          <w:szCs w:val="32"/>
        </w:rPr>
      </w:pPr>
    </w:p>
    <w:p w14:paraId="2F270616" w14:textId="77777777" w:rsidR="00EB2CA1" w:rsidRDefault="00EB2CA1" w:rsidP="00EB2CA1">
      <w:pPr>
        <w:spacing w:after="0" w:line="240" w:lineRule="auto"/>
        <w:rPr>
          <w:noProof/>
        </w:rPr>
      </w:pPr>
    </w:p>
    <w:p w14:paraId="07213B1C" w14:textId="77777777" w:rsidR="00A52526" w:rsidRDefault="00EB2CA1" w:rsidP="00EB2CA1">
      <w:pPr>
        <w:spacing w:after="0" w:line="240" w:lineRule="auto"/>
      </w:pPr>
      <w:r>
        <w:rPr>
          <w:rFonts w:cs="DINPro-CondBold"/>
          <w:noProof/>
          <w:color w:val="FF0000"/>
          <w:sz w:val="144"/>
        </w:rPr>
        <w:drawing>
          <wp:anchor distT="0" distB="0" distL="114300" distR="114300" simplePos="0" relativeHeight="251703296" behindDoc="0" locked="0" layoutInCell="1" allowOverlap="1" wp14:anchorId="517A6E9A" wp14:editId="60F1E415">
            <wp:simplePos x="0" y="0"/>
            <wp:positionH relativeFrom="page">
              <wp:posOffset>-635</wp:posOffset>
            </wp:positionH>
            <wp:positionV relativeFrom="paragraph">
              <wp:posOffset>2339975</wp:posOffset>
            </wp:positionV>
            <wp:extent cx="7762432" cy="6621780"/>
            <wp:effectExtent l="0" t="0" r="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ther &amp; Son Gardenin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62432" cy="662178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4080" behindDoc="0" locked="0" layoutInCell="1" allowOverlap="1" wp14:anchorId="3AC7E72D" wp14:editId="21FC7241">
                <wp:simplePos x="0" y="0"/>
                <wp:positionH relativeFrom="page">
                  <wp:posOffset>0</wp:posOffset>
                </wp:positionH>
                <wp:positionV relativeFrom="paragraph">
                  <wp:posOffset>525780</wp:posOffset>
                </wp:positionV>
                <wp:extent cx="7772400" cy="1814830"/>
                <wp:effectExtent l="0" t="0" r="0" b="0"/>
                <wp:wrapNone/>
                <wp:docPr id="59" name="Rectangle 59"/>
                <wp:cNvGraphicFramePr/>
                <a:graphic xmlns:a="http://schemas.openxmlformats.org/drawingml/2006/main">
                  <a:graphicData uri="http://schemas.microsoft.com/office/word/2010/wordprocessingShape">
                    <wps:wsp>
                      <wps:cNvSpPr/>
                      <wps:spPr>
                        <a:xfrm>
                          <a:off x="0" y="0"/>
                          <a:ext cx="7772400" cy="1814830"/>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391330" w14:textId="77777777" w:rsidR="000816F9" w:rsidRPr="006D334F" w:rsidRDefault="000816F9" w:rsidP="006D334F">
                            <w:pPr>
                              <w:jc w:val="center"/>
                              <w:rPr>
                                <w:b/>
                                <w:sz w:val="72"/>
                              </w:rPr>
                            </w:pPr>
                            <w:bookmarkStart w:id="3" w:name="_Toc535574305"/>
                            <w:r w:rsidRPr="006D334F">
                              <w:rPr>
                                <w:b/>
                                <w:sz w:val="72"/>
                              </w:rPr>
                              <w:t xml:space="preserve">Section </w:t>
                            </w:r>
                            <w:r>
                              <w:rPr>
                                <w:b/>
                                <w:sz w:val="72"/>
                              </w:rPr>
                              <w:t>3</w:t>
                            </w:r>
                            <w:r w:rsidRPr="006D334F">
                              <w:rPr>
                                <w:b/>
                                <w:sz w:val="72"/>
                              </w:rPr>
                              <w:t xml:space="preserve">. </w:t>
                            </w:r>
                            <w:r>
                              <w:rPr>
                                <w:b/>
                                <w:sz w:val="72"/>
                              </w:rPr>
                              <w:t xml:space="preserve"> </w:t>
                            </w:r>
                            <w:r w:rsidRPr="006D334F">
                              <w:rPr>
                                <w:b/>
                                <w:sz w:val="72"/>
                              </w:rPr>
                              <w:t>Executive Summary</w:t>
                            </w:r>
                            <w:bookmarkEnd w:id="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25DA64" id="Rectangle 59" o:spid="_x0000_s1028" style="position:absolute;margin-left:0;margin-top:41.4pt;width:612pt;height:142.9pt;z-index:2516940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" stroked="f" strokeweight="1pt">
                <v:fill r:id="rId10" o:title="" recolor="t" rotate="t" type="frame"/>
                <v:textbox>
                  <w:txbxContent>
                    <w:p w:rsidR="000816F9" w:rsidRPr="006D334F" w:rsidRDefault="000816F9" w:rsidP="006D334F">
                      <w:pPr>
                        <w:jc w:val="center"/>
                        <w:rPr>
                          <w:b/>
                          <w:sz w:val="72"/>
                        </w:rPr>
                      </w:pPr>
                      <w:bookmarkStart w:id="4" w:name="_Toc535574305"/>
                      <w:r w:rsidRPr="006D334F">
                        <w:rPr>
                          <w:b/>
                          <w:sz w:val="72"/>
                        </w:rPr>
                        <w:t xml:space="preserve">Section </w:t>
                      </w:r>
                      <w:r>
                        <w:rPr>
                          <w:b/>
                          <w:sz w:val="72"/>
                        </w:rPr>
                        <w:t>3</w:t>
                      </w:r>
                      <w:r w:rsidRPr="006D334F">
                        <w:rPr>
                          <w:b/>
                          <w:sz w:val="72"/>
                        </w:rPr>
                        <w:t xml:space="preserve">. </w:t>
                      </w:r>
                      <w:r>
                        <w:rPr>
                          <w:b/>
                          <w:sz w:val="72"/>
                        </w:rPr>
                        <w:t xml:space="preserve"> </w:t>
                      </w:r>
                      <w:r w:rsidRPr="006D334F">
                        <w:rPr>
                          <w:b/>
                          <w:sz w:val="72"/>
                        </w:rPr>
                        <w:t>Executive Summary</w:t>
                      </w:r>
                      <w:bookmarkEnd w:id="4"/>
                    </w:p>
                  </w:txbxContent>
                </v:textbox>
                <w10:wrap anchorx="page"/>
              </v:rect>
            </w:pict>
          </mc:Fallback>
        </mc:AlternateContent>
      </w:r>
      <w:r>
        <w:br w:type="page"/>
      </w:r>
    </w:p>
    <w:p w14:paraId="20E54EBB" w14:textId="77777777" w:rsidR="006B56DB" w:rsidRDefault="002202FE" w:rsidP="006B56DB">
      <w:pPr>
        <w:pStyle w:val="Heading1"/>
        <w:framePr w:wrap="notBeside"/>
        <w:rPr>
          <w:shd w:val="clear" w:color="auto" w:fill="FFFFFF"/>
        </w:rPr>
      </w:pPr>
      <w:bookmarkStart w:id="4" w:name="_Toc2937502"/>
      <w:r>
        <w:rPr>
          <w:shd w:val="clear" w:color="auto" w:fill="FFFFFF"/>
        </w:rPr>
        <w:t xml:space="preserve">Section 3.  </w:t>
      </w:r>
      <w:r w:rsidR="006B56DB">
        <w:rPr>
          <w:shd w:val="clear" w:color="auto" w:fill="FFFFFF"/>
        </w:rPr>
        <w:t>Executive Summary</w:t>
      </w:r>
      <w:bookmarkEnd w:id="4"/>
    </w:p>
    <w:p w14:paraId="180A2032" w14:textId="77777777" w:rsidR="006B56DB" w:rsidRDefault="006B56DB" w:rsidP="00EB2CA1">
      <w:pPr>
        <w:spacing w:after="0" w:line="240" w:lineRule="auto"/>
        <w:rPr>
          <w:rFonts w:cs="Arial"/>
          <w:shd w:val="clear" w:color="auto" w:fill="FFFFFF"/>
        </w:rPr>
      </w:pPr>
    </w:p>
    <w:p w14:paraId="5781E3D9" w14:textId="77777777" w:rsidR="00EB2CA1" w:rsidRPr="00DF5F08" w:rsidRDefault="00EB2CA1" w:rsidP="00EB2CA1">
      <w:pPr>
        <w:spacing w:after="0" w:line="240" w:lineRule="auto"/>
        <w:rPr>
          <w:rFonts w:cs="Arial"/>
          <w:shd w:val="clear" w:color="auto" w:fill="FFFFFF"/>
        </w:rPr>
      </w:pPr>
      <w:r w:rsidRPr="00DF5F08">
        <w:rPr>
          <w:rFonts w:cs="Arial"/>
          <w:shd w:val="clear" w:color="auto" w:fill="FFFFFF"/>
        </w:rPr>
        <w:t>The</w:t>
      </w:r>
      <w:r w:rsidRPr="00DF5F08">
        <w:rPr>
          <w:rStyle w:val="apple-converted-space"/>
          <w:rFonts w:cs="Arial"/>
          <w:shd w:val="clear" w:color="auto" w:fill="FFFFFF"/>
        </w:rPr>
        <w:t> </w:t>
      </w:r>
      <w:r w:rsidRPr="00DF5F08">
        <w:rPr>
          <w:rFonts w:cs="Arial"/>
          <w:bCs/>
          <w:shd w:val="clear" w:color="auto" w:fill="FFFFFF"/>
        </w:rPr>
        <w:t>Balanced Budget Act of 1997</w:t>
      </w:r>
      <w:r w:rsidRPr="00DF5F08">
        <w:rPr>
          <w:rFonts w:cs="Arial"/>
          <w:shd w:val="clear" w:color="auto" w:fill="FFFFFF"/>
        </w:rPr>
        <w:t xml:space="preserve"> was an omnibus legislative package enacted by the United </w:t>
      </w:r>
      <w:r w:rsidR="006B56DB">
        <w:rPr>
          <w:rFonts w:cs="Arial"/>
          <w:shd w:val="clear" w:color="auto" w:fill="FFFFFF"/>
        </w:rPr>
        <w:t>S</w:t>
      </w:r>
      <w:r w:rsidRPr="00DF5F08">
        <w:rPr>
          <w:rFonts w:cs="Arial"/>
          <w:shd w:val="clear" w:color="auto" w:fill="FFFFFF"/>
        </w:rPr>
        <w:t>tates Congress with the intent of balancing the federal budget by 2002. Among its other provisions, this expansive bill authorized states to provide Medicaid benefits (except to special needs children) through managed care entities. Regulations were promulgated</w:t>
      </w:r>
      <w:r w:rsidR="004D1F7B">
        <w:rPr>
          <w:rFonts w:cs="Arial"/>
          <w:shd w:val="clear" w:color="auto" w:fill="FFFFFF"/>
        </w:rPr>
        <w:t>,</w:t>
      </w:r>
      <w:r w:rsidRPr="00DF5F08">
        <w:rPr>
          <w:rFonts w:cs="Arial"/>
          <w:shd w:val="clear" w:color="auto" w:fill="FFFFFF"/>
        </w:rPr>
        <w:t xml:space="preserve"> including those related to the quality of care and service provided by managed care entities to Medicaid beneficiaries. An associated regulation requires that an External Quality Review Organization (EQRO) conduct an analysis and evaluation of aggregated information on quality, timeliness, and access to the health care services that a managed care entity or its contractors furnish to Medicaid recipients. In Massachusetts, KEPRO has entered into an agreement with the Commonwealth to perform EQR services to its contracted managed care entities, i.e., managed care organizations, integrated care organizations, prepaid inpatient health plans, primary care case management plans, senior care organizations</w:t>
      </w:r>
      <w:r w:rsidR="00B600A0">
        <w:rPr>
          <w:rFonts w:cs="Arial"/>
          <w:shd w:val="clear" w:color="auto" w:fill="FFFFFF"/>
        </w:rPr>
        <w:t>, and accountable care organizations</w:t>
      </w:r>
      <w:r w:rsidRPr="00DF5F08">
        <w:rPr>
          <w:rFonts w:cs="Arial"/>
          <w:shd w:val="clear" w:color="auto" w:fill="FFFFFF"/>
        </w:rPr>
        <w:t>.</w:t>
      </w:r>
    </w:p>
    <w:p w14:paraId="2D0ED2D3" w14:textId="77777777" w:rsidR="00EB2CA1" w:rsidRPr="003A1AE1" w:rsidRDefault="00EB2CA1" w:rsidP="00EB2CA1">
      <w:pPr>
        <w:spacing w:after="0" w:line="240" w:lineRule="auto"/>
        <w:rPr>
          <w:rFonts w:ascii="Garamond" w:hAnsi="Garamond" w:cs="Arial"/>
          <w:shd w:val="clear" w:color="auto" w:fill="FFFFFF"/>
        </w:rPr>
      </w:pPr>
    </w:p>
    <w:p w14:paraId="2CBABE12" w14:textId="77777777" w:rsidR="00EB2CA1" w:rsidRPr="00DF5F08" w:rsidRDefault="00EB2CA1" w:rsidP="00EB2CA1">
      <w:pPr>
        <w:spacing w:after="0" w:line="240" w:lineRule="auto"/>
        <w:rPr>
          <w:rFonts w:cs="Arial"/>
          <w:shd w:val="clear" w:color="auto" w:fill="FFFFFF"/>
        </w:rPr>
      </w:pPr>
      <w:r w:rsidRPr="00DF5F08">
        <w:rPr>
          <w:rFonts w:cs="Arial"/>
          <w:shd w:val="clear" w:color="auto" w:fill="FFFFFF"/>
        </w:rPr>
        <w:t>EQR regulations require that two activities be performed on an annual basis:</w:t>
      </w:r>
    </w:p>
    <w:p w14:paraId="131A9514" w14:textId="77777777" w:rsidR="00EB2CA1" w:rsidRPr="00DF5F08" w:rsidRDefault="00EB2CA1" w:rsidP="00EB2CA1">
      <w:pPr>
        <w:spacing w:after="0" w:line="240" w:lineRule="auto"/>
        <w:rPr>
          <w:rFonts w:cs="Arial"/>
          <w:shd w:val="clear" w:color="auto" w:fill="FFFFFF"/>
        </w:rPr>
      </w:pPr>
    </w:p>
    <w:p w14:paraId="7DD5E040" w14:textId="77777777" w:rsidR="00EB2CA1" w:rsidRPr="00DF5F08" w:rsidRDefault="00EB2CA1" w:rsidP="00EB2CA1">
      <w:pPr>
        <w:pStyle w:val="ListParagraph"/>
        <w:numPr>
          <w:ilvl w:val="0"/>
          <w:numId w:val="2"/>
        </w:numPr>
        <w:spacing w:after="0" w:line="240" w:lineRule="auto"/>
      </w:pPr>
      <w:r w:rsidRPr="00DF5F08">
        <w:t xml:space="preserve">Validation of three performance measures including an </w:t>
      </w:r>
      <w:r w:rsidR="00021EF7">
        <w:t>I</w:t>
      </w:r>
      <w:r w:rsidRPr="00DF5F08">
        <w:t xml:space="preserve">nformation </w:t>
      </w:r>
      <w:r w:rsidR="00021EF7">
        <w:t>S</w:t>
      </w:r>
      <w:r w:rsidRPr="00DF5F08">
        <w:t xml:space="preserve">ystems </w:t>
      </w:r>
      <w:r w:rsidR="00021EF7">
        <w:t>C</w:t>
      </w:r>
      <w:r w:rsidRPr="00DF5F08">
        <w:t>apabil</w:t>
      </w:r>
      <w:r w:rsidR="00021EF7">
        <w:t>ity Assessment</w:t>
      </w:r>
      <w:r w:rsidRPr="00DF5F08">
        <w:t>; and</w:t>
      </w:r>
    </w:p>
    <w:p w14:paraId="1108FC1A" w14:textId="77777777" w:rsidR="00EB2CA1" w:rsidRPr="00DF5F08" w:rsidRDefault="00EB2CA1" w:rsidP="00EB2CA1">
      <w:pPr>
        <w:pStyle w:val="ListParagraph"/>
        <w:numPr>
          <w:ilvl w:val="0"/>
          <w:numId w:val="2"/>
        </w:numPr>
        <w:spacing w:after="0" w:line="240" w:lineRule="auto"/>
      </w:pPr>
      <w:r w:rsidRPr="00DF5F08">
        <w:t>The validation of two Performance Improvement Projects (PIPs).</w:t>
      </w:r>
    </w:p>
    <w:p w14:paraId="20BC26DF" w14:textId="77777777" w:rsidR="00EB2CA1" w:rsidRPr="00DF5F08" w:rsidRDefault="00EB2CA1" w:rsidP="00EB2CA1">
      <w:pPr>
        <w:spacing w:after="0" w:line="240" w:lineRule="auto"/>
      </w:pPr>
    </w:p>
    <w:p w14:paraId="6D2C000B" w14:textId="77777777" w:rsidR="00EB2CA1" w:rsidRPr="00DF5F08" w:rsidRDefault="00EB2CA1" w:rsidP="00EB2CA1">
      <w:pPr>
        <w:spacing w:after="0" w:line="240" w:lineRule="auto"/>
        <w:rPr>
          <w:rFonts w:cs="Arial"/>
          <w:shd w:val="clear" w:color="auto" w:fill="FFFFFF"/>
        </w:rPr>
      </w:pPr>
      <w:r w:rsidRPr="00DF5F08">
        <w:rPr>
          <w:rFonts w:cs="Arial"/>
          <w:shd w:val="clear" w:color="auto" w:fill="FFFFFF"/>
        </w:rPr>
        <w:t xml:space="preserve">Compliance with federal Medicaid managed care regulations and related </w:t>
      </w:r>
      <w:r>
        <w:rPr>
          <w:rFonts w:cs="Arial"/>
          <w:shd w:val="clear" w:color="auto" w:fill="FFFFFF"/>
        </w:rPr>
        <w:t>Executive Office of Health and Human Services (</w:t>
      </w:r>
      <w:r w:rsidRPr="00DF5F08">
        <w:rPr>
          <w:rFonts w:cs="Arial"/>
          <w:shd w:val="clear" w:color="auto" w:fill="FFFFFF"/>
        </w:rPr>
        <w:t>EOHHS</w:t>
      </w:r>
      <w:r>
        <w:rPr>
          <w:rFonts w:cs="Arial"/>
          <w:shd w:val="clear" w:color="auto" w:fill="FFFFFF"/>
        </w:rPr>
        <w:t>)</w:t>
      </w:r>
      <w:r w:rsidRPr="00DF5F08">
        <w:rPr>
          <w:rFonts w:cs="Arial"/>
          <w:shd w:val="clear" w:color="auto" w:fill="FFFFFF"/>
        </w:rPr>
        <w:t xml:space="preserve"> contract requirements is validated by the EQRO on a triennial basis. Compliance was validated in Calendar Year 2017.</w:t>
      </w:r>
    </w:p>
    <w:p w14:paraId="4C0A8754" w14:textId="77777777" w:rsidR="00EB2CA1" w:rsidRPr="003A1AE1" w:rsidRDefault="00EB2CA1" w:rsidP="00EB2CA1">
      <w:pPr>
        <w:spacing w:after="0" w:line="240" w:lineRule="auto"/>
        <w:rPr>
          <w:rFonts w:ascii="Garamond" w:hAnsi="Garamond"/>
        </w:rPr>
      </w:pPr>
    </w:p>
    <w:p w14:paraId="4AF6798E" w14:textId="77777777" w:rsidR="00EB2CA1" w:rsidRPr="00DF5F08" w:rsidRDefault="00EB2CA1" w:rsidP="00EB2CA1">
      <w:pPr>
        <w:spacing w:after="120" w:line="240" w:lineRule="auto"/>
      </w:pPr>
      <w:r w:rsidRPr="00DF5F08">
        <w:t>The EQRO is required to submit a technical report to the state Medicaid agency, which in turn submits the report to the Centers for Medicare &amp; Medicaid Services. The report includes:</w:t>
      </w:r>
    </w:p>
    <w:p w14:paraId="6CA226D5" w14:textId="77777777" w:rsidR="00EB2CA1" w:rsidRPr="00DF5F08" w:rsidRDefault="00EB2CA1" w:rsidP="00EB2CA1">
      <w:pPr>
        <w:pStyle w:val="ListParagraph"/>
        <w:numPr>
          <w:ilvl w:val="0"/>
          <w:numId w:val="3"/>
        </w:numPr>
        <w:spacing w:after="120" w:line="240" w:lineRule="auto"/>
        <w:contextualSpacing w:val="0"/>
      </w:pPr>
      <w:r w:rsidRPr="00DF5F08">
        <w:t xml:space="preserve">A determination of the quality, timeliness, and access to the health care services furnished by a managed care entity to Medicaid recipients; </w:t>
      </w:r>
    </w:p>
    <w:p w14:paraId="23B8A8F3" w14:textId="77777777" w:rsidR="00EB2CA1" w:rsidRPr="00DF5F08" w:rsidRDefault="00EB2CA1" w:rsidP="00EB2CA1">
      <w:pPr>
        <w:pStyle w:val="ListParagraph"/>
        <w:numPr>
          <w:ilvl w:val="0"/>
          <w:numId w:val="3"/>
        </w:numPr>
        <w:spacing w:after="120" w:line="240" w:lineRule="auto"/>
        <w:contextualSpacing w:val="0"/>
      </w:pPr>
      <w:r w:rsidRPr="00DF5F08">
        <w:t>An assessment of the organization’s strengths and opportunities for improvement;</w:t>
      </w:r>
    </w:p>
    <w:p w14:paraId="7E363795" w14:textId="77777777" w:rsidR="00EB2CA1" w:rsidRPr="00DF5F08" w:rsidRDefault="00EB2CA1" w:rsidP="00EB2CA1">
      <w:pPr>
        <w:pStyle w:val="ListParagraph"/>
        <w:numPr>
          <w:ilvl w:val="0"/>
          <w:numId w:val="3"/>
        </w:numPr>
        <w:spacing w:after="120" w:line="240" w:lineRule="auto"/>
        <w:contextualSpacing w:val="0"/>
      </w:pPr>
      <w:r w:rsidRPr="00DF5F08">
        <w:t xml:space="preserve">A comparison of performance year over year with national Medicaid and [Medicare] benchmarks; </w:t>
      </w:r>
    </w:p>
    <w:p w14:paraId="00FF5002" w14:textId="77777777" w:rsidR="00EB2CA1" w:rsidRPr="00DF5F08" w:rsidRDefault="00EB2CA1" w:rsidP="00EB2CA1">
      <w:pPr>
        <w:pStyle w:val="ListParagraph"/>
        <w:numPr>
          <w:ilvl w:val="0"/>
          <w:numId w:val="3"/>
        </w:numPr>
        <w:spacing w:after="120" w:line="240" w:lineRule="auto"/>
        <w:contextualSpacing w:val="0"/>
      </w:pPr>
      <w:r w:rsidRPr="00DF5F08">
        <w:t xml:space="preserve">Recommendations for improving the quality of care; and </w:t>
      </w:r>
    </w:p>
    <w:p w14:paraId="5DAD2063" w14:textId="77777777" w:rsidR="00EB2CA1" w:rsidRDefault="00EB2CA1" w:rsidP="00EB2CA1">
      <w:pPr>
        <w:pStyle w:val="ListParagraph"/>
        <w:numPr>
          <w:ilvl w:val="0"/>
          <w:numId w:val="3"/>
        </w:numPr>
        <w:spacing w:after="0" w:line="240" w:lineRule="auto"/>
      </w:pPr>
      <w:r w:rsidRPr="00DF5F08">
        <w:t xml:space="preserve">An assessment of the degree to which the organization addressed recommendations from the prior review cycle.  </w:t>
      </w:r>
    </w:p>
    <w:p w14:paraId="55C050A1" w14:textId="77777777" w:rsidR="00EB2CA1" w:rsidRPr="00DF5F08" w:rsidRDefault="00EB2CA1" w:rsidP="00EB2CA1">
      <w:pPr>
        <w:spacing w:after="0" w:line="240" w:lineRule="auto"/>
      </w:pPr>
    </w:p>
    <w:p w14:paraId="4DE20D8C" w14:textId="77777777" w:rsidR="00EB2CA1" w:rsidRDefault="00EB2CA1" w:rsidP="00EB2CA1">
      <w:pPr>
        <w:spacing w:after="0" w:line="240" w:lineRule="auto"/>
      </w:pPr>
      <w:r w:rsidRPr="00DF5F08">
        <w:t>KEPRO’s technical report on the Massachusetts Behavioral Health Partnership (MBHP) follows.</w:t>
      </w:r>
    </w:p>
    <w:p w14:paraId="742EA4A0" w14:textId="77777777" w:rsidR="00EB2CA1" w:rsidRDefault="00EB2CA1" w:rsidP="00EB2CA1">
      <w:pPr>
        <w:spacing w:after="0" w:line="240" w:lineRule="auto"/>
      </w:pPr>
    </w:p>
    <w:p w14:paraId="3C6E7620" w14:textId="77777777" w:rsidR="00EB2CA1" w:rsidRPr="00DF5F08" w:rsidRDefault="00EB2CA1" w:rsidP="00EB2CA1">
      <w:pPr>
        <w:spacing w:after="0" w:line="240" w:lineRule="auto"/>
      </w:pPr>
    </w:p>
    <w:p w14:paraId="74B687F5" w14:textId="77777777" w:rsidR="00EB2CA1" w:rsidRPr="00C53992" w:rsidRDefault="00EB2CA1" w:rsidP="00EB2CA1">
      <w:pPr>
        <w:pStyle w:val="Heading2"/>
      </w:pPr>
      <w:bookmarkStart w:id="5" w:name="_Toc2937503"/>
      <w:r w:rsidRPr="00C53992">
        <w:t>Scope of the External Quality Review Process</w:t>
      </w:r>
      <w:bookmarkEnd w:id="5"/>
      <w:r w:rsidRPr="00C53992">
        <w:t xml:space="preserve"> </w:t>
      </w:r>
    </w:p>
    <w:p w14:paraId="198AB625" w14:textId="77777777" w:rsidR="00EB2CA1" w:rsidRDefault="00EB2CA1" w:rsidP="00EB2CA1">
      <w:pPr>
        <w:spacing w:after="0" w:line="240" w:lineRule="auto"/>
      </w:pPr>
    </w:p>
    <w:p w14:paraId="797A71E5" w14:textId="77777777" w:rsidR="00EB2CA1" w:rsidRPr="00DF5F08" w:rsidRDefault="00EB2CA1" w:rsidP="00EB2CA1">
      <w:pPr>
        <w:spacing w:after="0" w:line="240" w:lineRule="auto"/>
        <w:rPr>
          <w:szCs w:val="24"/>
        </w:rPr>
      </w:pPr>
      <w:r w:rsidRPr="00DF5F08">
        <w:rPr>
          <w:szCs w:val="24"/>
        </w:rPr>
        <w:t>KEPRO conducted the following external quality review activities for the Massachusetts Behavioral Health Partnership (the Partnership) in the CY 201</w:t>
      </w:r>
      <w:r w:rsidR="00B600A0">
        <w:rPr>
          <w:szCs w:val="24"/>
        </w:rPr>
        <w:t>8</w:t>
      </w:r>
      <w:r w:rsidRPr="00DF5F08">
        <w:rPr>
          <w:szCs w:val="24"/>
        </w:rPr>
        <w:t xml:space="preserve"> review cycle:</w:t>
      </w:r>
    </w:p>
    <w:p w14:paraId="697050D4" w14:textId="77777777" w:rsidR="00EB2CA1" w:rsidRPr="00DF5F08" w:rsidRDefault="00EB2CA1" w:rsidP="00EB2CA1">
      <w:pPr>
        <w:spacing w:after="0" w:line="240" w:lineRule="auto"/>
        <w:rPr>
          <w:szCs w:val="24"/>
        </w:rPr>
      </w:pPr>
    </w:p>
    <w:p w14:paraId="14D9D1ED" w14:textId="77777777" w:rsidR="00EB2CA1" w:rsidRPr="00DF5F08" w:rsidRDefault="00EB2CA1" w:rsidP="000049B4">
      <w:pPr>
        <w:numPr>
          <w:ilvl w:val="0"/>
          <w:numId w:val="7"/>
        </w:numPr>
        <w:spacing w:after="0" w:line="240" w:lineRule="auto"/>
        <w:contextualSpacing/>
        <w:rPr>
          <w:szCs w:val="24"/>
        </w:rPr>
      </w:pPr>
      <w:r w:rsidRPr="00DF5F08">
        <w:rPr>
          <w:szCs w:val="24"/>
        </w:rPr>
        <w:t xml:space="preserve">Validation of three performance measures, including an </w:t>
      </w:r>
      <w:r w:rsidR="000B0D13">
        <w:rPr>
          <w:szCs w:val="24"/>
        </w:rPr>
        <w:t>I</w:t>
      </w:r>
      <w:r w:rsidRPr="00DF5F08">
        <w:rPr>
          <w:szCs w:val="24"/>
        </w:rPr>
        <w:t xml:space="preserve">nformation </w:t>
      </w:r>
      <w:r w:rsidR="000B0D13">
        <w:rPr>
          <w:szCs w:val="24"/>
        </w:rPr>
        <w:t>S</w:t>
      </w:r>
      <w:r w:rsidRPr="00DF5F08">
        <w:rPr>
          <w:szCs w:val="24"/>
        </w:rPr>
        <w:t xml:space="preserve">ystems </w:t>
      </w:r>
      <w:r w:rsidR="000B0D13">
        <w:rPr>
          <w:szCs w:val="24"/>
        </w:rPr>
        <w:t>C</w:t>
      </w:r>
      <w:r w:rsidRPr="00DF5F08">
        <w:rPr>
          <w:szCs w:val="24"/>
        </w:rPr>
        <w:t>apabil</w:t>
      </w:r>
      <w:r w:rsidR="000B0D13">
        <w:rPr>
          <w:szCs w:val="24"/>
        </w:rPr>
        <w:t>ity Assessment</w:t>
      </w:r>
      <w:r w:rsidRPr="00DF5F08">
        <w:rPr>
          <w:szCs w:val="24"/>
        </w:rPr>
        <w:t xml:space="preserve">; </w:t>
      </w:r>
      <w:r w:rsidR="00B600A0">
        <w:rPr>
          <w:szCs w:val="24"/>
        </w:rPr>
        <w:t>and</w:t>
      </w:r>
    </w:p>
    <w:p w14:paraId="03571CB6" w14:textId="77777777" w:rsidR="00EB2CA1" w:rsidRDefault="00EB2CA1" w:rsidP="000049B4">
      <w:pPr>
        <w:numPr>
          <w:ilvl w:val="0"/>
          <w:numId w:val="7"/>
        </w:numPr>
        <w:spacing w:after="0" w:line="240" w:lineRule="auto"/>
        <w:rPr>
          <w:szCs w:val="24"/>
        </w:rPr>
      </w:pPr>
      <w:r w:rsidRPr="00DF5F08">
        <w:rPr>
          <w:szCs w:val="24"/>
        </w:rPr>
        <w:t>The validation of two Performance Improvement Projects (PIPs</w:t>
      </w:r>
      <w:r w:rsidR="00021EF7">
        <w:rPr>
          <w:szCs w:val="24"/>
        </w:rPr>
        <w:t>)</w:t>
      </w:r>
      <w:r w:rsidR="00B600A0">
        <w:rPr>
          <w:szCs w:val="24"/>
        </w:rPr>
        <w:t xml:space="preserve">.  </w:t>
      </w:r>
    </w:p>
    <w:p w14:paraId="3FF51AA7" w14:textId="77777777" w:rsidR="00B600A0" w:rsidRPr="00DF5F08" w:rsidRDefault="00B600A0" w:rsidP="00B600A0">
      <w:pPr>
        <w:spacing w:after="0" w:line="240" w:lineRule="auto"/>
        <w:rPr>
          <w:szCs w:val="24"/>
        </w:rPr>
      </w:pPr>
    </w:p>
    <w:p w14:paraId="390C5CC6" w14:textId="77777777" w:rsidR="00EB2CA1" w:rsidRPr="00DF5F08" w:rsidRDefault="00EB2CA1" w:rsidP="00EB2CA1">
      <w:pPr>
        <w:spacing w:after="0" w:line="240" w:lineRule="auto"/>
        <w:rPr>
          <w:szCs w:val="24"/>
        </w:rPr>
      </w:pPr>
      <w:r w:rsidRPr="00DF5F08">
        <w:rPr>
          <w:szCs w:val="24"/>
        </w:rPr>
        <w:t>To clarify reporting periods, EQR Technical Reports that have been produced in calendar year 201</w:t>
      </w:r>
      <w:r w:rsidR="00B600A0">
        <w:rPr>
          <w:szCs w:val="24"/>
        </w:rPr>
        <w:t>8</w:t>
      </w:r>
      <w:r w:rsidRPr="00DF5F08">
        <w:rPr>
          <w:szCs w:val="24"/>
        </w:rPr>
        <w:t xml:space="preserve"> reflect 201</w:t>
      </w:r>
      <w:r w:rsidR="00B600A0">
        <w:rPr>
          <w:szCs w:val="24"/>
        </w:rPr>
        <w:t>7</w:t>
      </w:r>
      <w:r w:rsidRPr="00DF5F08">
        <w:rPr>
          <w:szCs w:val="24"/>
        </w:rPr>
        <w:t xml:space="preserve"> quality performance.</w:t>
      </w:r>
      <w:r w:rsidR="00DF22EB">
        <w:rPr>
          <w:szCs w:val="24"/>
        </w:rPr>
        <w:t xml:space="preserve"> </w:t>
      </w:r>
      <w:r w:rsidRPr="00DF5F08">
        <w:rPr>
          <w:szCs w:val="24"/>
        </w:rPr>
        <w:t>References to HEDIS® 201</w:t>
      </w:r>
      <w:r w:rsidR="00B600A0">
        <w:rPr>
          <w:szCs w:val="24"/>
        </w:rPr>
        <w:t>8</w:t>
      </w:r>
      <w:r w:rsidRPr="00DF5F08">
        <w:rPr>
          <w:szCs w:val="24"/>
        </w:rPr>
        <w:t xml:space="preserve"> performance reflect data collected in 201</w:t>
      </w:r>
      <w:r w:rsidR="00B600A0">
        <w:rPr>
          <w:szCs w:val="24"/>
        </w:rPr>
        <w:t>7</w:t>
      </w:r>
      <w:r w:rsidRPr="00DF5F08">
        <w:rPr>
          <w:szCs w:val="24"/>
        </w:rPr>
        <w:t>.</w:t>
      </w:r>
    </w:p>
    <w:p w14:paraId="2A4FE52F" w14:textId="77777777" w:rsidR="00EB2CA1" w:rsidRPr="003A1AE1" w:rsidRDefault="00EB2CA1" w:rsidP="00EB2CA1">
      <w:pPr>
        <w:spacing w:after="0" w:line="240" w:lineRule="auto"/>
        <w:rPr>
          <w:rFonts w:ascii="Garamond" w:hAnsi="Garamond"/>
          <w:szCs w:val="24"/>
        </w:rPr>
      </w:pPr>
    </w:p>
    <w:p w14:paraId="5617F9F7" w14:textId="77777777" w:rsidR="00EB2CA1" w:rsidRDefault="00EB2CA1" w:rsidP="00EB2CA1">
      <w:pPr>
        <w:spacing w:after="0" w:line="240" w:lineRule="auto"/>
      </w:pPr>
    </w:p>
    <w:p w14:paraId="70DD53EA" w14:textId="77777777" w:rsidR="00EB2CA1" w:rsidRPr="00F72B52" w:rsidRDefault="00EB2CA1" w:rsidP="00EB2CA1">
      <w:pPr>
        <w:pStyle w:val="Heading2"/>
      </w:pPr>
      <w:bookmarkStart w:id="6" w:name="_Toc2937504"/>
      <w:r>
        <w:t>Organization Description</w:t>
      </w:r>
      <w:bookmarkEnd w:id="6"/>
    </w:p>
    <w:p w14:paraId="75E93A61" w14:textId="77777777" w:rsidR="00EB2CA1" w:rsidRDefault="00EB2CA1" w:rsidP="00EB2CA1">
      <w:pPr>
        <w:spacing w:after="0" w:line="240" w:lineRule="auto"/>
      </w:pPr>
    </w:p>
    <w:p w14:paraId="0F719D8B" w14:textId="77777777" w:rsidR="00EB2CA1" w:rsidRPr="00DF5F08" w:rsidRDefault="00EB2CA1" w:rsidP="00EB2CA1">
      <w:pPr>
        <w:spacing w:after="0" w:line="240" w:lineRule="auto"/>
        <w:rPr>
          <w:b/>
        </w:rPr>
      </w:pPr>
      <w:r w:rsidRPr="00DF5F08">
        <w:rPr>
          <w:rFonts w:cs="Tahoma"/>
        </w:rPr>
        <w:t>The Massachusetts Behavioral Health Partnership</w:t>
      </w:r>
      <w:r>
        <w:rPr>
          <w:rFonts w:cs="Tahoma"/>
        </w:rPr>
        <w:t xml:space="preserve"> (MBHP)</w:t>
      </w:r>
      <w:r w:rsidRPr="00DF5F08">
        <w:rPr>
          <w:rFonts w:cs="Tahoma"/>
        </w:rPr>
        <w:t xml:space="preserve"> is a managed behavioral healthcare organization (MBHO) that provides services to members of the MassHealth Primary Care Clinician Plan, children in state custody, and certain children </w:t>
      </w:r>
      <w:r w:rsidRPr="00A52526">
        <w:rPr>
          <w:rFonts w:cstheme="minorHAnsi"/>
          <w:shd w:val="clear" w:color="auto" w:fill="FFFFFF"/>
        </w:rPr>
        <w:t>enrolled in MassHealth who have commercial insurance as their primary insurance</w:t>
      </w:r>
      <w:r w:rsidRPr="00A52526">
        <w:rPr>
          <w:rFonts w:cstheme="minorHAnsi"/>
        </w:rPr>
        <w:t>. As of December 31, 201</w:t>
      </w:r>
      <w:r w:rsidR="00B600A0" w:rsidRPr="00A52526">
        <w:rPr>
          <w:rFonts w:cstheme="minorHAnsi"/>
        </w:rPr>
        <w:t>7</w:t>
      </w:r>
      <w:r w:rsidRPr="00A52526">
        <w:rPr>
          <w:rFonts w:cstheme="minorHAnsi"/>
        </w:rPr>
        <w:t xml:space="preserve">, </w:t>
      </w:r>
      <w:r w:rsidR="00B600A0" w:rsidRPr="006B56DB">
        <w:rPr>
          <w:rFonts w:cstheme="minorHAnsi"/>
        </w:rPr>
        <w:t>489,248</w:t>
      </w:r>
      <w:r w:rsidRPr="00DF5F08">
        <w:rPr>
          <w:rFonts w:cs="Tahoma"/>
        </w:rPr>
        <w:t xml:space="preserve"> individuals statewide were under the care of the Partnership. MBHP signed a five-year contract with the Commonwealth effective October 1, 2012 to provide integrated physical and behavioral health programs, management support services, and behavioral health specialty services. Formerly a ValueOptions company, MBHP is now part of Beacon Health Options, the combined company resulting from the merger of Beacon Health Strategies and ValueOptions in 2015. Located in Boston, MBHP has received full NCQA</w:t>
      </w:r>
      <w:r>
        <w:rPr>
          <w:rFonts w:cs="Tahoma"/>
        </w:rPr>
        <w:t xml:space="preserve"> </w:t>
      </w:r>
      <w:r w:rsidRPr="00DF5F08">
        <w:rPr>
          <w:rFonts w:cs="Tahoma"/>
        </w:rPr>
        <w:t xml:space="preserve">MBHO accreditation.  </w:t>
      </w:r>
    </w:p>
    <w:p w14:paraId="14B58C2E" w14:textId="77777777" w:rsidR="00C648F2" w:rsidRPr="00C648F2" w:rsidRDefault="00C648F2" w:rsidP="00C648F2">
      <w:pPr>
        <w:spacing w:before="100" w:beforeAutospacing="1" w:after="120" w:line="240" w:lineRule="auto"/>
        <w:rPr>
          <w:rFonts w:eastAsia="Times New Roman" w:cstheme="minorHAnsi"/>
          <w:color w:val="141414"/>
          <w:szCs w:val="24"/>
        </w:rPr>
      </w:pPr>
      <w:r w:rsidRPr="00C648F2">
        <w:rPr>
          <w:rFonts w:cstheme="minorHAnsi"/>
          <w:szCs w:val="24"/>
          <w:shd w:val="clear" w:color="auto" w:fill="FFFFFF"/>
        </w:rPr>
        <w:t xml:space="preserve">In addition, MBHP manages the </w:t>
      </w:r>
      <w:r w:rsidR="0054619E">
        <w:rPr>
          <w:rFonts w:cstheme="minorHAnsi"/>
          <w:szCs w:val="24"/>
          <w:shd w:val="clear" w:color="auto" w:fill="FFFFFF"/>
        </w:rPr>
        <w:t xml:space="preserve">behavioral health </w:t>
      </w:r>
      <w:r w:rsidRPr="00C648F2">
        <w:rPr>
          <w:rFonts w:cstheme="minorHAnsi"/>
          <w:szCs w:val="24"/>
          <w:shd w:val="clear" w:color="auto" w:fill="FFFFFF"/>
        </w:rPr>
        <w:t xml:space="preserve">care of members aligned with </w:t>
      </w:r>
      <w:r w:rsidR="006565F0">
        <w:rPr>
          <w:rFonts w:cstheme="minorHAnsi"/>
          <w:szCs w:val="24"/>
          <w:shd w:val="clear" w:color="auto" w:fill="FFFFFF"/>
        </w:rPr>
        <w:t xml:space="preserve">HNE Be Healthy, </w:t>
      </w:r>
      <w:r w:rsidRPr="00C648F2">
        <w:rPr>
          <w:rFonts w:cstheme="minorHAnsi"/>
          <w:szCs w:val="24"/>
          <w:shd w:val="clear" w:color="auto" w:fill="FFFFFF"/>
        </w:rPr>
        <w:t xml:space="preserve">Community Care Collaborative, </w:t>
      </w:r>
      <w:r w:rsidRPr="00C648F2">
        <w:rPr>
          <w:rFonts w:eastAsia="Times New Roman" w:cstheme="minorHAnsi"/>
          <w:color w:val="141414"/>
          <w:szCs w:val="24"/>
        </w:rPr>
        <w:t>Lahey Health, Partners HealthCare ACO, and the Steward Medicaid Care Network.</w:t>
      </w:r>
      <w:r w:rsidR="00B600A0">
        <w:rPr>
          <w:rStyle w:val="FootnoteReference"/>
          <w:rFonts w:eastAsia="Times New Roman" w:cstheme="minorHAnsi"/>
          <w:color w:val="141414"/>
          <w:szCs w:val="24"/>
        </w:rPr>
        <w:footnoteReference w:id="1"/>
      </w:r>
    </w:p>
    <w:p w14:paraId="13CF7A69" w14:textId="77777777" w:rsidR="00EB2CA1" w:rsidRDefault="00EB2CA1" w:rsidP="00EB2CA1">
      <w:pPr>
        <w:spacing w:after="0" w:line="240" w:lineRule="auto"/>
        <w:rPr>
          <w:b/>
        </w:rPr>
      </w:pPr>
    </w:p>
    <w:p w14:paraId="1997BC61" w14:textId="77777777" w:rsidR="00EB2CA1" w:rsidRPr="0006620D" w:rsidRDefault="00EB2CA1" w:rsidP="00EB2CA1">
      <w:pPr>
        <w:spacing w:after="0" w:line="240" w:lineRule="auto"/>
        <w:rPr>
          <w:b/>
        </w:rPr>
      </w:pPr>
    </w:p>
    <w:p w14:paraId="6D228B7C" w14:textId="77777777" w:rsidR="00EB2CA1" w:rsidRPr="005E24E8" w:rsidRDefault="00EB2CA1" w:rsidP="00EB2CA1">
      <w:pPr>
        <w:pStyle w:val="Heading2"/>
      </w:pPr>
      <w:bookmarkStart w:id="7" w:name="_Toc2937505"/>
      <w:r w:rsidRPr="005E24E8">
        <w:t>Performance Measure Validation</w:t>
      </w:r>
      <w:bookmarkEnd w:id="7"/>
    </w:p>
    <w:p w14:paraId="614E015E" w14:textId="77777777" w:rsidR="00EB2CA1" w:rsidRDefault="00EB2CA1" w:rsidP="00EB2CA1">
      <w:pPr>
        <w:spacing w:after="0" w:line="240" w:lineRule="auto"/>
      </w:pPr>
    </w:p>
    <w:p w14:paraId="08974D97" w14:textId="77777777" w:rsidR="00EB2CA1" w:rsidRPr="00DF5F08" w:rsidRDefault="00EB2CA1" w:rsidP="00EB2CA1">
      <w:pPr>
        <w:spacing w:after="0" w:line="240" w:lineRule="auto"/>
      </w:pPr>
      <w:r w:rsidRPr="00DF5F08">
        <w:t xml:space="preserve">The Performance Measure </w:t>
      </w:r>
      <w:r w:rsidR="00021EF7">
        <w:t>V</w:t>
      </w:r>
      <w:r w:rsidRPr="00DF5F08">
        <w:t xml:space="preserve">alidation </w:t>
      </w:r>
      <w:r w:rsidR="00021EF7">
        <w:t xml:space="preserve">(PMV) </w:t>
      </w:r>
      <w:r w:rsidRPr="00DF5F08">
        <w:t xml:space="preserve">process assesses the accuracy of performance measures reported by the managed care entity. It determines the extent to which the managed care entity follows state specifications and reporting requirements.  </w:t>
      </w:r>
    </w:p>
    <w:p w14:paraId="2F88568C" w14:textId="77777777" w:rsidR="00EB2CA1" w:rsidRDefault="00EB2CA1" w:rsidP="00EB2CA1">
      <w:pPr>
        <w:spacing w:after="0" w:line="240" w:lineRule="auto"/>
        <w:rPr>
          <w:rFonts w:ascii="Garamond" w:hAnsi="Garamond"/>
        </w:rPr>
      </w:pPr>
    </w:p>
    <w:p w14:paraId="1C6D17A5" w14:textId="77777777" w:rsidR="00647A90" w:rsidRPr="00647A90" w:rsidRDefault="00647A90" w:rsidP="00EB2CA1">
      <w:pPr>
        <w:spacing w:after="0" w:line="240" w:lineRule="auto"/>
        <w:rPr>
          <w:rFonts w:cstheme="minorHAnsi"/>
        </w:rPr>
      </w:pPr>
      <w:r w:rsidRPr="00647A90">
        <w:rPr>
          <w:rFonts w:cstheme="minorHAnsi"/>
        </w:rPr>
        <w:t>In 2018, KEPRO validated the measures that follow.</w:t>
      </w:r>
    </w:p>
    <w:tbl>
      <w:tblPr>
        <w:tblStyle w:val="TableGrid"/>
        <w:tblW w:w="9895" w:type="dxa"/>
        <w:tblLook w:val="04A0" w:firstRow="1" w:lastRow="0" w:firstColumn="1" w:lastColumn="0" w:noHBand="0" w:noVBand="1"/>
      </w:tblPr>
      <w:tblGrid>
        <w:gridCol w:w="3775"/>
        <w:gridCol w:w="6120"/>
      </w:tblGrid>
      <w:tr w:rsidR="009548C2" w:rsidRPr="00423D6C" w14:paraId="42201E7B" w14:textId="77777777" w:rsidTr="006B56DB">
        <w:tc>
          <w:tcPr>
            <w:tcW w:w="3775"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030E62A" w14:textId="77777777" w:rsidR="009548C2" w:rsidRPr="00423D6C" w:rsidRDefault="009548C2" w:rsidP="006B56DB">
            <w:pPr>
              <w:jc w:val="center"/>
              <w:rPr>
                <w:b/>
              </w:rPr>
            </w:pPr>
            <w:r w:rsidRPr="00423D6C">
              <w:rPr>
                <w:b/>
              </w:rPr>
              <w:t>HEDIS</w:t>
            </w:r>
            <w:r w:rsidR="00021EF7">
              <w:rPr>
                <w:rFonts w:ascii="Calibri" w:hAnsi="Calibri" w:cs="Calibri"/>
                <w:b/>
              </w:rPr>
              <w:t>®</w:t>
            </w:r>
            <w:r w:rsidRPr="00423D6C">
              <w:rPr>
                <w:b/>
              </w:rPr>
              <w:t xml:space="preserve"> Measure Name and Abbreviation</w:t>
            </w:r>
          </w:p>
        </w:tc>
        <w:tc>
          <w:tcPr>
            <w:tcW w:w="612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EFAAF34" w14:textId="77777777" w:rsidR="009548C2" w:rsidRPr="00423D6C" w:rsidRDefault="009548C2" w:rsidP="006B56DB">
            <w:pPr>
              <w:jc w:val="center"/>
              <w:rPr>
                <w:b/>
              </w:rPr>
            </w:pPr>
            <w:r w:rsidRPr="00423D6C">
              <w:rPr>
                <w:b/>
              </w:rPr>
              <w:t>Measure Description</w:t>
            </w:r>
          </w:p>
        </w:tc>
      </w:tr>
      <w:tr w:rsidR="009548C2" w:rsidRPr="00423D6C" w14:paraId="2803D5EC" w14:textId="77777777" w:rsidTr="009548C2">
        <w:tc>
          <w:tcPr>
            <w:tcW w:w="3775" w:type="dxa"/>
            <w:tcBorders>
              <w:top w:val="single" w:sz="4" w:space="0" w:color="auto"/>
              <w:left w:val="single" w:sz="4" w:space="0" w:color="auto"/>
              <w:bottom w:val="single" w:sz="4" w:space="0" w:color="auto"/>
              <w:right w:val="single" w:sz="4" w:space="0" w:color="auto"/>
            </w:tcBorders>
          </w:tcPr>
          <w:p w14:paraId="653E1E30" w14:textId="77777777" w:rsidR="009548C2" w:rsidRPr="00D27CF9" w:rsidRDefault="009548C2" w:rsidP="009548C2">
            <w:r w:rsidRPr="00D27CF9">
              <w:rPr>
                <w:bCs/>
              </w:rPr>
              <w:t xml:space="preserve">Diabetes Screening for People With Schizophrenia or Bipolar Disorder </w:t>
            </w:r>
            <w:r w:rsidRPr="00D27CF9">
              <w:rPr>
                <w:bCs/>
              </w:rPr>
              <w:br/>
              <w:t>Who Are Using Antipsychotic Medications (SSD)</w:t>
            </w:r>
          </w:p>
        </w:tc>
        <w:tc>
          <w:tcPr>
            <w:tcW w:w="6120" w:type="dxa"/>
            <w:tcBorders>
              <w:top w:val="single" w:sz="4" w:space="0" w:color="auto"/>
              <w:left w:val="single" w:sz="4" w:space="0" w:color="auto"/>
              <w:bottom w:val="single" w:sz="4" w:space="0" w:color="auto"/>
              <w:right w:val="single" w:sz="4" w:space="0" w:color="auto"/>
            </w:tcBorders>
          </w:tcPr>
          <w:p w14:paraId="1B18F88C" w14:textId="77777777" w:rsidR="009548C2" w:rsidRPr="00D27CF9" w:rsidRDefault="009548C2" w:rsidP="009548C2">
            <w:bookmarkStart w:id="8" w:name="SSD"/>
            <w:r w:rsidRPr="00D27CF9">
              <w:t>The percentage of members 18–64 years of age with schizophrenia, schizoaffective disorder</w:t>
            </w:r>
            <w:r w:rsidR="00021EF7">
              <w:t>,</w:t>
            </w:r>
            <w:r w:rsidRPr="00D27CF9">
              <w:t xml:space="preserve"> or bipolar disorder, who were dispensed an antipsychotic medication and had a diabetes screening test during the measurement year.</w:t>
            </w:r>
            <w:bookmarkEnd w:id="8"/>
          </w:p>
        </w:tc>
      </w:tr>
      <w:tr w:rsidR="009548C2" w:rsidRPr="00423D6C" w14:paraId="260C172A" w14:textId="77777777" w:rsidTr="009548C2">
        <w:tc>
          <w:tcPr>
            <w:tcW w:w="3775" w:type="dxa"/>
            <w:tcBorders>
              <w:top w:val="single" w:sz="4" w:space="0" w:color="auto"/>
              <w:left w:val="single" w:sz="4" w:space="0" w:color="auto"/>
              <w:bottom w:val="single" w:sz="4" w:space="0" w:color="auto"/>
              <w:right w:val="single" w:sz="4" w:space="0" w:color="auto"/>
            </w:tcBorders>
          </w:tcPr>
          <w:p w14:paraId="36328804" w14:textId="77777777" w:rsidR="009548C2" w:rsidRPr="00D27CF9" w:rsidRDefault="009548C2" w:rsidP="009548C2">
            <w:r w:rsidRPr="00D27CF9">
              <w:t>Follow-up after Hospitalization for Mental Illness (FUH) – 7 day rate</w:t>
            </w:r>
          </w:p>
        </w:tc>
        <w:tc>
          <w:tcPr>
            <w:tcW w:w="6120" w:type="dxa"/>
            <w:tcBorders>
              <w:top w:val="single" w:sz="4" w:space="0" w:color="auto"/>
              <w:left w:val="single" w:sz="4" w:space="0" w:color="auto"/>
              <w:bottom w:val="single" w:sz="4" w:space="0" w:color="auto"/>
              <w:right w:val="single" w:sz="4" w:space="0" w:color="auto"/>
            </w:tcBorders>
          </w:tcPr>
          <w:p w14:paraId="4B98CDA8" w14:textId="77777777" w:rsidR="009548C2" w:rsidRPr="00D27CF9" w:rsidRDefault="009548C2" w:rsidP="009548C2">
            <w:r w:rsidRPr="00D27CF9">
              <w:t>The percentage of discharges for members 6 years of age and older who were hospitalized for treatment of selected mental illness diagnoses and who had a follow-up visit with a mental health practitioner within 7 days of discharge.</w:t>
            </w:r>
          </w:p>
          <w:p w14:paraId="40167575" w14:textId="77777777" w:rsidR="009548C2" w:rsidRPr="00D27CF9" w:rsidRDefault="009548C2" w:rsidP="009548C2">
            <w:pPr>
              <w:jc w:val="both"/>
            </w:pPr>
          </w:p>
          <w:p w14:paraId="38A4D1A9" w14:textId="77777777" w:rsidR="009548C2" w:rsidRPr="00D27CF9" w:rsidRDefault="0036654D" w:rsidP="000049B4">
            <w:r>
              <w:t xml:space="preserve">Note:  </w:t>
            </w:r>
            <w:r w:rsidR="00C648F2">
              <w:t>Technical specifications for the FUH rate were changed in HEDIS</w:t>
            </w:r>
            <w:r w:rsidR="00021EF7">
              <w:rPr>
                <w:rFonts w:ascii="Calibri" w:hAnsi="Calibri" w:cs="Calibri"/>
                <w:b/>
              </w:rPr>
              <w:t>®</w:t>
            </w:r>
            <w:r w:rsidR="00C648F2">
              <w:t xml:space="preserve"> 2018. </w:t>
            </w:r>
            <w:r w:rsidR="009548C2" w:rsidRPr="00D27CF9">
              <w:t xml:space="preserve">Follow-up visits </w:t>
            </w:r>
            <w:r w:rsidR="00C648F2">
              <w:t xml:space="preserve">made </w:t>
            </w:r>
            <w:r w:rsidR="009548C2" w:rsidRPr="00D27CF9">
              <w:t xml:space="preserve">on the day of discharge </w:t>
            </w:r>
            <w:r w:rsidR="000049B4">
              <w:t>may</w:t>
            </w:r>
            <w:r w:rsidR="00C648F2">
              <w:t xml:space="preserve"> </w:t>
            </w:r>
            <w:r w:rsidR="009548C2" w:rsidRPr="00D27CF9">
              <w:t xml:space="preserve">no longer </w:t>
            </w:r>
            <w:r w:rsidR="00C648F2">
              <w:t>be included in the numerator.</w:t>
            </w:r>
          </w:p>
        </w:tc>
      </w:tr>
      <w:tr w:rsidR="009548C2" w:rsidRPr="00423D6C" w14:paraId="04815F8F" w14:textId="77777777" w:rsidTr="009548C2">
        <w:tc>
          <w:tcPr>
            <w:tcW w:w="3775" w:type="dxa"/>
            <w:tcBorders>
              <w:top w:val="single" w:sz="4" w:space="0" w:color="auto"/>
              <w:left w:val="single" w:sz="4" w:space="0" w:color="auto"/>
              <w:bottom w:val="single" w:sz="4" w:space="0" w:color="auto"/>
              <w:right w:val="single" w:sz="4" w:space="0" w:color="auto"/>
            </w:tcBorders>
          </w:tcPr>
          <w:p w14:paraId="38E166C6" w14:textId="77777777" w:rsidR="009548C2" w:rsidRPr="00D27CF9" w:rsidRDefault="009548C2" w:rsidP="009548C2">
            <w:pPr>
              <w:rPr>
                <w:color w:val="000000"/>
              </w:rPr>
            </w:pPr>
            <w:r w:rsidRPr="00D27CF9">
              <w:rPr>
                <w:rFonts w:eastAsia="Calibri"/>
              </w:rPr>
              <w:t>Follow-Up After Emergency Department Visit for Mental Illness</w:t>
            </w:r>
            <w:r w:rsidRPr="00D27CF9">
              <w:rPr>
                <w:color w:val="000000"/>
              </w:rPr>
              <w:t xml:space="preserve"> (FUM) -</w:t>
            </w:r>
            <w:r w:rsidRPr="00D27CF9">
              <w:rPr>
                <w:rStyle w:val="apple-converted-space"/>
                <w:color w:val="000000"/>
              </w:rPr>
              <w:t> </w:t>
            </w:r>
            <w:r w:rsidRPr="00D27CF9">
              <w:rPr>
                <w:color w:val="000000"/>
              </w:rPr>
              <w:t>7</w:t>
            </w:r>
            <w:r w:rsidRPr="00D27CF9">
              <w:rPr>
                <w:rStyle w:val="apple-converted-space"/>
                <w:color w:val="000000"/>
              </w:rPr>
              <w:t> </w:t>
            </w:r>
            <w:r w:rsidRPr="00D27CF9">
              <w:rPr>
                <w:color w:val="000000"/>
              </w:rPr>
              <w:t>day</w:t>
            </w:r>
            <w:r w:rsidRPr="00D27CF9">
              <w:rPr>
                <w:rStyle w:val="apple-converted-space"/>
                <w:color w:val="000000"/>
              </w:rPr>
              <w:t> </w:t>
            </w:r>
            <w:r w:rsidRPr="00D27CF9">
              <w:t>rate</w:t>
            </w:r>
          </w:p>
          <w:p w14:paraId="3A307C77" w14:textId="77777777" w:rsidR="009548C2" w:rsidRPr="00D27CF9" w:rsidRDefault="009548C2" w:rsidP="009548C2"/>
        </w:tc>
        <w:tc>
          <w:tcPr>
            <w:tcW w:w="6120" w:type="dxa"/>
            <w:tcBorders>
              <w:top w:val="single" w:sz="4" w:space="0" w:color="auto"/>
              <w:left w:val="single" w:sz="4" w:space="0" w:color="auto"/>
              <w:bottom w:val="single" w:sz="4" w:space="0" w:color="auto"/>
              <w:right w:val="single" w:sz="4" w:space="0" w:color="auto"/>
            </w:tcBorders>
          </w:tcPr>
          <w:p w14:paraId="7123C675" w14:textId="77777777" w:rsidR="009548C2" w:rsidRPr="00D27CF9" w:rsidRDefault="009548C2" w:rsidP="009548C2">
            <w:r w:rsidRPr="00D27CF9">
              <w:t>The percentage of emergency department visits for members 6 years of age and older with a principal diagnosis of mental illness or intentional self-harm, who had a follow-up visit for mental illness within 7 days of the ED visit.</w:t>
            </w:r>
          </w:p>
        </w:tc>
      </w:tr>
    </w:tbl>
    <w:p w14:paraId="723B9789" w14:textId="77777777" w:rsidR="00EB2CA1" w:rsidRPr="00DF5F08" w:rsidRDefault="00EB2CA1" w:rsidP="00EB2CA1">
      <w:pPr>
        <w:spacing w:after="0" w:line="240" w:lineRule="auto"/>
      </w:pPr>
    </w:p>
    <w:p w14:paraId="73315183" w14:textId="77777777" w:rsidR="00EB2CA1" w:rsidRPr="00DF5F08" w:rsidRDefault="00EB2CA1" w:rsidP="00EB2CA1">
      <w:pPr>
        <w:spacing w:after="0" w:line="240" w:lineRule="auto"/>
      </w:pPr>
      <w:r w:rsidRPr="00DF5F08">
        <w:t xml:space="preserve">KEPRO bases its performance measure validation on the quality of source data and the calculation of the measure, including data management structure, sources and collection, and the logic and analytic framework for determining numerators and denominators.  </w:t>
      </w:r>
    </w:p>
    <w:p w14:paraId="4610FA69" w14:textId="77777777" w:rsidR="00657483" w:rsidRDefault="00657483" w:rsidP="00E16574">
      <w:pPr>
        <w:pStyle w:val="Heading3"/>
      </w:pPr>
    </w:p>
    <w:p w14:paraId="146376AC" w14:textId="77777777" w:rsidR="006D334F" w:rsidRPr="006D334F" w:rsidRDefault="006D334F" w:rsidP="006D334F">
      <w:pPr>
        <w:spacing w:after="0"/>
        <w:rPr>
          <w:rFonts w:ascii="DIN Pro Cond Bold" w:hAnsi="DIN Pro Cond Bold" w:cs="DIN Pro Cond Bold"/>
          <w:color w:val="0070C0"/>
          <w:sz w:val="28"/>
        </w:rPr>
      </w:pPr>
      <w:r>
        <w:rPr>
          <w:rFonts w:ascii="DIN Pro Cond Bold" w:hAnsi="DIN Pro Cond Bold" w:cs="DIN Pro Cond Bold"/>
          <w:color w:val="0070C0"/>
          <w:sz w:val="28"/>
        </w:rPr>
        <w:t>PERFORMANCE MEASURE RESULTS</w:t>
      </w:r>
    </w:p>
    <w:p w14:paraId="46CC66DF" w14:textId="77777777" w:rsidR="00EB2CA1" w:rsidRDefault="00EB2CA1" w:rsidP="00EB2CA1">
      <w:pPr>
        <w:spacing w:after="0" w:line="240" w:lineRule="auto"/>
        <w:rPr>
          <w:b/>
        </w:rPr>
      </w:pPr>
    </w:p>
    <w:p w14:paraId="2A93504E" w14:textId="77777777" w:rsidR="00EB2CA1" w:rsidRPr="00DF5F08" w:rsidRDefault="00EB2CA1" w:rsidP="00EB2CA1">
      <w:pPr>
        <w:spacing w:after="0" w:line="240" w:lineRule="auto"/>
      </w:pPr>
      <w:r w:rsidRPr="00DF5F08">
        <w:t xml:space="preserve">The charts below depict MBHP’s performance in the three measures </w:t>
      </w:r>
      <w:r w:rsidR="0036654D">
        <w:t xml:space="preserve">selected by MassHealth for validation </w:t>
      </w:r>
      <w:r w:rsidRPr="00DF5F08">
        <w:t>by HEDIS® measurement year</w:t>
      </w:r>
      <w:r w:rsidR="0036654D">
        <w:t xml:space="preserve">. </w:t>
      </w:r>
      <w:r w:rsidRPr="00DF5F08">
        <w:t xml:space="preserve">The 90th percentile </w:t>
      </w:r>
      <w:r w:rsidR="00C648F2">
        <w:t xml:space="preserve">of the Quality Compass 2018 </w:t>
      </w:r>
      <w:r w:rsidRPr="00DF5F08">
        <w:t>is included for comparison purposes.</w:t>
      </w:r>
    </w:p>
    <w:p w14:paraId="707C8B43" w14:textId="77777777" w:rsidR="00C648F2" w:rsidRPr="0038709C" w:rsidRDefault="00C648F2" w:rsidP="00C648F2">
      <w:pPr>
        <w:spacing w:after="0" w:line="240" w:lineRule="auto"/>
      </w:pPr>
    </w:p>
    <w:p w14:paraId="74F77BC1" w14:textId="77777777" w:rsidR="00C648F2" w:rsidRDefault="00C648F2" w:rsidP="00C648F2">
      <w:pPr>
        <w:spacing w:after="0"/>
      </w:pPr>
      <w:r w:rsidRPr="00D009B3">
        <w:rPr>
          <w:rFonts w:cs="Arial"/>
          <w:bCs/>
          <w:u w:val="single"/>
        </w:rPr>
        <w:t>Diabetes Screening for People With Schizophrenia or Bipolar Disorder Who Are Using Antipsychotic Medications (SSD)</w:t>
      </w:r>
      <w:r w:rsidR="0036654D">
        <w:t xml:space="preserve"> </w:t>
      </w:r>
      <w:r w:rsidRPr="00D009B3">
        <w:t>—</w:t>
      </w:r>
      <w:r w:rsidRPr="00DF5F08">
        <w:rPr>
          <w:i/>
        </w:rPr>
        <w:t xml:space="preserve"> </w:t>
      </w:r>
      <w:r w:rsidRPr="00DF5F08">
        <w:t>201</w:t>
      </w:r>
      <w:r>
        <w:t xml:space="preserve">8 </w:t>
      </w:r>
      <w:r w:rsidRPr="00DF5F08">
        <w:t xml:space="preserve">was the first year </w:t>
      </w:r>
      <w:r>
        <w:t>in</w:t>
      </w:r>
      <w:r w:rsidRPr="00DF5F08">
        <w:t xml:space="preserve"> which this performance measure</w:t>
      </w:r>
      <w:r w:rsidR="006B56DB">
        <w:t xml:space="preserve"> was validated</w:t>
      </w:r>
      <w:r w:rsidRPr="00DF5F08">
        <w:t xml:space="preserve">. </w:t>
      </w:r>
      <w:r>
        <w:t>MBHP’s performance</w:t>
      </w:r>
      <w:r w:rsidR="00111E34">
        <w:t>, 71.88%,</w:t>
      </w:r>
      <w:r>
        <w:t xml:space="preserve"> is between the </w:t>
      </w:r>
      <w:r w:rsidRPr="00CA381A">
        <w:t>5th and 10th</w:t>
      </w:r>
      <w:r>
        <w:t xml:space="preserve"> </w:t>
      </w:r>
      <w:r w:rsidR="000049B4">
        <w:t>percentiles of the</w:t>
      </w:r>
      <w:r>
        <w:t xml:space="preserve"> Quality Compass</w:t>
      </w:r>
      <w:r w:rsidR="000049B4">
        <w:t xml:space="preserve"> 2018</w:t>
      </w:r>
      <w:r>
        <w:t>.</w:t>
      </w:r>
    </w:p>
    <w:p w14:paraId="5553830A" w14:textId="77777777" w:rsidR="00C648F2" w:rsidRDefault="00C648F2" w:rsidP="00C648F2">
      <w:pPr>
        <w:spacing w:after="0" w:line="240" w:lineRule="auto"/>
      </w:pPr>
    </w:p>
    <w:p w14:paraId="7FD6EE12" w14:textId="77777777" w:rsidR="00C648F2" w:rsidRDefault="00C648F2" w:rsidP="00C648F2">
      <w:pPr>
        <w:rPr>
          <w:color w:val="000000" w:themeColor="text1"/>
        </w:rPr>
      </w:pPr>
      <w:r w:rsidRPr="009D12B0">
        <w:rPr>
          <w:u w:val="single"/>
        </w:rPr>
        <w:t xml:space="preserve">Follow-up after Hospitalization for Mental Illness (FUH) </w:t>
      </w:r>
      <w:r w:rsidRPr="00DF5F08">
        <w:t>—</w:t>
      </w:r>
      <w:r>
        <w:t xml:space="preserve"> Technical specifications for the </w:t>
      </w:r>
      <w:r>
        <w:rPr>
          <w:color w:val="000000" w:themeColor="text1"/>
        </w:rPr>
        <w:t>seven-day FUH rate changed in HEDIS</w:t>
      </w:r>
      <w:r w:rsidR="00021EF7">
        <w:rPr>
          <w:rFonts w:ascii="Calibri" w:hAnsi="Calibri" w:cs="Calibri"/>
          <w:b/>
        </w:rPr>
        <w:t>®</w:t>
      </w:r>
      <w:r>
        <w:rPr>
          <w:color w:val="000000" w:themeColor="text1"/>
        </w:rPr>
        <w:t xml:space="preserve"> 2018. </w:t>
      </w:r>
      <w:r>
        <w:t xml:space="preserve">Follow-up visits </w:t>
      </w:r>
      <w:r w:rsidR="0036654D">
        <w:t xml:space="preserve">made </w:t>
      </w:r>
      <w:r>
        <w:t xml:space="preserve">on the day of discharge, a key MBHP intervention, can no longer be included in the numerator. </w:t>
      </w:r>
      <w:r>
        <w:rPr>
          <w:color w:val="000000" w:themeColor="text1"/>
        </w:rPr>
        <w:t>This change caused a decline in the measure rate from previous years</w:t>
      </w:r>
      <w:r w:rsidRPr="00814485">
        <w:rPr>
          <w:color w:val="000000" w:themeColor="text1"/>
        </w:rPr>
        <w:t xml:space="preserve">. </w:t>
      </w:r>
      <w:r>
        <w:t>Therefore, the HEDIS</w:t>
      </w:r>
      <w:r w:rsidR="00021EF7">
        <w:rPr>
          <w:rFonts w:ascii="Calibri" w:hAnsi="Calibri" w:cs="Calibri"/>
          <w:b/>
        </w:rPr>
        <w:t>®</w:t>
      </w:r>
      <w:r>
        <w:t xml:space="preserve"> 2018 rate should not be compared to previous years’ rates. </w:t>
      </w:r>
      <w:r w:rsidR="008E692F">
        <w:t xml:space="preserve">It should be noted that the decrease in MBHP’s performance rate is proportionate to the decrease in the Quality Compass 2018 90th percentile. </w:t>
      </w:r>
      <w:r>
        <w:t xml:space="preserve">MBHP’s performance </w:t>
      </w:r>
      <w:r>
        <w:rPr>
          <w:color w:val="000000" w:themeColor="text1"/>
        </w:rPr>
        <w:t xml:space="preserve">is between </w:t>
      </w:r>
      <w:r w:rsidRPr="00B50B4B">
        <w:rPr>
          <w:color w:val="000000" w:themeColor="text1"/>
        </w:rPr>
        <w:t xml:space="preserve">the </w:t>
      </w:r>
      <w:r>
        <w:rPr>
          <w:color w:val="000000" w:themeColor="text1"/>
        </w:rPr>
        <w:t xml:space="preserve">Quality Compass 2018 </w:t>
      </w:r>
      <w:r w:rsidRPr="00B437AD">
        <w:rPr>
          <w:color w:val="000000" w:themeColor="text1"/>
        </w:rPr>
        <w:t>90th and 95th</w:t>
      </w:r>
      <w:r w:rsidRPr="00B50B4B">
        <w:rPr>
          <w:color w:val="000000" w:themeColor="text1"/>
        </w:rPr>
        <w:t xml:space="preserve"> percentiles</w:t>
      </w:r>
      <w:r>
        <w:rPr>
          <w:color w:val="000000" w:themeColor="text1"/>
        </w:rPr>
        <w:t xml:space="preserve">.  </w:t>
      </w:r>
      <w:r w:rsidRPr="00B50B4B">
        <w:rPr>
          <w:color w:val="000000" w:themeColor="text1"/>
        </w:rPr>
        <w:t xml:space="preserve"> </w:t>
      </w:r>
    </w:p>
    <w:p w14:paraId="737827C4" w14:textId="77777777" w:rsidR="00C648F2" w:rsidRPr="00005CF1" w:rsidRDefault="00C648F2" w:rsidP="00C648F2">
      <w:pPr>
        <w:rPr>
          <w:b/>
        </w:rPr>
      </w:pPr>
      <w:r>
        <w:rPr>
          <w:b/>
          <w:color w:val="000000" w:themeColor="text1"/>
        </w:rPr>
        <w:t xml:space="preserve">Table </w:t>
      </w:r>
      <w:r w:rsidR="00647A90">
        <w:rPr>
          <w:b/>
          <w:color w:val="000000" w:themeColor="text1"/>
        </w:rPr>
        <w:t>1</w:t>
      </w:r>
      <w:r w:rsidRPr="002202FE">
        <w:rPr>
          <w:b/>
          <w:color w:val="000000" w:themeColor="text1"/>
        </w:rPr>
        <w:t>:</w:t>
      </w:r>
      <w:r>
        <w:rPr>
          <w:b/>
          <w:color w:val="000000" w:themeColor="text1"/>
        </w:rPr>
        <w:t xml:space="preserve">  MBHP FUH Rates</w:t>
      </w:r>
    </w:p>
    <w:p w14:paraId="639A7486" w14:textId="77777777" w:rsidR="00C648F2" w:rsidRDefault="000816F9" w:rsidP="00C648F2">
      <w:pPr>
        <w:spacing w:after="0" w:line="240" w:lineRule="auto"/>
      </w:pPr>
      <w:r>
        <w:rPr>
          <w:noProof/>
        </w:rPr>
        <w:drawing>
          <wp:inline distT="0" distB="0" distL="0" distR="0" wp14:anchorId="6CB7F756" wp14:editId="68988245">
            <wp:extent cx="4572000" cy="27432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7752F4B" w14:textId="77777777" w:rsidR="00111E34" w:rsidRDefault="00111E34" w:rsidP="00C648F2">
      <w:pPr>
        <w:spacing w:after="0" w:line="240" w:lineRule="auto"/>
      </w:pPr>
    </w:p>
    <w:p w14:paraId="25A41854" w14:textId="77777777" w:rsidR="00111E34" w:rsidRDefault="00111E34" w:rsidP="00C648F2">
      <w:pPr>
        <w:spacing w:after="0" w:line="240" w:lineRule="auto"/>
      </w:pPr>
    </w:p>
    <w:p w14:paraId="23461E51" w14:textId="77777777" w:rsidR="00C648F2" w:rsidRPr="006B56DB" w:rsidRDefault="00C648F2" w:rsidP="00C648F2">
      <w:pPr>
        <w:rPr>
          <w:rFonts w:eastAsia="Calibri" w:cs="Arial"/>
          <w:szCs w:val="20"/>
        </w:rPr>
      </w:pPr>
      <w:r w:rsidRPr="00EC0ECC">
        <w:rPr>
          <w:rFonts w:eastAsia="Calibri" w:cs="Arial"/>
          <w:szCs w:val="20"/>
          <w:u w:val="single"/>
        </w:rPr>
        <w:t>Follow-Up After Emergency Department Visit for Mental Illness (FUM)</w:t>
      </w:r>
      <w:r>
        <w:rPr>
          <w:rFonts w:eastAsia="Calibri" w:cs="Arial"/>
          <w:szCs w:val="20"/>
        </w:rPr>
        <w:t xml:space="preserve"> </w:t>
      </w:r>
      <w:r w:rsidR="00DF22EB">
        <w:rPr>
          <w:rFonts w:eastAsia="Calibri" w:cs="Arial"/>
          <w:szCs w:val="20"/>
        </w:rPr>
        <w:t>–</w:t>
      </w:r>
      <w:r>
        <w:rPr>
          <w:rFonts w:eastAsia="Calibri" w:cs="Arial"/>
          <w:szCs w:val="20"/>
        </w:rPr>
        <w:t xml:space="preserve"> </w:t>
      </w:r>
      <w:r w:rsidRPr="00DF5F08">
        <w:t>201</w:t>
      </w:r>
      <w:r>
        <w:t xml:space="preserve">8 </w:t>
      </w:r>
      <w:r w:rsidRPr="00DF5F08">
        <w:t xml:space="preserve">was the first year </w:t>
      </w:r>
      <w:r w:rsidR="006B56DB">
        <w:t>in which</w:t>
      </w:r>
      <w:r w:rsidRPr="00DF5F08">
        <w:t xml:space="preserve"> this performance measure</w:t>
      </w:r>
      <w:r w:rsidR="006B56DB">
        <w:t xml:space="preserve"> was validated</w:t>
      </w:r>
      <w:r w:rsidRPr="00DF5F08">
        <w:t xml:space="preserve">. </w:t>
      </w:r>
      <w:r>
        <w:t>MBHP’s performance</w:t>
      </w:r>
      <w:r w:rsidR="00111E34">
        <w:t>, 78.33%,</w:t>
      </w:r>
      <w:r>
        <w:t xml:space="preserve"> is </w:t>
      </w:r>
      <w:r>
        <w:rPr>
          <w:color w:val="000000" w:themeColor="text1"/>
        </w:rPr>
        <w:t>above the Quality Compass 2018 95th</w:t>
      </w:r>
      <w:r w:rsidRPr="00954F26">
        <w:rPr>
          <w:color w:val="000000" w:themeColor="text1"/>
        </w:rPr>
        <w:t xml:space="preserve"> percentile</w:t>
      </w:r>
      <w:r w:rsidR="007E0943">
        <w:rPr>
          <w:color w:val="000000" w:themeColor="text1"/>
        </w:rPr>
        <w:t xml:space="preserve">. </w:t>
      </w:r>
    </w:p>
    <w:p w14:paraId="5405CE0F" w14:textId="77777777" w:rsidR="00C648F2" w:rsidRDefault="00C648F2" w:rsidP="00C648F2">
      <w:pPr>
        <w:spacing w:after="0" w:line="240" w:lineRule="auto"/>
      </w:pPr>
    </w:p>
    <w:p w14:paraId="7DBEFDF9" w14:textId="77777777" w:rsidR="00EB2CA1" w:rsidRPr="006D334F" w:rsidRDefault="006D334F" w:rsidP="006D334F">
      <w:pPr>
        <w:spacing w:after="0"/>
        <w:rPr>
          <w:rFonts w:ascii="DIN Pro Cond Bold" w:hAnsi="DIN Pro Cond Bold" w:cs="DIN Pro Cond Bold"/>
          <w:color w:val="0070C0"/>
          <w:sz w:val="28"/>
        </w:rPr>
      </w:pPr>
      <w:r w:rsidRPr="006D334F">
        <w:rPr>
          <w:rFonts w:ascii="DIN Pro Cond Bold" w:hAnsi="DIN Pro Cond Bold" w:cs="DIN Pro Cond Bold"/>
          <w:color w:val="0070C0"/>
          <w:sz w:val="28"/>
        </w:rPr>
        <w:t>INFORMATION SYSTEMS CAPABILITY ASSESSMENT</w:t>
      </w:r>
    </w:p>
    <w:p w14:paraId="23222235" w14:textId="77777777" w:rsidR="00EB2CA1" w:rsidRDefault="00EB2CA1" w:rsidP="00EB2CA1">
      <w:pPr>
        <w:spacing w:after="0" w:line="240" w:lineRule="auto"/>
      </w:pPr>
    </w:p>
    <w:p w14:paraId="6F8722B1" w14:textId="77777777" w:rsidR="00EB2CA1" w:rsidRPr="00DF5F08" w:rsidRDefault="00EB2CA1" w:rsidP="00EB2CA1">
      <w:pPr>
        <w:spacing w:after="0" w:line="240" w:lineRule="auto"/>
      </w:pPr>
      <w:r w:rsidRPr="00DF5F08">
        <w:t xml:space="preserve">CMS regulations require that each managed care entity undergo an annual Information Systems Capability Assessment. The focus of the review </w:t>
      </w:r>
      <w:r w:rsidR="000049B4">
        <w:t>wa</w:t>
      </w:r>
      <w:r w:rsidRPr="00DF5F08">
        <w:t xml:space="preserve">s on components of MBHP’s information system that contribute to performance measure production. The following categories of data </w:t>
      </w:r>
      <w:r w:rsidR="000049B4">
        <w:t>we</w:t>
      </w:r>
      <w:r w:rsidRPr="00DF5F08">
        <w:t>re reviewed for completeness, integrity of processing, the presence of quality control and oversight systems, and accuracy:</w:t>
      </w:r>
    </w:p>
    <w:p w14:paraId="2E4ADF88" w14:textId="77777777" w:rsidR="00EB2CA1" w:rsidRPr="00DF5F08" w:rsidRDefault="00EB2CA1" w:rsidP="00EB2CA1">
      <w:pPr>
        <w:spacing w:after="0" w:line="240" w:lineRule="auto"/>
      </w:pPr>
    </w:p>
    <w:p w14:paraId="096E285F" w14:textId="77777777" w:rsidR="00EB2CA1" w:rsidRPr="00DF5F08" w:rsidRDefault="00EB2CA1" w:rsidP="000049B4">
      <w:pPr>
        <w:numPr>
          <w:ilvl w:val="0"/>
          <w:numId w:val="10"/>
        </w:numPr>
        <w:spacing w:after="0" w:line="240" w:lineRule="auto"/>
        <w:contextualSpacing/>
      </w:pPr>
      <w:r w:rsidRPr="00DF5F08">
        <w:t xml:space="preserve">Claims and Encounter Data; </w:t>
      </w:r>
    </w:p>
    <w:p w14:paraId="620F6E52" w14:textId="77777777" w:rsidR="00EB2CA1" w:rsidRPr="00DF5F08" w:rsidRDefault="00EB2CA1" w:rsidP="000049B4">
      <w:pPr>
        <w:numPr>
          <w:ilvl w:val="0"/>
          <w:numId w:val="10"/>
        </w:numPr>
        <w:spacing w:after="0" w:line="240" w:lineRule="auto"/>
        <w:contextualSpacing/>
      </w:pPr>
      <w:r w:rsidRPr="00DF5F08">
        <w:t xml:space="preserve">Enrollment Data; </w:t>
      </w:r>
    </w:p>
    <w:p w14:paraId="05082745" w14:textId="77777777" w:rsidR="00EB2CA1" w:rsidRPr="00DF5F08" w:rsidRDefault="00EB2CA1" w:rsidP="000049B4">
      <w:pPr>
        <w:numPr>
          <w:ilvl w:val="0"/>
          <w:numId w:val="10"/>
        </w:numPr>
        <w:spacing w:after="0" w:line="240" w:lineRule="auto"/>
        <w:contextualSpacing/>
      </w:pPr>
      <w:r w:rsidRPr="00DF5F08">
        <w:t xml:space="preserve">Provider Data; </w:t>
      </w:r>
    </w:p>
    <w:p w14:paraId="24D72FA0" w14:textId="77777777" w:rsidR="00EB2CA1" w:rsidRPr="00DF5F08" w:rsidRDefault="00EB2CA1" w:rsidP="000049B4">
      <w:pPr>
        <w:numPr>
          <w:ilvl w:val="0"/>
          <w:numId w:val="10"/>
        </w:numPr>
        <w:spacing w:after="0" w:line="240" w:lineRule="auto"/>
        <w:contextualSpacing/>
      </w:pPr>
      <w:r w:rsidRPr="00DF5F08">
        <w:t>Supplemental Data</w:t>
      </w:r>
      <w:r>
        <w:t>;</w:t>
      </w:r>
      <w:r w:rsidRPr="00DF5F08">
        <w:t xml:space="preserve"> </w:t>
      </w:r>
    </w:p>
    <w:p w14:paraId="6E4AD162" w14:textId="77777777" w:rsidR="00EB2CA1" w:rsidRPr="00DF5F08" w:rsidRDefault="00EB2CA1" w:rsidP="000049B4">
      <w:pPr>
        <w:numPr>
          <w:ilvl w:val="0"/>
          <w:numId w:val="10"/>
        </w:numPr>
        <w:spacing w:after="0" w:line="240" w:lineRule="auto"/>
        <w:contextualSpacing/>
      </w:pPr>
      <w:r w:rsidRPr="00DF5F08">
        <w:t xml:space="preserve">Data Integration; and </w:t>
      </w:r>
    </w:p>
    <w:p w14:paraId="474F88A6" w14:textId="77777777" w:rsidR="00EB2CA1" w:rsidRPr="00DF5F08" w:rsidRDefault="00EB2CA1" w:rsidP="000049B4">
      <w:pPr>
        <w:numPr>
          <w:ilvl w:val="0"/>
          <w:numId w:val="10"/>
        </w:numPr>
        <w:spacing w:after="0" w:line="240" w:lineRule="auto"/>
        <w:contextualSpacing/>
      </w:pPr>
      <w:r w:rsidRPr="00DF5F08">
        <w:t xml:space="preserve">Source Code. </w:t>
      </w:r>
    </w:p>
    <w:p w14:paraId="513A1F72" w14:textId="77777777" w:rsidR="00EB2CA1" w:rsidRPr="00DF5F08" w:rsidRDefault="00EB2CA1" w:rsidP="00EB2CA1">
      <w:pPr>
        <w:spacing w:after="0"/>
        <w:rPr>
          <w:b/>
        </w:rPr>
      </w:pPr>
    </w:p>
    <w:p w14:paraId="3DD53BC5" w14:textId="77777777" w:rsidR="00EB2CA1" w:rsidRPr="00DF5F08" w:rsidRDefault="00EB2CA1" w:rsidP="00EB2CA1">
      <w:pPr>
        <w:spacing w:after="0"/>
      </w:pPr>
      <w:r w:rsidRPr="00DF5F08">
        <w:t xml:space="preserve">Based on the Information Systems Capability </w:t>
      </w:r>
      <w:r w:rsidR="00DF22EB">
        <w:t>Assessment</w:t>
      </w:r>
      <w:r w:rsidRPr="00DF5F08">
        <w:t>, no issues were identified for any of these data categories for MBHP.</w:t>
      </w:r>
    </w:p>
    <w:p w14:paraId="3862C8DD" w14:textId="77777777" w:rsidR="00EB2CA1" w:rsidRDefault="00EB2CA1" w:rsidP="00EB2CA1">
      <w:pPr>
        <w:spacing w:after="0" w:line="240" w:lineRule="auto"/>
      </w:pPr>
    </w:p>
    <w:p w14:paraId="40C08706" w14:textId="77777777" w:rsidR="00EB2CA1" w:rsidRDefault="00EB2CA1" w:rsidP="00EB2CA1">
      <w:pPr>
        <w:pStyle w:val="Heading2"/>
      </w:pPr>
      <w:bookmarkStart w:id="9" w:name="_Toc2937506"/>
      <w:r>
        <w:t>Performance Improvement Project Validation</w:t>
      </w:r>
      <w:bookmarkEnd w:id="9"/>
    </w:p>
    <w:p w14:paraId="3508C89F" w14:textId="77777777" w:rsidR="00EB2CA1" w:rsidRDefault="00EB2CA1" w:rsidP="00EB2CA1">
      <w:pPr>
        <w:spacing w:after="0" w:line="240" w:lineRule="auto"/>
      </w:pPr>
    </w:p>
    <w:p w14:paraId="2D0554A1" w14:textId="77777777" w:rsidR="00EB2CA1" w:rsidRPr="00DF5F08" w:rsidRDefault="0036654D" w:rsidP="00EB2CA1">
      <w:pPr>
        <w:spacing w:after="0" w:line="240" w:lineRule="auto"/>
      </w:pPr>
      <w:r>
        <w:t>KEPRO evaluates two</w:t>
      </w:r>
      <w:r w:rsidR="00EB2CA1" w:rsidRPr="00DF5F08">
        <w:t xml:space="preserve"> Performance Improvement Project</w:t>
      </w:r>
      <w:r>
        <w:t>s</w:t>
      </w:r>
      <w:r w:rsidR="00EB2CA1" w:rsidRPr="00DF5F08">
        <w:t xml:space="preserve"> (PIP</w:t>
      </w:r>
      <w:r>
        <w:t>s</w:t>
      </w:r>
      <w:r w:rsidR="00EB2CA1" w:rsidRPr="00DF5F08">
        <w:t>) to determine whether the organization selected, designed, and executed the projects in a manner consistent with CMS EQR Protocol 3. It also determines whether the projects have achieved or likely will achieve favorable results.</w:t>
      </w:r>
    </w:p>
    <w:p w14:paraId="408C684C" w14:textId="77777777" w:rsidR="00EB2CA1" w:rsidRDefault="00EB2CA1" w:rsidP="00EB2CA1">
      <w:pPr>
        <w:spacing w:after="0" w:line="240" w:lineRule="auto"/>
      </w:pPr>
    </w:p>
    <w:p w14:paraId="658A1435" w14:textId="77777777" w:rsidR="0036654D" w:rsidRPr="006D334F" w:rsidRDefault="006D334F" w:rsidP="00804BAE">
      <w:pPr>
        <w:spacing w:after="0"/>
        <w:rPr>
          <w:rFonts w:ascii="DIN Pro Cond Bold" w:hAnsi="DIN Pro Cond Bold" w:cs="DIN Pro Cond Bold"/>
          <w:color w:val="0070C0"/>
          <w:sz w:val="28"/>
        </w:rPr>
      </w:pPr>
      <w:r w:rsidRPr="006D334F">
        <w:rPr>
          <w:rFonts w:ascii="DIN Pro Cond Bold" w:hAnsi="DIN Pro Cond Bold" w:cs="DIN Pro Cond Bold"/>
          <w:color w:val="0070C0"/>
          <w:sz w:val="28"/>
        </w:rPr>
        <w:t>INITIATION AND ENGAGEMENT IN ALCOHOL AND OTHER DRUG TREATMENT:  USING INTERVENTION EFFORTS TO IMPROVE THE PERCENTAGE OF MEMBERS WHO INITIATE AND ENGAGE IN ALCOHOL AND OTHER DRUG DEPENDENCE TREATMENT</w:t>
      </w:r>
    </w:p>
    <w:p w14:paraId="7D3624F8" w14:textId="77777777" w:rsidR="0036654D" w:rsidRDefault="0036654D" w:rsidP="0036654D">
      <w:pPr>
        <w:spacing w:after="0"/>
      </w:pPr>
    </w:p>
    <w:p w14:paraId="213537A1" w14:textId="77777777" w:rsidR="0036654D" w:rsidRDefault="0036654D" w:rsidP="0036654D">
      <w:pPr>
        <w:spacing w:after="0"/>
      </w:pPr>
      <w:r>
        <w:rPr>
          <w:u w:val="single"/>
        </w:rPr>
        <w:t>Project Goals</w:t>
      </w:r>
    </w:p>
    <w:p w14:paraId="11A3E6F2" w14:textId="77777777" w:rsidR="0036654D" w:rsidRDefault="0036654D" w:rsidP="0036654D">
      <w:pPr>
        <w:spacing w:after="0"/>
      </w:pPr>
    </w:p>
    <w:p w14:paraId="57DF8204" w14:textId="77777777" w:rsidR="0036654D" w:rsidRDefault="0036654D" w:rsidP="0036654D">
      <w:pPr>
        <w:spacing w:after="0" w:line="240" w:lineRule="auto"/>
        <w:rPr>
          <w:i/>
        </w:rPr>
      </w:pPr>
      <w:r>
        <w:rPr>
          <w:i/>
        </w:rPr>
        <w:t>Member-Focused</w:t>
      </w:r>
    </w:p>
    <w:p w14:paraId="348BC4D2" w14:textId="77777777" w:rsidR="0036654D" w:rsidRPr="00E511FF" w:rsidRDefault="0036654D" w:rsidP="0036654D">
      <w:pPr>
        <w:pStyle w:val="ListParagraph"/>
        <w:numPr>
          <w:ilvl w:val="0"/>
          <w:numId w:val="25"/>
        </w:numPr>
        <w:spacing w:after="0" w:line="240" w:lineRule="auto"/>
        <w:rPr>
          <w:szCs w:val="24"/>
        </w:rPr>
      </w:pPr>
      <w:r w:rsidRPr="00E511FF">
        <w:rPr>
          <w:szCs w:val="24"/>
        </w:rPr>
        <w:t>Improve access to substance use disorders treatment and/or behavioral health services for MBHP members.</w:t>
      </w:r>
    </w:p>
    <w:p w14:paraId="710A7F4F" w14:textId="77777777" w:rsidR="0036654D" w:rsidRPr="00E511FF" w:rsidRDefault="0036654D" w:rsidP="0036654D">
      <w:pPr>
        <w:pStyle w:val="ListParagraph"/>
        <w:numPr>
          <w:ilvl w:val="0"/>
          <w:numId w:val="25"/>
        </w:numPr>
        <w:spacing w:after="0" w:line="240" w:lineRule="auto"/>
        <w:rPr>
          <w:szCs w:val="24"/>
        </w:rPr>
      </w:pPr>
      <w:r w:rsidRPr="00E511FF">
        <w:rPr>
          <w:szCs w:val="24"/>
        </w:rPr>
        <w:t>Improve member retention in substance use disorder treatment and/or behavioral health services in order for members to receive intended benefits of services, thereby improving clinical outcomes.</w:t>
      </w:r>
    </w:p>
    <w:p w14:paraId="3AC2DD6E" w14:textId="77777777" w:rsidR="0036654D" w:rsidRPr="00E511FF" w:rsidRDefault="0036654D" w:rsidP="0036654D">
      <w:pPr>
        <w:pStyle w:val="ListParagraph"/>
        <w:numPr>
          <w:ilvl w:val="0"/>
          <w:numId w:val="25"/>
        </w:numPr>
        <w:spacing w:after="0" w:line="240" w:lineRule="auto"/>
        <w:rPr>
          <w:szCs w:val="24"/>
        </w:rPr>
      </w:pPr>
      <w:r w:rsidRPr="00E511FF">
        <w:rPr>
          <w:szCs w:val="24"/>
        </w:rPr>
        <w:t>Reduce waitlists for substance use disorder treatment and/or behavioral health services so that members can access more timely services that meet their needs at a critical point in treatment/engagement</w:t>
      </w:r>
      <w:r>
        <w:rPr>
          <w:szCs w:val="24"/>
        </w:rPr>
        <w:t>.</w:t>
      </w:r>
    </w:p>
    <w:p w14:paraId="60B595CF" w14:textId="77777777" w:rsidR="0036654D" w:rsidRDefault="0036654D" w:rsidP="0036654D">
      <w:pPr>
        <w:pStyle w:val="CommentSubject"/>
        <w:numPr>
          <w:ilvl w:val="0"/>
          <w:numId w:val="25"/>
        </w:numPr>
        <w:spacing w:after="0"/>
        <w:rPr>
          <w:b w:val="0"/>
          <w:sz w:val="24"/>
          <w:szCs w:val="24"/>
        </w:rPr>
      </w:pPr>
      <w:r>
        <w:rPr>
          <w:b w:val="0"/>
          <w:sz w:val="24"/>
          <w:szCs w:val="24"/>
        </w:rPr>
        <w:t>Increase m</w:t>
      </w:r>
      <w:r w:rsidRPr="00E511FF">
        <w:rPr>
          <w:b w:val="0"/>
          <w:sz w:val="24"/>
          <w:szCs w:val="24"/>
        </w:rPr>
        <w:t>ember awareness of available services and/or beha</w:t>
      </w:r>
      <w:r>
        <w:rPr>
          <w:b w:val="0"/>
          <w:sz w:val="24"/>
          <w:szCs w:val="24"/>
        </w:rPr>
        <w:t>vioral health services so that m</w:t>
      </w:r>
      <w:r w:rsidRPr="00E511FF">
        <w:rPr>
          <w:b w:val="0"/>
          <w:sz w:val="24"/>
          <w:szCs w:val="24"/>
        </w:rPr>
        <w:t>embers can choose services that best meet their needs and are able to find other treatment options</w:t>
      </w:r>
      <w:r>
        <w:rPr>
          <w:b w:val="0"/>
          <w:sz w:val="24"/>
          <w:szCs w:val="24"/>
        </w:rPr>
        <w:t>.</w:t>
      </w:r>
    </w:p>
    <w:p w14:paraId="3140FFAA" w14:textId="77777777" w:rsidR="0036654D" w:rsidRPr="00E511FF" w:rsidRDefault="0036654D" w:rsidP="0036654D">
      <w:pPr>
        <w:pStyle w:val="CommentSubject"/>
        <w:numPr>
          <w:ilvl w:val="0"/>
          <w:numId w:val="25"/>
        </w:numPr>
        <w:spacing w:after="0"/>
        <w:rPr>
          <w:b w:val="0"/>
          <w:sz w:val="24"/>
          <w:szCs w:val="24"/>
        </w:rPr>
      </w:pPr>
      <w:r>
        <w:rPr>
          <w:b w:val="0"/>
          <w:sz w:val="24"/>
          <w:szCs w:val="24"/>
        </w:rPr>
        <w:t>Support m</w:t>
      </w:r>
      <w:r w:rsidRPr="00E511FF">
        <w:rPr>
          <w:b w:val="0"/>
          <w:sz w:val="24"/>
          <w:szCs w:val="24"/>
        </w:rPr>
        <w:t>embers’ engagement in treatment by addressing their unique needs</w:t>
      </w:r>
      <w:r>
        <w:rPr>
          <w:sz w:val="24"/>
          <w:szCs w:val="24"/>
        </w:rPr>
        <w:t>.</w:t>
      </w:r>
    </w:p>
    <w:p w14:paraId="259CF1F4" w14:textId="77777777" w:rsidR="0036654D" w:rsidRPr="00E511FF" w:rsidRDefault="0036654D" w:rsidP="0036654D">
      <w:pPr>
        <w:pStyle w:val="CommentSubject"/>
        <w:numPr>
          <w:ilvl w:val="0"/>
          <w:numId w:val="25"/>
        </w:numPr>
        <w:spacing w:after="0"/>
        <w:rPr>
          <w:b w:val="0"/>
          <w:sz w:val="24"/>
          <w:szCs w:val="24"/>
        </w:rPr>
      </w:pPr>
      <w:r w:rsidRPr="00E511FF">
        <w:rPr>
          <w:b w:val="0"/>
          <w:sz w:val="24"/>
          <w:szCs w:val="24"/>
        </w:rPr>
        <w:t xml:space="preserve">Reduce prevalence of </w:t>
      </w:r>
      <w:r>
        <w:rPr>
          <w:b w:val="0"/>
          <w:sz w:val="24"/>
          <w:szCs w:val="24"/>
        </w:rPr>
        <w:t>substance use disorders</w:t>
      </w:r>
      <w:r w:rsidRPr="00E511FF">
        <w:rPr>
          <w:b w:val="0"/>
          <w:sz w:val="24"/>
          <w:szCs w:val="24"/>
        </w:rPr>
        <w:t xml:space="preserve"> </w:t>
      </w:r>
      <w:r>
        <w:rPr>
          <w:b w:val="0"/>
          <w:sz w:val="24"/>
          <w:szCs w:val="24"/>
        </w:rPr>
        <w:t>among m</w:t>
      </w:r>
      <w:r w:rsidRPr="00E511FF">
        <w:rPr>
          <w:b w:val="0"/>
          <w:sz w:val="24"/>
          <w:szCs w:val="24"/>
        </w:rPr>
        <w:t>embers by assisting in recovery and supporting positive clinical outcomes</w:t>
      </w:r>
      <w:r>
        <w:rPr>
          <w:b w:val="0"/>
          <w:sz w:val="24"/>
          <w:szCs w:val="24"/>
        </w:rPr>
        <w:t>.</w:t>
      </w:r>
    </w:p>
    <w:p w14:paraId="10FAE546" w14:textId="77777777" w:rsidR="0036654D" w:rsidRDefault="0036654D" w:rsidP="0036654D">
      <w:pPr>
        <w:spacing w:after="0"/>
        <w:rPr>
          <w:i/>
        </w:rPr>
      </w:pPr>
    </w:p>
    <w:p w14:paraId="043A7AC9" w14:textId="77777777" w:rsidR="0036654D" w:rsidRDefault="0036654D" w:rsidP="0036654D">
      <w:pPr>
        <w:spacing w:after="0"/>
        <w:rPr>
          <w:i/>
        </w:rPr>
      </w:pPr>
      <w:r>
        <w:rPr>
          <w:i/>
        </w:rPr>
        <w:t>Provider-Focused</w:t>
      </w:r>
    </w:p>
    <w:p w14:paraId="52852804" w14:textId="77777777" w:rsidR="0036654D" w:rsidRDefault="0036654D" w:rsidP="00804BAE">
      <w:pPr>
        <w:pStyle w:val="ListParagraph"/>
        <w:numPr>
          <w:ilvl w:val="0"/>
          <w:numId w:val="24"/>
        </w:numPr>
        <w:spacing w:after="0" w:line="240" w:lineRule="auto"/>
      </w:pPr>
      <w:r>
        <w:t>Assist in increasing care coordination and integration between providers.</w:t>
      </w:r>
    </w:p>
    <w:p w14:paraId="595D07BB" w14:textId="77777777" w:rsidR="0036654D" w:rsidRDefault="0036654D" w:rsidP="00804BAE">
      <w:pPr>
        <w:pStyle w:val="ListParagraph"/>
        <w:numPr>
          <w:ilvl w:val="0"/>
          <w:numId w:val="24"/>
        </w:numPr>
        <w:spacing w:after="0" w:line="240" w:lineRule="auto"/>
      </w:pPr>
      <w:r>
        <w:t xml:space="preserve">Facilitate referral pathways </w:t>
      </w:r>
      <w:r w:rsidRPr="006B56DB">
        <w:t xml:space="preserve">to </w:t>
      </w:r>
      <w:r w:rsidR="00B12ECC" w:rsidRPr="006B56DB">
        <w:t>s</w:t>
      </w:r>
      <w:r w:rsidRPr="006B56DB">
        <w:t xml:space="preserve">ubstance </w:t>
      </w:r>
      <w:r w:rsidR="00B12ECC" w:rsidRPr="006B56DB">
        <w:t>u</w:t>
      </w:r>
      <w:r w:rsidRPr="006B56DB">
        <w:t xml:space="preserve">se </w:t>
      </w:r>
      <w:r w:rsidR="00B12ECC" w:rsidRPr="006B56DB">
        <w:t>d</w:t>
      </w:r>
      <w:r w:rsidRPr="006B56DB">
        <w:t>isorders</w:t>
      </w:r>
      <w:r w:rsidR="00B12ECC" w:rsidRPr="006B56DB">
        <w:t xml:space="preserve"> treatment </w:t>
      </w:r>
      <w:r w:rsidRPr="006B56DB">
        <w:t>a</w:t>
      </w:r>
      <w:r>
        <w:t>nd/or behavioral health services within and across organizations.</w:t>
      </w:r>
    </w:p>
    <w:p w14:paraId="60FE6873" w14:textId="77777777" w:rsidR="005E59AA" w:rsidRPr="00784CCD" w:rsidRDefault="0036654D" w:rsidP="00804BAE">
      <w:pPr>
        <w:pStyle w:val="ListParagraph"/>
        <w:numPr>
          <w:ilvl w:val="0"/>
          <w:numId w:val="24"/>
        </w:numPr>
        <w:spacing w:after="0" w:line="240" w:lineRule="auto"/>
      </w:pPr>
      <w:r>
        <w:t>Increase self-confidence in treatment and managing substance use disorders and co-occurring behavioral health needs.</w:t>
      </w:r>
    </w:p>
    <w:p w14:paraId="1AF9E39D" w14:textId="77777777" w:rsidR="0036654D" w:rsidRDefault="0036654D" w:rsidP="0036654D">
      <w:pPr>
        <w:spacing w:after="0"/>
      </w:pPr>
    </w:p>
    <w:p w14:paraId="7F9DBDB8" w14:textId="77777777" w:rsidR="0036654D" w:rsidRDefault="0036654D" w:rsidP="0036654D">
      <w:pPr>
        <w:spacing w:after="0"/>
        <w:rPr>
          <w:u w:val="single"/>
        </w:rPr>
      </w:pPr>
      <w:r>
        <w:rPr>
          <w:u w:val="single"/>
        </w:rPr>
        <w:t>Interventions</w:t>
      </w:r>
    </w:p>
    <w:p w14:paraId="61844B2E" w14:textId="77777777" w:rsidR="0036654D" w:rsidRPr="0036654D" w:rsidRDefault="0036654D" w:rsidP="003E0693">
      <w:pPr>
        <w:pStyle w:val="ListParagraph"/>
        <w:numPr>
          <w:ilvl w:val="0"/>
          <w:numId w:val="28"/>
        </w:numPr>
        <w:spacing w:after="0" w:line="240" w:lineRule="auto"/>
        <w:ind w:left="360"/>
        <w:rPr>
          <w:rFonts w:cstheme="minorHAnsi"/>
          <w:u w:val="single"/>
        </w:rPr>
      </w:pPr>
      <w:r w:rsidRPr="0036654D">
        <w:rPr>
          <w:rFonts w:cstheme="minorHAnsi"/>
        </w:rPr>
        <w:t xml:space="preserve">Using the NIATx model for process improvement, MBHP is collaborating with providers in Northeastern Massachusetts to improve processes related to access and retention in Medication Assisted Treatment (MAT).  </w:t>
      </w:r>
    </w:p>
    <w:p w14:paraId="2B450FFC" w14:textId="77777777" w:rsidR="0036654D" w:rsidRPr="00C64873" w:rsidRDefault="0036654D" w:rsidP="003E0693">
      <w:pPr>
        <w:pStyle w:val="ListParagraph"/>
        <w:numPr>
          <w:ilvl w:val="0"/>
          <w:numId w:val="28"/>
        </w:numPr>
        <w:spacing w:after="0" w:line="240" w:lineRule="auto"/>
        <w:ind w:left="360"/>
        <w:rPr>
          <w:rFonts w:cstheme="minorHAnsi"/>
        </w:rPr>
      </w:pPr>
      <w:r w:rsidRPr="0036654D">
        <w:rPr>
          <w:rFonts w:cstheme="minorHAnsi"/>
        </w:rPr>
        <w:t>MBHP created a workgroup of stakeholders</w:t>
      </w:r>
      <w:r w:rsidR="00DF22EB">
        <w:rPr>
          <w:rFonts w:cstheme="minorHAnsi"/>
        </w:rPr>
        <w:t>,</w:t>
      </w:r>
      <w:r w:rsidRPr="0036654D">
        <w:rPr>
          <w:rFonts w:cstheme="minorHAnsi"/>
        </w:rPr>
        <w:t xml:space="preserve"> including behavioral health and medical providers, emergency services staff, school counselors and nurses, and representatives from the local police and correctional offices</w:t>
      </w:r>
      <w:r w:rsidR="00DF22EB">
        <w:rPr>
          <w:rFonts w:cstheme="minorHAnsi"/>
        </w:rPr>
        <w:t>,</w:t>
      </w:r>
      <w:r w:rsidRPr="0036654D">
        <w:rPr>
          <w:rFonts w:cstheme="minorHAnsi"/>
        </w:rPr>
        <w:t xml:space="preserve"> to make system-level changes for the treatment of substance use disorders in youth.  </w:t>
      </w:r>
    </w:p>
    <w:p w14:paraId="1382FC15" w14:textId="77777777" w:rsidR="0036654D" w:rsidRPr="00C64873" w:rsidRDefault="0036654D" w:rsidP="0036654D">
      <w:pPr>
        <w:pStyle w:val="ListParagraph"/>
        <w:numPr>
          <w:ilvl w:val="0"/>
          <w:numId w:val="28"/>
        </w:numPr>
        <w:spacing w:after="0" w:line="240" w:lineRule="auto"/>
        <w:ind w:left="360"/>
        <w:rPr>
          <w:rFonts w:cstheme="minorHAnsi"/>
          <w:szCs w:val="24"/>
        </w:rPr>
      </w:pPr>
      <w:r w:rsidRPr="00C64873">
        <w:rPr>
          <w:rFonts w:cstheme="minorHAnsi"/>
        </w:rPr>
        <w:t>MBHP developed a partnership with a pediatric primary care practice to improve processes to increase access to care, reduce wait times, and/or improve retention in treatment</w:t>
      </w:r>
      <w:r w:rsidR="00B76800">
        <w:rPr>
          <w:rFonts w:cstheme="minorHAnsi"/>
        </w:rPr>
        <w:t>.</w:t>
      </w:r>
    </w:p>
    <w:p w14:paraId="230D7AB0" w14:textId="77777777" w:rsidR="0036654D" w:rsidRDefault="0036654D" w:rsidP="0036654D">
      <w:pPr>
        <w:spacing w:after="0"/>
      </w:pPr>
    </w:p>
    <w:p w14:paraId="5728693C" w14:textId="77777777" w:rsidR="0036654D" w:rsidRDefault="0036654D" w:rsidP="00804BAE">
      <w:pPr>
        <w:spacing w:after="0" w:line="240" w:lineRule="auto"/>
        <w:rPr>
          <w:u w:val="single"/>
        </w:rPr>
      </w:pPr>
      <w:r>
        <w:rPr>
          <w:u w:val="single"/>
        </w:rPr>
        <w:t>Performance Measure Indicators</w:t>
      </w:r>
    </w:p>
    <w:p w14:paraId="4459FE96" w14:textId="77777777" w:rsidR="0036654D" w:rsidRDefault="0036654D" w:rsidP="00804BAE">
      <w:pPr>
        <w:spacing w:after="0" w:line="240" w:lineRule="auto"/>
      </w:pPr>
      <w:r>
        <w:t>MBHP is using the HEDIS</w:t>
      </w:r>
      <w:r w:rsidR="00021EF7">
        <w:rPr>
          <w:rFonts w:ascii="Calibri" w:hAnsi="Calibri" w:cs="Calibri"/>
          <w:b/>
        </w:rPr>
        <w:t xml:space="preserve">® </w:t>
      </w:r>
      <w:r>
        <w:t>Initiation and Engagement in Treatment (IET) measures to assess intervention success. MBHP stratifies these measures by specific age bands and substance abuse diagnosis, i.e., all diagnoses or opioid, alcohol, and other drugs. MBHP’s baseline Initiation Rate is 45.20%. The Quality Compass 201</w:t>
      </w:r>
      <w:r w:rsidR="00804BAE">
        <w:t>8</w:t>
      </w:r>
      <w:r>
        <w:t xml:space="preserve"> 75</w:t>
      </w:r>
      <w:r w:rsidRPr="0036654D">
        <w:t xml:space="preserve">th </w:t>
      </w:r>
      <w:r>
        <w:t>percentile is 45.13%. MBHP’s baseline Engagement Rate is 17.25%</w:t>
      </w:r>
      <w:r w:rsidR="00B76800">
        <w:t>,</w:t>
      </w:r>
      <w:r>
        <w:t xml:space="preserve"> and the Quality Compass 201</w:t>
      </w:r>
      <w:r w:rsidR="00804BAE">
        <w:t>8</w:t>
      </w:r>
      <w:r>
        <w:t xml:space="preserve"> 75</w:t>
      </w:r>
      <w:r w:rsidRPr="0036654D">
        <w:t>th</w:t>
      </w:r>
      <w:r>
        <w:t xml:space="preserve"> percentile is 16.25%.  </w:t>
      </w:r>
    </w:p>
    <w:p w14:paraId="4B888786" w14:textId="77777777" w:rsidR="0036654D" w:rsidRDefault="0036654D" w:rsidP="00804BAE">
      <w:pPr>
        <w:spacing w:after="0" w:line="240" w:lineRule="auto"/>
      </w:pPr>
    </w:p>
    <w:p w14:paraId="4FC40103" w14:textId="77777777" w:rsidR="0036654D" w:rsidRPr="00603DCE" w:rsidRDefault="0036654D" w:rsidP="00804BAE">
      <w:pPr>
        <w:pStyle w:val="Heading4"/>
        <w:spacing w:line="240" w:lineRule="auto"/>
        <w:rPr>
          <w:b w:val="0"/>
          <w:u w:val="single"/>
        </w:rPr>
      </w:pPr>
      <w:r>
        <w:rPr>
          <w:b w:val="0"/>
          <w:u w:val="single"/>
        </w:rPr>
        <w:t>Performance Improvement Project Rating</w:t>
      </w:r>
    </w:p>
    <w:p w14:paraId="2D67A80F" w14:textId="77777777" w:rsidR="0036654D" w:rsidRDefault="0036654D" w:rsidP="00804BAE">
      <w:pPr>
        <w:spacing w:after="0" w:line="240" w:lineRule="auto"/>
      </w:pPr>
      <w:r>
        <w:t>KEPRO evaluates performance against a set of pre-determined criteria. The Technical Reviewer assigns a score to each individual rating criterion</w:t>
      </w:r>
      <w:r w:rsidR="00B76800">
        <w:t xml:space="preserve"> and</w:t>
      </w:r>
      <w:r>
        <w:t xml:space="preserve"> 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A rating score is calculated by dividing the sum of all points received</w:t>
      </w:r>
      <w:r w:rsidR="00B96D14" w:rsidRPr="00B96D14">
        <w:t xml:space="preserve"> </w:t>
      </w:r>
      <w:r w:rsidR="00B96D14">
        <w:t>by the sum of all available points</w:t>
      </w:r>
      <w:r>
        <w:t xml:space="preserve">. This ratio is presented as a percentage. </w:t>
      </w:r>
      <w:r w:rsidRPr="00DF5F08">
        <w:t>MBHP received a rating score of 100</w:t>
      </w:r>
      <w:r>
        <w:t xml:space="preserve">% </w:t>
      </w:r>
      <w:r w:rsidRPr="00DF5F08">
        <w:t>on this Performance Improvement Project.</w:t>
      </w:r>
    </w:p>
    <w:p w14:paraId="7CA7045D" w14:textId="77777777" w:rsidR="0036654D" w:rsidRDefault="0036654D" w:rsidP="0036654D">
      <w:pPr>
        <w:tabs>
          <w:tab w:val="left" w:pos="3148"/>
        </w:tabs>
        <w:spacing w:after="0" w:line="240" w:lineRule="auto"/>
      </w:pPr>
      <w:r>
        <w:tab/>
      </w:r>
    </w:p>
    <w:p w14:paraId="2E5F577A" w14:textId="77777777" w:rsidR="0036654D" w:rsidRDefault="0036654D" w:rsidP="0036654D">
      <w:pPr>
        <w:spacing w:after="0"/>
        <w:rPr>
          <w:u w:val="single"/>
        </w:rPr>
      </w:pPr>
      <w:r w:rsidRPr="001313BB">
        <w:rPr>
          <w:u w:val="single"/>
        </w:rPr>
        <w:t>Recommendations</w:t>
      </w:r>
    </w:p>
    <w:p w14:paraId="1AABA82F" w14:textId="77777777" w:rsidR="008A53F0" w:rsidRPr="001313BB" w:rsidRDefault="008A53F0" w:rsidP="0036654D">
      <w:pPr>
        <w:spacing w:after="0"/>
        <w:rPr>
          <w:u w:val="single"/>
        </w:rPr>
      </w:pPr>
    </w:p>
    <w:p w14:paraId="465FC3C7" w14:textId="77777777" w:rsidR="0036654D" w:rsidRDefault="008A53F0" w:rsidP="00804BAE">
      <w:pPr>
        <w:pStyle w:val="ListParagraph"/>
        <w:numPr>
          <w:ilvl w:val="0"/>
          <w:numId w:val="30"/>
        </w:numPr>
        <w:spacing w:after="0" w:line="240" w:lineRule="auto"/>
      </w:pPr>
      <w:r>
        <w:t>KEPRO notes that the engagement strategies in this PIP are focused exclusively on providers. As MBHP continues to implement this PIP, KEPRO suggests that it consider member-engagement activities.</w:t>
      </w:r>
    </w:p>
    <w:p w14:paraId="62E685AE" w14:textId="77777777" w:rsidR="00EB2CA1" w:rsidRDefault="00EB2CA1" w:rsidP="00EB2CA1">
      <w:pPr>
        <w:spacing w:after="0" w:line="240" w:lineRule="auto"/>
      </w:pPr>
    </w:p>
    <w:p w14:paraId="40A33CA0" w14:textId="77777777" w:rsidR="00804BAE" w:rsidRDefault="00804BAE" w:rsidP="00EB2CA1">
      <w:pPr>
        <w:spacing w:after="0" w:line="240" w:lineRule="auto"/>
      </w:pPr>
    </w:p>
    <w:p w14:paraId="5159ACDA" w14:textId="77777777" w:rsidR="00D95CBA" w:rsidRPr="006D334F" w:rsidRDefault="006D334F" w:rsidP="00804BAE">
      <w:pPr>
        <w:spacing w:after="0"/>
        <w:rPr>
          <w:rFonts w:ascii="DIN Pro Cond Bold" w:hAnsi="DIN Pro Cond Bold" w:cs="DIN Pro Cond Bold"/>
          <w:color w:val="0070C0"/>
          <w:sz w:val="28"/>
        </w:rPr>
      </w:pPr>
      <w:r w:rsidRPr="006D334F">
        <w:rPr>
          <w:rFonts w:ascii="DIN Pro Cond Bold" w:hAnsi="DIN Pro Cond Bold" w:cs="DIN Pro Cond Bold"/>
          <w:color w:val="0070C0"/>
          <w:sz w:val="28"/>
        </w:rPr>
        <w:t xml:space="preserve">IMPROVE CARE COORDINATION AND CONTINUITY OF CARE BY INCREASING NOTIFICATION TO PRIMARY CARE CLINICIANS (PCC) FOLLOWING INPATIENT HOSPITAL DISCHARGE </w:t>
      </w:r>
    </w:p>
    <w:p w14:paraId="78490228" w14:textId="77777777" w:rsidR="00D95CBA" w:rsidRDefault="00D95CBA" w:rsidP="00D95CBA">
      <w:pPr>
        <w:spacing w:after="0"/>
      </w:pPr>
    </w:p>
    <w:p w14:paraId="23E4A601" w14:textId="77777777" w:rsidR="00D95CBA" w:rsidRPr="005070B6" w:rsidRDefault="00D95CBA" w:rsidP="00D95CBA">
      <w:pPr>
        <w:spacing w:after="0"/>
        <w:rPr>
          <w:u w:val="single"/>
        </w:rPr>
      </w:pPr>
      <w:r w:rsidRPr="005070B6">
        <w:rPr>
          <w:u w:val="single"/>
        </w:rPr>
        <w:t>Project Goals</w:t>
      </w:r>
    </w:p>
    <w:p w14:paraId="15C13661" w14:textId="77777777" w:rsidR="00D95CBA" w:rsidRDefault="00D95CBA" w:rsidP="00D95CBA">
      <w:pPr>
        <w:spacing w:after="0"/>
      </w:pPr>
    </w:p>
    <w:p w14:paraId="304FDBB0" w14:textId="77777777" w:rsidR="00D95CBA" w:rsidRDefault="00D95CBA" w:rsidP="00D95CBA">
      <w:pPr>
        <w:spacing w:after="0"/>
        <w:rPr>
          <w:i/>
        </w:rPr>
      </w:pPr>
      <w:r>
        <w:rPr>
          <w:i/>
        </w:rPr>
        <w:t>Member-Focused</w:t>
      </w:r>
    </w:p>
    <w:p w14:paraId="02ABCE7A" w14:textId="77777777" w:rsidR="00D95CBA" w:rsidRPr="000B48E6" w:rsidRDefault="00D95CBA" w:rsidP="00D95CBA">
      <w:pPr>
        <w:pStyle w:val="ListParagraph"/>
        <w:numPr>
          <w:ilvl w:val="0"/>
          <w:numId w:val="30"/>
        </w:numPr>
        <w:spacing w:after="0"/>
      </w:pPr>
      <w:r w:rsidRPr="000B48E6">
        <w:t xml:space="preserve">Improve timely access to primary care services following </w:t>
      </w:r>
      <w:r>
        <w:t>inpatient</w:t>
      </w:r>
      <w:r w:rsidRPr="000B48E6">
        <w:t xml:space="preserve"> discharge</w:t>
      </w:r>
      <w:r>
        <w:t>.</w:t>
      </w:r>
    </w:p>
    <w:p w14:paraId="141CC224" w14:textId="77777777" w:rsidR="00D95CBA" w:rsidRDefault="00D95CBA" w:rsidP="00D95CBA">
      <w:pPr>
        <w:pStyle w:val="ListParagraph"/>
        <w:numPr>
          <w:ilvl w:val="0"/>
          <w:numId w:val="30"/>
        </w:numPr>
        <w:spacing w:after="0"/>
      </w:pPr>
      <w:r>
        <w:t xml:space="preserve">Improve member experience and clinical outcomes by increasing coordination </w:t>
      </w:r>
      <w:r w:rsidRPr="000B48E6">
        <w:t>between primary care and mental health</w:t>
      </w:r>
      <w:r>
        <w:t>.</w:t>
      </w:r>
    </w:p>
    <w:p w14:paraId="2E508BD0" w14:textId="77777777" w:rsidR="00D95CBA" w:rsidRPr="002311E4" w:rsidRDefault="00D95CBA" w:rsidP="00D95CBA">
      <w:pPr>
        <w:pStyle w:val="ListParagraph"/>
        <w:numPr>
          <w:ilvl w:val="0"/>
          <w:numId w:val="30"/>
        </w:numPr>
        <w:spacing w:after="0"/>
        <w:rPr>
          <w:i/>
        </w:rPr>
      </w:pPr>
      <w:r>
        <w:t>Support m</w:t>
      </w:r>
      <w:r w:rsidRPr="000B48E6">
        <w:t>embers’ engagement in primary care treatment</w:t>
      </w:r>
      <w:r>
        <w:t xml:space="preserve"> in order to treat the member’s whole health.</w:t>
      </w:r>
    </w:p>
    <w:p w14:paraId="631085E6" w14:textId="77777777" w:rsidR="00D95CBA" w:rsidRPr="005070B6" w:rsidRDefault="00D95CBA" w:rsidP="00D95CBA">
      <w:pPr>
        <w:pStyle w:val="ListParagraph"/>
        <w:numPr>
          <w:ilvl w:val="0"/>
          <w:numId w:val="30"/>
        </w:numPr>
        <w:spacing w:after="0"/>
        <w:rPr>
          <w:i/>
        </w:rPr>
      </w:pPr>
      <w:r>
        <w:t>Improve clinical outcomes for members by strengthening the role of the PCC in his/her treatment plan by educating the PCC to actively contribute to prevention, appropriate referral, and treatment to address co-occurring disorders</w:t>
      </w:r>
      <w:r w:rsidR="00B76800">
        <w:t>.</w:t>
      </w:r>
    </w:p>
    <w:p w14:paraId="0BEDB282" w14:textId="77777777" w:rsidR="00D95CBA" w:rsidRDefault="00D95CBA" w:rsidP="00D95CBA">
      <w:pPr>
        <w:spacing w:after="0"/>
        <w:rPr>
          <w:i/>
        </w:rPr>
      </w:pPr>
    </w:p>
    <w:p w14:paraId="38E5D28F" w14:textId="77777777" w:rsidR="00D95CBA" w:rsidRPr="005070B6" w:rsidRDefault="00D95CBA" w:rsidP="00804BAE">
      <w:pPr>
        <w:spacing w:after="0" w:line="240" w:lineRule="auto"/>
        <w:rPr>
          <w:i/>
        </w:rPr>
      </w:pPr>
      <w:r>
        <w:rPr>
          <w:i/>
        </w:rPr>
        <w:t>Provider-Focused</w:t>
      </w:r>
    </w:p>
    <w:p w14:paraId="63CB8DAA" w14:textId="77777777" w:rsidR="00D95CBA" w:rsidRDefault="00D95CBA" w:rsidP="00804BAE">
      <w:pPr>
        <w:pStyle w:val="ListParagraph"/>
        <w:numPr>
          <w:ilvl w:val="0"/>
          <w:numId w:val="31"/>
        </w:numPr>
        <w:spacing w:after="0" w:line="240" w:lineRule="auto"/>
      </w:pPr>
      <w:r w:rsidRPr="000B48E6">
        <w:t xml:space="preserve">Increase care coordination and integration </w:t>
      </w:r>
      <w:r>
        <w:t>by</w:t>
      </w:r>
      <w:r w:rsidRPr="000B48E6">
        <w:t xml:space="preserve"> i</w:t>
      </w:r>
      <w:r>
        <w:t>ncreasing</w:t>
      </w:r>
      <w:r w:rsidRPr="000B48E6">
        <w:t xml:space="preserve"> the rate </w:t>
      </w:r>
      <w:r>
        <w:t xml:space="preserve">of PCC notifications following </w:t>
      </w:r>
      <w:r w:rsidRPr="000B48E6">
        <w:t xml:space="preserve">Member discharge from </w:t>
      </w:r>
      <w:r>
        <w:t>inpatient hospitalization.</w:t>
      </w:r>
    </w:p>
    <w:p w14:paraId="1306AB2C" w14:textId="77777777" w:rsidR="00D95CBA" w:rsidRDefault="00D95CBA" w:rsidP="00804BAE">
      <w:pPr>
        <w:pStyle w:val="ListParagraph"/>
        <w:numPr>
          <w:ilvl w:val="0"/>
          <w:numId w:val="31"/>
        </w:numPr>
        <w:spacing w:after="0" w:line="240" w:lineRule="auto"/>
      </w:pPr>
      <w:r>
        <w:t>Develop processes to improve MBHP’s inpatient discharge reporting form in order to make it easier for inpatient providers to notify a member’s PCC of their inpatient discharge.</w:t>
      </w:r>
    </w:p>
    <w:p w14:paraId="01E1667E" w14:textId="77777777" w:rsidR="00D95CBA" w:rsidRDefault="00D95CBA" w:rsidP="00804BAE">
      <w:pPr>
        <w:pStyle w:val="ListParagraph"/>
        <w:numPr>
          <w:ilvl w:val="0"/>
          <w:numId w:val="31"/>
        </w:numPr>
        <w:spacing w:after="0" w:line="240" w:lineRule="auto"/>
      </w:pPr>
      <w:r w:rsidRPr="00CD68BC">
        <w:t>Develop education and resources to support provider hand-offs and care plan sharing from inpatient to PCC</w:t>
      </w:r>
      <w:r>
        <w:t>.</w:t>
      </w:r>
    </w:p>
    <w:p w14:paraId="3F25A965" w14:textId="77777777" w:rsidR="00D95CBA" w:rsidRPr="000B48E6" w:rsidRDefault="00D95CBA" w:rsidP="00804BAE">
      <w:pPr>
        <w:pStyle w:val="ListParagraph"/>
        <w:numPr>
          <w:ilvl w:val="0"/>
          <w:numId w:val="31"/>
        </w:numPr>
        <w:spacing w:after="0" w:line="240" w:lineRule="auto"/>
      </w:pPr>
      <w:r w:rsidRPr="00CD68BC">
        <w:t xml:space="preserve">Empower PCCs to have </w:t>
      </w:r>
      <w:r>
        <w:t xml:space="preserve">an active role in a member’s behavioral health </w:t>
      </w:r>
      <w:r w:rsidRPr="00CD68BC">
        <w:t>treatment plan through education, outreach</w:t>
      </w:r>
      <w:r>
        <w:t>,</w:t>
      </w:r>
      <w:r w:rsidRPr="00CD68BC">
        <w:t xml:space="preserve"> and other supporting resources</w:t>
      </w:r>
      <w:r w:rsidR="00B76800">
        <w:t>.</w:t>
      </w:r>
    </w:p>
    <w:p w14:paraId="22E05552" w14:textId="77777777" w:rsidR="00D95CBA" w:rsidRDefault="00D95CBA" w:rsidP="00D95CBA">
      <w:pPr>
        <w:spacing w:after="0"/>
      </w:pPr>
    </w:p>
    <w:p w14:paraId="1335FC2A" w14:textId="77777777" w:rsidR="00D95CBA" w:rsidRPr="005070B6" w:rsidRDefault="00D95CBA" w:rsidP="00D95CBA">
      <w:pPr>
        <w:spacing w:after="0"/>
        <w:rPr>
          <w:u w:val="single"/>
        </w:rPr>
      </w:pPr>
      <w:r w:rsidRPr="005070B6">
        <w:rPr>
          <w:u w:val="single"/>
        </w:rPr>
        <w:t>Interventions</w:t>
      </w:r>
    </w:p>
    <w:p w14:paraId="191794C7" w14:textId="77777777" w:rsidR="00D95CBA" w:rsidRDefault="00D95CBA" w:rsidP="00D95CBA">
      <w:pPr>
        <w:pStyle w:val="ListParagraph"/>
        <w:numPr>
          <w:ilvl w:val="0"/>
          <w:numId w:val="32"/>
        </w:numPr>
        <w:spacing w:after="0" w:line="240" w:lineRule="auto"/>
      </w:pPr>
      <w:r>
        <w:t>MBHP is e</w:t>
      </w:r>
      <w:r w:rsidRPr="00995D28">
        <w:t>nhanc</w:t>
      </w:r>
      <w:r>
        <w:t>ing</w:t>
      </w:r>
      <w:r w:rsidRPr="00995D28">
        <w:t xml:space="preserve"> existing inpatient provider reporting platform</w:t>
      </w:r>
      <w:r>
        <w:t>, Provider Connect</w:t>
      </w:r>
      <w:r w:rsidR="00B76800">
        <w:t>,</w:t>
      </w:r>
      <w:r w:rsidRPr="00995D28">
        <w:t xml:space="preserve"> </w:t>
      </w:r>
      <w:r>
        <w:t xml:space="preserve">to encourage inpatient providers to input information related to </w:t>
      </w:r>
      <w:r w:rsidRPr="00995D28">
        <w:t>PCC notification</w:t>
      </w:r>
      <w:r>
        <w:t xml:space="preserve"> when completing the discharge form.</w:t>
      </w:r>
    </w:p>
    <w:p w14:paraId="38B34EA4" w14:textId="77777777" w:rsidR="00D95CBA" w:rsidRPr="0011301A" w:rsidRDefault="00D95CBA" w:rsidP="00D95CBA">
      <w:pPr>
        <w:pStyle w:val="ListParagraph"/>
        <w:numPr>
          <w:ilvl w:val="0"/>
          <w:numId w:val="32"/>
        </w:numPr>
        <w:spacing w:after="0" w:line="240" w:lineRule="auto"/>
      </w:pPr>
      <w:r>
        <w:t>Inpatient sites are being educated about the role of PCCs in the discharge plan and importance of notifying a member’s PCC of his or her inpatient discharge.</w:t>
      </w:r>
    </w:p>
    <w:p w14:paraId="51DCB3D5" w14:textId="77777777" w:rsidR="00D95CBA" w:rsidRDefault="00D95CBA" w:rsidP="00D95CBA">
      <w:pPr>
        <w:pStyle w:val="ListParagraph"/>
        <w:numPr>
          <w:ilvl w:val="0"/>
          <w:numId w:val="32"/>
        </w:numPr>
        <w:spacing w:after="0" w:line="240" w:lineRule="auto"/>
      </w:pPr>
      <w:r>
        <w:t xml:space="preserve">Reports share provider-level discharge notification rates and compare individual site performance against similar sites and are shared at quarterly meetings with the inpatient site.   </w:t>
      </w:r>
    </w:p>
    <w:p w14:paraId="1AEBCC72" w14:textId="77777777" w:rsidR="00D95CBA" w:rsidRDefault="00D95CBA" w:rsidP="00D95CBA">
      <w:pPr>
        <w:spacing w:after="0"/>
      </w:pPr>
    </w:p>
    <w:p w14:paraId="630EF1A0" w14:textId="77777777" w:rsidR="00D95CBA" w:rsidRPr="002311E4" w:rsidRDefault="00D95CBA" w:rsidP="00D95CBA">
      <w:pPr>
        <w:spacing w:after="0"/>
        <w:rPr>
          <w:u w:val="single"/>
        </w:rPr>
      </w:pPr>
      <w:r w:rsidRPr="002311E4">
        <w:rPr>
          <w:u w:val="single"/>
        </w:rPr>
        <w:t>Performance Indicators</w:t>
      </w:r>
    </w:p>
    <w:p w14:paraId="4F587A84" w14:textId="77777777" w:rsidR="00D95CBA" w:rsidRDefault="00D95CBA" w:rsidP="00D95CBA">
      <w:pPr>
        <w:pStyle w:val="ListParagraph"/>
        <w:numPr>
          <w:ilvl w:val="0"/>
          <w:numId w:val="33"/>
        </w:numPr>
        <w:spacing w:after="0"/>
      </w:pPr>
      <w:r>
        <w:t>MBHP will assess the success of its interventions using an analysis of t</w:t>
      </w:r>
      <w:r w:rsidRPr="00DA2412">
        <w:t>he percentage of inpatient psychiatric episodes for which the PCC Plan or ACO</w:t>
      </w:r>
      <w:r>
        <w:t>-affiliated primary c</w:t>
      </w:r>
      <w:r w:rsidRPr="00DA2412">
        <w:t xml:space="preserve">are </w:t>
      </w:r>
      <w:r w:rsidR="002202FE">
        <w:t>-</w:t>
      </w:r>
      <w:r w:rsidRPr="00DA2412">
        <w:t>provider is notified upon discharge as reported to MBHP by the discharging facilities</w:t>
      </w:r>
      <w:r>
        <w:t xml:space="preserve">.  MBHP’s baseline performance was 20.94%.  </w:t>
      </w:r>
    </w:p>
    <w:p w14:paraId="1060E94E" w14:textId="77777777" w:rsidR="00D95CBA" w:rsidRDefault="00D95CBA" w:rsidP="00D95CBA">
      <w:pPr>
        <w:pStyle w:val="ListParagraph"/>
        <w:numPr>
          <w:ilvl w:val="0"/>
          <w:numId w:val="33"/>
        </w:numPr>
        <w:spacing w:after="0"/>
      </w:pPr>
      <w:r>
        <w:t>T</w:t>
      </w:r>
      <w:r w:rsidRPr="00B8235D">
        <w:t>o measure the impact of future interventions that address clinical aspects of integration</w:t>
      </w:r>
      <w:r>
        <w:t>, MBHP will consider its readmission rate in future phases of this project.</w:t>
      </w:r>
    </w:p>
    <w:p w14:paraId="70E31685" w14:textId="77777777" w:rsidR="00D95CBA" w:rsidRDefault="00D95CBA" w:rsidP="00D95CBA">
      <w:pPr>
        <w:spacing w:after="0"/>
      </w:pPr>
    </w:p>
    <w:p w14:paraId="52E3ED91" w14:textId="77777777" w:rsidR="00D95CBA" w:rsidRPr="00723DAB" w:rsidRDefault="00D95CBA" w:rsidP="00D95CBA">
      <w:pPr>
        <w:spacing w:after="0"/>
        <w:rPr>
          <w:u w:val="single"/>
        </w:rPr>
      </w:pPr>
      <w:r w:rsidRPr="00723DAB">
        <w:rPr>
          <w:u w:val="single"/>
        </w:rPr>
        <w:t>Performance Improvement Project Evaluation</w:t>
      </w:r>
    </w:p>
    <w:p w14:paraId="0D1DBA42" w14:textId="77777777" w:rsidR="00D95CBA" w:rsidRDefault="00D95CBA" w:rsidP="00D95CBA">
      <w:pPr>
        <w:spacing w:after="0" w:line="240" w:lineRule="auto"/>
      </w:pPr>
      <w:r>
        <w:t>KEPRO evaluates performance against a set of pre-determined criteria. The Technical Reviewer assigns a score to each individual rating criterion</w:t>
      </w:r>
      <w:r w:rsidR="00B76800">
        <w:t xml:space="preserve"> and </w:t>
      </w:r>
      <w:r>
        <w:t>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 xml:space="preserve">A rating score is calculated by dividing </w:t>
      </w:r>
      <w:r w:rsidR="00B96D14">
        <w:t xml:space="preserve">the sum of all points received by </w:t>
      </w:r>
      <w:r>
        <w:t xml:space="preserve">the sum of all available points. This ratio is presented as a percentage. </w:t>
      </w:r>
      <w:r w:rsidRPr="00DF5F08">
        <w:t>MBHP received a rating score of 100</w:t>
      </w:r>
      <w:r>
        <w:t xml:space="preserve">% </w:t>
      </w:r>
      <w:r w:rsidRPr="00DF5F08">
        <w:t>on this Performance Improvement Project.</w:t>
      </w:r>
    </w:p>
    <w:p w14:paraId="487F1CA4" w14:textId="77777777" w:rsidR="00D95CBA" w:rsidRDefault="00D95CBA" w:rsidP="00D95CBA">
      <w:pPr>
        <w:spacing w:after="0"/>
      </w:pPr>
    </w:p>
    <w:p w14:paraId="4F7A8EED" w14:textId="77777777" w:rsidR="00804BAE" w:rsidRDefault="00804BAE">
      <w:pPr>
        <w:rPr>
          <w:u w:val="single"/>
        </w:rPr>
      </w:pPr>
      <w:r>
        <w:rPr>
          <w:u w:val="single"/>
        </w:rPr>
        <w:br w:type="page"/>
      </w:r>
    </w:p>
    <w:p w14:paraId="2BCA01A6" w14:textId="77777777" w:rsidR="00D95CBA" w:rsidRPr="0077292D" w:rsidRDefault="00D95CBA" w:rsidP="00D95CBA">
      <w:pPr>
        <w:spacing w:after="0"/>
        <w:rPr>
          <w:u w:val="single"/>
        </w:rPr>
      </w:pPr>
      <w:r w:rsidRPr="0077292D">
        <w:rPr>
          <w:u w:val="single"/>
        </w:rPr>
        <w:t>Recommendations</w:t>
      </w:r>
    </w:p>
    <w:p w14:paraId="7FAE1830" w14:textId="77777777" w:rsidR="00D95CBA" w:rsidRPr="005070B6" w:rsidRDefault="00D95CBA" w:rsidP="00D95CBA">
      <w:r>
        <w:t>KEPRO suggests MBHP consider utilizing other team members in the hospital such as social workers to initiate a connection with the patient</w:t>
      </w:r>
      <w:r w:rsidR="00B76800">
        <w:t>’</w:t>
      </w:r>
      <w:r>
        <w:t>s PCC at discharge.</w:t>
      </w:r>
    </w:p>
    <w:p w14:paraId="54E2F64D" w14:textId="77777777" w:rsidR="00D95CBA" w:rsidRDefault="00D95CBA" w:rsidP="00D95CBA">
      <w:pPr>
        <w:pStyle w:val="Heading3"/>
      </w:pPr>
    </w:p>
    <w:p w14:paraId="220FD465" w14:textId="77777777" w:rsidR="0036654D" w:rsidRPr="006B56DB" w:rsidRDefault="0036654D" w:rsidP="0036654D">
      <w:pPr>
        <w:rPr>
          <w:rFonts w:eastAsiaTheme="majorEastAsia" w:cstheme="minorHAnsi"/>
          <w:caps/>
          <w:color w:val="00A3AD"/>
          <w:szCs w:val="24"/>
        </w:rPr>
      </w:pPr>
    </w:p>
    <w:p w14:paraId="5453FA29" w14:textId="77777777" w:rsidR="00EB2CA1" w:rsidRPr="006B56DB" w:rsidRDefault="00EB2CA1" w:rsidP="00EB2CA1">
      <w:pPr>
        <w:pBdr>
          <w:top w:val="single" w:sz="4" w:space="1" w:color="auto"/>
          <w:left w:val="single" w:sz="4" w:space="4" w:color="auto"/>
          <w:bottom w:val="single" w:sz="4" w:space="1" w:color="auto"/>
          <w:right w:val="single" w:sz="4" w:space="4" w:color="auto"/>
        </w:pBdr>
        <w:spacing w:after="0"/>
        <w:jc w:val="center"/>
        <w:rPr>
          <w:rFonts w:cstheme="minorHAnsi"/>
          <w:i/>
          <w:szCs w:val="24"/>
        </w:rPr>
      </w:pPr>
      <w:r w:rsidRPr="006B56DB">
        <w:rPr>
          <w:rFonts w:cstheme="minorHAnsi"/>
          <w:i/>
          <w:szCs w:val="24"/>
        </w:rPr>
        <w:t xml:space="preserve">In summary, KEPRO’s validation review of the selected performance indicators and </w:t>
      </w:r>
      <w:r w:rsidR="005E5D90">
        <w:rPr>
          <w:rFonts w:cstheme="minorHAnsi"/>
          <w:i/>
          <w:szCs w:val="24"/>
        </w:rPr>
        <w:t>P</w:t>
      </w:r>
      <w:r w:rsidRPr="006B56DB">
        <w:rPr>
          <w:rFonts w:cstheme="minorHAnsi"/>
          <w:i/>
          <w:szCs w:val="24"/>
        </w:rPr>
        <w:t xml:space="preserve">erformance </w:t>
      </w:r>
      <w:r w:rsidR="005E5D90">
        <w:rPr>
          <w:rFonts w:cstheme="minorHAnsi"/>
          <w:i/>
          <w:szCs w:val="24"/>
        </w:rPr>
        <w:t>I</w:t>
      </w:r>
      <w:r w:rsidRPr="006B56DB">
        <w:rPr>
          <w:rFonts w:cstheme="minorHAnsi"/>
          <w:i/>
          <w:szCs w:val="24"/>
        </w:rPr>
        <w:t xml:space="preserve">mprovement </w:t>
      </w:r>
      <w:r w:rsidR="005E5D90">
        <w:rPr>
          <w:rFonts w:cstheme="minorHAnsi"/>
          <w:i/>
          <w:szCs w:val="24"/>
        </w:rPr>
        <w:t>P</w:t>
      </w:r>
      <w:r w:rsidRPr="006B56DB">
        <w:rPr>
          <w:rFonts w:cstheme="minorHAnsi"/>
          <w:i/>
          <w:szCs w:val="24"/>
        </w:rPr>
        <w:t xml:space="preserve">rojects indicates that MBHP’s measurement and reporting processes were fully compliant with specifications and </w:t>
      </w:r>
      <w:r w:rsidR="00B76800" w:rsidRPr="006B56DB">
        <w:rPr>
          <w:rFonts w:cstheme="minorHAnsi"/>
          <w:i/>
          <w:szCs w:val="24"/>
        </w:rPr>
        <w:t xml:space="preserve">were </w:t>
      </w:r>
      <w:r w:rsidRPr="006B56DB">
        <w:rPr>
          <w:rFonts w:cstheme="minorHAnsi"/>
          <w:i/>
          <w:szCs w:val="24"/>
        </w:rPr>
        <w:t>methodologically sound.</w:t>
      </w:r>
      <w:r w:rsidR="00D95CBA" w:rsidRPr="006B56DB">
        <w:rPr>
          <w:rFonts w:cstheme="minorHAnsi"/>
          <w:i/>
          <w:szCs w:val="24"/>
        </w:rPr>
        <w:t xml:space="preserve"> No issues related to access, timeliness of care, or quality of care were identified.</w:t>
      </w:r>
    </w:p>
    <w:p w14:paraId="34B0DE12" w14:textId="77777777" w:rsidR="00EB2CA1" w:rsidRDefault="00EB2CA1" w:rsidP="00EB2CA1">
      <w:pPr>
        <w:rPr>
          <w:rFonts w:eastAsiaTheme="majorEastAsia" w:cstheme="majorBidi"/>
          <w:b/>
          <w:iCs/>
          <w:color w:val="000000" w:themeColor="text1"/>
        </w:rPr>
      </w:pPr>
      <w:r>
        <w:br w:type="page"/>
      </w:r>
    </w:p>
    <w:p w14:paraId="004436F4" w14:textId="77777777" w:rsidR="00EB2CA1" w:rsidRDefault="008A53F0" w:rsidP="00EB2CA1">
      <w:pPr>
        <w:rPr>
          <w:rFonts w:ascii="Garamond" w:hAnsi="Garamond"/>
          <w:i/>
        </w:rPr>
      </w:pPr>
      <w:r>
        <w:rPr>
          <w:noProof/>
        </w:rPr>
        <w:drawing>
          <wp:anchor distT="0" distB="0" distL="114300" distR="114300" simplePos="0" relativeHeight="251655168" behindDoc="0" locked="0" layoutInCell="1" allowOverlap="1" wp14:anchorId="3DCA7DCA" wp14:editId="1C48775E">
            <wp:simplePos x="0" y="0"/>
            <wp:positionH relativeFrom="page">
              <wp:posOffset>1058</wp:posOffset>
            </wp:positionH>
            <wp:positionV relativeFrom="paragraph">
              <wp:posOffset>3760894</wp:posOffset>
            </wp:positionV>
            <wp:extent cx="7771074" cy="6332220"/>
            <wp:effectExtent l="0" t="0" r="190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iness Graph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1074" cy="6332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6" behindDoc="0" locked="0" layoutInCell="1" allowOverlap="1" wp14:anchorId="2318017B" wp14:editId="6AFD853A">
                <wp:simplePos x="0" y="0"/>
                <wp:positionH relativeFrom="page">
                  <wp:posOffset>-2328</wp:posOffset>
                </wp:positionH>
                <wp:positionV relativeFrom="paragraph">
                  <wp:posOffset>1940137</wp:posOffset>
                </wp:positionV>
                <wp:extent cx="7772400" cy="2286000"/>
                <wp:effectExtent l="0" t="0" r="0" b="0"/>
                <wp:wrapNone/>
                <wp:docPr id="60" name="Rectangle 60"/>
                <wp:cNvGraphicFramePr/>
                <a:graphic xmlns:a="http://schemas.openxmlformats.org/drawingml/2006/main">
                  <a:graphicData uri="http://schemas.microsoft.com/office/word/2010/wordprocessingShape">
                    <wps:wsp>
                      <wps:cNvSpPr/>
                      <wps:spPr>
                        <a:xfrm>
                          <a:off x="0" y="0"/>
                          <a:ext cx="7772400" cy="2286000"/>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469F9C" w14:textId="77777777" w:rsidR="000816F9" w:rsidRPr="00DC36A8" w:rsidRDefault="000816F9" w:rsidP="00DC36A8">
                            <w:pPr>
                              <w:jc w:val="center"/>
                              <w:rPr>
                                <w:rFonts w:ascii="DIN Pro Cond Bold" w:hAnsi="DIN Pro Cond Bold" w:cs="DIN Pro Cond Bold"/>
                                <w:sz w:val="56"/>
                              </w:rPr>
                            </w:pPr>
                            <w:bookmarkStart w:id="10" w:name="_Toc535574316"/>
                            <w:bookmarkStart w:id="11" w:name="_Toc535574428"/>
                            <w:bookmarkStart w:id="12" w:name="_Toc535574704"/>
                            <w:bookmarkStart w:id="13" w:name="_Toc535574728"/>
                            <w:bookmarkStart w:id="14" w:name="_Toc535574975"/>
                            <w:r w:rsidRPr="00DC36A8">
                              <w:rPr>
                                <w:rFonts w:ascii="DIN Pro Cond Bold" w:hAnsi="DIN Pro Cond Bold" w:cs="DIN Pro Cond Bold"/>
                                <w:sz w:val="56"/>
                              </w:rPr>
                              <w:t>Section 4. Performance Measure Validation</w:t>
                            </w:r>
                            <w:bookmarkEnd w:id="10"/>
                            <w:bookmarkEnd w:id="11"/>
                            <w:bookmarkEnd w:id="12"/>
                            <w:bookmarkEnd w:id="13"/>
                            <w:bookmarkEnd w:id="1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1CCD0" id="Rectangle 60" o:spid="_x0000_s1029" style="position:absolute;margin-left:-.2pt;margin-top:152.75pt;width:612pt;height:18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" stroked="f" strokeweight="1pt">
                <v:fill r:id="rId10" o:title="" recolor="t" rotate="t" type="frame"/>
                <v:textbox>
                  <w:txbxContent>
                    <w:p w:rsidR="000816F9" w:rsidRPr="00DC36A8" w:rsidRDefault="000816F9" w:rsidP="00DC36A8">
                      <w:pPr>
                        <w:jc w:val="center"/>
                        <w:rPr>
                          <w:rFonts w:ascii="DIN Pro Cond Bold" w:hAnsi="DIN Pro Cond Bold" w:cs="DIN Pro Cond Bold"/>
                          <w:sz w:val="56"/>
                        </w:rPr>
                      </w:pPr>
                      <w:bookmarkStart w:id="16" w:name="_Toc535574316"/>
                      <w:bookmarkStart w:id="17" w:name="_Toc535574428"/>
                      <w:bookmarkStart w:id="18" w:name="_Toc535574704"/>
                      <w:bookmarkStart w:id="19" w:name="_Toc535574728"/>
                      <w:bookmarkStart w:id="20" w:name="_Toc535574975"/>
                      <w:r w:rsidRPr="00DC36A8">
                        <w:rPr>
                          <w:rFonts w:ascii="DIN Pro Cond Bold" w:hAnsi="DIN Pro Cond Bold" w:cs="DIN Pro Cond Bold"/>
                          <w:sz w:val="56"/>
                        </w:rPr>
                        <w:t>Section 4. Performance Measure Validation</w:t>
                      </w:r>
                      <w:bookmarkEnd w:id="16"/>
                      <w:bookmarkEnd w:id="17"/>
                      <w:bookmarkEnd w:id="18"/>
                      <w:bookmarkEnd w:id="19"/>
                      <w:bookmarkEnd w:id="20"/>
                    </w:p>
                  </w:txbxContent>
                </v:textbox>
                <w10:wrap anchorx="page"/>
              </v:rect>
            </w:pict>
          </mc:Fallback>
        </mc:AlternateContent>
      </w:r>
      <w:r w:rsidR="00EB2CA1">
        <w:rPr>
          <w:rFonts w:ascii="Garamond" w:hAnsi="Garamond"/>
          <w:i/>
        </w:rPr>
        <w:br w:type="page"/>
      </w:r>
    </w:p>
    <w:p w14:paraId="53FCDD05" w14:textId="77777777" w:rsidR="00EB2CA1" w:rsidRDefault="00EB2CA1" w:rsidP="00EB2CA1">
      <w:pPr>
        <w:rPr>
          <w:rFonts w:ascii="Garamond" w:hAnsi="Garamond"/>
          <w:i/>
        </w:rPr>
      </w:pPr>
    </w:p>
    <w:p w14:paraId="26B7F35E" w14:textId="77777777" w:rsidR="00EB2CA1" w:rsidRDefault="00DC36A8" w:rsidP="00D95CBA">
      <w:pPr>
        <w:pStyle w:val="Heading1"/>
        <w:framePr w:wrap="notBeside"/>
      </w:pPr>
      <w:bookmarkStart w:id="15" w:name="_Toc2937507"/>
      <w:r>
        <w:t>Section 4.  Performance Measure V</w:t>
      </w:r>
      <w:r w:rsidR="00D95CBA">
        <w:t>alidation</w:t>
      </w:r>
      <w:bookmarkEnd w:id="15"/>
    </w:p>
    <w:p w14:paraId="7A002A3F" w14:textId="77777777" w:rsidR="00D95CBA" w:rsidRDefault="00D95CBA" w:rsidP="00205CF3">
      <w:pPr>
        <w:spacing w:after="0" w:line="240" w:lineRule="auto"/>
      </w:pPr>
    </w:p>
    <w:p w14:paraId="7361AF91" w14:textId="77777777" w:rsidR="00EB2CA1" w:rsidRPr="00DF5F08" w:rsidRDefault="00EB2CA1" w:rsidP="00205CF3">
      <w:pPr>
        <w:spacing w:after="0" w:line="240" w:lineRule="auto"/>
      </w:pPr>
      <w:r w:rsidRPr="00DF5F08">
        <w:t xml:space="preserve">The Performance Measure </w:t>
      </w:r>
      <w:r>
        <w:t>V</w:t>
      </w:r>
      <w:r w:rsidRPr="00DF5F08">
        <w:t xml:space="preserve">alidation process assesses the accuracy of performance measures reported by the managed care entity. It determines the extent to which the managed care entity follows state specifications and reporting requirements. In addition to validation processes and the reported results, KEPRO evaluates performance trends in comparison to national benchmarks as well as any interventions the plan has in place to improve upon reported rates and health outcomes. KEPRO validates three performance measures annually for </w:t>
      </w:r>
      <w:r>
        <w:t>MBHP</w:t>
      </w:r>
      <w:r w:rsidRPr="00DF5F08">
        <w:t>.</w:t>
      </w:r>
    </w:p>
    <w:p w14:paraId="0599311C" w14:textId="77777777" w:rsidR="00EB2CA1" w:rsidRPr="00CA293B" w:rsidRDefault="00EB2CA1" w:rsidP="00D95CBA">
      <w:pPr>
        <w:spacing w:after="0" w:line="240" w:lineRule="auto"/>
      </w:pPr>
    </w:p>
    <w:p w14:paraId="60FDB425" w14:textId="77777777" w:rsidR="00EB2CA1" w:rsidRPr="00343DB9" w:rsidRDefault="00EB2CA1" w:rsidP="00EB2CA1">
      <w:pPr>
        <w:pStyle w:val="Heading2"/>
      </w:pPr>
      <w:bookmarkStart w:id="16" w:name="_Toc2937508"/>
      <w:r w:rsidRPr="00343DB9">
        <w:t>Methodology</w:t>
      </w:r>
      <w:bookmarkEnd w:id="16"/>
    </w:p>
    <w:p w14:paraId="7FF4D963" w14:textId="77777777" w:rsidR="00EB2CA1" w:rsidRDefault="00EB2CA1" w:rsidP="00EB2CA1">
      <w:pPr>
        <w:spacing w:after="0" w:line="240" w:lineRule="auto"/>
        <w:rPr>
          <w:b/>
        </w:rPr>
      </w:pPr>
    </w:p>
    <w:p w14:paraId="6F44A505" w14:textId="77777777" w:rsidR="00EB2CA1" w:rsidRPr="00DF5F08" w:rsidRDefault="00EB2CA1" w:rsidP="00EB2CA1">
      <w:pPr>
        <w:spacing w:after="0" w:line="240" w:lineRule="auto"/>
      </w:pPr>
      <w:r w:rsidRPr="00DF5F08">
        <w:t>The two-step Performance Measure Validation process consists of a desk review of documentation submitted by the managed care organization as well as an onsite review. The desk review affords the reviewer an opportunity to become familiar with plan systems and data flows. In addition, the reviewer conducts an independent verification of a sample of individuals belonging to the positive numerator of a hybrid measure. At the onsite review, the reviewer confirms information contained in the Data Acquisition Questionnaire, inspects information systems, and by interviewing staff, obtains clarification about performance measurement and information transfer processes.</w:t>
      </w:r>
    </w:p>
    <w:p w14:paraId="377BACF9" w14:textId="77777777" w:rsidR="00EB2CA1" w:rsidRDefault="00EB2CA1" w:rsidP="00EB2CA1">
      <w:pPr>
        <w:spacing w:after="0" w:line="240" w:lineRule="auto"/>
      </w:pPr>
    </w:p>
    <w:p w14:paraId="1EA7A58D" w14:textId="77777777" w:rsidR="00EB2CA1" w:rsidRPr="00DF5F08" w:rsidRDefault="00EB2CA1" w:rsidP="00EB2CA1">
      <w:pPr>
        <w:spacing w:after="0" w:line="240" w:lineRule="auto"/>
      </w:pPr>
      <w:r w:rsidRPr="00DF5F08">
        <w:t>For the Calendar Year 201</w:t>
      </w:r>
      <w:r w:rsidR="00205CF3">
        <w:t>8</w:t>
      </w:r>
      <w:r w:rsidRPr="00DF5F08">
        <w:t xml:space="preserve"> external quality review, MBHP submitted the following documentation:</w:t>
      </w:r>
    </w:p>
    <w:p w14:paraId="2086C494" w14:textId="77777777" w:rsidR="00EB2CA1" w:rsidRDefault="00EB2CA1" w:rsidP="00EB2CA1">
      <w:pPr>
        <w:spacing w:after="0" w:line="240" w:lineRule="auto"/>
        <w:rPr>
          <w:b/>
        </w:rPr>
      </w:pPr>
    </w:p>
    <w:p w14:paraId="6D3017A3" w14:textId="77777777" w:rsidR="00EB2CA1" w:rsidRPr="006559A1" w:rsidRDefault="00EB2CA1" w:rsidP="009D12B0">
      <w:pPr>
        <w:spacing w:after="0"/>
        <w:rPr>
          <w:b/>
        </w:rPr>
      </w:pPr>
      <w:r w:rsidRPr="00172DF2">
        <w:rPr>
          <w:b/>
        </w:rPr>
        <w:t xml:space="preserve">Exhibit </w:t>
      </w:r>
      <w:r w:rsidR="00647A90">
        <w:rPr>
          <w:b/>
        </w:rPr>
        <w:t>2</w:t>
      </w:r>
      <w:r w:rsidRPr="00172DF2">
        <w:rPr>
          <w:b/>
        </w:rPr>
        <w:t>:  MBHP Performance Measure Validation Supporting Documentation</w:t>
      </w:r>
    </w:p>
    <w:tbl>
      <w:tblPr>
        <w:tblStyle w:val="TableGrid"/>
        <w:tblW w:w="0" w:type="auto"/>
        <w:tblLook w:val="04A0" w:firstRow="1" w:lastRow="0" w:firstColumn="1" w:lastColumn="0" w:noHBand="0" w:noVBand="1"/>
      </w:tblPr>
      <w:tblGrid>
        <w:gridCol w:w="3955"/>
        <w:gridCol w:w="5395"/>
      </w:tblGrid>
      <w:tr w:rsidR="00EB2CA1" w:rsidRPr="006559A1" w14:paraId="5C5FDC0A" w14:textId="77777777" w:rsidTr="00A77BFD">
        <w:tc>
          <w:tcPr>
            <w:tcW w:w="3955" w:type="dxa"/>
            <w:shd w:val="clear" w:color="auto" w:fill="002855"/>
          </w:tcPr>
          <w:p w14:paraId="6907B90E" w14:textId="77777777" w:rsidR="00EB2CA1" w:rsidRPr="00DF5F08" w:rsidRDefault="00EB2CA1" w:rsidP="00A77BFD">
            <w:pPr>
              <w:rPr>
                <w:b/>
                <w:szCs w:val="22"/>
              </w:rPr>
            </w:pPr>
            <w:r w:rsidRPr="00E15B1E">
              <w:rPr>
                <w:b/>
              </w:rPr>
              <w:t>Document Reviewed</w:t>
            </w:r>
          </w:p>
        </w:tc>
        <w:tc>
          <w:tcPr>
            <w:tcW w:w="5395" w:type="dxa"/>
            <w:shd w:val="clear" w:color="auto" w:fill="002855"/>
          </w:tcPr>
          <w:p w14:paraId="68533D34" w14:textId="77777777" w:rsidR="00EB2CA1" w:rsidRPr="00DF5F08" w:rsidRDefault="00EB2CA1" w:rsidP="00A77BFD">
            <w:pPr>
              <w:rPr>
                <w:b/>
                <w:szCs w:val="22"/>
              </w:rPr>
            </w:pPr>
            <w:r w:rsidRPr="00E15B1E">
              <w:rPr>
                <w:b/>
              </w:rPr>
              <w:t>Purpose of KEPRO Review</w:t>
            </w:r>
          </w:p>
        </w:tc>
      </w:tr>
      <w:tr w:rsidR="00EB2CA1" w:rsidRPr="00126B43" w14:paraId="47D72EFB" w14:textId="77777777" w:rsidTr="00A77BFD">
        <w:tc>
          <w:tcPr>
            <w:tcW w:w="3955" w:type="dxa"/>
          </w:tcPr>
          <w:p w14:paraId="648957E7" w14:textId="77777777" w:rsidR="00EB2CA1" w:rsidRPr="00DF5F08" w:rsidRDefault="00EB2CA1" w:rsidP="00A77BFD">
            <w:pPr>
              <w:rPr>
                <w:szCs w:val="22"/>
              </w:rPr>
            </w:pPr>
            <w:r w:rsidRPr="00E15B1E">
              <w:t>Data Acquisition Questionnaire</w:t>
            </w:r>
            <w:r w:rsidR="00EE4E8B">
              <w:t xml:space="preserve"> (DAQ)</w:t>
            </w:r>
          </w:p>
        </w:tc>
        <w:tc>
          <w:tcPr>
            <w:tcW w:w="5395" w:type="dxa"/>
          </w:tcPr>
          <w:p w14:paraId="03FE24D2" w14:textId="77777777" w:rsidR="00EB2CA1" w:rsidRPr="00DF5F08" w:rsidRDefault="00EE4E8B" w:rsidP="00EE4E8B">
            <w:pPr>
              <w:rPr>
                <w:szCs w:val="22"/>
              </w:rPr>
            </w:pPr>
            <w:r>
              <w:t xml:space="preserve">The DAQ </w:t>
            </w:r>
            <w:r w:rsidR="00EB2CA1" w:rsidRPr="00E15B1E">
              <w:t>assess</w:t>
            </w:r>
            <w:r>
              <w:t>es</w:t>
            </w:r>
            <w:r w:rsidR="00EB2CA1" w:rsidRPr="00E15B1E">
              <w:t xml:space="preserve"> health plan systems and processes related to performance measure production. </w:t>
            </w:r>
          </w:p>
        </w:tc>
      </w:tr>
      <w:tr w:rsidR="00EB2CA1" w:rsidRPr="00126B43" w14:paraId="42F86D02" w14:textId="77777777" w:rsidTr="00A77BFD">
        <w:tc>
          <w:tcPr>
            <w:tcW w:w="3955" w:type="dxa"/>
          </w:tcPr>
          <w:p w14:paraId="253230D9" w14:textId="77777777" w:rsidR="00EB2CA1" w:rsidRPr="00DF5F08" w:rsidRDefault="00EB2CA1" w:rsidP="00A77BFD">
            <w:pPr>
              <w:rPr>
                <w:szCs w:val="22"/>
              </w:rPr>
            </w:pPr>
            <w:r w:rsidRPr="00E15B1E">
              <w:t>Measure-specific documentation from DST, the producer of MBHP’s HEDIS</w:t>
            </w:r>
            <w:r w:rsidR="00021EF7">
              <w:rPr>
                <w:rFonts w:ascii="Calibri" w:hAnsi="Calibri" w:cs="Calibri"/>
                <w:b/>
              </w:rPr>
              <w:t>®</w:t>
            </w:r>
            <w:r w:rsidRPr="00E15B1E">
              <w:t xml:space="preserve"> rates</w:t>
            </w:r>
          </w:p>
        </w:tc>
        <w:tc>
          <w:tcPr>
            <w:tcW w:w="5395" w:type="dxa"/>
          </w:tcPr>
          <w:p w14:paraId="1188AA42" w14:textId="77777777" w:rsidR="00EB2CA1" w:rsidRPr="00DF5F08" w:rsidRDefault="00EE4E8B" w:rsidP="008A53F0">
            <w:pPr>
              <w:rPr>
                <w:szCs w:val="22"/>
              </w:rPr>
            </w:pPr>
            <w:r>
              <w:t>This documentation is r</w:t>
            </w:r>
            <w:r w:rsidR="00EB2CA1" w:rsidRPr="00E15B1E">
              <w:t xml:space="preserve">eviewed to </w:t>
            </w:r>
            <w:r>
              <w:t>determine</w:t>
            </w:r>
            <w:r w:rsidR="00EB2CA1" w:rsidRPr="00E15B1E">
              <w:t xml:space="preserve"> if there </w:t>
            </w:r>
            <w:r w:rsidR="00970AD7">
              <w:t>a</w:t>
            </w:r>
            <w:r w:rsidR="00EB2CA1" w:rsidRPr="00E15B1E">
              <w:t>re any underlying process issues related to HEDIS</w:t>
            </w:r>
            <w:r w:rsidR="00021EF7">
              <w:rPr>
                <w:rFonts w:ascii="Calibri" w:hAnsi="Calibri" w:cs="Calibri"/>
                <w:b/>
              </w:rPr>
              <w:t>®</w:t>
            </w:r>
            <w:r w:rsidR="00EB2CA1" w:rsidRPr="00E15B1E">
              <w:t xml:space="preserve"> measure production</w:t>
            </w:r>
            <w:r>
              <w:t>.</w:t>
            </w:r>
          </w:p>
        </w:tc>
      </w:tr>
      <w:tr w:rsidR="00EB2CA1" w:rsidRPr="00126B43" w14:paraId="32535FCA" w14:textId="77777777" w:rsidTr="00A77BFD">
        <w:tc>
          <w:tcPr>
            <w:tcW w:w="3955" w:type="dxa"/>
          </w:tcPr>
          <w:p w14:paraId="4F7AC70F" w14:textId="77777777" w:rsidR="00EB2CA1" w:rsidRPr="00DF5F08" w:rsidRDefault="00EB2CA1" w:rsidP="00A77BFD">
            <w:pPr>
              <w:rPr>
                <w:szCs w:val="22"/>
              </w:rPr>
            </w:pPr>
            <w:r w:rsidRPr="00E15B1E">
              <w:t xml:space="preserve">Follow-up documentation as requested by the reviewer </w:t>
            </w:r>
          </w:p>
        </w:tc>
        <w:tc>
          <w:tcPr>
            <w:tcW w:w="5395" w:type="dxa"/>
          </w:tcPr>
          <w:p w14:paraId="3433626B" w14:textId="77777777" w:rsidR="00EB2CA1" w:rsidRPr="00DF5F08" w:rsidRDefault="00EB2CA1" w:rsidP="00EE4E8B">
            <w:pPr>
              <w:rPr>
                <w:szCs w:val="22"/>
              </w:rPr>
            </w:pPr>
            <w:r w:rsidRPr="00E15B1E">
              <w:t xml:space="preserve">For those measures that were not produced using NCQA-certified measure software, software program/code </w:t>
            </w:r>
            <w:r w:rsidR="00EE4E8B">
              <w:t xml:space="preserve">is reviewed </w:t>
            </w:r>
            <w:r w:rsidRPr="00E15B1E">
              <w:t>to determine accuracy of programming and compliance with measure specifications.</w:t>
            </w:r>
          </w:p>
        </w:tc>
      </w:tr>
    </w:tbl>
    <w:p w14:paraId="438E95B5" w14:textId="77777777" w:rsidR="00EB2CA1" w:rsidRDefault="00EB2CA1" w:rsidP="00EB2CA1">
      <w:pPr>
        <w:spacing w:after="0" w:line="240" w:lineRule="auto"/>
      </w:pPr>
    </w:p>
    <w:p w14:paraId="50122BFA" w14:textId="77777777" w:rsidR="00EB2CA1" w:rsidRPr="00DF5F08" w:rsidRDefault="00EB2CA1" w:rsidP="00EB2CA1">
      <w:pPr>
        <w:spacing w:after="0" w:line="240" w:lineRule="auto"/>
      </w:pPr>
      <w:r w:rsidRPr="00DF5F08">
        <w:t>MassHealth requires the validation of three HEDIS® performance measures for each managed care entity.</w:t>
      </w:r>
      <w:r w:rsidR="00EE4E8B">
        <w:t xml:space="preserve"> The methodology for selecting measures was to identify measures in which MBHP’s HEDIS</w:t>
      </w:r>
      <w:r w:rsidR="00021EF7">
        <w:rPr>
          <w:rFonts w:ascii="Calibri" w:hAnsi="Calibri" w:cs="Calibri"/>
          <w:b/>
        </w:rPr>
        <w:t>®</w:t>
      </w:r>
      <w:r w:rsidR="00EE4E8B">
        <w:t xml:space="preserve"> 2018 performance was either very low, very high, or represent</w:t>
      </w:r>
      <w:r w:rsidR="00D95CBA">
        <w:t>ed</w:t>
      </w:r>
      <w:r w:rsidR="00EE4E8B">
        <w:t xml:space="preserve"> a significant change from </w:t>
      </w:r>
      <w:r w:rsidR="00D95CBA">
        <w:t>HEDIS</w:t>
      </w:r>
      <w:r w:rsidR="00021EF7">
        <w:rPr>
          <w:rFonts w:ascii="Calibri" w:hAnsi="Calibri" w:cs="Calibri"/>
          <w:b/>
        </w:rPr>
        <w:t xml:space="preserve">® </w:t>
      </w:r>
      <w:r w:rsidR="00EE4E8B">
        <w:t>201</w:t>
      </w:r>
      <w:r w:rsidR="00D95CBA">
        <w:t>7</w:t>
      </w:r>
      <w:r w:rsidR="00EE4E8B">
        <w:t xml:space="preserve"> performance. </w:t>
      </w:r>
      <w:r w:rsidR="008A53F0" w:rsidRPr="008A53F0">
        <w:t xml:space="preserve"> </w:t>
      </w:r>
      <w:r w:rsidR="008A53F0">
        <w:t xml:space="preserve">These factors may make it more likely that there is an underlying issue with calculating the rate. </w:t>
      </w:r>
      <w:r w:rsidRPr="00DF5F08">
        <w:t>The measures selected for review in C</w:t>
      </w:r>
      <w:r>
        <w:t>alendar Year</w:t>
      </w:r>
      <w:r w:rsidRPr="00DF5F08">
        <w:t xml:space="preserve"> 201</w:t>
      </w:r>
      <w:r w:rsidR="00EE4E8B">
        <w:t>8</w:t>
      </w:r>
      <w:r w:rsidRPr="00DF5F08">
        <w:t xml:space="preserve"> were as follows:  </w:t>
      </w:r>
      <w:r w:rsidR="008A53F0">
        <w:t xml:space="preserve"> </w:t>
      </w:r>
    </w:p>
    <w:p w14:paraId="642DECE3" w14:textId="77777777" w:rsidR="00EB2CA1" w:rsidRPr="00DF5F08" w:rsidRDefault="00EB2CA1" w:rsidP="00EB2CA1">
      <w:pPr>
        <w:spacing w:after="0" w:line="240" w:lineRule="auto"/>
      </w:pPr>
    </w:p>
    <w:tbl>
      <w:tblPr>
        <w:tblStyle w:val="TableGrid"/>
        <w:tblW w:w="9895" w:type="dxa"/>
        <w:tblLook w:val="04A0" w:firstRow="1" w:lastRow="0" w:firstColumn="1" w:lastColumn="0" w:noHBand="0" w:noVBand="1"/>
      </w:tblPr>
      <w:tblGrid>
        <w:gridCol w:w="3775"/>
        <w:gridCol w:w="6120"/>
      </w:tblGrid>
      <w:tr w:rsidR="009548C2" w:rsidRPr="00423D6C" w14:paraId="28925A66" w14:textId="77777777" w:rsidTr="00CA381A">
        <w:tc>
          <w:tcPr>
            <w:tcW w:w="37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0E59CDA" w14:textId="77777777" w:rsidR="009548C2" w:rsidRPr="00423D6C" w:rsidRDefault="009548C2" w:rsidP="00CA381A">
            <w:pPr>
              <w:jc w:val="center"/>
              <w:rPr>
                <w:b/>
              </w:rPr>
            </w:pPr>
            <w:r w:rsidRPr="00423D6C">
              <w:rPr>
                <w:b/>
              </w:rPr>
              <w:t>HEDIS</w:t>
            </w:r>
            <w:r w:rsidR="00021EF7">
              <w:rPr>
                <w:rFonts w:ascii="Calibri" w:hAnsi="Calibri" w:cs="Calibri"/>
                <w:b/>
              </w:rPr>
              <w:t>®</w:t>
            </w:r>
            <w:r w:rsidRPr="00423D6C">
              <w:rPr>
                <w:b/>
              </w:rPr>
              <w:t xml:space="preserve"> Measure Name and Abbreviation</w:t>
            </w:r>
          </w:p>
        </w:tc>
        <w:tc>
          <w:tcPr>
            <w:tcW w:w="6120"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3BF2F9D" w14:textId="77777777" w:rsidR="009548C2" w:rsidRPr="00423D6C" w:rsidRDefault="009548C2" w:rsidP="00CA381A">
            <w:pPr>
              <w:jc w:val="center"/>
              <w:rPr>
                <w:b/>
              </w:rPr>
            </w:pPr>
            <w:r w:rsidRPr="00423D6C">
              <w:rPr>
                <w:b/>
              </w:rPr>
              <w:t>Measure Description</w:t>
            </w:r>
          </w:p>
        </w:tc>
      </w:tr>
      <w:tr w:rsidR="009548C2" w:rsidRPr="00423D6C" w14:paraId="7478DF30" w14:textId="77777777" w:rsidTr="009548C2">
        <w:tc>
          <w:tcPr>
            <w:tcW w:w="3775" w:type="dxa"/>
            <w:tcBorders>
              <w:top w:val="single" w:sz="4" w:space="0" w:color="auto"/>
              <w:left w:val="single" w:sz="4" w:space="0" w:color="auto"/>
              <w:bottom w:val="single" w:sz="4" w:space="0" w:color="auto"/>
              <w:right w:val="single" w:sz="4" w:space="0" w:color="auto"/>
            </w:tcBorders>
          </w:tcPr>
          <w:p w14:paraId="11A2D605" w14:textId="77777777" w:rsidR="00EE4E8B" w:rsidRDefault="009548C2" w:rsidP="009548C2">
            <w:pPr>
              <w:rPr>
                <w:bCs/>
              </w:rPr>
            </w:pPr>
            <w:r w:rsidRPr="00D27CF9">
              <w:rPr>
                <w:bCs/>
              </w:rPr>
              <w:t xml:space="preserve">Diabetes Screening for People With Schizophrenia or Bipolar Disorder </w:t>
            </w:r>
            <w:r w:rsidRPr="00D27CF9">
              <w:rPr>
                <w:bCs/>
              </w:rPr>
              <w:br/>
              <w:t>Who Are Using Antipsychotic Medications (SSD)</w:t>
            </w:r>
            <w:r w:rsidR="00EE4E8B">
              <w:rPr>
                <w:bCs/>
              </w:rPr>
              <w:t xml:space="preserve">.  </w:t>
            </w:r>
          </w:p>
          <w:p w14:paraId="2EF944ED" w14:textId="77777777" w:rsidR="00EE4E8B" w:rsidRDefault="00EE4E8B" w:rsidP="009548C2">
            <w:pPr>
              <w:rPr>
                <w:bCs/>
              </w:rPr>
            </w:pPr>
          </w:p>
          <w:p w14:paraId="2BD5FA09" w14:textId="77777777" w:rsidR="009548C2" w:rsidRPr="00D27CF9" w:rsidRDefault="00EE4E8B" w:rsidP="009548C2">
            <w:r w:rsidRPr="00EE4E8B">
              <w:rPr>
                <w:bCs/>
                <w:i/>
              </w:rPr>
              <w:t>MBHP’s performance in this measure is very high.</w:t>
            </w:r>
          </w:p>
        </w:tc>
        <w:tc>
          <w:tcPr>
            <w:tcW w:w="6120" w:type="dxa"/>
            <w:tcBorders>
              <w:top w:val="single" w:sz="4" w:space="0" w:color="auto"/>
              <w:left w:val="single" w:sz="4" w:space="0" w:color="auto"/>
              <w:bottom w:val="single" w:sz="4" w:space="0" w:color="auto"/>
              <w:right w:val="single" w:sz="4" w:space="0" w:color="auto"/>
            </w:tcBorders>
          </w:tcPr>
          <w:p w14:paraId="4AE5FF1D" w14:textId="77777777" w:rsidR="009548C2" w:rsidRPr="00D27CF9" w:rsidRDefault="009548C2" w:rsidP="00CA381A">
            <w:r w:rsidRPr="00D27CF9">
              <w:t>The percentage of members 18–64 years of age with schizophrenia, schizoaffective disorder</w:t>
            </w:r>
            <w:r w:rsidR="00CA381A">
              <w:t>,</w:t>
            </w:r>
            <w:r w:rsidRPr="00D27CF9">
              <w:t xml:space="preserve"> or bipolar disorder who were dispensed an antipsychotic medication and had a diabetes screening test during the measurement year.</w:t>
            </w:r>
          </w:p>
        </w:tc>
      </w:tr>
      <w:tr w:rsidR="009548C2" w:rsidRPr="00423D6C" w14:paraId="0378D3D5" w14:textId="77777777" w:rsidTr="009548C2">
        <w:tc>
          <w:tcPr>
            <w:tcW w:w="3775" w:type="dxa"/>
            <w:tcBorders>
              <w:top w:val="single" w:sz="4" w:space="0" w:color="auto"/>
              <w:left w:val="single" w:sz="4" w:space="0" w:color="auto"/>
              <w:bottom w:val="single" w:sz="4" w:space="0" w:color="auto"/>
              <w:right w:val="single" w:sz="4" w:space="0" w:color="auto"/>
            </w:tcBorders>
          </w:tcPr>
          <w:p w14:paraId="5C17249B" w14:textId="77777777" w:rsidR="00EE4E8B" w:rsidRDefault="00EE4E8B" w:rsidP="00EE4E8B">
            <w:r>
              <w:t>Follow-U</w:t>
            </w:r>
            <w:r w:rsidR="009548C2" w:rsidRPr="00D27CF9">
              <w:t>p</w:t>
            </w:r>
            <w:r>
              <w:t xml:space="preserve"> A</w:t>
            </w:r>
            <w:r w:rsidR="009548C2" w:rsidRPr="00D27CF9">
              <w:t>fter Hospitalization for Mental Illness (FUH) – 7</w:t>
            </w:r>
            <w:r w:rsidR="00CA381A">
              <w:t>-</w:t>
            </w:r>
            <w:r w:rsidR="009548C2" w:rsidRPr="00D27CF9">
              <w:t>day rate</w:t>
            </w:r>
            <w:r>
              <w:t xml:space="preserve">.  </w:t>
            </w:r>
          </w:p>
          <w:p w14:paraId="7EE424FF" w14:textId="77777777" w:rsidR="00EE4E8B" w:rsidRDefault="00EE4E8B" w:rsidP="00EE4E8B"/>
          <w:p w14:paraId="116C50E9" w14:textId="77777777" w:rsidR="00D95CBA" w:rsidRDefault="00D95CBA" w:rsidP="00EE4E8B"/>
          <w:p w14:paraId="0368C14E" w14:textId="77777777" w:rsidR="00D95CBA" w:rsidRDefault="00D95CBA" w:rsidP="00EE4E8B"/>
          <w:p w14:paraId="64CC8BD3" w14:textId="77777777" w:rsidR="009548C2" w:rsidRPr="00D27CF9" w:rsidRDefault="00EE4E8B" w:rsidP="00EE4E8B">
            <w:r w:rsidRPr="00EE4E8B">
              <w:rPr>
                <w:i/>
              </w:rPr>
              <w:t>MBHP’s 2017 performance represents a significant change from 2016.</w:t>
            </w:r>
            <w:r>
              <w:t xml:space="preserve"> </w:t>
            </w:r>
          </w:p>
        </w:tc>
        <w:tc>
          <w:tcPr>
            <w:tcW w:w="6120" w:type="dxa"/>
            <w:tcBorders>
              <w:top w:val="single" w:sz="4" w:space="0" w:color="auto"/>
              <w:left w:val="single" w:sz="4" w:space="0" w:color="auto"/>
              <w:bottom w:val="single" w:sz="4" w:space="0" w:color="auto"/>
              <w:right w:val="single" w:sz="4" w:space="0" w:color="auto"/>
            </w:tcBorders>
          </w:tcPr>
          <w:p w14:paraId="161D0A3A" w14:textId="77777777" w:rsidR="009548C2" w:rsidRPr="00D27CF9" w:rsidRDefault="009548C2" w:rsidP="009548C2">
            <w:r w:rsidRPr="00D27CF9">
              <w:t>The percentage of discharges for members 6 years of age and older who were hospitalized for treatment of selected mental illness diagnoses and who had a follow-up visit with a mental health practitioner within 7 days of discharge.</w:t>
            </w:r>
          </w:p>
          <w:p w14:paraId="731E0E1C" w14:textId="77777777" w:rsidR="009548C2" w:rsidRPr="00D27CF9" w:rsidRDefault="009548C2" w:rsidP="009548C2">
            <w:pPr>
              <w:jc w:val="both"/>
            </w:pPr>
          </w:p>
          <w:p w14:paraId="63104D78" w14:textId="77777777" w:rsidR="009548C2" w:rsidRPr="00D27CF9" w:rsidRDefault="00EE4E8B" w:rsidP="00EE4E8B">
            <w:r>
              <w:t>Technical</w:t>
            </w:r>
            <w:r w:rsidR="00CA381A">
              <w:t xml:space="preserve"> specifications for the </w:t>
            </w:r>
            <w:r w:rsidR="00CA381A">
              <w:rPr>
                <w:color w:val="000000" w:themeColor="text1"/>
              </w:rPr>
              <w:t>seven-day FUH rate changed in HEDIS</w:t>
            </w:r>
            <w:r w:rsidR="00021EF7">
              <w:rPr>
                <w:rFonts w:ascii="Calibri" w:hAnsi="Calibri" w:cs="Calibri"/>
                <w:b/>
              </w:rPr>
              <w:t>®</w:t>
            </w:r>
            <w:r w:rsidR="00CA381A">
              <w:rPr>
                <w:color w:val="000000" w:themeColor="text1"/>
              </w:rPr>
              <w:t xml:space="preserve"> 2018. </w:t>
            </w:r>
            <w:r w:rsidR="00CA381A">
              <w:t>Follow-up visits on the day of discharge</w:t>
            </w:r>
            <w:r>
              <w:t xml:space="preserve"> </w:t>
            </w:r>
            <w:r w:rsidR="00CA381A">
              <w:t xml:space="preserve">can no longer be included in the numerator.  </w:t>
            </w:r>
          </w:p>
        </w:tc>
      </w:tr>
      <w:tr w:rsidR="009548C2" w:rsidRPr="00423D6C" w14:paraId="27016708" w14:textId="77777777" w:rsidTr="009548C2">
        <w:tc>
          <w:tcPr>
            <w:tcW w:w="3775" w:type="dxa"/>
            <w:tcBorders>
              <w:top w:val="single" w:sz="4" w:space="0" w:color="auto"/>
              <w:left w:val="single" w:sz="4" w:space="0" w:color="auto"/>
              <w:bottom w:val="single" w:sz="4" w:space="0" w:color="auto"/>
              <w:right w:val="single" w:sz="4" w:space="0" w:color="auto"/>
            </w:tcBorders>
          </w:tcPr>
          <w:p w14:paraId="4D6340AF" w14:textId="77777777" w:rsidR="009548C2" w:rsidRDefault="009548C2" w:rsidP="009548C2">
            <w:r w:rsidRPr="00D27CF9">
              <w:rPr>
                <w:rFonts w:eastAsia="Calibri"/>
              </w:rPr>
              <w:t>Follow-Up After Emergency Department Visit for Mental Illness</w:t>
            </w:r>
            <w:r w:rsidRPr="00D27CF9">
              <w:rPr>
                <w:color w:val="000000"/>
              </w:rPr>
              <w:t xml:space="preserve"> (FUM) </w:t>
            </w:r>
            <w:r w:rsidR="00CA381A">
              <w:rPr>
                <w:color w:val="000000"/>
              </w:rPr>
              <w:t>–</w:t>
            </w:r>
            <w:r w:rsidRPr="00D27CF9">
              <w:rPr>
                <w:rStyle w:val="apple-converted-space"/>
                <w:color w:val="000000"/>
              </w:rPr>
              <w:t> </w:t>
            </w:r>
            <w:r w:rsidRPr="00D27CF9">
              <w:rPr>
                <w:color w:val="000000"/>
              </w:rPr>
              <w:t>7</w:t>
            </w:r>
            <w:r w:rsidR="00CA381A">
              <w:rPr>
                <w:color w:val="000000"/>
              </w:rPr>
              <w:t>-</w:t>
            </w:r>
            <w:r w:rsidRPr="00D27CF9">
              <w:rPr>
                <w:color w:val="000000"/>
              </w:rPr>
              <w:t>day</w:t>
            </w:r>
            <w:r w:rsidRPr="00D27CF9">
              <w:rPr>
                <w:rStyle w:val="apple-converted-space"/>
                <w:color w:val="000000"/>
              </w:rPr>
              <w:t> </w:t>
            </w:r>
            <w:r w:rsidRPr="00D27CF9">
              <w:t>rate</w:t>
            </w:r>
          </w:p>
          <w:p w14:paraId="73B55D27" w14:textId="77777777" w:rsidR="00EE4E8B" w:rsidRDefault="00EE4E8B" w:rsidP="009548C2"/>
          <w:p w14:paraId="0FC38A5F" w14:textId="77777777" w:rsidR="009548C2" w:rsidRPr="00D27CF9" w:rsidRDefault="00EE4E8B" w:rsidP="00EE4E8B">
            <w:r w:rsidRPr="00EE4E8B">
              <w:rPr>
                <w:bCs/>
                <w:i/>
              </w:rPr>
              <w:t>MBHP’s performance in this measure is very high.</w:t>
            </w:r>
          </w:p>
        </w:tc>
        <w:tc>
          <w:tcPr>
            <w:tcW w:w="6120" w:type="dxa"/>
            <w:tcBorders>
              <w:top w:val="single" w:sz="4" w:space="0" w:color="auto"/>
              <w:left w:val="single" w:sz="4" w:space="0" w:color="auto"/>
              <w:bottom w:val="single" w:sz="4" w:space="0" w:color="auto"/>
              <w:right w:val="single" w:sz="4" w:space="0" w:color="auto"/>
            </w:tcBorders>
          </w:tcPr>
          <w:p w14:paraId="5BA012E3" w14:textId="77777777" w:rsidR="009548C2" w:rsidRPr="00D27CF9" w:rsidRDefault="009548C2" w:rsidP="009548C2">
            <w:r w:rsidRPr="00D27CF9">
              <w:t>The percentage of emergency department</w:t>
            </w:r>
            <w:r w:rsidR="00E92288">
              <w:t xml:space="preserve"> (ED)</w:t>
            </w:r>
            <w:r w:rsidRPr="00D27CF9">
              <w:t xml:space="preserve"> visits for members 6 years of age and older with a principal diagnosis of mental i</w:t>
            </w:r>
            <w:r w:rsidR="00EE4E8B">
              <w:t>llness or intentional self-harm</w:t>
            </w:r>
            <w:r w:rsidRPr="00D27CF9">
              <w:t xml:space="preserve"> who had a follow-up visit for mental illness within 7 days of the ED visit.</w:t>
            </w:r>
          </w:p>
        </w:tc>
      </w:tr>
    </w:tbl>
    <w:p w14:paraId="7BDA6C34" w14:textId="77777777" w:rsidR="00EB2CA1" w:rsidRDefault="00EB2CA1" w:rsidP="00EB2CA1">
      <w:pPr>
        <w:spacing w:after="0" w:line="240" w:lineRule="auto"/>
      </w:pPr>
    </w:p>
    <w:p w14:paraId="0575FFFB" w14:textId="77777777" w:rsidR="00657483" w:rsidRDefault="00657483" w:rsidP="00EB2CA1">
      <w:pPr>
        <w:spacing w:after="0" w:line="240" w:lineRule="auto"/>
      </w:pPr>
    </w:p>
    <w:p w14:paraId="1AE9E1AE" w14:textId="77777777" w:rsidR="00EB2CA1" w:rsidRPr="006B19F5" w:rsidRDefault="00EB2CA1" w:rsidP="00EB2CA1">
      <w:pPr>
        <w:pStyle w:val="Heading2"/>
      </w:pPr>
      <w:bookmarkStart w:id="17" w:name="_Toc2937509"/>
      <w:r w:rsidRPr="006B19F5">
        <w:t>Information Systems Capability Assessment</w:t>
      </w:r>
      <w:bookmarkEnd w:id="17"/>
    </w:p>
    <w:p w14:paraId="19838B1B" w14:textId="77777777" w:rsidR="00EB2CA1" w:rsidRDefault="00EB2CA1" w:rsidP="00EB2CA1">
      <w:pPr>
        <w:spacing w:after="0" w:line="240" w:lineRule="auto"/>
      </w:pPr>
    </w:p>
    <w:p w14:paraId="667C5BCE" w14:textId="77777777" w:rsidR="00EB2CA1" w:rsidRPr="00DF5F08" w:rsidRDefault="00EB2CA1" w:rsidP="00EB2CA1">
      <w:pPr>
        <w:spacing w:after="0" w:line="240" w:lineRule="auto"/>
      </w:pPr>
      <w:r w:rsidRPr="00DF5F08">
        <w:t xml:space="preserve">CMS regulations require that each managed care entity undergo an annual Information Systems Capability Assessment. The focus of the review is on components of MBHP’s information systems that contribute to performance measure production. This is to ensure that the system can collect data on enrollee and provider characteristics and on services furnished to enrollees through an encounter data system or other methods.  </w:t>
      </w:r>
    </w:p>
    <w:p w14:paraId="4BDAD53D" w14:textId="77777777" w:rsidR="0014143C" w:rsidRDefault="0014143C" w:rsidP="00005CF1">
      <w:pPr>
        <w:spacing w:after="0" w:line="240" w:lineRule="auto"/>
        <w:rPr>
          <w:b/>
        </w:rPr>
      </w:pPr>
    </w:p>
    <w:p w14:paraId="2533521D" w14:textId="77777777" w:rsidR="009548C2" w:rsidRDefault="009548C2" w:rsidP="0014143C">
      <w:pPr>
        <w:spacing w:after="0" w:line="240" w:lineRule="auto"/>
        <w:rPr>
          <w:color w:val="000000" w:themeColor="text1"/>
        </w:rPr>
      </w:pPr>
      <w:r w:rsidRPr="00005CF1">
        <w:rPr>
          <w:b/>
        </w:rPr>
        <w:t>Claims and Encounter Data.</w:t>
      </w:r>
      <w:r w:rsidRPr="00005CF1">
        <w:rPr>
          <w:color w:val="0070C0"/>
        </w:rPr>
        <w:t xml:space="preserve"> </w:t>
      </w:r>
      <w:r w:rsidRPr="00423D6C">
        <w:t>MBHP processed behavioral health claims during 201</w:t>
      </w:r>
      <w:r>
        <w:t>7</w:t>
      </w:r>
      <w:r w:rsidRPr="00423D6C">
        <w:t xml:space="preserve"> using its proprietary Claims Adjudication System (CAS). All necessary fields were captured for HEDIS</w:t>
      </w:r>
      <w:r w:rsidR="00021EF7">
        <w:rPr>
          <w:rFonts w:ascii="Calibri" w:hAnsi="Calibri" w:cs="Calibri"/>
          <w:b/>
        </w:rPr>
        <w:t>®</w:t>
      </w:r>
      <w:r w:rsidRPr="00423D6C">
        <w:t xml:space="preserve"> reporting</w:t>
      </w:r>
      <w:r w:rsidRPr="00005CF1">
        <w:rPr>
          <w:color w:val="000000" w:themeColor="text1"/>
        </w:rPr>
        <w:t>. Standard coding was used</w:t>
      </w:r>
      <w:r w:rsidR="00E92288">
        <w:rPr>
          <w:color w:val="000000" w:themeColor="text1"/>
        </w:rPr>
        <w:t>,</w:t>
      </w:r>
      <w:r w:rsidRPr="00005CF1">
        <w:rPr>
          <w:color w:val="000000" w:themeColor="text1"/>
        </w:rPr>
        <w:t xml:space="preserve"> and there was</w:t>
      </w:r>
      <w:r w:rsidR="0014143C">
        <w:rPr>
          <w:color w:val="000000" w:themeColor="text1"/>
        </w:rPr>
        <w:t xml:space="preserve"> no use of non-standard codes.  </w:t>
      </w:r>
      <w:r w:rsidRPr="00423D6C">
        <w:t>Approximately 9</w:t>
      </w:r>
      <w:r>
        <w:t>7</w:t>
      </w:r>
      <w:r w:rsidR="00E92288">
        <w:t>%</w:t>
      </w:r>
      <w:r w:rsidRPr="00423D6C">
        <w:t xml:space="preserve"> of claims were submitted electronically, either using clearinghouses or direct</w:t>
      </w:r>
      <w:r w:rsidR="0014143C">
        <w:t xml:space="preserve"> submission</w:t>
      </w:r>
      <w:r w:rsidRPr="00423D6C">
        <w:t xml:space="preserve"> to MBHP. There were adequate monitoring processes in place to monitor </w:t>
      </w:r>
      <w:r w:rsidR="006B56DB">
        <w:t xml:space="preserve">the electronic data interchange (EDI) </w:t>
      </w:r>
      <w:r w:rsidRPr="00423D6C">
        <w:t>claim submissions. Sufficient claims editing processes were initiated on the front-end of claims submissions</w:t>
      </w:r>
      <w:r w:rsidR="00E92288">
        <w:t>,</w:t>
      </w:r>
      <w:r w:rsidRPr="00423D6C">
        <w:t xml:space="preserve"> and additional claims editing checks were in place within CAS. </w:t>
      </w:r>
      <w:r w:rsidR="0014143C">
        <w:t xml:space="preserve">MBHP processed the small volume of paper claim submissions it received </w:t>
      </w:r>
      <w:r w:rsidRPr="00423D6C">
        <w:t>in-house and manually keyed the data into CAS.</w:t>
      </w:r>
      <w:r w:rsidR="0014143C">
        <w:t xml:space="preserve"> </w:t>
      </w:r>
      <w:r w:rsidRPr="00423D6C">
        <w:t xml:space="preserve">MBHP received medical encounter files from </w:t>
      </w:r>
      <w:r w:rsidR="0014143C">
        <w:t>the PCC Plan</w:t>
      </w:r>
      <w:r w:rsidRPr="00423D6C">
        <w:t xml:space="preserve"> on a nightly basis and pharmacy encounter files monthly. There were adequate processes </w:t>
      </w:r>
      <w:r w:rsidR="0014143C">
        <w:t xml:space="preserve">in place </w:t>
      </w:r>
      <w:r w:rsidRPr="00423D6C">
        <w:t xml:space="preserve">for the receipt and processing of these encounter data files. </w:t>
      </w:r>
      <w:r w:rsidR="0014143C">
        <w:t>N</w:t>
      </w:r>
      <w:r w:rsidRPr="00423D6C">
        <w:t xml:space="preserve">o concerns </w:t>
      </w:r>
      <w:r w:rsidR="0014143C">
        <w:t xml:space="preserve">were </w:t>
      </w:r>
      <w:r w:rsidRPr="00423D6C">
        <w:t>id</w:t>
      </w:r>
      <w:r w:rsidR="0014143C">
        <w:t xml:space="preserve">entified with data completeness nor with </w:t>
      </w:r>
      <w:r w:rsidRPr="00005CF1">
        <w:rPr>
          <w:color w:val="000000" w:themeColor="text1"/>
        </w:rPr>
        <w:t>claims or encounter data processing.</w:t>
      </w:r>
    </w:p>
    <w:p w14:paraId="3CE1EAEB" w14:textId="77777777" w:rsidR="0014143C" w:rsidRPr="00423D6C" w:rsidRDefault="0014143C" w:rsidP="0014143C">
      <w:pPr>
        <w:spacing w:after="0" w:line="240" w:lineRule="auto"/>
      </w:pPr>
    </w:p>
    <w:p w14:paraId="41FDFEAE" w14:textId="77777777" w:rsidR="009548C2" w:rsidRPr="00423D6C" w:rsidRDefault="009548C2" w:rsidP="00005CF1">
      <w:pPr>
        <w:spacing w:after="0" w:line="240" w:lineRule="auto"/>
      </w:pPr>
      <w:r w:rsidRPr="00005CF1">
        <w:rPr>
          <w:b/>
        </w:rPr>
        <w:t>Enrollment Data.</w:t>
      </w:r>
      <w:r w:rsidR="0014143C">
        <w:rPr>
          <w:b/>
        </w:rPr>
        <w:t xml:space="preserve"> </w:t>
      </w:r>
      <w:r w:rsidRPr="00005CF1">
        <w:rPr>
          <w:color w:val="000000" w:themeColor="text1"/>
        </w:rPr>
        <w:t xml:space="preserve">MBHP processed Medicaid enrollment data using the CAS system. All necessary enrollment fields </w:t>
      </w:r>
      <w:r w:rsidR="0014143C">
        <w:rPr>
          <w:color w:val="000000" w:themeColor="text1"/>
        </w:rPr>
        <w:t>were</w:t>
      </w:r>
      <w:r w:rsidRPr="00005CF1">
        <w:rPr>
          <w:color w:val="000000" w:themeColor="text1"/>
        </w:rPr>
        <w:t xml:space="preserve"> captured for HEDIS</w:t>
      </w:r>
      <w:r w:rsidR="00021EF7">
        <w:rPr>
          <w:rFonts w:ascii="Calibri" w:hAnsi="Calibri" w:cs="Calibri"/>
          <w:b/>
        </w:rPr>
        <w:t xml:space="preserve">® </w:t>
      </w:r>
      <w:r w:rsidRPr="00005CF1">
        <w:rPr>
          <w:color w:val="000000" w:themeColor="text1"/>
        </w:rPr>
        <w:t xml:space="preserve">reporting. MBHP </w:t>
      </w:r>
      <w:r w:rsidR="0014143C">
        <w:rPr>
          <w:color w:val="000000" w:themeColor="text1"/>
        </w:rPr>
        <w:t xml:space="preserve">received and processed </w:t>
      </w:r>
      <w:r w:rsidRPr="00005CF1">
        <w:rPr>
          <w:color w:val="000000" w:themeColor="text1"/>
        </w:rPr>
        <w:t>member enrollment data in an 834 format</w:t>
      </w:r>
      <w:r w:rsidR="0014143C">
        <w:rPr>
          <w:color w:val="000000" w:themeColor="text1"/>
        </w:rPr>
        <w:t xml:space="preserve"> daily. </w:t>
      </w:r>
      <w:r w:rsidRPr="00005CF1">
        <w:rPr>
          <w:color w:val="000000" w:themeColor="text1"/>
        </w:rPr>
        <w:t>The daily file included additions, changes, and terminations. Enrollment data were loaded into CAS. MBHP also received a full monthly refresh file and conducted reco</w:t>
      </w:r>
      <w:r w:rsidR="00CA381A">
        <w:rPr>
          <w:color w:val="000000" w:themeColor="text1"/>
        </w:rPr>
        <w:t xml:space="preserve">nciliation between CAS and the </w:t>
      </w:r>
      <w:r w:rsidR="00E92288">
        <w:rPr>
          <w:color w:val="000000" w:themeColor="text1"/>
        </w:rPr>
        <w:t>s</w:t>
      </w:r>
      <w:r w:rsidRPr="00005CF1">
        <w:rPr>
          <w:color w:val="000000" w:themeColor="text1"/>
        </w:rPr>
        <w:t>tate file. MBHP had adequate data quality monitoring and reconciliation processes. There were no issues identified with enrollment processes.</w:t>
      </w:r>
    </w:p>
    <w:p w14:paraId="482033B9" w14:textId="77777777" w:rsidR="009548C2" w:rsidRPr="00423D6C" w:rsidRDefault="009548C2" w:rsidP="00CA381A">
      <w:pPr>
        <w:pStyle w:val="ListParagraph"/>
        <w:spacing w:after="0"/>
        <w:ind w:left="360"/>
      </w:pPr>
    </w:p>
    <w:p w14:paraId="166D2A3C" w14:textId="77777777" w:rsidR="009548C2" w:rsidRPr="00423D6C" w:rsidRDefault="009548C2" w:rsidP="00005CF1">
      <w:pPr>
        <w:spacing w:after="0" w:line="240" w:lineRule="auto"/>
      </w:pPr>
      <w:r w:rsidRPr="00005CF1">
        <w:rPr>
          <w:b/>
        </w:rPr>
        <w:t>Medical Record Review.</w:t>
      </w:r>
      <w:r w:rsidRPr="00423D6C">
        <w:t xml:space="preserve"> The </w:t>
      </w:r>
      <w:r w:rsidR="00CA381A">
        <w:t xml:space="preserve">validated </w:t>
      </w:r>
      <w:r w:rsidRPr="00423D6C">
        <w:t>MBHP performance measures were not calculated using medical record data. Therefore, this section is not applicable.</w:t>
      </w:r>
    </w:p>
    <w:p w14:paraId="74F9F418" w14:textId="77777777" w:rsidR="009548C2" w:rsidRPr="00423D6C" w:rsidRDefault="009548C2" w:rsidP="00CA381A">
      <w:pPr>
        <w:pStyle w:val="ListParagraph"/>
        <w:spacing w:after="0"/>
        <w:ind w:left="360"/>
      </w:pPr>
    </w:p>
    <w:p w14:paraId="341634AE" w14:textId="77777777" w:rsidR="009548C2" w:rsidRPr="00423D6C" w:rsidRDefault="009548C2" w:rsidP="00005CF1">
      <w:pPr>
        <w:spacing w:after="0" w:line="240" w:lineRule="auto"/>
      </w:pPr>
      <w:r w:rsidRPr="00005CF1">
        <w:rPr>
          <w:b/>
        </w:rPr>
        <w:t>Supplemental Data.</w:t>
      </w:r>
      <w:r w:rsidRPr="00423D6C">
        <w:t xml:space="preserve"> MBHP did not use supplemental data sources in the production of performance measure rates</w:t>
      </w:r>
      <w:r>
        <w:t xml:space="preserve"> under review</w:t>
      </w:r>
      <w:r w:rsidRPr="00423D6C">
        <w:t xml:space="preserve">. Therefore, this section is not applicable. </w:t>
      </w:r>
    </w:p>
    <w:p w14:paraId="52EFC9B5" w14:textId="77777777" w:rsidR="009548C2" w:rsidRPr="00423D6C" w:rsidRDefault="009548C2" w:rsidP="00CA381A">
      <w:pPr>
        <w:pStyle w:val="ListParagraph"/>
        <w:spacing w:after="0"/>
        <w:ind w:left="360"/>
      </w:pPr>
    </w:p>
    <w:p w14:paraId="5419FE11" w14:textId="77777777" w:rsidR="009548C2" w:rsidRPr="00423D6C" w:rsidRDefault="009548C2" w:rsidP="00CA381A">
      <w:pPr>
        <w:spacing w:after="0" w:line="240" w:lineRule="auto"/>
      </w:pPr>
      <w:r w:rsidRPr="00005CF1">
        <w:rPr>
          <w:b/>
        </w:rPr>
        <w:t>Data Integration.</w:t>
      </w:r>
      <w:r w:rsidRPr="00423D6C">
        <w:t xml:space="preserve"> MBHP’s performance measure rates were produced using DST software. Data from the transaction system w</w:t>
      </w:r>
      <w:r w:rsidR="00CA381A">
        <w:t>ere</w:t>
      </w:r>
      <w:r w:rsidRPr="00423D6C">
        <w:t xml:space="preserve"> loaded </w:t>
      </w:r>
      <w:r w:rsidR="00CA381A">
        <w:t xml:space="preserve">nightly </w:t>
      </w:r>
      <w:r w:rsidRPr="00423D6C">
        <w:t xml:space="preserve">to MBHP’s enterprise-wide data warehouse. MBHP used an automated process to populate a local data warehouse to facilitate the production of performance measures for the MBHP population. There were adequate processes and validation of data between the enterprise-wide and local data warehouses. Vendor data feeds were loaded into the warehouse upon receipt. Data were then formatted into DST-compliant extracts and loaded </w:t>
      </w:r>
      <w:r w:rsidR="00CA381A">
        <w:t xml:space="preserve">monthly </w:t>
      </w:r>
      <w:r w:rsidRPr="00423D6C">
        <w:t>into the measure production software. MBHP staff members conducted monthly primary source verification of the data within DST and traced the information to the MBHP source data systems to ensure the software logic was being applied appropriately. MBHP had adequate processes to track completeness and accuracy of data at each transfer point. Data transfers to the DST repository from source transaction systems were accurate. File consolidations, derivations, and extracts were accurate. DST’s repository structure was compliant. HEDIS</w:t>
      </w:r>
      <w:r w:rsidR="00021EF7">
        <w:rPr>
          <w:rFonts w:ascii="Calibri" w:hAnsi="Calibri" w:cs="Calibri"/>
          <w:b/>
        </w:rPr>
        <w:t>®</w:t>
      </w:r>
      <w:r w:rsidRPr="00423D6C">
        <w:t xml:space="preserve"> measure report production was managed effectively. The DST software was compliant with regard to development, methodology, documentation, revision control</w:t>
      </w:r>
      <w:r w:rsidR="00CA381A">
        <w:t>,</w:t>
      </w:r>
      <w:r w:rsidRPr="00423D6C">
        <w:t xml:space="preserve"> and testing. Preliminary rates were reviewed and any variances investigated. MBHP maintains adequate oversight of its vendor, DST. There were no issues identified with data integration processes.</w:t>
      </w:r>
    </w:p>
    <w:p w14:paraId="0434BFCD" w14:textId="77777777" w:rsidR="009548C2" w:rsidRPr="00423D6C" w:rsidRDefault="009548C2" w:rsidP="00CA381A">
      <w:pPr>
        <w:pStyle w:val="ListParagraph"/>
        <w:spacing w:after="0"/>
        <w:ind w:left="360"/>
      </w:pPr>
    </w:p>
    <w:p w14:paraId="76AEC4FB" w14:textId="77777777" w:rsidR="009548C2" w:rsidRPr="00423D6C" w:rsidRDefault="009548C2" w:rsidP="00005CF1">
      <w:pPr>
        <w:spacing w:after="0" w:line="240" w:lineRule="auto"/>
      </w:pPr>
      <w:r w:rsidRPr="00005CF1">
        <w:rPr>
          <w:b/>
        </w:rPr>
        <w:t>Source Code.</w:t>
      </w:r>
      <w:r w:rsidRPr="00423D6C">
        <w:t xml:space="preserve"> MBHP used NCQA-certified DST HEDIS</w:t>
      </w:r>
      <w:r w:rsidR="00021EF7">
        <w:rPr>
          <w:rFonts w:ascii="Calibri" w:hAnsi="Calibri" w:cs="Calibri"/>
          <w:b/>
        </w:rPr>
        <w:t>®</w:t>
      </w:r>
      <w:r w:rsidRPr="00423D6C">
        <w:t xml:space="preserve"> software to produce performance measures. DST received NCQA measure certification to produce the performance measures under the scope of this review. There were no source code issues identified.</w:t>
      </w:r>
    </w:p>
    <w:p w14:paraId="29C7C327" w14:textId="77777777" w:rsidR="00EB2CA1" w:rsidRDefault="00EB2CA1" w:rsidP="00EB2CA1">
      <w:pPr>
        <w:spacing w:after="0" w:line="240" w:lineRule="auto"/>
        <w:rPr>
          <w:highlight w:val="yellow"/>
        </w:rPr>
      </w:pPr>
    </w:p>
    <w:p w14:paraId="6F966D48" w14:textId="77777777" w:rsidR="00EB2CA1" w:rsidRPr="00687275" w:rsidRDefault="00EB2CA1" w:rsidP="00EB2CA1">
      <w:pPr>
        <w:spacing w:after="0" w:line="240" w:lineRule="auto"/>
        <w:rPr>
          <w:highlight w:val="yellow"/>
        </w:rPr>
      </w:pPr>
    </w:p>
    <w:p w14:paraId="78EB533F" w14:textId="77777777" w:rsidR="00EB2CA1" w:rsidRPr="00B32DA2" w:rsidRDefault="00EB2CA1" w:rsidP="00EB2CA1">
      <w:pPr>
        <w:pStyle w:val="Heading2"/>
      </w:pPr>
      <w:bookmarkStart w:id="18" w:name="_Toc2937510"/>
      <w:r w:rsidRPr="00B32DA2">
        <w:t>Performance Measure Results</w:t>
      </w:r>
      <w:bookmarkEnd w:id="18"/>
    </w:p>
    <w:p w14:paraId="76E58DE5" w14:textId="77777777" w:rsidR="00EB2CA1" w:rsidRDefault="00EB2CA1" w:rsidP="00EB2CA1">
      <w:pPr>
        <w:spacing w:after="0" w:line="240" w:lineRule="auto"/>
        <w:rPr>
          <w:b/>
        </w:rPr>
      </w:pPr>
    </w:p>
    <w:p w14:paraId="5F818DB0" w14:textId="77777777" w:rsidR="00EB2CA1" w:rsidRPr="00DF5F08" w:rsidRDefault="00EB2CA1" w:rsidP="00EB2CA1">
      <w:pPr>
        <w:spacing w:after="0" w:line="240" w:lineRule="auto"/>
      </w:pPr>
      <w:r w:rsidRPr="00DF5F08">
        <w:t xml:space="preserve">The graphs below depict MBHP’s performance in measures selected by MassHealth for validation. The National Medicaid Quality Compass </w:t>
      </w:r>
      <w:r w:rsidR="00D009B3">
        <w:t xml:space="preserve">2018 </w:t>
      </w:r>
      <w:r w:rsidRPr="00DF5F08">
        <w:t>90th percentile rate is included for comparison purposes.</w:t>
      </w:r>
    </w:p>
    <w:p w14:paraId="082590C0" w14:textId="77777777" w:rsidR="00EB2CA1" w:rsidRPr="0038709C" w:rsidRDefault="00EB2CA1" w:rsidP="00EB2CA1">
      <w:pPr>
        <w:spacing w:after="0" w:line="240" w:lineRule="auto"/>
      </w:pPr>
    </w:p>
    <w:p w14:paraId="242EDA3D" w14:textId="77777777" w:rsidR="00005CF1" w:rsidRDefault="00D009B3" w:rsidP="00CA381A">
      <w:pPr>
        <w:spacing w:after="0"/>
      </w:pPr>
      <w:r w:rsidRPr="00D009B3">
        <w:rPr>
          <w:rFonts w:cs="Arial"/>
          <w:bCs/>
          <w:u w:val="single"/>
        </w:rPr>
        <w:t>Diabetes Screening for People With Schizophrenia or Bipolar Disorder Who Are Using Antipsychotic Medications (SSD)</w:t>
      </w:r>
      <w:r w:rsidR="00EB2CA1" w:rsidRPr="00D009B3">
        <w:rPr>
          <w:u w:val="single"/>
        </w:rPr>
        <w:t xml:space="preserve"> </w:t>
      </w:r>
      <w:r w:rsidR="00EB2CA1" w:rsidRPr="00D009B3">
        <w:t>—</w:t>
      </w:r>
      <w:r w:rsidR="00EB2CA1" w:rsidRPr="00DF5F08">
        <w:rPr>
          <w:i/>
        </w:rPr>
        <w:t xml:space="preserve"> </w:t>
      </w:r>
      <w:r w:rsidR="00EB2CA1" w:rsidRPr="00DF5F08">
        <w:t>201</w:t>
      </w:r>
      <w:r>
        <w:t xml:space="preserve">8 </w:t>
      </w:r>
      <w:r w:rsidR="00EB2CA1" w:rsidRPr="00DF5F08">
        <w:t xml:space="preserve">was the first year </w:t>
      </w:r>
      <w:r w:rsidR="00CA381A">
        <w:t>in</w:t>
      </w:r>
      <w:r w:rsidR="00EB2CA1" w:rsidRPr="00DF5F08">
        <w:t xml:space="preserve"> which MassHealth requested validation of this performance measure. </w:t>
      </w:r>
      <w:r w:rsidR="00CA381A">
        <w:t>MBHP’s performance</w:t>
      </w:r>
      <w:r w:rsidR="00111E34">
        <w:t>, 71.88%,</w:t>
      </w:r>
      <w:r w:rsidR="00CA381A">
        <w:t xml:space="preserve"> is between the </w:t>
      </w:r>
      <w:r w:rsidR="00CA381A" w:rsidRPr="00CA381A">
        <w:t>5th and 10th</w:t>
      </w:r>
      <w:r w:rsidR="00CA381A">
        <w:t xml:space="preserve"> percentiles of the 2018 Quality Compass.</w:t>
      </w:r>
    </w:p>
    <w:p w14:paraId="34770A63" w14:textId="77777777" w:rsidR="00EB2CA1" w:rsidRDefault="00EB2CA1" w:rsidP="00EB2CA1">
      <w:pPr>
        <w:spacing w:after="0" w:line="240" w:lineRule="auto"/>
      </w:pPr>
    </w:p>
    <w:p w14:paraId="55D64298" w14:textId="77777777" w:rsidR="00B437AD" w:rsidRDefault="00EB2CA1" w:rsidP="00B437AD">
      <w:pPr>
        <w:rPr>
          <w:color w:val="000000" w:themeColor="text1"/>
        </w:rPr>
      </w:pPr>
      <w:r w:rsidRPr="009D12B0">
        <w:rPr>
          <w:u w:val="single"/>
        </w:rPr>
        <w:t xml:space="preserve">Follow-up after Hospitalization for Mental Illness (FUH) </w:t>
      </w:r>
      <w:r w:rsidRPr="00DF5F08">
        <w:t>—</w:t>
      </w:r>
      <w:r>
        <w:t xml:space="preserve"> </w:t>
      </w:r>
      <w:r w:rsidR="00CA381A">
        <w:t xml:space="preserve">Technical specifications for the </w:t>
      </w:r>
      <w:r w:rsidR="00B437AD">
        <w:rPr>
          <w:color w:val="000000" w:themeColor="text1"/>
        </w:rPr>
        <w:t>seven-day FUH rate changed in HEDIS</w:t>
      </w:r>
      <w:r w:rsidR="00021EF7">
        <w:rPr>
          <w:rFonts w:ascii="Calibri" w:hAnsi="Calibri" w:cs="Calibri"/>
          <w:b/>
        </w:rPr>
        <w:t>®</w:t>
      </w:r>
      <w:r w:rsidR="00B437AD">
        <w:rPr>
          <w:color w:val="000000" w:themeColor="text1"/>
        </w:rPr>
        <w:t xml:space="preserve"> 2018. </w:t>
      </w:r>
      <w:r w:rsidR="00B437AD">
        <w:t xml:space="preserve">Follow-up visits on the day of discharge, a key MBHP intervention, can no longer be included in the numerator. </w:t>
      </w:r>
      <w:r w:rsidR="00B437AD">
        <w:rPr>
          <w:color w:val="000000" w:themeColor="text1"/>
        </w:rPr>
        <w:t>This change caused a decline in the measure rate from previous years</w:t>
      </w:r>
      <w:r w:rsidR="00B437AD" w:rsidRPr="00814485">
        <w:rPr>
          <w:color w:val="000000" w:themeColor="text1"/>
        </w:rPr>
        <w:t xml:space="preserve">. </w:t>
      </w:r>
      <w:r w:rsidR="00B437AD">
        <w:t xml:space="preserve">Therefore, </w:t>
      </w:r>
      <w:r w:rsidR="00111E34">
        <w:t xml:space="preserve">MBHP‘s </w:t>
      </w:r>
      <w:r w:rsidR="00B437AD">
        <w:t>HEDIS</w:t>
      </w:r>
      <w:r w:rsidR="00021EF7">
        <w:rPr>
          <w:rFonts w:ascii="Calibri" w:hAnsi="Calibri" w:cs="Calibri"/>
          <w:b/>
        </w:rPr>
        <w:t>®</w:t>
      </w:r>
      <w:r w:rsidR="00B437AD">
        <w:t xml:space="preserve"> 2018 rate should not be compared to previous years’ rates. MBHP’s performance</w:t>
      </w:r>
      <w:r w:rsidR="000816F9">
        <w:t>, 56.09%,</w:t>
      </w:r>
      <w:r w:rsidR="00B437AD">
        <w:t xml:space="preserve"> </w:t>
      </w:r>
      <w:r w:rsidR="00B437AD">
        <w:rPr>
          <w:color w:val="000000" w:themeColor="text1"/>
        </w:rPr>
        <w:t xml:space="preserve">is between </w:t>
      </w:r>
      <w:r w:rsidR="00B437AD" w:rsidRPr="00B50B4B">
        <w:rPr>
          <w:color w:val="000000" w:themeColor="text1"/>
        </w:rPr>
        <w:t xml:space="preserve">the </w:t>
      </w:r>
      <w:r w:rsidR="00B437AD">
        <w:rPr>
          <w:color w:val="000000" w:themeColor="text1"/>
        </w:rPr>
        <w:t xml:space="preserve">Quality Compass 2018 </w:t>
      </w:r>
      <w:r w:rsidR="00B437AD" w:rsidRPr="00B437AD">
        <w:rPr>
          <w:color w:val="000000" w:themeColor="text1"/>
        </w:rPr>
        <w:t>90th and 95th</w:t>
      </w:r>
      <w:r w:rsidR="00B437AD" w:rsidRPr="00B50B4B">
        <w:rPr>
          <w:color w:val="000000" w:themeColor="text1"/>
        </w:rPr>
        <w:t xml:space="preserve"> percentiles</w:t>
      </w:r>
      <w:r w:rsidR="00B437AD">
        <w:rPr>
          <w:color w:val="000000" w:themeColor="text1"/>
        </w:rPr>
        <w:t xml:space="preserve">.  </w:t>
      </w:r>
      <w:r w:rsidR="00B437AD" w:rsidRPr="00B50B4B">
        <w:rPr>
          <w:color w:val="000000" w:themeColor="text1"/>
        </w:rPr>
        <w:t xml:space="preserve"> </w:t>
      </w:r>
    </w:p>
    <w:p w14:paraId="17C597C4" w14:textId="77777777" w:rsidR="00005CF1" w:rsidRPr="00005CF1" w:rsidRDefault="00647A90" w:rsidP="00B437AD">
      <w:pPr>
        <w:rPr>
          <w:b/>
        </w:rPr>
      </w:pPr>
      <w:r>
        <w:rPr>
          <w:b/>
          <w:color w:val="000000" w:themeColor="text1"/>
        </w:rPr>
        <w:t>Exhibit 3</w:t>
      </w:r>
      <w:r w:rsidR="00005CF1">
        <w:rPr>
          <w:b/>
          <w:color w:val="000000" w:themeColor="text1"/>
        </w:rPr>
        <w:t>:  MBHP FUH Rates</w:t>
      </w:r>
    </w:p>
    <w:p w14:paraId="125BE5D1" w14:textId="77777777" w:rsidR="00EB2CA1" w:rsidRDefault="000816F9" w:rsidP="00EB2CA1">
      <w:pPr>
        <w:spacing w:after="0" w:line="240" w:lineRule="auto"/>
      </w:pPr>
      <w:r>
        <w:rPr>
          <w:noProof/>
        </w:rPr>
        <w:drawing>
          <wp:inline distT="0" distB="0" distL="0" distR="0" wp14:anchorId="1AECEF18" wp14:editId="0E9D2A4A">
            <wp:extent cx="4572000"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A8C2B76" w14:textId="77777777" w:rsidR="00C80AB2" w:rsidRDefault="00C80AB2" w:rsidP="00EB2CA1">
      <w:pPr>
        <w:spacing w:after="0" w:line="240" w:lineRule="auto"/>
      </w:pPr>
    </w:p>
    <w:p w14:paraId="1E6C31F9" w14:textId="77777777" w:rsidR="00005CF1" w:rsidRDefault="00005CF1" w:rsidP="00EB2CA1">
      <w:pPr>
        <w:spacing w:after="0" w:line="240" w:lineRule="auto"/>
      </w:pPr>
    </w:p>
    <w:p w14:paraId="37C5EAB5" w14:textId="77777777" w:rsidR="000816F9" w:rsidRDefault="000816F9" w:rsidP="00804BAE">
      <w:pPr>
        <w:spacing w:after="0"/>
        <w:rPr>
          <w:rFonts w:eastAsia="Calibri" w:cs="Arial"/>
          <w:szCs w:val="20"/>
          <w:u w:val="single"/>
        </w:rPr>
      </w:pPr>
    </w:p>
    <w:p w14:paraId="3ECA0602" w14:textId="77777777" w:rsidR="000816F9" w:rsidRDefault="000816F9" w:rsidP="00804BAE">
      <w:pPr>
        <w:spacing w:after="0"/>
        <w:rPr>
          <w:rFonts w:eastAsia="Calibri" w:cs="Arial"/>
          <w:szCs w:val="20"/>
          <w:u w:val="single"/>
        </w:rPr>
      </w:pPr>
    </w:p>
    <w:p w14:paraId="675555EA" w14:textId="77777777" w:rsidR="000816F9" w:rsidRDefault="000816F9" w:rsidP="00804BAE">
      <w:pPr>
        <w:spacing w:after="0"/>
        <w:rPr>
          <w:rFonts w:eastAsia="Calibri" w:cs="Arial"/>
          <w:szCs w:val="20"/>
          <w:u w:val="single"/>
        </w:rPr>
      </w:pPr>
    </w:p>
    <w:p w14:paraId="4FCDCE05" w14:textId="77777777" w:rsidR="000816F9" w:rsidRDefault="000816F9" w:rsidP="00804BAE">
      <w:pPr>
        <w:spacing w:after="0"/>
        <w:rPr>
          <w:rFonts w:eastAsia="Calibri" w:cs="Arial"/>
          <w:szCs w:val="20"/>
          <w:u w:val="single"/>
        </w:rPr>
      </w:pPr>
    </w:p>
    <w:p w14:paraId="256571C1" w14:textId="77777777" w:rsidR="00EC0ECC" w:rsidRPr="002202FE" w:rsidRDefault="00EC0ECC" w:rsidP="00804BAE">
      <w:pPr>
        <w:spacing w:after="0"/>
        <w:rPr>
          <w:rFonts w:eastAsia="Calibri" w:cs="Arial"/>
          <w:szCs w:val="20"/>
        </w:rPr>
      </w:pPr>
      <w:r w:rsidRPr="00EC0ECC">
        <w:rPr>
          <w:rFonts w:eastAsia="Calibri" w:cs="Arial"/>
          <w:szCs w:val="20"/>
          <w:u w:val="single"/>
        </w:rPr>
        <w:t>Follow-Up After Emergency Department Visit for Mental Illness (FUM)</w:t>
      </w:r>
      <w:r>
        <w:rPr>
          <w:rFonts w:eastAsia="Calibri" w:cs="Arial"/>
          <w:szCs w:val="20"/>
        </w:rPr>
        <w:t xml:space="preserve"> </w:t>
      </w:r>
      <w:r w:rsidR="00E92288">
        <w:rPr>
          <w:rFonts w:eastAsia="Calibri" w:cs="Arial"/>
          <w:szCs w:val="20"/>
        </w:rPr>
        <w:t>–</w:t>
      </w:r>
      <w:r>
        <w:rPr>
          <w:rFonts w:eastAsia="Calibri" w:cs="Arial"/>
          <w:szCs w:val="20"/>
        </w:rPr>
        <w:t xml:space="preserve"> </w:t>
      </w:r>
      <w:r w:rsidR="00005CF1" w:rsidRPr="00DF5F08">
        <w:t>201</w:t>
      </w:r>
      <w:r w:rsidR="00005CF1">
        <w:t xml:space="preserve">8 </w:t>
      </w:r>
      <w:r w:rsidR="00005CF1" w:rsidRPr="00DF5F08">
        <w:t xml:space="preserve">was the first year </w:t>
      </w:r>
      <w:r w:rsidR="00C80AB2">
        <w:t>the FUM measure was validated</w:t>
      </w:r>
      <w:r w:rsidR="00005CF1" w:rsidRPr="00DF5F08">
        <w:t xml:space="preserve">. </w:t>
      </w:r>
      <w:r w:rsidR="00005CF1">
        <w:t xml:space="preserve">MBHP’s </w:t>
      </w:r>
      <w:r w:rsidR="00644D9B">
        <w:t xml:space="preserve">78.33% </w:t>
      </w:r>
      <w:r w:rsidR="00005CF1">
        <w:t xml:space="preserve">performance is </w:t>
      </w:r>
      <w:r w:rsidR="00005CF1">
        <w:rPr>
          <w:color w:val="000000" w:themeColor="text1"/>
        </w:rPr>
        <w:t>above the Quality Compass 2018 95th</w:t>
      </w:r>
      <w:r w:rsidR="00005CF1" w:rsidRPr="00954F26">
        <w:rPr>
          <w:color w:val="000000" w:themeColor="text1"/>
        </w:rPr>
        <w:t xml:space="preserve"> percentile</w:t>
      </w:r>
      <w:r w:rsidR="00005CF1">
        <w:rPr>
          <w:color w:val="000000" w:themeColor="text1"/>
        </w:rPr>
        <w:t xml:space="preserve">.   </w:t>
      </w:r>
    </w:p>
    <w:p w14:paraId="3FC9CE15" w14:textId="77777777" w:rsidR="000816F9" w:rsidRDefault="000816F9" w:rsidP="00E16574">
      <w:pPr>
        <w:pStyle w:val="Heading2"/>
      </w:pPr>
    </w:p>
    <w:p w14:paraId="3BF3D4B8" w14:textId="77777777" w:rsidR="00EB2CA1" w:rsidRDefault="00EB2CA1" w:rsidP="00E16574">
      <w:pPr>
        <w:pStyle w:val="Heading2"/>
      </w:pPr>
      <w:bookmarkStart w:id="19" w:name="_Toc2937511"/>
      <w:r>
        <w:t>Conclusions</w:t>
      </w:r>
      <w:bookmarkEnd w:id="19"/>
    </w:p>
    <w:p w14:paraId="14346F90" w14:textId="77777777" w:rsidR="00467C58" w:rsidRDefault="00467C58" w:rsidP="00467C58">
      <w:pPr>
        <w:spacing w:after="0"/>
        <w:rPr>
          <w:b/>
        </w:rPr>
      </w:pPr>
    </w:p>
    <w:p w14:paraId="3AA89D30" w14:textId="77777777" w:rsidR="009548C2" w:rsidRPr="00BE3ECC" w:rsidRDefault="00467C58" w:rsidP="009548C2">
      <w:pPr>
        <w:rPr>
          <w:b/>
        </w:rPr>
      </w:pPr>
      <w:r>
        <w:rPr>
          <w:b/>
        </w:rPr>
        <w:t>Strengths</w:t>
      </w:r>
    </w:p>
    <w:p w14:paraId="71A304EA" w14:textId="77777777" w:rsidR="009548C2" w:rsidRDefault="009548C2" w:rsidP="000049B4">
      <w:pPr>
        <w:pStyle w:val="ListParagraph"/>
        <w:numPr>
          <w:ilvl w:val="0"/>
          <w:numId w:val="17"/>
        </w:numPr>
        <w:spacing w:after="0" w:line="240" w:lineRule="auto"/>
      </w:pPr>
      <w:r w:rsidRPr="00BE3ECC">
        <w:t>MBHP used an NCQA</w:t>
      </w:r>
      <w:r>
        <w:t>-</w:t>
      </w:r>
      <w:r w:rsidRPr="00BE3ECC">
        <w:t>certified vendor.</w:t>
      </w:r>
    </w:p>
    <w:p w14:paraId="160073FB" w14:textId="77777777" w:rsidR="009548C2" w:rsidRDefault="009548C2" w:rsidP="000049B4">
      <w:pPr>
        <w:pStyle w:val="ListParagraph"/>
        <w:numPr>
          <w:ilvl w:val="0"/>
          <w:numId w:val="17"/>
        </w:numPr>
        <w:spacing w:after="0" w:line="240" w:lineRule="auto"/>
      </w:pPr>
      <w:r w:rsidRPr="00BE3ECC">
        <w:t>MBHP demonstrated a strong, collaborative relationship with the PCCP relat</w:t>
      </w:r>
      <w:r>
        <w:t>ive</w:t>
      </w:r>
      <w:r w:rsidRPr="00BE3ECC">
        <w:t xml:space="preserve"> to data collection, reporting, and improvement efforts. </w:t>
      </w:r>
    </w:p>
    <w:p w14:paraId="2A6E181C" w14:textId="77777777" w:rsidR="009548C2" w:rsidRDefault="009548C2" w:rsidP="000049B4">
      <w:pPr>
        <w:pStyle w:val="ListParagraph"/>
        <w:numPr>
          <w:ilvl w:val="0"/>
          <w:numId w:val="17"/>
        </w:numPr>
        <w:spacing w:after="0" w:line="240" w:lineRule="auto"/>
      </w:pPr>
      <w:r w:rsidRPr="00BE3ECC">
        <w:t xml:space="preserve">MBHP provided monthly data loads to its software vendor to calculate rolling </w:t>
      </w:r>
      <w:r w:rsidR="00467C58">
        <w:t>twelve</w:t>
      </w:r>
      <w:r w:rsidRPr="00BE3ECC">
        <w:t>-month rate</w:t>
      </w:r>
      <w:r>
        <w:t xml:space="preserve">s. MBHP used this information for </w:t>
      </w:r>
      <w:r w:rsidRPr="00BE3ECC">
        <w:t xml:space="preserve">quality improvement and benchmarking purposes. </w:t>
      </w:r>
    </w:p>
    <w:p w14:paraId="5C9FBF4A" w14:textId="77777777" w:rsidR="009548C2" w:rsidRPr="00BE3ECC" w:rsidRDefault="009548C2" w:rsidP="000049B4">
      <w:pPr>
        <w:pStyle w:val="ListParagraph"/>
        <w:numPr>
          <w:ilvl w:val="0"/>
          <w:numId w:val="17"/>
        </w:numPr>
        <w:spacing w:after="200" w:line="253" w:lineRule="atLeast"/>
        <w:rPr>
          <w:color w:val="000000"/>
        </w:rPr>
      </w:pPr>
      <w:r w:rsidRPr="00BE3ECC">
        <w:t>MBHP scored well above the Quality Compass 95</w:t>
      </w:r>
      <w:r w:rsidRPr="00467C58">
        <w:t>th</w:t>
      </w:r>
      <w:r w:rsidRPr="00BE3ECC">
        <w:t xml:space="preserve"> percentile for the HEDIS</w:t>
      </w:r>
      <w:r w:rsidR="00021EF7">
        <w:rPr>
          <w:rFonts w:ascii="Calibri" w:hAnsi="Calibri" w:cs="Calibri"/>
          <w:b/>
        </w:rPr>
        <w:t>®</w:t>
      </w:r>
      <w:r w:rsidRPr="00BE3ECC">
        <w:t xml:space="preserve"> measure</w:t>
      </w:r>
      <w:r w:rsidR="00467C58">
        <w:t xml:space="preserve">, </w:t>
      </w:r>
      <w:r w:rsidRPr="00BE3ECC">
        <w:rPr>
          <w:color w:val="000000"/>
        </w:rPr>
        <w:t>Follow-Up After Emergency Department Visit for Mental Illness (</w:t>
      </w:r>
      <w:r w:rsidR="00467C58">
        <w:rPr>
          <w:color w:val="000000"/>
        </w:rPr>
        <w:t>seven-</w:t>
      </w:r>
      <w:r w:rsidRPr="00BE3ECC">
        <w:rPr>
          <w:color w:val="000000"/>
        </w:rPr>
        <w:t>day numerator). MBHP’s Emergency Services Program/Mobile</w:t>
      </w:r>
      <w:r w:rsidR="00467C58">
        <w:rPr>
          <w:color w:val="000000"/>
        </w:rPr>
        <w:t xml:space="preserve"> Crisis Intervention (ESP/MCI) </w:t>
      </w:r>
      <w:r w:rsidRPr="00BE3ECC">
        <w:rPr>
          <w:color w:val="000000"/>
        </w:rPr>
        <w:t xml:space="preserve">is the root cause for this very high performance rate. The mission of the ESP/MCI </w:t>
      </w:r>
      <w:r w:rsidR="00467C58">
        <w:rPr>
          <w:color w:val="000000"/>
        </w:rPr>
        <w:t xml:space="preserve">program </w:t>
      </w:r>
      <w:r w:rsidRPr="00BE3ECC">
        <w:rPr>
          <w:color w:val="000000"/>
        </w:rPr>
        <w:t>is to deliver quality, culturally competent, clinically and cost-effective, integrated</w:t>
      </w:r>
      <w:r w:rsidR="00467C58">
        <w:rPr>
          <w:color w:val="000000"/>
        </w:rPr>
        <w:t>,</w:t>
      </w:r>
      <w:r w:rsidRPr="00BE3ECC">
        <w:rPr>
          <w:color w:val="000000"/>
        </w:rPr>
        <w:t xml:space="preserve"> community-based behavioral health crisis assessment, intervention, and stabilization services that promote resiliency, rehabilitation, and recovery. A primary goal of </w:t>
      </w:r>
      <w:r w:rsidR="00467C58">
        <w:rPr>
          <w:color w:val="000000"/>
        </w:rPr>
        <w:t xml:space="preserve">the </w:t>
      </w:r>
      <w:r w:rsidRPr="00BE3ECC">
        <w:rPr>
          <w:color w:val="000000"/>
        </w:rPr>
        <w:t>ESP/MCI</w:t>
      </w:r>
      <w:r w:rsidR="00467C58">
        <w:rPr>
          <w:color w:val="000000"/>
        </w:rPr>
        <w:t xml:space="preserve"> program</w:t>
      </w:r>
      <w:r w:rsidRPr="00BE3ECC">
        <w:rPr>
          <w:color w:val="000000"/>
        </w:rPr>
        <w:t xml:space="preserve"> is to make emergency behavioral health services accessible in the community</w:t>
      </w:r>
      <w:r w:rsidR="00A13731">
        <w:rPr>
          <w:color w:val="000000"/>
        </w:rPr>
        <w:t xml:space="preserve"> by</w:t>
      </w:r>
      <w:r w:rsidRPr="00BE3ECC">
        <w:rPr>
          <w:color w:val="000000"/>
        </w:rPr>
        <w:t xml:space="preserve"> offering viable service alternatives to hospital emergency departments (EDs). Every ESP</w:t>
      </w:r>
      <w:r w:rsidR="00A13731">
        <w:rPr>
          <w:color w:val="000000"/>
        </w:rPr>
        <w:t>/MCI</w:t>
      </w:r>
      <w:r w:rsidRPr="00BE3ECC">
        <w:rPr>
          <w:color w:val="000000"/>
        </w:rPr>
        <w:t xml:space="preserve"> provides behavioral health crisis assessment, intervention, and stabilization services 24</w:t>
      </w:r>
      <w:r w:rsidR="00467C58">
        <w:rPr>
          <w:color w:val="000000"/>
        </w:rPr>
        <w:t>/</w:t>
      </w:r>
      <w:r w:rsidRPr="00BE3ECC">
        <w:rPr>
          <w:color w:val="000000"/>
        </w:rPr>
        <w:t>7 through four service components</w:t>
      </w:r>
      <w:r w:rsidR="00467C58">
        <w:rPr>
          <w:color w:val="000000"/>
        </w:rPr>
        <w:t xml:space="preserve">, i.e., </w:t>
      </w:r>
      <w:r w:rsidRPr="00BE3ECC">
        <w:rPr>
          <w:color w:val="000000"/>
        </w:rPr>
        <w:t>Mobile Crisis Intervention services for youth</w:t>
      </w:r>
      <w:r w:rsidR="00467C58">
        <w:rPr>
          <w:color w:val="000000"/>
        </w:rPr>
        <w:t>;</w:t>
      </w:r>
      <w:r w:rsidRPr="00BE3ECC">
        <w:rPr>
          <w:color w:val="000000"/>
        </w:rPr>
        <w:t xml:space="preserve"> adult mobile services</w:t>
      </w:r>
      <w:r w:rsidR="00467C58">
        <w:rPr>
          <w:color w:val="000000"/>
        </w:rPr>
        <w:t>;</w:t>
      </w:r>
      <w:r w:rsidRPr="00BE3ECC">
        <w:rPr>
          <w:color w:val="000000"/>
        </w:rPr>
        <w:t xml:space="preserve"> ESP community-based locations</w:t>
      </w:r>
      <w:r w:rsidR="00467C58">
        <w:rPr>
          <w:color w:val="000000"/>
        </w:rPr>
        <w:t>;</w:t>
      </w:r>
      <w:r w:rsidRPr="00BE3ECC">
        <w:rPr>
          <w:color w:val="000000"/>
        </w:rPr>
        <w:t xml:space="preserve"> and community crisis stabilization (CCS) services for </w:t>
      </w:r>
      <w:r w:rsidR="00467C58">
        <w:rPr>
          <w:color w:val="000000"/>
        </w:rPr>
        <w:t xml:space="preserve">members </w:t>
      </w:r>
      <w:r w:rsidRPr="00BE3ECC">
        <w:rPr>
          <w:color w:val="000000"/>
        </w:rPr>
        <w:t>ages 18 and over</w:t>
      </w:r>
      <w:r>
        <w:rPr>
          <w:color w:val="000000"/>
        </w:rPr>
        <w:t>.</w:t>
      </w:r>
    </w:p>
    <w:p w14:paraId="777A60E8" w14:textId="77777777" w:rsidR="009548C2" w:rsidRPr="00BE3ECC" w:rsidRDefault="00467C58" w:rsidP="009548C2">
      <w:pPr>
        <w:rPr>
          <w:b/>
        </w:rPr>
      </w:pPr>
      <w:r>
        <w:rPr>
          <w:b/>
        </w:rPr>
        <w:t>Opportunities</w:t>
      </w:r>
    </w:p>
    <w:p w14:paraId="2CE49B1E" w14:textId="77777777" w:rsidR="009548C2" w:rsidRDefault="00467C58" w:rsidP="000049B4">
      <w:pPr>
        <w:pStyle w:val="ListParagraph"/>
        <w:numPr>
          <w:ilvl w:val="0"/>
          <w:numId w:val="18"/>
        </w:numPr>
        <w:spacing w:after="0" w:line="240" w:lineRule="auto"/>
        <w:rPr>
          <w:rFonts w:cstheme="minorHAnsi"/>
        </w:rPr>
      </w:pPr>
      <w:r>
        <w:rPr>
          <w:rFonts w:cstheme="minorHAnsi"/>
        </w:rPr>
        <w:t xml:space="preserve">The </w:t>
      </w:r>
      <w:r w:rsidR="009548C2" w:rsidRPr="00D27CF9">
        <w:rPr>
          <w:bCs/>
        </w:rPr>
        <w:t xml:space="preserve">Diabetes Screening for People </w:t>
      </w:r>
      <w:r w:rsidRPr="00D27CF9">
        <w:rPr>
          <w:bCs/>
        </w:rPr>
        <w:t>with</w:t>
      </w:r>
      <w:r w:rsidR="009548C2" w:rsidRPr="00D27CF9">
        <w:rPr>
          <w:bCs/>
        </w:rPr>
        <w:t xml:space="preserve"> Schizophrenia or Bipolar Disorder Who Are Using Antipsychotic Medications</w:t>
      </w:r>
      <w:r w:rsidR="009548C2">
        <w:rPr>
          <w:bCs/>
        </w:rPr>
        <w:t xml:space="preserve"> </w:t>
      </w:r>
      <w:r w:rsidR="009548C2" w:rsidRPr="007F6CEE">
        <w:rPr>
          <w:rFonts w:cstheme="minorHAnsi"/>
        </w:rPr>
        <w:t xml:space="preserve">measure </w:t>
      </w:r>
      <w:r w:rsidR="009548C2">
        <w:rPr>
          <w:rFonts w:cstheme="minorHAnsi"/>
        </w:rPr>
        <w:t>rate i</w:t>
      </w:r>
      <w:r w:rsidR="009548C2" w:rsidRPr="007F6CEE">
        <w:rPr>
          <w:rFonts w:cstheme="minorHAnsi"/>
        </w:rPr>
        <w:t xml:space="preserve">s </w:t>
      </w:r>
      <w:r w:rsidR="00527B1F">
        <w:rPr>
          <w:rFonts w:cstheme="minorHAnsi"/>
        </w:rPr>
        <w:t xml:space="preserve">well </w:t>
      </w:r>
      <w:r>
        <w:rPr>
          <w:rFonts w:cstheme="minorHAnsi"/>
        </w:rPr>
        <w:t>below</w:t>
      </w:r>
      <w:r w:rsidR="009548C2" w:rsidRPr="007F6CEE">
        <w:rPr>
          <w:rFonts w:cstheme="minorHAnsi"/>
        </w:rPr>
        <w:t xml:space="preserve"> the 50</w:t>
      </w:r>
      <w:r w:rsidR="009548C2" w:rsidRPr="00467C58">
        <w:rPr>
          <w:rFonts w:cstheme="minorHAnsi"/>
        </w:rPr>
        <w:t>th</w:t>
      </w:r>
      <w:r w:rsidR="009548C2" w:rsidRPr="007F6CEE">
        <w:rPr>
          <w:rFonts w:cstheme="minorHAnsi"/>
        </w:rPr>
        <w:t xml:space="preserve"> percentile compared to the Quality Compass </w:t>
      </w:r>
      <w:r w:rsidR="00527B1F">
        <w:rPr>
          <w:rFonts w:cstheme="minorHAnsi"/>
        </w:rPr>
        <w:t>2018</w:t>
      </w:r>
      <w:r w:rsidR="009548C2" w:rsidRPr="007F6CEE">
        <w:rPr>
          <w:rFonts w:cstheme="minorHAnsi"/>
        </w:rPr>
        <w:t xml:space="preserve"> data.</w:t>
      </w:r>
    </w:p>
    <w:p w14:paraId="591FAB08" w14:textId="77777777" w:rsidR="009548C2" w:rsidRPr="00BE3ECC" w:rsidRDefault="009548C2" w:rsidP="000049B4">
      <w:pPr>
        <w:pStyle w:val="ListParagraph"/>
        <w:numPr>
          <w:ilvl w:val="0"/>
          <w:numId w:val="18"/>
        </w:numPr>
        <w:spacing w:after="0" w:line="240" w:lineRule="auto"/>
      </w:pPr>
      <w:r w:rsidRPr="00BE3ECC">
        <w:t xml:space="preserve">MassHealth does not provide MBHP with the Medication Assisted Treatment (MAT) prescription claims data, which could enable </w:t>
      </w:r>
      <w:r w:rsidR="00A13731">
        <w:t xml:space="preserve">MBHP </w:t>
      </w:r>
      <w:r w:rsidRPr="00BE3ECC">
        <w:t>to calculate pharmacy-related rates</w:t>
      </w:r>
      <w:r w:rsidR="00527B1F">
        <w:t xml:space="preserve"> </w:t>
      </w:r>
      <w:r w:rsidR="00527B1F" w:rsidRPr="00BE3ECC">
        <w:t>more accurate</w:t>
      </w:r>
      <w:r w:rsidR="00527B1F">
        <w:t>ly</w:t>
      </w:r>
      <w:r w:rsidRPr="00BE3ECC">
        <w:t>.</w:t>
      </w:r>
    </w:p>
    <w:p w14:paraId="2EF149A5" w14:textId="77777777" w:rsidR="009548C2" w:rsidRPr="00BE3ECC" w:rsidRDefault="009548C2" w:rsidP="00467C58">
      <w:pPr>
        <w:spacing w:after="0"/>
        <w:rPr>
          <w:b/>
        </w:rPr>
      </w:pPr>
    </w:p>
    <w:p w14:paraId="79A2FC74" w14:textId="77777777" w:rsidR="009548C2" w:rsidRPr="00BE3ECC" w:rsidRDefault="00467C58" w:rsidP="009548C2">
      <w:pPr>
        <w:rPr>
          <w:b/>
        </w:rPr>
      </w:pPr>
      <w:r>
        <w:rPr>
          <w:b/>
        </w:rPr>
        <w:t>Recommendations</w:t>
      </w:r>
    </w:p>
    <w:p w14:paraId="7CBBF336" w14:textId="77777777" w:rsidR="009548C2" w:rsidRPr="00527B1F" w:rsidRDefault="009548C2" w:rsidP="00527B1F">
      <w:pPr>
        <w:pStyle w:val="ListParagraph"/>
        <w:numPr>
          <w:ilvl w:val="0"/>
          <w:numId w:val="18"/>
        </w:numPr>
        <w:tabs>
          <w:tab w:val="left" w:pos="540"/>
        </w:tabs>
        <w:spacing w:after="200" w:line="253" w:lineRule="atLeast"/>
        <w:ind w:left="450" w:hanging="450"/>
        <w:rPr>
          <w:color w:val="000000"/>
        </w:rPr>
      </w:pPr>
      <w:r w:rsidRPr="00BE3ECC">
        <w:t>Develop and begin quality i</w:t>
      </w:r>
      <w:r w:rsidR="00467C58">
        <w:t xml:space="preserve">mprovement initiatives for the </w:t>
      </w:r>
      <w:r w:rsidRPr="00BE3ECC">
        <w:t xml:space="preserve">Follow-up after Hospitalization for Mental Illness </w:t>
      </w:r>
      <w:r w:rsidR="005174A5">
        <w:t xml:space="preserve">(FUH) </w:t>
      </w:r>
      <w:r w:rsidRPr="00BE3ECC">
        <w:t>measure.</w:t>
      </w:r>
      <w:r w:rsidR="00467C58">
        <w:t xml:space="preserve"> </w:t>
      </w:r>
      <w:r w:rsidR="00527B1F">
        <w:t xml:space="preserve">N.B.:  </w:t>
      </w:r>
      <w:r w:rsidR="00467C58">
        <w:t xml:space="preserve">As of this writing, MBHP has </w:t>
      </w:r>
      <w:r w:rsidR="005174A5">
        <w:t xml:space="preserve">embarked on such an initiative. Noting </w:t>
      </w:r>
      <w:r w:rsidRPr="00527B1F">
        <w:rPr>
          <w:color w:val="000000"/>
        </w:rPr>
        <w:t xml:space="preserve">the decline in the FUH rate </w:t>
      </w:r>
      <w:r w:rsidR="005174A5" w:rsidRPr="00527B1F">
        <w:rPr>
          <w:color w:val="000000"/>
        </w:rPr>
        <w:t>between</w:t>
      </w:r>
      <w:r w:rsidRPr="00527B1F">
        <w:rPr>
          <w:color w:val="000000"/>
        </w:rPr>
        <w:t xml:space="preserve"> HEDIS</w:t>
      </w:r>
      <w:r w:rsidR="00021EF7">
        <w:rPr>
          <w:rFonts w:ascii="Calibri" w:hAnsi="Calibri" w:cs="Calibri"/>
          <w:b/>
        </w:rPr>
        <w:t>®</w:t>
      </w:r>
      <w:r w:rsidRPr="00527B1F">
        <w:rPr>
          <w:color w:val="000000"/>
        </w:rPr>
        <w:t xml:space="preserve"> 2017 </w:t>
      </w:r>
      <w:r w:rsidR="005174A5" w:rsidRPr="00527B1F">
        <w:rPr>
          <w:color w:val="000000"/>
        </w:rPr>
        <w:t>and</w:t>
      </w:r>
      <w:r w:rsidRPr="00527B1F">
        <w:rPr>
          <w:color w:val="000000"/>
        </w:rPr>
        <w:t xml:space="preserve"> HEDIS</w:t>
      </w:r>
      <w:r w:rsidR="00021EF7">
        <w:rPr>
          <w:rFonts w:ascii="Calibri" w:hAnsi="Calibri" w:cs="Calibri"/>
          <w:b/>
        </w:rPr>
        <w:t>®</w:t>
      </w:r>
      <w:r w:rsidRPr="00527B1F">
        <w:rPr>
          <w:color w:val="000000"/>
        </w:rPr>
        <w:t xml:space="preserve"> 2018, MBHP performed a root cause analysis. The </w:t>
      </w:r>
      <w:r w:rsidR="005174A5" w:rsidRPr="00527B1F">
        <w:rPr>
          <w:color w:val="000000"/>
        </w:rPr>
        <w:t>analysis</w:t>
      </w:r>
      <w:r w:rsidRPr="00527B1F">
        <w:rPr>
          <w:color w:val="000000"/>
        </w:rPr>
        <w:t xml:space="preserve"> revealed </w:t>
      </w:r>
      <w:r w:rsidR="005174A5" w:rsidRPr="00527B1F">
        <w:rPr>
          <w:color w:val="000000"/>
        </w:rPr>
        <w:t xml:space="preserve">that </w:t>
      </w:r>
      <w:r w:rsidRPr="00527B1F">
        <w:rPr>
          <w:color w:val="000000"/>
        </w:rPr>
        <w:t xml:space="preserve">not only </w:t>
      </w:r>
      <w:r w:rsidR="005174A5" w:rsidRPr="00527B1F">
        <w:rPr>
          <w:color w:val="000000"/>
        </w:rPr>
        <w:t xml:space="preserve">was there </w:t>
      </w:r>
      <w:r w:rsidRPr="00527B1F">
        <w:rPr>
          <w:color w:val="000000"/>
        </w:rPr>
        <w:t xml:space="preserve">variability in performance </w:t>
      </w:r>
      <w:r w:rsidR="005174A5" w:rsidRPr="00527B1F">
        <w:rPr>
          <w:color w:val="000000"/>
        </w:rPr>
        <w:t>by</w:t>
      </w:r>
      <w:r w:rsidRPr="00527B1F">
        <w:rPr>
          <w:color w:val="000000"/>
        </w:rPr>
        <w:t xml:space="preserve"> region</w:t>
      </w:r>
      <w:r w:rsidR="005174A5" w:rsidRPr="00527B1F">
        <w:rPr>
          <w:color w:val="000000"/>
        </w:rPr>
        <w:t xml:space="preserve">, </w:t>
      </w:r>
      <w:r w:rsidRPr="00527B1F">
        <w:rPr>
          <w:color w:val="000000"/>
        </w:rPr>
        <w:t>different variables contributed to regional FUH rates. </w:t>
      </w:r>
      <w:r w:rsidR="005174A5" w:rsidRPr="00527B1F">
        <w:rPr>
          <w:color w:val="000000"/>
        </w:rPr>
        <w:t>Region-specific work plans were</w:t>
      </w:r>
      <w:r w:rsidRPr="00527B1F">
        <w:rPr>
          <w:color w:val="000000"/>
        </w:rPr>
        <w:t xml:space="preserve"> developed to respond to specific opportunities for improvement identified in the data. </w:t>
      </w:r>
      <w:r w:rsidR="005174A5" w:rsidRPr="00527B1F">
        <w:rPr>
          <w:color w:val="000000"/>
        </w:rPr>
        <w:t>Interventions</w:t>
      </w:r>
      <w:r w:rsidRPr="00527B1F">
        <w:rPr>
          <w:color w:val="000000"/>
        </w:rPr>
        <w:t xml:space="preserve"> will be </w:t>
      </w:r>
      <w:r w:rsidR="005174A5" w:rsidRPr="00527B1F">
        <w:rPr>
          <w:color w:val="000000"/>
        </w:rPr>
        <w:t>implemented before the end of 2018 and</w:t>
      </w:r>
      <w:r w:rsidRPr="00527B1F">
        <w:rPr>
          <w:color w:val="000000"/>
        </w:rPr>
        <w:t xml:space="preserve"> will be iteratively updated using the plan-do-check-act methodology for continuous quality improvement.</w:t>
      </w:r>
    </w:p>
    <w:p w14:paraId="516E4F3C" w14:textId="77777777" w:rsidR="009548C2" w:rsidRDefault="009548C2" w:rsidP="000049B4">
      <w:pPr>
        <w:pStyle w:val="ListParagraph"/>
        <w:numPr>
          <w:ilvl w:val="0"/>
          <w:numId w:val="18"/>
        </w:numPr>
        <w:spacing w:after="0" w:line="240" w:lineRule="auto"/>
        <w:ind w:left="450" w:hanging="450"/>
      </w:pPr>
      <w:r w:rsidRPr="00BE3ECC">
        <w:t xml:space="preserve">Develop and </w:t>
      </w:r>
      <w:r w:rsidR="00527B1F">
        <w:t>implement</w:t>
      </w:r>
      <w:r w:rsidRPr="00BE3ECC">
        <w:t xml:space="preserve"> quality i</w:t>
      </w:r>
      <w:r w:rsidR="005174A5">
        <w:t xml:space="preserve">mprovement initiatives to support the </w:t>
      </w:r>
      <w:r w:rsidRPr="00D27CF9">
        <w:rPr>
          <w:bCs/>
        </w:rPr>
        <w:t>Diabetes Screening for People With Schizophrenia or Bipolar Disorder Who Are Using Antipsychotic Medications</w:t>
      </w:r>
      <w:r w:rsidRPr="00BE3ECC">
        <w:t xml:space="preserve"> measure.</w:t>
      </w:r>
      <w:r>
        <w:t xml:space="preserve"> </w:t>
      </w:r>
      <w:r w:rsidR="005174A5">
        <w:t>These initiatives will</w:t>
      </w:r>
      <w:r>
        <w:t xml:space="preserve"> require coordination between MBHP and the health plans.</w:t>
      </w:r>
    </w:p>
    <w:p w14:paraId="0FE28AF0" w14:textId="77777777" w:rsidR="009548C2" w:rsidRPr="00BE3ECC" w:rsidRDefault="009548C2" w:rsidP="000049B4">
      <w:pPr>
        <w:pStyle w:val="ListParagraph"/>
        <w:numPr>
          <w:ilvl w:val="0"/>
          <w:numId w:val="18"/>
        </w:numPr>
        <w:spacing w:after="0" w:line="240" w:lineRule="auto"/>
        <w:ind w:left="450" w:hanging="450"/>
      </w:pPr>
      <w:r w:rsidRPr="00BE3ECC">
        <w:t>Pharmacy data should be provided to MBHP more frequently than monthly.</w:t>
      </w:r>
    </w:p>
    <w:p w14:paraId="00F8E060" w14:textId="77777777" w:rsidR="005174A5" w:rsidRDefault="005174A5" w:rsidP="00804BAE"/>
    <w:p w14:paraId="66C4656A" w14:textId="77777777" w:rsidR="00EB2CA1" w:rsidRPr="00880D8C" w:rsidRDefault="00EB2CA1" w:rsidP="00EB2CA1">
      <w:pPr>
        <w:pStyle w:val="Heading2"/>
      </w:pPr>
      <w:bookmarkStart w:id="20" w:name="_Toc2937512"/>
      <w:r>
        <w:t>Follow Up to 201</w:t>
      </w:r>
      <w:r w:rsidR="00527B1F">
        <w:t>7</w:t>
      </w:r>
      <w:r>
        <w:t xml:space="preserve"> Recommendations</w:t>
      </w:r>
      <w:bookmarkEnd w:id="20"/>
    </w:p>
    <w:p w14:paraId="17738999" w14:textId="77777777" w:rsidR="00EB2CA1" w:rsidRDefault="00EB2CA1" w:rsidP="00EB2CA1">
      <w:pPr>
        <w:spacing w:after="0" w:line="240" w:lineRule="auto"/>
        <w:rPr>
          <w:rFonts w:ascii="Garamond" w:hAnsi="Garamond"/>
        </w:rPr>
      </w:pPr>
    </w:p>
    <w:p w14:paraId="46727BB6" w14:textId="77777777" w:rsidR="00EB2CA1" w:rsidRDefault="00EB2CA1" w:rsidP="00EB2CA1">
      <w:pPr>
        <w:spacing w:after="0" w:line="240" w:lineRule="auto"/>
      </w:pPr>
      <w:r w:rsidRPr="00DF5F08">
        <w:t>CMS requires that EQROs assess the status of recommendations made in prior years. The table below describes MBHP’s follow up to last year’s recommendations.</w:t>
      </w:r>
    </w:p>
    <w:p w14:paraId="3100D9BF" w14:textId="77777777" w:rsidR="00EB2CA1" w:rsidRDefault="00EB2CA1" w:rsidP="00EB2CA1">
      <w:pPr>
        <w:spacing w:after="0" w:line="240" w:lineRule="auto"/>
        <w:rPr>
          <w:rFonts w:ascii="Garamond" w:hAnsi="Garamond"/>
        </w:rPr>
      </w:pPr>
    </w:p>
    <w:p w14:paraId="08AE4C0E" w14:textId="77777777" w:rsidR="00EB2CA1" w:rsidRPr="009549E5" w:rsidRDefault="00EB2CA1" w:rsidP="00BC1E8F">
      <w:pPr>
        <w:pStyle w:val="Heading4"/>
      </w:pPr>
      <w:r>
        <w:t xml:space="preserve">Exhibit </w:t>
      </w:r>
      <w:r w:rsidR="00647A90">
        <w:t>4</w:t>
      </w:r>
      <w:r>
        <w:t>:  Follow Up to 201</w:t>
      </w:r>
      <w:r w:rsidR="009548C2">
        <w:t>7</w:t>
      </w:r>
      <w:r>
        <w:t xml:space="preserve"> Recommendations</w:t>
      </w:r>
    </w:p>
    <w:tbl>
      <w:tblPr>
        <w:tblStyle w:val="TableGrid"/>
        <w:tblW w:w="0" w:type="auto"/>
        <w:tblLook w:val="04A0" w:firstRow="1" w:lastRow="0" w:firstColumn="1" w:lastColumn="0" w:noHBand="0" w:noVBand="1"/>
      </w:tblPr>
      <w:tblGrid>
        <w:gridCol w:w="4675"/>
        <w:gridCol w:w="4675"/>
      </w:tblGrid>
      <w:tr w:rsidR="00EB2CA1" w:rsidRPr="00FC7036" w14:paraId="00DAFCDB" w14:textId="77777777" w:rsidTr="00A77BFD">
        <w:tc>
          <w:tcPr>
            <w:tcW w:w="4675" w:type="dxa"/>
            <w:shd w:val="clear" w:color="auto" w:fill="002855"/>
          </w:tcPr>
          <w:p w14:paraId="21A87C7F" w14:textId="77777777" w:rsidR="00EB2CA1" w:rsidRPr="00DF5F08" w:rsidRDefault="00EB2CA1" w:rsidP="009548C2">
            <w:pPr>
              <w:jc w:val="center"/>
              <w:rPr>
                <w:b/>
              </w:rPr>
            </w:pPr>
            <w:r w:rsidRPr="0038709C">
              <w:rPr>
                <w:b/>
              </w:rPr>
              <w:t>Calendar Year 201</w:t>
            </w:r>
            <w:r w:rsidR="009548C2">
              <w:rPr>
                <w:b/>
              </w:rPr>
              <w:t>7</w:t>
            </w:r>
            <w:r w:rsidRPr="0038709C">
              <w:rPr>
                <w:b/>
              </w:rPr>
              <w:t xml:space="preserve"> Recommendation</w:t>
            </w:r>
          </w:p>
        </w:tc>
        <w:tc>
          <w:tcPr>
            <w:tcW w:w="4675" w:type="dxa"/>
            <w:shd w:val="clear" w:color="auto" w:fill="002855"/>
          </w:tcPr>
          <w:p w14:paraId="57BCCB95" w14:textId="77777777" w:rsidR="00EB2CA1" w:rsidRPr="00DF5F08" w:rsidRDefault="00EB2CA1" w:rsidP="00A77BFD">
            <w:pPr>
              <w:jc w:val="center"/>
              <w:rPr>
                <w:b/>
              </w:rPr>
            </w:pPr>
            <w:r w:rsidRPr="0038709C">
              <w:rPr>
                <w:b/>
              </w:rPr>
              <w:t>2017 Update</w:t>
            </w:r>
          </w:p>
        </w:tc>
      </w:tr>
      <w:tr w:rsidR="00EB2CA1" w:rsidRPr="00FC7036" w14:paraId="42577359" w14:textId="77777777" w:rsidTr="00A77BFD">
        <w:tc>
          <w:tcPr>
            <w:tcW w:w="4675" w:type="dxa"/>
          </w:tcPr>
          <w:p w14:paraId="6C231C59" w14:textId="77777777" w:rsidR="009548C2" w:rsidRPr="009548C2" w:rsidRDefault="009548C2" w:rsidP="009548C2">
            <w:r w:rsidRPr="009548C2">
              <w:t>Pharmacy data should be provided to MBHP more frequently than monthly.</w:t>
            </w:r>
          </w:p>
          <w:p w14:paraId="1A03646B" w14:textId="77777777" w:rsidR="00EB2CA1" w:rsidRPr="00DF5F08" w:rsidRDefault="00EB2CA1" w:rsidP="00A77BFD"/>
        </w:tc>
        <w:tc>
          <w:tcPr>
            <w:tcW w:w="4675" w:type="dxa"/>
          </w:tcPr>
          <w:p w14:paraId="0F30130C" w14:textId="77777777" w:rsidR="00EB2CA1" w:rsidRPr="00DF5F08" w:rsidRDefault="009548C2" w:rsidP="00A77BFD">
            <w:r>
              <w:t>This recommendation stands.</w:t>
            </w:r>
          </w:p>
        </w:tc>
      </w:tr>
    </w:tbl>
    <w:p w14:paraId="2FF0FBD1" w14:textId="77777777" w:rsidR="00DC36A8" w:rsidRDefault="00EB2CA1">
      <w:r>
        <w:br w:type="page"/>
      </w:r>
      <w:r w:rsidR="00DC36A8">
        <w:rPr>
          <w:noProof/>
        </w:rPr>
        <mc:AlternateContent>
          <mc:Choice Requires="wps">
            <w:drawing>
              <wp:anchor distT="0" distB="0" distL="114300" distR="114300" simplePos="0" relativeHeight="251709440" behindDoc="0" locked="0" layoutInCell="1" allowOverlap="1" wp14:anchorId="3E6BFFB2" wp14:editId="503D2CF3">
                <wp:simplePos x="0" y="0"/>
                <wp:positionH relativeFrom="page">
                  <wp:posOffset>0</wp:posOffset>
                </wp:positionH>
                <wp:positionV relativeFrom="paragraph">
                  <wp:posOffset>2028190</wp:posOffset>
                </wp:positionV>
                <wp:extent cx="7753350" cy="2257425"/>
                <wp:effectExtent l="0" t="0" r="0" b="9525"/>
                <wp:wrapNone/>
                <wp:docPr id="61" name="Rectangle 61"/>
                <wp:cNvGraphicFramePr/>
                <a:graphic xmlns:a="http://schemas.openxmlformats.org/drawingml/2006/main">
                  <a:graphicData uri="http://schemas.microsoft.com/office/word/2010/wordprocessingShape">
                    <wps:wsp>
                      <wps:cNvSpPr/>
                      <wps:spPr>
                        <a:xfrm>
                          <a:off x="0" y="0"/>
                          <a:ext cx="7753350" cy="2257425"/>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480A6A" w14:textId="77777777" w:rsidR="000816F9" w:rsidRPr="00DC36A8" w:rsidRDefault="000816F9" w:rsidP="00DC36A8">
                            <w:pPr>
                              <w:jc w:val="center"/>
                              <w:rPr>
                                <w:rFonts w:ascii="DIN Pro Cond Bold" w:hAnsi="DIN Pro Cond Bold" w:cs="DIN Pro Cond Bold"/>
                                <w:sz w:val="56"/>
                                <w:szCs w:val="56"/>
                              </w:rPr>
                            </w:pPr>
                            <w:bookmarkStart w:id="21" w:name="_Toc535574324"/>
                            <w:bookmarkStart w:id="22" w:name="_Toc535574435"/>
                            <w:bookmarkStart w:id="23" w:name="_Toc535574711"/>
                            <w:bookmarkStart w:id="24" w:name="_Toc535574735"/>
                            <w:bookmarkStart w:id="25" w:name="_Toc535574982"/>
                            <w:bookmarkStart w:id="26" w:name="_Toc535575102"/>
                            <w:r w:rsidRPr="00DC36A8">
                              <w:rPr>
                                <w:rFonts w:ascii="DIN Pro Cond Bold" w:hAnsi="DIN Pro Cond Bold" w:cs="DIN Pro Cond Bold"/>
                                <w:sz w:val="56"/>
                                <w:szCs w:val="56"/>
                              </w:rPr>
                              <w:t xml:space="preserve">Section 5. </w:t>
                            </w:r>
                            <w:r>
                              <w:rPr>
                                <w:rFonts w:ascii="DIN Pro Cond Bold" w:hAnsi="DIN Pro Cond Bold" w:cs="DIN Pro Cond Bold"/>
                                <w:sz w:val="56"/>
                                <w:szCs w:val="56"/>
                              </w:rPr>
                              <w:t xml:space="preserve">Performance </w:t>
                            </w:r>
                            <w:r w:rsidRPr="00DC36A8">
                              <w:rPr>
                                <w:rFonts w:ascii="DIN Pro Cond Bold" w:hAnsi="DIN Pro Cond Bold" w:cs="DIN Pro Cond Bold"/>
                                <w:sz w:val="56"/>
                                <w:szCs w:val="56"/>
                              </w:rPr>
                              <w:t>Improvement Project Validation</w:t>
                            </w:r>
                            <w:bookmarkEnd w:id="21"/>
                            <w:bookmarkEnd w:id="22"/>
                            <w:bookmarkEnd w:id="23"/>
                            <w:bookmarkEnd w:id="24"/>
                            <w:bookmarkEnd w:id="25"/>
                            <w:bookmarkEnd w:id="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36F83" id="Rectangle 61" o:spid="_x0000_s1030" style="position:absolute;margin-left:0;margin-top:159.7pt;width:610.5pt;height:177.7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" stroked="f" strokeweight="1pt">
                <v:fill r:id="rId10" o:title="" recolor="t" rotate="t" type="frame"/>
                <v:textbox>
                  <w:txbxContent>
                    <w:p w:rsidR="000816F9" w:rsidRPr="00DC36A8" w:rsidRDefault="000816F9" w:rsidP="00DC36A8">
                      <w:pPr>
                        <w:jc w:val="center"/>
                        <w:rPr>
                          <w:rFonts w:ascii="DIN Pro Cond Bold" w:hAnsi="DIN Pro Cond Bold" w:cs="DIN Pro Cond Bold"/>
                          <w:sz w:val="56"/>
                          <w:szCs w:val="56"/>
                        </w:rPr>
                      </w:pPr>
                      <w:bookmarkStart w:id="33" w:name="_Toc535574324"/>
                      <w:bookmarkStart w:id="34" w:name="_Toc535574435"/>
                      <w:bookmarkStart w:id="35" w:name="_Toc535574711"/>
                      <w:bookmarkStart w:id="36" w:name="_Toc535574735"/>
                      <w:bookmarkStart w:id="37" w:name="_Toc535574982"/>
                      <w:bookmarkStart w:id="38" w:name="_Toc535575102"/>
                      <w:r w:rsidRPr="00DC36A8">
                        <w:rPr>
                          <w:rFonts w:ascii="DIN Pro Cond Bold" w:hAnsi="DIN Pro Cond Bold" w:cs="DIN Pro Cond Bold"/>
                          <w:sz w:val="56"/>
                          <w:szCs w:val="56"/>
                        </w:rPr>
                        <w:t xml:space="preserve">Section 5. </w:t>
                      </w:r>
                      <w:r>
                        <w:rPr>
                          <w:rFonts w:ascii="DIN Pro Cond Bold" w:hAnsi="DIN Pro Cond Bold" w:cs="DIN Pro Cond Bold"/>
                          <w:sz w:val="56"/>
                          <w:szCs w:val="56"/>
                        </w:rPr>
                        <w:t xml:space="preserve">Performance </w:t>
                      </w:r>
                      <w:r w:rsidRPr="00DC36A8">
                        <w:rPr>
                          <w:rFonts w:ascii="DIN Pro Cond Bold" w:hAnsi="DIN Pro Cond Bold" w:cs="DIN Pro Cond Bold"/>
                          <w:sz w:val="56"/>
                          <w:szCs w:val="56"/>
                        </w:rPr>
                        <w:t>Improvement Project Validation</w:t>
                      </w:r>
                      <w:bookmarkEnd w:id="33"/>
                      <w:bookmarkEnd w:id="34"/>
                      <w:bookmarkEnd w:id="35"/>
                      <w:bookmarkEnd w:id="36"/>
                      <w:bookmarkEnd w:id="37"/>
                      <w:bookmarkEnd w:id="38"/>
                    </w:p>
                  </w:txbxContent>
                </v:textbox>
                <w10:wrap anchorx="page"/>
              </v:rect>
            </w:pict>
          </mc:Fallback>
        </mc:AlternateContent>
      </w:r>
      <w:r w:rsidR="00DC36A8">
        <w:t xml:space="preserve"> </w:t>
      </w:r>
      <w:r w:rsidR="00DC36A8">
        <w:rPr>
          <w:noProof/>
        </w:rPr>
        <w:drawing>
          <wp:anchor distT="0" distB="0" distL="114300" distR="114300" simplePos="0" relativeHeight="251711488" behindDoc="1" locked="0" layoutInCell="1" allowOverlap="1" wp14:anchorId="55F24596" wp14:editId="4A646721">
            <wp:simplePos x="0" y="0"/>
            <wp:positionH relativeFrom="page">
              <wp:posOffset>0</wp:posOffset>
            </wp:positionH>
            <wp:positionV relativeFrom="paragraph">
              <wp:posOffset>4247515</wp:posOffset>
            </wp:positionV>
            <wp:extent cx="7854325" cy="504825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obeStock_49887648.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854325" cy="5048250"/>
                    </a:xfrm>
                    <a:prstGeom prst="rect">
                      <a:avLst/>
                    </a:prstGeom>
                  </pic:spPr>
                </pic:pic>
              </a:graphicData>
            </a:graphic>
            <wp14:sizeRelH relativeFrom="page">
              <wp14:pctWidth>0</wp14:pctWidth>
            </wp14:sizeRelH>
            <wp14:sizeRelV relativeFrom="page">
              <wp14:pctHeight>0</wp14:pctHeight>
            </wp14:sizeRelV>
          </wp:anchor>
        </w:drawing>
      </w:r>
      <w:r w:rsidR="00DC36A8">
        <w:t xml:space="preserve"> </w:t>
      </w:r>
      <w:r w:rsidR="00DC36A8">
        <w:br w:type="page"/>
      </w:r>
    </w:p>
    <w:p w14:paraId="4AF95CA3" w14:textId="77777777" w:rsidR="00EB2CA1" w:rsidRDefault="00EB2CA1" w:rsidP="00EB2CA1"/>
    <w:p w14:paraId="5B63BFA4" w14:textId="77777777" w:rsidR="00EB2CA1" w:rsidRDefault="00EB2CA1" w:rsidP="00DC36A8">
      <w:pPr>
        <w:pStyle w:val="Heading1"/>
        <w:framePr w:wrap="notBeside"/>
      </w:pPr>
      <w:r>
        <w:br w:type="page"/>
      </w:r>
      <w:bookmarkStart w:id="27" w:name="_Toc2937513"/>
      <w:r w:rsidR="002202FE">
        <w:t xml:space="preserve">Section 5.  </w:t>
      </w:r>
      <w:r w:rsidRPr="00CA7275">
        <w:t>P</w:t>
      </w:r>
      <w:r>
        <w:t>erformance Improvement Project</w:t>
      </w:r>
      <w:r w:rsidRPr="00CA7275">
        <w:t xml:space="preserve"> </w:t>
      </w:r>
      <w:r w:rsidR="00DC36A8">
        <w:t>Validation</w:t>
      </w:r>
      <w:bookmarkEnd w:id="27"/>
    </w:p>
    <w:p w14:paraId="1CBBDC09" w14:textId="77777777" w:rsidR="00DC36A8" w:rsidRPr="00DC36A8" w:rsidRDefault="00DC36A8" w:rsidP="00DC36A8">
      <w:pPr>
        <w:spacing w:after="0"/>
      </w:pPr>
    </w:p>
    <w:p w14:paraId="6DF4F67F" w14:textId="77777777" w:rsidR="00EB2CA1" w:rsidRPr="00DF5F08" w:rsidRDefault="00EB2CA1" w:rsidP="00EB2CA1">
      <w:pPr>
        <w:spacing w:after="0" w:line="240" w:lineRule="auto"/>
      </w:pPr>
      <w:r w:rsidRPr="00DF5F08">
        <w:t xml:space="preserve">KEPRO evaluates each Performance Improvement Project </w:t>
      </w:r>
      <w:r>
        <w:t>(</w:t>
      </w:r>
      <w:r w:rsidRPr="00DF5F08">
        <w:t>PIP) to determine whether the organization selected, designed, and executed the projects in a manner consistent with CMS EQR Protocol 3. It also determines whether the projects have achieved or likely will achieve favorable results.</w:t>
      </w:r>
    </w:p>
    <w:p w14:paraId="69A14CF0" w14:textId="77777777" w:rsidR="00EB2CA1" w:rsidRPr="00DF5F08" w:rsidRDefault="00EB2CA1" w:rsidP="00EB2CA1">
      <w:pPr>
        <w:spacing w:after="0" w:line="240" w:lineRule="auto"/>
      </w:pPr>
    </w:p>
    <w:p w14:paraId="6C11751E" w14:textId="77777777" w:rsidR="00EB2CA1" w:rsidRPr="00DF5F08" w:rsidRDefault="00EB2CA1" w:rsidP="00EB2CA1">
      <w:pPr>
        <w:spacing w:after="0" w:line="240" w:lineRule="auto"/>
      </w:pPr>
      <w:r w:rsidRPr="00DF5F08">
        <w:t>The PIP review is a three-step process:</w:t>
      </w:r>
    </w:p>
    <w:p w14:paraId="74C6E93F" w14:textId="77777777" w:rsidR="00EB2CA1" w:rsidRPr="00880D8C" w:rsidRDefault="00EB2CA1" w:rsidP="00EB2CA1">
      <w:pPr>
        <w:spacing w:after="0" w:line="240" w:lineRule="auto"/>
        <w:rPr>
          <w:rFonts w:ascii="Garamond" w:hAnsi="Garamond"/>
        </w:rPr>
      </w:pPr>
    </w:p>
    <w:p w14:paraId="0DEEFEB7" w14:textId="77777777" w:rsidR="00EB2CA1" w:rsidRPr="00DF5F08" w:rsidRDefault="00EB2CA1" w:rsidP="00EB2CA1">
      <w:pPr>
        <w:pStyle w:val="ListParagraph"/>
        <w:numPr>
          <w:ilvl w:val="0"/>
          <w:numId w:val="1"/>
        </w:numPr>
        <w:spacing w:after="0" w:line="240" w:lineRule="auto"/>
        <w:rPr>
          <w:rFonts w:ascii="Calibri" w:hAnsi="Calibri"/>
        </w:rPr>
      </w:pPr>
      <w:r w:rsidRPr="00DF5F08">
        <w:rPr>
          <w:rFonts w:ascii="Calibri" w:hAnsi="Calibri"/>
          <w:b/>
        </w:rPr>
        <w:t>Desktop Review.</w:t>
      </w:r>
      <w:r w:rsidRPr="00DF5F08">
        <w:rPr>
          <w:rFonts w:ascii="Calibri" w:hAnsi="Calibri"/>
        </w:rPr>
        <w:t xml:space="preserve"> A desktop review is conducted for each PIP. The Technical Reviewer and Medical Director review the PIP questionnaire and any supporting documentation submitted by the plan. Working collaboratively, they identify issues requiring clarification as well as opportunities for improvement. The focus of the Technical Reviewer’s work is the structural quality of the questionnaire. The Medical Director’s focus is on proposed or implemented clinical interventions.</w:t>
      </w:r>
    </w:p>
    <w:p w14:paraId="24AE6A74" w14:textId="77777777" w:rsidR="00EB2CA1" w:rsidRPr="00880D8C" w:rsidRDefault="00EB2CA1" w:rsidP="00EB2CA1">
      <w:pPr>
        <w:pStyle w:val="ListParagraph"/>
        <w:spacing w:after="0" w:line="240" w:lineRule="auto"/>
        <w:rPr>
          <w:rFonts w:ascii="Garamond" w:hAnsi="Garamond"/>
        </w:rPr>
      </w:pPr>
    </w:p>
    <w:p w14:paraId="5236B1EA" w14:textId="77777777" w:rsidR="00EB2CA1" w:rsidRPr="00DF5F08" w:rsidRDefault="00EB2CA1" w:rsidP="00EB2CA1">
      <w:pPr>
        <w:pStyle w:val="ListParagraph"/>
        <w:numPr>
          <w:ilvl w:val="0"/>
          <w:numId w:val="1"/>
        </w:numPr>
        <w:spacing w:after="0" w:line="240" w:lineRule="auto"/>
      </w:pPr>
      <w:r w:rsidRPr="00DF5F08">
        <w:rPr>
          <w:b/>
        </w:rPr>
        <w:t>Conference with the Plan.</w:t>
      </w:r>
      <w:r w:rsidRPr="00DF5F08">
        <w:t xml:space="preserve"> The Technical Reviewer and Medical Director meet telephonically with representatives selected by the plan to obtain clarification on identified issues as well as to offer recommendations for improvement. The plan is offered the opportunity to resubmit the PIP questionnaire within </w:t>
      </w:r>
      <w:r>
        <w:t>10</w:t>
      </w:r>
      <w:r w:rsidRPr="00DF5F08">
        <w:t xml:space="preserve"> calendar days, although it is not required to do so.</w:t>
      </w:r>
    </w:p>
    <w:p w14:paraId="17544CAE" w14:textId="77777777" w:rsidR="00EB2CA1" w:rsidRPr="00880D8C" w:rsidRDefault="00EB2CA1" w:rsidP="00EB2CA1">
      <w:pPr>
        <w:spacing w:after="0" w:line="240" w:lineRule="auto"/>
        <w:rPr>
          <w:rFonts w:ascii="Garamond" w:hAnsi="Garamond"/>
        </w:rPr>
      </w:pPr>
    </w:p>
    <w:p w14:paraId="180E6D8E" w14:textId="77777777" w:rsidR="00EB2CA1" w:rsidRPr="00DF5F08" w:rsidRDefault="00EB2CA1" w:rsidP="00197BC1">
      <w:pPr>
        <w:pStyle w:val="ListParagraph"/>
        <w:numPr>
          <w:ilvl w:val="0"/>
          <w:numId w:val="16"/>
        </w:numPr>
        <w:spacing w:after="0" w:line="240" w:lineRule="auto"/>
      </w:pPr>
      <w:r w:rsidRPr="001C21C7">
        <w:rPr>
          <w:b/>
        </w:rPr>
        <w:t>Final Report.</w:t>
      </w:r>
      <w:r w:rsidRPr="00DF5F08">
        <w:t xml:space="preserve"> A PIP Verification Worksheet based on CMS EQR Protocol 3 is completed by the Technical Reviewer. </w:t>
      </w:r>
      <w:r w:rsidR="002202FE">
        <w:t xml:space="preserve">KEPRO evaluates MBHP’s </w:t>
      </w:r>
      <w:r w:rsidR="00BE0EFE">
        <w:t>performance against a set of pre-determined criteria. The Technical Reviewer assigns a score to each individual rating criterion</w:t>
      </w:r>
      <w:r w:rsidR="00A13731">
        <w:t xml:space="preserve"> and </w:t>
      </w:r>
      <w:r w:rsidR="00BE0EFE">
        <w:t>rates i</w:t>
      </w:r>
      <w:r w:rsidR="00BE0EFE" w:rsidRPr="001C21C7">
        <w:rPr>
          <w:szCs w:val="24"/>
        </w:rPr>
        <w:t xml:space="preserve">ndividual standards as either 1 (does not meet item criteria); 2 (partially meets item criteria); or 3 (meets item criteria).  </w:t>
      </w:r>
      <w:r w:rsidR="00BE0EFE">
        <w:t xml:space="preserve">A rating score is calculated by dividing </w:t>
      </w:r>
      <w:r w:rsidR="005C614C">
        <w:t xml:space="preserve">the sum of all points received by </w:t>
      </w:r>
      <w:r w:rsidR="00BE0EFE">
        <w:t xml:space="preserve">the sum of all available points. This ratio is presented as a percentage. </w:t>
      </w:r>
      <w:r w:rsidRPr="00DF5F08">
        <w:t>The Medical Director documents his or her findings and, in collaboration with the Technical Reviewer, develops recommendations. The findings of the Technical Reviewer and Medical Director are synthesized into a final report.</w:t>
      </w:r>
    </w:p>
    <w:p w14:paraId="7C8D98DB" w14:textId="77777777" w:rsidR="00EB2CA1" w:rsidRPr="00880D8C" w:rsidRDefault="00EB2CA1" w:rsidP="00EB2CA1">
      <w:pPr>
        <w:spacing w:after="0" w:line="240" w:lineRule="auto"/>
        <w:rPr>
          <w:rFonts w:ascii="Garamond" w:hAnsi="Garamond"/>
        </w:rPr>
      </w:pPr>
    </w:p>
    <w:p w14:paraId="5F2DF335" w14:textId="77777777" w:rsidR="00EB2CA1" w:rsidRPr="00DF5F08" w:rsidRDefault="00EB2CA1" w:rsidP="00804BAE">
      <w:pPr>
        <w:spacing w:after="120" w:line="240" w:lineRule="auto"/>
      </w:pPr>
      <w:r w:rsidRPr="00DF5F08">
        <w:t>KEPRO reviewed two improvement projects that MBHP conducted in 201</w:t>
      </w:r>
      <w:r w:rsidR="001313BB">
        <w:t>7</w:t>
      </w:r>
      <w:r w:rsidRPr="00DF5F08">
        <w:t>:</w:t>
      </w:r>
    </w:p>
    <w:p w14:paraId="00D81698" w14:textId="77777777" w:rsidR="00EB2CA1" w:rsidRPr="00DF5F08" w:rsidRDefault="00EB2CA1" w:rsidP="00804BAE">
      <w:pPr>
        <w:pStyle w:val="ListParagraph"/>
        <w:numPr>
          <w:ilvl w:val="0"/>
          <w:numId w:val="11"/>
        </w:numPr>
        <w:spacing w:line="240" w:lineRule="auto"/>
        <w:rPr>
          <w:rFonts w:eastAsiaTheme="majorEastAsia" w:cstheme="majorBidi"/>
          <w:smallCaps/>
          <w:color w:val="E98300"/>
          <w:sz w:val="44"/>
          <w:szCs w:val="26"/>
        </w:rPr>
      </w:pPr>
      <w:r w:rsidRPr="00DF5F08">
        <w:t>Initiation and Engagement in Alcohol and Other Drug Treatment</w:t>
      </w:r>
      <w:r w:rsidR="001313BB">
        <w:t>:  Using intervention efforts to improve the percentage of Members who initiate and engage in alcohol and other drug dependence treatment</w:t>
      </w:r>
      <w:r w:rsidRPr="00DF5F08">
        <w:t>; and</w:t>
      </w:r>
    </w:p>
    <w:p w14:paraId="7CE76CA1" w14:textId="77777777" w:rsidR="001313BB" w:rsidRDefault="001313BB" w:rsidP="00804BAE">
      <w:pPr>
        <w:pStyle w:val="ListParagraph"/>
        <w:numPr>
          <w:ilvl w:val="0"/>
          <w:numId w:val="11"/>
        </w:numPr>
        <w:spacing w:line="240" w:lineRule="auto"/>
      </w:pPr>
      <w:r>
        <w:t>Improve care coordination and continuity of care by increasing notification to Primary Care Clinicians (PCC) following inpatient hospital discharge</w:t>
      </w:r>
      <w:r w:rsidR="00A13731">
        <w:t>.</w:t>
      </w:r>
      <w:r>
        <w:t xml:space="preserve"> </w:t>
      </w:r>
    </w:p>
    <w:p w14:paraId="553F4B28" w14:textId="77777777" w:rsidR="00EB2CA1" w:rsidRPr="00855E32" w:rsidRDefault="00EB2CA1" w:rsidP="00603DCE">
      <w:pPr>
        <w:pStyle w:val="Heading2"/>
      </w:pPr>
      <w:bookmarkStart w:id="28" w:name="_Toc2937514"/>
      <w:r>
        <w:t>Initiation and Engagement in Alcohol and Other Drug Treatment</w:t>
      </w:r>
      <w:r w:rsidR="001313BB">
        <w:t>:  Using intervention efforts to improve the percentage of Members who initiate and engage in alcohol and other drug dependence treatment</w:t>
      </w:r>
      <w:bookmarkEnd w:id="28"/>
    </w:p>
    <w:p w14:paraId="78332DD8" w14:textId="77777777" w:rsidR="00BC1E8F" w:rsidRDefault="00BC1E8F" w:rsidP="00EB2CA1">
      <w:pPr>
        <w:spacing w:after="0"/>
      </w:pPr>
    </w:p>
    <w:p w14:paraId="5E72C262" w14:textId="77777777" w:rsidR="00603DCE" w:rsidRDefault="00603DCE" w:rsidP="00EB2CA1">
      <w:pPr>
        <w:spacing w:after="0"/>
        <w:rPr>
          <w:u w:val="single"/>
        </w:rPr>
      </w:pPr>
      <w:r>
        <w:rPr>
          <w:u w:val="single"/>
        </w:rPr>
        <w:t>Project Rationale</w:t>
      </w:r>
    </w:p>
    <w:p w14:paraId="739820CF" w14:textId="77777777" w:rsidR="00603DCE" w:rsidRPr="00603DCE" w:rsidRDefault="00603DCE" w:rsidP="00603DCE">
      <w:pPr>
        <w:spacing w:after="0" w:line="240" w:lineRule="auto"/>
      </w:pPr>
      <w:r>
        <w:t>Members who receive timely care following an index event use medical care services more effectively and have better health outcomes due to relapse prevention and successful disease management compared to those who do not receive follow-up care. Substance use addictions have significant effects on mental, physical</w:t>
      </w:r>
      <w:r w:rsidR="00A13731">
        <w:t>,</w:t>
      </w:r>
      <w:r>
        <w:t xml:space="preserve"> and economic health, and patients often need help navigating the systems of care related to their complex needs. </w:t>
      </w:r>
    </w:p>
    <w:p w14:paraId="2E2FA507" w14:textId="77777777" w:rsidR="00603DCE" w:rsidRDefault="00603DCE" w:rsidP="00EB2CA1">
      <w:pPr>
        <w:spacing w:after="0"/>
      </w:pPr>
    </w:p>
    <w:p w14:paraId="74DAD2E2" w14:textId="77777777" w:rsidR="00603DCE" w:rsidRDefault="00603DCE" w:rsidP="00EB2CA1">
      <w:pPr>
        <w:spacing w:after="0"/>
      </w:pPr>
      <w:r>
        <w:rPr>
          <w:u w:val="single"/>
        </w:rPr>
        <w:t>Project Goals</w:t>
      </w:r>
    </w:p>
    <w:p w14:paraId="09D92409" w14:textId="77777777" w:rsidR="00B12ECC" w:rsidRDefault="00B12ECC" w:rsidP="00EB2CA1">
      <w:pPr>
        <w:spacing w:after="0"/>
      </w:pPr>
    </w:p>
    <w:p w14:paraId="6A483187" w14:textId="77777777" w:rsidR="00603DCE" w:rsidRDefault="00603DCE" w:rsidP="00784CCD">
      <w:pPr>
        <w:spacing w:after="0" w:line="240" w:lineRule="auto"/>
        <w:rPr>
          <w:i/>
        </w:rPr>
      </w:pPr>
      <w:r>
        <w:rPr>
          <w:i/>
        </w:rPr>
        <w:t>Member-Focused</w:t>
      </w:r>
    </w:p>
    <w:p w14:paraId="6EA0F416" w14:textId="77777777" w:rsidR="00E511FF" w:rsidRPr="00E511FF" w:rsidRDefault="000E33DA" w:rsidP="00197BC1">
      <w:pPr>
        <w:pStyle w:val="ListParagraph"/>
        <w:numPr>
          <w:ilvl w:val="0"/>
          <w:numId w:val="25"/>
        </w:numPr>
        <w:spacing w:after="0" w:line="240" w:lineRule="auto"/>
        <w:rPr>
          <w:szCs w:val="24"/>
        </w:rPr>
      </w:pPr>
      <w:r w:rsidRPr="00E511FF">
        <w:rPr>
          <w:szCs w:val="24"/>
        </w:rPr>
        <w:t xml:space="preserve">Improve access to </w:t>
      </w:r>
      <w:r w:rsidR="00E511FF" w:rsidRPr="00E511FF">
        <w:rPr>
          <w:szCs w:val="24"/>
        </w:rPr>
        <w:t>substance use disorders</w:t>
      </w:r>
      <w:r w:rsidRPr="00E511FF">
        <w:rPr>
          <w:szCs w:val="24"/>
        </w:rPr>
        <w:t xml:space="preserve"> treatment and/or behavioral health services</w:t>
      </w:r>
      <w:r w:rsidR="00E511FF" w:rsidRPr="00E511FF">
        <w:rPr>
          <w:szCs w:val="24"/>
        </w:rPr>
        <w:t xml:space="preserve"> for MBHP members.</w:t>
      </w:r>
    </w:p>
    <w:p w14:paraId="2FC0ED59" w14:textId="77777777" w:rsidR="000E33DA" w:rsidRPr="00E511FF" w:rsidRDefault="00E511FF" w:rsidP="00197BC1">
      <w:pPr>
        <w:pStyle w:val="ListParagraph"/>
        <w:numPr>
          <w:ilvl w:val="0"/>
          <w:numId w:val="25"/>
        </w:numPr>
        <w:spacing w:after="0" w:line="240" w:lineRule="auto"/>
        <w:rPr>
          <w:szCs w:val="24"/>
        </w:rPr>
      </w:pPr>
      <w:r w:rsidRPr="00E511FF">
        <w:rPr>
          <w:szCs w:val="24"/>
        </w:rPr>
        <w:t>Improve m</w:t>
      </w:r>
      <w:r w:rsidR="000E33DA" w:rsidRPr="00E511FF">
        <w:rPr>
          <w:szCs w:val="24"/>
        </w:rPr>
        <w:t xml:space="preserve">ember retention in </w:t>
      </w:r>
      <w:r w:rsidRPr="00E511FF">
        <w:rPr>
          <w:szCs w:val="24"/>
        </w:rPr>
        <w:t xml:space="preserve">substance use disorder </w:t>
      </w:r>
      <w:r w:rsidR="000E33DA" w:rsidRPr="00E511FF">
        <w:rPr>
          <w:szCs w:val="24"/>
        </w:rPr>
        <w:t>treatment and/or behaviora</w:t>
      </w:r>
      <w:r w:rsidRPr="00E511FF">
        <w:rPr>
          <w:szCs w:val="24"/>
        </w:rPr>
        <w:t>l health services in order for m</w:t>
      </w:r>
      <w:r w:rsidR="000E33DA" w:rsidRPr="00E511FF">
        <w:rPr>
          <w:szCs w:val="24"/>
        </w:rPr>
        <w:t>embers to receive intended benefits of services, thereby improving clinical outcomes</w:t>
      </w:r>
      <w:r w:rsidRPr="00E511FF">
        <w:rPr>
          <w:szCs w:val="24"/>
        </w:rPr>
        <w:t>.</w:t>
      </w:r>
    </w:p>
    <w:p w14:paraId="175E44D4" w14:textId="77777777" w:rsidR="000E33DA" w:rsidRPr="00E511FF" w:rsidRDefault="00E511FF" w:rsidP="00197BC1">
      <w:pPr>
        <w:pStyle w:val="ListParagraph"/>
        <w:numPr>
          <w:ilvl w:val="0"/>
          <w:numId w:val="25"/>
        </w:numPr>
        <w:spacing w:after="0" w:line="240" w:lineRule="auto"/>
        <w:rPr>
          <w:szCs w:val="24"/>
        </w:rPr>
      </w:pPr>
      <w:r w:rsidRPr="00E511FF">
        <w:rPr>
          <w:szCs w:val="24"/>
        </w:rPr>
        <w:t>Reduce waitlists for substance use disorder treatment and/or behavioral health services so that members can access more timely services that meet their needs at a critical point in treatment/engagement</w:t>
      </w:r>
      <w:r>
        <w:rPr>
          <w:szCs w:val="24"/>
        </w:rPr>
        <w:t>.</w:t>
      </w:r>
    </w:p>
    <w:p w14:paraId="16833629" w14:textId="77777777" w:rsidR="00E511FF" w:rsidRDefault="00E511FF" w:rsidP="00197BC1">
      <w:pPr>
        <w:pStyle w:val="CommentSubject"/>
        <w:numPr>
          <w:ilvl w:val="0"/>
          <w:numId w:val="25"/>
        </w:numPr>
        <w:spacing w:after="0"/>
        <w:rPr>
          <w:b w:val="0"/>
          <w:sz w:val="24"/>
          <w:szCs w:val="24"/>
        </w:rPr>
      </w:pPr>
      <w:r>
        <w:rPr>
          <w:b w:val="0"/>
          <w:sz w:val="24"/>
          <w:szCs w:val="24"/>
        </w:rPr>
        <w:t>Increase m</w:t>
      </w:r>
      <w:r w:rsidRPr="00E511FF">
        <w:rPr>
          <w:b w:val="0"/>
          <w:sz w:val="24"/>
          <w:szCs w:val="24"/>
        </w:rPr>
        <w:t>ember awareness of available services and/or beha</w:t>
      </w:r>
      <w:r>
        <w:rPr>
          <w:b w:val="0"/>
          <w:sz w:val="24"/>
          <w:szCs w:val="24"/>
        </w:rPr>
        <w:t>vioral health services so that m</w:t>
      </w:r>
      <w:r w:rsidRPr="00E511FF">
        <w:rPr>
          <w:b w:val="0"/>
          <w:sz w:val="24"/>
          <w:szCs w:val="24"/>
        </w:rPr>
        <w:t>embers can choose services that best meet their needs and are able to find other treatment options</w:t>
      </w:r>
      <w:r>
        <w:rPr>
          <w:b w:val="0"/>
          <w:sz w:val="24"/>
          <w:szCs w:val="24"/>
        </w:rPr>
        <w:t>.</w:t>
      </w:r>
    </w:p>
    <w:p w14:paraId="42C17EC3" w14:textId="77777777" w:rsidR="00E511FF" w:rsidRPr="00E511FF" w:rsidRDefault="00E511FF" w:rsidP="00197BC1">
      <w:pPr>
        <w:pStyle w:val="CommentSubject"/>
        <w:numPr>
          <w:ilvl w:val="0"/>
          <w:numId w:val="25"/>
        </w:numPr>
        <w:spacing w:after="0"/>
        <w:rPr>
          <w:b w:val="0"/>
          <w:sz w:val="24"/>
          <w:szCs w:val="24"/>
        </w:rPr>
      </w:pPr>
      <w:r>
        <w:rPr>
          <w:b w:val="0"/>
          <w:sz w:val="24"/>
          <w:szCs w:val="24"/>
        </w:rPr>
        <w:t>Support m</w:t>
      </w:r>
      <w:r w:rsidRPr="00E511FF">
        <w:rPr>
          <w:b w:val="0"/>
          <w:sz w:val="24"/>
          <w:szCs w:val="24"/>
        </w:rPr>
        <w:t>embers’ engagement in treatment by addressing their unique needs</w:t>
      </w:r>
      <w:r>
        <w:rPr>
          <w:sz w:val="24"/>
          <w:szCs w:val="24"/>
        </w:rPr>
        <w:t>.</w:t>
      </w:r>
    </w:p>
    <w:p w14:paraId="1428DDB4" w14:textId="77777777" w:rsidR="00784CCD" w:rsidRPr="00E511FF" w:rsidRDefault="00E511FF" w:rsidP="00197BC1">
      <w:pPr>
        <w:pStyle w:val="CommentSubject"/>
        <w:numPr>
          <w:ilvl w:val="0"/>
          <w:numId w:val="25"/>
        </w:numPr>
        <w:spacing w:after="0"/>
        <w:rPr>
          <w:b w:val="0"/>
          <w:sz w:val="24"/>
          <w:szCs w:val="24"/>
        </w:rPr>
      </w:pPr>
      <w:r w:rsidRPr="00E511FF">
        <w:rPr>
          <w:b w:val="0"/>
          <w:sz w:val="24"/>
          <w:szCs w:val="24"/>
        </w:rPr>
        <w:t xml:space="preserve">Reduce prevalence of </w:t>
      </w:r>
      <w:r>
        <w:rPr>
          <w:b w:val="0"/>
          <w:sz w:val="24"/>
          <w:szCs w:val="24"/>
        </w:rPr>
        <w:t>substance use disorders</w:t>
      </w:r>
      <w:r w:rsidRPr="00E511FF">
        <w:rPr>
          <w:b w:val="0"/>
          <w:sz w:val="24"/>
          <w:szCs w:val="24"/>
        </w:rPr>
        <w:t xml:space="preserve"> </w:t>
      </w:r>
      <w:r>
        <w:rPr>
          <w:b w:val="0"/>
          <w:sz w:val="24"/>
          <w:szCs w:val="24"/>
        </w:rPr>
        <w:t>among m</w:t>
      </w:r>
      <w:r w:rsidRPr="00E511FF">
        <w:rPr>
          <w:b w:val="0"/>
          <w:sz w:val="24"/>
          <w:szCs w:val="24"/>
        </w:rPr>
        <w:t>embers by assisting in recovery and supporting positive clinical outcomes</w:t>
      </w:r>
      <w:r>
        <w:rPr>
          <w:b w:val="0"/>
          <w:sz w:val="24"/>
          <w:szCs w:val="24"/>
        </w:rPr>
        <w:t>.</w:t>
      </w:r>
    </w:p>
    <w:p w14:paraId="7ECDF437" w14:textId="77777777" w:rsidR="00E511FF" w:rsidRDefault="00E511FF" w:rsidP="00EB2CA1">
      <w:pPr>
        <w:spacing w:after="0"/>
        <w:rPr>
          <w:i/>
        </w:rPr>
      </w:pPr>
    </w:p>
    <w:p w14:paraId="3E1EDA2A" w14:textId="77777777" w:rsidR="00603DCE" w:rsidRDefault="00603DCE" w:rsidP="00EB2CA1">
      <w:pPr>
        <w:spacing w:after="0"/>
        <w:rPr>
          <w:i/>
        </w:rPr>
      </w:pPr>
      <w:r>
        <w:rPr>
          <w:i/>
        </w:rPr>
        <w:t>Provider-Focused</w:t>
      </w:r>
    </w:p>
    <w:p w14:paraId="40A46496" w14:textId="77777777" w:rsidR="00603DCE" w:rsidRDefault="00784CCD" w:rsidP="00D83D61">
      <w:pPr>
        <w:pStyle w:val="ListParagraph"/>
        <w:numPr>
          <w:ilvl w:val="0"/>
          <w:numId w:val="24"/>
        </w:numPr>
        <w:spacing w:after="0" w:line="240" w:lineRule="auto"/>
      </w:pPr>
      <w:r>
        <w:t>Assist in increasing care coordination and integration between providers.</w:t>
      </w:r>
    </w:p>
    <w:p w14:paraId="7DB39479" w14:textId="77777777" w:rsidR="00784CCD" w:rsidRDefault="00784CCD" w:rsidP="00D83D61">
      <w:pPr>
        <w:pStyle w:val="ListParagraph"/>
        <w:numPr>
          <w:ilvl w:val="0"/>
          <w:numId w:val="24"/>
        </w:numPr>
        <w:spacing w:after="0" w:line="240" w:lineRule="auto"/>
      </w:pPr>
      <w:r>
        <w:t xml:space="preserve">Facilitate referral pathways to </w:t>
      </w:r>
      <w:r w:rsidR="00FA2F34" w:rsidRPr="002202FE">
        <w:t>s</w:t>
      </w:r>
      <w:r w:rsidRPr="00FA2F34">
        <w:t xml:space="preserve">ubstance </w:t>
      </w:r>
      <w:r w:rsidR="00FA2F34" w:rsidRPr="002202FE">
        <w:t>u</w:t>
      </w:r>
      <w:r w:rsidRPr="00FA2F34">
        <w:t xml:space="preserve">se </w:t>
      </w:r>
      <w:r w:rsidR="00FA2F34" w:rsidRPr="002202FE">
        <w:t>d</w:t>
      </w:r>
      <w:r w:rsidRPr="00FA2F34">
        <w:t>isorder</w:t>
      </w:r>
      <w:r>
        <w:t xml:space="preserve"> </w:t>
      </w:r>
      <w:r w:rsidR="002202FE">
        <w:t>treatment</w:t>
      </w:r>
      <w:r w:rsidR="00B12ECC">
        <w:t xml:space="preserve"> </w:t>
      </w:r>
      <w:r>
        <w:t>and/or behavioral health services within and across organizations.</w:t>
      </w:r>
    </w:p>
    <w:p w14:paraId="6D53D8D2" w14:textId="77777777" w:rsidR="00784CCD" w:rsidRPr="00784CCD" w:rsidRDefault="00784CCD" w:rsidP="00D83D61">
      <w:pPr>
        <w:pStyle w:val="ListParagraph"/>
        <w:numPr>
          <w:ilvl w:val="0"/>
          <w:numId w:val="24"/>
        </w:numPr>
        <w:spacing w:after="0" w:line="240" w:lineRule="auto"/>
      </w:pPr>
      <w:r>
        <w:t>Increase self-confidence in treatment and managing substance use disorders and co-occurring behavioral health needs.</w:t>
      </w:r>
    </w:p>
    <w:p w14:paraId="44B1DBA9" w14:textId="77777777" w:rsidR="00784CCD" w:rsidRDefault="00784CCD" w:rsidP="00EB2CA1">
      <w:pPr>
        <w:spacing w:after="0"/>
      </w:pPr>
    </w:p>
    <w:p w14:paraId="7644C778" w14:textId="77777777" w:rsidR="00784CCD" w:rsidRDefault="00784CCD" w:rsidP="00EB2CA1">
      <w:pPr>
        <w:spacing w:after="0"/>
        <w:rPr>
          <w:u w:val="single"/>
        </w:rPr>
      </w:pPr>
      <w:r>
        <w:rPr>
          <w:u w:val="single"/>
        </w:rPr>
        <w:t>Interventions</w:t>
      </w:r>
    </w:p>
    <w:p w14:paraId="47A54812" w14:textId="77777777" w:rsidR="000E33DA" w:rsidRPr="00C64873" w:rsidRDefault="00C64873" w:rsidP="00C64873">
      <w:pPr>
        <w:pStyle w:val="ListParagraph"/>
        <w:numPr>
          <w:ilvl w:val="0"/>
          <w:numId w:val="28"/>
        </w:numPr>
        <w:spacing w:after="0" w:line="240" w:lineRule="auto"/>
        <w:ind w:left="360"/>
        <w:rPr>
          <w:rFonts w:cstheme="minorHAnsi"/>
          <w:u w:val="single"/>
        </w:rPr>
      </w:pPr>
      <w:r w:rsidRPr="00C64873">
        <w:rPr>
          <w:rFonts w:cstheme="minorHAnsi"/>
        </w:rPr>
        <w:t xml:space="preserve">Using the NIATx model for process improvement, MBHP is collaborating with providers in Northeastern Massachusetts to improve processes related to access and retention in Medication Assisted Treatment (MAT). The NAITx model was developed by the Network for the Improvement of Addiction Treatment (now NAITx) and is a </w:t>
      </w:r>
      <w:r w:rsidRPr="00C64873">
        <w:rPr>
          <w:rStyle w:val="Strong"/>
          <w:rFonts w:cstheme="minorHAnsi"/>
          <w:b w:val="0"/>
          <w:szCs w:val="24"/>
        </w:rPr>
        <w:t>model of process</w:t>
      </w:r>
      <w:r w:rsidRPr="00C64873">
        <w:rPr>
          <w:rStyle w:val="Strong"/>
          <w:rFonts w:cstheme="minorHAnsi"/>
          <w:szCs w:val="24"/>
        </w:rPr>
        <w:t xml:space="preserve"> </w:t>
      </w:r>
      <w:r w:rsidRPr="00C64873">
        <w:rPr>
          <w:rStyle w:val="Strong"/>
          <w:rFonts w:cstheme="minorHAnsi"/>
          <w:b w:val="0"/>
          <w:szCs w:val="24"/>
        </w:rPr>
        <w:t>improvement</w:t>
      </w:r>
      <w:r w:rsidRPr="00C64873">
        <w:rPr>
          <w:rFonts w:cstheme="minorHAnsi"/>
          <w:b/>
          <w:bCs/>
          <w:szCs w:val="24"/>
        </w:rPr>
        <w:t> </w:t>
      </w:r>
      <w:r w:rsidRPr="00C64873">
        <w:rPr>
          <w:rFonts w:cstheme="minorHAnsi"/>
          <w:bCs/>
          <w:szCs w:val="24"/>
        </w:rPr>
        <w:t>specifically for behavioral health care settings to improve access to and retention in treatment.</w:t>
      </w:r>
      <w:r w:rsidRPr="00C64873">
        <w:rPr>
          <w:rFonts w:cstheme="minorHAnsi"/>
          <w:u w:val="single"/>
        </w:rPr>
        <w:t xml:space="preserve"> </w:t>
      </w:r>
    </w:p>
    <w:p w14:paraId="2ACAAF96" w14:textId="77777777" w:rsidR="00C64873" w:rsidRPr="00C64873" w:rsidRDefault="00C64873" w:rsidP="00C64873">
      <w:pPr>
        <w:pStyle w:val="ListParagraph"/>
        <w:numPr>
          <w:ilvl w:val="0"/>
          <w:numId w:val="28"/>
        </w:numPr>
        <w:spacing w:after="0" w:line="240" w:lineRule="auto"/>
        <w:ind w:left="360"/>
        <w:rPr>
          <w:rFonts w:cstheme="minorHAnsi"/>
        </w:rPr>
      </w:pPr>
      <w:r w:rsidRPr="00C64873">
        <w:rPr>
          <w:rFonts w:cstheme="minorHAnsi"/>
        </w:rPr>
        <w:t>MBHP created</w:t>
      </w:r>
      <w:r w:rsidR="00E511FF" w:rsidRPr="00C64873">
        <w:rPr>
          <w:rFonts w:cstheme="minorHAnsi"/>
        </w:rPr>
        <w:t xml:space="preserve"> a workgroup </w:t>
      </w:r>
      <w:r w:rsidRPr="00C64873">
        <w:rPr>
          <w:rFonts w:cstheme="minorHAnsi"/>
        </w:rPr>
        <w:t xml:space="preserve">of </w:t>
      </w:r>
      <w:r w:rsidR="00E511FF" w:rsidRPr="00C64873">
        <w:rPr>
          <w:rFonts w:cstheme="minorHAnsi"/>
        </w:rPr>
        <w:t xml:space="preserve">stakeholders </w:t>
      </w:r>
      <w:r w:rsidRPr="00C64873">
        <w:rPr>
          <w:rFonts w:cstheme="minorHAnsi"/>
        </w:rPr>
        <w:t>including</w:t>
      </w:r>
      <w:r w:rsidR="00E511FF" w:rsidRPr="00C64873">
        <w:rPr>
          <w:rFonts w:cstheme="minorHAnsi"/>
        </w:rPr>
        <w:t xml:space="preserve"> behavioral health and medical providers, emergency services staff, school counselors and nurses, and representatives from the local police and correctional offices. The workgroup</w:t>
      </w:r>
      <w:r w:rsidRPr="00C64873">
        <w:rPr>
          <w:rFonts w:cstheme="minorHAnsi"/>
        </w:rPr>
        <w:t xml:space="preserve">’s purpose is to </w:t>
      </w:r>
      <w:r w:rsidR="00E511FF" w:rsidRPr="00C64873">
        <w:rPr>
          <w:rFonts w:cstheme="minorHAnsi"/>
        </w:rPr>
        <w:t>make system</w:t>
      </w:r>
      <w:r w:rsidRPr="00C64873">
        <w:rPr>
          <w:rFonts w:cstheme="minorHAnsi"/>
        </w:rPr>
        <w:t>-</w:t>
      </w:r>
      <w:r w:rsidR="00E511FF" w:rsidRPr="00C64873">
        <w:rPr>
          <w:rFonts w:cstheme="minorHAnsi"/>
        </w:rPr>
        <w:t xml:space="preserve">level changes to </w:t>
      </w:r>
      <w:r w:rsidRPr="00C64873">
        <w:rPr>
          <w:rFonts w:cstheme="minorHAnsi"/>
        </w:rPr>
        <w:t>en</w:t>
      </w:r>
      <w:r w:rsidR="00E511FF" w:rsidRPr="00C64873">
        <w:rPr>
          <w:rFonts w:cstheme="minorHAnsi"/>
        </w:rPr>
        <w:t>sure that adolescents are receiving the correct information and referrals both in their communit</w:t>
      </w:r>
      <w:r w:rsidR="00B12ECC">
        <w:rPr>
          <w:rFonts w:cstheme="minorHAnsi"/>
        </w:rPr>
        <w:t>ies</w:t>
      </w:r>
      <w:r w:rsidR="00E511FF" w:rsidRPr="00C64873">
        <w:rPr>
          <w:rFonts w:cstheme="minorHAnsi"/>
        </w:rPr>
        <w:t xml:space="preserve"> (schools, youth groups, and church-groups, etc.), and with their behavioral health providers and PCCs.   </w:t>
      </w:r>
    </w:p>
    <w:p w14:paraId="3CBEC730" w14:textId="77777777" w:rsidR="000E33DA" w:rsidRPr="00C64873" w:rsidRDefault="00C64873" w:rsidP="00C64873">
      <w:pPr>
        <w:pStyle w:val="ListParagraph"/>
        <w:numPr>
          <w:ilvl w:val="0"/>
          <w:numId w:val="28"/>
        </w:numPr>
        <w:spacing w:after="0" w:line="240" w:lineRule="auto"/>
        <w:ind w:left="360"/>
        <w:rPr>
          <w:rFonts w:cstheme="minorHAnsi"/>
          <w:szCs w:val="24"/>
        </w:rPr>
      </w:pPr>
      <w:r w:rsidRPr="00C64873">
        <w:rPr>
          <w:rFonts w:cstheme="minorHAnsi"/>
        </w:rPr>
        <w:t>MBHP d</w:t>
      </w:r>
      <w:r w:rsidR="00E511FF" w:rsidRPr="00C64873">
        <w:rPr>
          <w:rFonts w:cstheme="minorHAnsi"/>
        </w:rPr>
        <w:t>evelop</w:t>
      </w:r>
      <w:r w:rsidRPr="00C64873">
        <w:rPr>
          <w:rFonts w:cstheme="minorHAnsi"/>
        </w:rPr>
        <w:t>ed</w:t>
      </w:r>
      <w:r w:rsidR="00E511FF" w:rsidRPr="00C64873">
        <w:rPr>
          <w:rFonts w:cstheme="minorHAnsi"/>
        </w:rPr>
        <w:t xml:space="preserve"> a partnership with a pediatric primary care practice to improve processes </w:t>
      </w:r>
      <w:r w:rsidRPr="00C64873">
        <w:rPr>
          <w:rFonts w:cstheme="minorHAnsi"/>
        </w:rPr>
        <w:t xml:space="preserve">to </w:t>
      </w:r>
      <w:r w:rsidR="00E511FF" w:rsidRPr="00C64873">
        <w:rPr>
          <w:rFonts w:cstheme="minorHAnsi"/>
        </w:rPr>
        <w:t>increase access to care, reduce wait times, and/or improve retention in treatment</w:t>
      </w:r>
      <w:r w:rsidR="00FA2F34">
        <w:rPr>
          <w:rFonts w:cstheme="minorHAnsi"/>
        </w:rPr>
        <w:t>.</w:t>
      </w:r>
    </w:p>
    <w:p w14:paraId="7DEC5107" w14:textId="77777777" w:rsidR="00784CCD" w:rsidRDefault="00784CCD" w:rsidP="00EB2CA1">
      <w:pPr>
        <w:spacing w:after="0"/>
      </w:pPr>
    </w:p>
    <w:p w14:paraId="6DED7C84" w14:textId="77777777" w:rsidR="00603DCE" w:rsidRDefault="00603DCE" w:rsidP="00EB2CA1">
      <w:pPr>
        <w:spacing w:after="0"/>
        <w:rPr>
          <w:u w:val="single"/>
        </w:rPr>
      </w:pPr>
      <w:r>
        <w:rPr>
          <w:u w:val="single"/>
        </w:rPr>
        <w:t>Performance Measure Indicators</w:t>
      </w:r>
    </w:p>
    <w:p w14:paraId="4ACEC146" w14:textId="77777777" w:rsidR="00603DCE" w:rsidRDefault="00C64873" w:rsidP="00D83D61">
      <w:pPr>
        <w:spacing w:after="0" w:line="240" w:lineRule="auto"/>
      </w:pPr>
      <w:r>
        <w:t>MBHP is using the HEDIS</w:t>
      </w:r>
      <w:r w:rsidR="00021EF7">
        <w:rPr>
          <w:rFonts w:ascii="Calibri" w:hAnsi="Calibri" w:cs="Calibri"/>
          <w:b/>
        </w:rPr>
        <w:t>®</w:t>
      </w:r>
      <w:r>
        <w:t xml:space="preserve"> Initiation and Engagement in Treatment (IET) measure</w:t>
      </w:r>
      <w:r w:rsidR="002538A9">
        <w:t>s</w:t>
      </w:r>
      <w:r>
        <w:t xml:space="preserve"> to assess intervention success. </w:t>
      </w:r>
      <w:r w:rsidR="002538A9">
        <w:t>MBHP stratifies these measures by specific age bands and substance abuse diagnosis, i.e., all diagnoses or opioid, alcohol, and other drugs. MBHP’s baseline Initiation Rate is 45.20%. MBHP’s baseline Engagement Rate is 17.25%</w:t>
      </w:r>
      <w:r w:rsidR="00644D9B">
        <w:t>.</w:t>
      </w:r>
      <w:r w:rsidR="002538A9">
        <w:t xml:space="preserve"> </w:t>
      </w:r>
    </w:p>
    <w:p w14:paraId="78D974DD" w14:textId="77777777" w:rsidR="002538A9" w:rsidRDefault="002538A9" w:rsidP="002538A9">
      <w:pPr>
        <w:spacing w:after="0"/>
      </w:pPr>
    </w:p>
    <w:p w14:paraId="49654BB4" w14:textId="77777777" w:rsidR="00EB2CA1" w:rsidRPr="00603DCE" w:rsidRDefault="00603DCE" w:rsidP="00EB2CA1">
      <w:pPr>
        <w:pStyle w:val="Heading4"/>
        <w:rPr>
          <w:b w:val="0"/>
          <w:u w:val="single"/>
        </w:rPr>
      </w:pPr>
      <w:r>
        <w:rPr>
          <w:b w:val="0"/>
          <w:u w:val="single"/>
        </w:rPr>
        <w:t>Performance Improvement Project Rating</w:t>
      </w:r>
    </w:p>
    <w:p w14:paraId="4E161753" w14:textId="77777777" w:rsidR="00EB2CA1" w:rsidRDefault="001313BB" w:rsidP="00EB2CA1">
      <w:pPr>
        <w:spacing w:after="0" w:line="240" w:lineRule="auto"/>
      </w:pPr>
      <w:r>
        <w:t>KEPRO evaluates</w:t>
      </w:r>
      <w:r w:rsidR="00BE0EFE">
        <w:t xml:space="preserve"> performance against a set of pre-determined criteria. The Technical Reviewer assigns a score to each individual rating criterion</w:t>
      </w:r>
      <w:r w:rsidR="00FA2F34">
        <w:t xml:space="preserve"> and </w:t>
      </w:r>
      <w:r w:rsidR="00BE0EFE">
        <w:t>rates i</w:t>
      </w:r>
      <w:r w:rsidR="00BE0EFE" w:rsidRPr="009F6FCA">
        <w:rPr>
          <w:szCs w:val="24"/>
        </w:rPr>
        <w:t xml:space="preserve">ndividual standards </w:t>
      </w:r>
      <w:r w:rsidR="00BE0EFE">
        <w:rPr>
          <w:szCs w:val="24"/>
        </w:rPr>
        <w:t xml:space="preserve">as </w:t>
      </w:r>
      <w:r w:rsidR="00BE0EFE" w:rsidRPr="009F6FCA">
        <w:rPr>
          <w:szCs w:val="24"/>
        </w:rPr>
        <w:t xml:space="preserve">either 1 (does not meet item criteria); 2 (partially meets item criteria); or 3 (meets item criteria). </w:t>
      </w:r>
      <w:r w:rsidR="00BE0EFE">
        <w:t xml:space="preserve">A rating score is calculated by dividing the sum of all </w:t>
      </w:r>
      <w:r w:rsidR="00644D9B">
        <w:t xml:space="preserve">points received </w:t>
      </w:r>
      <w:r w:rsidR="00BE0EFE">
        <w:t xml:space="preserve"> by the sum of all </w:t>
      </w:r>
      <w:r w:rsidR="00644D9B">
        <w:t xml:space="preserve">available </w:t>
      </w:r>
      <w:r w:rsidR="00BE0EFE">
        <w:t xml:space="preserve">points. This ratio is presented as a percentage. </w:t>
      </w:r>
      <w:r w:rsidR="00EB2CA1" w:rsidRPr="00DF5F08">
        <w:t>MBHP received a rating score of 100</w:t>
      </w:r>
      <w:r>
        <w:t xml:space="preserve">% </w:t>
      </w:r>
      <w:r w:rsidR="00EB2CA1" w:rsidRPr="00DF5F08">
        <w:t>on this Performance Improvement Project.</w:t>
      </w:r>
    </w:p>
    <w:p w14:paraId="4089AA50" w14:textId="77777777" w:rsidR="00EB2CA1" w:rsidRDefault="001313BB" w:rsidP="001313BB">
      <w:pPr>
        <w:tabs>
          <w:tab w:val="left" w:pos="3148"/>
        </w:tabs>
        <w:spacing w:after="0" w:line="240" w:lineRule="auto"/>
      </w:pPr>
      <w:r>
        <w:tab/>
      </w:r>
    </w:p>
    <w:p w14:paraId="7C578CC3" w14:textId="77777777" w:rsidR="00804BAE" w:rsidRDefault="00804BAE">
      <w:pPr>
        <w:rPr>
          <w:b/>
        </w:rPr>
      </w:pPr>
      <w:r>
        <w:rPr>
          <w:b/>
        </w:rPr>
        <w:br w:type="page"/>
      </w:r>
    </w:p>
    <w:p w14:paraId="45BFFC8A" w14:textId="77777777" w:rsidR="00EB2CA1" w:rsidRPr="002202FE" w:rsidRDefault="00EB2CA1" w:rsidP="00EB2CA1">
      <w:pPr>
        <w:spacing w:after="0" w:line="240" w:lineRule="auto"/>
        <w:rPr>
          <w:b/>
        </w:rPr>
      </w:pPr>
      <w:r w:rsidRPr="002202FE">
        <w:rPr>
          <w:b/>
        </w:rPr>
        <w:t xml:space="preserve">Exhibit </w:t>
      </w:r>
      <w:r w:rsidR="00647A90">
        <w:rPr>
          <w:b/>
        </w:rPr>
        <w:t>5</w:t>
      </w:r>
      <w:r w:rsidRPr="002202FE">
        <w:rPr>
          <w:b/>
        </w:rPr>
        <w:t>:  PIP Rating Score</w:t>
      </w:r>
    </w:p>
    <w:tbl>
      <w:tblPr>
        <w:tblStyle w:val="TableGrid"/>
        <w:tblW w:w="0" w:type="auto"/>
        <w:tblInd w:w="3" w:type="dxa"/>
        <w:tblLook w:val="04A0" w:firstRow="1" w:lastRow="0" w:firstColumn="1" w:lastColumn="0" w:noHBand="0" w:noVBand="1"/>
      </w:tblPr>
      <w:tblGrid>
        <w:gridCol w:w="3358"/>
        <w:gridCol w:w="1327"/>
        <w:gridCol w:w="1718"/>
        <w:gridCol w:w="1210"/>
        <w:gridCol w:w="1734"/>
      </w:tblGrid>
      <w:tr w:rsidR="001313BB" w:rsidRPr="00C263A0" w14:paraId="7CC29E1B" w14:textId="77777777" w:rsidTr="00EF0A36">
        <w:trPr>
          <w:trHeight w:val="746"/>
        </w:trPr>
        <w:tc>
          <w:tcPr>
            <w:tcW w:w="33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14822F4" w14:textId="77777777" w:rsidR="001313BB" w:rsidRPr="00C263A0" w:rsidRDefault="001313BB" w:rsidP="001313BB">
            <w:pPr>
              <w:rPr>
                <w:b/>
              </w:rPr>
            </w:pPr>
            <w:r w:rsidRPr="001313BB">
              <w:rPr>
                <w:b/>
              </w:rPr>
              <w:t>Summary Results of Validation Ratings</w:t>
            </w:r>
            <w:r>
              <w:rPr>
                <w:b/>
              </w:rPr>
              <w:t xml:space="preserve"> for 3, 2, or 1 Values</w:t>
            </w:r>
          </w:p>
        </w:tc>
        <w:tc>
          <w:tcPr>
            <w:tcW w:w="132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71EF43" w14:textId="77777777" w:rsidR="001313BB" w:rsidRPr="00C263A0" w:rsidRDefault="001313BB" w:rsidP="00197BC1">
            <w:pPr>
              <w:jc w:val="center"/>
              <w:rPr>
                <w:b/>
              </w:rPr>
            </w:pPr>
            <w:r w:rsidRPr="00C263A0">
              <w:rPr>
                <w:b/>
              </w:rPr>
              <w:t>No. of Items</w:t>
            </w:r>
          </w:p>
        </w:tc>
        <w:tc>
          <w:tcPr>
            <w:tcW w:w="171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8F4CAA8" w14:textId="77777777" w:rsidR="001313BB" w:rsidRPr="00C263A0" w:rsidRDefault="001313BB" w:rsidP="001313BB">
            <w:pPr>
              <w:jc w:val="center"/>
              <w:rPr>
                <w:b/>
              </w:rPr>
            </w:pPr>
            <w:r w:rsidRPr="00C263A0">
              <w:rPr>
                <w:b/>
              </w:rPr>
              <w:t>T</w:t>
            </w:r>
            <w:r>
              <w:rPr>
                <w:b/>
              </w:rPr>
              <w:t>otal Available Points</w:t>
            </w:r>
          </w:p>
        </w:tc>
        <w:tc>
          <w:tcPr>
            <w:tcW w:w="121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0F8FD6" w14:textId="77777777" w:rsidR="001313BB" w:rsidRPr="00C263A0" w:rsidRDefault="001313BB" w:rsidP="001313BB">
            <w:pPr>
              <w:jc w:val="center"/>
              <w:rPr>
                <w:b/>
              </w:rPr>
            </w:pPr>
            <w:r w:rsidRPr="00C263A0">
              <w:rPr>
                <w:b/>
              </w:rPr>
              <w:t>Points Scored</w:t>
            </w:r>
          </w:p>
        </w:tc>
        <w:tc>
          <w:tcPr>
            <w:tcW w:w="17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0DC16E" w14:textId="77777777" w:rsidR="001313BB" w:rsidRPr="001313BB" w:rsidRDefault="001313BB" w:rsidP="001313BB">
            <w:pPr>
              <w:jc w:val="center"/>
              <w:rPr>
                <w:b/>
              </w:rPr>
            </w:pPr>
            <w:r w:rsidRPr="00C263A0">
              <w:rPr>
                <w:b/>
              </w:rPr>
              <w:t>Rating Averages</w:t>
            </w:r>
          </w:p>
        </w:tc>
      </w:tr>
      <w:tr w:rsidR="001313BB" w:rsidRPr="00C263A0" w14:paraId="0C78C1D2" w14:textId="77777777" w:rsidTr="00EF0A36">
        <w:tc>
          <w:tcPr>
            <w:tcW w:w="3360" w:type="dxa"/>
          </w:tcPr>
          <w:p w14:paraId="51386978" w14:textId="77777777" w:rsidR="001313BB" w:rsidRPr="00C263A0" w:rsidRDefault="001313BB" w:rsidP="00197BC1">
            <w:r w:rsidRPr="00C263A0">
              <w:t>B6:   Population Analysis and Participant Engagement</w:t>
            </w:r>
          </w:p>
        </w:tc>
        <w:tc>
          <w:tcPr>
            <w:tcW w:w="1328" w:type="dxa"/>
            <w:vAlign w:val="center"/>
          </w:tcPr>
          <w:p w14:paraId="7C32FD94" w14:textId="77777777" w:rsidR="001313BB" w:rsidRPr="00C263A0" w:rsidRDefault="001313BB" w:rsidP="001313BB">
            <w:pPr>
              <w:jc w:val="center"/>
            </w:pPr>
            <w:r w:rsidRPr="00C263A0">
              <w:t>3</w:t>
            </w:r>
          </w:p>
        </w:tc>
        <w:tc>
          <w:tcPr>
            <w:tcW w:w="1719" w:type="dxa"/>
            <w:shd w:val="clear" w:color="auto" w:fill="auto"/>
            <w:vAlign w:val="center"/>
          </w:tcPr>
          <w:p w14:paraId="4B370090" w14:textId="77777777" w:rsidR="001313BB" w:rsidRPr="00C263A0" w:rsidRDefault="001313BB" w:rsidP="001313BB">
            <w:pPr>
              <w:jc w:val="center"/>
            </w:pPr>
            <w:r w:rsidRPr="00C263A0">
              <w:t>9</w:t>
            </w:r>
          </w:p>
        </w:tc>
        <w:tc>
          <w:tcPr>
            <w:tcW w:w="1210" w:type="dxa"/>
            <w:vAlign w:val="center"/>
          </w:tcPr>
          <w:p w14:paraId="181D8070" w14:textId="77777777" w:rsidR="001313BB" w:rsidRPr="00C263A0" w:rsidRDefault="001313BB" w:rsidP="001313BB">
            <w:pPr>
              <w:jc w:val="center"/>
            </w:pPr>
            <w:r>
              <w:t>9</w:t>
            </w:r>
          </w:p>
        </w:tc>
        <w:tc>
          <w:tcPr>
            <w:tcW w:w="1735" w:type="dxa"/>
            <w:vAlign w:val="center"/>
          </w:tcPr>
          <w:p w14:paraId="3ED50049" w14:textId="77777777" w:rsidR="001313BB" w:rsidRPr="00C263A0" w:rsidRDefault="001313BB" w:rsidP="001313BB">
            <w:pPr>
              <w:jc w:val="center"/>
            </w:pPr>
            <w:r>
              <w:t>100</w:t>
            </w:r>
            <w:r w:rsidRPr="00C263A0">
              <w:t>%</w:t>
            </w:r>
          </w:p>
        </w:tc>
      </w:tr>
      <w:tr w:rsidR="001313BB" w:rsidRPr="00C263A0" w14:paraId="0724CD68" w14:textId="77777777" w:rsidTr="00EF0A36">
        <w:tc>
          <w:tcPr>
            <w:tcW w:w="3360" w:type="dxa"/>
          </w:tcPr>
          <w:p w14:paraId="0FB04BD7" w14:textId="77777777" w:rsidR="001313BB" w:rsidRPr="00C263A0" w:rsidRDefault="001313BB" w:rsidP="00197BC1">
            <w:r w:rsidRPr="00C263A0">
              <w:t>B7:   Update to PIP Topic and Goals</w:t>
            </w:r>
          </w:p>
        </w:tc>
        <w:tc>
          <w:tcPr>
            <w:tcW w:w="1328" w:type="dxa"/>
            <w:vAlign w:val="center"/>
          </w:tcPr>
          <w:p w14:paraId="795A3392" w14:textId="77777777" w:rsidR="001313BB" w:rsidRPr="00C263A0" w:rsidRDefault="001313BB" w:rsidP="001313BB">
            <w:pPr>
              <w:jc w:val="center"/>
            </w:pPr>
            <w:r w:rsidRPr="00C263A0">
              <w:t>3</w:t>
            </w:r>
          </w:p>
        </w:tc>
        <w:tc>
          <w:tcPr>
            <w:tcW w:w="1719" w:type="dxa"/>
            <w:shd w:val="clear" w:color="auto" w:fill="auto"/>
            <w:vAlign w:val="center"/>
          </w:tcPr>
          <w:p w14:paraId="14795849" w14:textId="77777777" w:rsidR="001313BB" w:rsidRPr="00C263A0" w:rsidRDefault="001313BB" w:rsidP="001313BB">
            <w:pPr>
              <w:jc w:val="center"/>
            </w:pPr>
            <w:r w:rsidRPr="00C263A0">
              <w:t>9</w:t>
            </w:r>
          </w:p>
        </w:tc>
        <w:tc>
          <w:tcPr>
            <w:tcW w:w="1210" w:type="dxa"/>
            <w:vAlign w:val="center"/>
          </w:tcPr>
          <w:p w14:paraId="0E3C9FE5" w14:textId="77777777" w:rsidR="001313BB" w:rsidRPr="00C263A0" w:rsidRDefault="001313BB" w:rsidP="001313BB">
            <w:pPr>
              <w:jc w:val="center"/>
            </w:pPr>
            <w:r>
              <w:t>9</w:t>
            </w:r>
          </w:p>
        </w:tc>
        <w:tc>
          <w:tcPr>
            <w:tcW w:w="1735" w:type="dxa"/>
            <w:vAlign w:val="center"/>
          </w:tcPr>
          <w:p w14:paraId="46CED095" w14:textId="77777777" w:rsidR="001313BB" w:rsidRPr="00C263A0" w:rsidRDefault="001313BB" w:rsidP="001313BB">
            <w:pPr>
              <w:jc w:val="center"/>
            </w:pPr>
            <w:r w:rsidRPr="0051472E">
              <w:t>100%</w:t>
            </w:r>
          </w:p>
        </w:tc>
      </w:tr>
      <w:tr w:rsidR="001313BB" w:rsidRPr="00C263A0" w14:paraId="154DB549" w14:textId="77777777" w:rsidTr="00EF0A36">
        <w:tc>
          <w:tcPr>
            <w:tcW w:w="3360" w:type="dxa"/>
          </w:tcPr>
          <w:p w14:paraId="29E8CA20" w14:textId="77777777" w:rsidR="001313BB" w:rsidRPr="00C263A0" w:rsidRDefault="001313BB" w:rsidP="00197BC1">
            <w:r w:rsidRPr="00C263A0">
              <w:t xml:space="preserve">B8:   Progress in Implementing </w:t>
            </w:r>
            <w:r>
              <w:t>Interventions</w:t>
            </w:r>
          </w:p>
        </w:tc>
        <w:tc>
          <w:tcPr>
            <w:tcW w:w="1328" w:type="dxa"/>
            <w:vAlign w:val="center"/>
          </w:tcPr>
          <w:p w14:paraId="629F0211" w14:textId="77777777" w:rsidR="001313BB" w:rsidRPr="00C263A0" w:rsidRDefault="001313BB" w:rsidP="001313BB">
            <w:pPr>
              <w:jc w:val="center"/>
            </w:pPr>
            <w:r w:rsidRPr="00C263A0">
              <w:t>5.0</w:t>
            </w:r>
          </w:p>
        </w:tc>
        <w:tc>
          <w:tcPr>
            <w:tcW w:w="1719" w:type="dxa"/>
            <w:shd w:val="clear" w:color="auto" w:fill="auto"/>
            <w:vAlign w:val="center"/>
          </w:tcPr>
          <w:p w14:paraId="091F3B38" w14:textId="77777777" w:rsidR="001313BB" w:rsidRPr="00C263A0" w:rsidRDefault="001313BB" w:rsidP="001313BB">
            <w:pPr>
              <w:jc w:val="center"/>
            </w:pPr>
            <w:r w:rsidRPr="00C263A0">
              <w:t>15.0</w:t>
            </w:r>
          </w:p>
        </w:tc>
        <w:tc>
          <w:tcPr>
            <w:tcW w:w="1210" w:type="dxa"/>
            <w:vAlign w:val="center"/>
          </w:tcPr>
          <w:p w14:paraId="0E2F7C2F" w14:textId="77777777" w:rsidR="001313BB" w:rsidRPr="00C263A0" w:rsidRDefault="001313BB" w:rsidP="001313BB">
            <w:pPr>
              <w:jc w:val="center"/>
            </w:pPr>
            <w:r>
              <w:t>15.0</w:t>
            </w:r>
          </w:p>
        </w:tc>
        <w:tc>
          <w:tcPr>
            <w:tcW w:w="1735" w:type="dxa"/>
            <w:vAlign w:val="center"/>
          </w:tcPr>
          <w:p w14:paraId="4EBBCA53" w14:textId="77777777" w:rsidR="001313BB" w:rsidRPr="00C263A0" w:rsidRDefault="001313BB" w:rsidP="001313BB">
            <w:pPr>
              <w:jc w:val="center"/>
            </w:pPr>
            <w:r w:rsidRPr="0051472E">
              <w:t>100%</w:t>
            </w:r>
          </w:p>
        </w:tc>
      </w:tr>
      <w:tr w:rsidR="001313BB" w:rsidRPr="00C263A0" w14:paraId="3D2A4734" w14:textId="77777777" w:rsidTr="00EF0A36">
        <w:tc>
          <w:tcPr>
            <w:tcW w:w="3360" w:type="dxa"/>
          </w:tcPr>
          <w:p w14:paraId="613070E8" w14:textId="77777777" w:rsidR="001313BB" w:rsidRPr="00C263A0" w:rsidRDefault="001313BB" w:rsidP="00197BC1">
            <w:r w:rsidRPr="00C263A0">
              <w:t>B9:   Performance Indicator Data Collection</w:t>
            </w:r>
          </w:p>
        </w:tc>
        <w:tc>
          <w:tcPr>
            <w:tcW w:w="1328" w:type="dxa"/>
            <w:vAlign w:val="center"/>
          </w:tcPr>
          <w:p w14:paraId="1A6867C0" w14:textId="77777777" w:rsidR="001313BB" w:rsidRPr="00C263A0" w:rsidRDefault="001313BB" w:rsidP="001313BB">
            <w:pPr>
              <w:jc w:val="center"/>
            </w:pPr>
            <w:r w:rsidRPr="00C263A0">
              <w:t>2</w:t>
            </w:r>
          </w:p>
        </w:tc>
        <w:tc>
          <w:tcPr>
            <w:tcW w:w="1719" w:type="dxa"/>
            <w:shd w:val="clear" w:color="auto" w:fill="auto"/>
            <w:vAlign w:val="center"/>
          </w:tcPr>
          <w:p w14:paraId="3260E0B5" w14:textId="77777777" w:rsidR="001313BB" w:rsidRPr="00C263A0" w:rsidRDefault="001313BB" w:rsidP="001313BB">
            <w:pPr>
              <w:jc w:val="center"/>
            </w:pPr>
            <w:r w:rsidRPr="00C263A0">
              <w:t>6</w:t>
            </w:r>
          </w:p>
        </w:tc>
        <w:tc>
          <w:tcPr>
            <w:tcW w:w="1210" w:type="dxa"/>
            <w:vAlign w:val="center"/>
          </w:tcPr>
          <w:p w14:paraId="49993CD2" w14:textId="77777777" w:rsidR="001313BB" w:rsidRPr="00C263A0" w:rsidRDefault="001313BB" w:rsidP="001313BB">
            <w:pPr>
              <w:jc w:val="center"/>
            </w:pPr>
            <w:r>
              <w:t>6</w:t>
            </w:r>
          </w:p>
        </w:tc>
        <w:tc>
          <w:tcPr>
            <w:tcW w:w="1735" w:type="dxa"/>
            <w:vAlign w:val="center"/>
          </w:tcPr>
          <w:p w14:paraId="16BF1F8E" w14:textId="77777777" w:rsidR="001313BB" w:rsidRPr="00C263A0" w:rsidRDefault="001313BB" w:rsidP="001313BB">
            <w:pPr>
              <w:jc w:val="center"/>
            </w:pPr>
            <w:r w:rsidRPr="0051472E">
              <w:t>100%</w:t>
            </w:r>
          </w:p>
        </w:tc>
      </w:tr>
      <w:tr w:rsidR="001313BB" w:rsidRPr="00C263A0" w14:paraId="1D93C1A7" w14:textId="77777777" w:rsidTr="00EF0A36">
        <w:tc>
          <w:tcPr>
            <w:tcW w:w="3360" w:type="dxa"/>
          </w:tcPr>
          <w:p w14:paraId="19FA6DB6" w14:textId="77777777" w:rsidR="001313BB" w:rsidRPr="00C263A0" w:rsidRDefault="001313BB" w:rsidP="00197BC1">
            <w:r w:rsidRPr="00C263A0">
              <w:t>B10: Capacity for Indicator Data Analysis</w:t>
            </w:r>
          </w:p>
        </w:tc>
        <w:tc>
          <w:tcPr>
            <w:tcW w:w="1328" w:type="dxa"/>
            <w:vAlign w:val="center"/>
          </w:tcPr>
          <w:p w14:paraId="374F8E19" w14:textId="77777777" w:rsidR="001313BB" w:rsidRPr="00C263A0" w:rsidRDefault="001313BB" w:rsidP="001313BB">
            <w:pPr>
              <w:jc w:val="center"/>
            </w:pPr>
            <w:r w:rsidRPr="00C263A0">
              <w:t>2</w:t>
            </w:r>
          </w:p>
        </w:tc>
        <w:tc>
          <w:tcPr>
            <w:tcW w:w="1719" w:type="dxa"/>
            <w:shd w:val="clear" w:color="auto" w:fill="auto"/>
            <w:vAlign w:val="center"/>
          </w:tcPr>
          <w:p w14:paraId="020B2AA7" w14:textId="77777777" w:rsidR="001313BB" w:rsidRPr="00C263A0" w:rsidRDefault="001313BB" w:rsidP="001313BB">
            <w:pPr>
              <w:jc w:val="center"/>
            </w:pPr>
            <w:r w:rsidRPr="00C263A0">
              <w:t>6</w:t>
            </w:r>
          </w:p>
        </w:tc>
        <w:tc>
          <w:tcPr>
            <w:tcW w:w="1210" w:type="dxa"/>
            <w:vAlign w:val="center"/>
          </w:tcPr>
          <w:p w14:paraId="01700CC8" w14:textId="77777777" w:rsidR="001313BB" w:rsidRPr="00C263A0" w:rsidRDefault="001313BB" w:rsidP="001313BB">
            <w:pPr>
              <w:jc w:val="center"/>
            </w:pPr>
            <w:r>
              <w:t>6</w:t>
            </w:r>
          </w:p>
        </w:tc>
        <w:tc>
          <w:tcPr>
            <w:tcW w:w="1735" w:type="dxa"/>
            <w:vAlign w:val="center"/>
          </w:tcPr>
          <w:p w14:paraId="42A70C68" w14:textId="77777777" w:rsidR="001313BB" w:rsidRPr="00C263A0" w:rsidRDefault="001313BB" w:rsidP="001313BB">
            <w:pPr>
              <w:jc w:val="center"/>
            </w:pPr>
            <w:r w:rsidRPr="0051472E">
              <w:t>100%</w:t>
            </w:r>
          </w:p>
        </w:tc>
      </w:tr>
      <w:tr w:rsidR="001313BB" w:rsidRPr="00C263A0" w14:paraId="4623D0FD" w14:textId="77777777" w:rsidTr="00EF0A36">
        <w:tc>
          <w:tcPr>
            <w:tcW w:w="3360" w:type="dxa"/>
          </w:tcPr>
          <w:p w14:paraId="4878DC2A" w14:textId="77777777" w:rsidR="001313BB" w:rsidRPr="00C263A0" w:rsidRDefault="001313BB" w:rsidP="00197BC1">
            <w:r w:rsidRPr="00C263A0">
              <w:t>B11: P</w:t>
            </w:r>
            <w:r>
              <w:t>erformance Indicator Parameters</w:t>
            </w:r>
          </w:p>
        </w:tc>
        <w:tc>
          <w:tcPr>
            <w:tcW w:w="1328" w:type="dxa"/>
            <w:vAlign w:val="center"/>
          </w:tcPr>
          <w:p w14:paraId="5FA30F72" w14:textId="77777777" w:rsidR="001313BB" w:rsidRPr="00C263A0" w:rsidRDefault="001313BB" w:rsidP="001313BB">
            <w:pPr>
              <w:jc w:val="center"/>
            </w:pPr>
            <w:r>
              <w:t>4</w:t>
            </w:r>
            <w:r w:rsidRPr="00C263A0">
              <w:t>.0</w:t>
            </w:r>
          </w:p>
        </w:tc>
        <w:tc>
          <w:tcPr>
            <w:tcW w:w="1719" w:type="dxa"/>
            <w:shd w:val="clear" w:color="auto" w:fill="auto"/>
            <w:vAlign w:val="center"/>
          </w:tcPr>
          <w:p w14:paraId="0D94809A" w14:textId="77777777" w:rsidR="001313BB" w:rsidRPr="00C263A0" w:rsidRDefault="001313BB" w:rsidP="001313BB">
            <w:pPr>
              <w:jc w:val="center"/>
            </w:pPr>
            <w:r w:rsidRPr="00C263A0">
              <w:t>1</w:t>
            </w:r>
            <w:r>
              <w:t>2</w:t>
            </w:r>
            <w:r w:rsidRPr="00C263A0">
              <w:t>.0</w:t>
            </w:r>
          </w:p>
        </w:tc>
        <w:tc>
          <w:tcPr>
            <w:tcW w:w="1210" w:type="dxa"/>
            <w:vAlign w:val="center"/>
          </w:tcPr>
          <w:p w14:paraId="151654E9" w14:textId="77777777" w:rsidR="001313BB" w:rsidRPr="00C263A0" w:rsidRDefault="001313BB" w:rsidP="001313BB">
            <w:pPr>
              <w:jc w:val="center"/>
            </w:pPr>
            <w:r>
              <w:t>12.0</w:t>
            </w:r>
          </w:p>
        </w:tc>
        <w:tc>
          <w:tcPr>
            <w:tcW w:w="1735" w:type="dxa"/>
            <w:vAlign w:val="center"/>
          </w:tcPr>
          <w:p w14:paraId="14C434A1" w14:textId="77777777" w:rsidR="001313BB" w:rsidRPr="00C263A0" w:rsidRDefault="001313BB" w:rsidP="001313BB">
            <w:pPr>
              <w:jc w:val="center"/>
            </w:pPr>
            <w:r w:rsidRPr="0051472E">
              <w:t>100%</w:t>
            </w:r>
          </w:p>
        </w:tc>
      </w:tr>
      <w:tr w:rsidR="001313BB" w:rsidRPr="00C263A0" w14:paraId="072E62F6" w14:textId="77777777" w:rsidTr="00EF0A36">
        <w:trPr>
          <w:trHeight w:val="305"/>
        </w:trPr>
        <w:tc>
          <w:tcPr>
            <w:tcW w:w="3360" w:type="dxa"/>
          </w:tcPr>
          <w:p w14:paraId="67156535" w14:textId="77777777" w:rsidR="001313BB" w:rsidRPr="00C263A0" w:rsidRDefault="001313BB" w:rsidP="00197BC1">
            <w:r w:rsidRPr="00C263A0">
              <w:t>B12: Basel</w:t>
            </w:r>
            <w:r>
              <w:t>ine Indicator Performance Rates</w:t>
            </w:r>
          </w:p>
        </w:tc>
        <w:tc>
          <w:tcPr>
            <w:tcW w:w="1328" w:type="dxa"/>
            <w:vAlign w:val="center"/>
          </w:tcPr>
          <w:p w14:paraId="3AD8804A" w14:textId="77777777" w:rsidR="001313BB" w:rsidRPr="00C263A0" w:rsidRDefault="001313BB" w:rsidP="001313BB">
            <w:pPr>
              <w:jc w:val="center"/>
            </w:pPr>
            <w:r>
              <w:t>4</w:t>
            </w:r>
            <w:r w:rsidRPr="00C263A0">
              <w:t>.0</w:t>
            </w:r>
          </w:p>
        </w:tc>
        <w:tc>
          <w:tcPr>
            <w:tcW w:w="1719" w:type="dxa"/>
            <w:shd w:val="clear" w:color="auto" w:fill="auto"/>
            <w:vAlign w:val="center"/>
          </w:tcPr>
          <w:p w14:paraId="1EBE6F27" w14:textId="77777777" w:rsidR="001313BB" w:rsidRPr="00C263A0" w:rsidRDefault="001313BB" w:rsidP="001313BB">
            <w:pPr>
              <w:jc w:val="center"/>
            </w:pPr>
            <w:r w:rsidRPr="00C263A0">
              <w:t>1</w:t>
            </w:r>
            <w:r>
              <w:t>2</w:t>
            </w:r>
            <w:r w:rsidRPr="00C263A0">
              <w:t>.0</w:t>
            </w:r>
          </w:p>
        </w:tc>
        <w:tc>
          <w:tcPr>
            <w:tcW w:w="1210" w:type="dxa"/>
            <w:vAlign w:val="center"/>
          </w:tcPr>
          <w:p w14:paraId="0ABADD99" w14:textId="77777777" w:rsidR="001313BB" w:rsidRPr="00C263A0" w:rsidRDefault="001313BB" w:rsidP="001313BB">
            <w:pPr>
              <w:jc w:val="center"/>
            </w:pPr>
            <w:r>
              <w:t>12.0</w:t>
            </w:r>
          </w:p>
        </w:tc>
        <w:tc>
          <w:tcPr>
            <w:tcW w:w="1735" w:type="dxa"/>
            <w:vAlign w:val="center"/>
          </w:tcPr>
          <w:p w14:paraId="3DD3F36D" w14:textId="77777777" w:rsidR="001313BB" w:rsidRPr="00C263A0" w:rsidRDefault="001313BB" w:rsidP="001313BB">
            <w:pPr>
              <w:jc w:val="center"/>
            </w:pPr>
            <w:r w:rsidRPr="0051472E">
              <w:t>100%</w:t>
            </w:r>
          </w:p>
        </w:tc>
      </w:tr>
      <w:tr w:rsidR="001313BB" w:rsidRPr="00C263A0" w14:paraId="66B4712C" w14:textId="77777777" w:rsidTr="00EF0A36">
        <w:trPr>
          <w:trHeight w:val="350"/>
        </w:trPr>
        <w:tc>
          <w:tcPr>
            <w:tcW w:w="3360" w:type="dxa"/>
          </w:tcPr>
          <w:p w14:paraId="199719FD" w14:textId="77777777" w:rsidR="001313BB" w:rsidRPr="00C263A0" w:rsidRDefault="001313BB" w:rsidP="00197BC1">
            <w:r w:rsidRPr="00C263A0">
              <w:t>B13: Conclusions and Planning for Next Cycle</w:t>
            </w:r>
          </w:p>
        </w:tc>
        <w:tc>
          <w:tcPr>
            <w:tcW w:w="1328" w:type="dxa"/>
            <w:vAlign w:val="center"/>
          </w:tcPr>
          <w:p w14:paraId="54CCAF3D" w14:textId="77777777" w:rsidR="001313BB" w:rsidRPr="00C263A0" w:rsidRDefault="001313BB" w:rsidP="001313BB">
            <w:pPr>
              <w:jc w:val="center"/>
            </w:pPr>
            <w:r w:rsidRPr="00C263A0">
              <w:t>2</w:t>
            </w:r>
          </w:p>
        </w:tc>
        <w:tc>
          <w:tcPr>
            <w:tcW w:w="1719" w:type="dxa"/>
            <w:shd w:val="clear" w:color="auto" w:fill="auto"/>
            <w:vAlign w:val="center"/>
          </w:tcPr>
          <w:p w14:paraId="4B6B9711" w14:textId="77777777" w:rsidR="001313BB" w:rsidRPr="00C263A0" w:rsidRDefault="001313BB" w:rsidP="001313BB">
            <w:pPr>
              <w:jc w:val="center"/>
            </w:pPr>
            <w:r w:rsidRPr="00C263A0">
              <w:t>6</w:t>
            </w:r>
          </w:p>
        </w:tc>
        <w:tc>
          <w:tcPr>
            <w:tcW w:w="1210" w:type="dxa"/>
            <w:vAlign w:val="center"/>
          </w:tcPr>
          <w:p w14:paraId="798F5431" w14:textId="77777777" w:rsidR="001313BB" w:rsidRPr="00C263A0" w:rsidRDefault="001313BB" w:rsidP="001313BB">
            <w:pPr>
              <w:jc w:val="center"/>
            </w:pPr>
            <w:r>
              <w:t>6</w:t>
            </w:r>
          </w:p>
        </w:tc>
        <w:tc>
          <w:tcPr>
            <w:tcW w:w="1735" w:type="dxa"/>
            <w:vAlign w:val="center"/>
          </w:tcPr>
          <w:p w14:paraId="0A9DE705" w14:textId="77777777" w:rsidR="001313BB" w:rsidRPr="00C263A0" w:rsidRDefault="001313BB" w:rsidP="001313BB">
            <w:pPr>
              <w:jc w:val="center"/>
            </w:pPr>
            <w:r w:rsidRPr="0051472E">
              <w:t>100%</w:t>
            </w:r>
          </w:p>
        </w:tc>
      </w:tr>
      <w:tr w:rsidR="001313BB" w:rsidRPr="00C263A0" w14:paraId="2B2920B5" w14:textId="77777777" w:rsidTr="00EF0A36">
        <w:trPr>
          <w:trHeight w:val="467"/>
        </w:trPr>
        <w:tc>
          <w:tcPr>
            <w:tcW w:w="3360" w:type="dxa"/>
            <w:vAlign w:val="center"/>
          </w:tcPr>
          <w:p w14:paraId="33669454" w14:textId="77777777" w:rsidR="001313BB" w:rsidRPr="00C263A0" w:rsidRDefault="001313BB" w:rsidP="00197BC1">
            <w:pPr>
              <w:rPr>
                <w:b/>
              </w:rPr>
            </w:pPr>
            <w:r w:rsidRPr="00C263A0">
              <w:rPr>
                <w:b/>
              </w:rPr>
              <w:t>Overall Validation Rating Score</w:t>
            </w:r>
          </w:p>
        </w:tc>
        <w:tc>
          <w:tcPr>
            <w:tcW w:w="1328" w:type="dxa"/>
            <w:vAlign w:val="center"/>
          </w:tcPr>
          <w:p w14:paraId="01553136" w14:textId="77777777" w:rsidR="001313BB" w:rsidRPr="00C263A0" w:rsidRDefault="001313BB" w:rsidP="001313BB">
            <w:pPr>
              <w:jc w:val="center"/>
              <w:rPr>
                <w:b/>
              </w:rPr>
            </w:pPr>
            <w:r w:rsidRPr="00C263A0">
              <w:rPr>
                <w:b/>
              </w:rPr>
              <w:fldChar w:fldCharType="begin"/>
            </w:r>
            <w:r w:rsidRPr="00C263A0">
              <w:rPr>
                <w:b/>
              </w:rPr>
              <w:instrText xml:space="preserve"> =SUM(ABOVE) </w:instrText>
            </w:r>
            <w:r w:rsidRPr="00C263A0">
              <w:rPr>
                <w:b/>
              </w:rPr>
              <w:fldChar w:fldCharType="separate"/>
            </w:r>
            <w:r>
              <w:rPr>
                <w:b/>
                <w:noProof/>
              </w:rPr>
              <w:t>25</w:t>
            </w:r>
            <w:r w:rsidRPr="00C263A0">
              <w:rPr>
                <w:b/>
              </w:rPr>
              <w:fldChar w:fldCharType="end"/>
            </w:r>
          </w:p>
        </w:tc>
        <w:tc>
          <w:tcPr>
            <w:tcW w:w="1719" w:type="dxa"/>
            <w:shd w:val="clear" w:color="auto" w:fill="auto"/>
            <w:vAlign w:val="center"/>
          </w:tcPr>
          <w:p w14:paraId="3C4D9E2A" w14:textId="77777777" w:rsidR="001313BB" w:rsidRPr="00C263A0" w:rsidRDefault="001313BB" w:rsidP="001313BB">
            <w:pPr>
              <w:jc w:val="center"/>
              <w:rPr>
                <w:b/>
              </w:rPr>
            </w:pPr>
            <w:r w:rsidRPr="00C263A0">
              <w:rPr>
                <w:b/>
              </w:rPr>
              <w:fldChar w:fldCharType="begin"/>
            </w:r>
            <w:r w:rsidRPr="00C263A0">
              <w:rPr>
                <w:b/>
              </w:rPr>
              <w:instrText xml:space="preserve"> =SUM(ABOVE) </w:instrText>
            </w:r>
            <w:r w:rsidRPr="00C263A0">
              <w:rPr>
                <w:b/>
              </w:rPr>
              <w:fldChar w:fldCharType="separate"/>
            </w:r>
            <w:r>
              <w:rPr>
                <w:b/>
                <w:noProof/>
              </w:rPr>
              <w:t>75</w:t>
            </w:r>
            <w:r w:rsidRPr="00C263A0">
              <w:rPr>
                <w:b/>
              </w:rPr>
              <w:fldChar w:fldCharType="end"/>
            </w:r>
          </w:p>
        </w:tc>
        <w:tc>
          <w:tcPr>
            <w:tcW w:w="1210" w:type="dxa"/>
            <w:vAlign w:val="center"/>
          </w:tcPr>
          <w:p w14:paraId="08B977EC" w14:textId="77777777" w:rsidR="001313BB" w:rsidRPr="00C263A0" w:rsidRDefault="001313BB" w:rsidP="001313BB">
            <w:pPr>
              <w:jc w:val="center"/>
              <w:rPr>
                <w:b/>
              </w:rPr>
            </w:pPr>
            <w:r w:rsidRPr="00C263A0">
              <w:rPr>
                <w:b/>
              </w:rPr>
              <w:fldChar w:fldCharType="begin"/>
            </w:r>
            <w:r w:rsidRPr="00C263A0">
              <w:rPr>
                <w:b/>
              </w:rPr>
              <w:instrText xml:space="preserve"> =SUM(ABOVE) </w:instrText>
            </w:r>
            <w:r w:rsidRPr="00C263A0">
              <w:rPr>
                <w:b/>
              </w:rPr>
              <w:fldChar w:fldCharType="separate"/>
            </w:r>
            <w:r>
              <w:rPr>
                <w:b/>
                <w:noProof/>
              </w:rPr>
              <w:t>75</w:t>
            </w:r>
            <w:r w:rsidRPr="00C263A0">
              <w:rPr>
                <w:b/>
              </w:rPr>
              <w:fldChar w:fldCharType="end"/>
            </w:r>
          </w:p>
        </w:tc>
        <w:tc>
          <w:tcPr>
            <w:tcW w:w="1735" w:type="dxa"/>
            <w:vAlign w:val="center"/>
          </w:tcPr>
          <w:p w14:paraId="4E3A3C53" w14:textId="77777777" w:rsidR="001313BB" w:rsidRPr="00C263A0" w:rsidRDefault="001313BB" w:rsidP="001313BB">
            <w:pPr>
              <w:jc w:val="center"/>
              <w:rPr>
                <w:b/>
              </w:rPr>
            </w:pPr>
            <w:r>
              <w:rPr>
                <w:b/>
              </w:rPr>
              <w:t>100</w:t>
            </w:r>
            <w:r w:rsidRPr="00C263A0">
              <w:rPr>
                <w:b/>
              </w:rPr>
              <w:t>%</w:t>
            </w:r>
          </w:p>
        </w:tc>
      </w:tr>
    </w:tbl>
    <w:p w14:paraId="63D89073" w14:textId="77777777" w:rsidR="00EB2CA1" w:rsidRPr="002F29ED" w:rsidRDefault="00EB2CA1" w:rsidP="00EB2CA1">
      <w:pPr>
        <w:spacing w:after="0"/>
      </w:pPr>
    </w:p>
    <w:p w14:paraId="062A7DAC" w14:textId="77777777" w:rsidR="00EB2CA1" w:rsidRPr="001313BB" w:rsidRDefault="00EB2CA1" w:rsidP="001313BB">
      <w:pPr>
        <w:spacing w:after="0"/>
        <w:rPr>
          <w:u w:val="single"/>
        </w:rPr>
      </w:pPr>
      <w:r w:rsidRPr="001313BB">
        <w:rPr>
          <w:u w:val="single"/>
        </w:rPr>
        <w:t>Plan &amp; Project Strengths</w:t>
      </w:r>
    </w:p>
    <w:p w14:paraId="2723E68F" w14:textId="77777777" w:rsidR="001313BB" w:rsidRPr="00C263A0" w:rsidRDefault="001313BB" w:rsidP="002538A9">
      <w:pPr>
        <w:pStyle w:val="ListParagraph"/>
        <w:numPr>
          <w:ilvl w:val="0"/>
          <w:numId w:val="29"/>
        </w:numPr>
        <w:spacing w:after="0"/>
      </w:pPr>
      <w:r w:rsidRPr="00C263A0">
        <w:t>MBHP presented an excellent population analysis.</w:t>
      </w:r>
    </w:p>
    <w:p w14:paraId="2750C2D5" w14:textId="77777777" w:rsidR="00603DCE" w:rsidRPr="00C263A0" w:rsidRDefault="00603DCE" w:rsidP="002538A9">
      <w:pPr>
        <w:pStyle w:val="ListParagraph"/>
        <w:numPr>
          <w:ilvl w:val="0"/>
          <w:numId w:val="29"/>
        </w:numPr>
        <w:spacing w:after="0"/>
      </w:pPr>
      <w:r>
        <w:t>KEPRO commends MBHP for understanding the importance of the social determinants of health for their member population and overcoming barriers to accessing care by connecting them to needed services.</w:t>
      </w:r>
    </w:p>
    <w:p w14:paraId="604F38C6" w14:textId="77777777" w:rsidR="00603DCE" w:rsidRPr="00C263A0" w:rsidRDefault="00603DCE" w:rsidP="002538A9">
      <w:pPr>
        <w:pStyle w:val="ListParagraph"/>
        <w:numPr>
          <w:ilvl w:val="0"/>
          <w:numId w:val="29"/>
        </w:numPr>
        <w:spacing w:after="0"/>
      </w:pPr>
      <w:r w:rsidRPr="00C263A0">
        <w:t xml:space="preserve">MBHP is commended for its excellent use of small tests of change to assess the percent difference in treatment rates for </w:t>
      </w:r>
      <w:r>
        <w:t>m</w:t>
      </w:r>
      <w:r w:rsidRPr="00C263A0">
        <w:t>embers who were discharged from the provider sites participating in NIATx projects</w:t>
      </w:r>
      <w:r>
        <w:t xml:space="preserve">. </w:t>
      </w:r>
    </w:p>
    <w:p w14:paraId="5A41E423" w14:textId="77777777" w:rsidR="00603DCE" w:rsidRPr="00C263A0" w:rsidRDefault="00603DCE" w:rsidP="002538A9">
      <w:pPr>
        <w:pStyle w:val="ListParagraph"/>
        <w:numPr>
          <w:ilvl w:val="0"/>
          <w:numId w:val="29"/>
        </w:numPr>
        <w:spacing w:after="0"/>
      </w:pPr>
      <w:r w:rsidRPr="00C263A0">
        <w:t>MBHP is commended for its ongoing dialogue with providers and other stakeholders</w:t>
      </w:r>
      <w:r w:rsidR="002538A9">
        <w:t xml:space="preserve">.  </w:t>
      </w:r>
      <w:r w:rsidRPr="00C263A0">
        <w:t xml:space="preserve"> </w:t>
      </w:r>
    </w:p>
    <w:p w14:paraId="2CD9F53F" w14:textId="77777777" w:rsidR="00603DCE" w:rsidRPr="00C263A0" w:rsidRDefault="00603DCE" w:rsidP="002538A9">
      <w:pPr>
        <w:pStyle w:val="ListParagraph"/>
        <w:numPr>
          <w:ilvl w:val="0"/>
          <w:numId w:val="29"/>
        </w:numPr>
        <w:spacing w:after="0"/>
      </w:pPr>
      <w:r>
        <w:t>MBHP is commended for its e</w:t>
      </w:r>
      <w:r w:rsidRPr="00C263A0">
        <w:t>xcellent us</w:t>
      </w:r>
      <w:r>
        <w:t>e of</w:t>
      </w:r>
      <w:r w:rsidRPr="00C263A0">
        <w:t xml:space="preserve"> new modes of connecting with </w:t>
      </w:r>
      <w:r>
        <w:t>members</w:t>
      </w:r>
      <w:r w:rsidRPr="00C263A0">
        <w:t xml:space="preserve"> such as telehealth</w:t>
      </w:r>
      <w:r>
        <w:t xml:space="preserve">. </w:t>
      </w:r>
    </w:p>
    <w:p w14:paraId="40A24642" w14:textId="77777777" w:rsidR="00EB2CA1" w:rsidRDefault="00EB2CA1" w:rsidP="00EB2CA1">
      <w:pPr>
        <w:spacing w:after="0"/>
      </w:pPr>
    </w:p>
    <w:p w14:paraId="2C6E19AF" w14:textId="77777777" w:rsidR="00EB2CA1" w:rsidRPr="001313BB" w:rsidRDefault="00EB2CA1" w:rsidP="00EB2CA1">
      <w:pPr>
        <w:pStyle w:val="Heading4"/>
        <w:rPr>
          <w:b w:val="0"/>
          <w:u w:val="single"/>
        </w:rPr>
      </w:pPr>
      <w:r w:rsidRPr="001313BB">
        <w:rPr>
          <w:b w:val="0"/>
          <w:u w:val="single"/>
        </w:rPr>
        <w:t>Opportunities</w:t>
      </w:r>
      <w:r w:rsidR="001313BB" w:rsidRPr="001313BB">
        <w:rPr>
          <w:b w:val="0"/>
          <w:u w:val="single"/>
        </w:rPr>
        <w:t xml:space="preserve"> for Improvement</w:t>
      </w:r>
    </w:p>
    <w:p w14:paraId="16DC21E6" w14:textId="77777777" w:rsidR="00EB2CA1" w:rsidRDefault="002538A9" w:rsidP="00EB2CA1">
      <w:pPr>
        <w:spacing w:after="0"/>
      </w:pPr>
      <w:r>
        <w:t>None identified.</w:t>
      </w:r>
    </w:p>
    <w:p w14:paraId="160D276F" w14:textId="77777777" w:rsidR="002538A9" w:rsidRDefault="002538A9" w:rsidP="00EB2CA1">
      <w:pPr>
        <w:spacing w:after="0"/>
      </w:pPr>
    </w:p>
    <w:p w14:paraId="11AE8D9E" w14:textId="77777777" w:rsidR="00EB2CA1" w:rsidRPr="001313BB" w:rsidRDefault="00EB2CA1" w:rsidP="00EB2CA1">
      <w:pPr>
        <w:pStyle w:val="Heading4"/>
        <w:rPr>
          <w:b w:val="0"/>
          <w:u w:val="single"/>
        </w:rPr>
      </w:pPr>
      <w:r w:rsidRPr="001313BB">
        <w:rPr>
          <w:b w:val="0"/>
          <w:u w:val="single"/>
        </w:rPr>
        <w:t>Update on Calendar Year 201</w:t>
      </w:r>
      <w:r w:rsidR="001313BB" w:rsidRPr="001313BB">
        <w:rPr>
          <w:b w:val="0"/>
          <w:u w:val="single"/>
        </w:rPr>
        <w:t>7</w:t>
      </w:r>
      <w:r w:rsidRPr="001313BB">
        <w:rPr>
          <w:b w:val="0"/>
          <w:u w:val="single"/>
        </w:rPr>
        <w:t xml:space="preserve"> Recommendations</w:t>
      </w:r>
    </w:p>
    <w:p w14:paraId="707B9407" w14:textId="77777777" w:rsidR="00963459" w:rsidRDefault="00EB2CA1" w:rsidP="001313BB">
      <w:pPr>
        <w:spacing w:after="0" w:line="240" w:lineRule="auto"/>
      </w:pPr>
      <w:r w:rsidRPr="00DF5F08">
        <w:t>KEPRO is required by CMS to determine the status of recommendations made in the previous reporting year. An update on recommendations made in 201</w:t>
      </w:r>
      <w:r w:rsidR="001313BB">
        <w:t>7</w:t>
      </w:r>
      <w:r w:rsidRPr="00DF5F08">
        <w:t xml:space="preserve"> to MBHP follows.</w:t>
      </w:r>
    </w:p>
    <w:p w14:paraId="4FEAC222" w14:textId="77777777" w:rsidR="001313BB" w:rsidRDefault="001313BB" w:rsidP="001313BB">
      <w:pPr>
        <w:spacing w:after="0" w:line="240" w:lineRule="auto"/>
        <w:rPr>
          <w:rFonts w:asciiTheme="majorHAnsi" w:eastAsiaTheme="majorEastAsia" w:hAnsiTheme="majorHAnsi" w:cstheme="majorBidi"/>
          <w:b/>
          <w:color w:val="000000" w:themeColor="text1"/>
        </w:rPr>
      </w:pPr>
    </w:p>
    <w:p w14:paraId="7C267A46" w14:textId="77777777" w:rsidR="00EB2CA1" w:rsidRPr="00FA2F34" w:rsidRDefault="00EB2CA1" w:rsidP="00EB2CA1">
      <w:pPr>
        <w:pStyle w:val="Heading5"/>
        <w:rPr>
          <w:b/>
          <w:color w:val="000000" w:themeColor="text1"/>
        </w:rPr>
      </w:pPr>
      <w:r w:rsidRPr="00FA2F34">
        <w:rPr>
          <w:b/>
          <w:color w:val="000000" w:themeColor="text1"/>
        </w:rPr>
        <w:t xml:space="preserve">Exhibit </w:t>
      </w:r>
      <w:r w:rsidR="00EC627C">
        <w:rPr>
          <w:b/>
          <w:color w:val="000000" w:themeColor="text1"/>
        </w:rPr>
        <w:t>6</w:t>
      </w:r>
      <w:r w:rsidRPr="00FA2F34">
        <w:rPr>
          <w:b/>
          <w:color w:val="000000" w:themeColor="text1"/>
        </w:rPr>
        <w:t>:  Update on Calendar Year 201</w:t>
      </w:r>
      <w:r w:rsidR="001313BB" w:rsidRPr="00FA2F34">
        <w:rPr>
          <w:b/>
          <w:color w:val="000000" w:themeColor="text1"/>
        </w:rPr>
        <w:t>7</w:t>
      </w:r>
      <w:r w:rsidRPr="00FA2F34">
        <w:rPr>
          <w:b/>
          <w:color w:val="000000" w:themeColor="text1"/>
        </w:rPr>
        <w:t xml:space="preserve"> MBHP PIP Recommendations</w:t>
      </w:r>
    </w:p>
    <w:tbl>
      <w:tblPr>
        <w:tblStyle w:val="TableGrid"/>
        <w:tblW w:w="0" w:type="auto"/>
        <w:tblLook w:val="04A0" w:firstRow="1" w:lastRow="0" w:firstColumn="1" w:lastColumn="0" w:noHBand="0" w:noVBand="1"/>
      </w:tblPr>
      <w:tblGrid>
        <w:gridCol w:w="4675"/>
        <w:gridCol w:w="4675"/>
      </w:tblGrid>
      <w:tr w:rsidR="00EB2CA1" w:rsidRPr="00CD63E3" w14:paraId="2BE7467F" w14:textId="77777777" w:rsidTr="00A77BFD">
        <w:tc>
          <w:tcPr>
            <w:tcW w:w="4675" w:type="dxa"/>
            <w:shd w:val="clear" w:color="auto" w:fill="002855"/>
          </w:tcPr>
          <w:p w14:paraId="6B2DCD28" w14:textId="77777777" w:rsidR="00EB2CA1" w:rsidRPr="00DF5F08" w:rsidRDefault="00EB2CA1" w:rsidP="001313BB">
            <w:pPr>
              <w:jc w:val="center"/>
              <w:rPr>
                <w:b/>
              </w:rPr>
            </w:pPr>
            <w:r w:rsidRPr="007A6171">
              <w:rPr>
                <w:b/>
              </w:rPr>
              <w:t>Calendar Year 201</w:t>
            </w:r>
            <w:r w:rsidR="001313BB">
              <w:rPr>
                <w:b/>
              </w:rPr>
              <w:t>7</w:t>
            </w:r>
            <w:r w:rsidRPr="007A6171">
              <w:rPr>
                <w:b/>
              </w:rPr>
              <w:t xml:space="preserve"> Recommendation</w:t>
            </w:r>
          </w:p>
        </w:tc>
        <w:tc>
          <w:tcPr>
            <w:tcW w:w="4675" w:type="dxa"/>
            <w:shd w:val="clear" w:color="auto" w:fill="002855"/>
          </w:tcPr>
          <w:p w14:paraId="57246FF1" w14:textId="77777777" w:rsidR="00EB2CA1" w:rsidRPr="00DF5F08" w:rsidRDefault="00EB2CA1" w:rsidP="001313BB">
            <w:pPr>
              <w:jc w:val="center"/>
              <w:rPr>
                <w:b/>
              </w:rPr>
            </w:pPr>
            <w:r w:rsidRPr="007A6171">
              <w:rPr>
                <w:b/>
              </w:rPr>
              <w:t>201</w:t>
            </w:r>
            <w:r w:rsidR="001313BB">
              <w:rPr>
                <w:b/>
              </w:rPr>
              <w:t>8</w:t>
            </w:r>
            <w:r w:rsidRPr="007A6171">
              <w:rPr>
                <w:b/>
              </w:rPr>
              <w:t xml:space="preserve"> Update</w:t>
            </w:r>
          </w:p>
        </w:tc>
      </w:tr>
      <w:tr w:rsidR="00EB2CA1" w:rsidRPr="00CD63E3" w14:paraId="38BB8503" w14:textId="77777777" w:rsidTr="00A77BFD">
        <w:tc>
          <w:tcPr>
            <w:tcW w:w="4675" w:type="dxa"/>
          </w:tcPr>
          <w:p w14:paraId="628836B9" w14:textId="77777777" w:rsidR="00EB2CA1" w:rsidRPr="00DF5F08" w:rsidRDefault="00EB2CA1" w:rsidP="00A77BFD">
            <w:pPr>
              <w:textAlignment w:val="center"/>
            </w:pPr>
            <w:r w:rsidRPr="007A6171">
              <w:rPr>
                <w:rFonts w:ascii="Calibri" w:eastAsia="Times New Roman" w:hAnsi="Calibri" w:cs="Times New Roman"/>
                <w:color w:val="000000"/>
              </w:rPr>
              <w:t xml:space="preserve">It is recommended that MBHP conduct a brief comparison of the outcomes of this </w:t>
            </w:r>
            <w:r w:rsidR="00FA2F34">
              <w:rPr>
                <w:rFonts w:ascii="Calibri" w:eastAsia="Times New Roman" w:hAnsi="Calibri" w:cs="Times New Roman"/>
                <w:color w:val="000000"/>
              </w:rPr>
              <w:t>P</w:t>
            </w:r>
            <w:r w:rsidRPr="007A6171">
              <w:rPr>
                <w:rFonts w:ascii="Calibri" w:eastAsia="Times New Roman" w:hAnsi="Calibri" w:cs="Times New Roman"/>
                <w:color w:val="000000"/>
              </w:rPr>
              <w:t xml:space="preserve">erformance </w:t>
            </w:r>
            <w:r w:rsidR="00FA2F34">
              <w:rPr>
                <w:rFonts w:ascii="Calibri" w:eastAsia="Times New Roman" w:hAnsi="Calibri" w:cs="Times New Roman"/>
                <w:color w:val="000000"/>
              </w:rPr>
              <w:t>I</w:t>
            </w:r>
            <w:r w:rsidRPr="007A6171">
              <w:rPr>
                <w:rFonts w:ascii="Calibri" w:eastAsia="Times New Roman" w:hAnsi="Calibri" w:cs="Times New Roman"/>
                <w:color w:val="000000"/>
              </w:rPr>
              <w:t xml:space="preserve">mprovement </w:t>
            </w:r>
            <w:r w:rsidR="00FA2F34">
              <w:rPr>
                <w:rFonts w:ascii="Calibri" w:eastAsia="Times New Roman" w:hAnsi="Calibri" w:cs="Times New Roman"/>
                <w:color w:val="000000"/>
              </w:rPr>
              <w:t>P</w:t>
            </w:r>
            <w:r w:rsidRPr="007A6171">
              <w:rPr>
                <w:rFonts w:ascii="Calibri" w:eastAsia="Times New Roman" w:hAnsi="Calibri" w:cs="Times New Roman"/>
                <w:color w:val="000000"/>
              </w:rPr>
              <w:t xml:space="preserve">roject with the outcomes of MBHP’s corollary project, which has the goal of reducing readmissions to Acute Treatment Services (ATS). </w:t>
            </w:r>
          </w:p>
        </w:tc>
        <w:tc>
          <w:tcPr>
            <w:tcW w:w="4675" w:type="dxa"/>
          </w:tcPr>
          <w:p w14:paraId="1EA84714" w14:textId="77777777" w:rsidR="00EB2CA1" w:rsidRPr="00DF5F08" w:rsidRDefault="00EB2CA1" w:rsidP="00A77BFD">
            <w:r w:rsidRPr="007A6171">
              <w:t>MBHP did not provide evidence of such a comparison.</w:t>
            </w:r>
          </w:p>
        </w:tc>
      </w:tr>
    </w:tbl>
    <w:p w14:paraId="0CEA8727" w14:textId="77777777" w:rsidR="00EB2CA1" w:rsidRPr="009A796B" w:rsidRDefault="00EB2CA1" w:rsidP="00EB2CA1"/>
    <w:p w14:paraId="1C4FAC73" w14:textId="77777777" w:rsidR="00EB2CA1" w:rsidRPr="001313BB" w:rsidRDefault="00EB2CA1" w:rsidP="001313BB">
      <w:pPr>
        <w:spacing w:after="0"/>
        <w:rPr>
          <w:u w:val="single"/>
        </w:rPr>
      </w:pPr>
      <w:r w:rsidRPr="001313BB">
        <w:rPr>
          <w:u w:val="single"/>
        </w:rPr>
        <w:t>Recommendations</w:t>
      </w:r>
    </w:p>
    <w:p w14:paraId="379783FB" w14:textId="77777777" w:rsidR="00603DCE" w:rsidRDefault="00603DCE" w:rsidP="002538A9">
      <w:pPr>
        <w:pStyle w:val="ListParagraph"/>
        <w:numPr>
          <w:ilvl w:val="0"/>
          <w:numId w:val="30"/>
        </w:numPr>
      </w:pPr>
      <w:r>
        <w:t xml:space="preserve">Depending on the effectiveness of its provider engagement activities, KEPRO suggests that MBHP consider member-engagement activities. </w:t>
      </w:r>
    </w:p>
    <w:p w14:paraId="4AAF039B" w14:textId="77777777" w:rsidR="00804BAE" w:rsidRDefault="00804BAE">
      <w:r>
        <w:br w:type="page"/>
      </w:r>
    </w:p>
    <w:p w14:paraId="372A3FD4" w14:textId="77777777" w:rsidR="005070B6" w:rsidRDefault="005070B6" w:rsidP="00DC36A8">
      <w:pPr>
        <w:pStyle w:val="Heading2"/>
      </w:pPr>
      <w:bookmarkStart w:id="29" w:name="_Toc2937515"/>
      <w:r>
        <w:t>Improve care coordination and continuity of care by increasing notification to Primary Care Clinicians (PCC) following inpatient hospital discharge</w:t>
      </w:r>
      <w:bookmarkEnd w:id="29"/>
      <w:r>
        <w:t xml:space="preserve"> </w:t>
      </w:r>
    </w:p>
    <w:p w14:paraId="6ADF7EC8" w14:textId="77777777" w:rsidR="002202FE" w:rsidRDefault="002202FE" w:rsidP="005070B6">
      <w:pPr>
        <w:spacing w:after="0"/>
        <w:rPr>
          <w:i/>
        </w:rPr>
      </w:pPr>
    </w:p>
    <w:p w14:paraId="1B0FA589" w14:textId="77777777" w:rsidR="005070B6" w:rsidRPr="005070B6" w:rsidRDefault="005070B6" w:rsidP="005070B6">
      <w:pPr>
        <w:spacing w:after="0"/>
        <w:rPr>
          <w:u w:val="single"/>
        </w:rPr>
      </w:pPr>
      <w:r w:rsidRPr="005070B6">
        <w:rPr>
          <w:u w:val="single"/>
        </w:rPr>
        <w:t>Project Rationale</w:t>
      </w:r>
    </w:p>
    <w:p w14:paraId="424E3B62" w14:textId="77777777" w:rsidR="005070B6" w:rsidRDefault="005070B6" w:rsidP="00D83D61">
      <w:pPr>
        <w:spacing w:after="0" w:line="240" w:lineRule="auto"/>
        <w:rPr>
          <w:rFonts w:cs="Arial"/>
        </w:rPr>
      </w:pPr>
      <w:r>
        <w:rPr>
          <w:rFonts w:cs="Arial"/>
          <w:iCs/>
          <w:color w:val="000000" w:themeColor="text1"/>
        </w:rPr>
        <w:t>“Notification of a member’s primary care clinician, following a discharge from an inpatient hospitalization, facilitates a PCC’s participation in providing and/or coordinating appropriate follow-up services for the member. In turn, the member will experience better clinical outcomes, higher engagement in treatment, and, consequently, reduced readmission to inpatient level of care. M</w:t>
      </w:r>
      <w:r>
        <w:rPr>
          <w:rFonts w:cs="Arial"/>
        </w:rPr>
        <w:t xml:space="preserve">assHealth selected the goal for MBHP to increase discharge notification to PCCs by mental health inpatient facilities. The project was chosen over others because of the high volume of inpatient admissions in the MBHP member population (approximately </w:t>
      </w:r>
      <w:r w:rsidRPr="00B039ED">
        <w:rPr>
          <w:rFonts w:cs="Arial"/>
        </w:rPr>
        <w:t>7,380 in 2017</w:t>
      </w:r>
      <w:r>
        <w:rPr>
          <w:rFonts w:cs="Arial"/>
        </w:rPr>
        <w:t>) as well as</w:t>
      </w:r>
      <w:r w:rsidR="00FA2F34">
        <w:rPr>
          <w:rFonts w:cs="Arial"/>
        </w:rPr>
        <w:t xml:space="preserve"> the</w:t>
      </w:r>
      <w:r>
        <w:rPr>
          <w:rFonts w:cs="Arial"/>
        </w:rPr>
        <w:t xml:space="preserve"> high percentage of readmission in the population who is discharged from inpatient level of care.”</w:t>
      </w:r>
    </w:p>
    <w:p w14:paraId="4E48E46F" w14:textId="77777777" w:rsidR="005070B6" w:rsidRDefault="005070B6" w:rsidP="005070B6">
      <w:pPr>
        <w:spacing w:after="0"/>
      </w:pPr>
    </w:p>
    <w:p w14:paraId="5D705B40" w14:textId="77777777" w:rsidR="005070B6" w:rsidRPr="005070B6" w:rsidRDefault="005070B6" w:rsidP="005070B6">
      <w:pPr>
        <w:spacing w:after="0"/>
        <w:rPr>
          <w:u w:val="single"/>
        </w:rPr>
      </w:pPr>
      <w:r w:rsidRPr="005070B6">
        <w:rPr>
          <w:u w:val="single"/>
        </w:rPr>
        <w:t>Project Goals</w:t>
      </w:r>
    </w:p>
    <w:p w14:paraId="3A6999CA" w14:textId="77777777" w:rsidR="005070B6" w:rsidRDefault="005070B6" w:rsidP="005070B6">
      <w:pPr>
        <w:spacing w:after="0"/>
      </w:pPr>
    </w:p>
    <w:p w14:paraId="003DB7AC" w14:textId="77777777" w:rsidR="005070B6" w:rsidRDefault="005070B6" w:rsidP="00804BAE">
      <w:pPr>
        <w:spacing w:after="0" w:line="240" w:lineRule="auto"/>
        <w:rPr>
          <w:i/>
        </w:rPr>
      </w:pPr>
      <w:r>
        <w:rPr>
          <w:i/>
        </w:rPr>
        <w:t>Member-Focused</w:t>
      </w:r>
    </w:p>
    <w:p w14:paraId="5ABBFA6E" w14:textId="77777777" w:rsidR="005070B6" w:rsidRPr="000B48E6" w:rsidRDefault="005070B6" w:rsidP="00804BAE">
      <w:pPr>
        <w:pStyle w:val="ListParagraph"/>
        <w:numPr>
          <w:ilvl w:val="0"/>
          <w:numId w:val="30"/>
        </w:numPr>
        <w:spacing w:after="0" w:line="240" w:lineRule="auto"/>
      </w:pPr>
      <w:r w:rsidRPr="000B48E6">
        <w:t xml:space="preserve">Improve timely access to primary care services following </w:t>
      </w:r>
      <w:r>
        <w:t>inpatient</w:t>
      </w:r>
      <w:r w:rsidRPr="000B48E6">
        <w:t xml:space="preserve"> discharge</w:t>
      </w:r>
      <w:r>
        <w:t>.</w:t>
      </w:r>
    </w:p>
    <w:p w14:paraId="78832999" w14:textId="77777777" w:rsidR="005070B6" w:rsidRDefault="005070B6" w:rsidP="00804BAE">
      <w:pPr>
        <w:pStyle w:val="ListParagraph"/>
        <w:numPr>
          <w:ilvl w:val="0"/>
          <w:numId w:val="30"/>
        </w:numPr>
        <w:spacing w:after="0" w:line="240" w:lineRule="auto"/>
      </w:pPr>
      <w:r>
        <w:t xml:space="preserve">Improve member experience and clinical outcomes by increasing coordination </w:t>
      </w:r>
      <w:r w:rsidRPr="000B48E6">
        <w:t>between primary care and mental health</w:t>
      </w:r>
      <w:r>
        <w:t>.</w:t>
      </w:r>
    </w:p>
    <w:p w14:paraId="5ADFC06D" w14:textId="77777777" w:rsidR="005070B6" w:rsidRPr="002311E4" w:rsidRDefault="005070B6" w:rsidP="00804BAE">
      <w:pPr>
        <w:pStyle w:val="ListParagraph"/>
        <w:numPr>
          <w:ilvl w:val="0"/>
          <w:numId w:val="30"/>
        </w:numPr>
        <w:spacing w:after="0" w:line="240" w:lineRule="auto"/>
        <w:rPr>
          <w:i/>
        </w:rPr>
      </w:pPr>
      <w:r>
        <w:t>Support m</w:t>
      </w:r>
      <w:r w:rsidRPr="000B48E6">
        <w:t>embers’ engagement in primary care treatment</w:t>
      </w:r>
      <w:r>
        <w:t xml:space="preserve"> in order to treat the member’s whole health.</w:t>
      </w:r>
    </w:p>
    <w:p w14:paraId="54E5FA86" w14:textId="77777777" w:rsidR="002311E4" w:rsidRPr="005070B6" w:rsidRDefault="002311E4" w:rsidP="00804BAE">
      <w:pPr>
        <w:pStyle w:val="ListParagraph"/>
        <w:numPr>
          <w:ilvl w:val="0"/>
          <w:numId w:val="30"/>
        </w:numPr>
        <w:spacing w:after="0" w:line="240" w:lineRule="auto"/>
        <w:rPr>
          <w:i/>
        </w:rPr>
      </w:pPr>
      <w:r>
        <w:t>Improve clinical outcomes for members by strengthening the role of the PCC in his/her treatment plan by educating the PCC to actively contribute to prevention, appropriate referral, and treatment to address co-occurring disorders</w:t>
      </w:r>
      <w:r w:rsidR="00FA2F34">
        <w:t>.</w:t>
      </w:r>
    </w:p>
    <w:p w14:paraId="15C8DA39" w14:textId="77777777" w:rsidR="005070B6" w:rsidRDefault="005070B6" w:rsidP="00804BAE">
      <w:pPr>
        <w:spacing w:after="0" w:line="240" w:lineRule="auto"/>
        <w:rPr>
          <w:i/>
        </w:rPr>
      </w:pPr>
    </w:p>
    <w:p w14:paraId="556873A1" w14:textId="77777777" w:rsidR="005070B6" w:rsidRPr="005070B6" w:rsidRDefault="005070B6" w:rsidP="00804BAE">
      <w:pPr>
        <w:spacing w:after="0" w:line="240" w:lineRule="auto"/>
        <w:rPr>
          <w:i/>
        </w:rPr>
      </w:pPr>
      <w:r>
        <w:rPr>
          <w:i/>
        </w:rPr>
        <w:t>Provider-Focused</w:t>
      </w:r>
    </w:p>
    <w:p w14:paraId="2328C6CD" w14:textId="77777777" w:rsidR="005070B6" w:rsidRDefault="005070B6" w:rsidP="00804BAE">
      <w:pPr>
        <w:pStyle w:val="ListParagraph"/>
        <w:numPr>
          <w:ilvl w:val="0"/>
          <w:numId w:val="31"/>
        </w:numPr>
        <w:spacing w:after="0" w:line="240" w:lineRule="auto"/>
      </w:pPr>
      <w:r w:rsidRPr="000B48E6">
        <w:t xml:space="preserve">Increase care coordination and integration </w:t>
      </w:r>
      <w:r>
        <w:t>by</w:t>
      </w:r>
      <w:r w:rsidRPr="000B48E6">
        <w:t xml:space="preserve"> i</w:t>
      </w:r>
      <w:r>
        <w:t>ncreasing</w:t>
      </w:r>
      <w:r w:rsidRPr="000B48E6">
        <w:t xml:space="preserve"> the rate </w:t>
      </w:r>
      <w:r>
        <w:t xml:space="preserve">of PCC notifications following </w:t>
      </w:r>
      <w:r w:rsidR="00FA2F34">
        <w:t>m</w:t>
      </w:r>
      <w:r w:rsidRPr="000B48E6">
        <w:t xml:space="preserve">ember discharge from </w:t>
      </w:r>
      <w:r>
        <w:t>inpatient hospitalization.</w:t>
      </w:r>
    </w:p>
    <w:p w14:paraId="6E5F5BBF" w14:textId="77777777" w:rsidR="005070B6" w:rsidRDefault="005070B6" w:rsidP="00804BAE">
      <w:pPr>
        <w:pStyle w:val="ListParagraph"/>
        <w:numPr>
          <w:ilvl w:val="0"/>
          <w:numId w:val="31"/>
        </w:numPr>
        <w:spacing w:after="0" w:line="240" w:lineRule="auto"/>
      </w:pPr>
      <w:r>
        <w:t>Develop processes to improve MBHP’s inpatient discharge reporting form in order to make it easier for inpatient providers to notify a member’s PCC of their inpatient discharge.</w:t>
      </w:r>
    </w:p>
    <w:p w14:paraId="5B4F8DD8" w14:textId="77777777" w:rsidR="002311E4" w:rsidRDefault="002311E4" w:rsidP="00804BAE">
      <w:pPr>
        <w:pStyle w:val="ListParagraph"/>
        <w:numPr>
          <w:ilvl w:val="0"/>
          <w:numId w:val="31"/>
        </w:numPr>
        <w:spacing w:after="0" w:line="240" w:lineRule="auto"/>
      </w:pPr>
      <w:r w:rsidRPr="00CD68BC">
        <w:t>Develop education and resources to support provider hand-offs and care plan sharing from inpatient to PCC</w:t>
      </w:r>
      <w:r>
        <w:t>.</w:t>
      </w:r>
    </w:p>
    <w:p w14:paraId="16018132" w14:textId="77777777" w:rsidR="002311E4" w:rsidRPr="000B48E6" w:rsidRDefault="002311E4" w:rsidP="00804BAE">
      <w:pPr>
        <w:pStyle w:val="ListParagraph"/>
        <w:numPr>
          <w:ilvl w:val="0"/>
          <w:numId w:val="31"/>
        </w:numPr>
        <w:spacing w:after="0" w:line="240" w:lineRule="auto"/>
      </w:pPr>
      <w:r w:rsidRPr="00CD68BC">
        <w:t xml:space="preserve">Empower PCCs to have </w:t>
      </w:r>
      <w:r>
        <w:t xml:space="preserve">an active role in a member’s behavioral health </w:t>
      </w:r>
      <w:r w:rsidRPr="00CD68BC">
        <w:t>treatment plan through education, outreach</w:t>
      </w:r>
      <w:r>
        <w:t>,</w:t>
      </w:r>
      <w:r w:rsidRPr="00CD68BC">
        <w:t xml:space="preserve"> and other supporting resources</w:t>
      </w:r>
      <w:r w:rsidR="00FA2F34">
        <w:t>.</w:t>
      </w:r>
    </w:p>
    <w:p w14:paraId="52C619F4" w14:textId="77777777" w:rsidR="005070B6" w:rsidRDefault="005070B6" w:rsidP="00804BAE">
      <w:pPr>
        <w:spacing w:after="0" w:line="240" w:lineRule="auto"/>
      </w:pPr>
    </w:p>
    <w:p w14:paraId="14DE87BA" w14:textId="77777777" w:rsidR="005070B6" w:rsidRPr="005070B6" w:rsidRDefault="005070B6" w:rsidP="00804BAE">
      <w:pPr>
        <w:spacing w:after="0" w:line="240" w:lineRule="auto"/>
        <w:rPr>
          <w:u w:val="single"/>
        </w:rPr>
      </w:pPr>
      <w:r w:rsidRPr="005070B6">
        <w:rPr>
          <w:u w:val="single"/>
        </w:rPr>
        <w:t>Interventions</w:t>
      </w:r>
    </w:p>
    <w:p w14:paraId="38099521" w14:textId="77777777" w:rsidR="005070B6" w:rsidRDefault="002311E4" w:rsidP="00804BAE">
      <w:pPr>
        <w:pStyle w:val="ListParagraph"/>
        <w:numPr>
          <w:ilvl w:val="0"/>
          <w:numId w:val="32"/>
        </w:numPr>
        <w:spacing w:after="0" w:line="240" w:lineRule="auto"/>
      </w:pPr>
      <w:r w:rsidRPr="00995D28">
        <w:t>Enhance existing inpatient provider reporting platform</w:t>
      </w:r>
      <w:r>
        <w:t>, Provider Connect</w:t>
      </w:r>
      <w:r w:rsidR="00FA2F34">
        <w:t>,</w:t>
      </w:r>
      <w:r w:rsidRPr="00995D28">
        <w:t xml:space="preserve"> </w:t>
      </w:r>
      <w:r>
        <w:t xml:space="preserve">to encourage inpatient providers to input information related to </w:t>
      </w:r>
      <w:r w:rsidRPr="00995D28">
        <w:t>PCC notification</w:t>
      </w:r>
      <w:r>
        <w:t xml:space="preserve"> when completing the discharge form.</w:t>
      </w:r>
    </w:p>
    <w:p w14:paraId="62AAF36B" w14:textId="77777777" w:rsidR="002311E4" w:rsidRPr="0011301A" w:rsidRDefault="002311E4" w:rsidP="002311E4">
      <w:pPr>
        <w:pStyle w:val="ListParagraph"/>
        <w:numPr>
          <w:ilvl w:val="0"/>
          <w:numId w:val="32"/>
        </w:numPr>
        <w:spacing w:after="0" w:line="240" w:lineRule="auto"/>
      </w:pPr>
      <w:r>
        <w:t>Educate inpatient sites about the role of PCCs in the discharge plan and importance of notifying a member’s PCC of his or her inpatient discharge.</w:t>
      </w:r>
    </w:p>
    <w:p w14:paraId="5349474E" w14:textId="77777777" w:rsidR="002311E4" w:rsidRDefault="002311E4" w:rsidP="002311E4">
      <w:pPr>
        <w:pStyle w:val="ListParagraph"/>
        <w:numPr>
          <w:ilvl w:val="0"/>
          <w:numId w:val="32"/>
        </w:numPr>
        <w:spacing w:after="0" w:line="240" w:lineRule="auto"/>
      </w:pPr>
      <w:r>
        <w:t>Create a report to share provider-level discharge notification rates and compare individual site performance against similar sites. These reports will be shared at quarterly meetings with the inpatient site</w:t>
      </w:r>
      <w:r w:rsidR="00FA2F34">
        <w:t>,</w:t>
      </w:r>
      <w:r>
        <w:t xml:space="preserve"> and quality improvement plans will be developed if necessary.</w:t>
      </w:r>
    </w:p>
    <w:p w14:paraId="3D4169B5" w14:textId="77777777" w:rsidR="002311E4" w:rsidRDefault="002311E4" w:rsidP="002311E4">
      <w:pPr>
        <w:spacing w:after="0"/>
      </w:pPr>
    </w:p>
    <w:p w14:paraId="11810D96" w14:textId="77777777" w:rsidR="005070B6" w:rsidRPr="002311E4" w:rsidRDefault="005070B6" w:rsidP="002311E4">
      <w:pPr>
        <w:spacing w:after="0"/>
        <w:rPr>
          <w:u w:val="single"/>
        </w:rPr>
      </w:pPr>
      <w:r w:rsidRPr="002311E4">
        <w:rPr>
          <w:u w:val="single"/>
        </w:rPr>
        <w:t>Performance Indicators</w:t>
      </w:r>
    </w:p>
    <w:p w14:paraId="1EF2FC40" w14:textId="77777777" w:rsidR="002311E4" w:rsidRDefault="002311E4" w:rsidP="00D83D61">
      <w:pPr>
        <w:pStyle w:val="ListParagraph"/>
        <w:numPr>
          <w:ilvl w:val="0"/>
          <w:numId w:val="33"/>
        </w:numPr>
        <w:spacing w:after="0" w:line="240" w:lineRule="auto"/>
      </w:pPr>
      <w:r>
        <w:t>MBHP will assess the success of its interventions using an analysis of t</w:t>
      </w:r>
      <w:r w:rsidRPr="00DA2412">
        <w:t>he percentage of inpatient psychiatric episodes for which the PCC Plan or ACO</w:t>
      </w:r>
      <w:r>
        <w:t>-affiliated primary c</w:t>
      </w:r>
      <w:r w:rsidRPr="00DA2412">
        <w:t>are provider is notified upon discharge as reported to MBHP by the discharging facilities</w:t>
      </w:r>
      <w:r>
        <w:t xml:space="preserve">.  MBHP’s baseline performance was 20.94%.  </w:t>
      </w:r>
    </w:p>
    <w:p w14:paraId="6AC3E509" w14:textId="77777777" w:rsidR="00723DAB" w:rsidRDefault="00723DAB" w:rsidP="00D83D61">
      <w:pPr>
        <w:pStyle w:val="ListParagraph"/>
        <w:numPr>
          <w:ilvl w:val="0"/>
          <w:numId w:val="33"/>
        </w:numPr>
        <w:spacing w:after="0" w:line="240" w:lineRule="auto"/>
      </w:pPr>
      <w:r>
        <w:t>T</w:t>
      </w:r>
      <w:r w:rsidRPr="00B8235D">
        <w:t>o measure the impact of future interventions that address clinical aspects of integration</w:t>
      </w:r>
      <w:r>
        <w:t>, MBHP will consider its readmission rate in future phases of this project</w:t>
      </w:r>
      <w:r w:rsidR="00B604F2">
        <w:t>.</w:t>
      </w:r>
    </w:p>
    <w:p w14:paraId="7836768A" w14:textId="77777777" w:rsidR="00723DAB" w:rsidRDefault="00723DAB" w:rsidP="00723DAB">
      <w:pPr>
        <w:spacing w:after="0"/>
      </w:pPr>
    </w:p>
    <w:p w14:paraId="5C6E7807" w14:textId="77777777" w:rsidR="005070B6" w:rsidRPr="00723DAB" w:rsidRDefault="005070B6" w:rsidP="00723DAB">
      <w:pPr>
        <w:spacing w:after="0"/>
        <w:rPr>
          <w:u w:val="single"/>
        </w:rPr>
      </w:pPr>
      <w:r w:rsidRPr="00723DAB">
        <w:rPr>
          <w:u w:val="single"/>
        </w:rPr>
        <w:t>Performance Improvement Project Evaluation</w:t>
      </w:r>
    </w:p>
    <w:p w14:paraId="14FF93F7" w14:textId="77777777" w:rsidR="00723DAB" w:rsidRDefault="00723DAB" w:rsidP="00723DAB">
      <w:pPr>
        <w:spacing w:after="0" w:line="240" w:lineRule="auto"/>
      </w:pPr>
      <w:r>
        <w:t>KEPRO evaluates performance against a set of pre-determined criteria. The Technical Reviewer assigns a score to each individual rating criterion</w:t>
      </w:r>
      <w:r w:rsidR="00FA2F34">
        <w:t xml:space="preserve"> and </w:t>
      </w:r>
      <w:r>
        <w:t>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 xml:space="preserve">A rating score is calculated by dividing the sum of all </w:t>
      </w:r>
      <w:r w:rsidR="00644D9B">
        <w:t>points received</w:t>
      </w:r>
      <w:r>
        <w:t xml:space="preserve"> by the sum of all </w:t>
      </w:r>
      <w:r w:rsidR="00644D9B">
        <w:t>available points</w:t>
      </w:r>
      <w:r>
        <w:t xml:space="preserve">. This ratio is presented as a percentage. </w:t>
      </w:r>
      <w:r w:rsidRPr="00DF5F08">
        <w:t>MBHP received a rating score of 100</w:t>
      </w:r>
      <w:r>
        <w:t xml:space="preserve">% </w:t>
      </w:r>
      <w:r w:rsidRPr="00DF5F08">
        <w:t>on this Performance Improvement Project.</w:t>
      </w:r>
    </w:p>
    <w:p w14:paraId="2BDC2207" w14:textId="77777777" w:rsidR="00723DAB" w:rsidRDefault="00723DAB" w:rsidP="00723DAB">
      <w:pPr>
        <w:spacing w:after="0" w:line="240" w:lineRule="auto"/>
      </w:pPr>
    </w:p>
    <w:p w14:paraId="37124255" w14:textId="77777777" w:rsidR="00EC627C" w:rsidRPr="00EC627C" w:rsidRDefault="00EC627C" w:rsidP="00723DAB">
      <w:pPr>
        <w:spacing w:after="0" w:line="240" w:lineRule="auto"/>
        <w:rPr>
          <w:b/>
        </w:rPr>
      </w:pPr>
      <w:r>
        <w:rPr>
          <w:b/>
        </w:rPr>
        <w:t>Exhibit 7:  PIP Rating Score</w:t>
      </w:r>
    </w:p>
    <w:tbl>
      <w:tblPr>
        <w:tblStyle w:val="TableGrid"/>
        <w:tblW w:w="0" w:type="auto"/>
        <w:tblInd w:w="-2" w:type="dxa"/>
        <w:tblLook w:val="04A0" w:firstRow="1" w:lastRow="0" w:firstColumn="1" w:lastColumn="0" w:noHBand="0" w:noVBand="1"/>
      </w:tblPr>
      <w:tblGrid>
        <w:gridCol w:w="3360"/>
        <w:gridCol w:w="1328"/>
        <w:gridCol w:w="1719"/>
        <w:gridCol w:w="1210"/>
        <w:gridCol w:w="1735"/>
      </w:tblGrid>
      <w:tr w:rsidR="00723DAB" w:rsidRPr="00A20336" w14:paraId="6BF075D4" w14:textId="77777777" w:rsidTr="0077292D">
        <w:trPr>
          <w:trHeight w:val="647"/>
        </w:trPr>
        <w:tc>
          <w:tcPr>
            <w:tcW w:w="566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2877DE9" w14:textId="77777777" w:rsidR="00723DAB" w:rsidRPr="00A20336" w:rsidRDefault="00723DAB" w:rsidP="00723DAB">
            <w:pPr>
              <w:rPr>
                <w:b/>
              </w:rPr>
            </w:pPr>
            <w:r w:rsidRPr="00723DAB">
              <w:rPr>
                <w:b/>
              </w:rPr>
              <w:t>Summary Results of Validation Ratings</w:t>
            </w:r>
            <w:r>
              <w:rPr>
                <w:b/>
              </w:rPr>
              <w:t xml:space="preserve"> for 3, 2, or 1 Values</w:t>
            </w:r>
          </w:p>
        </w:tc>
        <w:tc>
          <w:tcPr>
            <w:tcW w:w="204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F634FA" w14:textId="77777777" w:rsidR="00723DAB" w:rsidRPr="00A20336" w:rsidRDefault="00723DAB" w:rsidP="00197BC1">
            <w:pPr>
              <w:jc w:val="center"/>
              <w:rPr>
                <w:b/>
              </w:rPr>
            </w:pPr>
            <w:r w:rsidRPr="00A20336">
              <w:rPr>
                <w:b/>
              </w:rPr>
              <w:t>No. of Items</w:t>
            </w:r>
          </w:p>
        </w:tc>
        <w:tc>
          <w:tcPr>
            <w:tcW w:w="247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A5B32CA" w14:textId="77777777" w:rsidR="00723DAB" w:rsidRPr="00A20336" w:rsidRDefault="00723DAB" w:rsidP="00723DAB">
            <w:pPr>
              <w:jc w:val="center"/>
              <w:rPr>
                <w:b/>
              </w:rPr>
            </w:pPr>
            <w:r w:rsidRPr="00A20336">
              <w:rPr>
                <w:b/>
              </w:rPr>
              <w:t>Total Available Points</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7B82C4E" w14:textId="77777777" w:rsidR="00723DAB" w:rsidRPr="00A20336" w:rsidRDefault="00723DAB" w:rsidP="0077292D">
            <w:pPr>
              <w:jc w:val="center"/>
              <w:rPr>
                <w:b/>
              </w:rPr>
            </w:pPr>
            <w:r w:rsidRPr="00A20336">
              <w:rPr>
                <w:b/>
              </w:rPr>
              <w:t>Points Scored</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F88534D" w14:textId="77777777" w:rsidR="00723DAB" w:rsidRPr="0077292D" w:rsidRDefault="00723DAB" w:rsidP="0077292D">
            <w:pPr>
              <w:jc w:val="center"/>
              <w:rPr>
                <w:b/>
              </w:rPr>
            </w:pPr>
            <w:r w:rsidRPr="00A20336">
              <w:rPr>
                <w:b/>
              </w:rPr>
              <w:t>Rating Averages</w:t>
            </w:r>
          </w:p>
        </w:tc>
      </w:tr>
      <w:tr w:rsidR="00723DAB" w:rsidRPr="00A20336" w14:paraId="322A167C" w14:textId="77777777" w:rsidTr="0077292D">
        <w:tc>
          <w:tcPr>
            <w:tcW w:w="5668" w:type="dxa"/>
          </w:tcPr>
          <w:p w14:paraId="02E54373" w14:textId="77777777" w:rsidR="00723DAB" w:rsidRPr="00A20336" w:rsidRDefault="00723DAB" w:rsidP="00197BC1">
            <w:r w:rsidRPr="00A20336">
              <w:t>B6:   Population Analysis and Participant Engagement</w:t>
            </w:r>
          </w:p>
        </w:tc>
        <w:tc>
          <w:tcPr>
            <w:tcW w:w="2044" w:type="dxa"/>
            <w:vAlign w:val="center"/>
          </w:tcPr>
          <w:p w14:paraId="305948F4" w14:textId="77777777" w:rsidR="00723DAB" w:rsidRPr="00A20336" w:rsidRDefault="00723DAB" w:rsidP="0077292D">
            <w:pPr>
              <w:jc w:val="center"/>
            </w:pPr>
            <w:r w:rsidRPr="00A20336">
              <w:t>3</w:t>
            </w:r>
          </w:p>
        </w:tc>
        <w:tc>
          <w:tcPr>
            <w:tcW w:w="2470" w:type="dxa"/>
            <w:shd w:val="clear" w:color="auto" w:fill="auto"/>
            <w:vAlign w:val="center"/>
          </w:tcPr>
          <w:p w14:paraId="6C5078A1" w14:textId="77777777" w:rsidR="00723DAB" w:rsidRPr="00A20336" w:rsidRDefault="00723DAB" w:rsidP="0077292D">
            <w:pPr>
              <w:jc w:val="center"/>
            </w:pPr>
            <w:r w:rsidRPr="00A20336">
              <w:t>9</w:t>
            </w:r>
          </w:p>
        </w:tc>
        <w:tc>
          <w:tcPr>
            <w:tcW w:w="1620" w:type="dxa"/>
            <w:vAlign w:val="center"/>
          </w:tcPr>
          <w:p w14:paraId="6630ADF9" w14:textId="77777777" w:rsidR="00723DAB" w:rsidRPr="00A20336" w:rsidRDefault="00723DAB" w:rsidP="0077292D">
            <w:pPr>
              <w:jc w:val="center"/>
            </w:pPr>
            <w:r w:rsidRPr="00A20336">
              <w:t>9</w:t>
            </w:r>
          </w:p>
        </w:tc>
        <w:tc>
          <w:tcPr>
            <w:tcW w:w="2520" w:type="dxa"/>
            <w:vAlign w:val="center"/>
          </w:tcPr>
          <w:p w14:paraId="748F2277" w14:textId="77777777" w:rsidR="00723DAB" w:rsidRPr="00A20336" w:rsidRDefault="00723DAB" w:rsidP="0077292D">
            <w:pPr>
              <w:jc w:val="center"/>
            </w:pPr>
            <w:r>
              <w:t>100</w:t>
            </w:r>
            <w:r w:rsidRPr="00A20336">
              <w:t>%</w:t>
            </w:r>
          </w:p>
        </w:tc>
      </w:tr>
      <w:tr w:rsidR="00723DAB" w:rsidRPr="00A20336" w14:paraId="563BD65B" w14:textId="77777777" w:rsidTr="0077292D">
        <w:tc>
          <w:tcPr>
            <w:tcW w:w="5668" w:type="dxa"/>
          </w:tcPr>
          <w:p w14:paraId="13AD5237" w14:textId="77777777" w:rsidR="00723DAB" w:rsidRPr="00A20336" w:rsidRDefault="00723DAB" w:rsidP="00197BC1">
            <w:r w:rsidRPr="00A20336">
              <w:t>B7:   Update to PIP Topic and Goals</w:t>
            </w:r>
          </w:p>
        </w:tc>
        <w:tc>
          <w:tcPr>
            <w:tcW w:w="2044" w:type="dxa"/>
            <w:vAlign w:val="center"/>
          </w:tcPr>
          <w:p w14:paraId="7B37C02C" w14:textId="77777777" w:rsidR="00723DAB" w:rsidRPr="00A20336" w:rsidRDefault="00723DAB" w:rsidP="0077292D">
            <w:pPr>
              <w:jc w:val="center"/>
            </w:pPr>
            <w:r w:rsidRPr="00A20336">
              <w:t>3</w:t>
            </w:r>
          </w:p>
        </w:tc>
        <w:tc>
          <w:tcPr>
            <w:tcW w:w="2470" w:type="dxa"/>
            <w:shd w:val="clear" w:color="auto" w:fill="auto"/>
            <w:vAlign w:val="center"/>
          </w:tcPr>
          <w:p w14:paraId="24D46108" w14:textId="77777777" w:rsidR="00723DAB" w:rsidRPr="00A20336" w:rsidRDefault="00723DAB" w:rsidP="0077292D">
            <w:pPr>
              <w:jc w:val="center"/>
            </w:pPr>
            <w:r w:rsidRPr="00A20336">
              <w:t>9</w:t>
            </w:r>
          </w:p>
        </w:tc>
        <w:tc>
          <w:tcPr>
            <w:tcW w:w="1620" w:type="dxa"/>
            <w:vAlign w:val="center"/>
          </w:tcPr>
          <w:p w14:paraId="029B2BEE" w14:textId="77777777" w:rsidR="00723DAB" w:rsidRPr="00A20336" w:rsidRDefault="00723DAB" w:rsidP="0077292D">
            <w:pPr>
              <w:jc w:val="center"/>
            </w:pPr>
            <w:r w:rsidRPr="00A20336">
              <w:t>9</w:t>
            </w:r>
          </w:p>
        </w:tc>
        <w:tc>
          <w:tcPr>
            <w:tcW w:w="2520" w:type="dxa"/>
            <w:vAlign w:val="center"/>
          </w:tcPr>
          <w:p w14:paraId="15F0E988" w14:textId="77777777" w:rsidR="00723DAB" w:rsidRPr="00A20336" w:rsidRDefault="00723DAB" w:rsidP="0077292D">
            <w:pPr>
              <w:jc w:val="center"/>
            </w:pPr>
            <w:r w:rsidRPr="007C27C1">
              <w:t>100%</w:t>
            </w:r>
          </w:p>
        </w:tc>
      </w:tr>
      <w:tr w:rsidR="00723DAB" w:rsidRPr="00A20336" w14:paraId="3CCFB02E" w14:textId="77777777" w:rsidTr="0077292D">
        <w:tc>
          <w:tcPr>
            <w:tcW w:w="5668" w:type="dxa"/>
          </w:tcPr>
          <w:p w14:paraId="509B4AA2" w14:textId="77777777" w:rsidR="00723DAB" w:rsidRPr="00A20336" w:rsidRDefault="00723DAB" w:rsidP="00197BC1">
            <w:r w:rsidRPr="00A20336">
              <w:t>B8:   Progres</w:t>
            </w:r>
            <w:r w:rsidR="0077292D">
              <w:t>s in Implementing Interventions</w:t>
            </w:r>
          </w:p>
        </w:tc>
        <w:tc>
          <w:tcPr>
            <w:tcW w:w="2044" w:type="dxa"/>
            <w:vAlign w:val="center"/>
          </w:tcPr>
          <w:p w14:paraId="708B0011" w14:textId="77777777" w:rsidR="00723DAB" w:rsidRPr="00A20336" w:rsidRDefault="00723DAB" w:rsidP="0077292D">
            <w:pPr>
              <w:jc w:val="center"/>
            </w:pPr>
            <w:r w:rsidRPr="00A20336">
              <w:t>5.0</w:t>
            </w:r>
          </w:p>
        </w:tc>
        <w:tc>
          <w:tcPr>
            <w:tcW w:w="2470" w:type="dxa"/>
            <w:shd w:val="clear" w:color="auto" w:fill="auto"/>
            <w:vAlign w:val="center"/>
          </w:tcPr>
          <w:p w14:paraId="1F8E7680" w14:textId="77777777" w:rsidR="00723DAB" w:rsidRPr="00A20336" w:rsidRDefault="00723DAB" w:rsidP="0077292D">
            <w:pPr>
              <w:jc w:val="center"/>
            </w:pPr>
            <w:r w:rsidRPr="00A20336">
              <w:t>15.0</w:t>
            </w:r>
          </w:p>
        </w:tc>
        <w:tc>
          <w:tcPr>
            <w:tcW w:w="1620" w:type="dxa"/>
            <w:vAlign w:val="center"/>
          </w:tcPr>
          <w:p w14:paraId="3764DCC0" w14:textId="77777777" w:rsidR="00723DAB" w:rsidRPr="00A20336" w:rsidRDefault="00723DAB" w:rsidP="0077292D">
            <w:pPr>
              <w:jc w:val="center"/>
            </w:pPr>
            <w:r w:rsidRPr="00A20336">
              <w:t>15.0</w:t>
            </w:r>
          </w:p>
        </w:tc>
        <w:tc>
          <w:tcPr>
            <w:tcW w:w="2520" w:type="dxa"/>
            <w:vAlign w:val="center"/>
          </w:tcPr>
          <w:p w14:paraId="337579D5" w14:textId="77777777" w:rsidR="00723DAB" w:rsidRPr="00A20336" w:rsidRDefault="00723DAB" w:rsidP="0077292D">
            <w:pPr>
              <w:jc w:val="center"/>
            </w:pPr>
            <w:r w:rsidRPr="007C27C1">
              <w:t>100%</w:t>
            </w:r>
          </w:p>
        </w:tc>
      </w:tr>
      <w:tr w:rsidR="00723DAB" w:rsidRPr="00A20336" w14:paraId="55A52304" w14:textId="77777777" w:rsidTr="0077292D">
        <w:tc>
          <w:tcPr>
            <w:tcW w:w="5668" w:type="dxa"/>
          </w:tcPr>
          <w:p w14:paraId="06A69959" w14:textId="77777777" w:rsidR="00723DAB" w:rsidRPr="00A20336" w:rsidRDefault="00723DAB" w:rsidP="00197BC1">
            <w:r w:rsidRPr="00A20336">
              <w:t>B9:   Performance Indicator Data Collection</w:t>
            </w:r>
          </w:p>
        </w:tc>
        <w:tc>
          <w:tcPr>
            <w:tcW w:w="2044" w:type="dxa"/>
            <w:vAlign w:val="center"/>
          </w:tcPr>
          <w:p w14:paraId="4055AD7E" w14:textId="77777777" w:rsidR="00723DAB" w:rsidRPr="00A20336" w:rsidRDefault="00723DAB" w:rsidP="0077292D">
            <w:pPr>
              <w:jc w:val="center"/>
            </w:pPr>
            <w:r w:rsidRPr="00A20336">
              <w:t>2</w:t>
            </w:r>
          </w:p>
        </w:tc>
        <w:tc>
          <w:tcPr>
            <w:tcW w:w="2470" w:type="dxa"/>
            <w:shd w:val="clear" w:color="auto" w:fill="auto"/>
            <w:vAlign w:val="center"/>
          </w:tcPr>
          <w:p w14:paraId="31EDA386" w14:textId="77777777" w:rsidR="00723DAB" w:rsidRPr="00A20336" w:rsidRDefault="00723DAB" w:rsidP="0077292D">
            <w:pPr>
              <w:jc w:val="center"/>
            </w:pPr>
            <w:r w:rsidRPr="00A20336">
              <w:t>6</w:t>
            </w:r>
          </w:p>
        </w:tc>
        <w:tc>
          <w:tcPr>
            <w:tcW w:w="1620" w:type="dxa"/>
            <w:vAlign w:val="center"/>
          </w:tcPr>
          <w:p w14:paraId="04A722FA" w14:textId="77777777" w:rsidR="00723DAB" w:rsidRPr="00A20336" w:rsidRDefault="00723DAB" w:rsidP="0077292D">
            <w:pPr>
              <w:jc w:val="center"/>
            </w:pPr>
            <w:r w:rsidRPr="00A20336">
              <w:t>6</w:t>
            </w:r>
          </w:p>
        </w:tc>
        <w:tc>
          <w:tcPr>
            <w:tcW w:w="2520" w:type="dxa"/>
            <w:vAlign w:val="center"/>
          </w:tcPr>
          <w:p w14:paraId="1AF57563" w14:textId="77777777" w:rsidR="00723DAB" w:rsidRPr="00A20336" w:rsidRDefault="00723DAB" w:rsidP="0077292D">
            <w:pPr>
              <w:jc w:val="center"/>
            </w:pPr>
            <w:r w:rsidRPr="007C27C1">
              <w:t>100%</w:t>
            </w:r>
          </w:p>
        </w:tc>
      </w:tr>
      <w:tr w:rsidR="00723DAB" w:rsidRPr="00A20336" w14:paraId="4CB80FF1" w14:textId="77777777" w:rsidTr="0077292D">
        <w:tc>
          <w:tcPr>
            <w:tcW w:w="5668" w:type="dxa"/>
          </w:tcPr>
          <w:p w14:paraId="3B3D384E" w14:textId="77777777" w:rsidR="00723DAB" w:rsidRPr="00A20336" w:rsidRDefault="00723DAB" w:rsidP="00197BC1">
            <w:r w:rsidRPr="00A20336">
              <w:t>B10: Capacity for Indicator Data Analysis</w:t>
            </w:r>
          </w:p>
        </w:tc>
        <w:tc>
          <w:tcPr>
            <w:tcW w:w="2044" w:type="dxa"/>
            <w:vAlign w:val="center"/>
          </w:tcPr>
          <w:p w14:paraId="36A5D8BC" w14:textId="77777777" w:rsidR="00723DAB" w:rsidRPr="00A20336" w:rsidRDefault="00723DAB" w:rsidP="0077292D">
            <w:pPr>
              <w:jc w:val="center"/>
            </w:pPr>
            <w:r>
              <w:t>2</w:t>
            </w:r>
          </w:p>
        </w:tc>
        <w:tc>
          <w:tcPr>
            <w:tcW w:w="2470" w:type="dxa"/>
            <w:shd w:val="clear" w:color="auto" w:fill="auto"/>
            <w:vAlign w:val="center"/>
          </w:tcPr>
          <w:p w14:paraId="13787A51" w14:textId="77777777" w:rsidR="00723DAB" w:rsidRPr="00A20336" w:rsidRDefault="00723DAB" w:rsidP="0077292D">
            <w:pPr>
              <w:jc w:val="center"/>
            </w:pPr>
            <w:r>
              <w:t>6</w:t>
            </w:r>
          </w:p>
        </w:tc>
        <w:tc>
          <w:tcPr>
            <w:tcW w:w="1620" w:type="dxa"/>
            <w:vAlign w:val="center"/>
          </w:tcPr>
          <w:p w14:paraId="0FF93CFC" w14:textId="77777777" w:rsidR="00723DAB" w:rsidRPr="00A20336" w:rsidRDefault="00723DAB" w:rsidP="0077292D">
            <w:pPr>
              <w:jc w:val="center"/>
            </w:pPr>
            <w:r>
              <w:t>6</w:t>
            </w:r>
          </w:p>
        </w:tc>
        <w:tc>
          <w:tcPr>
            <w:tcW w:w="2520" w:type="dxa"/>
            <w:vAlign w:val="center"/>
          </w:tcPr>
          <w:p w14:paraId="67A554EE" w14:textId="77777777" w:rsidR="00723DAB" w:rsidRPr="00A20336" w:rsidRDefault="00723DAB" w:rsidP="0077292D">
            <w:pPr>
              <w:jc w:val="center"/>
            </w:pPr>
            <w:r w:rsidRPr="007C27C1">
              <w:t>100%</w:t>
            </w:r>
          </w:p>
        </w:tc>
      </w:tr>
      <w:tr w:rsidR="00723DAB" w:rsidRPr="00A20336" w14:paraId="66CFF785" w14:textId="77777777" w:rsidTr="0077292D">
        <w:tc>
          <w:tcPr>
            <w:tcW w:w="5668" w:type="dxa"/>
          </w:tcPr>
          <w:p w14:paraId="4C487674" w14:textId="77777777" w:rsidR="00723DAB" w:rsidRPr="00A20336" w:rsidRDefault="00723DAB" w:rsidP="00197BC1">
            <w:r w:rsidRPr="00A20336">
              <w:t>B11: P</w:t>
            </w:r>
            <w:r w:rsidR="0077292D">
              <w:t>erformance Indicator Parameters</w:t>
            </w:r>
          </w:p>
        </w:tc>
        <w:tc>
          <w:tcPr>
            <w:tcW w:w="2044" w:type="dxa"/>
            <w:vAlign w:val="center"/>
          </w:tcPr>
          <w:p w14:paraId="12F51B2E" w14:textId="77777777" w:rsidR="00723DAB" w:rsidRPr="00A20336" w:rsidRDefault="00723DAB" w:rsidP="0077292D">
            <w:pPr>
              <w:jc w:val="center"/>
            </w:pPr>
            <w:r>
              <w:t>3</w:t>
            </w:r>
            <w:r w:rsidRPr="00A20336">
              <w:t>.0</w:t>
            </w:r>
          </w:p>
        </w:tc>
        <w:tc>
          <w:tcPr>
            <w:tcW w:w="2470" w:type="dxa"/>
            <w:shd w:val="clear" w:color="auto" w:fill="auto"/>
            <w:vAlign w:val="center"/>
          </w:tcPr>
          <w:p w14:paraId="602081C9" w14:textId="77777777" w:rsidR="00723DAB" w:rsidRPr="00A20336" w:rsidRDefault="00723DAB" w:rsidP="0077292D">
            <w:pPr>
              <w:jc w:val="center"/>
            </w:pPr>
            <w:r>
              <w:t>9</w:t>
            </w:r>
            <w:r w:rsidRPr="00A20336">
              <w:t>.0</w:t>
            </w:r>
          </w:p>
        </w:tc>
        <w:tc>
          <w:tcPr>
            <w:tcW w:w="1620" w:type="dxa"/>
            <w:vAlign w:val="center"/>
          </w:tcPr>
          <w:p w14:paraId="5A1FE033" w14:textId="77777777" w:rsidR="00723DAB" w:rsidRPr="00A20336" w:rsidRDefault="00723DAB" w:rsidP="0077292D">
            <w:pPr>
              <w:jc w:val="center"/>
            </w:pPr>
            <w:r>
              <w:t>9</w:t>
            </w:r>
            <w:r w:rsidRPr="00A20336">
              <w:t>.0</w:t>
            </w:r>
          </w:p>
        </w:tc>
        <w:tc>
          <w:tcPr>
            <w:tcW w:w="2520" w:type="dxa"/>
            <w:vAlign w:val="center"/>
          </w:tcPr>
          <w:p w14:paraId="13E8D8C0" w14:textId="77777777" w:rsidR="00723DAB" w:rsidRPr="00A20336" w:rsidRDefault="00723DAB" w:rsidP="0077292D">
            <w:pPr>
              <w:jc w:val="center"/>
            </w:pPr>
            <w:r w:rsidRPr="007C27C1">
              <w:t>100%</w:t>
            </w:r>
          </w:p>
        </w:tc>
      </w:tr>
      <w:tr w:rsidR="00723DAB" w:rsidRPr="00A20336" w14:paraId="1814A3C2" w14:textId="77777777" w:rsidTr="0077292D">
        <w:trPr>
          <w:trHeight w:val="305"/>
        </w:trPr>
        <w:tc>
          <w:tcPr>
            <w:tcW w:w="5668" w:type="dxa"/>
          </w:tcPr>
          <w:p w14:paraId="535784E1" w14:textId="77777777" w:rsidR="00723DAB" w:rsidRPr="00A20336" w:rsidRDefault="00723DAB" w:rsidP="00197BC1">
            <w:r w:rsidRPr="00A20336">
              <w:t>B12: Basel</w:t>
            </w:r>
            <w:r w:rsidR="0077292D">
              <w:t>ine Indicator Performance Rates</w:t>
            </w:r>
          </w:p>
        </w:tc>
        <w:tc>
          <w:tcPr>
            <w:tcW w:w="2044" w:type="dxa"/>
            <w:vAlign w:val="center"/>
          </w:tcPr>
          <w:p w14:paraId="5F91843A" w14:textId="77777777" w:rsidR="00723DAB" w:rsidRPr="00A20336" w:rsidRDefault="00723DAB" w:rsidP="0077292D">
            <w:pPr>
              <w:jc w:val="center"/>
            </w:pPr>
            <w:r>
              <w:t>4</w:t>
            </w:r>
            <w:r w:rsidRPr="00A20336">
              <w:t>.0</w:t>
            </w:r>
          </w:p>
        </w:tc>
        <w:tc>
          <w:tcPr>
            <w:tcW w:w="2470" w:type="dxa"/>
            <w:shd w:val="clear" w:color="auto" w:fill="auto"/>
            <w:vAlign w:val="center"/>
          </w:tcPr>
          <w:p w14:paraId="6C8A92C3" w14:textId="77777777" w:rsidR="00723DAB" w:rsidRPr="00A20336" w:rsidRDefault="00723DAB" w:rsidP="0077292D">
            <w:pPr>
              <w:jc w:val="center"/>
            </w:pPr>
            <w:r w:rsidRPr="00A20336">
              <w:t>1</w:t>
            </w:r>
            <w:r>
              <w:t>2</w:t>
            </w:r>
            <w:r w:rsidRPr="00A20336">
              <w:t>.0</w:t>
            </w:r>
          </w:p>
        </w:tc>
        <w:tc>
          <w:tcPr>
            <w:tcW w:w="1620" w:type="dxa"/>
            <w:vAlign w:val="center"/>
          </w:tcPr>
          <w:p w14:paraId="1B2D400C" w14:textId="77777777" w:rsidR="00723DAB" w:rsidRPr="00A20336" w:rsidRDefault="00723DAB" w:rsidP="0077292D">
            <w:pPr>
              <w:jc w:val="center"/>
            </w:pPr>
            <w:r w:rsidRPr="00A20336">
              <w:t>1</w:t>
            </w:r>
            <w:r>
              <w:t>2</w:t>
            </w:r>
            <w:r w:rsidRPr="00A20336">
              <w:t>.0</w:t>
            </w:r>
          </w:p>
        </w:tc>
        <w:tc>
          <w:tcPr>
            <w:tcW w:w="2520" w:type="dxa"/>
            <w:vAlign w:val="center"/>
          </w:tcPr>
          <w:p w14:paraId="31FED3EB" w14:textId="77777777" w:rsidR="00723DAB" w:rsidRPr="00A20336" w:rsidRDefault="00723DAB" w:rsidP="0077292D">
            <w:pPr>
              <w:jc w:val="center"/>
            </w:pPr>
            <w:r w:rsidRPr="007C27C1">
              <w:t>100%</w:t>
            </w:r>
          </w:p>
        </w:tc>
      </w:tr>
      <w:tr w:rsidR="00723DAB" w:rsidRPr="00A20336" w14:paraId="44B8653E" w14:textId="77777777" w:rsidTr="0077292D">
        <w:trPr>
          <w:trHeight w:val="350"/>
        </w:trPr>
        <w:tc>
          <w:tcPr>
            <w:tcW w:w="5668" w:type="dxa"/>
          </w:tcPr>
          <w:p w14:paraId="6ADB0498" w14:textId="77777777" w:rsidR="00723DAB" w:rsidRPr="00A20336" w:rsidRDefault="00723DAB" w:rsidP="00197BC1">
            <w:r w:rsidRPr="00A20336">
              <w:t>B13: Conclusions and Planning for Next Cycle</w:t>
            </w:r>
          </w:p>
        </w:tc>
        <w:tc>
          <w:tcPr>
            <w:tcW w:w="2044" w:type="dxa"/>
            <w:vAlign w:val="center"/>
          </w:tcPr>
          <w:p w14:paraId="6F4C211E" w14:textId="77777777" w:rsidR="00723DAB" w:rsidRPr="00A20336" w:rsidRDefault="00723DAB" w:rsidP="0077292D">
            <w:pPr>
              <w:jc w:val="center"/>
            </w:pPr>
            <w:r w:rsidRPr="00A20336">
              <w:t>2</w:t>
            </w:r>
          </w:p>
        </w:tc>
        <w:tc>
          <w:tcPr>
            <w:tcW w:w="2470" w:type="dxa"/>
            <w:shd w:val="clear" w:color="auto" w:fill="auto"/>
            <w:vAlign w:val="center"/>
          </w:tcPr>
          <w:p w14:paraId="569F7D4C" w14:textId="77777777" w:rsidR="00723DAB" w:rsidRPr="00A20336" w:rsidRDefault="00723DAB" w:rsidP="0077292D">
            <w:pPr>
              <w:jc w:val="center"/>
            </w:pPr>
            <w:r w:rsidRPr="00A20336">
              <w:t>6</w:t>
            </w:r>
          </w:p>
        </w:tc>
        <w:tc>
          <w:tcPr>
            <w:tcW w:w="1620" w:type="dxa"/>
            <w:vAlign w:val="center"/>
          </w:tcPr>
          <w:p w14:paraId="3F96C120" w14:textId="77777777" w:rsidR="00723DAB" w:rsidRPr="00A20336" w:rsidRDefault="00723DAB" w:rsidP="0077292D">
            <w:pPr>
              <w:jc w:val="center"/>
            </w:pPr>
            <w:r w:rsidRPr="00A20336">
              <w:t>6</w:t>
            </w:r>
          </w:p>
        </w:tc>
        <w:tc>
          <w:tcPr>
            <w:tcW w:w="2520" w:type="dxa"/>
            <w:vAlign w:val="center"/>
          </w:tcPr>
          <w:p w14:paraId="157BAD69" w14:textId="77777777" w:rsidR="00723DAB" w:rsidRPr="00A20336" w:rsidRDefault="00723DAB" w:rsidP="0077292D">
            <w:pPr>
              <w:jc w:val="center"/>
            </w:pPr>
            <w:r w:rsidRPr="007C27C1">
              <w:t>100%</w:t>
            </w:r>
          </w:p>
        </w:tc>
      </w:tr>
      <w:tr w:rsidR="00723DAB" w:rsidRPr="00A20336" w14:paraId="37B15AFB" w14:textId="77777777" w:rsidTr="0077292D">
        <w:trPr>
          <w:trHeight w:val="467"/>
        </w:trPr>
        <w:tc>
          <w:tcPr>
            <w:tcW w:w="5668" w:type="dxa"/>
            <w:vAlign w:val="center"/>
          </w:tcPr>
          <w:p w14:paraId="7110DC07" w14:textId="77777777" w:rsidR="00723DAB" w:rsidRPr="00A20336" w:rsidRDefault="00723DAB" w:rsidP="00197BC1">
            <w:pPr>
              <w:rPr>
                <w:b/>
              </w:rPr>
            </w:pPr>
            <w:r w:rsidRPr="00A20336">
              <w:rPr>
                <w:b/>
              </w:rPr>
              <w:t>Overall Validation Rating Score</w:t>
            </w:r>
          </w:p>
        </w:tc>
        <w:tc>
          <w:tcPr>
            <w:tcW w:w="2044" w:type="dxa"/>
            <w:vAlign w:val="center"/>
          </w:tcPr>
          <w:p w14:paraId="2ED5F6F3" w14:textId="77777777" w:rsidR="00723DAB" w:rsidRPr="00A20336" w:rsidRDefault="00723DAB" w:rsidP="0077292D">
            <w:pPr>
              <w:jc w:val="center"/>
              <w:rPr>
                <w:b/>
              </w:rPr>
            </w:pPr>
            <w:r w:rsidRPr="00A20336">
              <w:rPr>
                <w:b/>
              </w:rPr>
              <w:fldChar w:fldCharType="begin"/>
            </w:r>
            <w:r w:rsidRPr="00A20336">
              <w:rPr>
                <w:b/>
              </w:rPr>
              <w:instrText xml:space="preserve"> =SUM(ABOVE) </w:instrText>
            </w:r>
            <w:r w:rsidRPr="00A20336">
              <w:rPr>
                <w:b/>
              </w:rPr>
              <w:fldChar w:fldCharType="separate"/>
            </w:r>
            <w:r>
              <w:rPr>
                <w:b/>
                <w:noProof/>
              </w:rPr>
              <w:t>24</w:t>
            </w:r>
            <w:r w:rsidRPr="00A20336">
              <w:rPr>
                <w:b/>
              </w:rPr>
              <w:fldChar w:fldCharType="end"/>
            </w:r>
          </w:p>
        </w:tc>
        <w:tc>
          <w:tcPr>
            <w:tcW w:w="2470" w:type="dxa"/>
            <w:shd w:val="clear" w:color="auto" w:fill="auto"/>
            <w:vAlign w:val="center"/>
          </w:tcPr>
          <w:p w14:paraId="616F8C3C" w14:textId="77777777" w:rsidR="00723DAB" w:rsidRPr="00A20336" w:rsidRDefault="00723DAB" w:rsidP="0077292D">
            <w:pPr>
              <w:jc w:val="center"/>
              <w:rPr>
                <w:b/>
              </w:rPr>
            </w:pPr>
            <w:r w:rsidRPr="00A20336">
              <w:rPr>
                <w:b/>
              </w:rPr>
              <w:fldChar w:fldCharType="begin"/>
            </w:r>
            <w:r w:rsidRPr="00A20336">
              <w:rPr>
                <w:b/>
              </w:rPr>
              <w:instrText xml:space="preserve"> =SUM(ABOVE) </w:instrText>
            </w:r>
            <w:r w:rsidRPr="00A20336">
              <w:rPr>
                <w:b/>
              </w:rPr>
              <w:fldChar w:fldCharType="separate"/>
            </w:r>
            <w:r>
              <w:rPr>
                <w:b/>
                <w:noProof/>
              </w:rPr>
              <w:t>72</w:t>
            </w:r>
            <w:r w:rsidRPr="00A20336">
              <w:rPr>
                <w:b/>
              </w:rPr>
              <w:fldChar w:fldCharType="end"/>
            </w:r>
          </w:p>
        </w:tc>
        <w:tc>
          <w:tcPr>
            <w:tcW w:w="1620" w:type="dxa"/>
            <w:vAlign w:val="center"/>
          </w:tcPr>
          <w:p w14:paraId="0F63D056" w14:textId="77777777" w:rsidR="00723DAB" w:rsidRPr="00A20336" w:rsidRDefault="00723DAB" w:rsidP="0077292D">
            <w:pPr>
              <w:jc w:val="center"/>
              <w:rPr>
                <w:b/>
              </w:rPr>
            </w:pPr>
            <w:r w:rsidRPr="00A20336">
              <w:rPr>
                <w:b/>
              </w:rPr>
              <w:fldChar w:fldCharType="begin"/>
            </w:r>
            <w:r w:rsidRPr="00A20336">
              <w:rPr>
                <w:b/>
              </w:rPr>
              <w:instrText xml:space="preserve"> =SUM(ABOVE) </w:instrText>
            </w:r>
            <w:r w:rsidRPr="00A20336">
              <w:rPr>
                <w:b/>
              </w:rPr>
              <w:fldChar w:fldCharType="separate"/>
            </w:r>
            <w:r>
              <w:rPr>
                <w:b/>
                <w:noProof/>
              </w:rPr>
              <w:t>72</w:t>
            </w:r>
            <w:r w:rsidRPr="00A20336">
              <w:rPr>
                <w:b/>
              </w:rPr>
              <w:fldChar w:fldCharType="end"/>
            </w:r>
          </w:p>
        </w:tc>
        <w:tc>
          <w:tcPr>
            <w:tcW w:w="2520" w:type="dxa"/>
            <w:vAlign w:val="center"/>
          </w:tcPr>
          <w:p w14:paraId="033C345C" w14:textId="77777777" w:rsidR="00723DAB" w:rsidRPr="00A20336" w:rsidRDefault="00723DAB" w:rsidP="0077292D">
            <w:pPr>
              <w:jc w:val="center"/>
              <w:rPr>
                <w:b/>
              </w:rPr>
            </w:pPr>
            <w:r>
              <w:rPr>
                <w:b/>
              </w:rPr>
              <w:t>100</w:t>
            </w:r>
            <w:r w:rsidRPr="00A20336">
              <w:rPr>
                <w:b/>
              </w:rPr>
              <w:t>%</w:t>
            </w:r>
          </w:p>
        </w:tc>
      </w:tr>
    </w:tbl>
    <w:p w14:paraId="29FC1373" w14:textId="77777777" w:rsidR="005070B6" w:rsidRPr="0077292D" w:rsidRDefault="005070B6" w:rsidP="0077292D">
      <w:pPr>
        <w:spacing w:after="0"/>
        <w:rPr>
          <w:u w:val="single"/>
        </w:rPr>
      </w:pPr>
      <w:r w:rsidRPr="0077292D">
        <w:rPr>
          <w:u w:val="single"/>
        </w:rPr>
        <w:t>Plan &amp; Project Strengths</w:t>
      </w:r>
    </w:p>
    <w:p w14:paraId="4682D91A" w14:textId="77777777" w:rsidR="005070B6" w:rsidRDefault="0077292D" w:rsidP="00D83D61">
      <w:pPr>
        <w:pStyle w:val="ListParagraph"/>
        <w:numPr>
          <w:ilvl w:val="0"/>
          <w:numId w:val="34"/>
        </w:numPr>
        <w:spacing w:after="0" w:line="240" w:lineRule="auto"/>
      </w:pPr>
      <w:r>
        <w:t>MBHP is commended for its staffing model that includes Provider Quality Managers (PQMs) whose primary responsibility is to support providers in all aspect of interface with MBHP’s systems and member-related information.</w:t>
      </w:r>
    </w:p>
    <w:p w14:paraId="24CF885F" w14:textId="77777777" w:rsidR="000563FD" w:rsidRDefault="0077292D" w:rsidP="00D83D61">
      <w:pPr>
        <w:pStyle w:val="ListParagraph"/>
        <w:numPr>
          <w:ilvl w:val="0"/>
          <w:numId w:val="34"/>
        </w:numPr>
        <w:spacing w:after="0" w:line="240" w:lineRule="auto"/>
      </w:pPr>
      <w:r>
        <w:t>MBHP is commended for producing and distributing</w:t>
      </w:r>
      <w:r w:rsidRPr="00A20336">
        <w:t xml:space="preserve"> provider-specific data</w:t>
      </w:r>
      <w:r>
        <w:t xml:space="preserve"> reports that</w:t>
      </w:r>
      <w:r w:rsidRPr="00A20336">
        <w:t xml:space="preserve"> </w:t>
      </w:r>
      <w:r>
        <w:t>are</w:t>
      </w:r>
      <w:r w:rsidRPr="00A20336">
        <w:t xml:space="preserve"> actionable.</w:t>
      </w:r>
      <w:r w:rsidR="000563FD" w:rsidRPr="000563FD">
        <w:t xml:space="preserve"> </w:t>
      </w:r>
      <w:r w:rsidR="000563FD">
        <w:t>KEPRO endorses MBHP’s protocol for requiring the discharge information</w:t>
      </w:r>
      <w:r w:rsidR="000563FD" w:rsidRPr="00A20336">
        <w:t xml:space="preserve"> function as a mandatory field in the </w:t>
      </w:r>
      <w:r w:rsidR="000563FD">
        <w:t>electronic medical record (</w:t>
      </w:r>
      <w:r w:rsidR="000563FD" w:rsidRPr="00A20336">
        <w:t>EMR</w:t>
      </w:r>
      <w:r w:rsidR="000563FD">
        <w:t>)</w:t>
      </w:r>
      <w:r w:rsidR="000563FD" w:rsidRPr="00A20336">
        <w:t>.</w:t>
      </w:r>
    </w:p>
    <w:p w14:paraId="48AF7AC1" w14:textId="77777777" w:rsidR="000563FD" w:rsidRDefault="000563FD" w:rsidP="00D83D61">
      <w:pPr>
        <w:pStyle w:val="ListParagraph"/>
        <w:numPr>
          <w:ilvl w:val="0"/>
          <w:numId w:val="34"/>
        </w:numPr>
        <w:spacing w:after="0" w:line="240" w:lineRule="auto"/>
      </w:pPr>
      <w:r>
        <w:t>KEPRO commends MBHP for including as one of its CQI strategies a barrier that was identified in its population analysis, i.e., the challenge of providers being more likely to communicate discharge information to PCCs when the member is discharged with a comorbid behavioral health and medical diagnosis. MBHP proposes activities to mitigate this barrier to timely PCC discharge communication.</w:t>
      </w:r>
    </w:p>
    <w:p w14:paraId="0F051A94" w14:textId="77777777" w:rsidR="000563FD" w:rsidRDefault="000563FD" w:rsidP="000563FD">
      <w:pPr>
        <w:pStyle w:val="ListParagraph"/>
        <w:spacing w:after="0"/>
        <w:ind w:left="360"/>
      </w:pPr>
    </w:p>
    <w:p w14:paraId="51D958C9" w14:textId="77777777" w:rsidR="005070B6" w:rsidRPr="0077292D" w:rsidRDefault="005070B6" w:rsidP="0077292D">
      <w:pPr>
        <w:spacing w:after="0"/>
        <w:rPr>
          <w:u w:val="single"/>
        </w:rPr>
      </w:pPr>
      <w:r w:rsidRPr="0077292D">
        <w:rPr>
          <w:u w:val="single"/>
        </w:rPr>
        <w:t>Opportunities for Improvement</w:t>
      </w:r>
    </w:p>
    <w:p w14:paraId="1A2FF9A1" w14:textId="77777777" w:rsidR="005070B6" w:rsidRDefault="000563FD" w:rsidP="000563FD">
      <w:pPr>
        <w:spacing w:after="0"/>
      </w:pPr>
      <w:r>
        <w:t>None identified.</w:t>
      </w:r>
    </w:p>
    <w:p w14:paraId="3D884A77" w14:textId="77777777" w:rsidR="000563FD" w:rsidRDefault="000563FD" w:rsidP="000563FD">
      <w:pPr>
        <w:spacing w:after="0"/>
      </w:pPr>
    </w:p>
    <w:p w14:paraId="309D7AD1" w14:textId="77777777" w:rsidR="005070B6" w:rsidRPr="0077292D" w:rsidRDefault="005070B6" w:rsidP="0077292D">
      <w:pPr>
        <w:spacing w:after="0"/>
        <w:rPr>
          <w:u w:val="single"/>
        </w:rPr>
      </w:pPr>
      <w:r w:rsidRPr="0077292D">
        <w:rPr>
          <w:u w:val="single"/>
        </w:rPr>
        <w:t>Recommendations</w:t>
      </w:r>
    </w:p>
    <w:p w14:paraId="247D779F" w14:textId="77777777" w:rsidR="005070B6" w:rsidRPr="005070B6" w:rsidRDefault="0077292D" w:rsidP="005070B6">
      <w:r>
        <w:t>KEPRO suggests MBHP considers utilizing other team members in the hospital such as social workers to initiate connecting with the patients</w:t>
      </w:r>
      <w:r w:rsidR="00B604F2">
        <w:t>’</w:t>
      </w:r>
      <w:r>
        <w:t xml:space="preserve"> PCC</w:t>
      </w:r>
      <w:r w:rsidR="005E5D90">
        <w:t>s</w:t>
      </w:r>
      <w:r>
        <w:t xml:space="preserve"> at discharge.</w:t>
      </w:r>
    </w:p>
    <w:p w14:paraId="7C62E47A" w14:textId="77777777" w:rsidR="00EB2CA1" w:rsidRDefault="00EB2CA1" w:rsidP="005070B6">
      <w:pPr>
        <w:pStyle w:val="Heading3"/>
      </w:pPr>
    </w:p>
    <w:sectPr w:rsidR="00EB2CA1" w:rsidSect="00687275">
      <w:footerReference w:type="default" r:id="rId20"/>
      <w:footnotePr>
        <w:numRestart w:val="eachSect"/>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147674" w14:textId="77777777" w:rsidR="000816F9" w:rsidRDefault="000816F9" w:rsidP="003845F9">
      <w:pPr>
        <w:spacing w:after="0" w:line="240" w:lineRule="auto"/>
      </w:pPr>
      <w:r>
        <w:separator/>
      </w:r>
    </w:p>
  </w:endnote>
  <w:endnote w:type="continuationSeparator" w:id="0">
    <w:p w14:paraId="4069EE89" w14:textId="77777777" w:rsidR="000816F9" w:rsidRDefault="000816F9" w:rsidP="003845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IN Pro Cond Bold">
    <w:altName w:val="Impact"/>
    <w:panose1 w:val="00000000000000000000"/>
    <w:charset w:val="00"/>
    <w:family w:val="swiss"/>
    <w:notTrueType/>
    <w:pitch w:val="variable"/>
    <w:sig w:usb0="A00002BF" w:usb1="4000207B" w:usb2="00000008"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DINPro-CondBold">
    <w:altName w:val="Impact"/>
    <w:panose1 w:val="00000000000000000000"/>
    <w:charset w:val="00"/>
    <w:family w:val="swiss"/>
    <w:notTrueType/>
    <w:pitch w:val="variable"/>
    <w:sig w:usb0="A00002BF" w:usb1="4000207B" w:usb2="00000008" w:usb3="00000000" w:csb0="00000097"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5506631"/>
      <w:docPartObj>
        <w:docPartGallery w:val="Page Numbers (Bottom of Page)"/>
        <w:docPartUnique/>
      </w:docPartObj>
    </w:sdtPr>
    <w:sdtEndPr>
      <w:rPr>
        <w:color w:val="7F7F7F" w:themeColor="background1" w:themeShade="7F"/>
        <w:spacing w:val="60"/>
      </w:rPr>
    </w:sdtEndPr>
    <w:sdtContent>
      <w:p w14:paraId="41507297" w14:textId="77777777" w:rsidR="000816F9" w:rsidRDefault="000816F9">
        <w:pPr>
          <w:pStyle w:val="Footer"/>
          <w:pBdr>
            <w:top w:val="single" w:sz="4" w:space="1" w:color="D9D9D9" w:themeColor="background1" w:themeShade="D9"/>
          </w:pBdr>
          <w:jc w:val="right"/>
        </w:pPr>
        <w:r>
          <w:fldChar w:fldCharType="begin"/>
        </w:r>
        <w:r>
          <w:instrText xml:space="preserve"> PAGE   \* MERGEFORMAT </w:instrText>
        </w:r>
        <w:r>
          <w:fldChar w:fldCharType="separate"/>
        </w:r>
        <w:r w:rsidR="000B30ED">
          <w:rPr>
            <w:noProof/>
          </w:rPr>
          <w:t>1</w:t>
        </w:r>
        <w:r>
          <w:rPr>
            <w:noProof/>
          </w:rPr>
          <w:fldChar w:fldCharType="end"/>
        </w:r>
        <w:r>
          <w:t xml:space="preserve"> | </w:t>
        </w:r>
        <w:r>
          <w:rPr>
            <w:color w:val="7F7F7F" w:themeColor="background1" w:themeShade="7F"/>
            <w:spacing w:val="60"/>
          </w:rPr>
          <w:t>Page</w:t>
        </w:r>
      </w:p>
    </w:sdtContent>
  </w:sdt>
  <w:p w14:paraId="4648E1D9" w14:textId="77777777" w:rsidR="000816F9" w:rsidRPr="00E13B31" w:rsidRDefault="000816F9" w:rsidP="00AF01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D53C73" w14:textId="77777777" w:rsidR="000816F9" w:rsidRDefault="000816F9" w:rsidP="003845F9">
      <w:pPr>
        <w:spacing w:after="0" w:line="240" w:lineRule="auto"/>
      </w:pPr>
      <w:r>
        <w:separator/>
      </w:r>
    </w:p>
  </w:footnote>
  <w:footnote w:type="continuationSeparator" w:id="0">
    <w:p w14:paraId="09842321" w14:textId="77777777" w:rsidR="000816F9" w:rsidRDefault="000816F9" w:rsidP="003845F9">
      <w:pPr>
        <w:spacing w:after="0" w:line="240" w:lineRule="auto"/>
      </w:pPr>
      <w:r>
        <w:continuationSeparator/>
      </w:r>
    </w:p>
  </w:footnote>
  <w:footnote w:id="1">
    <w:p w14:paraId="01A6DB73" w14:textId="77777777" w:rsidR="000816F9" w:rsidRDefault="000816F9">
      <w:pPr>
        <w:pStyle w:val="FootnoteText"/>
      </w:pPr>
      <w:r>
        <w:rPr>
          <w:rStyle w:val="FootnoteReference"/>
        </w:rPr>
        <w:footnoteRef/>
      </w:r>
      <w:r>
        <w:t xml:space="preserve"> Information contained in the Calendar Year 2018 MBHP Technical Report relates only to members of the Primary Care Clinician (PCC) Plan.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D6CD9"/>
    <w:multiLevelType w:val="hybridMultilevel"/>
    <w:tmpl w:val="00BCA3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0D2A45"/>
    <w:multiLevelType w:val="hybridMultilevel"/>
    <w:tmpl w:val="7BCE0358"/>
    <w:lvl w:ilvl="0" w:tplc="145C8958">
      <w:start w:val="1"/>
      <w:numFmt w:val="decimal"/>
      <w:lvlText w:val="%1)"/>
      <w:lvlJc w:val="left"/>
      <w:pPr>
        <w:ind w:left="720" w:hanging="360"/>
      </w:pPr>
      <w:rPr>
        <w:rFonts w:ascii="Arial" w:hAnsi="Arial" w:cs="Arial" w:hint="default"/>
        <w:color w:val="333333"/>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CB5860"/>
    <w:multiLevelType w:val="hybridMultilevel"/>
    <w:tmpl w:val="5DA63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C0A0264"/>
    <w:multiLevelType w:val="hybridMultilevel"/>
    <w:tmpl w:val="3050EE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AD04636"/>
    <w:multiLevelType w:val="hybridMultilevel"/>
    <w:tmpl w:val="B1B2A468"/>
    <w:lvl w:ilvl="0" w:tplc="08923EDE">
      <w:start w:val="3"/>
      <w:numFmt w:val="decimal"/>
      <w:lvlText w:val="%1)"/>
      <w:lvlJc w:val="left"/>
      <w:pPr>
        <w:ind w:left="72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34B1E75"/>
    <w:multiLevelType w:val="hybridMultilevel"/>
    <w:tmpl w:val="35E28E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DF12574"/>
    <w:multiLevelType w:val="hybridMultilevel"/>
    <w:tmpl w:val="DB7E22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835ED7"/>
    <w:multiLevelType w:val="hybridMultilevel"/>
    <w:tmpl w:val="D9148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00298A"/>
    <w:multiLevelType w:val="hybridMultilevel"/>
    <w:tmpl w:val="7F1A73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1B51D84"/>
    <w:multiLevelType w:val="hybridMultilevel"/>
    <w:tmpl w:val="26A01B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1B51DC8"/>
    <w:multiLevelType w:val="hybridMultilevel"/>
    <w:tmpl w:val="65168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2983BE8"/>
    <w:multiLevelType w:val="hybridMultilevel"/>
    <w:tmpl w:val="EFCC165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87D4DC7"/>
    <w:multiLevelType w:val="hybridMultilevel"/>
    <w:tmpl w:val="069848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DC57B97"/>
    <w:multiLevelType w:val="hybridMultilevel"/>
    <w:tmpl w:val="2E40CD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9041E3"/>
    <w:multiLevelType w:val="hybridMultilevel"/>
    <w:tmpl w:val="A6443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6C709B"/>
    <w:multiLevelType w:val="hybridMultilevel"/>
    <w:tmpl w:val="51164F52"/>
    <w:lvl w:ilvl="0" w:tplc="D6E259D4">
      <w:start w:val="1"/>
      <w:numFmt w:val="bullet"/>
      <w:pStyle w:val="ProcessBullet"/>
      <w:lvlText w:val=""/>
      <w:lvlJc w:val="left"/>
      <w:pPr>
        <w:tabs>
          <w:tab w:val="num" w:pos="216"/>
        </w:tabs>
        <w:ind w:left="216" w:hanging="216"/>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78A2B10"/>
    <w:multiLevelType w:val="hybridMultilevel"/>
    <w:tmpl w:val="25103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7E6D29"/>
    <w:multiLevelType w:val="hybridMultilevel"/>
    <w:tmpl w:val="3ADED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800DB9"/>
    <w:multiLevelType w:val="hybridMultilevel"/>
    <w:tmpl w:val="4CCC9D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551544D"/>
    <w:multiLevelType w:val="hybridMultilevel"/>
    <w:tmpl w:val="BBF8BF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856193B"/>
    <w:multiLevelType w:val="hybridMultilevel"/>
    <w:tmpl w:val="1F00A3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A32050A"/>
    <w:multiLevelType w:val="hybridMultilevel"/>
    <w:tmpl w:val="136EBDBA"/>
    <w:lvl w:ilvl="0" w:tplc="84C4D046">
      <w:start w:val="1"/>
      <w:numFmt w:val="bullet"/>
      <w:pStyle w:val="Bullet"/>
      <w:lvlText w:val=""/>
      <w:lvlJc w:val="left"/>
      <w:pPr>
        <w:tabs>
          <w:tab w:val="num" w:pos="576"/>
        </w:tabs>
        <w:ind w:left="936" w:hanging="216"/>
      </w:pPr>
      <w:rPr>
        <w:rFonts w:ascii="Symbol" w:hAnsi="Symbol" w:hint="default"/>
        <w:sz w:val="20"/>
        <w:szCs w:val="20"/>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5B883085"/>
    <w:multiLevelType w:val="hybridMultilevel"/>
    <w:tmpl w:val="1AF6C5DA"/>
    <w:lvl w:ilvl="0" w:tplc="486CDB08">
      <w:start w:val="1"/>
      <w:numFmt w:val="decimal"/>
      <w:lvlText w:val="%1."/>
      <w:lvlJc w:val="left"/>
      <w:pPr>
        <w:ind w:left="360" w:hanging="360"/>
      </w:pPr>
      <w:rPr>
        <w:rFonts w:hint="default"/>
      </w:rPr>
    </w:lvl>
    <w:lvl w:ilvl="1" w:tplc="5B7E5738">
      <w:start w:val="1"/>
      <w:numFmt w:val="decimal"/>
      <w:lvlText w:val="%2)"/>
      <w:lvlJc w:val="left"/>
      <w:pPr>
        <w:ind w:left="1080" w:hanging="360"/>
      </w:pPr>
      <w:rPr>
        <w:rFonts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E35529C"/>
    <w:multiLevelType w:val="hybridMultilevel"/>
    <w:tmpl w:val="F1CA6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4345B3"/>
    <w:multiLevelType w:val="hybridMultilevel"/>
    <w:tmpl w:val="31FC0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EB61B8"/>
    <w:multiLevelType w:val="hybridMultilevel"/>
    <w:tmpl w:val="2EFA89AE"/>
    <w:lvl w:ilvl="0" w:tplc="0409000F">
      <w:start w:val="1"/>
      <w:numFmt w:val="decimal"/>
      <w:lvlText w:val="%1."/>
      <w:lvlJc w:val="left"/>
      <w:pPr>
        <w:ind w:left="720" w:hanging="360"/>
      </w:pPr>
      <w:rPr>
        <w:rFonts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FA1F96"/>
    <w:multiLevelType w:val="hybridMultilevel"/>
    <w:tmpl w:val="F36E5F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9446C2"/>
    <w:multiLevelType w:val="hybridMultilevel"/>
    <w:tmpl w:val="E82446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B133F1"/>
    <w:multiLevelType w:val="hybridMultilevel"/>
    <w:tmpl w:val="B4CEB7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998348B"/>
    <w:multiLevelType w:val="hybridMultilevel"/>
    <w:tmpl w:val="F7B8E4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3833AAC"/>
    <w:multiLevelType w:val="hybridMultilevel"/>
    <w:tmpl w:val="0BD2F9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55E5692"/>
    <w:multiLevelType w:val="hybridMultilevel"/>
    <w:tmpl w:val="C67E7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A21FD5"/>
    <w:multiLevelType w:val="hybridMultilevel"/>
    <w:tmpl w:val="AE860094"/>
    <w:lvl w:ilvl="0" w:tplc="39C2416A">
      <w:start w:val="1"/>
      <w:numFmt w:val="bullet"/>
      <w:pStyle w:val="bullet2"/>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3" w15:restartNumberingAfterBreak="0">
    <w:nsid w:val="75D829FF"/>
    <w:multiLevelType w:val="hybridMultilevel"/>
    <w:tmpl w:val="9B627E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C7E4362"/>
    <w:multiLevelType w:val="hybridMultilevel"/>
    <w:tmpl w:val="A552AB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6"/>
  </w:num>
  <w:num w:numId="2">
    <w:abstractNumId w:val="1"/>
  </w:num>
  <w:num w:numId="3">
    <w:abstractNumId w:val="14"/>
  </w:num>
  <w:num w:numId="4">
    <w:abstractNumId w:val="32"/>
  </w:num>
  <w:num w:numId="5">
    <w:abstractNumId w:val="21"/>
  </w:num>
  <w:num w:numId="6">
    <w:abstractNumId w:val="15"/>
  </w:num>
  <w:num w:numId="7">
    <w:abstractNumId w:val="27"/>
  </w:num>
  <w:num w:numId="8">
    <w:abstractNumId w:val="0"/>
  </w:num>
  <w:num w:numId="9">
    <w:abstractNumId w:val="22"/>
  </w:num>
  <w:num w:numId="10">
    <w:abstractNumId w:val="11"/>
  </w:num>
  <w:num w:numId="11">
    <w:abstractNumId w:val="25"/>
  </w:num>
  <w:num w:numId="12">
    <w:abstractNumId w:val="31"/>
  </w:num>
  <w:num w:numId="13">
    <w:abstractNumId w:val="5"/>
  </w:num>
  <w:num w:numId="14">
    <w:abstractNumId w:val="7"/>
  </w:num>
  <w:num w:numId="15">
    <w:abstractNumId w:val="33"/>
  </w:num>
  <w:num w:numId="16">
    <w:abstractNumId w:val="4"/>
  </w:num>
  <w:num w:numId="17">
    <w:abstractNumId w:val="3"/>
  </w:num>
  <w:num w:numId="18">
    <w:abstractNumId w:val="30"/>
  </w:num>
  <w:num w:numId="19">
    <w:abstractNumId w:val="24"/>
  </w:num>
  <w:num w:numId="20">
    <w:abstractNumId w:val="6"/>
  </w:num>
  <w:num w:numId="21">
    <w:abstractNumId w:val="19"/>
  </w:num>
  <w:num w:numId="22">
    <w:abstractNumId w:val="29"/>
  </w:num>
  <w:num w:numId="23">
    <w:abstractNumId w:val="28"/>
  </w:num>
  <w:num w:numId="24">
    <w:abstractNumId w:val="13"/>
  </w:num>
  <w:num w:numId="25">
    <w:abstractNumId w:val="9"/>
  </w:num>
  <w:num w:numId="26">
    <w:abstractNumId w:val="16"/>
  </w:num>
  <w:num w:numId="27">
    <w:abstractNumId w:val="23"/>
  </w:num>
  <w:num w:numId="28">
    <w:abstractNumId w:val="17"/>
  </w:num>
  <w:num w:numId="29">
    <w:abstractNumId w:val="18"/>
  </w:num>
  <w:num w:numId="30">
    <w:abstractNumId w:val="20"/>
  </w:num>
  <w:num w:numId="31">
    <w:abstractNumId w:val="34"/>
  </w:num>
  <w:num w:numId="32">
    <w:abstractNumId w:val="10"/>
  </w:num>
  <w:num w:numId="33">
    <w:abstractNumId w:val="2"/>
  </w:num>
  <w:num w:numId="34">
    <w:abstractNumId w:val="12"/>
  </w:num>
  <w:num w:numId="35">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14337"/>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25B1"/>
    <w:rsid w:val="00000BBD"/>
    <w:rsid w:val="00000D71"/>
    <w:rsid w:val="000049B4"/>
    <w:rsid w:val="00005CF1"/>
    <w:rsid w:val="000068E9"/>
    <w:rsid w:val="0000764B"/>
    <w:rsid w:val="000125B1"/>
    <w:rsid w:val="000143AB"/>
    <w:rsid w:val="00021EF7"/>
    <w:rsid w:val="00032AAB"/>
    <w:rsid w:val="00042424"/>
    <w:rsid w:val="00042FE0"/>
    <w:rsid w:val="000430A2"/>
    <w:rsid w:val="000431D8"/>
    <w:rsid w:val="000434D4"/>
    <w:rsid w:val="00045006"/>
    <w:rsid w:val="00045D2B"/>
    <w:rsid w:val="00051168"/>
    <w:rsid w:val="00052C1A"/>
    <w:rsid w:val="00052EB8"/>
    <w:rsid w:val="000563FD"/>
    <w:rsid w:val="0006620D"/>
    <w:rsid w:val="00071293"/>
    <w:rsid w:val="00071ECF"/>
    <w:rsid w:val="00076D88"/>
    <w:rsid w:val="0008116F"/>
    <w:rsid w:val="000816F9"/>
    <w:rsid w:val="000839F8"/>
    <w:rsid w:val="00090963"/>
    <w:rsid w:val="00094535"/>
    <w:rsid w:val="000A6C02"/>
    <w:rsid w:val="000B0D13"/>
    <w:rsid w:val="000B2FF5"/>
    <w:rsid w:val="000B30ED"/>
    <w:rsid w:val="000B46CA"/>
    <w:rsid w:val="000B6CED"/>
    <w:rsid w:val="000C3943"/>
    <w:rsid w:val="000D21FA"/>
    <w:rsid w:val="000D3775"/>
    <w:rsid w:val="000D44A0"/>
    <w:rsid w:val="000D64D6"/>
    <w:rsid w:val="000E32FC"/>
    <w:rsid w:val="000E33DA"/>
    <w:rsid w:val="000F497B"/>
    <w:rsid w:val="000F7E5C"/>
    <w:rsid w:val="0010105F"/>
    <w:rsid w:val="00104DCF"/>
    <w:rsid w:val="001059E9"/>
    <w:rsid w:val="001079F4"/>
    <w:rsid w:val="00111E34"/>
    <w:rsid w:val="00112FAA"/>
    <w:rsid w:val="00113D2C"/>
    <w:rsid w:val="00126B43"/>
    <w:rsid w:val="001313BB"/>
    <w:rsid w:val="001314AF"/>
    <w:rsid w:val="00135BC0"/>
    <w:rsid w:val="00140D72"/>
    <w:rsid w:val="0014111B"/>
    <w:rsid w:val="0014143C"/>
    <w:rsid w:val="0014268D"/>
    <w:rsid w:val="00142DF5"/>
    <w:rsid w:val="00151E5A"/>
    <w:rsid w:val="001555D2"/>
    <w:rsid w:val="0016069D"/>
    <w:rsid w:val="00161983"/>
    <w:rsid w:val="00165956"/>
    <w:rsid w:val="00172DF2"/>
    <w:rsid w:val="00174294"/>
    <w:rsid w:val="00184560"/>
    <w:rsid w:val="00192C1C"/>
    <w:rsid w:val="00193D24"/>
    <w:rsid w:val="00196A81"/>
    <w:rsid w:val="00197BC1"/>
    <w:rsid w:val="001A42B1"/>
    <w:rsid w:val="001A4760"/>
    <w:rsid w:val="001B3714"/>
    <w:rsid w:val="001C1FF7"/>
    <w:rsid w:val="001C21C7"/>
    <w:rsid w:val="001C327A"/>
    <w:rsid w:val="001C683C"/>
    <w:rsid w:val="001D247D"/>
    <w:rsid w:val="001D594F"/>
    <w:rsid w:val="001F351F"/>
    <w:rsid w:val="001F5958"/>
    <w:rsid w:val="0020311E"/>
    <w:rsid w:val="002032FC"/>
    <w:rsid w:val="00205CF3"/>
    <w:rsid w:val="002061BA"/>
    <w:rsid w:val="00211C5B"/>
    <w:rsid w:val="002202FE"/>
    <w:rsid w:val="00223537"/>
    <w:rsid w:val="002311E4"/>
    <w:rsid w:val="00242D9C"/>
    <w:rsid w:val="0024670F"/>
    <w:rsid w:val="002524E7"/>
    <w:rsid w:val="002538A9"/>
    <w:rsid w:val="00257A98"/>
    <w:rsid w:val="00260135"/>
    <w:rsid w:val="002673A3"/>
    <w:rsid w:val="002674C9"/>
    <w:rsid w:val="00267F20"/>
    <w:rsid w:val="0027461A"/>
    <w:rsid w:val="002938A9"/>
    <w:rsid w:val="00294284"/>
    <w:rsid w:val="002C41D0"/>
    <w:rsid w:val="002D4BBE"/>
    <w:rsid w:val="002D5964"/>
    <w:rsid w:val="002E2021"/>
    <w:rsid w:val="002E4D50"/>
    <w:rsid w:val="002F1EFF"/>
    <w:rsid w:val="002F29ED"/>
    <w:rsid w:val="002F2E4D"/>
    <w:rsid w:val="002F6EBA"/>
    <w:rsid w:val="00300551"/>
    <w:rsid w:val="00305EAF"/>
    <w:rsid w:val="003100ED"/>
    <w:rsid w:val="00312D5D"/>
    <w:rsid w:val="00314D50"/>
    <w:rsid w:val="00316339"/>
    <w:rsid w:val="00316794"/>
    <w:rsid w:val="00320279"/>
    <w:rsid w:val="003314FF"/>
    <w:rsid w:val="0033196A"/>
    <w:rsid w:val="00331DF0"/>
    <w:rsid w:val="00334862"/>
    <w:rsid w:val="003350C2"/>
    <w:rsid w:val="00343DB9"/>
    <w:rsid w:val="003618D6"/>
    <w:rsid w:val="00362CAC"/>
    <w:rsid w:val="0036654D"/>
    <w:rsid w:val="00381534"/>
    <w:rsid w:val="003845F9"/>
    <w:rsid w:val="00384BC8"/>
    <w:rsid w:val="0038709C"/>
    <w:rsid w:val="00390C37"/>
    <w:rsid w:val="003A1713"/>
    <w:rsid w:val="003A1AE1"/>
    <w:rsid w:val="003B0328"/>
    <w:rsid w:val="003B0B9F"/>
    <w:rsid w:val="003B2BF3"/>
    <w:rsid w:val="003B38B9"/>
    <w:rsid w:val="003B3B88"/>
    <w:rsid w:val="003B3C94"/>
    <w:rsid w:val="003B6562"/>
    <w:rsid w:val="003B7AE3"/>
    <w:rsid w:val="003C228D"/>
    <w:rsid w:val="003C27AD"/>
    <w:rsid w:val="003C42F1"/>
    <w:rsid w:val="003C6A8E"/>
    <w:rsid w:val="003D1D10"/>
    <w:rsid w:val="003D2D98"/>
    <w:rsid w:val="003E0693"/>
    <w:rsid w:val="003E3942"/>
    <w:rsid w:val="003E3EDE"/>
    <w:rsid w:val="003E407A"/>
    <w:rsid w:val="003F05B5"/>
    <w:rsid w:val="003F33B6"/>
    <w:rsid w:val="003F3901"/>
    <w:rsid w:val="003F4DE1"/>
    <w:rsid w:val="00403474"/>
    <w:rsid w:val="00403C4E"/>
    <w:rsid w:val="004206C2"/>
    <w:rsid w:val="00420C2B"/>
    <w:rsid w:val="00424DCE"/>
    <w:rsid w:val="004264C4"/>
    <w:rsid w:val="00434D66"/>
    <w:rsid w:val="00441579"/>
    <w:rsid w:val="004566E2"/>
    <w:rsid w:val="00456F14"/>
    <w:rsid w:val="00460145"/>
    <w:rsid w:val="0046101E"/>
    <w:rsid w:val="0046211D"/>
    <w:rsid w:val="004648B3"/>
    <w:rsid w:val="0046627B"/>
    <w:rsid w:val="00467C58"/>
    <w:rsid w:val="0047234E"/>
    <w:rsid w:val="00477E6D"/>
    <w:rsid w:val="00487B3C"/>
    <w:rsid w:val="004A03BD"/>
    <w:rsid w:val="004B00D1"/>
    <w:rsid w:val="004B0B53"/>
    <w:rsid w:val="004B1CE1"/>
    <w:rsid w:val="004B460C"/>
    <w:rsid w:val="004B4E89"/>
    <w:rsid w:val="004B5CBC"/>
    <w:rsid w:val="004C21DF"/>
    <w:rsid w:val="004C347A"/>
    <w:rsid w:val="004C38AB"/>
    <w:rsid w:val="004C7413"/>
    <w:rsid w:val="004D0BFF"/>
    <w:rsid w:val="004D0F05"/>
    <w:rsid w:val="004D1106"/>
    <w:rsid w:val="004D1F7B"/>
    <w:rsid w:val="004D488D"/>
    <w:rsid w:val="004E2B10"/>
    <w:rsid w:val="004F3FDC"/>
    <w:rsid w:val="004F4551"/>
    <w:rsid w:val="004F6FF3"/>
    <w:rsid w:val="005070B6"/>
    <w:rsid w:val="005079BE"/>
    <w:rsid w:val="005108AE"/>
    <w:rsid w:val="00510B86"/>
    <w:rsid w:val="005163AF"/>
    <w:rsid w:val="005174A5"/>
    <w:rsid w:val="00521266"/>
    <w:rsid w:val="00525FC9"/>
    <w:rsid w:val="00527B1F"/>
    <w:rsid w:val="00530B1D"/>
    <w:rsid w:val="00531AB5"/>
    <w:rsid w:val="00537190"/>
    <w:rsid w:val="0054020D"/>
    <w:rsid w:val="00543BBC"/>
    <w:rsid w:val="005445A3"/>
    <w:rsid w:val="0054619E"/>
    <w:rsid w:val="00547C3B"/>
    <w:rsid w:val="00555347"/>
    <w:rsid w:val="005806BE"/>
    <w:rsid w:val="00593E4A"/>
    <w:rsid w:val="00596FE3"/>
    <w:rsid w:val="005A0992"/>
    <w:rsid w:val="005A64AA"/>
    <w:rsid w:val="005B583D"/>
    <w:rsid w:val="005B5968"/>
    <w:rsid w:val="005C614C"/>
    <w:rsid w:val="005D3C1D"/>
    <w:rsid w:val="005E24E8"/>
    <w:rsid w:val="005E59AA"/>
    <w:rsid w:val="005E5D90"/>
    <w:rsid w:val="005F0B90"/>
    <w:rsid w:val="00601837"/>
    <w:rsid w:val="00603DCE"/>
    <w:rsid w:val="00606029"/>
    <w:rsid w:val="006246C3"/>
    <w:rsid w:val="00624F05"/>
    <w:rsid w:val="00636B47"/>
    <w:rsid w:val="00644D9B"/>
    <w:rsid w:val="006450BE"/>
    <w:rsid w:val="00647A90"/>
    <w:rsid w:val="00650365"/>
    <w:rsid w:val="00651FE3"/>
    <w:rsid w:val="006559A1"/>
    <w:rsid w:val="006565EB"/>
    <w:rsid w:val="006565F0"/>
    <w:rsid w:val="00657483"/>
    <w:rsid w:val="0066204B"/>
    <w:rsid w:val="006719E8"/>
    <w:rsid w:val="00672370"/>
    <w:rsid w:val="0067671E"/>
    <w:rsid w:val="00680397"/>
    <w:rsid w:val="00683DDE"/>
    <w:rsid w:val="00685281"/>
    <w:rsid w:val="00685F92"/>
    <w:rsid w:val="00687275"/>
    <w:rsid w:val="006905FC"/>
    <w:rsid w:val="006A19F0"/>
    <w:rsid w:val="006A38B9"/>
    <w:rsid w:val="006A6D18"/>
    <w:rsid w:val="006B2BED"/>
    <w:rsid w:val="006B56DB"/>
    <w:rsid w:val="006B5916"/>
    <w:rsid w:val="006B6023"/>
    <w:rsid w:val="006B7301"/>
    <w:rsid w:val="006B7E34"/>
    <w:rsid w:val="006C1F04"/>
    <w:rsid w:val="006C31B0"/>
    <w:rsid w:val="006D2847"/>
    <w:rsid w:val="006D334F"/>
    <w:rsid w:val="006D38FD"/>
    <w:rsid w:val="006D3B7F"/>
    <w:rsid w:val="006D6704"/>
    <w:rsid w:val="006D6CB0"/>
    <w:rsid w:val="006E2683"/>
    <w:rsid w:val="006E2E11"/>
    <w:rsid w:val="006E3A73"/>
    <w:rsid w:val="006E42DE"/>
    <w:rsid w:val="006F0012"/>
    <w:rsid w:val="006F591C"/>
    <w:rsid w:val="006F66D1"/>
    <w:rsid w:val="00704021"/>
    <w:rsid w:val="00723DAB"/>
    <w:rsid w:val="00724952"/>
    <w:rsid w:val="00731BD1"/>
    <w:rsid w:val="00732372"/>
    <w:rsid w:val="007340C5"/>
    <w:rsid w:val="0073602D"/>
    <w:rsid w:val="00754BB5"/>
    <w:rsid w:val="00755EB5"/>
    <w:rsid w:val="00757239"/>
    <w:rsid w:val="007603BD"/>
    <w:rsid w:val="00764692"/>
    <w:rsid w:val="00766CD2"/>
    <w:rsid w:val="0077292D"/>
    <w:rsid w:val="00777ED3"/>
    <w:rsid w:val="007804BA"/>
    <w:rsid w:val="00784CCD"/>
    <w:rsid w:val="00792F13"/>
    <w:rsid w:val="007A0A3F"/>
    <w:rsid w:val="007A12C3"/>
    <w:rsid w:val="007A580C"/>
    <w:rsid w:val="007A6171"/>
    <w:rsid w:val="007B2D74"/>
    <w:rsid w:val="007B4CF7"/>
    <w:rsid w:val="007B61F6"/>
    <w:rsid w:val="007C0AD0"/>
    <w:rsid w:val="007C4D26"/>
    <w:rsid w:val="007D7B16"/>
    <w:rsid w:val="007E0943"/>
    <w:rsid w:val="007E246A"/>
    <w:rsid w:val="007F0197"/>
    <w:rsid w:val="007F0836"/>
    <w:rsid w:val="00804BAE"/>
    <w:rsid w:val="00811647"/>
    <w:rsid w:val="00812EBE"/>
    <w:rsid w:val="00817DF3"/>
    <w:rsid w:val="00822D89"/>
    <w:rsid w:val="00823A31"/>
    <w:rsid w:val="0082784E"/>
    <w:rsid w:val="008313E1"/>
    <w:rsid w:val="00833994"/>
    <w:rsid w:val="00833CE6"/>
    <w:rsid w:val="0084152D"/>
    <w:rsid w:val="008448C2"/>
    <w:rsid w:val="00847ABE"/>
    <w:rsid w:val="008522AA"/>
    <w:rsid w:val="00855E32"/>
    <w:rsid w:val="008607AD"/>
    <w:rsid w:val="00860BA9"/>
    <w:rsid w:val="00862C7A"/>
    <w:rsid w:val="00863A0E"/>
    <w:rsid w:val="00863ACF"/>
    <w:rsid w:val="008742F1"/>
    <w:rsid w:val="00876344"/>
    <w:rsid w:val="00880D8C"/>
    <w:rsid w:val="00881876"/>
    <w:rsid w:val="00894BB4"/>
    <w:rsid w:val="008A22AB"/>
    <w:rsid w:val="008A3B1A"/>
    <w:rsid w:val="008A53F0"/>
    <w:rsid w:val="008A5F66"/>
    <w:rsid w:val="008B0754"/>
    <w:rsid w:val="008C1B50"/>
    <w:rsid w:val="008C5F8C"/>
    <w:rsid w:val="008D08B2"/>
    <w:rsid w:val="008E0261"/>
    <w:rsid w:val="008E692F"/>
    <w:rsid w:val="008E6DA7"/>
    <w:rsid w:val="008F0634"/>
    <w:rsid w:val="008F1151"/>
    <w:rsid w:val="00901488"/>
    <w:rsid w:val="00905289"/>
    <w:rsid w:val="00910A63"/>
    <w:rsid w:val="00910F18"/>
    <w:rsid w:val="0091156C"/>
    <w:rsid w:val="00925A14"/>
    <w:rsid w:val="00927548"/>
    <w:rsid w:val="009276D5"/>
    <w:rsid w:val="00936895"/>
    <w:rsid w:val="00942484"/>
    <w:rsid w:val="009465F5"/>
    <w:rsid w:val="00947FEB"/>
    <w:rsid w:val="009548C2"/>
    <w:rsid w:val="009549E5"/>
    <w:rsid w:val="00963459"/>
    <w:rsid w:val="009657A8"/>
    <w:rsid w:val="009657AA"/>
    <w:rsid w:val="00970AD7"/>
    <w:rsid w:val="00972771"/>
    <w:rsid w:val="009772AD"/>
    <w:rsid w:val="00985E1F"/>
    <w:rsid w:val="0098721A"/>
    <w:rsid w:val="0099199C"/>
    <w:rsid w:val="009922BE"/>
    <w:rsid w:val="0099734B"/>
    <w:rsid w:val="009A238A"/>
    <w:rsid w:val="009A3853"/>
    <w:rsid w:val="009A5322"/>
    <w:rsid w:val="009A796B"/>
    <w:rsid w:val="009B04AE"/>
    <w:rsid w:val="009B0FA4"/>
    <w:rsid w:val="009B58B1"/>
    <w:rsid w:val="009B6CD0"/>
    <w:rsid w:val="009C4E0E"/>
    <w:rsid w:val="009D0F4C"/>
    <w:rsid w:val="009D12B0"/>
    <w:rsid w:val="009D2C16"/>
    <w:rsid w:val="009D4132"/>
    <w:rsid w:val="009E2780"/>
    <w:rsid w:val="009E3807"/>
    <w:rsid w:val="009E52E2"/>
    <w:rsid w:val="009E565D"/>
    <w:rsid w:val="009F089A"/>
    <w:rsid w:val="009F1820"/>
    <w:rsid w:val="009F2CD4"/>
    <w:rsid w:val="009F4CA4"/>
    <w:rsid w:val="00A03382"/>
    <w:rsid w:val="00A034B2"/>
    <w:rsid w:val="00A03B7D"/>
    <w:rsid w:val="00A0513C"/>
    <w:rsid w:val="00A07121"/>
    <w:rsid w:val="00A1167B"/>
    <w:rsid w:val="00A13731"/>
    <w:rsid w:val="00A31E1D"/>
    <w:rsid w:val="00A3321B"/>
    <w:rsid w:val="00A41E61"/>
    <w:rsid w:val="00A52526"/>
    <w:rsid w:val="00A570B9"/>
    <w:rsid w:val="00A57D0E"/>
    <w:rsid w:val="00A73836"/>
    <w:rsid w:val="00A77BFD"/>
    <w:rsid w:val="00A81587"/>
    <w:rsid w:val="00A947B6"/>
    <w:rsid w:val="00A960E0"/>
    <w:rsid w:val="00A97FAA"/>
    <w:rsid w:val="00AA0F1F"/>
    <w:rsid w:val="00AA6873"/>
    <w:rsid w:val="00AA6DBF"/>
    <w:rsid w:val="00AC06B1"/>
    <w:rsid w:val="00AC3DFC"/>
    <w:rsid w:val="00AC4091"/>
    <w:rsid w:val="00AC5460"/>
    <w:rsid w:val="00AC5CBF"/>
    <w:rsid w:val="00AC619B"/>
    <w:rsid w:val="00AC656A"/>
    <w:rsid w:val="00AE2C8A"/>
    <w:rsid w:val="00AF0128"/>
    <w:rsid w:val="00AF26D6"/>
    <w:rsid w:val="00AF3ACD"/>
    <w:rsid w:val="00AF5C83"/>
    <w:rsid w:val="00B019FF"/>
    <w:rsid w:val="00B03492"/>
    <w:rsid w:val="00B12ECC"/>
    <w:rsid w:val="00B146E7"/>
    <w:rsid w:val="00B2265B"/>
    <w:rsid w:val="00B24796"/>
    <w:rsid w:val="00B249D6"/>
    <w:rsid w:val="00B32DA2"/>
    <w:rsid w:val="00B437AD"/>
    <w:rsid w:val="00B44304"/>
    <w:rsid w:val="00B5099B"/>
    <w:rsid w:val="00B53E48"/>
    <w:rsid w:val="00B5402D"/>
    <w:rsid w:val="00B56998"/>
    <w:rsid w:val="00B56BF2"/>
    <w:rsid w:val="00B600A0"/>
    <w:rsid w:val="00B6031E"/>
    <w:rsid w:val="00B604F2"/>
    <w:rsid w:val="00B6327A"/>
    <w:rsid w:val="00B66273"/>
    <w:rsid w:val="00B70574"/>
    <w:rsid w:val="00B70C17"/>
    <w:rsid w:val="00B73024"/>
    <w:rsid w:val="00B76800"/>
    <w:rsid w:val="00B93473"/>
    <w:rsid w:val="00B96D14"/>
    <w:rsid w:val="00BA1C63"/>
    <w:rsid w:val="00BA651D"/>
    <w:rsid w:val="00BA6A61"/>
    <w:rsid w:val="00BB0186"/>
    <w:rsid w:val="00BB16D4"/>
    <w:rsid w:val="00BB4DB2"/>
    <w:rsid w:val="00BC1E8F"/>
    <w:rsid w:val="00BC713D"/>
    <w:rsid w:val="00BD10EA"/>
    <w:rsid w:val="00BD2230"/>
    <w:rsid w:val="00BD35B1"/>
    <w:rsid w:val="00BE0EFE"/>
    <w:rsid w:val="00BE47F1"/>
    <w:rsid w:val="00BF2890"/>
    <w:rsid w:val="00BF30D5"/>
    <w:rsid w:val="00BF6683"/>
    <w:rsid w:val="00BF6FCB"/>
    <w:rsid w:val="00C05760"/>
    <w:rsid w:val="00C11DD4"/>
    <w:rsid w:val="00C17DF6"/>
    <w:rsid w:val="00C22254"/>
    <w:rsid w:val="00C2371C"/>
    <w:rsid w:val="00C37D8A"/>
    <w:rsid w:val="00C42A8D"/>
    <w:rsid w:val="00C44AFF"/>
    <w:rsid w:val="00C52DB3"/>
    <w:rsid w:val="00C54B3B"/>
    <w:rsid w:val="00C55C55"/>
    <w:rsid w:val="00C60443"/>
    <w:rsid w:val="00C6067E"/>
    <w:rsid w:val="00C625BC"/>
    <w:rsid w:val="00C64873"/>
    <w:rsid w:val="00C648BD"/>
    <w:rsid w:val="00C648F2"/>
    <w:rsid w:val="00C72964"/>
    <w:rsid w:val="00C7370B"/>
    <w:rsid w:val="00C73CD3"/>
    <w:rsid w:val="00C77BCA"/>
    <w:rsid w:val="00C80AB2"/>
    <w:rsid w:val="00C84FFE"/>
    <w:rsid w:val="00C91F04"/>
    <w:rsid w:val="00CA293B"/>
    <w:rsid w:val="00CA381A"/>
    <w:rsid w:val="00CA634D"/>
    <w:rsid w:val="00CB0D8C"/>
    <w:rsid w:val="00CB4809"/>
    <w:rsid w:val="00CC15A7"/>
    <w:rsid w:val="00CC211B"/>
    <w:rsid w:val="00CD79BC"/>
    <w:rsid w:val="00CF3DF2"/>
    <w:rsid w:val="00CF44C4"/>
    <w:rsid w:val="00CF485E"/>
    <w:rsid w:val="00D009B3"/>
    <w:rsid w:val="00D032FB"/>
    <w:rsid w:val="00D03980"/>
    <w:rsid w:val="00D040B2"/>
    <w:rsid w:val="00D0593A"/>
    <w:rsid w:val="00D05A45"/>
    <w:rsid w:val="00D07450"/>
    <w:rsid w:val="00D20205"/>
    <w:rsid w:val="00D210A9"/>
    <w:rsid w:val="00D3211D"/>
    <w:rsid w:val="00D34296"/>
    <w:rsid w:val="00D34F63"/>
    <w:rsid w:val="00D3770E"/>
    <w:rsid w:val="00D4337B"/>
    <w:rsid w:val="00D47A7D"/>
    <w:rsid w:val="00D642E7"/>
    <w:rsid w:val="00D670FF"/>
    <w:rsid w:val="00D736B7"/>
    <w:rsid w:val="00D74A4A"/>
    <w:rsid w:val="00D766EA"/>
    <w:rsid w:val="00D77C6C"/>
    <w:rsid w:val="00D83D61"/>
    <w:rsid w:val="00D85263"/>
    <w:rsid w:val="00D90686"/>
    <w:rsid w:val="00D942FA"/>
    <w:rsid w:val="00D95CBA"/>
    <w:rsid w:val="00DB1DE5"/>
    <w:rsid w:val="00DC13F3"/>
    <w:rsid w:val="00DC36A8"/>
    <w:rsid w:val="00DC765C"/>
    <w:rsid w:val="00DD0C8B"/>
    <w:rsid w:val="00DD3CAF"/>
    <w:rsid w:val="00DD5D01"/>
    <w:rsid w:val="00DF0867"/>
    <w:rsid w:val="00DF22EB"/>
    <w:rsid w:val="00DF2812"/>
    <w:rsid w:val="00DF5F08"/>
    <w:rsid w:val="00E01E65"/>
    <w:rsid w:val="00E047EA"/>
    <w:rsid w:val="00E0633C"/>
    <w:rsid w:val="00E15B1E"/>
    <w:rsid w:val="00E16574"/>
    <w:rsid w:val="00E26AF8"/>
    <w:rsid w:val="00E31E69"/>
    <w:rsid w:val="00E33E18"/>
    <w:rsid w:val="00E36E68"/>
    <w:rsid w:val="00E36EE7"/>
    <w:rsid w:val="00E37971"/>
    <w:rsid w:val="00E46CDF"/>
    <w:rsid w:val="00E511FF"/>
    <w:rsid w:val="00E52E5C"/>
    <w:rsid w:val="00E600D5"/>
    <w:rsid w:val="00E64B8B"/>
    <w:rsid w:val="00E64FA0"/>
    <w:rsid w:val="00E6788B"/>
    <w:rsid w:val="00E67A32"/>
    <w:rsid w:val="00E727A3"/>
    <w:rsid w:val="00E75390"/>
    <w:rsid w:val="00E75627"/>
    <w:rsid w:val="00E77880"/>
    <w:rsid w:val="00E81B90"/>
    <w:rsid w:val="00E86D85"/>
    <w:rsid w:val="00E906DD"/>
    <w:rsid w:val="00E92288"/>
    <w:rsid w:val="00E922D8"/>
    <w:rsid w:val="00E97F83"/>
    <w:rsid w:val="00EB20CF"/>
    <w:rsid w:val="00EB2CA1"/>
    <w:rsid w:val="00EB5092"/>
    <w:rsid w:val="00EC0CF1"/>
    <w:rsid w:val="00EC0ECC"/>
    <w:rsid w:val="00EC34EC"/>
    <w:rsid w:val="00EC627C"/>
    <w:rsid w:val="00ED0432"/>
    <w:rsid w:val="00ED4AAF"/>
    <w:rsid w:val="00EE4CE1"/>
    <w:rsid w:val="00EE4E8B"/>
    <w:rsid w:val="00EE68FD"/>
    <w:rsid w:val="00EF0A36"/>
    <w:rsid w:val="00EF1A79"/>
    <w:rsid w:val="00EF63E1"/>
    <w:rsid w:val="00F001D3"/>
    <w:rsid w:val="00F02030"/>
    <w:rsid w:val="00F14511"/>
    <w:rsid w:val="00F16DD5"/>
    <w:rsid w:val="00F16E02"/>
    <w:rsid w:val="00F25056"/>
    <w:rsid w:val="00F33B75"/>
    <w:rsid w:val="00F353AD"/>
    <w:rsid w:val="00F41749"/>
    <w:rsid w:val="00F430D1"/>
    <w:rsid w:val="00F52892"/>
    <w:rsid w:val="00F5389A"/>
    <w:rsid w:val="00F53F57"/>
    <w:rsid w:val="00F55F17"/>
    <w:rsid w:val="00F846F2"/>
    <w:rsid w:val="00F868C0"/>
    <w:rsid w:val="00FA1764"/>
    <w:rsid w:val="00FA2F34"/>
    <w:rsid w:val="00FB3E17"/>
    <w:rsid w:val="00FB77DA"/>
    <w:rsid w:val="00FB7BD0"/>
    <w:rsid w:val="00FC7036"/>
    <w:rsid w:val="00FD18AD"/>
    <w:rsid w:val="00FD677E"/>
    <w:rsid w:val="00FE70DC"/>
    <w:rsid w:val="00FF2909"/>
    <w:rsid w:val="00FF54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737A576F"/>
  <w15:docId w15:val="{96D2931A-1D09-4C94-8630-513A4A0C0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34EC"/>
    <w:rPr>
      <w:sz w:val="24"/>
    </w:rPr>
  </w:style>
  <w:style w:type="paragraph" w:styleId="Heading1">
    <w:name w:val="heading 1"/>
    <w:basedOn w:val="Normal"/>
    <w:next w:val="Normal"/>
    <w:link w:val="Heading1Char"/>
    <w:uiPriority w:val="9"/>
    <w:qFormat/>
    <w:rsid w:val="00B019FF"/>
    <w:pPr>
      <w:keepNext/>
      <w:keepLines/>
      <w:framePr w:wrap="notBeside" w:vAnchor="text" w:hAnchor="text" w:y="1"/>
      <w:spacing w:before="240" w:after="0"/>
      <w:outlineLvl w:val="0"/>
    </w:pPr>
    <w:rPr>
      <w:rFonts w:ascii="DIN Pro Cond Bold" w:eastAsiaTheme="majorEastAsia" w:hAnsi="DIN Pro Cond Bold" w:cstheme="majorBidi"/>
      <w:caps/>
      <w:color w:val="ED8B00"/>
      <w:sz w:val="44"/>
      <w:szCs w:val="32"/>
    </w:rPr>
  </w:style>
  <w:style w:type="paragraph" w:styleId="Heading2">
    <w:name w:val="heading 2"/>
    <w:basedOn w:val="Normal"/>
    <w:next w:val="Normal"/>
    <w:link w:val="Heading2Char"/>
    <w:uiPriority w:val="9"/>
    <w:unhideWhenUsed/>
    <w:qFormat/>
    <w:rsid w:val="00E46CDF"/>
    <w:pPr>
      <w:keepNext/>
      <w:keepLines/>
      <w:spacing w:before="40" w:after="0"/>
      <w:outlineLvl w:val="1"/>
    </w:pPr>
    <w:rPr>
      <w:rFonts w:ascii="DIN Pro Cond Bold" w:eastAsiaTheme="majorEastAsia" w:hAnsi="DIN Pro Cond Bold" w:cstheme="majorBidi"/>
      <w:caps/>
      <w:color w:val="002855"/>
      <w:sz w:val="32"/>
      <w:szCs w:val="26"/>
    </w:rPr>
  </w:style>
  <w:style w:type="paragraph" w:styleId="Heading3">
    <w:name w:val="heading 3"/>
    <w:basedOn w:val="Normal"/>
    <w:next w:val="Normal"/>
    <w:link w:val="Heading3Char"/>
    <w:uiPriority w:val="9"/>
    <w:unhideWhenUsed/>
    <w:qFormat/>
    <w:rsid w:val="00B019FF"/>
    <w:pPr>
      <w:keepNext/>
      <w:keepLines/>
      <w:spacing w:before="40" w:after="0"/>
      <w:outlineLvl w:val="2"/>
    </w:pPr>
    <w:rPr>
      <w:rFonts w:ascii="DIN Pro Cond Bold" w:eastAsiaTheme="majorEastAsia" w:hAnsi="DIN Pro Cond Bold" w:cstheme="majorBidi"/>
      <w:caps/>
      <w:color w:val="00A3AD"/>
      <w:sz w:val="28"/>
      <w:szCs w:val="24"/>
    </w:rPr>
  </w:style>
  <w:style w:type="paragraph" w:styleId="Heading4">
    <w:name w:val="heading 4"/>
    <w:basedOn w:val="Normal"/>
    <w:next w:val="Normal"/>
    <w:link w:val="Heading4Char"/>
    <w:uiPriority w:val="9"/>
    <w:unhideWhenUsed/>
    <w:qFormat/>
    <w:rsid w:val="005A64AA"/>
    <w:pPr>
      <w:keepNext/>
      <w:keepLines/>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9A796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rsid w:val="002524E7"/>
    <w:pPr>
      <w:spacing w:after="0" w:line="240" w:lineRule="auto"/>
    </w:pPr>
  </w:style>
  <w:style w:type="character" w:customStyle="1" w:styleId="Heading1Char">
    <w:name w:val="Heading 1 Char"/>
    <w:basedOn w:val="DefaultParagraphFont"/>
    <w:link w:val="Heading1"/>
    <w:uiPriority w:val="9"/>
    <w:rsid w:val="00B019FF"/>
    <w:rPr>
      <w:rFonts w:ascii="DIN Pro Cond Bold" w:eastAsiaTheme="majorEastAsia" w:hAnsi="DIN Pro Cond Bold" w:cstheme="majorBidi"/>
      <w:caps/>
      <w:color w:val="ED8B00"/>
      <w:sz w:val="44"/>
      <w:szCs w:val="32"/>
    </w:rPr>
  </w:style>
  <w:style w:type="character" w:customStyle="1" w:styleId="Heading2Char">
    <w:name w:val="Heading 2 Char"/>
    <w:basedOn w:val="DefaultParagraphFont"/>
    <w:link w:val="Heading2"/>
    <w:uiPriority w:val="9"/>
    <w:rsid w:val="00E46CDF"/>
    <w:rPr>
      <w:rFonts w:ascii="DIN Pro Cond Bold" w:eastAsiaTheme="majorEastAsia" w:hAnsi="DIN Pro Cond Bold" w:cstheme="majorBidi"/>
      <w:caps/>
      <w:color w:val="002855"/>
      <w:sz w:val="32"/>
      <w:szCs w:val="26"/>
    </w:rPr>
  </w:style>
  <w:style w:type="character" w:customStyle="1" w:styleId="Heading3Char">
    <w:name w:val="Heading 3 Char"/>
    <w:basedOn w:val="DefaultParagraphFont"/>
    <w:link w:val="Heading3"/>
    <w:uiPriority w:val="9"/>
    <w:rsid w:val="00B019FF"/>
    <w:rPr>
      <w:rFonts w:ascii="DIN Pro Cond Bold" w:eastAsiaTheme="majorEastAsia" w:hAnsi="DIN Pro Cond Bold" w:cstheme="majorBidi"/>
      <w:caps/>
      <w:color w:val="00A3AD"/>
      <w:sz w:val="28"/>
      <w:szCs w:val="24"/>
    </w:rPr>
  </w:style>
  <w:style w:type="character" w:customStyle="1" w:styleId="Heading4Char">
    <w:name w:val="Heading 4 Char"/>
    <w:basedOn w:val="DefaultParagraphFont"/>
    <w:link w:val="Heading4"/>
    <w:uiPriority w:val="9"/>
    <w:rsid w:val="005A64AA"/>
    <w:rPr>
      <w:rFonts w:eastAsiaTheme="majorEastAsia" w:cstheme="majorBidi"/>
      <w:b/>
      <w:iCs/>
      <w:color w:val="000000" w:themeColor="text1"/>
      <w:sz w:val="24"/>
    </w:rPr>
  </w:style>
  <w:style w:type="paragraph" w:styleId="TOCHeading">
    <w:name w:val="TOC Heading"/>
    <w:basedOn w:val="Heading1"/>
    <w:next w:val="Normal"/>
    <w:uiPriority w:val="39"/>
    <w:unhideWhenUsed/>
    <w:qFormat/>
    <w:rsid w:val="00403474"/>
    <w:pPr>
      <w:framePr w:wrap="notBeside"/>
      <w:outlineLvl w:val="9"/>
    </w:pPr>
    <w:rPr>
      <w:rFonts w:asciiTheme="majorHAnsi" w:hAnsiTheme="majorHAnsi"/>
      <w:caps w:val="0"/>
      <w:color w:val="2E74B5" w:themeColor="accent1" w:themeShade="BF"/>
      <w:sz w:val="32"/>
    </w:rPr>
  </w:style>
  <w:style w:type="paragraph" w:styleId="TOC1">
    <w:name w:val="toc 1"/>
    <w:basedOn w:val="Normal"/>
    <w:next w:val="Normal"/>
    <w:autoRedefine/>
    <w:uiPriority w:val="39"/>
    <w:unhideWhenUsed/>
    <w:rsid w:val="00403474"/>
    <w:pPr>
      <w:spacing w:after="100"/>
    </w:pPr>
  </w:style>
  <w:style w:type="paragraph" w:styleId="TOC2">
    <w:name w:val="toc 2"/>
    <w:basedOn w:val="Normal"/>
    <w:next w:val="Normal"/>
    <w:autoRedefine/>
    <w:uiPriority w:val="39"/>
    <w:unhideWhenUsed/>
    <w:rsid w:val="00403474"/>
    <w:pPr>
      <w:spacing w:after="100"/>
      <w:ind w:left="220"/>
    </w:pPr>
  </w:style>
  <w:style w:type="paragraph" w:styleId="TOC3">
    <w:name w:val="toc 3"/>
    <w:basedOn w:val="Normal"/>
    <w:next w:val="Normal"/>
    <w:autoRedefine/>
    <w:uiPriority w:val="39"/>
    <w:unhideWhenUsed/>
    <w:rsid w:val="00403474"/>
    <w:pPr>
      <w:spacing w:after="100"/>
      <w:ind w:left="440"/>
    </w:pPr>
  </w:style>
  <w:style w:type="character" w:styleId="Hyperlink">
    <w:name w:val="Hyperlink"/>
    <w:basedOn w:val="DefaultParagraphFont"/>
    <w:uiPriority w:val="99"/>
    <w:unhideWhenUsed/>
    <w:rsid w:val="00403474"/>
    <w:rPr>
      <w:color w:val="0563C1" w:themeColor="hyperlink"/>
      <w:u w:val="single"/>
    </w:rPr>
  </w:style>
  <w:style w:type="table" w:styleId="TableGrid">
    <w:name w:val="Table Grid"/>
    <w:basedOn w:val="TableNormal"/>
    <w:uiPriority w:val="39"/>
    <w:rsid w:val="00032AA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B0B9F"/>
    <w:pPr>
      <w:ind w:left="720"/>
      <w:contextualSpacing/>
    </w:pPr>
  </w:style>
  <w:style w:type="character" w:customStyle="1" w:styleId="apple-converted-space">
    <w:name w:val="apple-converted-space"/>
    <w:basedOn w:val="DefaultParagraphFont"/>
    <w:rsid w:val="003B0B9F"/>
  </w:style>
  <w:style w:type="paragraph" w:customStyle="1" w:styleId="Default">
    <w:name w:val="Default"/>
    <w:link w:val="DefaultChar"/>
    <w:rsid w:val="003845F9"/>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DefaultChar">
    <w:name w:val="Default Char"/>
    <w:link w:val="Default"/>
    <w:rsid w:val="003845F9"/>
    <w:rPr>
      <w:rFonts w:ascii="Arial" w:eastAsia="Times New Roman" w:hAnsi="Arial" w:cs="Arial"/>
      <w:color w:val="000000"/>
      <w:sz w:val="24"/>
      <w:szCs w:val="24"/>
    </w:rPr>
  </w:style>
  <w:style w:type="paragraph" w:styleId="FootnoteText">
    <w:name w:val="footnote text"/>
    <w:basedOn w:val="Normal"/>
    <w:link w:val="FootnoteTextChar"/>
    <w:uiPriority w:val="99"/>
    <w:unhideWhenUsed/>
    <w:rsid w:val="003845F9"/>
    <w:pPr>
      <w:spacing w:after="0" w:line="240" w:lineRule="auto"/>
    </w:pPr>
    <w:rPr>
      <w:szCs w:val="24"/>
    </w:rPr>
  </w:style>
  <w:style w:type="character" w:customStyle="1" w:styleId="FootnoteTextChar">
    <w:name w:val="Footnote Text Char"/>
    <w:basedOn w:val="DefaultParagraphFont"/>
    <w:link w:val="FootnoteText"/>
    <w:uiPriority w:val="99"/>
    <w:rsid w:val="003845F9"/>
    <w:rPr>
      <w:sz w:val="24"/>
      <w:szCs w:val="24"/>
    </w:rPr>
  </w:style>
  <w:style w:type="character" w:styleId="FootnoteReference">
    <w:name w:val="footnote reference"/>
    <w:basedOn w:val="DefaultParagraphFont"/>
    <w:uiPriority w:val="99"/>
    <w:unhideWhenUsed/>
    <w:rsid w:val="003845F9"/>
    <w:rPr>
      <w:vertAlign w:val="superscript"/>
    </w:rPr>
  </w:style>
  <w:style w:type="paragraph" w:styleId="NormalWeb">
    <w:name w:val="Normal (Web)"/>
    <w:basedOn w:val="Normal"/>
    <w:uiPriority w:val="99"/>
    <w:semiHidden/>
    <w:unhideWhenUsed/>
    <w:rsid w:val="003845F9"/>
    <w:pPr>
      <w:spacing w:before="100" w:beforeAutospacing="1" w:after="100" w:afterAutospacing="1" w:line="240" w:lineRule="auto"/>
    </w:pPr>
    <w:rPr>
      <w:rFonts w:ascii="Times New Roman" w:hAnsi="Times New Roman" w:cs="Times New Roman"/>
      <w:szCs w:val="24"/>
    </w:rPr>
  </w:style>
  <w:style w:type="paragraph" w:styleId="Header">
    <w:name w:val="header"/>
    <w:basedOn w:val="Normal"/>
    <w:link w:val="HeaderChar"/>
    <w:rsid w:val="00071293"/>
    <w:pPr>
      <w:tabs>
        <w:tab w:val="center" w:pos="4320"/>
        <w:tab w:val="right" w:pos="8640"/>
      </w:tabs>
      <w:spacing w:after="0" w:line="240" w:lineRule="auto"/>
    </w:pPr>
    <w:rPr>
      <w:rFonts w:ascii="Arial" w:eastAsia="Times New Roman" w:hAnsi="Arial" w:cs="Times New Roman"/>
      <w:szCs w:val="24"/>
    </w:rPr>
  </w:style>
  <w:style w:type="character" w:customStyle="1" w:styleId="HeaderChar">
    <w:name w:val="Header Char"/>
    <w:basedOn w:val="DefaultParagraphFont"/>
    <w:link w:val="Header"/>
    <w:rsid w:val="00071293"/>
    <w:rPr>
      <w:rFonts w:ascii="Arial" w:eastAsia="Times New Roman" w:hAnsi="Arial" w:cs="Times New Roman"/>
      <w:szCs w:val="24"/>
    </w:rPr>
  </w:style>
  <w:style w:type="paragraph" w:styleId="Footer">
    <w:name w:val="footer"/>
    <w:basedOn w:val="Normal"/>
    <w:link w:val="FooterChar"/>
    <w:uiPriority w:val="99"/>
    <w:unhideWhenUsed/>
    <w:rsid w:val="000712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293"/>
  </w:style>
  <w:style w:type="character" w:styleId="PageNumber">
    <w:name w:val="page number"/>
    <w:basedOn w:val="DefaultParagraphFont"/>
    <w:rsid w:val="00071293"/>
  </w:style>
  <w:style w:type="paragraph" w:styleId="BalloonText">
    <w:name w:val="Balloon Text"/>
    <w:basedOn w:val="Normal"/>
    <w:link w:val="BalloonTextChar"/>
    <w:uiPriority w:val="99"/>
    <w:semiHidden/>
    <w:unhideWhenUsed/>
    <w:rsid w:val="005E24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24E8"/>
    <w:rPr>
      <w:rFonts w:ascii="Segoe UI" w:hAnsi="Segoe UI" w:cs="Segoe UI"/>
      <w:sz w:val="18"/>
      <w:szCs w:val="18"/>
    </w:rPr>
  </w:style>
  <w:style w:type="paragraph" w:customStyle="1" w:styleId="A-Head5">
    <w:name w:val="A-Head 5"/>
    <w:next w:val="Normal"/>
    <w:rsid w:val="00AF3ACD"/>
    <w:pPr>
      <w:keepNext/>
      <w:tabs>
        <w:tab w:val="left" w:pos="360"/>
      </w:tabs>
      <w:spacing w:before="120" w:after="120" w:line="240" w:lineRule="auto"/>
      <w:outlineLvl w:val="0"/>
    </w:pPr>
    <w:rPr>
      <w:rFonts w:ascii="Garamond" w:eastAsia="Times" w:hAnsi="Garamond" w:cs="Times New Roman"/>
      <w:b/>
      <w:color w:val="000080"/>
      <w:sz w:val="24"/>
      <w:szCs w:val="20"/>
    </w:rPr>
  </w:style>
  <w:style w:type="paragraph" w:customStyle="1" w:styleId="paragraph">
    <w:name w:val="paragraph"/>
    <w:basedOn w:val="Normal"/>
    <w:rsid w:val="008607AD"/>
    <w:pPr>
      <w:spacing w:before="100" w:beforeAutospacing="1" w:after="100" w:afterAutospacing="1" w:line="240" w:lineRule="auto"/>
    </w:pPr>
    <w:rPr>
      <w:rFonts w:ascii="Times New Roman" w:eastAsia="Times New Roman" w:hAnsi="Times New Roman" w:cs="Times New Roman"/>
      <w:szCs w:val="24"/>
    </w:rPr>
  </w:style>
  <w:style w:type="character" w:customStyle="1" w:styleId="normaltextrun">
    <w:name w:val="normaltextrun"/>
    <w:basedOn w:val="DefaultParagraphFont"/>
    <w:rsid w:val="008607AD"/>
  </w:style>
  <w:style w:type="character" w:customStyle="1" w:styleId="spellingerror">
    <w:name w:val="spellingerror"/>
    <w:basedOn w:val="DefaultParagraphFont"/>
    <w:rsid w:val="008607AD"/>
  </w:style>
  <w:style w:type="character" w:customStyle="1" w:styleId="eop">
    <w:name w:val="eop"/>
    <w:basedOn w:val="DefaultParagraphFont"/>
    <w:rsid w:val="008607AD"/>
  </w:style>
  <w:style w:type="paragraph" w:customStyle="1" w:styleId="bullet2">
    <w:name w:val="bullet 2"/>
    <w:basedOn w:val="Normal"/>
    <w:rsid w:val="009B04AE"/>
    <w:pPr>
      <w:numPr>
        <w:numId w:val="4"/>
      </w:numPr>
      <w:spacing w:after="0" w:line="240" w:lineRule="auto"/>
      <w:outlineLvl w:val="0"/>
    </w:pPr>
    <w:rPr>
      <w:rFonts w:ascii="Times New Roman" w:eastAsia="Times New Roman" w:hAnsi="Times New Roman" w:cs="Arial"/>
    </w:rPr>
  </w:style>
  <w:style w:type="paragraph" w:styleId="TOAHeading">
    <w:name w:val="toa heading"/>
    <w:basedOn w:val="Normal"/>
    <w:next w:val="Normal"/>
    <w:unhideWhenUsed/>
    <w:rsid w:val="00D77C6C"/>
    <w:pPr>
      <w:widowControl w:val="0"/>
      <w:tabs>
        <w:tab w:val="right" w:pos="9360"/>
      </w:tabs>
      <w:suppressAutoHyphens/>
      <w:spacing w:after="0" w:line="240" w:lineRule="auto"/>
    </w:pPr>
    <w:rPr>
      <w:rFonts w:ascii="Times New Roman" w:eastAsia="Times New Roman" w:hAnsi="Times New Roman" w:cs="Times New Roman"/>
      <w:sz w:val="20"/>
      <w:szCs w:val="20"/>
    </w:rPr>
  </w:style>
  <w:style w:type="character" w:customStyle="1" w:styleId="st1">
    <w:name w:val="st1"/>
    <w:basedOn w:val="DefaultParagraphFont"/>
    <w:rsid w:val="0014111B"/>
  </w:style>
  <w:style w:type="character" w:styleId="CommentReference">
    <w:name w:val="annotation reference"/>
    <w:basedOn w:val="DefaultParagraphFont"/>
    <w:uiPriority w:val="99"/>
    <w:semiHidden/>
    <w:unhideWhenUsed/>
    <w:rsid w:val="0014111B"/>
    <w:rPr>
      <w:sz w:val="16"/>
      <w:szCs w:val="16"/>
    </w:rPr>
  </w:style>
  <w:style w:type="paragraph" w:styleId="CommentText">
    <w:name w:val="annotation text"/>
    <w:basedOn w:val="Normal"/>
    <w:link w:val="CommentTextChar"/>
    <w:uiPriority w:val="99"/>
    <w:unhideWhenUsed/>
    <w:rsid w:val="0014111B"/>
    <w:pPr>
      <w:spacing w:line="240" w:lineRule="auto"/>
    </w:pPr>
    <w:rPr>
      <w:sz w:val="20"/>
      <w:szCs w:val="20"/>
    </w:rPr>
  </w:style>
  <w:style w:type="character" w:customStyle="1" w:styleId="CommentTextChar">
    <w:name w:val="Comment Text Char"/>
    <w:basedOn w:val="DefaultParagraphFont"/>
    <w:link w:val="CommentText"/>
    <w:uiPriority w:val="99"/>
    <w:rsid w:val="0014111B"/>
    <w:rPr>
      <w:sz w:val="20"/>
      <w:szCs w:val="20"/>
    </w:rPr>
  </w:style>
  <w:style w:type="paragraph" w:styleId="CommentSubject">
    <w:name w:val="annotation subject"/>
    <w:basedOn w:val="CommentText"/>
    <w:next w:val="CommentText"/>
    <w:link w:val="CommentSubjectChar"/>
    <w:uiPriority w:val="99"/>
    <w:unhideWhenUsed/>
    <w:rsid w:val="0014111B"/>
    <w:rPr>
      <w:b/>
      <w:bCs/>
    </w:rPr>
  </w:style>
  <w:style w:type="character" w:customStyle="1" w:styleId="CommentSubjectChar">
    <w:name w:val="Comment Subject Char"/>
    <w:basedOn w:val="CommentTextChar"/>
    <w:link w:val="CommentSubject"/>
    <w:uiPriority w:val="99"/>
    <w:rsid w:val="0014111B"/>
    <w:rPr>
      <w:b/>
      <w:bCs/>
      <w:sz w:val="20"/>
      <w:szCs w:val="20"/>
    </w:rPr>
  </w:style>
  <w:style w:type="character" w:customStyle="1" w:styleId="BodyChar">
    <w:name w:val="Body Char"/>
    <w:basedOn w:val="DefaultParagraphFont"/>
    <w:link w:val="Body"/>
    <w:locked/>
    <w:rsid w:val="009465F5"/>
    <w:rPr>
      <w:rFonts w:ascii="Arial" w:hAnsi="Arial" w:cs="Arial"/>
      <w:szCs w:val="24"/>
    </w:rPr>
  </w:style>
  <w:style w:type="paragraph" w:customStyle="1" w:styleId="Body">
    <w:name w:val="Body"/>
    <w:link w:val="BodyChar"/>
    <w:rsid w:val="009465F5"/>
    <w:pPr>
      <w:spacing w:before="180" w:after="0" w:line="240" w:lineRule="auto"/>
    </w:pPr>
    <w:rPr>
      <w:rFonts w:ascii="Arial" w:hAnsi="Arial" w:cs="Arial"/>
      <w:szCs w:val="24"/>
    </w:rPr>
  </w:style>
  <w:style w:type="character" w:customStyle="1" w:styleId="BulletChar">
    <w:name w:val="Bullet Char"/>
    <w:basedOn w:val="DefaultParagraphFont"/>
    <w:link w:val="Bullet"/>
    <w:locked/>
    <w:rsid w:val="009465F5"/>
    <w:rPr>
      <w:rFonts w:ascii="Arial" w:hAnsi="Arial" w:cs="Arial"/>
      <w:szCs w:val="24"/>
    </w:rPr>
  </w:style>
  <w:style w:type="paragraph" w:customStyle="1" w:styleId="Bullet">
    <w:name w:val="Bullet"/>
    <w:link w:val="BulletChar"/>
    <w:rsid w:val="009465F5"/>
    <w:pPr>
      <w:numPr>
        <w:numId w:val="5"/>
      </w:numPr>
      <w:spacing w:before="120" w:after="0" w:line="240" w:lineRule="auto"/>
      <w:ind w:left="576"/>
    </w:pPr>
    <w:rPr>
      <w:rFonts w:ascii="Arial" w:hAnsi="Arial" w:cs="Arial"/>
      <w:szCs w:val="24"/>
    </w:rPr>
  </w:style>
  <w:style w:type="character" w:customStyle="1" w:styleId="ProcessBulletChar">
    <w:name w:val="Process Bullet Char"/>
    <w:basedOn w:val="DefaultParagraphFont"/>
    <w:link w:val="ProcessBullet"/>
    <w:locked/>
    <w:rsid w:val="009465F5"/>
    <w:rPr>
      <w:rFonts w:ascii="Arial" w:hAnsi="Arial" w:cs="Arial"/>
      <w:szCs w:val="24"/>
    </w:rPr>
  </w:style>
  <w:style w:type="paragraph" w:customStyle="1" w:styleId="ProcessBullet">
    <w:name w:val="Process Bullet"/>
    <w:link w:val="ProcessBulletChar"/>
    <w:rsid w:val="009465F5"/>
    <w:pPr>
      <w:numPr>
        <w:numId w:val="6"/>
      </w:numPr>
      <w:spacing w:before="120" w:after="0" w:line="240" w:lineRule="auto"/>
    </w:pPr>
    <w:rPr>
      <w:rFonts w:ascii="Arial" w:hAnsi="Arial" w:cs="Arial"/>
      <w:szCs w:val="24"/>
    </w:rPr>
  </w:style>
  <w:style w:type="paragraph" w:styleId="Title">
    <w:name w:val="Title"/>
    <w:basedOn w:val="Normal"/>
    <w:next w:val="Heading1"/>
    <w:link w:val="TitleChar"/>
    <w:rsid w:val="000B2FF5"/>
    <w:pPr>
      <w:widowControl w:val="0"/>
      <w:suppressAutoHyphens/>
      <w:spacing w:after="78" w:line="240" w:lineRule="auto"/>
    </w:pPr>
    <w:rPr>
      <w:rFonts w:ascii="DIN Pro Cond Bold" w:eastAsia="Times New Roman" w:hAnsi="DIN Pro Cond Bold" w:cs="Times New Roman"/>
      <w:b/>
      <w:caps/>
      <w:color w:val="ED8B00"/>
      <w:sz w:val="44"/>
      <w:szCs w:val="20"/>
    </w:rPr>
  </w:style>
  <w:style w:type="character" w:customStyle="1" w:styleId="TitleChar">
    <w:name w:val="Title Char"/>
    <w:basedOn w:val="DefaultParagraphFont"/>
    <w:link w:val="Title"/>
    <w:rsid w:val="000B2FF5"/>
    <w:rPr>
      <w:rFonts w:ascii="DIN Pro Cond Bold" w:eastAsia="Times New Roman" w:hAnsi="DIN Pro Cond Bold" w:cs="Times New Roman"/>
      <w:b/>
      <w:caps/>
      <w:color w:val="ED8B00"/>
      <w:sz w:val="44"/>
      <w:szCs w:val="20"/>
    </w:rPr>
  </w:style>
  <w:style w:type="character" w:customStyle="1" w:styleId="Heading5Char">
    <w:name w:val="Heading 5 Char"/>
    <w:basedOn w:val="DefaultParagraphFont"/>
    <w:link w:val="Heading5"/>
    <w:uiPriority w:val="9"/>
    <w:rsid w:val="009A796B"/>
    <w:rPr>
      <w:rFonts w:asciiTheme="majorHAnsi" w:eastAsiaTheme="majorEastAsia" w:hAnsiTheme="majorHAnsi" w:cstheme="majorBidi"/>
      <w:color w:val="2E74B5" w:themeColor="accent1" w:themeShade="BF"/>
    </w:rPr>
  </w:style>
  <w:style w:type="character" w:customStyle="1" w:styleId="ListParagraphChar">
    <w:name w:val="List Paragraph Char"/>
    <w:link w:val="ListParagraph"/>
    <w:uiPriority w:val="34"/>
    <w:locked/>
    <w:rsid w:val="00EB2CA1"/>
    <w:rPr>
      <w:sz w:val="24"/>
    </w:rPr>
  </w:style>
  <w:style w:type="character" w:styleId="Strong">
    <w:name w:val="Strong"/>
    <w:basedOn w:val="DefaultParagraphFont"/>
    <w:uiPriority w:val="22"/>
    <w:qFormat/>
    <w:rsid w:val="000E33D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457100">
      <w:bodyDiv w:val="1"/>
      <w:marLeft w:val="0"/>
      <w:marRight w:val="0"/>
      <w:marTop w:val="0"/>
      <w:marBottom w:val="0"/>
      <w:divBdr>
        <w:top w:val="none" w:sz="0" w:space="0" w:color="auto"/>
        <w:left w:val="none" w:sz="0" w:space="0" w:color="auto"/>
        <w:bottom w:val="none" w:sz="0" w:space="0" w:color="auto"/>
        <w:right w:val="none" w:sz="0" w:space="0" w:color="auto"/>
      </w:divBdr>
    </w:div>
    <w:div w:id="48575103">
      <w:bodyDiv w:val="1"/>
      <w:marLeft w:val="0"/>
      <w:marRight w:val="0"/>
      <w:marTop w:val="0"/>
      <w:marBottom w:val="0"/>
      <w:divBdr>
        <w:top w:val="none" w:sz="0" w:space="0" w:color="auto"/>
        <w:left w:val="none" w:sz="0" w:space="0" w:color="auto"/>
        <w:bottom w:val="none" w:sz="0" w:space="0" w:color="auto"/>
        <w:right w:val="none" w:sz="0" w:space="0" w:color="auto"/>
      </w:divBdr>
    </w:div>
    <w:div w:id="59712676">
      <w:bodyDiv w:val="1"/>
      <w:marLeft w:val="0"/>
      <w:marRight w:val="0"/>
      <w:marTop w:val="0"/>
      <w:marBottom w:val="0"/>
      <w:divBdr>
        <w:top w:val="none" w:sz="0" w:space="0" w:color="auto"/>
        <w:left w:val="none" w:sz="0" w:space="0" w:color="auto"/>
        <w:bottom w:val="none" w:sz="0" w:space="0" w:color="auto"/>
        <w:right w:val="none" w:sz="0" w:space="0" w:color="auto"/>
      </w:divBdr>
    </w:div>
    <w:div w:id="64570946">
      <w:bodyDiv w:val="1"/>
      <w:marLeft w:val="0"/>
      <w:marRight w:val="0"/>
      <w:marTop w:val="0"/>
      <w:marBottom w:val="0"/>
      <w:divBdr>
        <w:top w:val="none" w:sz="0" w:space="0" w:color="auto"/>
        <w:left w:val="none" w:sz="0" w:space="0" w:color="auto"/>
        <w:bottom w:val="none" w:sz="0" w:space="0" w:color="auto"/>
        <w:right w:val="none" w:sz="0" w:space="0" w:color="auto"/>
      </w:divBdr>
      <w:divsChild>
        <w:div w:id="1263563674">
          <w:marLeft w:val="0"/>
          <w:marRight w:val="0"/>
          <w:marTop w:val="0"/>
          <w:marBottom w:val="0"/>
          <w:divBdr>
            <w:top w:val="none" w:sz="0" w:space="0" w:color="auto"/>
            <w:left w:val="none" w:sz="0" w:space="0" w:color="auto"/>
            <w:bottom w:val="none" w:sz="0" w:space="0" w:color="auto"/>
            <w:right w:val="none" w:sz="0" w:space="0" w:color="auto"/>
          </w:divBdr>
        </w:div>
        <w:div w:id="158468791">
          <w:marLeft w:val="0"/>
          <w:marRight w:val="0"/>
          <w:marTop w:val="0"/>
          <w:marBottom w:val="0"/>
          <w:divBdr>
            <w:top w:val="none" w:sz="0" w:space="0" w:color="auto"/>
            <w:left w:val="none" w:sz="0" w:space="0" w:color="auto"/>
            <w:bottom w:val="none" w:sz="0" w:space="0" w:color="auto"/>
            <w:right w:val="none" w:sz="0" w:space="0" w:color="auto"/>
          </w:divBdr>
        </w:div>
        <w:div w:id="730007089">
          <w:marLeft w:val="0"/>
          <w:marRight w:val="0"/>
          <w:marTop w:val="0"/>
          <w:marBottom w:val="0"/>
          <w:divBdr>
            <w:top w:val="none" w:sz="0" w:space="0" w:color="auto"/>
            <w:left w:val="none" w:sz="0" w:space="0" w:color="auto"/>
            <w:bottom w:val="none" w:sz="0" w:space="0" w:color="auto"/>
            <w:right w:val="none" w:sz="0" w:space="0" w:color="auto"/>
          </w:divBdr>
        </w:div>
      </w:divsChild>
    </w:div>
    <w:div w:id="71048012">
      <w:bodyDiv w:val="1"/>
      <w:marLeft w:val="0"/>
      <w:marRight w:val="0"/>
      <w:marTop w:val="0"/>
      <w:marBottom w:val="0"/>
      <w:divBdr>
        <w:top w:val="none" w:sz="0" w:space="0" w:color="auto"/>
        <w:left w:val="none" w:sz="0" w:space="0" w:color="auto"/>
        <w:bottom w:val="none" w:sz="0" w:space="0" w:color="auto"/>
        <w:right w:val="none" w:sz="0" w:space="0" w:color="auto"/>
      </w:divBdr>
    </w:div>
    <w:div w:id="95712205">
      <w:bodyDiv w:val="1"/>
      <w:marLeft w:val="0"/>
      <w:marRight w:val="0"/>
      <w:marTop w:val="0"/>
      <w:marBottom w:val="0"/>
      <w:divBdr>
        <w:top w:val="none" w:sz="0" w:space="0" w:color="auto"/>
        <w:left w:val="none" w:sz="0" w:space="0" w:color="auto"/>
        <w:bottom w:val="none" w:sz="0" w:space="0" w:color="auto"/>
        <w:right w:val="none" w:sz="0" w:space="0" w:color="auto"/>
      </w:divBdr>
    </w:div>
    <w:div w:id="106391785">
      <w:bodyDiv w:val="1"/>
      <w:marLeft w:val="0"/>
      <w:marRight w:val="0"/>
      <w:marTop w:val="0"/>
      <w:marBottom w:val="0"/>
      <w:divBdr>
        <w:top w:val="none" w:sz="0" w:space="0" w:color="auto"/>
        <w:left w:val="none" w:sz="0" w:space="0" w:color="auto"/>
        <w:bottom w:val="none" w:sz="0" w:space="0" w:color="auto"/>
        <w:right w:val="none" w:sz="0" w:space="0" w:color="auto"/>
      </w:divBdr>
    </w:div>
    <w:div w:id="135680523">
      <w:bodyDiv w:val="1"/>
      <w:marLeft w:val="0"/>
      <w:marRight w:val="0"/>
      <w:marTop w:val="0"/>
      <w:marBottom w:val="0"/>
      <w:divBdr>
        <w:top w:val="none" w:sz="0" w:space="0" w:color="auto"/>
        <w:left w:val="none" w:sz="0" w:space="0" w:color="auto"/>
        <w:bottom w:val="none" w:sz="0" w:space="0" w:color="auto"/>
        <w:right w:val="none" w:sz="0" w:space="0" w:color="auto"/>
      </w:divBdr>
    </w:div>
    <w:div w:id="164437418">
      <w:bodyDiv w:val="1"/>
      <w:marLeft w:val="0"/>
      <w:marRight w:val="0"/>
      <w:marTop w:val="0"/>
      <w:marBottom w:val="0"/>
      <w:divBdr>
        <w:top w:val="none" w:sz="0" w:space="0" w:color="auto"/>
        <w:left w:val="none" w:sz="0" w:space="0" w:color="auto"/>
        <w:bottom w:val="none" w:sz="0" w:space="0" w:color="auto"/>
        <w:right w:val="none" w:sz="0" w:space="0" w:color="auto"/>
      </w:divBdr>
    </w:div>
    <w:div w:id="190581534">
      <w:bodyDiv w:val="1"/>
      <w:marLeft w:val="0"/>
      <w:marRight w:val="0"/>
      <w:marTop w:val="0"/>
      <w:marBottom w:val="0"/>
      <w:divBdr>
        <w:top w:val="none" w:sz="0" w:space="0" w:color="auto"/>
        <w:left w:val="none" w:sz="0" w:space="0" w:color="auto"/>
        <w:bottom w:val="none" w:sz="0" w:space="0" w:color="auto"/>
        <w:right w:val="none" w:sz="0" w:space="0" w:color="auto"/>
      </w:divBdr>
    </w:div>
    <w:div w:id="205290475">
      <w:bodyDiv w:val="1"/>
      <w:marLeft w:val="0"/>
      <w:marRight w:val="0"/>
      <w:marTop w:val="0"/>
      <w:marBottom w:val="0"/>
      <w:divBdr>
        <w:top w:val="none" w:sz="0" w:space="0" w:color="auto"/>
        <w:left w:val="none" w:sz="0" w:space="0" w:color="auto"/>
        <w:bottom w:val="none" w:sz="0" w:space="0" w:color="auto"/>
        <w:right w:val="none" w:sz="0" w:space="0" w:color="auto"/>
      </w:divBdr>
    </w:div>
    <w:div w:id="223878034">
      <w:bodyDiv w:val="1"/>
      <w:marLeft w:val="0"/>
      <w:marRight w:val="0"/>
      <w:marTop w:val="0"/>
      <w:marBottom w:val="0"/>
      <w:divBdr>
        <w:top w:val="none" w:sz="0" w:space="0" w:color="auto"/>
        <w:left w:val="none" w:sz="0" w:space="0" w:color="auto"/>
        <w:bottom w:val="none" w:sz="0" w:space="0" w:color="auto"/>
        <w:right w:val="none" w:sz="0" w:space="0" w:color="auto"/>
      </w:divBdr>
    </w:div>
    <w:div w:id="226767201">
      <w:bodyDiv w:val="1"/>
      <w:marLeft w:val="0"/>
      <w:marRight w:val="0"/>
      <w:marTop w:val="0"/>
      <w:marBottom w:val="0"/>
      <w:divBdr>
        <w:top w:val="none" w:sz="0" w:space="0" w:color="auto"/>
        <w:left w:val="none" w:sz="0" w:space="0" w:color="auto"/>
        <w:bottom w:val="none" w:sz="0" w:space="0" w:color="auto"/>
        <w:right w:val="none" w:sz="0" w:space="0" w:color="auto"/>
      </w:divBdr>
    </w:div>
    <w:div w:id="275253401">
      <w:bodyDiv w:val="1"/>
      <w:marLeft w:val="0"/>
      <w:marRight w:val="0"/>
      <w:marTop w:val="0"/>
      <w:marBottom w:val="0"/>
      <w:divBdr>
        <w:top w:val="none" w:sz="0" w:space="0" w:color="auto"/>
        <w:left w:val="none" w:sz="0" w:space="0" w:color="auto"/>
        <w:bottom w:val="none" w:sz="0" w:space="0" w:color="auto"/>
        <w:right w:val="none" w:sz="0" w:space="0" w:color="auto"/>
      </w:divBdr>
    </w:div>
    <w:div w:id="296103705">
      <w:bodyDiv w:val="1"/>
      <w:marLeft w:val="0"/>
      <w:marRight w:val="0"/>
      <w:marTop w:val="0"/>
      <w:marBottom w:val="0"/>
      <w:divBdr>
        <w:top w:val="none" w:sz="0" w:space="0" w:color="auto"/>
        <w:left w:val="none" w:sz="0" w:space="0" w:color="auto"/>
        <w:bottom w:val="none" w:sz="0" w:space="0" w:color="auto"/>
        <w:right w:val="none" w:sz="0" w:space="0" w:color="auto"/>
      </w:divBdr>
      <w:divsChild>
        <w:div w:id="238559734">
          <w:marLeft w:val="0"/>
          <w:marRight w:val="0"/>
          <w:marTop w:val="0"/>
          <w:marBottom w:val="0"/>
          <w:divBdr>
            <w:top w:val="none" w:sz="0" w:space="0" w:color="auto"/>
            <w:left w:val="none" w:sz="0" w:space="0" w:color="auto"/>
            <w:bottom w:val="none" w:sz="0" w:space="0" w:color="auto"/>
            <w:right w:val="none" w:sz="0" w:space="0" w:color="auto"/>
          </w:divBdr>
        </w:div>
        <w:div w:id="2140222062">
          <w:marLeft w:val="0"/>
          <w:marRight w:val="0"/>
          <w:marTop w:val="0"/>
          <w:marBottom w:val="0"/>
          <w:divBdr>
            <w:top w:val="none" w:sz="0" w:space="0" w:color="auto"/>
            <w:left w:val="none" w:sz="0" w:space="0" w:color="auto"/>
            <w:bottom w:val="none" w:sz="0" w:space="0" w:color="auto"/>
            <w:right w:val="none" w:sz="0" w:space="0" w:color="auto"/>
          </w:divBdr>
        </w:div>
        <w:div w:id="1014070794">
          <w:marLeft w:val="0"/>
          <w:marRight w:val="0"/>
          <w:marTop w:val="0"/>
          <w:marBottom w:val="0"/>
          <w:divBdr>
            <w:top w:val="none" w:sz="0" w:space="0" w:color="auto"/>
            <w:left w:val="none" w:sz="0" w:space="0" w:color="auto"/>
            <w:bottom w:val="none" w:sz="0" w:space="0" w:color="auto"/>
            <w:right w:val="none" w:sz="0" w:space="0" w:color="auto"/>
          </w:divBdr>
        </w:div>
        <w:div w:id="2092122882">
          <w:marLeft w:val="0"/>
          <w:marRight w:val="0"/>
          <w:marTop w:val="0"/>
          <w:marBottom w:val="0"/>
          <w:divBdr>
            <w:top w:val="none" w:sz="0" w:space="0" w:color="auto"/>
            <w:left w:val="none" w:sz="0" w:space="0" w:color="auto"/>
            <w:bottom w:val="none" w:sz="0" w:space="0" w:color="auto"/>
            <w:right w:val="none" w:sz="0" w:space="0" w:color="auto"/>
          </w:divBdr>
        </w:div>
        <w:div w:id="888221376">
          <w:marLeft w:val="0"/>
          <w:marRight w:val="0"/>
          <w:marTop w:val="0"/>
          <w:marBottom w:val="0"/>
          <w:divBdr>
            <w:top w:val="none" w:sz="0" w:space="0" w:color="auto"/>
            <w:left w:val="none" w:sz="0" w:space="0" w:color="auto"/>
            <w:bottom w:val="none" w:sz="0" w:space="0" w:color="auto"/>
            <w:right w:val="none" w:sz="0" w:space="0" w:color="auto"/>
          </w:divBdr>
        </w:div>
        <w:div w:id="448546371">
          <w:marLeft w:val="0"/>
          <w:marRight w:val="0"/>
          <w:marTop w:val="0"/>
          <w:marBottom w:val="0"/>
          <w:divBdr>
            <w:top w:val="none" w:sz="0" w:space="0" w:color="auto"/>
            <w:left w:val="none" w:sz="0" w:space="0" w:color="auto"/>
            <w:bottom w:val="none" w:sz="0" w:space="0" w:color="auto"/>
            <w:right w:val="none" w:sz="0" w:space="0" w:color="auto"/>
          </w:divBdr>
        </w:div>
      </w:divsChild>
    </w:div>
    <w:div w:id="301733550">
      <w:bodyDiv w:val="1"/>
      <w:marLeft w:val="0"/>
      <w:marRight w:val="0"/>
      <w:marTop w:val="0"/>
      <w:marBottom w:val="0"/>
      <w:divBdr>
        <w:top w:val="none" w:sz="0" w:space="0" w:color="auto"/>
        <w:left w:val="none" w:sz="0" w:space="0" w:color="auto"/>
        <w:bottom w:val="none" w:sz="0" w:space="0" w:color="auto"/>
        <w:right w:val="none" w:sz="0" w:space="0" w:color="auto"/>
      </w:divBdr>
    </w:div>
    <w:div w:id="302199385">
      <w:bodyDiv w:val="1"/>
      <w:marLeft w:val="0"/>
      <w:marRight w:val="0"/>
      <w:marTop w:val="0"/>
      <w:marBottom w:val="0"/>
      <w:divBdr>
        <w:top w:val="none" w:sz="0" w:space="0" w:color="auto"/>
        <w:left w:val="none" w:sz="0" w:space="0" w:color="auto"/>
        <w:bottom w:val="none" w:sz="0" w:space="0" w:color="auto"/>
        <w:right w:val="none" w:sz="0" w:space="0" w:color="auto"/>
      </w:divBdr>
    </w:div>
    <w:div w:id="415980099">
      <w:bodyDiv w:val="1"/>
      <w:marLeft w:val="0"/>
      <w:marRight w:val="0"/>
      <w:marTop w:val="0"/>
      <w:marBottom w:val="0"/>
      <w:divBdr>
        <w:top w:val="none" w:sz="0" w:space="0" w:color="auto"/>
        <w:left w:val="none" w:sz="0" w:space="0" w:color="auto"/>
        <w:bottom w:val="none" w:sz="0" w:space="0" w:color="auto"/>
        <w:right w:val="none" w:sz="0" w:space="0" w:color="auto"/>
      </w:divBdr>
    </w:div>
    <w:div w:id="507210417">
      <w:bodyDiv w:val="1"/>
      <w:marLeft w:val="0"/>
      <w:marRight w:val="0"/>
      <w:marTop w:val="0"/>
      <w:marBottom w:val="0"/>
      <w:divBdr>
        <w:top w:val="none" w:sz="0" w:space="0" w:color="auto"/>
        <w:left w:val="none" w:sz="0" w:space="0" w:color="auto"/>
        <w:bottom w:val="none" w:sz="0" w:space="0" w:color="auto"/>
        <w:right w:val="none" w:sz="0" w:space="0" w:color="auto"/>
      </w:divBdr>
    </w:div>
    <w:div w:id="524562699">
      <w:bodyDiv w:val="1"/>
      <w:marLeft w:val="0"/>
      <w:marRight w:val="0"/>
      <w:marTop w:val="0"/>
      <w:marBottom w:val="0"/>
      <w:divBdr>
        <w:top w:val="none" w:sz="0" w:space="0" w:color="auto"/>
        <w:left w:val="none" w:sz="0" w:space="0" w:color="auto"/>
        <w:bottom w:val="none" w:sz="0" w:space="0" w:color="auto"/>
        <w:right w:val="none" w:sz="0" w:space="0" w:color="auto"/>
      </w:divBdr>
      <w:divsChild>
        <w:div w:id="335571115">
          <w:marLeft w:val="0"/>
          <w:marRight w:val="0"/>
          <w:marTop w:val="0"/>
          <w:marBottom w:val="0"/>
          <w:divBdr>
            <w:top w:val="none" w:sz="0" w:space="0" w:color="auto"/>
            <w:left w:val="none" w:sz="0" w:space="0" w:color="auto"/>
            <w:bottom w:val="none" w:sz="0" w:space="0" w:color="auto"/>
            <w:right w:val="none" w:sz="0" w:space="0" w:color="auto"/>
          </w:divBdr>
        </w:div>
        <w:div w:id="385223773">
          <w:marLeft w:val="0"/>
          <w:marRight w:val="0"/>
          <w:marTop w:val="0"/>
          <w:marBottom w:val="0"/>
          <w:divBdr>
            <w:top w:val="none" w:sz="0" w:space="0" w:color="auto"/>
            <w:left w:val="none" w:sz="0" w:space="0" w:color="auto"/>
            <w:bottom w:val="none" w:sz="0" w:space="0" w:color="auto"/>
            <w:right w:val="none" w:sz="0" w:space="0" w:color="auto"/>
          </w:divBdr>
        </w:div>
        <w:div w:id="1473139732">
          <w:marLeft w:val="0"/>
          <w:marRight w:val="0"/>
          <w:marTop w:val="0"/>
          <w:marBottom w:val="0"/>
          <w:divBdr>
            <w:top w:val="none" w:sz="0" w:space="0" w:color="auto"/>
            <w:left w:val="none" w:sz="0" w:space="0" w:color="auto"/>
            <w:bottom w:val="none" w:sz="0" w:space="0" w:color="auto"/>
            <w:right w:val="none" w:sz="0" w:space="0" w:color="auto"/>
          </w:divBdr>
        </w:div>
      </w:divsChild>
    </w:div>
    <w:div w:id="539632650">
      <w:bodyDiv w:val="1"/>
      <w:marLeft w:val="0"/>
      <w:marRight w:val="0"/>
      <w:marTop w:val="0"/>
      <w:marBottom w:val="0"/>
      <w:divBdr>
        <w:top w:val="none" w:sz="0" w:space="0" w:color="auto"/>
        <w:left w:val="none" w:sz="0" w:space="0" w:color="auto"/>
        <w:bottom w:val="none" w:sz="0" w:space="0" w:color="auto"/>
        <w:right w:val="none" w:sz="0" w:space="0" w:color="auto"/>
      </w:divBdr>
    </w:div>
    <w:div w:id="575163011">
      <w:bodyDiv w:val="1"/>
      <w:marLeft w:val="0"/>
      <w:marRight w:val="0"/>
      <w:marTop w:val="0"/>
      <w:marBottom w:val="0"/>
      <w:divBdr>
        <w:top w:val="none" w:sz="0" w:space="0" w:color="auto"/>
        <w:left w:val="none" w:sz="0" w:space="0" w:color="auto"/>
        <w:bottom w:val="none" w:sz="0" w:space="0" w:color="auto"/>
        <w:right w:val="none" w:sz="0" w:space="0" w:color="auto"/>
      </w:divBdr>
    </w:div>
    <w:div w:id="584802477">
      <w:bodyDiv w:val="1"/>
      <w:marLeft w:val="0"/>
      <w:marRight w:val="0"/>
      <w:marTop w:val="0"/>
      <w:marBottom w:val="0"/>
      <w:divBdr>
        <w:top w:val="none" w:sz="0" w:space="0" w:color="auto"/>
        <w:left w:val="none" w:sz="0" w:space="0" w:color="auto"/>
        <w:bottom w:val="none" w:sz="0" w:space="0" w:color="auto"/>
        <w:right w:val="none" w:sz="0" w:space="0" w:color="auto"/>
      </w:divBdr>
    </w:div>
    <w:div w:id="588661964">
      <w:bodyDiv w:val="1"/>
      <w:marLeft w:val="0"/>
      <w:marRight w:val="0"/>
      <w:marTop w:val="0"/>
      <w:marBottom w:val="0"/>
      <w:divBdr>
        <w:top w:val="none" w:sz="0" w:space="0" w:color="auto"/>
        <w:left w:val="none" w:sz="0" w:space="0" w:color="auto"/>
        <w:bottom w:val="none" w:sz="0" w:space="0" w:color="auto"/>
        <w:right w:val="none" w:sz="0" w:space="0" w:color="auto"/>
      </w:divBdr>
    </w:div>
    <w:div w:id="590940374">
      <w:bodyDiv w:val="1"/>
      <w:marLeft w:val="0"/>
      <w:marRight w:val="0"/>
      <w:marTop w:val="0"/>
      <w:marBottom w:val="0"/>
      <w:divBdr>
        <w:top w:val="none" w:sz="0" w:space="0" w:color="auto"/>
        <w:left w:val="none" w:sz="0" w:space="0" w:color="auto"/>
        <w:bottom w:val="none" w:sz="0" w:space="0" w:color="auto"/>
        <w:right w:val="none" w:sz="0" w:space="0" w:color="auto"/>
      </w:divBdr>
    </w:div>
    <w:div w:id="594048415">
      <w:bodyDiv w:val="1"/>
      <w:marLeft w:val="0"/>
      <w:marRight w:val="0"/>
      <w:marTop w:val="0"/>
      <w:marBottom w:val="0"/>
      <w:divBdr>
        <w:top w:val="none" w:sz="0" w:space="0" w:color="auto"/>
        <w:left w:val="none" w:sz="0" w:space="0" w:color="auto"/>
        <w:bottom w:val="none" w:sz="0" w:space="0" w:color="auto"/>
        <w:right w:val="none" w:sz="0" w:space="0" w:color="auto"/>
      </w:divBdr>
    </w:div>
    <w:div w:id="594703065">
      <w:bodyDiv w:val="1"/>
      <w:marLeft w:val="0"/>
      <w:marRight w:val="0"/>
      <w:marTop w:val="0"/>
      <w:marBottom w:val="0"/>
      <w:divBdr>
        <w:top w:val="none" w:sz="0" w:space="0" w:color="auto"/>
        <w:left w:val="none" w:sz="0" w:space="0" w:color="auto"/>
        <w:bottom w:val="none" w:sz="0" w:space="0" w:color="auto"/>
        <w:right w:val="none" w:sz="0" w:space="0" w:color="auto"/>
      </w:divBdr>
    </w:div>
    <w:div w:id="595867115">
      <w:bodyDiv w:val="1"/>
      <w:marLeft w:val="0"/>
      <w:marRight w:val="0"/>
      <w:marTop w:val="0"/>
      <w:marBottom w:val="0"/>
      <w:divBdr>
        <w:top w:val="none" w:sz="0" w:space="0" w:color="auto"/>
        <w:left w:val="none" w:sz="0" w:space="0" w:color="auto"/>
        <w:bottom w:val="none" w:sz="0" w:space="0" w:color="auto"/>
        <w:right w:val="none" w:sz="0" w:space="0" w:color="auto"/>
      </w:divBdr>
    </w:div>
    <w:div w:id="614679075">
      <w:bodyDiv w:val="1"/>
      <w:marLeft w:val="0"/>
      <w:marRight w:val="0"/>
      <w:marTop w:val="0"/>
      <w:marBottom w:val="0"/>
      <w:divBdr>
        <w:top w:val="none" w:sz="0" w:space="0" w:color="auto"/>
        <w:left w:val="none" w:sz="0" w:space="0" w:color="auto"/>
        <w:bottom w:val="none" w:sz="0" w:space="0" w:color="auto"/>
        <w:right w:val="none" w:sz="0" w:space="0" w:color="auto"/>
      </w:divBdr>
    </w:div>
    <w:div w:id="615137858">
      <w:bodyDiv w:val="1"/>
      <w:marLeft w:val="0"/>
      <w:marRight w:val="0"/>
      <w:marTop w:val="0"/>
      <w:marBottom w:val="0"/>
      <w:divBdr>
        <w:top w:val="none" w:sz="0" w:space="0" w:color="auto"/>
        <w:left w:val="none" w:sz="0" w:space="0" w:color="auto"/>
        <w:bottom w:val="none" w:sz="0" w:space="0" w:color="auto"/>
        <w:right w:val="none" w:sz="0" w:space="0" w:color="auto"/>
      </w:divBdr>
    </w:div>
    <w:div w:id="647635346">
      <w:bodyDiv w:val="1"/>
      <w:marLeft w:val="0"/>
      <w:marRight w:val="0"/>
      <w:marTop w:val="0"/>
      <w:marBottom w:val="0"/>
      <w:divBdr>
        <w:top w:val="none" w:sz="0" w:space="0" w:color="auto"/>
        <w:left w:val="none" w:sz="0" w:space="0" w:color="auto"/>
        <w:bottom w:val="none" w:sz="0" w:space="0" w:color="auto"/>
        <w:right w:val="none" w:sz="0" w:space="0" w:color="auto"/>
      </w:divBdr>
    </w:div>
    <w:div w:id="685670329">
      <w:bodyDiv w:val="1"/>
      <w:marLeft w:val="0"/>
      <w:marRight w:val="0"/>
      <w:marTop w:val="0"/>
      <w:marBottom w:val="0"/>
      <w:divBdr>
        <w:top w:val="none" w:sz="0" w:space="0" w:color="auto"/>
        <w:left w:val="none" w:sz="0" w:space="0" w:color="auto"/>
        <w:bottom w:val="none" w:sz="0" w:space="0" w:color="auto"/>
        <w:right w:val="none" w:sz="0" w:space="0" w:color="auto"/>
      </w:divBdr>
    </w:div>
    <w:div w:id="705256200">
      <w:bodyDiv w:val="1"/>
      <w:marLeft w:val="0"/>
      <w:marRight w:val="0"/>
      <w:marTop w:val="0"/>
      <w:marBottom w:val="0"/>
      <w:divBdr>
        <w:top w:val="none" w:sz="0" w:space="0" w:color="auto"/>
        <w:left w:val="none" w:sz="0" w:space="0" w:color="auto"/>
        <w:bottom w:val="none" w:sz="0" w:space="0" w:color="auto"/>
        <w:right w:val="none" w:sz="0" w:space="0" w:color="auto"/>
      </w:divBdr>
    </w:div>
    <w:div w:id="790053321">
      <w:bodyDiv w:val="1"/>
      <w:marLeft w:val="0"/>
      <w:marRight w:val="0"/>
      <w:marTop w:val="0"/>
      <w:marBottom w:val="0"/>
      <w:divBdr>
        <w:top w:val="none" w:sz="0" w:space="0" w:color="auto"/>
        <w:left w:val="none" w:sz="0" w:space="0" w:color="auto"/>
        <w:bottom w:val="none" w:sz="0" w:space="0" w:color="auto"/>
        <w:right w:val="none" w:sz="0" w:space="0" w:color="auto"/>
      </w:divBdr>
    </w:div>
    <w:div w:id="803348047">
      <w:bodyDiv w:val="1"/>
      <w:marLeft w:val="0"/>
      <w:marRight w:val="0"/>
      <w:marTop w:val="0"/>
      <w:marBottom w:val="0"/>
      <w:divBdr>
        <w:top w:val="none" w:sz="0" w:space="0" w:color="auto"/>
        <w:left w:val="none" w:sz="0" w:space="0" w:color="auto"/>
        <w:bottom w:val="none" w:sz="0" w:space="0" w:color="auto"/>
        <w:right w:val="none" w:sz="0" w:space="0" w:color="auto"/>
      </w:divBdr>
    </w:div>
    <w:div w:id="890843337">
      <w:bodyDiv w:val="1"/>
      <w:marLeft w:val="0"/>
      <w:marRight w:val="0"/>
      <w:marTop w:val="0"/>
      <w:marBottom w:val="0"/>
      <w:divBdr>
        <w:top w:val="none" w:sz="0" w:space="0" w:color="auto"/>
        <w:left w:val="none" w:sz="0" w:space="0" w:color="auto"/>
        <w:bottom w:val="none" w:sz="0" w:space="0" w:color="auto"/>
        <w:right w:val="none" w:sz="0" w:space="0" w:color="auto"/>
      </w:divBdr>
    </w:div>
    <w:div w:id="896286759">
      <w:bodyDiv w:val="1"/>
      <w:marLeft w:val="0"/>
      <w:marRight w:val="0"/>
      <w:marTop w:val="0"/>
      <w:marBottom w:val="0"/>
      <w:divBdr>
        <w:top w:val="none" w:sz="0" w:space="0" w:color="auto"/>
        <w:left w:val="none" w:sz="0" w:space="0" w:color="auto"/>
        <w:bottom w:val="none" w:sz="0" w:space="0" w:color="auto"/>
        <w:right w:val="none" w:sz="0" w:space="0" w:color="auto"/>
      </w:divBdr>
    </w:div>
    <w:div w:id="921987582">
      <w:bodyDiv w:val="1"/>
      <w:marLeft w:val="0"/>
      <w:marRight w:val="0"/>
      <w:marTop w:val="0"/>
      <w:marBottom w:val="0"/>
      <w:divBdr>
        <w:top w:val="none" w:sz="0" w:space="0" w:color="auto"/>
        <w:left w:val="none" w:sz="0" w:space="0" w:color="auto"/>
        <w:bottom w:val="none" w:sz="0" w:space="0" w:color="auto"/>
        <w:right w:val="none" w:sz="0" w:space="0" w:color="auto"/>
      </w:divBdr>
    </w:div>
    <w:div w:id="924146430">
      <w:bodyDiv w:val="1"/>
      <w:marLeft w:val="0"/>
      <w:marRight w:val="0"/>
      <w:marTop w:val="0"/>
      <w:marBottom w:val="0"/>
      <w:divBdr>
        <w:top w:val="none" w:sz="0" w:space="0" w:color="auto"/>
        <w:left w:val="none" w:sz="0" w:space="0" w:color="auto"/>
        <w:bottom w:val="none" w:sz="0" w:space="0" w:color="auto"/>
        <w:right w:val="none" w:sz="0" w:space="0" w:color="auto"/>
      </w:divBdr>
    </w:div>
    <w:div w:id="944731462">
      <w:bodyDiv w:val="1"/>
      <w:marLeft w:val="0"/>
      <w:marRight w:val="0"/>
      <w:marTop w:val="0"/>
      <w:marBottom w:val="0"/>
      <w:divBdr>
        <w:top w:val="none" w:sz="0" w:space="0" w:color="auto"/>
        <w:left w:val="none" w:sz="0" w:space="0" w:color="auto"/>
        <w:bottom w:val="none" w:sz="0" w:space="0" w:color="auto"/>
        <w:right w:val="none" w:sz="0" w:space="0" w:color="auto"/>
      </w:divBdr>
    </w:div>
    <w:div w:id="959143886">
      <w:bodyDiv w:val="1"/>
      <w:marLeft w:val="0"/>
      <w:marRight w:val="0"/>
      <w:marTop w:val="0"/>
      <w:marBottom w:val="0"/>
      <w:divBdr>
        <w:top w:val="none" w:sz="0" w:space="0" w:color="auto"/>
        <w:left w:val="none" w:sz="0" w:space="0" w:color="auto"/>
        <w:bottom w:val="none" w:sz="0" w:space="0" w:color="auto"/>
        <w:right w:val="none" w:sz="0" w:space="0" w:color="auto"/>
      </w:divBdr>
    </w:div>
    <w:div w:id="978727694">
      <w:bodyDiv w:val="1"/>
      <w:marLeft w:val="0"/>
      <w:marRight w:val="0"/>
      <w:marTop w:val="0"/>
      <w:marBottom w:val="0"/>
      <w:divBdr>
        <w:top w:val="none" w:sz="0" w:space="0" w:color="auto"/>
        <w:left w:val="none" w:sz="0" w:space="0" w:color="auto"/>
        <w:bottom w:val="none" w:sz="0" w:space="0" w:color="auto"/>
        <w:right w:val="none" w:sz="0" w:space="0" w:color="auto"/>
      </w:divBdr>
    </w:div>
    <w:div w:id="997196616">
      <w:bodyDiv w:val="1"/>
      <w:marLeft w:val="0"/>
      <w:marRight w:val="0"/>
      <w:marTop w:val="0"/>
      <w:marBottom w:val="0"/>
      <w:divBdr>
        <w:top w:val="none" w:sz="0" w:space="0" w:color="auto"/>
        <w:left w:val="none" w:sz="0" w:space="0" w:color="auto"/>
        <w:bottom w:val="none" w:sz="0" w:space="0" w:color="auto"/>
        <w:right w:val="none" w:sz="0" w:space="0" w:color="auto"/>
      </w:divBdr>
    </w:div>
    <w:div w:id="1001200257">
      <w:bodyDiv w:val="1"/>
      <w:marLeft w:val="0"/>
      <w:marRight w:val="0"/>
      <w:marTop w:val="0"/>
      <w:marBottom w:val="0"/>
      <w:divBdr>
        <w:top w:val="none" w:sz="0" w:space="0" w:color="auto"/>
        <w:left w:val="none" w:sz="0" w:space="0" w:color="auto"/>
        <w:bottom w:val="none" w:sz="0" w:space="0" w:color="auto"/>
        <w:right w:val="none" w:sz="0" w:space="0" w:color="auto"/>
      </w:divBdr>
    </w:div>
    <w:div w:id="1006640307">
      <w:bodyDiv w:val="1"/>
      <w:marLeft w:val="0"/>
      <w:marRight w:val="0"/>
      <w:marTop w:val="0"/>
      <w:marBottom w:val="0"/>
      <w:divBdr>
        <w:top w:val="none" w:sz="0" w:space="0" w:color="auto"/>
        <w:left w:val="none" w:sz="0" w:space="0" w:color="auto"/>
        <w:bottom w:val="none" w:sz="0" w:space="0" w:color="auto"/>
        <w:right w:val="none" w:sz="0" w:space="0" w:color="auto"/>
      </w:divBdr>
    </w:div>
    <w:div w:id="1029643270">
      <w:bodyDiv w:val="1"/>
      <w:marLeft w:val="0"/>
      <w:marRight w:val="0"/>
      <w:marTop w:val="0"/>
      <w:marBottom w:val="0"/>
      <w:divBdr>
        <w:top w:val="none" w:sz="0" w:space="0" w:color="auto"/>
        <w:left w:val="none" w:sz="0" w:space="0" w:color="auto"/>
        <w:bottom w:val="none" w:sz="0" w:space="0" w:color="auto"/>
        <w:right w:val="none" w:sz="0" w:space="0" w:color="auto"/>
      </w:divBdr>
    </w:div>
    <w:div w:id="1064597237">
      <w:bodyDiv w:val="1"/>
      <w:marLeft w:val="0"/>
      <w:marRight w:val="0"/>
      <w:marTop w:val="0"/>
      <w:marBottom w:val="0"/>
      <w:divBdr>
        <w:top w:val="none" w:sz="0" w:space="0" w:color="auto"/>
        <w:left w:val="none" w:sz="0" w:space="0" w:color="auto"/>
        <w:bottom w:val="none" w:sz="0" w:space="0" w:color="auto"/>
        <w:right w:val="none" w:sz="0" w:space="0" w:color="auto"/>
      </w:divBdr>
    </w:div>
    <w:div w:id="1086921223">
      <w:bodyDiv w:val="1"/>
      <w:marLeft w:val="0"/>
      <w:marRight w:val="0"/>
      <w:marTop w:val="0"/>
      <w:marBottom w:val="0"/>
      <w:divBdr>
        <w:top w:val="none" w:sz="0" w:space="0" w:color="auto"/>
        <w:left w:val="none" w:sz="0" w:space="0" w:color="auto"/>
        <w:bottom w:val="none" w:sz="0" w:space="0" w:color="auto"/>
        <w:right w:val="none" w:sz="0" w:space="0" w:color="auto"/>
      </w:divBdr>
      <w:divsChild>
        <w:div w:id="1810197496">
          <w:marLeft w:val="0"/>
          <w:marRight w:val="0"/>
          <w:marTop w:val="0"/>
          <w:marBottom w:val="0"/>
          <w:divBdr>
            <w:top w:val="none" w:sz="0" w:space="0" w:color="auto"/>
            <w:left w:val="none" w:sz="0" w:space="0" w:color="auto"/>
            <w:bottom w:val="none" w:sz="0" w:space="0" w:color="auto"/>
            <w:right w:val="none" w:sz="0" w:space="0" w:color="auto"/>
          </w:divBdr>
        </w:div>
        <w:div w:id="997615104">
          <w:marLeft w:val="0"/>
          <w:marRight w:val="0"/>
          <w:marTop w:val="0"/>
          <w:marBottom w:val="0"/>
          <w:divBdr>
            <w:top w:val="none" w:sz="0" w:space="0" w:color="auto"/>
            <w:left w:val="none" w:sz="0" w:space="0" w:color="auto"/>
            <w:bottom w:val="none" w:sz="0" w:space="0" w:color="auto"/>
            <w:right w:val="none" w:sz="0" w:space="0" w:color="auto"/>
          </w:divBdr>
        </w:div>
      </w:divsChild>
    </w:div>
    <w:div w:id="1092969486">
      <w:bodyDiv w:val="1"/>
      <w:marLeft w:val="0"/>
      <w:marRight w:val="0"/>
      <w:marTop w:val="0"/>
      <w:marBottom w:val="0"/>
      <w:divBdr>
        <w:top w:val="none" w:sz="0" w:space="0" w:color="auto"/>
        <w:left w:val="none" w:sz="0" w:space="0" w:color="auto"/>
        <w:bottom w:val="none" w:sz="0" w:space="0" w:color="auto"/>
        <w:right w:val="none" w:sz="0" w:space="0" w:color="auto"/>
      </w:divBdr>
    </w:div>
    <w:div w:id="1106269045">
      <w:bodyDiv w:val="1"/>
      <w:marLeft w:val="0"/>
      <w:marRight w:val="0"/>
      <w:marTop w:val="0"/>
      <w:marBottom w:val="0"/>
      <w:divBdr>
        <w:top w:val="none" w:sz="0" w:space="0" w:color="auto"/>
        <w:left w:val="none" w:sz="0" w:space="0" w:color="auto"/>
        <w:bottom w:val="none" w:sz="0" w:space="0" w:color="auto"/>
        <w:right w:val="none" w:sz="0" w:space="0" w:color="auto"/>
      </w:divBdr>
      <w:divsChild>
        <w:div w:id="1878396808">
          <w:marLeft w:val="0"/>
          <w:marRight w:val="0"/>
          <w:marTop w:val="0"/>
          <w:marBottom w:val="0"/>
          <w:divBdr>
            <w:top w:val="none" w:sz="0" w:space="0" w:color="auto"/>
            <w:left w:val="none" w:sz="0" w:space="0" w:color="auto"/>
            <w:bottom w:val="none" w:sz="0" w:space="0" w:color="auto"/>
            <w:right w:val="none" w:sz="0" w:space="0" w:color="auto"/>
          </w:divBdr>
        </w:div>
        <w:div w:id="1502619538">
          <w:marLeft w:val="0"/>
          <w:marRight w:val="0"/>
          <w:marTop w:val="0"/>
          <w:marBottom w:val="0"/>
          <w:divBdr>
            <w:top w:val="none" w:sz="0" w:space="0" w:color="auto"/>
            <w:left w:val="none" w:sz="0" w:space="0" w:color="auto"/>
            <w:bottom w:val="none" w:sz="0" w:space="0" w:color="auto"/>
            <w:right w:val="none" w:sz="0" w:space="0" w:color="auto"/>
          </w:divBdr>
        </w:div>
        <w:div w:id="805506828">
          <w:marLeft w:val="0"/>
          <w:marRight w:val="0"/>
          <w:marTop w:val="0"/>
          <w:marBottom w:val="0"/>
          <w:divBdr>
            <w:top w:val="none" w:sz="0" w:space="0" w:color="auto"/>
            <w:left w:val="none" w:sz="0" w:space="0" w:color="auto"/>
            <w:bottom w:val="none" w:sz="0" w:space="0" w:color="auto"/>
            <w:right w:val="none" w:sz="0" w:space="0" w:color="auto"/>
          </w:divBdr>
        </w:div>
        <w:div w:id="1149322527">
          <w:marLeft w:val="0"/>
          <w:marRight w:val="0"/>
          <w:marTop w:val="0"/>
          <w:marBottom w:val="0"/>
          <w:divBdr>
            <w:top w:val="none" w:sz="0" w:space="0" w:color="auto"/>
            <w:left w:val="none" w:sz="0" w:space="0" w:color="auto"/>
            <w:bottom w:val="none" w:sz="0" w:space="0" w:color="auto"/>
            <w:right w:val="none" w:sz="0" w:space="0" w:color="auto"/>
          </w:divBdr>
        </w:div>
        <w:div w:id="1364553020">
          <w:marLeft w:val="0"/>
          <w:marRight w:val="0"/>
          <w:marTop w:val="0"/>
          <w:marBottom w:val="0"/>
          <w:divBdr>
            <w:top w:val="none" w:sz="0" w:space="0" w:color="auto"/>
            <w:left w:val="none" w:sz="0" w:space="0" w:color="auto"/>
            <w:bottom w:val="none" w:sz="0" w:space="0" w:color="auto"/>
            <w:right w:val="none" w:sz="0" w:space="0" w:color="auto"/>
          </w:divBdr>
        </w:div>
      </w:divsChild>
    </w:div>
    <w:div w:id="1117791723">
      <w:bodyDiv w:val="1"/>
      <w:marLeft w:val="0"/>
      <w:marRight w:val="0"/>
      <w:marTop w:val="0"/>
      <w:marBottom w:val="0"/>
      <w:divBdr>
        <w:top w:val="none" w:sz="0" w:space="0" w:color="auto"/>
        <w:left w:val="none" w:sz="0" w:space="0" w:color="auto"/>
        <w:bottom w:val="none" w:sz="0" w:space="0" w:color="auto"/>
        <w:right w:val="none" w:sz="0" w:space="0" w:color="auto"/>
      </w:divBdr>
    </w:div>
    <w:div w:id="1119765448">
      <w:bodyDiv w:val="1"/>
      <w:marLeft w:val="0"/>
      <w:marRight w:val="0"/>
      <w:marTop w:val="0"/>
      <w:marBottom w:val="0"/>
      <w:divBdr>
        <w:top w:val="none" w:sz="0" w:space="0" w:color="auto"/>
        <w:left w:val="none" w:sz="0" w:space="0" w:color="auto"/>
        <w:bottom w:val="none" w:sz="0" w:space="0" w:color="auto"/>
        <w:right w:val="none" w:sz="0" w:space="0" w:color="auto"/>
      </w:divBdr>
    </w:div>
    <w:div w:id="1123767585">
      <w:bodyDiv w:val="1"/>
      <w:marLeft w:val="0"/>
      <w:marRight w:val="0"/>
      <w:marTop w:val="0"/>
      <w:marBottom w:val="0"/>
      <w:divBdr>
        <w:top w:val="none" w:sz="0" w:space="0" w:color="auto"/>
        <w:left w:val="none" w:sz="0" w:space="0" w:color="auto"/>
        <w:bottom w:val="none" w:sz="0" w:space="0" w:color="auto"/>
        <w:right w:val="none" w:sz="0" w:space="0" w:color="auto"/>
      </w:divBdr>
    </w:div>
    <w:div w:id="1136145046">
      <w:bodyDiv w:val="1"/>
      <w:marLeft w:val="0"/>
      <w:marRight w:val="0"/>
      <w:marTop w:val="0"/>
      <w:marBottom w:val="0"/>
      <w:divBdr>
        <w:top w:val="none" w:sz="0" w:space="0" w:color="auto"/>
        <w:left w:val="none" w:sz="0" w:space="0" w:color="auto"/>
        <w:bottom w:val="none" w:sz="0" w:space="0" w:color="auto"/>
        <w:right w:val="none" w:sz="0" w:space="0" w:color="auto"/>
      </w:divBdr>
    </w:div>
    <w:div w:id="1150051305">
      <w:bodyDiv w:val="1"/>
      <w:marLeft w:val="0"/>
      <w:marRight w:val="0"/>
      <w:marTop w:val="0"/>
      <w:marBottom w:val="0"/>
      <w:divBdr>
        <w:top w:val="none" w:sz="0" w:space="0" w:color="auto"/>
        <w:left w:val="none" w:sz="0" w:space="0" w:color="auto"/>
        <w:bottom w:val="none" w:sz="0" w:space="0" w:color="auto"/>
        <w:right w:val="none" w:sz="0" w:space="0" w:color="auto"/>
      </w:divBdr>
      <w:divsChild>
        <w:div w:id="1149591839">
          <w:marLeft w:val="0"/>
          <w:marRight w:val="0"/>
          <w:marTop w:val="0"/>
          <w:marBottom w:val="0"/>
          <w:divBdr>
            <w:top w:val="none" w:sz="0" w:space="0" w:color="auto"/>
            <w:left w:val="none" w:sz="0" w:space="0" w:color="auto"/>
            <w:bottom w:val="none" w:sz="0" w:space="0" w:color="auto"/>
            <w:right w:val="none" w:sz="0" w:space="0" w:color="auto"/>
          </w:divBdr>
        </w:div>
        <w:div w:id="123013469">
          <w:marLeft w:val="0"/>
          <w:marRight w:val="0"/>
          <w:marTop w:val="0"/>
          <w:marBottom w:val="0"/>
          <w:divBdr>
            <w:top w:val="none" w:sz="0" w:space="0" w:color="auto"/>
            <w:left w:val="none" w:sz="0" w:space="0" w:color="auto"/>
            <w:bottom w:val="none" w:sz="0" w:space="0" w:color="auto"/>
            <w:right w:val="none" w:sz="0" w:space="0" w:color="auto"/>
          </w:divBdr>
        </w:div>
      </w:divsChild>
    </w:div>
    <w:div w:id="1166629495">
      <w:bodyDiv w:val="1"/>
      <w:marLeft w:val="0"/>
      <w:marRight w:val="0"/>
      <w:marTop w:val="0"/>
      <w:marBottom w:val="0"/>
      <w:divBdr>
        <w:top w:val="none" w:sz="0" w:space="0" w:color="auto"/>
        <w:left w:val="none" w:sz="0" w:space="0" w:color="auto"/>
        <w:bottom w:val="none" w:sz="0" w:space="0" w:color="auto"/>
        <w:right w:val="none" w:sz="0" w:space="0" w:color="auto"/>
      </w:divBdr>
    </w:div>
    <w:div w:id="1194153449">
      <w:bodyDiv w:val="1"/>
      <w:marLeft w:val="0"/>
      <w:marRight w:val="0"/>
      <w:marTop w:val="0"/>
      <w:marBottom w:val="0"/>
      <w:divBdr>
        <w:top w:val="none" w:sz="0" w:space="0" w:color="auto"/>
        <w:left w:val="none" w:sz="0" w:space="0" w:color="auto"/>
        <w:bottom w:val="none" w:sz="0" w:space="0" w:color="auto"/>
        <w:right w:val="none" w:sz="0" w:space="0" w:color="auto"/>
      </w:divBdr>
    </w:div>
    <w:div w:id="1253470506">
      <w:bodyDiv w:val="1"/>
      <w:marLeft w:val="0"/>
      <w:marRight w:val="0"/>
      <w:marTop w:val="0"/>
      <w:marBottom w:val="0"/>
      <w:divBdr>
        <w:top w:val="none" w:sz="0" w:space="0" w:color="auto"/>
        <w:left w:val="none" w:sz="0" w:space="0" w:color="auto"/>
        <w:bottom w:val="none" w:sz="0" w:space="0" w:color="auto"/>
        <w:right w:val="none" w:sz="0" w:space="0" w:color="auto"/>
      </w:divBdr>
    </w:div>
    <w:div w:id="1258170861">
      <w:bodyDiv w:val="1"/>
      <w:marLeft w:val="0"/>
      <w:marRight w:val="0"/>
      <w:marTop w:val="0"/>
      <w:marBottom w:val="0"/>
      <w:divBdr>
        <w:top w:val="none" w:sz="0" w:space="0" w:color="auto"/>
        <w:left w:val="none" w:sz="0" w:space="0" w:color="auto"/>
        <w:bottom w:val="none" w:sz="0" w:space="0" w:color="auto"/>
        <w:right w:val="none" w:sz="0" w:space="0" w:color="auto"/>
      </w:divBdr>
      <w:divsChild>
        <w:div w:id="1965578591">
          <w:marLeft w:val="0"/>
          <w:marRight w:val="0"/>
          <w:marTop w:val="0"/>
          <w:marBottom w:val="0"/>
          <w:divBdr>
            <w:top w:val="none" w:sz="0" w:space="0" w:color="auto"/>
            <w:left w:val="none" w:sz="0" w:space="0" w:color="auto"/>
            <w:bottom w:val="none" w:sz="0" w:space="0" w:color="auto"/>
            <w:right w:val="none" w:sz="0" w:space="0" w:color="auto"/>
          </w:divBdr>
        </w:div>
        <w:div w:id="1050105386">
          <w:marLeft w:val="0"/>
          <w:marRight w:val="0"/>
          <w:marTop w:val="0"/>
          <w:marBottom w:val="0"/>
          <w:divBdr>
            <w:top w:val="none" w:sz="0" w:space="0" w:color="auto"/>
            <w:left w:val="none" w:sz="0" w:space="0" w:color="auto"/>
            <w:bottom w:val="none" w:sz="0" w:space="0" w:color="auto"/>
            <w:right w:val="none" w:sz="0" w:space="0" w:color="auto"/>
          </w:divBdr>
        </w:div>
        <w:div w:id="437339841">
          <w:marLeft w:val="0"/>
          <w:marRight w:val="0"/>
          <w:marTop w:val="0"/>
          <w:marBottom w:val="0"/>
          <w:divBdr>
            <w:top w:val="none" w:sz="0" w:space="0" w:color="auto"/>
            <w:left w:val="none" w:sz="0" w:space="0" w:color="auto"/>
            <w:bottom w:val="none" w:sz="0" w:space="0" w:color="auto"/>
            <w:right w:val="none" w:sz="0" w:space="0" w:color="auto"/>
          </w:divBdr>
        </w:div>
        <w:div w:id="59059822">
          <w:marLeft w:val="0"/>
          <w:marRight w:val="0"/>
          <w:marTop w:val="0"/>
          <w:marBottom w:val="0"/>
          <w:divBdr>
            <w:top w:val="none" w:sz="0" w:space="0" w:color="auto"/>
            <w:left w:val="none" w:sz="0" w:space="0" w:color="auto"/>
            <w:bottom w:val="none" w:sz="0" w:space="0" w:color="auto"/>
            <w:right w:val="none" w:sz="0" w:space="0" w:color="auto"/>
          </w:divBdr>
        </w:div>
      </w:divsChild>
    </w:div>
    <w:div w:id="1282305609">
      <w:bodyDiv w:val="1"/>
      <w:marLeft w:val="0"/>
      <w:marRight w:val="0"/>
      <w:marTop w:val="0"/>
      <w:marBottom w:val="0"/>
      <w:divBdr>
        <w:top w:val="none" w:sz="0" w:space="0" w:color="auto"/>
        <w:left w:val="none" w:sz="0" w:space="0" w:color="auto"/>
        <w:bottom w:val="none" w:sz="0" w:space="0" w:color="auto"/>
        <w:right w:val="none" w:sz="0" w:space="0" w:color="auto"/>
      </w:divBdr>
    </w:div>
    <w:div w:id="1301768050">
      <w:bodyDiv w:val="1"/>
      <w:marLeft w:val="0"/>
      <w:marRight w:val="0"/>
      <w:marTop w:val="0"/>
      <w:marBottom w:val="0"/>
      <w:divBdr>
        <w:top w:val="none" w:sz="0" w:space="0" w:color="auto"/>
        <w:left w:val="none" w:sz="0" w:space="0" w:color="auto"/>
        <w:bottom w:val="none" w:sz="0" w:space="0" w:color="auto"/>
        <w:right w:val="none" w:sz="0" w:space="0" w:color="auto"/>
      </w:divBdr>
    </w:div>
    <w:div w:id="1328292122">
      <w:bodyDiv w:val="1"/>
      <w:marLeft w:val="0"/>
      <w:marRight w:val="0"/>
      <w:marTop w:val="0"/>
      <w:marBottom w:val="0"/>
      <w:divBdr>
        <w:top w:val="none" w:sz="0" w:space="0" w:color="auto"/>
        <w:left w:val="none" w:sz="0" w:space="0" w:color="auto"/>
        <w:bottom w:val="none" w:sz="0" w:space="0" w:color="auto"/>
        <w:right w:val="none" w:sz="0" w:space="0" w:color="auto"/>
      </w:divBdr>
    </w:div>
    <w:div w:id="1330405034">
      <w:bodyDiv w:val="1"/>
      <w:marLeft w:val="0"/>
      <w:marRight w:val="0"/>
      <w:marTop w:val="0"/>
      <w:marBottom w:val="0"/>
      <w:divBdr>
        <w:top w:val="none" w:sz="0" w:space="0" w:color="auto"/>
        <w:left w:val="none" w:sz="0" w:space="0" w:color="auto"/>
        <w:bottom w:val="none" w:sz="0" w:space="0" w:color="auto"/>
        <w:right w:val="none" w:sz="0" w:space="0" w:color="auto"/>
      </w:divBdr>
    </w:div>
    <w:div w:id="1346325361">
      <w:bodyDiv w:val="1"/>
      <w:marLeft w:val="0"/>
      <w:marRight w:val="0"/>
      <w:marTop w:val="0"/>
      <w:marBottom w:val="0"/>
      <w:divBdr>
        <w:top w:val="none" w:sz="0" w:space="0" w:color="auto"/>
        <w:left w:val="none" w:sz="0" w:space="0" w:color="auto"/>
        <w:bottom w:val="none" w:sz="0" w:space="0" w:color="auto"/>
        <w:right w:val="none" w:sz="0" w:space="0" w:color="auto"/>
      </w:divBdr>
    </w:div>
    <w:div w:id="1376353026">
      <w:bodyDiv w:val="1"/>
      <w:marLeft w:val="0"/>
      <w:marRight w:val="0"/>
      <w:marTop w:val="0"/>
      <w:marBottom w:val="0"/>
      <w:divBdr>
        <w:top w:val="none" w:sz="0" w:space="0" w:color="auto"/>
        <w:left w:val="none" w:sz="0" w:space="0" w:color="auto"/>
        <w:bottom w:val="none" w:sz="0" w:space="0" w:color="auto"/>
        <w:right w:val="none" w:sz="0" w:space="0" w:color="auto"/>
      </w:divBdr>
    </w:div>
    <w:div w:id="1406802718">
      <w:bodyDiv w:val="1"/>
      <w:marLeft w:val="0"/>
      <w:marRight w:val="0"/>
      <w:marTop w:val="0"/>
      <w:marBottom w:val="0"/>
      <w:divBdr>
        <w:top w:val="none" w:sz="0" w:space="0" w:color="auto"/>
        <w:left w:val="none" w:sz="0" w:space="0" w:color="auto"/>
        <w:bottom w:val="none" w:sz="0" w:space="0" w:color="auto"/>
        <w:right w:val="none" w:sz="0" w:space="0" w:color="auto"/>
      </w:divBdr>
    </w:div>
    <w:div w:id="1433084101">
      <w:bodyDiv w:val="1"/>
      <w:marLeft w:val="0"/>
      <w:marRight w:val="0"/>
      <w:marTop w:val="0"/>
      <w:marBottom w:val="0"/>
      <w:divBdr>
        <w:top w:val="none" w:sz="0" w:space="0" w:color="auto"/>
        <w:left w:val="none" w:sz="0" w:space="0" w:color="auto"/>
        <w:bottom w:val="none" w:sz="0" w:space="0" w:color="auto"/>
        <w:right w:val="none" w:sz="0" w:space="0" w:color="auto"/>
      </w:divBdr>
    </w:div>
    <w:div w:id="1453859505">
      <w:bodyDiv w:val="1"/>
      <w:marLeft w:val="0"/>
      <w:marRight w:val="0"/>
      <w:marTop w:val="0"/>
      <w:marBottom w:val="0"/>
      <w:divBdr>
        <w:top w:val="none" w:sz="0" w:space="0" w:color="auto"/>
        <w:left w:val="none" w:sz="0" w:space="0" w:color="auto"/>
        <w:bottom w:val="none" w:sz="0" w:space="0" w:color="auto"/>
        <w:right w:val="none" w:sz="0" w:space="0" w:color="auto"/>
      </w:divBdr>
    </w:div>
    <w:div w:id="1517034199">
      <w:bodyDiv w:val="1"/>
      <w:marLeft w:val="0"/>
      <w:marRight w:val="0"/>
      <w:marTop w:val="0"/>
      <w:marBottom w:val="0"/>
      <w:divBdr>
        <w:top w:val="none" w:sz="0" w:space="0" w:color="auto"/>
        <w:left w:val="none" w:sz="0" w:space="0" w:color="auto"/>
        <w:bottom w:val="none" w:sz="0" w:space="0" w:color="auto"/>
        <w:right w:val="none" w:sz="0" w:space="0" w:color="auto"/>
      </w:divBdr>
    </w:div>
    <w:div w:id="1526482169">
      <w:bodyDiv w:val="1"/>
      <w:marLeft w:val="0"/>
      <w:marRight w:val="0"/>
      <w:marTop w:val="0"/>
      <w:marBottom w:val="0"/>
      <w:divBdr>
        <w:top w:val="none" w:sz="0" w:space="0" w:color="auto"/>
        <w:left w:val="none" w:sz="0" w:space="0" w:color="auto"/>
        <w:bottom w:val="none" w:sz="0" w:space="0" w:color="auto"/>
        <w:right w:val="none" w:sz="0" w:space="0" w:color="auto"/>
      </w:divBdr>
    </w:div>
    <w:div w:id="1529367500">
      <w:bodyDiv w:val="1"/>
      <w:marLeft w:val="0"/>
      <w:marRight w:val="0"/>
      <w:marTop w:val="0"/>
      <w:marBottom w:val="0"/>
      <w:divBdr>
        <w:top w:val="none" w:sz="0" w:space="0" w:color="auto"/>
        <w:left w:val="none" w:sz="0" w:space="0" w:color="auto"/>
        <w:bottom w:val="none" w:sz="0" w:space="0" w:color="auto"/>
        <w:right w:val="none" w:sz="0" w:space="0" w:color="auto"/>
      </w:divBdr>
    </w:div>
    <w:div w:id="1533375463">
      <w:bodyDiv w:val="1"/>
      <w:marLeft w:val="0"/>
      <w:marRight w:val="0"/>
      <w:marTop w:val="0"/>
      <w:marBottom w:val="0"/>
      <w:divBdr>
        <w:top w:val="none" w:sz="0" w:space="0" w:color="auto"/>
        <w:left w:val="none" w:sz="0" w:space="0" w:color="auto"/>
        <w:bottom w:val="none" w:sz="0" w:space="0" w:color="auto"/>
        <w:right w:val="none" w:sz="0" w:space="0" w:color="auto"/>
      </w:divBdr>
    </w:div>
    <w:div w:id="1582836607">
      <w:bodyDiv w:val="1"/>
      <w:marLeft w:val="0"/>
      <w:marRight w:val="0"/>
      <w:marTop w:val="0"/>
      <w:marBottom w:val="0"/>
      <w:divBdr>
        <w:top w:val="none" w:sz="0" w:space="0" w:color="auto"/>
        <w:left w:val="none" w:sz="0" w:space="0" w:color="auto"/>
        <w:bottom w:val="none" w:sz="0" w:space="0" w:color="auto"/>
        <w:right w:val="none" w:sz="0" w:space="0" w:color="auto"/>
      </w:divBdr>
    </w:div>
    <w:div w:id="1625883744">
      <w:bodyDiv w:val="1"/>
      <w:marLeft w:val="0"/>
      <w:marRight w:val="0"/>
      <w:marTop w:val="0"/>
      <w:marBottom w:val="0"/>
      <w:divBdr>
        <w:top w:val="none" w:sz="0" w:space="0" w:color="auto"/>
        <w:left w:val="none" w:sz="0" w:space="0" w:color="auto"/>
        <w:bottom w:val="none" w:sz="0" w:space="0" w:color="auto"/>
        <w:right w:val="none" w:sz="0" w:space="0" w:color="auto"/>
      </w:divBdr>
    </w:div>
    <w:div w:id="1665820447">
      <w:bodyDiv w:val="1"/>
      <w:marLeft w:val="0"/>
      <w:marRight w:val="0"/>
      <w:marTop w:val="0"/>
      <w:marBottom w:val="0"/>
      <w:divBdr>
        <w:top w:val="none" w:sz="0" w:space="0" w:color="auto"/>
        <w:left w:val="none" w:sz="0" w:space="0" w:color="auto"/>
        <w:bottom w:val="none" w:sz="0" w:space="0" w:color="auto"/>
        <w:right w:val="none" w:sz="0" w:space="0" w:color="auto"/>
      </w:divBdr>
    </w:div>
    <w:div w:id="1673025609">
      <w:bodyDiv w:val="1"/>
      <w:marLeft w:val="0"/>
      <w:marRight w:val="0"/>
      <w:marTop w:val="0"/>
      <w:marBottom w:val="0"/>
      <w:divBdr>
        <w:top w:val="none" w:sz="0" w:space="0" w:color="auto"/>
        <w:left w:val="none" w:sz="0" w:space="0" w:color="auto"/>
        <w:bottom w:val="none" w:sz="0" w:space="0" w:color="auto"/>
        <w:right w:val="none" w:sz="0" w:space="0" w:color="auto"/>
      </w:divBdr>
    </w:div>
    <w:div w:id="1706641365">
      <w:bodyDiv w:val="1"/>
      <w:marLeft w:val="0"/>
      <w:marRight w:val="0"/>
      <w:marTop w:val="0"/>
      <w:marBottom w:val="0"/>
      <w:divBdr>
        <w:top w:val="none" w:sz="0" w:space="0" w:color="auto"/>
        <w:left w:val="none" w:sz="0" w:space="0" w:color="auto"/>
        <w:bottom w:val="none" w:sz="0" w:space="0" w:color="auto"/>
        <w:right w:val="none" w:sz="0" w:space="0" w:color="auto"/>
      </w:divBdr>
    </w:div>
    <w:div w:id="1754938463">
      <w:bodyDiv w:val="1"/>
      <w:marLeft w:val="0"/>
      <w:marRight w:val="0"/>
      <w:marTop w:val="0"/>
      <w:marBottom w:val="0"/>
      <w:divBdr>
        <w:top w:val="none" w:sz="0" w:space="0" w:color="auto"/>
        <w:left w:val="none" w:sz="0" w:space="0" w:color="auto"/>
        <w:bottom w:val="none" w:sz="0" w:space="0" w:color="auto"/>
        <w:right w:val="none" w:sz="0" w:space="0" w:color="auto"/>
      </w:divBdr>
    </w:div>
    <w:div w:id="1761029103">
      <w:bodyDiv w:val="1"/>
      <w:marLeft w:val="0"/>
      <w:marRight w:val="0"/>
      <w:marTop w:val="0"/>
      <w:marBottom w:val="0"/>
      <w:divBdr>
        <w:top w:val="none" w:sz="0" w:space="0" w:color="auto"/>
        <w:left w:val="none" w:sz="0" w:space="0" w:color="auto"/>
        <w:bottom w:val="none" w:sz="0" w:space="0" w:color="auto"/>
        <w:right w:val="none" w:sz="0" w:space="0" w:color="auto"/>
      </w:divBdr>
    </w:div>
    <w:div w:id="1777944914">
      <w:bodyDiv w:val="1"/>
      <w:marLeft w:val="0"/>
      <w:marRight w:val="0"/>
      <w:marTop w:val="0"/>
      <w:marBottom w:val="0"/>
      <w:divBdr>
        <w:top w:val="none" w:sz="0" w:space="0" w:color="auto"/>
        <w:left w:val="none" w:sz="0" w:space="0" w:color="auto"/>
        <w:bottom w:val="none" w:sz="0" w:space="0" w:color="auto"/>
        <w:right w:val="none" w:sz="0" w:space="0" w:color="auto"/>
      </w:divBdr>
    </w:div>
    <w:div w:id="1824854373">
      <w:bodyDiv w:val="1"/>
      <w:marLeft w:val="0"/>
      <w:marRight w:val="0"/>
      <w:marTop w:val="0"/>
      <w:marBottom w:val="0"/>
      <w:divBdr>
        <w:top w:val="none" w:sz="0" w:space="0" w:color="auto"/>
        <w:left w:val="none" w:sz="0" w:space="0" w:color="auto"/>
        <w:bottom w:val="none" w:sz="0" w:space="0" w:color="auto"/>
        <w:right w:val="none" w:sz="0" w:space="0" w:color="auto"/>
      </w:divBdr>
      <w:divsChild>
        <w:div w:id="1312096545">
          <w:marLeft w:val="0"/>
          <w:marRight w:val="0"/>
          <w:marTop w:val="0"/>
          <w:marBottom w:val="0"/>
          <w:divBdr>
            <w:top w:val="none" w:sz="0" w:space="0" w:color="auto"/>
            <w:left w:val="none" w:sz="0" w:space="0" w:color="auto"/>
            <w:bottom w:val="none" w:sz="0" w:space="0" w:color="auto"/>
            <w:right w:val="none" w:sz="0" w:space="0" w:color="auto"/>
          </w:divBdr>
        </w:div>
        <w:div w:id="1260796127">
          <w:marLeft w:val="0"/>
          <w:marRight w:val="0"/>
          <w:marTop w:val="0"/>
          <w:marBottom w:val="0"/>
          <w:divBdr>
            <w:top w:val="none" w:sz="0" w:space="0" w:color="auto"/>
            <w:left w:val="none" w:sz="0" w:space="0" w:color="auto"/>
            <w:bottom w:val="none" w:sz="0" w:space="0" w:color="auto"/>
            <w:right w:val="none" w:sz="0" w:space="0" w:color="auto"/>
          </w:divBdr>
        </w:div>
      </w:divsChild>
    </w:div>
    <w:div w:id="1862011762">
      <w:bodyDiv w:val="1"/>
      <w:marLeft w:val="0"/>
      <w:marRight w:val="0"/>
      <w:marTop w:val="0"/>
      <w:marBottom w:val="0"/>
      <w:divBdr>
        <w:top w:val="none" w:sz="0" w:space="0" w:color="auto"/>
        <w:left w:val="none" w:sz="0" w:space="0" w:color="auto"/>
        <w:bottom w:val="none" w:sz="0" w:space="0" w:color="auto"/>
        <w:right w:val="none" w:sz="0" w:space="0" w:color="auto"/>
      </w:divBdr>
      <w:divsChild>
        <w:div w:id="614021571">
          <w:marLeft w:val="0"/>
          <w:marRight w:val="0"/>
          <w:marTop w:val="0"/>
          <w:marBottom w:val="0"/>
          <w:divBdr>
            <w:top w:val="none" w:sz="0" w:space="0" w:color="auto"/>
            <w:left w:val="none" w:sz="0" w:space="0" w:color="auto"/>
            <w:bottom w:val="none" w:sz="0" w:space="0" w:color="auto"/>
            <w:right w:val="none" w:sz="0" w:space="0" w:color="auto"/>
          </w:divBdr>
        </w:div>
        <w:div w:id="241573938">
          <w:marLeft w:val="0"/>
          <w:marRight w:val="0"/>
          <w:marTop w:val="0"/>
          <w:marBottom w:val="0"/>
          <w:divBdr>
            <w:top w:val="none" w:sz="0" w:space="0" w:color="auto"/>
            <w:left w:val="none" w:sz="0" w:space="0" w:color="auto"/>
            <w:bottom w:val="none" w:sz="0" w:space="0" w:color="auto"/>
            <w:right w:val="none" w:sz="0" w:space="0" w:color="auto"/>
          </w:divBdr>
        </w:div>
        <w:div w:id="796263203">
          <w:marLeft w:val="0"/>
          <w:marRight w:val="0"/>
          <w:marTop w:val="0"/>
          <w:marBottom w:val="0"/>
          <w:divBdr>
            <w:top w:val="none" w:sz="0" w:space="0" w:color="auto"/>
            <w:left w:val="none" w:sz="0" w:space="0" w:color="auto"/>
            <w:bottom w:val="none" w:sz="0" w:space="0" w:color="auto"/>
            <w:right w:val="none" w:sz="0" w:space="0" w:color="auto"/>
          </w:divBdr>
        </w:div>
      </w:divsChild>
    </w:div>
    <w:div w:id="1869488012">
      <w:bodyDiv w:val="1"/>
      <w:marLeft w:val="0"/>
      <w:marRight w:val="0"/>
      <w:marTop w:val="0"/>
      <w:marBottom w:val="0"/>
      <w:divBdr>
        <w:top w:val="none" w:sz="0" w:space="0" w:color="auto"/>
        <w:left w:val="none" w:sz="0" w:space="0" w:color="auto"/>
        <w:bottom w:val="none" w:sz="0" w:space="0" w:color="auto"/>
        <w:right w:val="none" w:sz="0" w:space="0" w:color="auto"/>
      </w:divBdr>
    </w:div>
    <w:div w:id="1870026596">
      <w:bodyDiv w:val="1"/>
      <w:marLeft w:val="0"/>
      <w:marRight w:val="0"/>
      <w:marTop w:val="0"/>
      <w:marBottom w:val="0"/>
      <w:divBdr>
        <w:top w:val="none" w:sz="0" w:space="0" w:color="auto"/>
        <w:left w:val="none" w:sz="0" w:space="0" w:color="auto"/>
        <w:bottom w:val="none" w:sz="0" w:space="0" w:color="auto"/>
        <w:right w:val="none" w:sz="0" w:space="0" w:color="auto"/>
      </w:divBdr>
    </w:div>
    <w:div w:id="1897425629">
      <w:bodyDiv w:val="1"/>
      <w:marLeft w:val="0"/>
      <w:marRight w:val="0"/>
      <w:marTop w:val="0"/>
      <w:marBottom w:val="0"/>
      <w:divBdr>
        <w:top w:val="none" w:sz="0" w:space="0" w:color="auto"/>
        <w:left w:val="none" w:sz="0" w:space="0" w:color="auto"/>
        <w:bottom w:val="none" w:sz="0" w:space="0" w:color="auto"/>
        <w:right w:val="none" w:sz="0" w:space="0" w:color="auto"/>
      </w:divBdr>
    </w:div>
    <w:div w:id="1898079578">
      <w:bodyDiv w:val="1"/>
      <w:marLeft w:val="0"/>
      <w:marRight w:val="0"/>
      <w:marTop w:val="0"/>
      <w:marBottom w:val="0"/>
      <w:divBdr>
        <w:top w:val="none" w:sz="0" w:space="0" w:color="auto"/>
        <w:left w:val="none" w:sz="0" w:space="0" w:color="auto"/>
        <w:bottom w:val="none" w:sz="0" w:space="0" w:color="auto"/>
        <w:right w:val="none" w:sz="0" w:space="0" w:color="auto"/>
      </w:divBdr>
    </w:div>
    <w:div w:id="1900169895">
      <w:bodyDiv w:val="1"/>
      <w:marLeft w:val="0"/>
      <w:marRight w:val="0"/>
      <w:marTop w:val="0"/>
      <w:marBottom w:val="0"/>
      <w:divBdr>
        <w:top w:val="none" w:sz="0" w:space="0" w:color="auto"/>
        <w:left w:val="none" w:sz="0" w:space="0" w:color="auto"/>
        <w:bottom w:val="none" w:sz="0" w:space="0" w:color="auto"/>
        <w:right w:val="none" w:sz="0" w:space="0" w:color="auto"/>
      </w:divBdr>
    </w:div>
    <w:div w:id="1906212375">
      <w:bodyDiv w:val="1"/>
      <w:marLeft w:val="0"/>
      <w:marRight w:val="0"/>
      <w:marTop w:val="0"/>
      <w:marBottom w:val="0"/>
      <w:divBdr>
        <w:top w:val="none" w:sz="0" w:space="0" w:color="auto"/>
        <w:left w:val="none" w:sz="0" w:space="0" w:color="auto"/>
        <w:bottom w:val="none" w:sz="0" w:space="0" w:color="auto"/>
        <w:right w:val="none" w:sz="0" w:space="0" w:color="auto"/>
      </w:divBdr>
    </w:div>
    <w:div w:id="1908030606">
      <w:bodyDiv w:val="1"/>
      <w:marLeft w:val="0"/>
      <w:marRight w:val="0"/>
      <w:marTop w:val="0"/>
      <w:marBottom w:val="0"/>
      <w:divBdr>
        <w:top w:val="none" w:sz="0" w:space="0" w:color="auto"/>
        <w:left w:val="none" w:sz="0" w:space="0" w:color="auto"/>
        <w:bottom w:val="none" w:sz="0" w:space="0" w:color="auto"/>
        <w:right w:val="none" w:sz="0" w:space="0" w:color="auto"/>
      </w:divBdr>
    </w:div>
    <w:div w:id="1933735558">
      <w:bodyDiv w:val="1"/>
      <w:marLeft w:val="0"/>
      <w:marRight w:val="0"/>
      <w:marTop w:val="0"/>
      <w:marBottom w:val="0"/>
      <w:divBdr>
        <w:top w:val="none" w:sz="0" w:space="0" w:color="auto"/>
        <w:left w:val="none" w:sz="0" w:space="0" w:color="auto"/>
        <w:bottom w:val="none" w:sz="0" w:space="0" w:color="auto"/>
        <w:right w:val="none" w:sz="0" w:space="0" w:color="auto"/>
      </w:divBdr>
    </w:div>
    <w:div w:id="1943800506">
      <w:bodyDiv w:val="1"/>
      <w:marLeft w:val="0"/>
      <w:marRight w:val="0"/>
      <w:marTop w:val="0"/>
      <w:marBottom w:val="0"/>
      <w:divBdr>
        <w:top w:val="none" w:sz="0" w:space="0" w:color="auto"/>
        <w:left w:val="none" w:sz="0" w:space="0" w:color="auto"/>
        <w:bottom w:val="none" w:sz="0" w:space="0" w:color="auto"/>
        <w:right w:val="none" w:sz="0" w:space="0" w:color="auto"/>
      </w:divBdr>
    </w:div>
    <w:div w:id="1953631085">
      <w:bodyDiv w:val="1"/>
      <w:marLeft w:val="0"/>
      <w:marRight w:val="0"/>
      <w:marTop w:val="0"/>
      <w:marBottom w:val="0"/>
      <w:divBdr>
        <w:top w:val="none" w:sz="0" w:space="0" w:color="auto"/>
        <w:left w:val="none" w:sz="0" w:space="0" w:color="auto"/>
        <w:bottom w:val="none" w:sz="0" w:space="0" w:color="auto"/>
        <w:right w:val="none" w:sz="0" w:space="0" w:color="auto"/>
      </w:divBdr>
    </w:div>
    <w:div w:id="1959140293">
      <w:bodyDiv w:val="1"/>
      <w:marLeft w:val="0"/>
      <w:marRight w:val="0"/>
      <w:marTop w:val="0"/>
      <w:marBottom w:val="0"/>
      <w:divBdr>
        <w:top w:val="none" w:sz="0" w:space="0" w:color="auto"/>
        <w:left w:val="none" w:sz="0" w:space="0" w:color="auto"/>
        <w:bottom w:val="none" w:sz="0" w:space="0" w:color="auto"/>
        <w:right w:val="none" w:sz="0" w:space="0" w:color="auto"/>
      </w:divBdr>
    </w:div>
    <w:div w:id="1963338920">
      <w:bodyDiv w:val="1"/>
      <w:marLeft w:val="0"/>
      <w:marRight w:val="0"/>
      <w:marTop w:val="0"/>
      <w:marBottom w:val="0"/>
      <w:divBdr>
        <w:top w:val="none" w:sz="0" w:space="0" w:color="auto"/>
        <w:left w:val="none" w:sz="0" w:space="0" w:color="auto"/>
        <w:bottom w:val="none" w:sz="0" w:space="0" w:color="auto"/>
        <w:right w:val="none" w:sz="0" w:space="0" w:color="auto"/>
      </w:divBdr>
    </w:div>
    <w:div w:id="2105685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hbgfs001\home\ceckhof\2018%20Technical%20Reports\MBHP%20Char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hbgfs001\home\ceckhof\2018%20Technical%20Reports\MBHP%20Chart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rPr>
              <a:t>MBHP Follow Up After Hospitalization for Mental Illness (FUH)</a:t>
            </a:r>
            <a:endParaRPr lang="en-US" sz="1200">
              <a:solidFill>
                <a:sysClr val="windowText" lastClr="000000"/>
              </a:solidFill>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093350831146104"/>
          <c:y val="0.21337962962962964"/>
          <c:w val="0.70851093613298333"/>
          <c:h val="0.57361548556430442"/>
        </c:manualLayout>
      </c:layout>
      <c:lineChart>
        <c:grouping val="standard"/>
        <c:varyColors val="0"/>
        <c:ser>
          <c:idx val="0"/>
          <c:order val="0"/>
          <c:tx>
            <c:strRef>
              <c:f>Sheet1!$A$171</c:f>
              <c:strCache>
                <c:ptCount val="1"/>
                <c:pt idx="0">
                  <c:v>MBHP Rate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bg2">
                    <a:lumMod val="10000"/>
                  </a:schemeClr>
                </a:solidFill>
                <a:prstDash val="sysDot"/>
              </a:ln>
              <a:effectLst/>
            </c:spPr>
            <c:trendlineType val="linear"/>
            <c:dispRSqr val="0"/>
            <c:dispEq val="0"/>
          </c:trendline>
          <c:cat>
            <c:strRef>
              <c:f>Sheet1!$B$170:$E$170</c:f>
              <c:strCache>
                <c:ptCount val="4"/>
                <c:pt idx="0">
                  <c:v>HEDIS 2015</c:v>
                </c:pt>
                <c:pt idx="1">
                  <c:v>HEDIS 2016</c:v>
                </c:pt>
                <c:pt idx="2">
                  <c:v>HEDIS 2017</c:v>
                </c:pt>
                <c:pt idx="3">
                  <c:v>HEDIS 2018</c:v>
                </c:pt>
              </c:strCache>
            </c:strRef>
          </c:cat>
          <c:val>
            <c:numRef>
              <c:f>Sheet1!$B$171:$E$171</c:f>
              <c:numCache>
                <c:formatCode>0.00%</c:formatCode>
                <c:ptCount val="4"/>
                <c:pt idx="0">
                  <c:v>0.65980000000000005</c:v>
                </c:pt>
                <c:pt idx="1">
                  <c:v>0.65739999999999998</c:v>
                </c:pt>
                <c:pt idx="2">
                  <c:v>0.67049999999999998</c:v>
                </c:pt>
                <c:pt idx="3">
                  <c:v>0.56089999999999995</c:v>
                </c:pt>
              </c:numCache>
            </c:numRef>
          </c:val>
          <c:smooth val="0"/>
          <c:extLst>
            <c:ext xmlns:c16="http://schemas.microsoft.com/office/drawing/2014/chart" uri="{C3380CC4-5D6E-409C-BE32-E72D297353CC}">
              <c16:uniqueId val="{00000000-6B2F-419B-B262-31ECECF3158F}"/>
            </c:ext>
          </c:extLst>
        </c:ser>
        <c:ser>
          <c:idx val="1"/>
          <c:order val="1"/>
          <c:tx>
            <c:strRef>
              <c:f>Sheet1!$A$172</c:f>
              <c:strCache>
                <c:ptCount val="1"/>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Sheet1!$B$170:$E$170</c:f>
              <c:strCache>
                <c:ptCount val="4"/>
                <c:pt idx="0">
                  <c:v>HEDIS 2015</c:v>
                </c:pt>
                <c:pt idx="1">
                  <c:v>HEDIS 2016</c:v>
                </c:pt>
                <c:pt idx="2">
                  <c:v>HEDIS 2017</c:v>
                </c:pt>
                <c:pt idx="3">
                  <c:v>HEDIS 2018</c:v>
                </c:pt>
              </c:strCache>
            </c:strRef>
          </c:cat>
          <c:val>
            <c:numRef>
              <c:f>Sheet1!$B$172:$E$172</c:f>
              <c:numCache>
                <c:formatCode>General</c:formatCode>
                <c:ptCount val="4"/>
              </c:numCache>
            </c:numRef>
          </c:val>
          <c:smooth val="0"/>
          <c:extLst>
            <c:ext xmlns:c16="http://schemas.microsoft.com/office/drawing/2014/chart" uri="{C3380CC4-5D6E-409C-BE32-E72D297353CC}">
              <c16:uniqueId val="{00000001-6B2F-419B-B262-31ECECF3158F}"/>
            </c:ext>
          </c:extLst>
        </c:ser>
        <c:dLbls>
          <c:showLegendKey val="0"/>
          <c:showVal val="0"/>
          <c:showCatName val="0"/>
          <c:showSerName val="0"/>
          <c:showPercent val="0"/>
          <c:showBubbleSize val="0"/>
        </c:dLbls>
        <c:smooth val="0"/>
        <c:axId val="1923803744"/>
        <c:axId val="1923802496"/>
      </c:lineChart>
      <c:catAx>
        <c:axId val="192380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23802496"/>
        <c:crosses val="autoZero"/>
        <c:auto val="1"/>
        <c:lblAlgn val="ctr"/>
        <c:lblOffset val="100"/>
        <c:noMultiLvlLbl val="0"/>
      </c:catAx>
      <c:valAx>
        <c:axId val="192380249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7-Day FUH Rate</a:t>
                </a:r>
              </a:p>
            </c:rich>
          </c:tx>
          <c:layout>
            <c:manualLayout>
              <c:xMode val="edge"/>
              <c:yMode val="edge"/>
              <c:x val="6.1763779527559057E-2"/>
              <c:y val="0.2244349664625254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23803744"/>
        <c:crosses val="autoZero"/>
        <c:crossBetween val="between"/>
        <c:majorUnit val="0.2"/>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rPr>
              <a:t>MBHP Follow Up After Hospitalization for Mental Illness (FUH)</a:t>
            </a:r>
            <a:endParaRPr lang="en-US" sz="1200">
              <a:solidFill>
                <a:sysClr val="windowText" lastClr="000000"/>
              </a:solidFill>
            </a:endParaRPr>
          </a:p>
        </c:rich>
      </c:tx>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093350831146104"/>
          <c:y val="0.21337962962962964"/>
          <c:w val="0.70851093613298333"/>
          <c:h val="0.57361548556430442"/>
        </c:manualLayout>
      </c:layout>
      <c:lineChart>
        <c:grouping val="standard"/>
        <c:varyColors val="0"/>
        <c:ser>
          <c:idx val="0"/>
          <c:order val="0"/>
          <c:tx>
            <c:strRef>
              <c:f>Sheet1!$A$171</c:f>
              <c:strCache>
                <c:ptCount val="1"/>
                <c:pt idx="0">
                  <c:v>MBHP Rate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bg2">
                    <a:lumMod val="10000"/>
                  </a:schemeClr>
                </a:solidFill>
                <a:prstDash val="sysDot"/>
              </a:ln>
              <a:effectLst/>
            </c:spPr>
            <c:trendlineType val="linear"/>
            <c:dispRSqr val="0"/>
            <c:dispEq val="0"/>
          </c:trendline>
          <c:cat>
            <c:strRef>
              <c:f>Sheet1!$B$170:$E$170</c:f>
              <c:strCache>
                <c:ptCount val="4"/>
                <c:pt idx="0">
                  <c:v>HEDIS 2015</c:v>
                </c:pt>
                <c:pt idx="1">
                  <c:v>HEDIS 2016</c:v>
                </c:pt>
                <c:pt idx="2">
                  <c:v>HEDIS 2017</c:v>
                </c:pt>
                <c:pt idx="3">
                  <c:v>HEDIS 2018</c:v>
                </c:pt>
              </c:strCache>
            </c:strRef>
          </c:cat>
          <c:val>
            <c:numRef>
              <c:f>Sheet1!$B$171:$E$171</c:f>
              <c:numCache>
                <c:formatCode>0.00%</c:formatCode>
                <c:ptCount val="4"/>
                <c:pt idx="0">
                  <c:v>0.65980000000000005</c:v>
                </c:pt>
                <c:pt idx="1">
                  <c:v>0.65739999999999998</c:v>
                </c:pt>
                <c:pt idx="2">
                  <c:v>0.67049999999999998</c:v>
                </c:pt>
                <c:pt idx="3">
                  <c:v>0.56089999999999995</c:v>
                </c:pt>
              </c:numCache>
            </c:numRef>
          </c:val>
          <c:smooth val="0"/>
          <c:extLst>
            <c:ext xmlns:c16="http://schemas.microsoft.com/office/drawing/2014/chart" uri="{C3380CC4-5D6E-409C-BE32-E72D297353CC}">
              <c16:uniqueId val="{00000000-44D2-4BED-8804-3094A85C3CB3}"/>
            </c:ext>
          </c:extLst>
        </c:ser>
        <c:ser>
          <c:idx val="1"/>
          <c:order val="1"/>
          <c:tx>
            <c:strRef>
              <c:f>Sheet1!$A$172</c:f>
              <c:strCache>
                <c:ptCount val="1"/>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Sheet1!$B$170:$E$170</c:f>
              <c:strCache>
                <c:ptCount val="4"/>
                <c:pt idx="0">
                  <c:v>HEDIS 2015</c:v>
                </c:pt>
                <c:pt idx="1">
                  <c:v>HEDIS 2016</c:v>
                </c:pt>
                <c:pt idx="2">
                  <c:v>HEDIS 2017</c:v>
                </c:pt>
                <c:pt idx="3">
                  <c:v>HEDIS 2018</c:v>
                </c:pt>
              </c:strCache>
            </c:strRef>
          </c:cat>
          <c:val>
            <c:numRef>
              <c:f>Sheet1!$B$172:$E$172</c:f>
              <c:numCache>
                <c:formatCode>General</c:formatCode>
                <c:ptCount val="4"/>
              </c:numCache>
            </c:numRef>
          </c:val>
          <c:smooth val="0"/>
          <c:extLst>
            <c:ext xmlns:c16="http://schemas.microsoft.com/office/drawing/2014/chart" uri="{C3380CC4-5D6E-409C-BE32-E72D297353CC}">
              <c16:uniqueId val="{00000001-44D2-4BED-8804-3094A85C3CB3}"/>
            </c:ext>
          </c:extLst>
        </c:ser>
        <c:dLbls>
          <c:showLegendKey val="0"/>
          <c:showVal val="0"/>
          <c:showCatName val="0"/>
          <c:showSerName val="0"/>
          <c:showPercent val="0"/>
          <c:showBubbleSize val="0"/>
        </c:dLbls>
        <c:smooth val="0"/>
        <c:axId val="1923803744"/>
        <c:axId val="1923802496"/>
      </c:lineChart>
      <c:catAx>
        <c:axId val="192380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23802496"/>
        <c:crosses val="autoZero"/>
        <c:auto val="1"/>
        <c:lblAlgn val="ctr"/>
        <c:lblOffset val="100"/>
        <c:noMultiLvlLbl val="0"/>
      </c:catAx>
      <c:valAx>
        <c:axId val="192380249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7-Day FUH Rate</a:t>
                </a:r>
              </a:p>
            </c:rich>
          </c:tx>
          <c:layout>
            <c:manualLayout>
              <c:xMode val="edge"/>
              <c:yMode val="edge"/>
              <c:x val="6.1763779527559057E-2"/>
              <c:y val="0.2244349664625254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23803744"/>
        <c:crosses val="autoZero"/>
        <c:crossBetween val="between"/>
        <c:majorUnit val="0.2"/>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AF77BB-67B8-4295-B241-BE04F1A6E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8590</Words>
  <Characters>48969</Characters>
  <Application>Microsoft Office Word</Application>
  <DocSecurity>4</DocSecurity>
  <Lines>408</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Jamie Kopko</dc:creator>
  <cp:lastModifiedBy>Edouard, Evelyne (EHS)</cp:lastModifiedBy>
  <cp:revision>2</cp:revision>
  <cp:lastPrinted>2016-11-28T14:32:00Z</cp:lastPrinted>
  <dcterms:created xsi:type="dcterms:W3CDTF">2021-04-23T13:42:00Z</dcterms:created>
  <dcterms:modified xsi:type="dcterms:W3CDTF">2021-04-23T13:42:00Z</dcterms:modified>
</cp:coreProperties>
</file>