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F40" w:rsidRPr="001E3C15" w:rsidRDefault="008F2F40" w:rsidP="008F52D9">
      <w:pPr>
        <w:pStyle w:val="Heading1"/>
        <w:rPr>
          <w:rFonts w:ascii="Arial" w:hAnsi="Arial" w:cs="Arial"/>
          <w:b/>
          <w:sz w:val="22"/>
        </w:rPr>
      </w:pPr>
      <w:bookmarkStart w:id="0" w:name="_GoBack"/>
      <w:bookmarkEnd w:id="0"/>
    </w:p>
    <w:p w:rsidR="008F2F40" w:rsidRPr="001E3C15" w:rsidRDefault="008F2F40" w:rsidP="008F52D9">
      <w:pPr>
        <w:pStyle w:val="Heading1"/>
        <w:rPr>
          <w:rFonts w:ascii="Arial" w:hAnsi="Arial" w:cs="Arial"/>
          <w:b/>
          <w:sz w:val="22"/>
        </w:rPr>
      </w:pPr>
    </w:p>
    <w:p w:rsidR="008F2F40" w:rsidRPr="001E3C15" w:rsidRDefault="008F2F40">
      <w:pPr>
        <w:pStyle w:val="Heading1"/>
        <w:jc w:val="center"/>
        <w:rPr>
          <w:rFonts w:ascii="Arial" w:hAnsi="Arial" w:cs="Arial"/>
          <w:b/>
          <w:sz w:val="32"/>
          <w:szCs w:val="32"/>
        </w:rPr>
      </w:pPr>
      <w:smartTag w:uri="urn:schemas-microsoft-com:office:smarttags" w:element="place">
        <w:smartTag w:uri="urn:schemas-microsoft-com:office:smarttags" w:element="State">
          <w:r w:rsidRPr="001E3C15">
            <w:rPr>
              <w:rFonts w:ascii="Arial" w:hAnsi="Arial" w:cs="Arial"/>
              <w:b/>
              <w:sz w:val="32"/>
              <w:szCs w:val="32"/>
            </w:rPr>
            <w:t>Massachusetts</w:t>
          </w:r>
        </w:smartTag>
      </w:smartTag>
      <w:r w:rsidRPr="001E3C15">
        <w:rPr>
          <w:rFonts w:ascii="Arial" w:hAnsi="Arial" w:cs="Arial"/>
          <w:b/>
          <w:sz w:val="32"/>
          <w:szCs w:val="32"/>
        </w:rPr>
        <w:t xml:space="preserve"> Vaccine Purchasing </w:t>
      </w:r>
      <w:r>
        <w:rPr>
          <w:rFonts w:ascii="Arial" w:hAnsi="Arial" w:cs="Arial"/>
          <w:b/>
          <w:sz w:val="32"/>
          <w:szCs w:val="32"/>
        </w:rPr>
        <w:t xml:space="preserve">Advisory </w:t>
      </w:r>
      <w:r w:rsidRPr="001E3C15">
        <w:rPr>
          <w:rFonts w:ascii="Arial" w:hAnsi="Arial" w:cs="Arial"/>
          <w:b/>
          <w:sz w:val="32"/>
          <w:szCs w:val="32"/>
        </w:rPr>
        <w:t>Council</w:t>
      </w:r>
    </w:p>
    <w:p w:rsidR="008F2F40" w:rsidRPr="001E3C15" w:rsidRDefault="008F2F40">
      <w:pPr>
        <w:jc w:val="center"/>
        <w:rPr>
          <w:rFonts w:ascii="Arial" w:hAnsi="Arial" w:cs="Arial"/>
          <w:b/>
          <w:sz w:val="32"/>
          <w:szCs w:val="32"/>
          <w:lang w:val="en-NZ"/>
        </w:rPr>
      </w:pPr>
      <w:r>
        <w:rPr>
          <w:rFonts w:ascii="Arial" w:hAnsi="Arial" w:cs="Arial"/>
          <w:b/>
          <w:sz w:val="32"/>
          <w:szCs w:val="32"/>
          <w:lang w:val="en-NZ"/>
        </w:rPr>
        <w:t>Operating</w:t>
      </w:r>
      <w:r w:rsidRPr="001E3C15">
        <w:rPr>
          <w:rFonts w:ascii="Arial" w:hAnsi="Arial" w:cs="Arial"/>
          <w:b/>
          <w:sz w:val="32"/>
          <w:szCs w:val="32"/>
          <w:lang w:val="en-NZ"/>
        </w:rPr>
        <w:t xml:space="preserve"> Procedures</w:t>
      </w:r>
    </w:p>
    <w:p w:rsidR="008F2F40" w:rsidRPr="001E3C15" w:rsidRDefault="008F2F40">
      <w:pPr>
        <w:jc w:val="center"/>
        <w:rPr>
          <w:rFonts w:ascii="Arial" w:hAnsi="Arial" w:cs="Arial"/>
          <w:b/>
          <w:sz w:val="24"/>
          <w:szCs w:val="24"/>
          <w:lang w:val="en-NZ"/>
        </w:rPr>
      </w:pPr>
    </w:p>
    <w:p w:rsidR="008F2F40" w:rsidRPr="001E3C15" w:rsidRDefault="008F2F40">
      <w:pPr>
        <w:jc w:val="center"/>
        <w:rPr>
          <w:rFonts w:ascii="Arial" w:hAnsi="Arial" w:cs="Arial"/>
          <w:b/>
          <w:sz w:val="24"/>
          <w:szCs w:val="24"/>
          <w:lang w:val="en-NZ"/>
        </w:rPr>
      </w:pPr>
    </w:p>
    <w:p w:rsidR="008F2F40" w:rsidRPr="001E3C15" w:rsidRDefault="008F2F40">
      <w:pPr>
        <w:jc w:val="center"/>
        <w:rPr>
          <w:rFonts w:ascii="Arial" w:hAnsi="Arial" w:cs="Arial"/>
          <w:b/>
          <w:sz w:val="24"/>
          <w:szCs w:val="24"/>
          <w:lang w:val="en-NZ"/>
        </w:rPr>
      </w:pPr>
    </w:p>
    <w:p w:rsidR="008F2F40" w:rsidRPr="001E3C15" w:rsidRDefault="008F2F40">
      <w:pPr>
        <w:jc w:val="center"/>
        <w:rPr>
          <w:rFonts w:ascii="Arial" w:hAnsi="Arial" w:cs="Arial"/>
          <w:b/>
          <w:sz w:val="24"/>
          <w:szCs w:val="24"/>
          <w:lang w:val="en-NZ"/>
        </w:rPr>
      </w:pPr>
    </w:p>
    <w:p w:rsidR="008F2F40" w:rsidRPr="001E3C15" w:rsidRDefault="008F2F40">
      <w:pPr>
        <w:jc w:val="center"/>
        <w:rPr>
          <w:rFonts w:ascii="Arial" w:hAnsi="Arial" w:cs="Arial"/>
          <w:b/>
          <w:sz w:val="24"/>
          <w:szCs w:val="24"/>
          <w:lang w:val="en-NZ"/>
        </w:rPr>
      </w:pPr>
    </w:p>
    <w:p w:rsidR="008F2F40" w:rsidRPr="001E3C15" w:rsidRDefault="008F2F40">
      <w:pPr>
        <w:jc w:val="center"/>
        <w:rPr>
          <w:rFonts w:ascii="Arial" w:hAnsi="Arial" w:cs="Arial"/>
          <w:b/>
          <w:sz w:val="24"/>
          <w:szCs w:val="24"/>
          <w:lang w:val="en-NZ"/>
        </w:rPr>
      </w:pPr>
    </w:p>
    <w:p w:rsidR="008F2F40" w:rsidRPr="001E3C15" w:rsidRDefault="008F2F40" w:rsidP="001E21F0">
      <w:pPr>
        <w:pStyle w:val="Header"/>
        <w:tabs>
          <w:tab w:val="clear" w:pos="4320"/>
          <w:tab w:val="clear" w:pos="8640"/>
        </w:tabs>
        <w:rPr>
          <w:rFonts w:ascii="Arial" w:hAnsi="Arial" w:cs="Arial"/>
          <w:color w:val="1F497D"/>
        </w:rPr>
      </w:pPr>
    </w:p>
    <w:p w:rsidR="008F2F40" w:rsidRPr="001E3C15" w:rsidRDefault="008F2F40">
      <w:pPr>
        <w:pStyle w:val="Heading1"/>
        <w:rPr>
          <w:rFonts w:ascii="Arial" w:hAnsi="Arial" w:cs="Arial"/>
          <w:szCs w:val="24"/>
        </w:rPr>
      </w:pPr>
      <w:r w:rsidRPr="001E3C15">
        <w:rPr>
          <w:rFonts w:ascii="Arial" w:hAnsi="Arial" w:cs="Arial"/>
          <w:szCs w:val="24"/>
        </w:rPr>
        <w:t>Table of Contents</w:t>
      </w:r>
    </w:p>
    <w:p w:rsidR="008F2F40" w:rsidRPr="001E3C15" w:rsidRDefault="008F2F40">
      <w:pPr>
        <w:rPr>
          <w:rFonts w:ascii="Arial" w:hAnsi="Arial" w:cs="Arial"/>
          <w:sz w:val="24"/>
          <w:szCs w:val="24"/>
          <w:lang w:val="en-NZ"/>
        </w:rPr>
      </w:pPr>
    </w:p>
    <w:p w:rsidR="008F2F40" w:rsidRPr="001E3C15" w:rsidRDefault="008F2F40">
      <w:pPr>
        <w:pStyle w:val="Heading1"/>
        <w:rPr>
          <w:rFonts w:ascii="Arial" w:hAnsi="Arial" w:cs="Arial"/>
          <w:szCs w:val="24"/>
        </w:rPr>
      </w:pPr>
      <w:r w:rsidRPr="001E3C15">
        <w:rPr>
          <w:rFonts w:ascii="Arial" w:hAnsi="Arial" w:cs="Arial"/>
          <w:szCs w:val="24"/>
        </w:rPr>
        <w:t>Article I</w:t>
      </w:r>
      <w:r w:rsidRPr="001E3C15">
        <w:rPr>
          <w:rFonts w:ascii="Arial" w:hAnsi="Arial" w:cs="Arial"/>
          <w:szCs w:val="24"/>
        </w:rPr>
        <w:tab/>
        <w:t>Name……………………………………………………………….</w:t>
      </w:r>
      <w:r w:rsidRPr="001E3C15">
        <w:rPr>
          <w:rFonts w:ascii="Arial" w:hAnsi="Arial" w:cs="Arial"/>
          <w:szCs w:val="24"/>
        </w:rPr>
        <w:tab/>
        <w:t xml:space="preserve"> 2</w:t>
      </w:r>
      <w:r w:rsidRPr="001E3C15">
        <w:rPr>
          <w:rFonts w:ascii="Arial" w:hAnsi="Arial" w:cs="Arial"/>
          <w:szCs w:val="24"/>
        </w:rPr>
        <w:tab/>
      </w:r>
    </w:p>
    <w:p w:rsidR="008F2F40" w:rsidRPr="001E3C15" w:rsidRDefault="008F2F40">
      <w:pPr>
        <w:jc w:val="right"/>
        <w:rPr>
          <w:rFonts w:ascii="Arial" w:hAnsi="Arial" w:cs="Arial"/>
          <w:sz w:val="24"/>
          <w:szCs w:val="24"/>
          <w:lang w:val="en-NZ"/>
        </w:rPr>
      </w:pPr>
    </w:p>
    <w:p w:rsidR="008F2F40" w:rsidRPr="001E3C15" w:rsidRDefault="008F2F40">
      <w:pPr>
        <w:pStyle w:val="Heading1"/>
        <w:rPr>
          <w:rFonts w:ascii="Arial" w:hAnsi="Arial" w:cs="Arial"/>
          <w:szCs w:val="24"/>
        </w:rPr>
      </w:pPr>
      <w:r w:rsidRPr="001E3C15">
        <w:rPr>
          <w:rFonts w:ascii="Arial" w:hAnsi="Arial" w:cs="Arial"/>
          <w:szCs w:val="24"/>
        </w:rPr>
        <w:t>Article II</w:t>
      </w:r>
      <w:r w:rsidRPr="001E3C15">
        <w:rPr>
          <w:rFonts w:ascii="Arial" w:hAnsi="Arial" w:cs="Arial"/>
          <w:szCs w:val="24"/>
        </w:rPr>
        <w:tab/>
      </w:r>
      <w:smartTag w:uri="urn:schemas-microsoft-com:office:smarttags" w:element="City">
        <w:smartTag w:uri="urn:schemas-microsoft-com:office:smarttags" w:element="place">
          <w:smartTag w:uri="urn:schemas-microsoft-com:office:smarttags" w:element="PlaceType">
            <w:r w:rsidRPr="001E3C15">
              <w:rPr>
                <w:rFonts w:ascii="Arial" w:hAnsi="Arial" w:cs="Arial"/>
                <w:szCs w:val="24"/>
              </w:rPr>
              <w:t>Mission</w:t>
            </w:r>
          </w:smartTag>
        </w:smartTag>
      </w:smartTag>
      <w:r w:rsidRPr="001E3C15">
        <w:rPr>
          <w:rFonts w:ascii="Arial" w:hAnsi="Arial" w:cs="Arial"/>
          <w:szCs w:val="24"/>
        </w:rPr>
        <w:t>, Purpose, &amp; Vision…………………….……………….</w:t>
      </w:r>
      <w:r w:rsidRPr="001E3C15">
        <w:rPr>
          <w:rFonts w:ascii="Arial" w:hAnsi="Arial" w:cs="Arial"/>
          <w:szCs w:val="24"/>
        </w:rPr>
        <w:tab/>
        <w:t xml:space="preserve"> 2</w:t>
      </w:r>
    </w:p>
    <w:p w:rsidR="008F2F40" w:rsidRPr="001E3C15" w:rsidRDefault="008F2F40">
      <w:pPr>
        <w:jc w:val="right"/>
        <w:rPr>
          <w:rFonts w:ascii="Arial" w:hAnsi="Arial" w:cs="Arial"/>
          <w:sz w:val="24"/>
          <w:szCs w:val="24"/>
          <w:lang w:val="en-NZ"/>
        </w:rPr>
      </w:pPr>
    </w:p>
    <w:p w:rsidR="008F2F40" w:rsidRPr="001E3C15" w:rsidRDefault="008F2F40">
      <w:pPr>
        <w:pStyle w:val="Heading1"/>
        <w:rPr>
          <w:rFonts w:ascii="Arial" w:hAnsi="Arial" w:cs="Arial"/>
          <w:szCs w:val="24"/>
        </w:rPr>
      </w:pPr>
      <w:r w:rsidRPr="001E3C15">
        <w:rPr>
          <w:rFonts w:ascii="Arial" w:hAnsi="Arial" w:cs="Arial"/>
          <w:szCs w:val="24"/>
        </w:rPr>
        <w:t>Article III</w:t>
      </w:r>
      <w:r w:rsidRPr="001E3C15">
        <w:rPr>
          <w:rFonts w:ascii="Arial" w:hAnsi="Arial" w:cs="Arial"/>
          <w:szCs w:val="24"/>
        </w:rPr>
        <w:tab/>
        <w:t>Membership……………………………………………………..</w:t>
      </w:r>
      <w:r w:rsidRPr="001E3C15">
        <w:rPr>
          <w:rFonts w:ascii="Arial" w:hAnsi="Arial" w:cs="Arial"/>
          <w:szCs w:val="24"/>
        </w:rPr>
        <w:tab/>
        <w:t xml:space="preserve"> 2</w:t>
      </w:r>
    </w:p>
    <w:p w:rsidR="008F2F40" w:rsidRPr="001E3C15" w:rsidRDefault="008F2F40">
      <w:pPr>
        <w:jc w:val="right"/>
        <w:rPr>
          <w:rFonts w:ascii="Arial" w:hAnsi="Arial" w:cs="Arial"/>
          <w:sz w:val="24"/>
          <w:szCs w:val="24"/>
          <w:lang w:val="en-NZ"/>
        </w:rPr>
      </w:pPr>
    </w:p>
    <w:p w:rsidR="008F2F40" w:rsidRDefault="008F2F40">
      <w:pPr>
        <w:rPr>
          <w:rFonts w:ascii="Arial" w:hAnsi="Arial" w:cs="Arial"/>
          <w:sz w:val="24"/>
          <w:szCs w:val="24"/>
          <w:lang w:val="en-NZ"/>
        </w:rPr>
      </w:pPr>
      <w:r w:rsidRPr="001E3C15">
        <w:rPr>
          <w:rFonts w:ascii="Arial" w:hAnsi="Arial" w:cs="Arial"/>
          <w:sz w:val="24"/>
          <w:szCs w:val="24"/>
          <w:lang w:val="en-NZ"/>
        </w:rPr>
        <w:t>Article IV</w:t>
      </w:r>
      <w:r w:rsidRPr="001E3C15">
        <w:rPr>
          <w:rFonts w:ascii="Arial" w:hAnsi="Arial" w:cs="Arial"/>
          <w:sz w:val="24"/>
          <w:szCs w:val="24"/>
          <w:lang w:val="en-NZ"/>
        </w:rPr>
        <w:tab/>
        <w:t>Governance…………………………………………………….</w:t>
      </w:r>
      <w:r w:rsidRPr="001E3C15">
        <w:rPr>
          <w:rFonts w:ascii="Arial" w:hAnsi="Arial" w:cs="Arial"/>
          <w:sz w:val="24"/>
          <w:szCs w:val="24"/>
          <w:lang w:val="en-NZ"/>
        </w:rPr>
        <w:tab/>
        <w:t xml:space="preserve"> </w:t>
      </w:r>
      <w:r w:rsidR="007E78DD">
        <w:rPr>
          <w:rFonts w:ascii="Arial" w:hAnsi="Arial" w:cs="Arial"/>
          <w:sz w:val="24"/>
          <w:szCs w:val="24"/>
          <w:lang w:val="en-NZ"/>
        </w:rPr>
        <w:t>5</w:t>
      </w:r>
    </w:p>
    <w:p w:rsidR="007E78DD" w:rsidRDefault="007E78DD">
      <w:pPr>
        <w:rPr>
          <w:rFonts w:ascii="Arial" w:hAnsi="Arial" w:cs="Arial"/>
          <w:sz w:val="24"/>
          <w:szCs w:val="24"/>
          <w:lang w:val="en-NZ"/>
        </w:rPr>
      </w:pPr>
    </w:p>
    <w:p w:rsidR="007E78DD" w:rsidRDefault="007E78DD">
      <w:pPr>
        <w:rPr>
          <w:rFonts w:ascii="Arial" w:hAnsi="Arial" w:cs="Arial"/>
          <w:sz w:val="24"/>
          <w:szCs w:val="24"/>
          <w:lang w:val="en-NZ"/>
        </w:rPr>
      </w:pPr>
      <w:r>
        <w:rPr>
          <w:rFonts w:ascii="Arial" w:hAnsi="Arial" w:cs="Arial"/>
          <w:sz w:val="24"/>
          <w:szCs w:val="24"/>
          <w:lang w:val="en-NZ"/>
        </w:rPr>
        <w:t>Article V</w:t>
      </w:r>
      <w:r>
        <w:rPr>
          <w:rFonts w:ascii="Arial" w:hAnsi="Arial" w:cs="Arial"/>
          <w:sz w:val="24"/>
          <w:szCs w:val="24"/>
          <w:lang w:val="en-NZ"/>
        </w:rPr>
        <w:tab/>
        <w:t>Amendments to Operating Procedures………………………</w:t>
      </w:r>
      <w:r>
        <w:rPr>
          <w:rFonts w:ascii="Arial" w:hAnsi="Arial" w:cs="Arial"/>
          <w:sz w:val="24"/>
          <w:szCs w:val="24"/>
          <w:lang w:val="en-NZ"/>
        </w:rPr>
        <w:tab/>
        <w:t xml:space="preserve"> 7</w:t>
      </w:r>
    </w:p>
    <w:p w:rsidR="008F2F40" w:rsidRDefault="008F2F40">
      <w:pPr>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rPr>
          <w:rFonts w:ascii="Arial" w:hAnsi="Arial" w:cs="Arial"/>
          <w:sz w:val="24"/>
          <w:szCs w:val="24"/>
          <w:lang w:val="en-NZ"/>
        </w:rPr>
      </w:pPr>
    </w:p>
    <w:p w:rsidR="008F2F40" w:rsidRPr="001E3C15" w:rsidRDefault="008F2F40">
      <w:pPr>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pPr>
        <w:jc w:val="right"/>
        <w:rPr>
          <w:rFonts w:ascii="Arial" w:hAnsi="Arial" w:cs="Arial"/>
          <w:sz w:val="24"/>
          <w:szCs w:val="24"/>
          <w:lang w:val="en-NZ"/>
        </w:rPr>
      </w:pPr>
    </w:p>
    <w:p w:rsidR="008F2F40" w:rsidRPr="001E3C15" w:rsidRDefault="008F2F40" w:rsidP="00615D10">
      <w:pPr>
        <w:pStyle w:val="Heading2"/>
        <w:rPr>
          <w:rFonts w:ascii="Arial" w:hAnsi="Arial" w:cs="Arial"/>
          <w:i/>
          <w:iCs/>
          <w:szCs w:val="24"/>
        </w:rPr>
      </w:pPr>
      <w:r w:rsidRPr="001E3C15">
        <w:rPr>
          <w:rFonts w:ascii="Arial" w:hAnsi="Arial" w:cs="Arial"/>
          <w:szCs w:val="24"/>
        </w:rPr>
        <w:lastRenderedPageBreak/>
        <w:t>Article I</w:t>
      </w:r>
      <w:r w:rsidRPr="001E3C15">
        <w:rPr>
          <w:rFonts w:ascii="Arial" w:hAnsi="Arial" w:cs="Arial"/>
          <w:szCs w:val="24"/>
        </w:rPr>
        <w:tab/>
        <w:t>Name</w:t>
      </w:r>
      <w:r>
        <w:rPr>
          <w:rFonts w:ascii="Arial" w:hAnsi="Arial" w:cs="Arial"/>
          <w:szCs w:val="24"/>
        </w:rPr>
        <w:t xml:space="preserve">   </w:t>
      </w:r>
    </w:p>
    <w:p w:rsidR="008F2F40" w:rsidRPr="001E3C15" w:rsidRDefault="008F2F40" w:rsidP="00615D10">
      <w:pPr>
        <w:keepNext/>
        <w:rPr>
          <w:rFonts w:ascii="Arial" w:hAnsi="Arial" w:cs="Arial"/>
          <w:sz w:val="24"/>
          <w:szCs w:val="24"/>
          <w:lang w:val="en-NZ"/>
        </w:rPr>
      </w:pPr>
    </w:p>
    <w:p w:rsidR="008F2F40" w:rsidRPr="001E3C15" w:rsidRDefault="008F2F40" w:rsidP="00615D10">
      <w:pPr>
        <w:pStyle w:val="Heading1"/>
        <w:rPr>
          <w:rFonts w:ascii="Arial" w:hAnsi="Arial" w:cs="Arial"/>
          <w:szCs w:val="24"/>
        </w:rPr>
      </w:pPr>
      <w:r w:rsidRPr="001E3C15">
        <w:rPr>
          <w:rFonts w:ascii="Arial" w:hAnsi="Arial" w:cs="Arial"/>
          <w:szCs w:val="24"/>
        </w:rPr>
        <w:t xml:space="preserve">The name of the </w:t>
      </w:r>
      <w:r>
        <w:rPr>
          <w:rFonts w:ascii="Arial" w:hAnsi="Arial" w:cs="Arial"/>
          <w:szCs w:val="24"/>
        </w:rPr>
        <w:t>group</w:t>
      </w:r>
      <w:r w:rsidRPr="001E3C15">
        <w:rPr>
          <w:rFonts w:ascii="Arial" w:hAnsi="Arial" w:cs="Arial"/>
          <w:szCs w:val="24"/>
        </w:rPr>
        <w:t xml:space="preserve"> is the Massachusetts Vaccine Purchasing </w:t>
      </w:r>
      <w:r>
        <w:rPr>
          <w:rFonts w:ascii="Arial" w:hAnsi="Arial" w:cs="Arial"/>
          <w:szCs w:val="24"/>
        </w:rPr>
        <w:t xml:space="preserve">Advisory </w:t>
      </w:r>
      <w:r w:rsidRPr="001E3C15">
        <w:rPr>
          <w:rFonts w:ascii="Arial" w:hAnsi="Arial" w:cs="Arial"/>
          <w:szCs w:val="24"/>
        </w:rPr>
        <w:t>Council (MVP</w:t>
      </w:r>
      <w:r>
        <w:rPr>
          <w:rFonts w:ascii="Arial" w:hAnsi="Arial" w:cs="Arial"/>
          <w:szCs w:val="24"/>
        </w:rPr>
        <w:t>A</w:t>
      </w:r>
      <w:r w:rsidRPr="001E3C15">
        <w:rPr>
          <w:rFonts w:ascii="Arial" w:hAnsi="Arial" w:cs="Arial"/>
          <w:szCs w:val="24"/>
        </w:rPr>
        <w:t>C).</w:t>
      </w:r>
    </w:p>
    <w:p w:rsidR="008F2F40" w:rsidRPr="001E3C15" w:rsidRDefault="008F2F40">
      <w:pPr>
        <w:ind w:right="-720"/>
        <w:rPr>
          <w:rFonts w:ascii="Arial" w:hAnsi="Arial" w:cs="Arial"/>
          <w:sz w:val="24"/>
          <w:szCs w:val="24"/>
          <w:lang w:val="en-NZ"/>
        </w:rPr>
      </w:pPr>
    </w:p>
    <w:p w:rsidR="008F2F40" w:rsidRPr="001E3C15" w:rsidRDefault="008F2F40">
      <w:pPr>
        <w:rPr>
          <w:rFonts w:ascii="Arial" w:hAnsi="Arial" w:cs="Arial"/>
          <w:sz w:val="24"/>
          <w:szCs w:val="24"/>
          <w:lang w:val="en-NZ"/>
        </w:rPr>
      </w:pPr>
    </w:p>
    <w:p w:rsidR="008F2F40" w:rsidRPr="001E3C15" w:rsidRDefault="008F2F40">
      <w:pPr>
        <w:pStyle w:val="Heading2"/>
        <w:rPr>
          <w:rFonts w:ascii="Arial" w:hAnsi="Arial" w:cs="Arial"/>
          <w:i/>
          <w:iCs/>
          <w:szCs w:val="24"/>
        </w:rPr>
      </w:pPr>
      <w:r w:rsidRPr="001E3C15">
        <w:rPr>
          <w:rFonts w:ascii="Arial" w:hAnsi="Arial" w:cs="Arial"/>
          <w:szCs w:val="24"/>
        </w:rPr>
        <w:t xml:space="preserve">Article II </w:t>
      </w:r>
      <w:r w:rsidRPr="001E3C15">
        <w:rPr>
          <w:rFonts w:ascii="Arial" w:hAnsi="Arial" w:cs="Arial"/>
          <w:szCs w:val="24"/>
        </w:rPr>
        <w:tab/>
      </w:r>
      <w:smartTag w:uri="urn:schemas-microsoft-com:office:smarttags" w:element="PlaceType">
        <w:r w:rsidRPr="001E3C15">
          <w:rPr>
            <w:rFonts w:ascii="Arial" w:hAnsi="Arial" w:cs="Arial"/>
            <w:szCs w:val="24"/>
          </w:rPr>
          <w:t>Mission</w:t>
        </w:r>
      </w:smartTag>
      <w:r w:rsidRPr="001E3C15">
        <w:rPr>
          <w:rFonts w:ascii="Arial" w:hAnsi="Arial" w:cs="Arial"/>
          <w:szCs w:val="24"/>
        </w:rPr>
        <w:t xml:space="preserve"> and Purpose</w:t>
      </w:r>
    </w:p>
    <w:p w:rsidR="008F2F40" w:rsidRPr="001E3C15" w:rsidRDefault="008F2F40">
      <w:pPr>
        <w:pStyle w:val="Heading2"/>
        <w:rPr>
          <w:rFonts w:ascii="Arial" w:hAnsi="Arial" w:cs="Arial"/>
          <w:szCs w:val="24"/>
        </w:rPr>
      </w:pPr>
    </w:p>
    <w:p w:rsidR="008F2F40" w:rsidRPr="001E3C15" w:rsidRDefault="008F2F40">
      <w:pPr>
        <w:pStyle w:val="Heading2"/>
        <w:rPr>
          <w:rFonts w:ascii="Arial" w:hAnsi="Arial" w:cs="Arial"/>
          <w:bCs/>
          <w:i/>
          <w:iCs/>
          <w:szCs w:val="24"/>
        </w:rPr>
      </w:pPr>
      <w:r w:rsidRPr="001E3C15">
        <w:rPr>
          <w:rFonts w:ascii="Arial" w:hAnsi="Arial" w:cs="Arial"/>
          <w:bCs/>
          <w:i/>
          <w:iCs/>
          <w:szCs w:val="24"/>
        </w:rPr>
        <w:t>Section 1:</w:t>
      </w:r>
      <w:r>
        <w:rPr>
          <w:rFonts w:ascii="Arial" w:hAnsi="Arial" w:cs="Arial"/>
          <w:bCs/>
          <w:i/>
          <w:iCs/>
          <w:szCs w:val="24"/>
        </w:rPr>
        <w:t xml:space="preserve"> </w:t>
      </w:r>
      <w:r w:rsidRPr="001E3C15">
        <w:rPr>
          <w:rFonts w:ascii="Arial" w:hAnsi="Arial" w:cs="Arial"/>
          <w:bCs/>
          <w:i/>
          <w:iCs/>
          <w:szCs w:val="24"/>
        </w:rPr>
        <w:tab/>
      </w:r>
      <w:smartTag w:uri="urn:schemas-microsoft-com:office:smarttags" w:element="PlaceType">
        <w:r w:rsidRPr="001E3C15">
          <w:rPr>
            <w:rFonts w:ascii="Arial" w:hAnsi="Arial" w:cs="Arial"/>
            <w:bCs/>
            <w:i/>
            <w:iCs/>
            <w:szCs w:val="24"/>
          </w:rPr>
          <w:t>Mission</w:t>
        </w:r>
      </w:smartTag>
    </w:p>
    <w:p w:rsidR="008F2F40" w:rsidRPr="001E3C15" w:rsidRDefault="008F2F40">
      <w:pPr>
        <w:rPr>
          <w:rFonts w:ascii="Arial" w:hAnsi="Arial" w:cs="Arial"/>
          <w:sz w:val="24"/>
          <w:szCs w:val="24"/>
          <w:lang w:val="en-NZ"/>
        </w:rPr>
      </w:pPr>
    </w:p>
    <w:p w:rsidR="008F2F40" w:rsidRPr="001E3C15" w:rsidRDefault="008F2F40">
      <w:pPr>
        <w:pStyle w:val="BodyText2"/>
        <w:rPr>
          <w:rFonts w:ascii="Arial" w:hAnsi="Arial" w:cs="Arial"/>
          <w:bCs/>
          <w:szCs w:val="24"/>
        </w:rPr>
      </w:pPr>
      <w:r w:rsidRPr="001E3C15">
        <w:rPr>
          <w:rFonts w:ascii="Arial" w:hAnsi="Arial" w:cs="Arial"/>
          <w:bCs/>
          <w:szCs w:val="24"/>
        </w:rPr>
        <w:t xml:space="preserve">The mission of the </w:t>
      </w:r>
      <w:r w:rsidRPr="001E3C15">
        <w:rPr>
          <w:rFonts w:ascii="Arial" w:hAnsi="Arial" w:cs="Arial"/>
          <w:szCs w:val="24"/>
        </w:rPr>
        <w:t xml:space="preserve">Massachusetts Vaccine Purchasing </w:t>
      </w:r>
      <w:r w:rsidR="00EA792D">
        <w:rPr>
          <w:rFonts w:ascii="Arial" w:hAnsi="Arial" w:cs="Arial"/>
          <w:szCs w:val="24"/>
        </w:rPr>
        <w:t xml:space="preserve">Advisory </w:t>
      </w:r>
      <w:r w:rsidRPr="001E3C15">
        <w:rPr>
          <w:rFonts w:ascii="Arial" w:hAnsi="Arial" w:cs="Arial"/>
          <w:szCs w:val="24"/>
        </w:rPr>
        <w:t>Council (MVP</w:t>
      </w:r>
      <w:r>
        <w:rPr>
          <w:rFonts w:ascii="Arial" w:hAnsi="Arial" w:cs="Arial"/>
          <w:szCs w:val="24"/>
        </w:rPr>
        <w:t>A</w:t>
      </w:r>
      <w:r w:rsidRPr="001E3C15">
        <w:rPr>
          <w:rFonts w:ascii="Arial" w:hAnsi="Arial" w:cs="Arial"/>
          <w:szCs w:val="24"/>
        </w:rPr>
        <w:t xml:space="preserve">C) </w:t>
      </w:r>
      <w:r w:rsidRPr="001E3C15">
        <w:rPr>
          <w:rFonts w:ascii="Arial" w:hAnsi="Arial" w:cs="Arial"/>
          <w:bCs/>
          <w:szCs w:val="24"/>
        </w:rPr>
        <w:t xml:space="preserve">is to </w:t>
      </w:r>
      <w:r>
        <w:rPr>
          <w:rFonts w:ascii="Arial" w:hAnsi="Arial" w:cs="Arial"/>
          <w:bCs/>
          <w:szCs w:val="24"/>
        </w:rPr>
        <w:t>facilitate the universal distribution of as many Advisory Committee on Immunization Practices (ACIP) recommended childhood vaccines as possible by the Massachusetts Department of Public Health (MDPH) to ensure the health and safety of the Commonwealth’s citizens.</w:t>
      </w:r>
    </w:p>
    <w:p w:rsidR="008F2F40" w:rsidRPr="001E3C15" w:rsidRDefault="008F2F40">
      <w:pPr>
        <w:rPr>
          <w:rFonts w:ascii="Arial" w:hAnsi="Arial" w:cs="Arial"/>
          <w:sz w:val="24"/>
          <w:szCs w:val="24"/>
          <w:lang w:val="en-NZ"/>
        </w:rPr>
      </w:pPr>
    </w:p>
    <w:p w:rsidR="008F2F40" w:rsidRPr="001E3C15" w:rsidRDefault="008F2F40">
      <w:pPr>
        <w:pStyle w:val="Heading1"/>
        <w:rPr>
          <w:rFonts w:ascii="Arial" w:hAnsi="Arial" w:cs="Arial"/>
          <w:b/>
          <w:bCs/>
          <w:i/>
          <w:iCs/>
          <w:szCs w:val="24"/>
        </w:rPr>
      </w:pPr>
      <w:r w:rsidRPr="001E3C15">
        <w:rPr>
          <w:rFonts w:ascii="Arial" w:hAnsi="Arial" w:cs="Arial"/>
          <w:b/>
          <w:bCs/>
          <w:i/>
          <w:iCs/>
          <w:szCs w:val="24"/>
        </w:rPr>
        <w:t>Section 2:</w:t>
      </w:r>
      <w:r>
        <w:rPr>
          <w:rFonts w:ascii="Arial" w:hAnsi="Arial" w:cs="Arial"/>
          <w:b/>
          <w:bCs/>
          <w:i/>
          <w:iCs/>
          <w:szCs w:val="24"/>
        </w:rPr>
        <w:t xml:space="preserve"> </w:t>
      </w:r>
      <w:r w:rsidRPr="001E3C15">
        <w:rPr>
          <w:rFonts w:ascii="Arial" w:hAnsi="Arial" w:cs="Arial"/>
          <w:b/>
          <w:bCs/>
          <w:i/>
          <w:iCs/>
          <w:szCs w:val="24"/>
        </w:rPr>
        <w:tab/>
        <w:t>Purpose</w:t>
      </w:r>
    </w:p>
    <w:p w:rsidR="008F2F40" w:rsidRPr="001E3C15" w:rsidRDefault="008F2F40">
      <w:pPr>
        <w:rPr>
          <w:rFonts w:ascii="Arial" w:hAnsi="Arial" w:cs="Arial"/>
          <w:b/>
          <w:sz w:val="24"/>
          <w:szCs w:val="24"/>
          <w:lang w:val="en-NZ"/>
        </w:rPr>
      </w:pPr>
    </w:p>
    <w:p w:rsidR="008F2F40" w:rsidRPr="002D1612" w:rsidRDefault="00DE049B">
      <w:pPr>
        <w:pStyle w:val="BodyText2"/>
        <w:rPr>
          <w:rFonts w:ascii="Arial" w:hAnsi="Arial" w:cs="Arial"/>
          <w:szCs w:val="24"/>
        </w:rPr>
      </w:pPr>
      <w:r>
        <w:rPr>
          <w:rFonts w:ascii="Arial" w:hAnsi="Arial" w:cs="Arial"/>
          <w:szCs w:val="24"/>
        </w:rPr>
        <w:t>Authorized by Chapter 28 of the Acts of 2014, t</w:t>
      </w:r>
      <w:r w:rsidR="008F2F40" w:rsidRPr="001E3C15">
        <w:rPr>
          <w:rFonts w:ascii="Arial" w:hAnsi="Arial" w:cs="Arial"/>
          <w:szCs w:val="24"/>
        </w:rPr>
        <w:t xml:space="preserve">he </w:t>
      </w:r>
      <w:r w:rsidR="008F2F40">
        <w:rPr>
          <w:rFonts w:ascii="Arial" w:hAnsi="Arial" w:cs="Arial"/>
          <w:szCs w:val="24"/>
        </w:rPr>
        <w:t>MVPAC</w:t>
      </w:r>
      <w:r w:rsidR="008F2F40" w:rsidRPr="001E3C15">
        <w:rPr>
          <w:rFonts w:ascii="Arial" w:hAnsi="Arial" w:cs="Arial"/>
          <w:szCs w:val="24"/>
        </w:rPr>
        <w:t xml:space="preserve"> will make recommendations to the </w:t>
      </w:r>
      <w:r w:rsidR="00FB51E9">
        <w:rPr>
          <w:rFonts w:ascii="Arial" w:hAnsi="Arial" w:cs="Arial"/>
          <w:szCs w:val="24"/>
        </w:rPr>
        <w:t xml:space="preserve">Commissioner of Public Health </w:t>
      </w:r>
      <w:r w:rsidR="008F2F40" w:rsidRPr="001E3C15">
        <w:rPr>
          <w:rFonts w:ascii="Arial" w:hAnsi="Arial" w:cs="Arial"/>
          <w:szCs w:val="24"/>
        </w:rPr>
        <w:t>on the types of vaccines to be purchased by the Department for inclusion in the Department’s childhood immunization program.</w:t>
      </w:r>
      <w:r w:rsidR="008F2F40">
        <w:rPr>
          <w:rFonts w:ascii="Arial" w:hAnsi="Arial" w:cs="Arial"/>
          <w:szCs w:val="24"/>
        </w:rPr>
        <w:t xml:space="preserve"> </w:t>
      </w:r>
      <w:r w:rsidR="008F2F40" w:rsidRPr="001E3C15">
        <w:rPr>
          <w:rFonts w:ascii="Arial" w:hAnsi="Arial" w:cs="Arial"/>
          <w:szCs w:val="24"/>
        </w:rPr>
        <w:t xml:space="preserve">The </w:t>
      </w:r>
      <w:r w:rsidR="00FB51E9">
        <w:rPr>
          <w:rFonts w:ascii="Arial" w:hAnsi="Arial" w:cs="Arial"/>
          <w:szCs w:val="24"/>
        </w:rPr>
        <w:t>MVPAC</w:t>
      </w:r>
      <w:r w:rsidR="008F2F40" w:rsidRPr="001E3C15">
        <w:rPr>
          <w:rFonts w:ascii="Arial" w:hAnsi="Arial" w:cs="Arial"/>
          <w:szCs w:val="24"/>
        </w:rPr>
        <w:t xml:space="preserve"> shall take into account</w:t>
      </w:r>
      <w:r w:rsidR="008F2F40">
        <w:rPr>
          <w:rFonts w:ascii="Arial" w:hAnsi="Arial" w:cs="Arial"/>
          <w:szCs w:val="24"/>
        </w:rPr>
        <w:t>: safety</w:t>
      </w:r>
      <w:r w:rsidR="00D04CA2">
        <w:rPr>
          <w:rFonts w:ascii="Arial" w:hAnsi="Arial" w:cs="Arial"/>
          <w:szCs w:val="24"/>
        </w:rPr>
        <w:t xml:space="preserve">, </w:t>
      </w:r>
      <w:r w:rsidR="008F2F40">
        <w:rPr>
          <w:rFonts w:ascii="Arial" w:hAnsi="Arial" w:cs="Arial"/>
          <w:szCs w:val="24"/>
        </w:rPr>
        <w:t>efficacy</w:t>
      </w:r>
      <w:r w:rsidR="00D04CA2">
        <w:rPr>
          <w:rFonts w:ascii="Arial" w:hAnsi="Arial" w:cs="Arial"/>
          <w:szCs w:val="24"/>
        </w:rPr>
        <w:t xml:space="preserve">, provider preference, cost, and availability </w:t>
      </w:r>
      <w:r w:rsidR="008F2F40">
        <w:rPr>
          <w:rFonts w:ascii="Arial" w:hAnsi="Arial" w:cs="Arial"/>
          <w:szCs w:val="24"/>
        </w:rPr>
        <w:t>and may take into account</w:t>
      </w:r>
      <w:r w:rsidR="008F2F40" w:rsidRPr="001E3C15">
        <w:rPr>
          <w:rFonts w:ascii="Arial" w:hAnsi="Arial" w:cs="Arial"/>
          <w:szCs w:val="24"/>
        </w:rPr>
        <w:t xml:space="preserve">, </w:t>
      </w:r>
      <w:r w:rsidR="008F2F40">
        <w:rPr>
          <w:rFonts w:ascii="Arial" w:hAnsi="Arial" w:cs="Arial"/>
          <w:szCs w:val="24"/>
        </w:rPr>
        <w:t xml:space="preserve">vaccine characteristics, </w:t>
      </w:r>
      <w:r w:rsidR="008F2F40" w:rsidRPr="001E3C15">
        <w:rPr>
          <w:rFonts w:ascii="Arial" w:hAnsi="Arial" w:cs="Arial"/>
          <w:szCs w:val="24"/>
        </w:rPr>
        <w:t>and othe</w:t>
      </w:r>
      <w:r w:rsidR="008F2F40">
        <w:rPr>
          <w:rFonts w:ascii="Arial" w:hAnsi="Arial" w:cs="Arial"/>
          <w:szCs w:val="24"/>
        </w:rPr>
        <w:t xml:space="preserve">r factors as determined by the </w:t>
      </w:r>
      <w:r w:rsidR="00FB51E9">
        <w:rPr>
          <w:rFonts w:ascii="Arial" w:hAnsi="Arial" w:cs="Arial"/>
          <w:szCs w:val="24"/>
        </w:rPr>
        <w:t>MVPAC</w:t>
      </w:r>
      <w:r w:rsidR="008F2F40" w:rsidRPr="002D1612">
        <w:rPr>
          <w:rFonts w:ascii="Arial" w:hAnsi="Arial" w:cs="Arial"/>
          <w:szCs w:val="24"/>
        </w:rPr>
        <w:t xml:space="preserve">. </w:t>
      </w:r>
      <w:r w:rsidR="00D04CA2">
        <w:rPr>
          <w:rFonts w:ascii="Arial" w:hAnsi="Arial" w:cs="Arial"/>
          <w:szCs w:val="24"/>
        </w:rPr>
        <w:t xml:space="preserve"> T</w:t>
      </w:r>
      <w:r w:rsidR="00FB51E9">
        <w:rPr>
          <w:rFonts w:ascii="Arial" w:hAnsi="Arial" w:cs="Arial"/>
          <w:szCs w:val="24"/>
        </w:rPr>
        <w:t>he MVPAC</w:t>
      </w:r>
      <w:r w:rsidR="00D04CA2">
        <w:rPr>
          <w:rFonts w:ascii="Arial" w:hAnsi="Arial" w:cs="Arial"/>
          <w:szCs w:val="24"/>
        </w:rPr>
        <w:t xml:space="preserve"> shall also examine the feasibility, costs</w:t>
      </w:r>
      <w:r w:rsidR="003270EE">
        <w:rPr>
          <w:rFonts w:ascii="Arial" w:hAnsi="Arial" w:cs="Arial"/>
          <w:szCs w:val="24"/>
        </w:rPr>
        <w:t>,</w:t>
      </w:r>
      <w:r w:rsidR="00D04CA2">
        <w:rPr>
          <w:rFonts w:ascii="Arial" w:hAnsi="Arial" w:cs="Arial"/>
          <w:szCs w:val="24"/>
        </w:rPr>
        <w:t xml:space="preserve"> and benefits of authorizing provider choice.</w:t>
      </w:r>
    </w:p>
    <w:p w:rsidR="008F2F40" w:rsidRDefault="008F2F40">
      <w:pPr>
        <w:pStyle w:val="BodyText2"/>
        <w:rPr>
          <w:rFonts w:ascii="Arial" w:hAnsi="Arial" w:cs="Arial"/>
          <w:szCs w:val="24"/>
        </w:rPr>
      </w:pPr>
    </w:p>
    <w:p w:rsidR="008F2F40" w:rsidRPr="001E3C15" w:rsidRDefault="008F2F40">
      <w:pPr>
        <w:pStyle w:val="BodyText2"/>
        <w:rPr>
          <w:rFonts w:ascii="Arial" w:hAnsi="Arial" w:cs="Arial"/>
          <w:szCs w:val="24"/>
        </w:rPr>
      </w:pPr>
      <w:r w:rsidRPr="002D1612">
        <w:rPr>
          <w:rFonts w:ascii="Arial" w:hAnsi="Arial" w:cs="Arial"/>
          <w:szCs w:val="24"/>
        </w:rPr>
        <w:t xml:space="preserve">MDPH is not bound by the </w:t>
      </w:r>
      <w:r w:rsidR="00FB51E9">
        <w:rPr>
          <w:rFonts w:ascii="Arial" w:hAnsi="Arial" w:cs="Arial"/>
          <w:szCs w:val="24"/>
        </w:rPr>
        <w:t>MVPAC</w:t>
      </w:r>
      <w:r w:rsidRPr="002D1612">
        <w:rPr>
          <w:rFonts w:ascii="Arial" w:hAnsi="Arial" w:cs="Arial"/>
          <w:szCs w:val="24"/>
        </w:rPr>
        <w:t xml:space="preserve">’s recommendations and </w:t>
      </w:r>
      <w:r>
        <w:rPr>
          <w:rFonts w:ascii="Arial" w:hAnsi="Arial" w:cs="Arial"/>
          <w:szCs w:val="24"/>
        </w:rPr>
        <w:t xml:space="preserve">at the discretion of the Commissioner </w:t>
      </w:r>
      <w:r w:rsidRPr="002D1612">
        <w:rPr>
          <w:rFonts w:ascii="Arial" w:hAnsi="Arial" w:cs="Arial"/>
          <w:szCs w:val="24"/>
        </w:rPr>
        <w:t xml:space="preserve">may </w:t>
      </w:r>
      <w:r>
        <w:rPr>
          <w:rFonts w:ascii="Arial" w:hAnsi="Arial" w:cs="Arial"/>
          <w:szCs w:val="24"/>
        </w:rPr>
        <w:t xml:space="preserve">choose to not follow the recommendations of the </w:t>
      </w:r>
      <w:r w:rsidR="00FB51E9">
        <w:rPr>
          <w:rFonts w:ascii="Arial" w:hAnsi="Arial" w:cs="Arial"/>
          <w:szCs w:val="24"/>
        </w:rPr>
        <w:t>MVPA</w:t>
      </w:r>
      <w:r>
        <w:rPr>
          <w:rFonts w:ascii="Arial" w:hAnsi="Arial" w:cs="Arial"/>
          <w:szCs w:val="24"/>
        </w:rPr>
        <w:t>C</w:t>
      </w:r>
      <w:r w:rsidRPr="002D1612">
        <w:rPr>
          <w:rFonts w:ascii="Arial" w:hAnsi="Arial" w:cs="Arial"/>
          <w:szCs w:val="24"/>
        </w:rPr>
        <w:t xml:space="preserve"> at any t</w:t>
      </w:r>
      <w:r>
        <w:rPr>
          <w:rFonts w:ascii="Arial" w:hAnsi="Arial" w:cs="Arial"/>
          <w:szCs w:val="24"/>
        </w:rPr>
        <w:t>ime, such as during</w:t>
      </w:r>
      <w:r w:rsidRPr="002D1612">
        <w:rPr>
          <w:rFonts w:ascii="Arial" w:hAnsi="Arial" w:cs="Arial"/>
          <w:szCs w:val="24"/>
        </w:rPr>
        <w:t xml:space="preserve"> vaccine shortages or public health emergencies.</w:t>
      </w:r>
      <w:r>
        <w:rPr>
          <w:rFonts w:ascii="Arial" w:hAnsi="Arial" w:cs="Arial"/>
          <w:szCs w:val="24"/>
        </w:rPr>
        <w:t xml:space="preserve">  The MVPAC membership will be notified in a timely manner when such decisions are made by the Commissioner.</w:t>
      </w:r>
    </w:p>
    <w:p w:rsidR="008F2F40" w:rsidRPr="001E3C15" w:rsidRDefault="008F2F40" w:rsidP="006762C1">
      <w:pPr>
        <w:rPr>
          <w:rFonts w:ascii="Arial" w:hAnsi="Arial" w:cs="Arial"/>
          <w:b/>
          <w:sz w:val="24"/>
          <w:szCs w:val="24"/>
          <w:lang w:val="en-NZ"/>
        </w:rPr>
      </w:pPr>
    </w:p>
    <w:p w:rsidR="008F2F40" w:rsidRPr="001E3C15" w:rsidRDefault="008F2F40">
      <w:pPr>
        <w:rPr>
          <w:rFonts w:ascii="Arial" w:hAnsi="Arial" w:cs="Arial"/>
          <w:b/>
          <w:sz w:val="24"/>
          <w:szCs w:val="24"/>
          <w:lang w:val="en-NZ"/>
        </w:rPr>
      </w:pPr>
    </w:p>
    <w:p w:rsidR="008F2F40" w:rsidRPr="001E3C15" w:rsidRDefault="008F2F40">
      <w:pPr>
        <w:rPr>
          <w:rFonts w:ascii="Arial" w:hAnsi="Arial" w:cs="Arial"/>
          <w:b/>
          <w:sz w:val="24"/>
          <w:szCs w:val="24"/>
          <w:lang w:val="en-NZ"/>
        </w:rPr>
      </w:pPr>
      <w:r w:rsidRPr="001E3C15">
        <w:rPr>
          <w:rFonts w:ascii="Arial" w:hAnsi="Arial" w:cs="Arial"/>
          <w:b/>
          <w:sz w:val="24"/>
          <w:szCs w:val="24"/>
          <w:lang w:val="en-NZ"/>
        </w:rPr>
        <w:t>Article III</w:t>
      </w:r>
      <w:r w:rsidRPr="001E3C15">
        <w:rPr>
          <w:rFonts w:ascii="Arial" w:hAnsi="Arial" w:cs="Arial"/>
          <w:b/>
          <w:sz w:val="24"/>
          <w:szCs w:val="24"/>
          <w:lang w:val="en-NZ"/>
        </w:rPr>
        <w:tab/>
        <w:t>Membership</w:t>
      </w:r>
    </w:p>
    <w:p w:rsidR="008F2F40" w:rsidRPr="001E3C15" w:rsidRDefault="008F2F40">
      <w:pPr>
        <w:pStyle w:val="Heading4"/>
        <w:rPr>
          <w:rFonts w:ascii="Arial" w:hAnsi="Arial" w:cs="Arial"/>
          <w:iCs/>
          <w:szCs w:val="24"/>
        </w:rPr>
      </w:pPr>
    </w:p>
    <w:p w:rsidR="008F2F40" w:rsidRPr="001E3C15" w:rsidRDefault="008F2F40">
      <w:pPr>
        <w:pStyle w:val="Heading4"/>
        <w:rPr>
          <w:rFonts w:ascii="Arial" w:hAnsi="Arial" w:cs="Arial"/>
          <w:b/>
          <w:iCs/>
          <w:szCs w:val="24"/>
        </w:rPr>
      </w:pPr>
      <w:r w:rsidRPr="001E3C15">
        <w:rPr>
          <w:rFonts w:ascii="Arial" w:hAnsi="Arial" w:cs="Arial"/>
          <w:b/>
          <w:iCs/>
          <w:szCs w:val="24"/>
        </w:rPr>
        <w:t>Section 1: Council Members</w:t>
      </w:r>
      <w:r w:rsidRPr="001E3C15">
        <w:rPr>
          <w:rFonts w:ascii="Arial" w:hAnsi="Arial" w:cs="Arial"/>
          <w:b/>
          <w:iCs/>
          <w:szCs w:val="24"/>
        </w:rPr>
        <w:tab/>
      </w:r>
    </w:p>
    <w:p w:rsidR="008F2F40" w:rsidRPr="001E3C15" w:rsidRDefault="008F2F40">
      <w:pPr>
        <w:rPr>
          <w:rFonts w:ascii="Arial" w:hAnsi="Arial" w:cs="Arial"/>
          <w:sz w:val="24"/>
          <w:szCs w:val="24"/>
          <w:lang w:val="en-NZ"/>
        </w:rPr>
      </w:pPr>
    </w:p>
    <w:p w:rsidR="008F2F40" w:rsidRDefault="008F2F40" w:rsidP="00D81DD8">
      <w:pPr>
        <w:rPr>
          <w:rFonts w:ascii="Arial" w:hAnsi="Arial" w:cs="Arial"/>
          <w:sz w:val="24"/>
          <w:szCs w:val="24"/>
        </w:rPr>
      </w:pPr>
      <w:r w:rsidRPr="001E3C15">
        <w:rPr>
          <w:rFonts w:ascii="Arial" w:hAnsi="Arial" w:cs="Arial"/>
          <w:sz w:val="24"/>
          <w:szCs w:val="24"/>
        </w:rPr>
        <w:t xml:space="preserve">The </w:t>
      </w:r>
      <w:r>
        <w:rPr>
          <w:rFonts w:ascii="Arial" w:hAnsi="Arial" w:cs="Arial"/>
          <w:sz w:val="24"/>
          <w:szCs w:val="24"/>
        </w:rPr>
        <w:t>MVPAC</w:t>
      </w:r>
      <w:r w:rsidRPr="001E3C15">
        <w:rPr>
          <w:rFonts w:ascii="Arial" w:hAnsi="Arial" w:cs="Arial"/>
          <w:sz w:val="24"/>
          <w:szCs w:val="24"/>
        </w:rPr>
        <w:t xml:space="preserve"> membership shall consist of</w:t>
      </w:r>
      <w:r>
        <w:rPr>
          <w:rFonts w:ascii="Arial" w:hAnsi="Arial" w:cs="Arial"/>
          <w:sz w:val="24"/>
          <w:szCs w:val="24"/>
        </w:rPr>
        <w:t xml:space="preserve"> the following </w:t>
      </w:r>
      <w:r w:rsidR="00DE049B">
        <w:rPr>
          <w:rFonts w:ascii="Arial" w:hAnsi="Arial" w:cs="Arial"/>
          <w:sz w:val="24"/>
          <w:szCs w:val="24"/>
        </w:rPr>
        <w:t>1</w:t>
      </w:r>
      <w:r w:rsidR="00056C4E">
        <w:rPr>
          <w:rFonts w:ascii="Arial" w:hAnsi="Arial" w:cs="Arial"/>
          <w:sz w:val="24"/>
          <w:szCs w:val="24"/>
        </w:rPr>
        <w:t>5</w:t>
      </w:r>
      <w:r w:rsidR="00DE049B">
        <w:rPr>
          <w:rFonts w:ascii="Arial" w:hAnsi="Arial" w:cs="Arial"/>
          <w:sz w:val="24"/>
          <w:szCs w:val="24"/>
        </w:rPr>
        <w:t xml:space="preserve"> </w:t>
      </w:r>
      <w:r>
        <w:rPr>
          <w:rFonts w:ascii="Arial" w:hAnsi="Arial" w:cs="Arial"/>
          <w:sz w:val="24"/>
          <w:szCs w:val="24"/>
        </w:rPr>
        <w:t>members.</w:t>
      </w:r>
      <w:r w:rsidRPr="001E3C15">
        <w:rPr>
          <w:rFonts w:ascii="Arial" w:hAnsi="Arial" w:cs="Arial"/>
          <w:sz w:val="24"/>
          <w:szCs w:val="24"/>
        </w:rPr>
        <w:t xml:space="preserve"> </w:t>
      </w:r>
    </w:p>
    <w:p w:rsidR="008F2F40" w:rsidRDefault="008F2F40" w:rsidP="00D81DD8">
      <w:pPr>
        <w:rPr>
          <w:rFonts w:ascii="Arial" w:hAnsi="Arial" w:cs="Arial"/>
          <w:sz w:val="24"/>
          <w:szCs w:val="24"/>
        </w:rPr>
      </w:pPr>
    </w:p>
    <w:p w:rsidR="008F2F40" w:rsidRDefault="008F2F40" w:rsidP="00D81DD8">
      <w:pPr>
        <w:rPr>
          <w:rFonts w:ascii="Arial" w:hAnsi="Arial" w:cs="Arial"/>
          <w:sz w:val="24"/>
          <w:szCs w:val="24"/>
        </w:rPr>
      </w:pPr>
      <w:r>
        <w:rPr>
          <w:rFonts w:ascii="Arial" w:hAnsi="Arial" w:cs="Arial"/>
          <w:sz w:val="24"/>
          <w:szCs w:val="24"/>
        </w:rPr>
        <w:t>The following members will have a continuous membership on the Council representing their organization:</w:t>
      </w:r>
    </w:p>
    <w:p w:rsidR="008F2F40" w:rsidRDefault="008F2F40" w:rsidP="00A60608">
      <w:pPr>
        <w:numPr>
          <w:ilvl w:val="0"/>
          <w:numId w:val="64"/>
        </w:numPr>
        <w:rPr>
          <w:rFonts w:ascii="Arial" w:hAnsi="Arial" w:cs="Arial"/>
          <w:sz w:val="24"/>
          <w:szCs w:val="24"/>
        </w:rPr>
      </w:pPr>
      <w:r w:rsidRPr="001E3C15">
        <w:rPr>
          <w:rFonts w:ascii="Arial" w:hAnsi="Arial" w:cs="Arial"/>
          <w:sz w:val="24"/>
          <w:szCs w:val="24"/>
        </w:rPr>
        <w:t>Commissioner of Public Health or the Commissioner’s designee;</w:t>
      </w:r>
    </w:p>
    <w:p w:rsidR="008F2F40" w:rsidRDefault="008F2F40" w:rsidP="00A60608">
      <w:pPr>
        <w:numPr>
          <w:ilvl w:val="0"/>
          <w:numId w:val="64"/>
        </w:numPr>
        <w:rPr>
          <w:rFonts w:ascii="Arial" w:hAnsi="Arial" w:cs="Arial"/>
          <w:sz w:val="24"/>
          <w:szCs w:val="24"/>
        </w:rPr>
      </w:pPr>
      <w:r>
        <w:rPr>
          <w:rFonts w:ascii="Arial" w:hAnsi="Arial" w:cs="Arial"/>
          <w:sz w:val="24"/>
          <w:szCs w:val="24"/>
        </w:rPr>
        <w:t>Medical D</w:t>
      </w:r>
      <w:r w:rsidRPr="001E3C15">
        <w:rPr>
          <w:rFonts w:ascii="Arial" w:hAnsi="Arial" w:cs="Arial"/>
          <w:sz w:val="24"/>
          <w:szCs w:val="24"/>
        </w:rPr>
        <w:t xml:space="preserve">irector of the </w:t>
      </w:r>
      <w:r>
        <w:rPr>
          <w:rFonts w:ascii="Arial" w:hAnsi="Arial" w:cs="Arial"/>
          <w:sz w:val="24"/>
          <w:szCs w:val="24"/>
        </w:rPr>
        <w:t>MDPH</w:t>
      </w:r>
      <w:r w:rsidRPr="001E3C15">
        <w:rPr>
          <w:rFonts w:ascii="Arial" w:hAnsi="Arial" w:cs="Arial"/>
          <w:sz w:val="24"/>
          <w:szCs w:val="24"/>
        </w:rPr>
        <w:t xml:space="preserve"> Immunization Program;</w:t>
      </w:r>
      <w:r>
        <w:rPr>
          <w:rFonts w:ascii="Arial" w:hAnsi="Arial" w:cs="Arial"/>
          <w:sz w:val="24"/>
          <w:szCs w:val="24"/>
        </w:rPr>
        <w:t xml:space="preserve"> </w:t>
      </w:r>
    </w:p>
    <w:p w:rsidR="008F2F40" w:rsidRDefault="00DE049B" w:rsidP="00A60608">
      <w:pPr>
        <w:numPr>
          <w:ilvl w:val="0"/>
          <w:numId w:val="64"/>
        </w:numPr>
        <w:rPr>
          <w:rFonts w:ascii="Arial" w:hAnsi="Arial" w:cs="Arial"/>
          <w:sz w:val="24"/>
          <w:szCs w:val="24"/>
        </w:rPr>
      </w:pPr>
      <w:r>
        <w:rPr>
          <w:rFonts w:ascii="Arial" w:hAnsi="Arial" w:cs="Arial"/>
          <w:sz w:val="24"/>
          <w:szCs w:val="24"/>
        </w:rPr>
        <w:t xml:space="preserve">Executive Director </w:t>
      </w:r>
      <w:r w:rsidR="008F2F40" w:rsidRPr="001E3C15">
        <w:rPr>
          <w:rFonts w:ascii="Arial" w:hAnsi="Arial" w:cs="Arial"/>
          <w:sz w:val="24"/>
          <w:szCs w:val="24"/>
        </w:rPr>
        <w:t xml:space="preserve"> of the </w:t>
      </w:r>
      <w:r w:rsidR="008F2F40">
        <w:rPr>
          <w:rFonts w:ascii="Arial" w:hAnsi="Arial" w:cs="Arial"/>
          <w:sz w:val="24"/>
          <w:szCs w:val="24"/>
        </w:rPr>
        <w:t>Center for Health Information and Analysis</w:t>
      </w:r>
      <w:r w:rsidR="008F2F40" w:rsidRPr="001E3C15">
        <w:rPr>
          <w:rFonts w:ascii="Arial" w:hAnsi="Arial" w:cs="Arial"/>
          <w:sz w:val="24"/>
          <w:szCs w:val="24"/>
        </w:rPr>
        <w:t xml:space="preserve"> or the </w:t>
      </w:r>
      <w:r>
        <w:rPr>
          <w:rFonts w:ascii="Arial" w:hAnsi="Arial" w:cs="Arial"/>
          <w:sz w:val="24"/>
          <w:szCs w:val="24"/>
        </w:rPr>
        <w:t>Executive Director’s</w:t>
      </w:r>
      <w:r w:rsidR="008F2F40" w:rsidRPr="001E3C15">
        <w:rPr>
          <w:rFonts w:ascii="Arial" w:hAnsi="Arial" w:cs="Arial"/>
          <w:sz w:val="24"/>
          <w:szCs w:val="24"/>
        </w:rPr>
        <w:t xml:space="preserve"> designee; </w:t>
      </w:r>
    </w:p>
    <w:p w:rsidR="008F2F40" w:rsidRDefault="008F2F40" w:rsidP="00A60608">
      <w:pPr>
        <w:numPr>
          <w:ilvl w:val="0"/>
          <w:numId w:val="64"/>
        </w:numPr>
        <w:rPr>
          <w:rFonts w:ascii="Arial" w:hAnsi="Arial" w:cs="Arial"/>
          <w:sz w:val="24"/>
          <w:szCs w:val="24"/>
        </w:rPr>
      </w:pPr>
      <w:r>
        <w:rPr>
          <w:rFonts w:ascii="Arial" w:hAnsi="Arial" w:cs="Arial"/>
          <w:sz w:val="24"/>
          <w:szCs w:val="24"/>
        </w:rPr>
        <w:lastRenderedPageBreak/>
        <w:t>Executive D</w:t>
      </w:r>
      <w:r w:rsidRPr="001E3C15">
        <w:rPr>
          <w:rFonts w:ascii="Arial" w:hAnsi="Arial" w:cs="Arial"/>
          <w:sz w:val="24"/>
          <w:szCs w:val="24"/>
        </w:rPr>
        <w:t xml:space="preserve">irector of the Commonwealth Health Insurance Connector Authority or the </w:t>
      </w:r>
      <w:r w:rsidR="00DE049B">
        <w:rPr>
          <w:rFonts w:ascii="Arial" w:hAnsi="Arial" w:cs="Arial"/>
          <w:sz w:val="24"/>
          <w:szCs w:val="24"/>
        </w:rPr>
        <w:t>E</w:t>
      </w:r>
      <w:r w:rsidRPr="001E3C15">
        <w:rPr>
          <w:rFonts w:ascii="Arial" w:hAnsi="Arial" w:cs="Arial"/>
          <w:sz w:val="24"/>
          <w:szCs w:val="24"/>
        </w:rPr>
        <w:t xml:space="preserve">xecutive </w:t>
      </w:r>
      <w:r w:rsidR="00DE049B">
        <w:rPr>
          <w:rFonts w:ascii="Arial" w:hAnsi="Arial" w:cs="Arial"/>
          <w:sz w:val="24"/>
          <w:szCs w:val="24"/>
        </w:rPr>
        <w:t>D</w:t>
      </w:r>
      <w:r w:rsidRPr="001E3C15">
        <w:rPr>
          <w:rFonts w:ascii="Arial" w:hAnsi="Arial" w:cs="Arial"/>
          <w:sz w:val="24"/>
          <w:szCs w:val="24"/>
        </w:rPr>
        <w:t xml:space="preserve">irector’s designee; </w:t>
      </w:r>
    </w:p>
    <w:p w:rsidR="008F2F40" w:rsidRDefault="00DE049B" w:rsidP="00A60608">
      <w:pPr>
        <w:numPr>
          <w:ilvl w:val="0"/>
          <w:numId w:val="64"/>
        </w:numPr>
        <w:rPr>
          <w:rFonts w:ascii="Arial" w:hAnsi="Arial" w:cs="Arial"/>
          <w:sz w:val="24"/>
          <w:szCs w:val="24"/>
        </w:rPr>
      </w:pPr>
      <w:r>
        <w:rPr>
          <w:rFonts w:ascii="Arial" w:hAnsi="Arial" w:cs="Arial"/>
          <w:sz w:val="24"/>
          <w:szCs w:val="24"/>
        </w:rPr>
        <w:t xml:space="preserve">Representatives from </w:t>
      </w:r>
      <w:r w:rsidR="008F2F40" w:rsidRPr="001E3C15">
        <w:rPr>
          <w:rFonts w:ascii="Arial" w:hAnsi="Arial" w:cs="Arial"/>
          <w:sz w:val="24"/>
          <w:szCs w:val="24"/>
        </w:rPr>
        <w:t xml:space="preserve"> the three health insurance companies having the most covered lives in the </w:t>
      </w:r>
      <w:r w:rsidR="003270EE">
        <w:rPr>
          <w:rFonts w:ascii="Arial" w:hAnsi="Arial" w:cs="Arial"/>
          <w:sz w:val="24"/>
          <w:szCs w:val="24"/>
        </w:rPr>
        <w:t>C</w:t>
      </w:r>
      <w:r w:rsidR="008F2F40" w:rsidRPr="001E3C15">
        <w:rPr>
          <w:rFonts w:ascii="Arial" w:hAnsi="Arial" w:cs="Arial"/>
          <w:sz w:val="24"/>
          <w:szCs w:val="24"/>
        </w:rPr>
        <w:t>ommonwealth</w:t>
      </w:r>
      <w:r>
        <w:rPr>
          <w:rFonts w:ascii="Arial" w:hAnsi="Arial" w:cs="Arial"/>
          <w:sz w:val="24"/>
          <w:szCs w:val="24"/>
        </w:rPr>
        <w:t xml:space="preserve"> appointed by the Commissioner of Insurance</w:t>
      </w:r>
      <w:r w:rsidR="008F2F40" w:rsidRPr="001E3C15">
        <w:rPr>
          <w:rFonts w:ascii="Arial" w:hAnsi="Arial" w:cs="Arial"/>
          <w:sz w:val="24"/>
          <w:szCs w:val="24"/>
        </w:rPr>
        <w:t>;</w:t>
      </w:r>
    </w:p>
    <w:p w:rsidR="00DE049B" w:rsidRDefault="00DE049B" w:rsidP="00A60608">
      <w:pPr>
        <w:numPr>
          <w:ilvl w:val="0"/>
          <w:numId w:val="64"/>
        </w:numPr>
        <w:rPr>
          <w:rFonts w:ascii="Arial" w:hAnsi="Arial" w:cs="Arial"/>
          <w:sz w:val="24"/>
          <w:szCs w:val="24"/>
        </w:rPr>
      </w:pPr>
      <w:r>
        <w:rPr>
          <w:rFonts w:ascii="Arial" w:hAnsi="Arial" w:cs="Arial"/>
          <w:sz w:val="24"/>
          <w:szCs w:val="24"/>
        </w:rPr>
        <w:t xml:space="preserve">A representative of a managed care organization contracting with MassHealth appointed by the </w:t>
      </w:r>
      <w:r w:rsidR="008B61E5">
        <w:rPr>
          <w:rFonts w:ascii="Arial" w:hAnsi="Arial" w:cs="Arial"/>
          <w:sz w:val="24"/>
          <w:szCs w:val="24"/>
        </w:rPr>
        <w:t>Director</w:t>
      </w:r>
      <w:r>
        <w:rPr>
          <w:rFonts w:ascii="Arial" w:hAnsi="Arial" w:cs="Arial"/>
          <w:sz w:val="24"/>
          <w:szCs w:val="24"/>
        </w:rPr>
        <w:t xml:space="preserve"> of Medicaid</w:t>
      </w:r>
      <w:r w:rsidR="00C841CA">
        <w:rPr>
          <w:rFonts w:ascii="Arial" w:hAnsi="Arial" w:cs="Arial"/>
          <w:sz w:val="24"/>
          <w:szCs w:val="24"/>
        </w:rPr>
        <w:t>;</w:t>
      </w:r>
    </w:p>
    <w:p w:rsidR="008F2F40" w:rsidRDefault="00DE049B" w:rsidP="00A60608">
      <w:pPr>
        <w:numPr>
          <w:ilvl w:val="0"/>
          <w:numId w:val="64"/>
        </w:numPr>
        <w:rPr>
          <w:rFonts w:ascii="Arial" w:hAnsi="Arial" w:cs="Arial"/>
          <w:sz w:val="24"/>
          <w:szCs w:val="24"/>
        </w:rPr>
      </w:pPr>
      <w:r>
        <w:rPr>
          <w:rFonts w:ascii="Arial" w:hAnsi="Arial" w:cs="Arial"/>
          <w:sz w:val="24"/>
          <w:szCs w:val="24"/>
        </w:rPr>
        <w:t>A</w:t>
      </w:r>
      <w:r w:rsidR="008F2F40" w:rsidRPr="001E3C15">
        <w:rPr>
          <w:rFonts w:ascii="Arial" w:hAnsi="Arial" w:cs="Arial"/>
          <w:sz w:val="24"/>
          <w:szCs w:val="24"/>
        </w:rPr>
        <w:t xml:space="preserve"> representative of an employer that self-insures for health coverage appointed from lists of nominees submitted by statewide associations of employers; and </w:t>
      </w:r>
    </w:p>
    <w:p w:rsidR="008F2F40" w:rsidRDefault="008F2F40" w:rsidP="004C25B0">
      <w:pPr>
        <w:ind w:left="360"/>
        <w:rPr>
          <w:rFonts w:ascii="Arial" w:hAnsi="Arial" w:cs="Arial"/>
          <w:sz w:val="24"/>
          <w:szCs w:val="24"/>
        </w:rPr>
      </w:pPr>
      <w:r>
        <w:rPr>
          <w:rFonts w:ascii="Arial" w:hAnsi="Arial" w:cs="Arial"/>
          <w:sz w:val="24"/>
          <w:szCs w:val="24"/>
        </w:rPr>
        <w:t xml:space="preserve">The following </w:t>
      </w:r>
      <w:r w:rsidR="00DE049B">
        <w:rPr>
          <w:rFonts w:ascii="Arial" w:hAnsi="Arial" w:cs="Arial"/>
          <w:sz w:val="24"/>
          <w:szCs w:val="24"/>
        </w:rPr>
        <w:t xml:space="preserve">six </w:t>
      </w:r>
      <w:r w:rsidRPr="001E3C15">
        <w:rPr>
          <w:rFonts w:ascii="Arial" w:hAnsi="Arial" w:cs="Arial"/>
          <w:sz w:val="24"/>
          <w:szCs w:val="24"/>
        </w:rPr>
        <w:t xml:space="preserve">health care provider representatives </w:t>
      </w:r>
      <w:r>
        <w:rPr>
          <w:rFonts w:ascii="Arial" w:hAnsi="Arial" w:cs="Arial"/>
          <w:sz w:val="24"/>
          <w:szCs w:val="24"/>
        </w:rPr>
        <w:t xml:space="preserve">will be </w:t>
      </w:r>
      <w:r w:rsidRPr="001E3C15">
        <w:rPr>
          <w:rFonts w:ascii="Arial" w:hAnsi="Arial" w:cs="Arial"/>
          <w:sz w:val="24"/>
          <w:szCs w:val="24"/>
        </w:rPr>
        <w:t xml:space="preserve">appointed by the </w:t>
      </w:r>
      <w:r w:rsidR="00DE049B">
        <w:rPr>
          <w:rFonts w:ascii="Arial" w:hAnsi="Arial" w:cs="Arial"/>
          <w:sz w:val="24"/>
          <w:szCs w:val="24"/>
        </w:rPr>
        <w:t>C</w:t>
      </w:r>
      <w:r w:rsidRPr="001E3C15">
        <w:rPr>
          <w:rFonts w:ascii="Arial" w:hAnsi="Arial" w:cs="Arial"/>
          <w:sz w:val="24"/>
          <w:szCs w:val="24"/>
        </w:rPr>
        <w:t xml:space="preserve">ommissioner of </w:t>
      </w:r>
      <w:r w:rsidR="00DE049B">
        <w:rPr>
          <w:rFonts w:ascii="Arial" w:hAnsi="Arial" w:cs="Arial"/>
          <w:sz w:val="24"/>
          <w:szCs w:val="24"/>
        </w:rPr>
        <w:t>P</w:t>
      </w:r>
      <w:r w:rsidRPr="001E3C15">
        <w:rPr>
          <w:rFonts w:ascii="Arial" w:hAnsi="Arial" w:cs="Arial"/>
          <w:sz w:val="24"/>
          <w:szCs w:val="24"/>
        </w:rPr>
        <w:t xml:space="preserve">ublic </w:t>
      </w:r>
      <w:r w:rsidR="00DE049B">
        <w:rPr>
          <w:rFonts w:ascii="Arial" w:hAnsi="Arial" w:cs="Arial"/>
          <w:sz w:val="24"/>
          <w:szCs w:val="24"/>
        </w:rPr>
        <w:t>H</w:t>
      </w:r>
      <w:r w:rsidRPr="001E3C15">
        <w:rPr>
          <w:rFonts w:ascii="Arial" w:hAnsi="Arial" w:cs="Arial"/>
          <w:sz w:val="24"/>
          <w:szCs w:val="24"/>
        </w:rPr>
        <w:t>ealth</w:t>
      </w:r>
      <w:r>
        <w:rPr>
          <w:rFonts w:ascii="Arial" w:hAnsi="Arial" w:cs="Arial"/>
          <w:sz w:val="24"/>
          <w:szCs w:val="24"/>
        </w:rPr>
        <w:t>:</w:t>
      </w:r>
    </w:p>
    <w:p w:rsidR="008F2F40" w:rsidRDefault="00DE049B" w:rsidP="00A60608">
      <w:pPr>
        <w:numPr>
          <w:ilvl w:val="1"/>
          <w:numId w:val="64"/>
        </w:numPr>
        <w:rPr>
          <w:rFonts w:ascii="Arial" w:hAnsi="Arial" w:cs="Arial"/>
          <w:sz w:val="24"/>
          <w:szCs w:val="24"/>
        </w:rPr>
      </w:pPr>
      <w:r>
        <w:rPr>
          <w:rFonts w:ascii="Arial" w:hAnsi="Arial" w:cs="Arial"/>
          <w:sz w:val="24"/>
          <w:szCs w:val="24"/>
        </w:rPr>
        <w:t>one</w:t>
      </w:r>
      <w:r w:rsidR="00DE3A5E">
        <w:rPr>
          <w:rFonts w:ascii="Arial" w:hAnsi="Arial" w:cs="Arial"/>
          <w:sz w:val="24"/>
          <w:szCs w:val="24"/>
        </w:rPr>
        <w:t xml:space="preserve"> </w:t>
      </w:r>
      <w:r w:rsidR="008F2F40" w:rsidRPr="001E3C15">
        <w:rPr>
          <w:rFonts w:ascii="Arial" w:hAnsi="Arial" w:cs="Arial"/>
          <w:sz w:val="24"/>
          <w:szCs w:val="24"/>
        </w:rPr>
        <w:t xml:space="preserve">member of the Massachusetts Academy of Family Physicians, </w:t>
      </w:r>
    </w:p>
    <w:p w:rsidR="008F2F40" w:rsidRDefault="00DE049B" w:rsidP="00A60608">
      <w:pPr>
        <w:numPr>
          <w:ilvl w:val="1"/>
          <w:numId w:val="64"/>
        </w:numPr>
        <w:rPr>
          <w:rFonts w:ascii="Arial" w:hAnsi="Arial" w:cs="Arial"/>
          <w:sz w:val="24"/>
          <w:szCs w:val="24"/>
        </w:rPr>
      </w:pPr>
      <w:r>
        <w:rPr>
          <w:rFonts w:ascii="Arial" w:hAnsi="Arial" w:cs="Arial"/>
          <w:sz w:val="24"/>
          <w:szCs w:val="24"/>
        </w:rPr>
        <w:t>one</w:t>
      </w:r>
      <w:r w:rsidR="008F2F40" w:rsidRPr="001E3C15">
        <w:rPr>
          <w:rFonts w:ascii="Arial" w:hAnsi="Arial" w:cs="Arial"/>
          <w:sz w:val="24"/>
          <w:szCs w:val="24"/>
        </w:rPr>
        <w:t xml:space="preserve"> member of the Massachusetts Chapter of the American Academy of Pediatrics, </w:t>
      </w:r>
    </w:p>
    <w:p w:rsidR="008F2F40" w:rsidRDefault="008F2F40" w:rsidP="00A60608">
      <w:pPr>
        <w:numPr>
          <w:ilvl w:val="1"/>
          <w:numId w:val="64"/>
        </w:numPr>
        <w:rPr>
          <w:rFonts w:ascii="Arial" w:hAnsi="Arial" w:cs="Arial"/>
          <w:sz w:val="24"/>
          <w:szCs w:val="24"/>
        </w:rPr>
      </w:pPr>
      <w:r w:rsidRPr="001E3C15">
        <w:rPr>
          <w:rFonts w:ascii="Arial" w:hAnsi="Arial" w:cs="Arial"/>
          <w:sz w:val="24"/>
          <w:szCs w:val="24"/>
        </w:rPr>
        <w:t xml:space="preserve">one member of the Massachusetts Medical Society, and </w:t>
      </w:r>
    </w:p>
    <w:p w:rsidR="008F2F40" w:rsidRDefault="00DE049B" w:rsidP="00A60608">
      <w:pPr>
        <w:numPr>
          <w:ilvl w:val="1"/>
          <w:numId w:val="64"/>
        </w:numPr>
        <w:rPr>
          <w:rFonts w:ascii="Arial" w:hAnsi="Arial" w:cs="Arial"/>
          <w:sz w:val="24"/>
          <w:szCs w:val="24"/>
        </w:rPr>
      </w:pPr>
      <w:r>
        <w:rPr>
          <w:rFonts w:ascii="Arial" w:hAnsi="Arial" w:cs="Arial"/>
          <w:sz w:val="24"/>
          <w:szCs w:val="24"/>
        </w:rPr>
        <w:t>three</w:t>
      </w:r>
      <w:r w:rsidR="008F2F40" w:rsidRPr="001E3C15">
        <w:rPr>
          <w:rFonts w:ascii="Arial" w:hAnsi="Arial" w:cs="Arial"/>
          <w:sz w:val="24"/>
          <w:szCs w:val="24"/>
        </w:rPr>
        <w:t xml:space="preserve"> physici</w:t>
      </w:r>
      <w:r w:rsidR="008F2F40">
        <w:rPr>
          <w:rFonts w:ascii="Arial" w:hAnsi="Arial" w:cs="Arial"/>
          <w:sz w:val="24"/>
          <w:szCs w:val="24"/>
        </w:rPr>
        <w:t>an</w:t>
      </w:r>
      <w:r>
        <w:rPr>
          <w:rFonts w:ascii="Arial" w:hAnsi="Arial" w:cs="Arial"/>
          <w:sz w:val="24"/>
          <w:szCs w:val="24"/>
        </w:rPr>
        <w:t>s</w:t>
      </w:r>
      <w:r w:rsidR="008F2F40">
        <w:rPr>
          <w:rFonts w:ascii="Arial" w:hAnsi="Arial" w:cs="Arial"/>
          <w:sz w:val="24"/>
          <w:szCs w:val="24"/>
        </w:rPr>
        <w:t xml:space="preserve"> licensed to practice in the C</w:t>
      </w:r>
      <w:r w:rsidR="008F2F40" w:rsidRPr="001E3C15">
        <w:rPr>
          <w:rFonts w:ascii="Arial" w:hAnsi="Arial" w:cs="Arial"/>
          <w:sz w:val="24"/>
          <w:szCs w:val="24"/>
        </w:rPr>
        <w:t>ommonwealth who ha</w:t>
      </w:r>
      <w:r w:rsidR="003270EE">
        <w:rPr>
          <w:rFonts w:ascii="Arial" w:hAnsi="Arial" w:cs="Arial"/>
          <w:sz w:val="24"/>
          <w:szCs w:val="24"/>
        </w:rPr>
        <w:t>ve</w:t>
      </w:r>
      <w:r w:rsidR="008F2F40" w:rsidRPr="001E3C15">
        <w:rPr>
          <w:rFonts w:ascii="Arial" w:hAnsi="Arial" w:cs="Arial"/>
          <w:sz w:val="24"/>
          <w:szCs w:val="24"/>
        </w:rPr>
        <w:t xml:space="preserve"> expertise in the areas of childhood vaccines.</w:t>
      </w:r>
      <w:r w:rsidR="008F2F40">
        <w:rPr>
          <w:rFonts w:ascii="Arial" w:hAnsi="Arial" w:cs="Arial"/>
          <w:sz w:val="24"/>
          <w:szCs w:val="24"/>
        </w:rPr>
        <w:t xml:space="preserve"> </w:t>
      </w:r>
    </w:p>
    <w:p w:rsidR="008F2F40" w:rsidRPr="001E3C15" w:rsidRDefault="008F2F40" w:rsidP="00D81DD8">
      <w:pPr>
        <w:rPr>
          <w:rFonts w:ascii="Arial" w:hAnsi="Arial" w:cs="Arial"/>
          <w:sz w:val="24"/>
          <w:szCs w:val="24"/>
        </w:rPr>
      </w:pPr>
    </w:p>
    <w:p w:rsidR="008F2F40" w:rsidRPr="001E3C15" w:rsidRDefault="008F2F40" w:rsidP="00D81DD8">
      <w:pPr>
        <w:rPr>
          <w:rFonts w:ascii="Arial" w:hAnsi="Arial" w:cs="Arial"/>
          <w:sz w:val="24"/>
          <w:szCs w:val="24"/>
        </w:rPr>
      </w:pPr>
      <w:r w:rsidRPr="001E3C15">
        <w:rPr>
          <w:rFonts w:ascii="Arial" w:hAnsi="Arial" w:cs="Arial"/>
          <w:sz w:val="24"/>
          <w:szCs w:val="24"/>
        </w:rPr>
        <w:t xml:space="preserve">The Commissioner of Public Health, or the Commissioner’s designee, shall be the chair of the </w:t>
      </w:r>
      <w:r w:rsidR="00FB51E9">
        <w:rPr>
          <w:rFonts w:ascii="Arial" w:hAnsi="Arial" w:cs="Arial"/>
          <w:sz w:val="24"/>
          <w:szCs w:val="24"/>
        </w:rPr>
        <w:t>MVPAC</w:t>
      </w:r>
      <w:r w:rsidRPr="001E3C15">
        <w:rPr>
          <w:rFonts w:ascii="Arial" w:hAnsi="Arial" w:cs="Arial"/>
          <w:sz w:val="24"/>
          <w:szCs w:val="24"/>
        </w:rPr>
        <w:t>.</w:t>
      </w:r>
      <w:r>
        <w:rPr>
          <w:rFonts w:ascii="Arial" w:hAnsi="Arial" w:cs="Arial"/>
          <w:sz w:val="24"/>
          <w:szCs w:val="24"/>
        </w:rPr>
        <w:t xml:space="preserve"> </w:t>
      </w:r>
    </w:p>
    <w:p w:rsidR="008F2F40" w:rsidRPr="001E3C15" w:rsidRDefault="008F2F40" w:rsidP="00D81DD8">
      <w:pPr>
        <w:rPr>
          <w:rFonts w:ascii="Arial" w:hAnsi="Arial" w:cs="Arial"/>
          <w:sz w:val="24"/>
          <w:szCs w:val="24"/>
        </w:rPr>
      </w:pPr>
    </w:p>
    <w:p w:rsidR="008F2F40" w:rsidRPr="001E3C15" w:rsidRDefault="008F2F40" w:rsidP="00D81DD8">
      <w:pPr>
        <w:rPr>
          <w:rFonts w:ascii="Arial" w:hAnsi="Arial" w:cs="Arial"/>
          <w:b/>
          <w:sz w:val="24"/>
          <w:szCs w:val="24"/>
          <w:lang w:val="en-NZ"/>
        </w:rPr>
      </w:pPr>
      <w:r w:rsidRPr="001E3C15">
        <w:rPr>
          <w:rFonts w:ascii="Arial" w:hAnsi="Arial" w:cs="Arial"/>
          <w:sz w:val="24"/>
          <w:szCs w:val="24"/>
        </w:rPr>
        <w:t>The Commissioner of Public Health shall appoint an MVP</w:t>
      </w:r>
      <w:r>
        <w:rPr>
          <w:rFonts w:ascii="Arial" w:hAnsi="Arial" w:cs="Arial"/>
          <w:sz w:val="24"/>
          <w:szCs w:val="24"/>
        </w:rPr>
        <w:t>A</w:t>
      </w:r>
      <w:r w:rsidRPr="001E3C15">
        <w:rPr>
          <w:rFonts w:ascii="Arial" w:hAnsi="Arial" w:cs="Arial"/>
          <w:sz w:val="24"/>
          <w:szCs w:val="24"/>
        </w:rPr>
        <w:t xml:space="preserve">C Coordinator who shall </w:t>
      </w:r>
      <w:r>
        <w:rPr>
          <w:rFonts w:ascii="Arial" w:hAnsi="Arial" w:cs="Arial"/>
          <w:sz w:val="24"/>
          <w:szCs w:val="24"/>
        </w:rPr>
        <w:t xml:space="preserve">assist with the oversight and administration of the </w:t>
      </w:r>
      <w:r w:rsidR="00FB51E9">
        <w:rPr>
          <w:rFonts w:ascii="Arial" w:hAnsi="Arial" w:cs="Arial"/>
          <w:sz w:val="24"/>
          <w:szCs w:val="24"/>
        </w:rPr>
        <w:t>MVPAC</w:t>
      </w:r>
      <w:r>
        <w:rPr>
          <w:rFonts w:ascii="Arial" w:hAnsi="Arial" w:cs="Arial"/>
          <w:sz w:val="24"/>
          <w:szCs w:val="24"/>
        </w:rPr>
        <w:t>.</w:t>
      </w:r>
    </w:p>
    <w:p w:rsidR="008F2F40" w:rsidRPr="001E3C15" w:rsidRDefault="008F2F40">
      <w:pPr>
        <w:rPr>
          <w:rFonts w:ascii="Arial" w:hAnsi="Arial" w:cs="Arial"/>
          <w:b/>
          <w:bCs/>
          <w:sz w:val="24"/>
          <w:szCs w:val="24"/>
          <w:lang w:val="en-NZ"/>
        </w:rPr>
      </w:pPr>
    </w:p>
    <w:p w:rsidR="008F2F40" w:rsidRPr="001E3C15" w:rsidRDefault="008F2F40">
      <w:pPr>
        <w:pStyle w:val="Heading4"/>
        <w:rPr>
          <w:rFonts w:ascii="Arial" w:hAnsi="Arial" w:cs="Arial"/>
          <w:b/>
          <w:szCs w:val="24"/>
        </w:rPr>
      </w:pPr>
      <w:r w:rsidRPr="001E3C15">
        <w:rPr>
          <w:rFonts w:ascii="Arial" w:hAnsi="Arial" w:cs="Arial"/>
          <w:b/>
          <w:szCs w:val="24"/>
        </w:rPr>
        <w:t xml:space="preserve">Section 2: </w:t>
      </w:r>
      <w:r w:rsidRPr="001E3C15">
        <w:rPr>
          <w:rFonts w:ascii="Arial" w:hAnsi="Arial" w:cs="Arial"/>
          <w:b/>
          <w:szCs w:val="24"/>
        </w:rPr>
        <w:tab/>
        <w:t>Term of Office</w:t>
      </w:r>
    </w:p>
    <w:p w:rsidR="008F2F40" w:rsidRPr="001E3C15" w:rsidRDefault="008F2F40">
      <w:pPr>
        <w:rPr>
          <w:rFonts w:ascii="Arial" w:hAnsi="Arial" w:cs="Arial"/>
          <w:sz w:val="24"/>
          <w:szCs w:val="24"/>
          <w:lang w:val="en-NZ"/>
        </w:rPr>
      </w:pPr>
    </w:p>
    <w:p w:rsidR="008F2F40" w:rsidRPr="001E3C15" w:rsidRDefault="008F2F40">
      <w:pPr>
        <w:rPr>
          <w:rFonts w:ascii="Arial" w:hAnsi="Arial" w:cs="Arial"/>
          <w:sz w:val="24"/>
          <w:szCs w:val="24"/>
        </w:rPr>
      </w:pPr>
      <w:r w:rsidRPr="001E3C15">
        <w:rPr>
          <w:rFonts w:ascii="Arial" w:hAnsi="Arial" w:cs="Arial"/>
          <w:sz w:val="24"/>
          <w:szCs w:val="24"/>
        </w:rPr>
        <w:t xml:space="preserve">The Commissioner of Public Health, or the Commissioner’s designee; the medical director of the </w:t>
      </w:r>
      <w:r>
        <w:rPr>
          <w:rFonts w:ascii="Arial" w:hAnsi="Arial" w:cs="Arial"/>
          <w:sz w:val="24"/>
          <w:szCs w:val="24"/>
        </w:rPr>
        <w:t xml:space="preserve">MDPH </w:t>
      </w:r>
      <w:r w:rsidRPr="001E3C15">
        <w:rPr>
          <w:rFonts w:ascii="Arial" w:hAnsi="Arial" w:cs="Arial"/>
          <w:sz w:val="24"/>
          <w:szCs w:val="24"/>
        </w:rPr>
        <w:t xml:space="preserve">Immunization Program; the </w:t>
      </w:r>
      <w:r w:rsidR="00D04CA2">
        <w:rPr>
          <w:rFonts w:ascii="Arial" w:hAnsi="Arial" w:cs="Arial"/>
          <w:sz w:val="24"/>
          <w:szCs w:val="24"/>
        </w:rPr>
        <w:t>Executive Director</w:t>
      </w:r>
      <w:r w:rsidR="00D04CA2" w:rsidRPr="001E3C15">
        <w:rPr>
          <w:rFonts w:ascii="Arial" w:hAnsi="Arial" w:cs="Arial"/>
          <w:sz w:val="24"/>
          <w:szCs w:val="24"/>
        </w:rPr>
        <w:t xml:space="preserve"> </w:t>
      </w:r>
      <w:r w:rsidRPr="001E3C15">
        <w:rPr>
          <w:rFonts w:ascii="Arial" w:hAnsi="Arial" w:cs="Arial"/>
          <w:sz w:val="24"/>
          <w:szCs w:val="24"/>
        </w:rPr>
        <w:t xml:space="preserve">of the </w:t>
      </w:r>
      <w:r>
        <w:rPr>
          <w:rFonts w:ascii="Arial" w:hAnsi="Arial" w:cs="Arial"/>
          <w:sz w:val="24"/>
          <w:szCs w:val="24"/>
        </w:rPr>
        <w:t>Center for Health Information and Analysis</w:t>
      </w:r>
      <w:r w:rsidRPr="001E3C15">
        <w:rPr>
          <w:rFonts w:ascii="Arial" w:hAnsi="Arial" w:cs="Arial"/>
          <w:sz w:val="24"/>
          <w:szCs w:val="24"/>
        </w:rPr>
        <w:t xml:space="preserve"> or the</w:t>
      </w:r>
      <w:r w:rsidR="00D04CA2">
        <w:rPr>
          <w:rFonts w:ascii="Arial" w:hAnsi="Arial" w:cs="Arial"/>
          <w:sz w:val="24"/>
          <w:szCs w:val="24"/>
        </w:rPr>
        <w:t xml:space="preserve">ir </w:t>
      </w:r>
      <w:r w:rsidRPr="001E3C15">
        <w:rPr>
          <w:rFonts w:ascii="Arial" w:hAnsi="Arial" w:cs="Arial"/>
          <w:sz w:val="24"/>
          <w:szCs w:val="24"/>
        </w:rPr>
        <w:t xml:space="preserve"> designee; the </w:t>
      </w:r>
      <w:r w:rsidR="00D04CA2">
        <w:rPr>
          <w:rFonts w:ascii="Arial" w:hAnsi="Arial" w:cs="Arial"/>
          <w:sz w:val="24"/>
          <w:szCs w:val="24"/>
        </w:rPr>
        <w:t>E</w:t>
      </w:r>
      <w:r w:rsidRPr="001E3C15">
        <w:rPr>
          <w:rFonts w:ascii="Arial" w:hAnsi="Arial" w:cs="Arial"/>
          <w:sz w:val="24"/>
          <w:szCs w:val="24"/>
        </w:rPr>
        <w:t xml:space="preserve">xecutive </w:t>
      </w:r>
      <w:r w:rsidR="00D04CA2">
        <w:rPr>
          <w:rFonts w:ascii="Arial" w:hAnsi="Arial" w:cs="Arial"/>
          <w:sz w:val="24"/>
          <w:szCs w:val="24"/>
        </w:rPr>
        <w:t>D</w:t>
      </w:r>
      <w:r w:rsidRPr="001E3C15">
        <w:rPr>
          <w:rFonts w:ascii="Arial" w:hAnsi="Arial" w:cs="Arial"/>
          <w:sz w:val="24"/>
          <w:szCs w:val="24"/>
        </w:rPr>
        <w:t>irector of the Commonwealth Health Insurance Connector Authority or the</w:t>
      </w:r>
      <w:r w:rsidR="00D04CA2">
        <w:rPr>
          <w:rFonts w:ascii="Arial" w:hAnsi="Arial" w:cs="Arial"/>
          <w:sz w:val="24"/>
          <w:szCs w:val="24"/>
        </w:rPr>
        <w:t xml:space="preserve">ir </w:t>
      </w:r>
      <w:r w:rsidRPr="001E3C15">
        <w:rPr>
          <w:rFonts w:ascii="Arial" w:hAnsi="Arial" w:cs="Arial"/>
          <w:sz w:val="24"/>
          <w:szCs w:val="24"/>
        </w:rPr>
        <w:t xml:space="preserve"> designee will all have p</w:t>
      </w:r>
      <w:r>
        <w:rPr>
          <w:rFonts w:ascii="Arial" w:hAnsi="Arial" w:cs="Arial"/>
          <w:sz w:val="24"/>
          <w:szCs w:val="24"/>
        </w:rPr>
        <w:t xml:space="preserve">ermanent terms on the </w:t>
      </w:r>
      <w:r w:rsidR="00FB51E9">
        <w:rPr>
          <w:rFonts w:ascii="Arial" w:hAnsi="Arial" w:cs="Arial"/>
          <w:sz w:val="24"/>
          <w:szCs w:val="24"/>
        </w:rPr>
        <w:t>MVPAC</w:t>
      </w:r>
      <w:r>
        <w:rPr>
          <w:rFonts w:ascii="Arial" w:hAnsi="Arial" w:cs="Arial"/>
          <w:sz w:val="24"/>
          <w:szCs w:val="24"/>
        </w:rPr>
        <w:t xml:space="preserve"> so long as they are still actively in their respective positions.</w:t>
      </w:r>
    </w:p>
    <w:p w:rsidR="008F2F40" w:rsidRPr="001E3C15" w:rsidRDefault="008F2F40">
      <w:pPr>
        <w:rPr>
          <w:rFonts w:ascii="Arial" w:hAnsi="Arial" w:cs="Arial"/>
          <w:sz w:val="24"/>
          <w:szCs w:val="24"/>
        </w:rPr>
      </w:pPr>
    </w:p>
    <w:p w:rsidR="008F2F40" w:rsidRPr="001E3C15" w:rsidRDefault="008F2F40">
      <w:pPr>
        <w:rPr>
          <w:rFonts w:ascii="Arial" w:hAnsi="Arial" w:cs="Arial"/>
          <w:sz w:val="24"/>
          <w:szCs w:val="24"/>
        </w:rPr>
      </w:pPr>
      <w:r w:rsidRPr="001E3C15">
        <w:rPr>
          <w:rFonts w:ascii="Arial" w:hAnsi="Arial" w:cs="Arial"/>
          <w:sz w:val="24"/>
          <w:szCs w:val="24"/>
        </w:rPr>
        <w:t xml:space="preserve">On an annual basis, </w:t>
      </w:r>
      <w:r w:rsidR="00184DB6">
        <w:rPr>
          <w:rFonts w:ascii="Arial" w:hAnsi="Arial" w:cs="Arial"/>
          <w:sz w:val="24"/>
          <w:szCs w:val="24"/>
        </w:rPr>
        <w:t xml:space="preserve">MDPH will rely on </w:t>
      </w:r>
      <w:r>
        <w:rPr>
          <w:rFonts w:ascii="Arial" w:hAnsi="Arial" w:cs="Arial"/>
          <w:sz w:val="24"/>
          <w:szCs w:val="24"/>
        </w:rPr>
        <w:t xml:space="preserve">the </w:t>
      </w:r>
      <w:r w:rsidR="00D04CA2">
        <w:rPr>
          <w:rFonts w:ascii="Arial" w:hAnsi="Arial" w:cs="Arial"/>
          <w:sz w:val="24"/>
          <w:szCs w:val="24"/>
        </w:rPr>
        <w:t>Division of Insurance</w:t>
      </w:r>
      <w:r>
        <w:rPr>
          <w:rFonts w:ascii="Arial" w:hAnsi="Arial" w:cs="Arial"/>
          <w:sz w:val="24"/>
          <w:szCs w:val="24"/>
        </w:rPr>
        <w:t xml:space="preserve"> </w:t>
      </w:r>
      <w:r w:rsidR="00184DB6">
        <w:rPr>
          <w:rFonts w:ascii="Arial" w:hAnsi="Arial" w:cs="Arial"/>
          <w:sz w:val="24"/>
          <w:szCs w:val="24"/>
        </w:rPr>
        <w:t xml:space="preserve">to </w:t>
      </w:r>
      <w:r>
        <w:rPr>
          <w:rFonts w:ascii="Arial" w:hAnsi="Arial" w:cs="Arial"/>
          <w:sz w:val="24"/>
          <w:szCs w:val="24"/>
        </w:rPr>
        <w:t xml:space="preserve">evaluate </w:t>
      </w:r>
      <w:r w:rsidRPr="001E3C15">
        <w:rPr>
          <w:rFonts w:ascii="Arial" w:hAnsi="Arial" w:cs="Arial"/>
          <w:sz w:val="24"/>
          <w:szCs w:val="24"/>
        </w:rPr>
        <w:t xml:space="preserve">health plan enrollment </w:t>
      </w:r>
      <w:r>
        <w:rPr>
          <w:rFonts w:ascii="Arial" w:hAnsi="Arial" w:cs="Arial"/>
          <w:sz w:val="24"/>
          <w:szCs w:val="24"/>
        </w:rPr>
        <w:t xml:space="preserve">using data from the Center for Health Information and Analysis </w:t>
      </w:r>
      <w:r w:rsidRPr="001E3C15">
        <w:rPr>
          <w:rFonts w:ascii="Arial" w:hAnsi="Arial" w:cs="Arial"/>
          <w:sz w:val="24"/>
          <w:szCs w:val="24"/>
        </w:rPr>
        <w:t xml:space="preserve">to determine the three health insurance companies having the most covered lives in the </w:t>
      </w:r>
      <w:r w:rsidR="003270EE">
        <w:rPr>
          <w:rFonts w:ascii="Arial" w:hAnsi="Arial" w:cs="Arial"/>
          <w:sz w:val="24"/>
          <w:szCs w:val="24"/>
        </w:rPr>
        <w:t>C</w:t>
      </w:r>
      <w:r w:rsidRPr="001E3C15">
        <w:rPr>
          <w:rFonts w:ascii="Arial" w:hAnsi="Arial" w:cs="Arial"/>
          <w:sz w:val="24"/>
          <w:szCs w:val="24"/>
        </w:rPr>
        <w:t>ommonwealth to determine the three health insurance companies</w:t>
      </w:r>
      <w:r>
        <w:rPr>
          <w:rFonts w:ascii="Arial" w:hAnsi="Arial" w:cs="Arial"/>
          <w:sz w:val="24"/>
          <w:szCs w:val="24"/>
        </w:rPr>
        <w:t xml:space="preserve"> which will be represented</w:t>
      </w:r>
      <w:r w:rsidRPr="001E3C15">
        <w:rPr>
          <w:rFonts w:ascii="Arial" w:hAnsi="Arial" w:cs="Arial"/>
          <w:sz w:val="24"/>
          <w:szCs w:val="24"/>
        </w:rPr>
        <w:t>.</w:t>
      </w:r>
    </w:p>
    <w:p w:rsidR="008F2F40" w:rsidRPr="001E3C15" w:rsidRDefault="008F2F40">
      <w:pPr>
        <w:rPr>
          <w:rFonts w:ascii="Arial" w:hAnsi="Arial" w:cs="Arial"/>
          <w:sz w:val="24"/>
          <w:szCs w:val="24"/>
        </w:rPr>
      </w:pPr>
    </w:p>
    <w:p w:rsidR="008F2F40" w:rsidRPr="001E3C15" w:rsidRDefault="008F2F40">
      <w:pPr>
        <w:rPr>
          <w:rFonts w:ascii="Arial" w:hAnsi="Arial" w:cs="Arial"/>
          <w:sz w:val="24"/>
          <w:szCs w:val="24"/>
          <w:lang w:val="en-NZ"/>
        </w:rPr>
      </w:pPr>
      <w:r w:rsidRPr="001E3C15">
        <w:rPr>
          <w:rFonts w:ascii="Arial" w:hAnsi="Arial" w:cs="Arial"/>
          <w:sz w:val="24"/>
          <w:szCs w:val="24"/>
        </w:rPr>
        <w:t>The self-</w:t>
      </w:r>
      <w:r w:rsidR="008B61E5">
        <w:rPr>
          <w:rFonts w:ascii="Arial" w:hAnsi="Arial" w:cs="Arial"/>
          <w:sz w:val="24"/>
          <w:szCs w:val="24"/>
        </w:rPr>
        <w:t>insured</w:t>
      </w:r>
      <w:r w:rsidRPr="001E3C15">
        <w:rPr>
          <w:rFonts w:ascii="Arial" w:hAnsi="Arial" w:cs="Arial"/>
          <w:sz w:val="24"/>
          <w:szCs w:val="24"/>
        </w:rPr>
        <w:t xml:space="preserve"> employer representative</w:t>
      </w:r>
      <w:r w:rsidR="00D04CA2">
        <w:rPr>
          <w:rFonts w:ascii="Arial" w:hAnsi="Arial" w:cs="Arial"/>
          <w:sz w:val="24"/>
          <w:szCs w:val="24"/>
        </w:rPr>
        <w:t>, Medicaid managed-care representative</w:t>
      </w:r>
      <w:r w:rsidR="00CE28D4">
        <w:rPr>
          <w:rFonts w:ascii="Arial" w:hAnsi="Arial" w:cs="Arial"/>
          <w:sz w:val="24"/>
          <w:szCs w:val="24"/>
        </w:rPr>
        <w:t>,</w:t>
      </w:r>
      <w:r w:rsidRPr="001E3C15">
        <w:rPr>
          <w:rFonts w:ascii="Arial" w:hAnsi="Arial" w:cs="Arial"/>
          <w:sz w:val="24"/>
          <w:szCs w:val="24"/>
        </w:rPr>
        <w:t xml:space="preserve"> and the</w:t>
      </w:r>
      <w:r w:rsidR="00D04CA2">
        <w:rPr>
          <w:rFonts w:ascii="Arial" w:hAnsi="Arial" w:cs="Arial"/>
          <w:sz w:val="24"/>
          <w:szCs w:val="24"/>
        </w:rPr>
        <w:t xml:space="preserve"> six</w:t>
      </w:r>
      <w:r w:rsidRPr="001E3C15">
        <w:rPr>
          <w:rFonts w:ascii="Arial" w:hAnsi="Arial" w:cs="Arial"/>
          <w:sz w:val="24"/>
          <w:szCs w:val="24"/>
        </w:rPr>
        <w:t xml:space="preserve"> health care provider </w:t>
      </w:r>
      <w:r>
        <w:rPr>
          <w:rFonts w:ascii="Arial" w:hAnsi="Arial" w:cs="Arial"/>
          <w:sz w:val="24"/>
          <w:szCs w:val="24"/>
        </w:rPr>
        <w:t>representatives shall have 24-</w:t>
      </w:r>
      <w:r w:rsidRPr="001E3C15">
        <w:rPr>
          <w:rFonts w:ascii="Arial" w:hAnsi="Arial" w:cs="Arial"/>
          <w:sz w:val="24"/>
          <w:szCs w:val="24"/>
        </w:rPr>
        <w:t>month term</w:t>
      </w:r>
      <w:r w:rsidR="003270EE">
        <w:rPr>
          <w:rFonts w:ascii="Arial" w:hAnsi="Arial" w:cs="Arial"/>
          <w:sz w:val="24"/>
          <w:szCs w:val="24"/>
        </w:rPr>
        <w:t>s</w:t>
      </w:r>
      <w:r w:rsidRPr="001E3C15">
        <w:rPr>
          <w:rFonts w:ascii="Arial" w:hAnsi="Arial" w:cs="Arial"/>
          <w:sz w:val="24"/>
          <w:szCs w:val="24"/>
        </w:rPr>
        <w:t xml:space="preserve"> but may</w:t>
      </w:r>
      <w:r>
        <w:rPr>
          <w:rFonts w:ascii="Arial" w:hAnsi="Arial" w:cs="Arial"/>
          <w:sz w:val="24"/>
          <w:szCs w:val="24"/>
        </w:rPr>
        <w:t xml:space="preserve"> </w:t>
      </w:r>
      <w:r w:rsidRPr="001E3C15">
        <w:rPr>
          <w:rFonts w:ascii="Arial" w:hAnsi="Arial" w:cs="Arial"/>
          <w:sz w:val="24"/>
          <w:szCs w:val="24"/>
        </w:rPr>
        <w:t>be reappointed at the end of their terms at the discretion of the Commissioner.</w:t>
      </w:r>
      <w:r>
        <w:rPr>
          <w:rFonts w:ascii="Arial" w:hAnsi="Arial" w:cs="Arial"/>
          <w:sz w:val="24"/>
          <w:szCs w:val="24"/>
        </w:rPr>
        <w:t xml:space="preserve"> </w:t>
      </w:r>
      <w:r w:rsidRPr="001E3C15">
        <w:rPr>
          <w:rFonts w:ascii="Arial" w:hAnsi="Arial" w:cs="Arial"/>
          <w:sz w:val="24"/>
          <w:szCs w:val="24"/>
          <w:lang w:val="en-NZ"/>
        </w:rPr>
        <w:t xml:space="preserve"> </w:t>
      </w:r>
    </w:p>
    <w:p w:rsidR="008F2F40" w:rsidRPr="001E3C15" w:rsidRDefault="008F2F40">
      <w:pPr>
        <w:rPr>
          <w:rFonts w:ascii="Arial" w:hAnsi="Arial" w:cs="Arial"/>
          <w:b/>
          <w:sz w:val="24"/>
          <w:szCs w:val="24"/>
          <w:lang w:val="en-NZ"/>
        </w:rPr>
      </w:pPr>
    </w:p>
    <w:p w:rsidR="008F2F40" w:rsidRPr="001E3C15" w:rsidRDefault="008F2F40" w:rsidP="007E78DD">
      <w:pPr>
        <w:pStyle w:val="Heading4"/>
        <w:rPr>
          <w:rFonts w:ascii="Arial" w:hAnsi="Arial" w:cs="Arial"/>
          <w:b/>
          <w:szCs w:val="24"/>
        </w:rPr>
      </w:pPr>
      <w:r w:rsidRPr="001E3C15">
        <w:rPr>
          <w:rFonts w:ascii="Arial" w:hAnsi="Arial" w:cs="Arial"/>
          <w:b/>
          <w:szCs w:val="24"/>
        </w:rPr>
        <w:lastRenderedPageBreak/>
        <w:t xml:space="preserve">Section 3: </w:t>
      </w:r>
      <w:r w:rsidRPr="001E3C15">
        <w:rPr>
          <w:rFonts w:ascii="Arial" w:hAnsi="Arial" w:cs="Arial"/>
          <w:b/>
          <w:szCs w:val="24"/>
        </w:rPr>
        <w:tab/>
        <w:t>Cessation of Membership</w:t>
      </w:r>
    </w:p>
    <w:p w:rsidR="008F2F40" w:rsidRPr="001E3C15" w:rsidRDefault="008F2F40" w:rsidP="007E78DD">
      <w:pPr>
        <w:keepNext/>
        <w:rPr>
          <w:rFonts w:ascii="Arial" w:hAnsi="Arial" w:cs="Arial"/>
          <w:sz w:val="24"/>
          <w:szCs w:val="24"/>
          <w:lang w:val="en-NZ"/>
        </w:rPr>
      </w:pPr>
    </w:p>
    <w:p w:rsidR="008F2F40" w:rsidRPr="001E3C15" w:rsidRDefault="008F2F40" w:rsidP="007E78DD">
      <w:pPr>
        <w:pStyle w:val="BodyText"/>
        <w:keepNext/>
        <w:rPr>
          <w:rFonts w:ascii="Arial" w:hAnsi="Arial" w:cs="Arial"/>
          <w:b w:val="0"/>
          <w:szCs w:val="24"/>
        </w:rPr>
      </w:pPr>
      <w:r w:rsidRPr="001E3C15">
        <w:rPr>
          <w:rFonts w:ascii="Arial" w:hAnsi="Arial" w:cs="Arial"/>
          <w:b w:val="0"/>
          <w:szCs w:val="24"/>
        </w:rPr>
        <w:t>Membership on the MVP</w:t>
      </w:r>
      <w:r>
        <w:rPr>
          <w:rFonts w:ascii="Arial" w:hAnsi="Arial" w:cs="Arial"/>
          <w:b w:val="0"/>
          <w:szCs w:val="24"/>
        </w:rPr>
        <w:t>A</w:t>
      </w:r>
      <w:r w:rsidRPr="001E3C15">
        <w:rPr>
          <w:rFonts w:ascii="Arial" w:hAnsi="Arial" w:cs="Arial"/>
          <w:b w:val="0"/>
          <w:szCs w:val="24"/>
        </w:rPr>
        <w:t>C ceases by either expiration of term or forfeiture as described below:</w:t>
      </w:r>
    </w:p>
    <w:p w:rsidR="008F2F40" w:rsidRPr="001E3C15" w:rsidRDefault="008F2F40">
      <w:pPr>
        <w:pStyle w:val="BodyText"/>
        <w:rPr>
          <w:rFonts w:ascii="Arial" w:hAnsi="Arial" w:cs="Arial"/>
          <w:b w:val="0"/>
          <w:szCs w:val="24"/>
        </w:rPr>
      </w:pPr>
    </w:p>
    <w:p w:rsidR="008F2F40" w:rsidRPr="001E3C15" w:rsidRDefault="008F2F40">
      <w:pPr>
        <w:numPr>
          <w:ilvl w:val="0"/>
          <w:numId w:val="1"/>
        </w:numPr>
        <w:tabs>
          <w:tab w:val="clear" w:pos="720"/>
        </w:tabs>
        <w:ind w:left="360"/>
        <w:rPr>
          <w:rFonts w:ascii="Arial" w:hAnsi="Arial" w:cs="Arial"/>
          <w:sz w:val="24"/>
          <w:szCs w:val="24"/>
          <w:lang w:val="en-NZ"/>
        </w:rPr>
      </w:pPr>
      <w:r w:rsidRPr="001E3C15">
        <w:rPr>
          <w:rFonts w:ascii="Arial" w:hAnsi="Arial" w:cs="Arial"/>
          <w:sz w:val="24"/>
          <w:szCs w:val="24"/>
          <w:lang w:val="en-NZ"/>
        </w:rPr>
        <w:t>Resignation (voluntary), by submission of written notice to the Commissioner of Public Health</w:t>
      </w:r>
    </w:p>
    <w:p w:rsidR="008F2F40" w:rsidRPr="001E3C15" w:rsidRDefault="008F2F40">
      <w:pPr>
        <w:numPr>
          <w:ilvl w:val="0"/>
          <w:numId w:val="1"/>
        </w:numPr>
        <w:tabs>
          <w:tab w:val="clear" w:pos="720"/>
        </w:tabs>
        <w:ind w:left="360"/>
        <w:rPr>
          <w:rFonts w:ascii="Arial" w:hAnsi="Arial" w:cs="Arial"/>
          <w:sz w:val="24"/>
          <w:szCs w:val="24"/>
        </w:rPr>
      </w:pPr>
      <w:r w:rsidRPr="001E3C15">
        <w:rPr>
          <w:rFonts w:ascii="Arial" w:hAnsi="Arial" w:cs="Arial"/>
          <w:sz w:val="24"/>
          <w:szCs w:val="24"/>
          <w:lang w:val="en-NZ"/>
        </w:rPr>
        <w:t>Forfeiture (involuntary) due to:</w:t>
      </w:r>
    </w:p>
    <w:p w:rsidR="008F2F40" w:rsidRPr="001E3C15" w:rsidRDefault="008F2F40">
      <w:pPr>
        <w:numPr>
          <w:ilvl w:val="1"/>
          <w:numId w:val="1"/>
        </w:numPr>
        <w:rPr>
          <w:rFonts w:ascii="Arial" w:hAnsi="Arial" w:cs="Arial"/>
          <w:sz w:val="24"/>
          <w:szCs w:val="24"/>
        </w:rPr>
      </w:pPr>
      <w:r w:rsidRPr="001E3C15">
        <w:rPr>
          <w:rFonts w:ascii="Arial" w:hAnsi="Arial" w:cs="Arial"/>
          <w:sz w:val="24"/>
          <w:szCs w:val="24"/>
        </w:rPr>
        <w:t>Violation of the attendance policy</w:t>
      </w:r>
    </w:p>
    <w:p w:rsidR="008F2F40" w:rsidRPr="001E3C15" w:rsidRDefault="008F2F40">
      <w:pPr>
        <w:numPr>
          <w:ilvl w:val="1"/>
          <w:numId w:val="1"/>
        </w:numPr>
        <w:rPr>
          <w:rFonts w:ascii="Arial" w:hAnsi="Arial" w:cs="Arial"/>
          <w:sz w:val="24"/>
          <w:szCs w:val="24"/>
        </w:rPr>
      </w:pPr>
      <w:r w:rsidRPr="001E3C15">
        <w:rPr>
          <w:rFonts w:ascii="Arial" w:hAnsi="Arial" w:cs="Arial"/>
          <w:sz w:val="24"/>
          <w:szCs w:val="24"/>
        </w:rPr>
        <w:t>Failure to comply with the criteria for membership</w:t>
      </w:r>
    </w:p>
    <w:p w:rsidR="008F2F40" w:rsidRPr="001E3C15" w:rsidRDefault="008F2F40">
      <w:pPr>
        <w:numPr>
          <w:ilvl w:val="1"/>
          <w:numId w:val="1"/>
        </w:numPr>
        <w:rPr>
          <w:rFonts w:ascii="Arial" w:hAnsi="Arial" w:cs="Arial"/>
          <w:sz w:val="24"/>
          <w:szCs w:val="24"/>
        </w:rPr>
      </w:pPr>
      <w:r w:rsidRPr="001E3C15">
        <w:rPr>
          <w:rFonts w:ascii="Arial" w:hAnsi="Arial" w:cs="Arial"/>
          <w:sz w:val="24"/>
          <w:szCs w:val="24"/>
        </w:rPr>
        <w:t xml:space="preserve">Unethical conduct as determined by the </w:t>
      </w:r>
      <w:r>
        <w:rPr>
          <w:rFonts w:ascii="Arial" w:hAnsi="Arial" w:cs="Arial"/>
          <w:sz w:val="24"/>
          <w:szCs w:val="24"/>
        </w:rPr>
        <w:t>Commissioner of Public Health</w:t>
      </w:r>
    </w:p>
    <w:p w:rsidR="008F2F40" w:rsidRPr="001E3C15" w:rsidRDefault="008F2F40">
      <w:pPr>
        <w:pStyle w:val="Heading4"/>
        <w:rPr>
          <w:rFonts w:ascii="Arial" w:hAnsi="Arial" w:cs="Arial"/>
          <w:b/>
          <w:szCs w:val="24"/>
        </w:rPr>
      </w:pPr>
    </w:p>
    <w:p w:rsidR="008F2F40" w:rsidRPr="001E3C15" w:rsidRDefault="008F2F40">
      <w:pPr>
        <w:pStyle w:val="Heading4"/>
        <w:rPr>
          <w:rFonts w:ascii="Arial" w:hAnsi="Arial" w:cs="Arial"/>
          <w:b/>
          <w:szCs w:val="24"/>
        </w:rPr>
      </w:pPr>
      <w:r w:rsidRPr="001E3C15">
        <w:rPr>
          <w:rFonts w:ascii="Arial" w:hAnsi="Arial" w:cs="Arial"/>
          <w:b/>
          <w:szCs w:val="24"/>
        </w:rPr>
        <w:t xml:space="preserve">Section </w:t>
      </w:r>
      <w:r>
        <w:rPr>
          <w:rFonts w:ascii="Arial" w:hAnsi="Arial" w:cs="Arial"/>
          <w:b/>
          <w:szCs w:val="24"/>
        </w:rPr>
        <w:t>4</w:t>
      </w:r>
      <w:r w:rsidRPr="001E3C15">
        <w:rPr>
          <w:rFonts w:ascii="Arial" w:hAnsi="Arial" w:cs="Arial"/>
          <w:b/>
          <w:szCs w:val="24"/>
        </w:rPr>
        <w:t xml:space="preserve">: </w:t>
      </w:r>
      <w:r w:rsidRPr="001E3C15">
        <w:rPr>
          <w:rFonts w:ascii="Arial" w:hAnsi="Arial" w:cs="Arial"/>
          <w:b/>
          <w:szCs w:val="24"/>
        </w:rPr>
        <w:tab/>
        <w:t>Conflict of Interest</w:t>
      </w:r>
    </w:p>
    <w:p w:rsidR="008F2F40" w:rsidRPr="001E3C15" w:rsidRDefault="008F2F40">
      <w:pPr>
        <w:rPr>
          <w:rFonts w:ascii="Arial" w:hAnsi="Arial" w:cs="Arial"/>
          <w:b/>
          <w:bCs/>
          <w:sz w:val="24"/>
          <w:szCs w:val="24"/>
          <w:lang w:val="en-NZ"/>
        </w:rPr>
      </w:pPr>
    </w:p>
    <w:p w:rsidR="008F2F40" w:rsidRDefault="008F2F40" w:rsidP="0045136F">
      <w:pPr>
        <w:rPr>
          <w:rFonts w:ascii="Arial" w:hAnsi="Arial" w:cs="Arial"/>
          <w:color w:val="0000FF"/>
          <w:sz w:val="24"/>
          <w:szCs w:val="24"/>
        </w:rPr>
      </w:pPr>
      <w:r>
        <w:rPr>
          <w:rFonts w:ascii="Arial" w:hAnsi="Arial" w:cs="Arial"/>
          <w:bCs/>
          <w:sz w:val="24"/>
          <w:szCs w:val="24"/>
          <w:lang w:val="en-NZ"/>
        </w:rPr>
        <w:t>4</w:t>
      </w:r>
      <w:r>
        <w:rPr>
          <w:rFonts w:ascii="Arial" w:hAnsi="Arial" w:cs="Arial"/>
          <w:bCs/>
          <w:sz w:val="24"/>
          <w:szCs w:val="24"/>
        </w:rPr>
        <w:t>.1</w:t>
      </w:r>
      <w:r>
        <w:rPr>
          <w:rFonts w:ascii="Arial" w:hAnsi="Arial" w:cs="Arial"/>
          <w:bCs/>
          <w:sz w:val="24"/>
          <w:szCs w:val="24"/>
        </w:rPr>
        <w:tab/>
      </w:r>
      <w:r w:rsidR="00645FF0">
        <w:rPr>
          <w:rFonts w:ascii="Arial" w:hAnsi="Arial" w:cs="Arial"/>
          <w:sz w:val="24"/>
          <w:szCs w:val="24"/>
        </w:rPr>
        <w:t xml:space="preserve">The members of the MVPAC are subject to the </w:t>
      </w:r>
      <w:r w:rsidRPr="0045136F">
        <w:rPr>
          <w:rFonts w:ascii="Arial" w:hAnsi="Arial" w:cs="Arial"/>
          <w:sz w:val="24"/>
          <w:szCs w:val="24"/>
        </w:rPr>
        <w:t>requirements of the Commonwealth’s conflict of interest law, M</w:t>
      </w:r>
      <w:r w:rsidR="003270EE">
        <w:rPr>
          <w:rFonts w:ascii="Arial" w:hAnsi="Arial" w:cs="Arial"/>
          <w:sz w:val="24"/>
          <w:szCs w:val="24"/>
        </w:rPr>
        <w:t xml:space="preserve"> </w:t>
      </w:r>
      <w:r w:rsidRPr="0045136F">
        <w:rPr>
          <w:rFonts w:ascii="Arial" w:hAnsi="Arial" w:cs="Arial"/>
          <w:sz w:val="24"/>
          <w:szCs w:val="24"/>
        </w:rPr>
        <w:t xml:space="preserve">.G.L. c. 268A, available at: </w:t>
      </w:r>
      <w:hyperlink r:id="rId9" w:tooltip="http://www.malegislature.gov/Laws/GeneralLaws/PartIV/TitleI/Chapter268A" w:history="1">
        <w:r w:rsidRPr="0045136F">
          <w:rPr>
            <w:rStyle w:val="Hyperlink"/>
            <w:rFonts w:ascii="Arial" w:hAnsi="Arial" w:cs="Arial"/>
            <w:sz w:val="24"/>
            <w:szCs w:val="24"/>
          </w:rPr>
          <w:t>http://www.malegislature.gov/Laws/GeneralLaws/PartIV/TitleI/Chapter268A</w:t>
        </w:r>
      </w:hyperlink>
      <w:r w:rsidRPr="0045136F">
        <w:rPr>
          <w:rFonts w:ascii="Arial" w:hAnsi="Arial" w:cs="Arial"/>
          <w:color w:val="0000FF"/>
          <w:sz w:val="24"/>
          <w:szCs w:val="24"/>
        </w:rPr>
        <w:t>.</w:t>
      </w:r>
    </w:p>
    <w:p w:rsidR="008F2F40" w:rsidRPr="005730DE" w:rsidRDefault="008F2F40" w:rsidP="005730DE">
      <w:pPr>
        <w:tabs>
          <w:tab w:val="left" w:pos="8795"/>
        </w:tabs>
        <w:ind w:right="335"/>
        <w:rPr>
          <w:rFonts w:ascii="Arial" w:hAnsi="Arial" w:cs="Arial"/>
          <w:b/>
          <w:sz w:val="24"/>
          <w:szCs w:val="24"/>
        </w:rPr>
      </w:pPr>
    </w:p>
    <w:p w:rsidR="008F2F40" w:rsidRPr="005730DE" w:rsidRDefault="008F2F40" w:rsidP="002D12C6">
      <w:pPr>
        <w:pStyle w:val="Heading4"/>
        <w:tabs>
          <w:tab w:val="left" w:pos="720"/>
        </w:tabs>
        <w:ind w:right="335"/>
        <w:rPr>
          <w:rFonts w:ascii="Arial" w:hAnsi="Arial" w:cs="Arial"/>
          <w:i w:val="0"/>
          <w:szCs w:val="24"/>
        </w:rPr>
      </w:pPr>
      <w:r>
        <w:rPr>
          <w:rFonts w:ascii="Arial" w:hAnsi="Arial" w:cs="Arial"/>
          <w:i w:val="0"/>
          <w:szCs w:val="24"/>
        </w:rPr>
        <w:t>4.2</w:t>
      </w:r>
      <w:r>
        <w:rPr>
          <w:rFonts w:ascii="Arial" w:hAnsi="Arial" w:cs="Arial"/>
          <w:i w:val="0"/>
          <w:szCs w:val="24"/>
        </w:rPr>
        <w:tab/>
      </w:r>
      <w:r w:rsidRPr="005730DE">
        <w:rPr>
          <w:rFonts w:ascii="Arial" w:hAnsi="Arial" w:cs="Arial"/>
          <w:i w:val="0"/>
          <w:szCs w:val="24"/>
        </w:rPr>
        <w:t>Procedures</w:t>
      </w:r>
    </w:p>
    <w:p w:rsidR="008F2F40" w:rsidRDefault="008F2F40" w:rsidP="00EC4C2C">
      <w:pPr>
        <w:tabs>
          <w:tab w:val="left" w:pos="8795"/>
        </w:tabs>
        <w:ind w:left="25" w:right="335"/>
        <w:rPr>
          <w:rFonts w:ascii="Arial" w:hAnsi="Arial" w:cs="Arial"/>
          <w:sz w:val="24"/>
          <w:szCs w:val="24"/>
        </w:rPr>
      </w:pPr>
    </w:p>
    <w:p w:rsidR="008F2F40" w:rsidRPr="005730DE" w:rsidRDefault="008F2F40" w:rsidP="005730DE">
      <w:pPr>
        <w:numPr>
          <w:ilvl w:val="0"/>
          <w:numId w:val="67"/>
        </w:numPr>
        <w:tabs>
          <w:tab w:val="clear" w:pos="720"/>
          <w:tab w:val="num" w:pos="385"/>
          <w:tab w:val="left" w:pos="8795"/>
        </w:tabs>
        <w:ind w:left="385" w:right="335"/>
        <w:rPr>
          <w:rFonts w:ascii="Arial" w:hAnsi="Arial" w:cs="Arial"/>
          <w:sz w:val="24"/>
          <w:szCs w:val="24"/>
        </w:rPr>
      </w:pPr>
      <w:r w:rsidRPr="005730DE">
        <w:rPr>
          <w:rFonts w:ascii="Arial" w:hAnsi="Arial" w:cs="Arial"/>
          <w:sz w:val="24"/>
          <w:szCs w:val="24"/>
        </w:rPr>
        <w:t xml:space="preserve">Upon </w:t>
      </w:r>
      <w:r>
        <w:rPr>
          <w:rFonts w:ascii="Arial" w:hAnsi="Arial" w:cs="Arial"/>
          <w:sz w:val="24"/>
          <w:szCs w:val="24"/>
        </w:rPr>
        <w:t xml:space="preserve">consideration for </w:t>
      </w:r>
      <w:r w:rsidRPr="005730DE">
        <w:rPr>
          <w:rFonts w:ascii="Arial" w:hAnsi="Arial" w:cs="Arial"/>
          <w:sz w:val="24"/>
          <w:szCs w:val="24"/>
        </w:rPr>
        <w:t>joining the MVP</w:t>
      </w:r>
      <w:r>
        <w:rPr>
          <w:rFonts w:ascii="Arial" w:hAnsi="Arial" w:cs="Arial"/>
          <w:sz w:val="24"/>
          <w:szCs w:val="24"/>
        </w:rPr>
        <w:t>A</w:t>
      </w:r>
      <w:r w:rsidRPr="005730DE">
        <w:rPr>
          <w:rFonts w:ascii="Arial" w:hAnsi="Arial" w:cs="Arial"/>
          <w:sz w:val="24"/>
          <w:szCs w:val="24"/>
        </w:rPr>
        <w:t xml:space="preserve">C, </w:t>
      </w:r>
      <w:r>
        <w:rPr>
          <w:rFonts w:ascii="Arial" w:hAnsi="Arial" w:cs="Arial"/>
          <w:sz w:val="24"/>
          <w:szCs w:val="24"/>
        </w:rPr>
        <w:t xml:space="preserve">the potential </w:t>
      </w:r>
      <w:r w:rsidR="00FB51E9">
        <w:rPr>
          <w:rFonts w:ascii="Arial" w:hAnsi="Arial" w:cs="Arial"/>
          <w:sz w:val="24"/>
          <w:szCs w:val="24"/>
        </w:rPr>
        <w:t>MVPAC</w:t>
      </w:r>
      <w:r w:rsidRPr="005730DE">
        <w:rPr>
          <w:rFonts w:ascii="Arial" w:hAnsi="Arial" w:cs="Arial"/>
          <w:sz w:val="24"/>
          <w:szCs w:val="24"/>
        </w:rPr>
        <w:t xml:space="preserve"> member shall </w:t>
      </w:r>
      <w:r>
        <w:rPr>
          <w:rFonts w:ascii="Arial" w:hAnsi="Arial" w:cs="Arial"/>
          <w:sz w:val="24"/>
          <w:szCs w:val="24"/>
        </w:rPr>
        <w:t xml:space="preserve">disclose up front any potential financial interests they may have with a vaccine manufacturer.  Upon inclusion in the MVPAC, the new </w:t>
      </w:r>
      <w:r w:rsidR="00FB51E9">
        <w:rPr>
          <w:rFonts w:ascii="Arial" w:hAnsi="Arial" w:cs="Arial"/>
          <w:sz w:val="24"/>
          <w:szCs w:val="24"/>
        </w:rPr>
        <w:t>MVPAC</w:t>
      </w:r>
      <w:r>
        <w:rPr>
          <w:rFonts w:ascii="Arial" w:hAnsi="Arial" w:cs="Arial"/>
          <w:sz w:val="24"/>
          <w:szCs w:val="24"/>
        </w:rPr>
        <w:t xml:space="preserve"> member must </w:t>
      </w:r>
      <w:r w:rsidRPr="005730DE">
        <w:rPr>
          <w:rFonts w:ascii="Arial" w:hAnsi="Arial" w:cs="Arial"/>
          <w:sz w:val="24"/>
          <w:szCs w:val="24"/>
        </w:rPr>
        <w:t>complete and sign a "Voluntary Disclosure Statement” Form.</w:t>
      </w:r>
      <w:r>
        <w:rPr>
          <w:rFonts w:ascii="Arial" w:hAnsi="Arial" w:cs="Arial"/>
          <w:sz w:val="24"/>
          <w:szCs w:val="24"/>
        </w:rPr>
        <w:t xml:space="preserve"> </w:t>
      </w:r>
      <w:r w:rsidRPr="005730DE">
        <w:rPr>
          <w:rFonts w:ascii="Arial" w:hAnsi="Arial" w:cs="Arial"/>
          <w:sz w:val="24"/>
          <w:szCs w:val="24"/>
        </w:rPr>
        <w:t xml:space="preserve">The </w:t>
      </w:r>
      <w:r>
        <w:rPr>
          <w:rFonts w:ascii="Arial" w:hAnsi="Arial" w:cs="Arial"/>
          <w:sz w:val="24"/>
          <w:szCs w:val="24"/>
        </w:rPr>
        <w:t>member</w:t>
      </w:r>
      <w:r w:rsidRPr="005730DE">
        <w:rPr>
          <w:rFonts w:ascii="Arial" w:hAnsi="Arial" w:cs="Arial"/>
          <w:sz w:val="24"/>
          <w:szCs w:val="24"/>
        </w:rPr>
        <w:t xml:space="preserve"> shall disclose any material financial or beneficial interest(s) likely to affect his/her decision-making, and any activity which may impair his/her judgment.</w:t>
      </w:r>
      <w:r>
        <w:rPr>
          <w:rFonts w:ascii="Arial" w:hAnsi="Arial" w:cs="Arial"/>
          <w:sz w:val="24"/>
          <w:szCs w:val="24"/>
        </w:rPr>
        <w:t xml:space="preserve"> </w:t>
      </w:r>
      <w:r w:rsidR="00056C4E">
        <w:rPr>
          <w:rFonts w:ascii="Arial" w:hAnsi="Arial" w:cs="Arial"/>
          <w:sz w:val="24"/>
          <w:szCs w:val="24"/>
        </w:rPr>
        <w:t xml:space="preserve"> It is each individual member</w:t>
      </w:r>
      <w:r w:rsidR="003270EE">
        <w:rPr>
          <w:rFonts w:ascii="Arial" w:hAnsi="Arial" w:cs="Arial"/>
          <w:sz w:val="24"/>
          <w:szCs w:val="24"/>
        </w:rPr>
        <w:t>’</w:t>
      </w:r>
      <w:r w:rsidR="00056C4E">
        <w:rPr>
          <w:rFonts w:ascii="Arial" w:hAnsi="Arial" w:cs="Arial"/>
          <w:sz w:val="24"/>
          <w:szCs w:val="24"/>
        </w:rPr>
        <w:t>s responsibility to consult with the</w:t>
      </w:r>
      <w:r w:rsidR="00645FF0">
        <w:rPr>
          <w:rFonts w:ascii="Arial" w:hAnsi="Arial" w:cs="Arial"/>
          <w:sz w:val="24"/>
          <w:szCs w:val="24"/>
        </w:rPr>
        <w:t xml:space="preserve"> </w:t>
      </w:r>
      <w:r w:rsidR="001C04E9">
        <w:rPr>
          <w:rFonts w:ascii="Arial" w:hAnsi="Arial" w:cs="Arial"/>
          <w:sz w:val="24"/>
          <w:szCs w:val="24"/>
        </w:rPr>
        <w:t xml:space="preserve">State </w:t>
      </w:r>
      <w:r w:rsidR="00645FF0">
        <w:rPr>
          <w:rFonts w:ascii="Arial" w:hAnsi="Arial" w:cs="Arial"/>
          <w:sz w:val="24"/>
          <w:szCs w:val="24"/>
        </w:rPr>
        <w:t xml:space="preserve">Ethics </w:t>
      </w:r>
      <w:r w:rsidR="001C04E9">
        <w:rPr>
          <w:rFonts w:ascii="Arial" w:hAnsi="Arial" w:cs="Arial"/>
          <w:sz w:val="24"/>
          <w:szCs w:val="24"/>
        </w:rPr>
        <w:t>Commission (</w:t>
      </w:r>
      <w:hyperlink r:id="rId10" w:history="1">
        <w:r w:rsidR="00A36C2A" w:rsidRPr="00A36C2A">
          <w:rPr>
            <w:rStyle w:val="Hyperlink"/>
            <w:rFonts w:ascii="Arial" w:hAnsi="Arial" w:cs="Arial"/>
            <w:sz w:val="24"/>
            <w:szCs w:val="24"/>
          </w:rPr>
          <w:t>www.mass.gov/ethics or 617-371-9500</w:t>
        </w:r>
      </w:hyperlink>
      <w:r w:rsidR="001C04E9">
        <w:rPr>
          <w:rFonts w:ascii="Arial" w:hAnsi="Arial" w:cs="Arial"/>
          <w:sz w:val="24"/>
          <w:szCs w:val="24"/>
        </w:rPr>
        <w:t xml:space="preserve">) if they feel they may have a potential conflict of interest.  </w:t>
      </w:r>
    </w:p>
    <w:p w:rsidR="008F2F40" w:rsidRPr="005730DE" w:rsidRDefault="008F2F40" w:rsidP="005730DE">
      <w:pPr>
        <w:tabs>
          <w:tab w:val="left" w:pos="8795"/>
        </w:tabs>
        <w:ind w:right="335"/>
        <w:rPr>
          <w:rFonts w:ascii="Arial" w:hAnsi="Arial" w:cs="Arial"/>
          <w:sz w:val="24"/>
          <w:szCs w:val="24"/>
        </w:rPr>
      </w:pPr>
    </w:p>
    <w:p w:rsidR="008F2F40" w:rsidRDefault="008F2F40" w:rsidP="005730DE">
      <w:pPr>
        <w:numPr>
          <w:ilvl w:val="0"/>
          <w:numId w:val="67"/>
        </w:numPr>
        <w:tabs>
          <w:tab w:val="clear" w:pos="720"/>
          <w:tab w:val="num" w:pos="385"/>
          <w:tab w:val="left" w:pos="8795"/>
        </w:tabs>
        <w:ind w:left="360" w:right="335"/>
        <w:rPr>
          <w:rFonts w:ascii="Arial" w:hAnsi="Arial" w:cs="Arial"/>
          <w:sz w:val="24"/>
          <w:szCs w:val="24"/>
        </w:rPr>
      </w:pPr>
      <w:r>
        <w:rPr>
          <w:rFonts w:ascii="Arial" w:hAnsi="Arial" w:cs="Arial"/>
          <w:sz w:val="24"/>
          <w:szCs w:val="24"/>
        </w:rPr>
        <w:t>A</w:t>
      </w:r>
      <w:r w:rsidRPr="005730DE">
        <w:rPr>
          <w:rFonts w:ascii="Arial" w:hAnsi="Arial" w:cs="Arial"/>
          <w:sz w:val="24"/>
          <w:szCs w:val="24"/>
        </w:rPr>
        <w:t xml:space="preserve">ny time an additional or undisclosed conflict of interest arises or becomes apparent to a committee member, the </w:t>
      </w:r>
      <w:r>
        <w:rPr>
          <w:rFonts w:ascii="Arial" w:hAnsi="Arial" w:cs="Arial"/>
          <w:sz w:val="24"/>
          <w:szCs w:val="24"/>
        </w:rPr>
        <w:t>member</w:t>
      </w:r>
      <w:r w:rsidRPr="005730DE">
        <w:rPr>
          <w:rFonts w:ascii="Arial" w:hAnsi="Arial" w:cs="Arial"/>
          <w:sz w:val="24"/>
          <w:szCs w:val="24"/>
        </w:rPr>
        <w:t xml:space="preserve"> shall act promptly to remain in compliance with the </w:t>
      </w:r>
      <w:r w:rsidR="001C04E9" w:rsidRPr="0045136F">
        <w:rPr>
          <w:rFonts w:ascii="Arial" w:hAnsi="Arial" w:cs="Arial"/>
          <w:sz w:val="24"/>
          <w:szCs w:val="24"/>
        </w:rPr>
        <w:t>Commonwealth’s conflict of interest law, M.G.L. c. 268A</w:t>
      </w:r>
      <w:r w:rsidR="001C04E9">
        <w:rPr>
          <w:rFonts w:ascii="Arial" w:hAnsi="Arial" w:cs="Arial"/>
          <w:sz w:val="24"/>
          <w:szCs w:val="24"/>
        </w:rPr>
        <w:t xml:space="preserve"> </w:t>
      </w:r>
      <w:r w:rsidRPr="005730DE">
        <w:rPr>
          <w:rFonts w:ascii="Arial" w:hAnsi="Arial" w:cs="Arial"/>
          <w:sz w:val="24"/>
          <w:szCs w:val="24"/>
        </w:rPr>
        <w:t xml:space="preserve"> by making oral and written disclosures of the conflict of interest and abstaining from participation as appropriate.</w:t>
      </w:r>
      <w:r w:rsidR="001C04E9">
        <w:rPr>
          <w:rFonts w:ascii="Arial" w:hAnsi="Arial" w:cs="Arial"/>
          <w:sz w:val="24"/>
          <w:szCs w:val="24"/>
        </w:rPr>
        <w:t xml:space="preserve"> As stated above, members should always consult the State Ethics Commission if they are unsure of a potential conflict.</w:t>
      </w:r>
    </w:p>
    <w:p w:rsidR="008F2F40" w:rsidRDefault="008F2F40" w:rsidP="00212AA9">
      <w:pPr>
        <w:tabs>
          <w:tab w:val="left" w:pos="8795"/>
        </w:tabs>
        <w:ind w:right="335"/>
        <w:rPr>
          <w:rFonts w:ascii="Arial" w:hAnsi="Arial" w:cs="Arial"/>
          <w:sz w:val="24"/>
          <w:szCs w:val="24"/>
        </w:rPr>
      </w:pPr>
    </w:p>
    <w:p w:rsidR="008F2F40" w:rsidRDefault="008F2F40" w:rsidP="00936E46">
      <w:pPr>
        <w:numPr>
          <w:ilvl w:val="0"/>
          <w:numId w:val="67"/>
        </w:numPr>
        <w:tabs>
          <w:tab w:val="clear" w:pos="720"/>
          <w:tab w:val="num" w:pos="385"/>
          <w:tab w:val="left" w:pos="8795"/>
        </w:tabs>
        <w:ind w:left="360" w:right="335"/>
        <w:rPr>
          <w:rFonts w:ascii="Arial" w:hAnsi="Arial" w:cs="Arial"/>
          <w:sz w:val="24"/>
          <w:szCs w:val="24"/>
        </w:rPr>
      </w:pPr>
      <w:r>
        <w:rPr>
          <w:rFonts w:ascii="Arial" w:hAnsi="Arial" w:cs="Arial"/>
          <w:sz w:val="24"/>
          <w:szCs w:val="24"/>
        </w:rPr>
        <w:t xml:space="preserve">A </w:t>
      </w:r>
      <w:r w:rsidR="00FB51E9">
        <w:rPr>
          <w:rFonts w:ascii="Arial" w:hAnsi="Arial" w:cs="Arial"/>
          <w:sz w:val="24"/>
          <w:szCs w:val="24"/>
        </w:rPr>
        <w:t>MVPAC</w:t>
      </w:r>
      <w:r>
        <w:rPr>
          <w:rFonts w:ascii="Arial" w:hAnsi="Arial" w:cs="Arial"/>
          <w:sz w:val="24"/>
          <w:szCs w:val="24"/>
        </w:rPr>
        <w:t xml:space="preserve"> member with a conflict of interest in a particular matter, as defined in M.G.L. c. 268A, § 1(k), will not participate in the discussion of that matter and will not vote on the matter.</w:t>
      </w:r>
      <w:r>
        <w:rPr>
          <w:rFonts w:ascii="Arial" w:hAnsi="Arial" w:cs="Arial"/>
          <w:sz w:val="24"/>
          <w:szCs w:val="24"/>
        </w:rPr>
        <w:br/>
      </w:r>
    </w:p>
    <w:p w:rsidR="008F2F40" w:rsidRPr="005730DE" w:rsidRDefault="008F2F40">
      <w:pPr>
        <w:pStyle w:val="Heading2"/>
        <w:rPr>
          <w:rFonts w:ascii="Arial" w:hAnsi="Arial" w:cs="Arial"/>
          <w:szCs w:val="24"/>
          <w:lang w:val="en-US"/>
        </w:rPr>
      </w:pPr>
    </w:p>
    <w:p w:rsidR="008F2F40" w:rsidRPr="001E3C15" w:rsidRDefault="008F2F40">
      <w:pPr>
        <w:rPr>
          <w:rFonts w:ascii="Arial" w:hAnsi="Arial" w:cs="Arial"/>
          <w:sz w:val="24"/>
          <w:szCs w:val="24"/>
          <w:lang w:val="en-NZ"/>
        </w:rPr>
      </w:pPr>
    </w:p>
    <w:p w:rsidR="008F2F40" w:rsidRPr="001E3C15" w:rsidRDefault="008F2F40" w:rsidP="007E78DD">
      <w:pPr>
        <w:pStyle w:val="Heading2"/>
        <w:rPr>
          <w:rFonts w:ascii="Arial" w:hAnsi="Arial" w:cs="Arial"/>
          <w:szCs w:val="24"/>
        </w:rPr>
      </w:pPr>
      <w:r w:rsidRPr="001E3C15">
        <w:rPr>
          <w:rFonts w:ascii="Arial" w:hAnsi="Arial" w:cs="Arial"/>
          <w:szCs w:val="24"/>
        </w:rPr>
        <w:lastRenderedPageBreak/>
        <w:t>Article IV</w:t>
      </w:r>
      <w:r w:rsidRPr="001E3C15">
        <w:rPr>
          <w:rFonts w:ascii="Arial" w:hAnsi="Arial" w:cs="Arial"/>
          <w:szCs w:val="24"/>
        </w:rPr>
        <w:tab/>
        <w:t>Governance</w:t>
      </w:r>
    </w:p>
    <w:p w:rsidR="008F2F40" w:rsidRPr="001E3C15" w:rsidRDefault="008F2F40" w:rsidP="007E78DD">
      <w:pPr>
        <w:keepNext/>
        <w:rPr>
          <w:rFonts w:ascii="Arial" w:hAnsi="Arial" w:cs="Arial"/>
          <w:sz w:val="24"/>
          <w:szCs w:val="24"/>
        </w:rPr>
      </w:pPr>
    </w:p>
    <w:p w:rsidR="008F2F40" w:rsidRPr="001E3C15" w:rsidRDefault="008F2F40" w:rsidP="007E78DD">
      <w:pPr>
        <w:pStyle w:val="Heading3"/>
        <w:jc w:val="left"/>
        <w:rPr>
          <w:rFonts w:ascii="Arial" w:hAnsi="Arial" w:cs="Arial"/>
          <w:i/>
          <w:szCs w:val="24"/>
        </w:rPr>
      </w:pPr>
      <w:r>
        <w:rPr>
          <w:rFonts w:ascii="Arial" w:hAnsi="Arial" w:cs="Arial"/>
          <w:i/>
          <w:szCs w:val="24"/>
        </w:rPr>
        <w:t>Section 1</w:t>
      </w:r>
      <w:r w:rsidRPr="001E3C15">
        <w:rPr>
          <w:rFonts w:ascii="Arial" w:hAnsi="Arial" w:cs="Arial"/>
          <w:i/>
          <w:szCs w:val="24"/>
        </w:rPr>
        <w:t>:</w:t>
      </w:r>
      <w:r>
        <w:rPr>
          <w:rFonts w:ascii="Arial" w:hAnsi="Arial" w:cs="Arial"/>
          <w:i/>
          <w:szCs w:val="24"/>
        </w:rPr>
        <w:t xml:space="preserve"> </w:t>
      </w:r>
      <w:r>
        <w:rPr>
          <w:rFonts w:ascii="Arial" w:hAnsi="Arial" w:cs="Arial"/>
          <w:i/>
          <w:szCs w:val="24"/>
        </w:rPr>
        <w:tab/>
        <w:t>Agenda</w:t>
      </w:r>
    </w:p>
    <w:p w:rsidR="008F2F40" w:rsidRPr="001E3C15" w:rsidRDefault="008F2F40" w:rsidP="00543E12">
      <w:pPr>
        <w:rPr>
          <w:rFonts w:ascii="Arial" w:hAnsi="Arial" w:cs="Arial"/>
          <w:sz w:val="24"/>
          <w:szCs w:val="24"/>
          <w:lang w:val="en-NZ"/>
        </w:rPr>
      </w:pPr>
    </w:p>
    <w:p w:rsidR="008F2F40" w:rsidRPr="001E3C15" w:rsidRDefault="008F2F40" w:rsidP="00543E12">
      <w:pPr>
        <w:pStyle w:val="Heading4"/>
        <w:rPr>
          <w:rFonts w:ascii="Arial" w:hAnsi="Arial" w:cs="Arial"/>
          <w:i w:val="0"/>
          <w:vanish/>
          <w:szCs w:val="24"/>
        </w:rPr>
      </w:pPr>
      <w:r w:rsidRPr="001E3C15">
        <w:rPr>
          <w:rFonts w:ascii="Arial" w:hAnsi="Arial" w:cs="Arial"/>
          <w:i w:val="0"/>
          <w:szCs w:val="24"/>
        </w:rPr>
        <w:t xml:space="preserve">Agendas for </w:t>
      </w:r>
      <w:r>
        <w:rPr>
          <w:rFonts w:ascii="Arial" w:hAnsi="Arial" w:cs="Arial"/>
          <w:i w:val="0"/>
          <w:szCs w:val="24"/>
        </w:rPr>
        <w:t>MVPAC</w:t>
      </w:r>
      <w:r w:rsidRPr="001E3C15">
        <w:rPr>
          <w:rFonts w:ascii="Arial" w:hAnsi="Arial" w:cs="Arial"/>
          <w:i w:val="0"/>
          <w:szCs w:val="24"/>
        </w:rPr>
        <w:t xml:space="preserve"> meetings will be generated by the Immunization Program and submitted to the </w:t>
      </w:r>
      <w:r w:rsidR="00D04CA2">
        <w:rPr>
          <w:rFonts w:ascii="Arial" w:hAnsi="Arial" w:cs="Arial"/>
          <w:i w:val="0"/>
          <w:szCs w:val="24"/>
        </w:rPr>
        <w:t xml:space="preserve">Chair of the </w:t>
      </w:r>
      <w:r w:rsidR="00FB51E9">
        <w:rPr>
          <w:rFonts w:ascii="Arial" w:hAnsi="Arial" w:cs="Arial"/>
          <w:i w:val="0"/>
          <w:szCs w:val="24"/>
        </w:rPr>
        <w:t>MVPAC</w:t>
      </w:r>
      <w:r>
        <w:rPr>
          <w:rFonts w:ascii="Arial" w:hAnsi="Arial" w:cs="Arial"/>
          <w:i w:val="0"/>
          <w:szCs w:val="24"/>
        </w:rPr>
        <w:t xml:space="preserve"> </w:t>
      </w:r>
      <w:r w:rsidRPr="001E3C15">
        <w:rPr>
          <w:rFonts w:ascii="Arial" w:hAnsi="Arial" w:cs="Arial"/>
          <w:i w:val="0"/>
          <w:szCs w:val="24"/>
        </w:rPr>
        <w:t xml:space="preserve">prior to </w:t>
      </w:r>
      <w:r>
        <w:rPr>
          <w:rFonts w:ascii="Arial" w:hAnsi="Arial" w:cs="Arial"/>
          <w:i w:val="0"/>
          <w:szCs w:val="24"/>
        </w:rPr>
        <w:t xml:space="preserve">the </w:t>
      </w:r>
      <w:r w:rsidRPr="001E3C15">
        <w:rPr>
          <w:rFonts w:ascii="Arial" w:hAnsi="Arial" w:cs="Arial"/>
          <w:i w:val="0"/>
          <w:szCs w:val="24"/>
        </w:rPr>
        <w:t>meeting date</w:t>
      </w:r>
      <w:r>
        <w:rPr>
          <w:rFonts w:ascii="Arial" w:hAnsi="Arial" w:cs="Arial"/>
          <w:i w:val="0"/>
          <w:szCs w:val="24"/>
        </w:rPr>
        <w:t xml:space="preserve"> for approval.  </w:t>
      </w:r>
      <w:r w:rsidR="00FB51E9">
        <w:rPr>
          <w:rFonts w:ascii="Arial" w:hAnsi="Arial" w:cs="Arial"/>
          <w:i w:val="0"/>
          <w:szCs w:val="24"/>
        </w:rPr>
        <w:t>MVPAC</w:t>
      </w:r>
      <w:r>
        <w:rPr>
          <w:rFonts w:ascii="Arial" w:hAnsi="Arial" w:cs="Arial"/>
          <w:i w:val="0"/>
          <w:szCs w:val="24"/>
        </w:rPr>
        <w:t xml:space="preserve"> members may recommend agenda items to the MVPAC Coordinator up to two weeks prior to the meeting date.</w:t>
      </w:r>
    </w:p>
    <w:p w:rsidR="008F2F40" w:rsidRPr="001E3C15" w:rsidRDefault="008F2F40" w:rsidP="00543E12">
      <w:pPr>
        <w:rPr>
          <w:rFonts w:ascii="Arial" w:hAnsi="Arial" w:cs="Arial"/>
          <w:color w:val="000000"/>
          <w:sz w:val="24"/>
          <w:szCs w:val="24"/>
        </w:rPr>
      </w:pPr>
    </w:p>
    <w:p w:rsidR="008F2F40" w:rsidRPr="001E3C15" w:rsidRDefault="008F2F40" w:rsidP="00543E12">
      <w:pPr>
        <w:rPr>
          <w:rFonts w:ascii="Arial" w:hAnsi="Arial" w:cs="Arial"/>
          <w:color w:val="000000"/>
          <w:sz w:val="24"/>
          <w:szCs w:val="24"/>
        </w:rPr>
      </w:pPr>
    </w:p>
    <w:p w:rsidR="008F2F40" w:rsidRDefault="006C01E1" w:rsidP="00543E12">
      <w:pPr>
        <w:rPr>
          <w:rFonts w:ascii="Arial" w:hAnsi="Arial" w:cs="Arial"/>
          <w:color w:val="000000"/>
          <w:sz w:val="24"/>
          <w:szCs w:val="24"/>
        </w:rPr>
      </w:pPr>
      <w:r>
        <w:rPr>
          <w:rFonts w:ascii="Arial" w:hAnsi="Arial" w:cs="Arial"/>
          <w:color w:val="000000"/>
          <w:sz w:val="24"/>
          <w:szCs w:val="24"/>
        </w:rPr>
        <w:t xml:space="preserve">MVPAC meetings are subject to the </w:t>
      </w:r>
      <w:r w:rsidR="00B86EEF">
        <w:rPr>
          <w:rFonts w:ascii="Arial" w:hAnsi="Arial" w:cs="Arial"/>
          <w:color w:val="000000"/>
          <w:sz w:val="24"/>
          <w:szCs w:val="24"/>
        </w:rPr>
        <w:t xml:space="preserve">requirements of the </w:t>
      </w:r>
      <w:r>
        <w:rPr>
          <w:rFonts w:ascii="Arial" w:hAnsi="Arial" w:cs="Arial"/>
          <w:color w:val="000000"/>
          <w:sz w:val="24"/>
          <w:szCs w:val="24"/>
        </w:rPr>
        <w:t>Massachusetts Open Meeting Law</w:t>
      </w:r>
      <w:r w:rsidR="00445348">
        <w:rPr>
          <w:rFonts w:ascii="Arial" w:hAnsi="Arial" w:cs="Arial"/>
          <w:color w:val="000000"/>
          <w:sz w:val="24"/>
          <w:szCs w:val="24"/>
        </w:rPr>
        <w:t xml:space="preserve"> </w:t>
      </w:r>
      <w:r w:rsidR="00445348" w:rsidRPr="0045136F">
        <w:rPr>
          <w:rFonts w:ascii="Arial" w:hAnsi="Arial" w:cs="Arial"/>
          <w:sz w:val="24"/>
          <w:szCs w:val="24"/>
        </w:rPr>
        <w:t>M</w:t>
      </w:r>
      <w:r w:rsidR="00445348">
        <w:rPr>
          <w:rFonts w:ascii="Arial" w:hAnsi="Arial" w:cs="Arial"/>
          <w:sz w:val="24"/>
          <w:szCs w:val="24"/>
        </w:rPr>
        <w:t>.</w:t>
      </w:r>
      <w:r w:rsidR="00445348" w:rsidRPr="0045136F">
        <w:rPr>
          <w:rFonts w:ascii="Arial" w:hAnsi="Arial" w:cs="Arial"/>
          <w:sz w:val="24"/>
          <w:szCs w:val="24"/>
        </w:rPr>
        <w:t xml:space="preserve">G.L. c. </w:t>
      </w:r>
      <w:r w:rsidR="00445348">
        <w:rPr>
          <w:rFonts w:ascii="Arial" w:hAnsi="Arial" w:cs="Arial"/>
          <w:sz w:val="24"/>
          <w:szCs w:val="24"/>
        </w:rPr>
        <w:t>30</w:t>
      </w:r>
      <w:r w:rsidR="00445348" w:rsidRPr="0045136F">
        <w:rPr>
          <w:rFonts w:ascii="Arial" w:hAnsi="Arial" w:cs="Arial"/>
          <w:sz w:val="24"/>
          <w:szCs w:val="24"/>
        </w:rPr>
        <w:t>A,</w:t>
      </w:r>
      <w:r w:rsidR="00445348" w:rsidRPr="00445348">
        <w:t xml:space="preserve"> </w:t>
      </w:r>
      <w:r w:rsidR="00445348" w:rsidRPr="00445348">
        <w:rPr>
          <w:rFonts w:ascii="Arial" w:hAnsi="Arial" w:cs="Arial"/>
          <w:sz w:val="24"/>
          <w:szCs w:val="24"/>
        </w:rPr>
        <w:t>§§ 18-25</w:t>
      </w:r>
      <w:r w:rsidR="00445348">
        <w:rPr>
          <w:rFonts w:ascii="Arial" w:hAnsi="Arial" w:cs="Arial"/>
          <w:sz w:val="24"/>
          <w:szCs w:val="24"/>
        </w:rPr>
        <w:t>, a</w:t>
      </w:r>
      <w:r w:rsidR="00445348" w:rsidRPr="0045136F">
        <w:rPr>
          <w:rFonts w:ascii="Arial" w:hAnsi="Arial" w:cs="Arial"/>
          <w:sz w:val="24"/>
          <w:szCs w:val="24"/>
        </w:rPr>
        <w:t>vailable at:</w:t>
      </w:r>
      <w:r w:rsidR="00445348">
        <w:rPr>
          <w:rFonts w:ascii="Arial" w:hAnsi="Arial" w:cs="Arial"/>
          <w:color w:val="000000"/>
          <w:sz w:val="24"/>
          <w:szCs w:val="24"/>
        </w:rPr>
        <w:t xml:space="preserve"> </w:t>
      </w:r>
      <w:r w:rsidR="00445348" w:rsidRPr="00445348">
        <w:rPr>
          <w:rFonts w:ascii="Arial" w:hAnsi="Arial" w:cs="Arial"/>
          <w:color w:val="000000"/>
          <w:sz w:val="24"/>
          <w:szCs w:val="24"/>
        </w:rPr>
        <w:t>http://www.mass.gov/ago/government-resources/open-meeting-law/open-meeting-law-mgl-c-30a-18-25.html</w:t>
      </w:r>
      <w:r>
        <w:rPr>
          <w:rFonts w:ascii="Arial" w:hAnsi="Arial" w:cs="Arial"/>
          <w:color w:val="000000"/>
          <w:sz w:val="24"/>
          <w:szCs w:val="24"/>
        </w:rPr>
        <w:t xml:space="preserve">. </w:t>
      </w:r>
      <w:r w:rsidR="008F2F40">
        <w:rPr>
          <w:rFonts w:ascii="Arial" w:hAnsi="Arial" w:cs="Arial"/>
          <w:color w:val="000000"/>
          <w:sz w:val="24"/>
          <w:szCs w:val="24"/>
        </w:rPr>
        <w:t>All MVPAC meeting agendas will be posted publicly on the MDPH website at least 48 hours in advance of the meeting.  All discussions at the meeting must follow the pre-posted meeting agenda; no new business may be raised at the meetings.</w:t>
      </w:r>
    </w:p>
    <w:p w:rsidR="008F2F40" w:rsidRPr="001E3C15" w:rsidRDefault="008F2F40" w:rsidP="00543E12">
      <w:pPr>
        <w:rPr>
          <w:rFonts w:ascii="Arial" w:hAnsi="Arial" w:cs="Arial"/>
          <w:b/>
          <w:i/>
          <w:vanish/>
          <w:color w:val="000000"/>
          <w:sz w:val="24"/>
          <w:szCs w:val="24"/>
        </w:rPr>
      </w:pPr>
    </w:p>
    <w:p w:rsidR="008F2F40" w:rsidRDefault="008F2F40">
      <w:pPr>
        <w:pStyle w:val="Header"/>
        <w:tabs>
          <w:tab w:val="clear" w:pos="4320"/>
          <w:tab w:val="clear" w:pos="8640"/>
        </w:tabs>
        <w:rPr>
          <w:rFonts w:ascii="Arial" w:hAnsi="Arial" w:cs="Arial"/>
          <w:b/>
          <w:i/>
          <w:sz w:val="24"/>
          <w:szCs w:val="24"/>
        </w:rPr>
      </w:pPr>
    </w:p>
    <w:p w:rsidR="008F2F40" w:rsidRPr="001E3C15" w:rsidRDefault="008F2F40">
      <w:pPr>
        <w:pStyle w:val="Header"/>
        <w:tabs>
          <w:tab w:val="clear" w:pos="4320"/>
          <w:tab w:val="clear" w:pos="8640"/>
        </w:tabs>
        <w:rPr>
          <w:rFonts w:ascii="Arial" w:hAnsi="Arial" w:cs="Arial"/>
          <w:b/>
          <w:i/>
          <w:sz w:val="24"/>
          <w:szCs w:val="24"/>
        </w:rPr>
      </w:pPr>
      <w:r w:rsidRPr="001E3C15">
        <w:rPr>
          <w:rFonts w:ascii="Arial" w:hAnsi="Arial" w:cs="Arial"/>
          <w:b/>
          <w:i/>
          <w:sz w:val="24"/>
          <w:szCs w:val="24"/>
        </w:rPr>
        <w:t xml:space="preserve">Section </w:t>
      </w:r>
      <w:r>
        <w:rPr>
          <w:rFonts w:ascii="Arial" w:hAnsi="Arial" w:cs="Arial"/>
          <w:b/>
          <w:i/>
          <w:sz w:val="24"/>
          <w:szCs w:val="24"/>
        </w:rPr>
        <w:t>2</w:t>
      </w:r>
      <w:r w:rsidRPr="001E3C15">
        <w:rPr>
          <w:rFonts w:ascii="Arial" w:hAnsi="Arial" w:cs="Arial"/>
          <w:b/>
          <w:i/>
          <w:sz w:val="24"/>
          <w:szCs w:val="24"/>
        </w:rPr>
        <w:t xml:space="preserve">: </w:t>
      </w:r>
      <w:r w:rsidRPr="001E3C15">
        <w:rPr>
          <w:rFonts w:ascii="Arial" w:hAnsi="Arial" w:cs="Arial"/>
          <w:b/>
          <w:i/>
          <w:sz w:val="24"/>
          <w:szCs w:val="24"/>
        </w:rPr>
        <w:tab/>
        <w:t>Attendance</w:t>
      </w:r>
    </w:p>
    <w:p w:rsidR="008F2F40" w:rsidRPr="001E3C15" w:rsidRDefault="008F2F40">
      <w:pPr>
        <w:pStyle w:val="Header"/>
        <w:tabs>
          <w:tab w:val="clear" w:pos="4320"/>
          <w:tab w:val="clear" w:pos="8640"/>
        </w:tabs>
        <w:rPr>
          <w:rFonts w:ascii="Arial" w:hAnsi="Arial" w:cs="Arial"/>
          <w:sz w:val="24"/>
          <w:szCs w:val="24"/>
        </w:rPr>
      </w:pPr>
    </w:p>
    <w:p w:rsidR="008F2F40" w:rsidRPr="001E3C15" w:rsidRDefault="008F2F40">
      <w:pPr>
        <w:rPr>
          <w:rFonts w:ascii="Arial" w:hAnsi="Arial" w:cs="Arial"/>
          <w:color w:val="000000"/>
          <w:sz w:val="24"/>
          <w:szCs w:val="24"/>
        </w:rPr>
      </w:pPr>
      <w:r w:rsidRPr="001E3C15">
        <w:rPr>
          <w:rFonts w:ascii="Arial" w:hAnsi="Arial" w:cs="Arial"/>
          <w:color w:val="000000"/>
          <w:sz w:val="24"/>
          <w:szCs w:val="24"/>
        </w:rPr>
        <w:t xml:space="preserve">Members </w:t>
      </w:r>
      <w:r>
        <w:rPr>
          <w:rFonts w:ascii="Arial" w:hAnsi="Arial" w:cs="Arial"/>
          <w:color w:val="000000"/>
          <w:sz w:val="24"/>
          <w:szCs w:val="24"/>
        </w:rPr>
        <w:t xml:space="preserve">are expected to </w:t>
      </w:r>
      <w:r w:rsidRPr="001E3C15">
        <w:rPr>
          <w:rFonts w:ascii="Arial" w:hAnsi="Arial" w:cs="Arial"/>
          <w:color w:val="000000"/>
          <w:sz w:val="24"/>
          <w:szCs w:val="24"/>
        </w:rPr>
        <w:t xml:space="preserve">attend all meetings </w:t>
      </w:r>
      <w:r w:rsidRPr="001E3C15">
        <w:rPr>
          <w:rFonts w:ascii="Arial" w:hAnsi="Arial" w:cs="Arial"/>
          <w:sz w:val="24"/>
          <w:szCs w:val="24"/>
        </w:rPr>
        <w:t>in their entirety</w:t>
      </w:r>
      <w:r>
        <w:rPr>
          <w:rFonts w:ascii="Arial" w:hAnsi="Arial" w:cs="Arial"/>
          <w:color w:val="000000"/>
          <w:sz w:val="24"/>
          <w:szCs w:val="24"/>
        </w:rPr>
        <w:t xml:space="preserve"> except in cases of illness or emergency. </w:t>
      </w:r>
    </w:p>
    <w:p w:rsidR="008F2F40" w:rsidRPr="001E3C15" w:rsidRDefault="008F2F40">
      <w:pPr>
        <w:pStyle w:val="Heading1"/>
        <w:rPr>
          <w:rFonts w:ascii="Arial" w:hAnsi="Arial" w:cs="Arial"/>
          <w:color w:val="000000"/>
          <w:szCs w:val="24"/>
          <w:lang w:val="en-US"/>
        </w:rPr>
      </w:pPr>
    </w:p>
    <w:p w:rsidR="008F2F40" w:rsidRDefault="008F2F40">
      <w:pPr>
        <w:pStyle w:val="Heading1"/>
        <w:rPr>
          <w:rFonts w:ascii="Arial" w:hAnsi="Arial" w:cs="Arial"/>
          <w:szCs w:val="24"/>
        </w:rPr>
      </w:pPr>
      <w:r w:rsidRPr="001E3C15">
        <w:rPr>
          <w:rFonts w:ascii="Arial" w:hAnsi="Arial" w:cs="Arial"/>
          <w:szCs w:val="24"/>
        </w:rPr>
        <w:t xml:space="preserve">The </w:t>
      </w:r>
      <w:r>
        <w:rPr>
          <w:rFonts w:ascii="Arial" w:hAnsi="Arial" w:cs="Arial"/>
          <w:szCs w:val="24"/>
        </w:rPr>
        <w:t>MVPAC</w:t>
      </w:r>
      <w:r w:rsidRPr="001E3C15">
        <w:rPr>
          <w:rFonts w:ascii="Arial" w:hAnsi="Arial" w:cs="Arial"/>
          <w:szCs w:val="24"/>
        </w:rPr>
        <w:t xml:space="preserve"> will schedule </w:t>
      </w:r>
      <w:r w:rsidR="001A3FAF">
        <w:rPr>
          <w:rFonts w:ascii="Arial" w:hAnsi="Arial" w:cs="Arial"/>
          <w:szCs w:val="24"/>
        </w:rPr>
        <w:t>at least two</w:t>
      </w:r>
      <w:r w:rsidRPr="001E3C15">
        <w:rPr>
          <w:rFonts w:ascii="Arial" w:hAnsi="Arial" w:cs="Arial"/>
          <w:szCs w:val="24"/>
        </w:rPr>
        <w:t xml:space="preserve"> meetings per year on </w:t>
      </w:r>
      <w:r>
        <w:rPr>
          <w:rFonts w:ascii="Arial" w:hAnsi="Arial" w:cs="Arial"/>
          <w:szCs w:val="24"/>
        </w:rPr>
        <w:t xml:space="preserve">a date to be determined by the MVPAC Coordinator in consultation with the </w:t>
      </w:r>
      <w:r w:rsidR="00FB51E9">
        <w:rPr>
          <w:rFonts w:ascii="Arial" w:hAnsi="Arial" w:cs="Arial"/>
          <w:szCs w:val="24"/>
        </w:rPr>
        <w:t>MVPAC</w:t>
      </w:r>
      <w:r>
        <w:rPr>
          <w:rFonts w:ascii="Arial" w:hAnsi="Arial" w:cs="Arial"/>
          <w:szCs w:val="24"/>
        </w:rPr>
        <w:t xml:space="preserve"> Members. Every effort shall be made to schedule m</w:t>
      </w:r>
      <w:r w:rsidRPr="001E3C15">
        <w:rPr>
          <w:rFonts w:ascii="Arial" w:hAnsi="Arial" w:cs="Arial"/>
          <w:szCs w:val="24"/>
        </w:rPr>
        <w:t xml:space="preserve">eeting dates at least </w:t>
      </w:r>
      <w:r>
        <w:rPr>
          <w:rFonts w:ascii="Arial" w:hAnsi="Arial" w:cs="Arial"/>
          <w:szCs w:val="24"/>
        </w:rPr>
        <w:t>12</w:t>
      </w:r>
      <w:r w:rsidRPr="001E3C15">
        <w:rPr>
          <w:rFonts w:ascii="Arial" w:hAnsi="Arial" w:cs="Arial"/>
          <w:szCs w:val="24"/>
        </w:rPr>
        <w:t xml:space="preserve"> months in advance and meeting confirmations will be sent out by the </w:t>
      </w:r>
      <w:r>
        <w:rPr>
          <w:rFonts w:ascii="Arial" w:hAnsi="Arial" w:cs="Arial"/>
          <w:szCs w:val="24"/>
        </w:rPr>
        <w:t>MVPAC</w:t>
      </w:r>
      <w:r w:rsidRPr="001E3C15">
        <w:rPr>
          <w:rFonts w:ascii="Arial" w:hAnsi="Arial" w:cs="Arial"/>
          <w:szCs w:val="24"/>
        </w:rPr>
        <w:t xml:space="preserve"> Coordinator to all </w:t>
      </w:r>
      <w:r w:rsidR="00FB51E9">
        <w:rPr>
          <w:rFonts w:ascii="Arial" w:hAnsi="Arial" w:cs="Arial"/>
          <w:szCs w:val="24"/>
        </w:rPr>
        <w:t>MVPAC</w:t>
      </w:r>
      <w:r w:rsidRPr="001E3C15">
        <w:rPr>
          <w:rFonts w:ascii="Arial" w:hAnsi="Arial" w:cs="Arial"/>
          <w:szCs w:val="24"/>
        </w:rPr>
        <w:t xml:space="preserve"> members at least one month in advance. </w:t>
      </w:r>
    </w:p>
    <w:p w:rsidR="008F2F40" w:rsidRDefault="008F2F40" w:rsidP="00543E12">
      <w:pPr>
        <w:rPr>
          <w:lang w:val="en-NZ"/>
        </w:rPr>
      </w:pPr>
    </w:p>
    <w:p w:rsidR="008F2F40" w:rsidRPr="001E3C15" w:rsidRDefault="008F2F40" w:rsidP="00543E12">
      <w:pPr>
        <w:rPr>
          <w:rFonts w:ascii="Arial" w:hAnsi="Arial" w:cs="Arial"/>
          <w:sz w:val="24"/>
          <w:szCs w:val="24"/>
          <w:lang w:val="en-NZ"/>
        </w:rPr>
      </w:pPr>
      <w:r w:rsidRPr="001E3C15">
        <w:rPr>
          <w:rFonts w:ascii="Arial" w:hAnsi="Arial" w:cs="Arial"/>
          <w:sz w:val="24"/>
          <w:szCs w:val="24"/>
          <w:lang w:val="en-NZ"/>
        </w:rPr>
        <w:t xml:space="preserve">It is the responsibility of the </w:t>
      </w:r>
      <w:r>
        <w:rPr>
          <w:rFonts w:ascii="Arial" w:hAnsi="Arial" w:cs="Arial"/>
          <w:sz w:val="24"/>
          <w:szCs w:val="24"/>
          <w:lang w:val="en-NZ"/>
        </w:rPr>
        <w:t>MVPAC</w:t>
      </w:r>
      <w:r w:rsidRPr="001E3C15">
        <w:rPr>
          <w:rFonts w:ascii="Arial" w:hAnsi="Arial" w:cs="Arial"/>
          <w:sz w:val="24"/>
          <w:szCs w:val="24"/>
          <w:lang w:val="en-NZ"/>
        </w:rPr>
        <w:t xml:space="preserve"> Coordinator to monitor attendance and to carry ou</w:t>
      </w:r>
      <w:r>
        <w:rPr>
          <w:rFonts w:ascii="Arial" w:hAnsi="Arial" w:cs="Arial"/>
          <w:sz w:val="24"/>
          <w:szCs w:val="24"/>
          <w:lang w:val="en-NZ"/>
        </w:rPr>
        <w:t xml:space="preserve">t a process to inform </w:t>
      </w:r>
      <w:r w:rsidRPr="001E3C15">
        <w:rPr>
          <w:rFonts w:ascii="Arial" w:hAnsi="Arial" w:cs="Arial"/>
          <w:sz w:val="24"/>
          <w:szCs w:val="24"/>
          <w:lang w:val="en-NZ"/>
        </w:rPr>
        <w:t>members at risk of violating the attendance policy.</w:t>
      </w:r>
      <w:r>
        <w:rPr>
          <w:rFonts w:ascii="Arial" w:hAnsi="Arial" w:cs="Arial"/>
          <w:sz w:val="24"/>
          <w:szCs w:val="24"/>
          <w:lang w:val="en-NZ"/>
        </w:rPr>
        <w:t xml:space="preserve"> </w:t>
      </w:r>
      <w:r w:rsidRPr="001E3C15">
        <w:rPr>
          <w:rFonts w:ascii="Arial" w:hAnsi="Arial" w:cs="Arial"/>
          <w:sz w:val="24"/>
          <w:szCs w:val="24"/>
          <w:lang w:val="en-NZ"/>
        </w:rPr>
        <w:t>The followi</w:t>
      </w:r>
      <w:r>
        <w:rPr>
          <w:rFonts w:ascii="Arial" w:hAnsi="Arial" w:cs="Arial"/>
          <w:sz w:val="24"/>
          <w:szCs w:val="24"/>
          <w:lang w:val="en-NZ"/>
        </w:rPr>
        <w:t xml:space="preserve">ng procedure notifies </w:t>
      </w:r>
      <w:r w:rsidRPr="001E3C15">
        <w:rPr>
          <w:rFonts w:ascii="Arial" w:hAnsi="Arial" w:cs="Arial"/>
          <w:sz w:val="24"/>
          <w:szCs w:val="24"/>
          <w:lang w:val="en-NZ"/>
        </w:rPr>
        <w:t>members who are at risk of violating the policy.</w:t>
      </w:r>
    </w:p>
    <w:p w:rsidR="008F2F40" w:rsidRPr="001E3C15" w:rsidRDefault="008F2F40" w:rsidP="00543E12">
      <w:pPr>
        <w:rPr>
          <w:rFonts w:ascii="Arial" w:hAnsi="Arial" w:cs="Arial"/>
          <w:sz w:val="24"/>
          <w:szCs w:val="24"/>
          <w:lang w:val="en-NZ"/>
        </w:rPr>
      </w:pPr>
    </w:p>
    <w:p w:rsidR="008F2F40" w:rsidRPr="001E3C15" w:rsidRDefault="008F2F40" w:rsidP="00543E12">
      <w:pPr>
        <w:numPr>
          <w:ilvl w:val="0"/>
          <w:numId w:val="10"/>
        </w:numPr>
        <w:tabs>
          <w:tab w:val="clear" w:pos="720"/>
        </w:tabs>
        <w:ind w:left="360"/>
        <w:rPr>
          <w:rFonts w:ascii="Arial" w:hAnsi="Arial" w:cs="Arial"/>
          <w:sz w:val="24"/>
          <w:szCs w:val="24"/>
          <w:lang w:val="en-NZ"/>
        </w:rPr>
      </w:pPr>
      <w:r>
        <w:rPr>
          <w:rFonts w:ascii="Arial" w:hAnsi="Arial" w:cs="Arial"/>
          <w:sz w:val="24"/>
          <w:szCs w:val="24"/>
          <w:lang w:val="en-NZ"/>
        </w:rPr>
        <w:t>MVPAC</w:t>
      </w:r>
      <w:r w:rsidRPr="001E3C15">
        <w:rPr>
          <w:rFonts w:ascii="Arial" w:hAnsi="Arial" w:cs="Arial"/>
          <w:sz w:val="24"/>
          <w:szCs w:val="24"/>
          <w:lang w:val="en-NZ"/>
        </w:rPr>
        <w:t xml:space="preserve"> Coordinator will alert members if they incur </w:t>
      </w:r>
      <w:r>
        <w:rPr>
          <w:rFonts w:ascii="Arial" w:hAnsi="Arial" w:cs="Arial"/>
          <w:sz w:val="24"/>
          <w:szCs w:val="24"/>
          <w:lang w:val="en-NZ"/>
        </w:rPr>
        <w:t>two</w:t>
      </w:r>
      <w:r w:rsidRPr="001E3C15">
        <w:rPr>
          <w:rFonts w:ascii="Arial" w:hAnsi="Arial" w:cs="Arial"/>
          <w:sz w:val="24"/>
          <w:szCs w:val="24"/>
          <w:lang w:val="en-NZ"/>
        </w:rPr>
        <w:t xml:space="preserve"> absences within </w:t>
      </w:r>
      <w:r w:rsidR="003270EE">
        <w:rPr>
          <w:rFonts w:ascii="Arial" w:hAnsi="Arial" w:cs="Arial"/>
          <w:sz w:val="24"/>
          <w:szCs w:val="24"/>
          <w:lang w:val="en-NZ"/>
        </w:rPr>
        <w:t xml:space="preserve">a </w:t>
      </w:r>
      <w:r w:rsidRPr="001E3C15">
        <w:rPr>
          <w:rFonts w:ascii="Arial" w:hAnsi="Arial" w:cs="Arial"/>
          <w:sz w:val="24"/>
          <w:szCs w:val="24"/>
          <w:lang w:val="en-NZ"/>
        </w:rPr>
        <w:t>24</w:t>
      </w:r>
      <w:r>
        <w:rPr>
          <w:rFonts w:ascii="Arial" w:hAnsi="Arial" w:cs="Arial"/>
          <w:sz w:val="24"/>
          <w:szCs w:val="24"/>
          <w:lang w:val="en-NZ"/>
        </w:rPr>
        <w:t>-</w:t>
      </w:r>
      <w:r w:rsidRPr="001E3C15">
        <w:rPr>
          <w:rFonts w:ascii="Arial" w:hAnsi="Arial" w:cs="Arial"/>
          <w:sz w:val="24"/>
          <w:szCs w:val="24"/>
          <w:lang w:val="en-NZ"/>
        </w:rPr>
        <w:t xml:space="preserve">month </w:t>
      </w:r>
      <w:r>
        <w:rPr>
          <w:rFonts w:ascii="Arial" w:hAnsi="Arial" w:cs="Arial"/>
          <w:sz w:val="24"/>
          <w:szCs w:val="24"/>
          <w:lang w:val="en-NZ"/>
        </w:rPr>
        <w:t>period</w:t>
      </w:r>
      <w:r w:rsidRPr="001E3C15">
        <w:rPr>
          <w:rFonts w:ascii="Arial" w:hAnsi="Arial" w:cs="Arial"/>
          <w:sz w:val="24"/>
          <w:szCs w:val="24"/>
          <w:lang w:val="en-NZ"/>
        </w:rPr>
        <w:t>.</w:t>
      </w:r>
    </w:p>
    <w:p w:rsidR="008F2F40" w:rsidRDefault="008F2F40" w:rsidP="00543E12">
      <w:pPr>
        <w:numPr>
          <w:ilvl w:val="0"/>
          <w:numId w:val="10"/>
        </w:numPr>
        <w:tabs>
          <w:tab w:val="clear" w:pos="720"/>
        </w:tabs>
        <w:ind w:left="360"/>
        <w:rPr>
          <w:rFonts w:ascii="Arial" w:hAnsi="Arial" w:cs="Arial"/>
          <w:sz w:val="24"/>
          <w:szCs w:val="24"/>
          <w:lang w:val="en-NZ"/>
        </w:rPr>
      </w:pPr>
      <w:r>
        <w:rPr>
          <w:rFonts w:ascii="Arial" w:hAnsi="Arial" w:cs="Arial"/>
          <w:sz w:val="24"/>
          <w:szCs w:val="24"/>
          <w:lang w:val="en-NZ"/>
        </w:rPr>
        <w:t>MVPAC</w:t>
      </w:r>
      <w:r w:rsidRPr="001E3C15">
        <w:rPr>
          <w:rFonts w:ascii="Arial" w:hAnsi="Arial" w:cs="Arial"/>
          <w:sz w:val="24"/>
          <w:szCs w:val="24"/>
          <w:lang w:val="en-NZ"/>
        </w:rPr>
        <w:t xml:space="preserve"> Coordinator informs and recommends termination of membership to the Commissioner of Public Health when members incur more than </w:t>
      </w:r>
      <w:r>
        <w:rPr>
          <w:rFonts w:ascii="Arial" w:hAnsi="Arial" w:cs="Arial"/>
          <w:sz w:val="24"/>
          <w:szCs w:val="24"/>
          <w:lang w:val="en-NZ"/>
        </w:rPr>
        <w:t>two</w:t>
      </w:r>
      <w:r w:rsidRPr="001E3C15">
        <w:rPr>
          <w:rFonts w:ascii="Arial" w:hAnsi="Arial" w:cs="Arial"/>
          <w:sz w:val="24"/>
          <w:szCs w:val="24"/>
          <w:lang w:val="en-NZ"/>
        </w:rPr>
        <w:t xml:space="preserve"> absences</w:t>
      </w:r>
      <w:r>
        <w:rPr>
          <w:rFonts w:ascii="Arial" w:hAnsi="Arial" w:cs="Arial"/>
          <w:sz w:val="24"/>
          <w:szCs w:val="24"/>
          <w:lang w:val="en-NZ"/>
        </w:rPr>
        <w:t xml:space="preserve"> in a 24-month period</w:t>
      </w:r>
      <w:r w:rsidRPr="001E3C15">
        <w:rPr>
          <w:rFonts w:ascii="Arial" w:hAnsi="Arial" w:cs="Arial"/>
          <w:sz w:val="24"/>
          <w:szCs w:val="24"/>
          <w:lang w:val="en-NZ"/>
        </w:rPr>
        <w:t>.</w:t>
      </w:r>
    </w:p>
    <w:p w:rsidR="008F2F40" w:rsidRDefault="008F2F40" w:rsidP="00FE49E0">
      <w:pPr>
        <w:rPr>
          <w:rFonts w:ascii="Arial" w:hAnsi="Arial" w:cs="Arial"/>
          <w:sz w:val="24"/>
          <w:szCs w:val="24"/>
          <w:lang w:val="en-NZ"/>
        </w:rPr>
      </w:pPr>
    </w:p>
    <w:p w:rsidR="008F2F40" w:rsidRDefault="008F2F40" w:rsidP="00FE49E0">
      <w:pPr>
        <w:rPr>
          <w:rFonts w:ascii="Arial" w:hAnsi="Arial" w:cs="Arial"/>
          <w:sz w:val="24"/>
          <w:szCs w:val="24"/>
          <w:lang w:val="en-NZ"/>
        </w:rPr>
      </w:pPr>
      <w:r>
        <w:rPr>
          <w:rFonts w:ascii="Arial" w:hAnsi="Arial" w:cs="Arial"/>
          <w:sz w:val="24"/>
          <w:szCs w:val="24"/>
          <w:lang w:val="en-NZ"/>
        </w:rPr>
        <w:t xml:space="preserve">Meeting participation can occur by a </w:t>
      </w:r>
      <w:r w:rsidR="00FB51E9">
        <w:rPr>
          <w:rFonts w:ascii="Arial" w:hAnsi="Arial" w:cs="Arial"/>
          <w:sz w:val="24"/>
          <w:szCs w:val="24"/>
          <w:lang w:val="en-NZ"/>
        </w:rPr>
        <w:t>MVPAC</w:t>
      </w:r>
      <w:r>
        <w:rPr>
          <w:rFonts w:ascii="Arial" w:hAnsi="Arial" w:cs="Arial"/>
          <w:sz w:val="24"/>
          <w:szCs w:val="24"/>
          <w:lang w:val="en-NZ"/>
        </w:rPr>
        <w:t xml:space="preserve"> member remotely (by conference call or webinar) in cases of illness or emergency if there is a quorum (see Section 5 below) of </w:t>
      </w:r>
      <w:r w:rsidR="00FB51E9">
        <w:rPr>
          <w:rFonts w:ascii="Arial" w:hAnsi="Arial" w:cs="Arial"/>
          <w:sz w:val="24"/>
          <w:szCs w:val="24"/>
          <w:lang w:val="en-NZ"/>
        </w:rPr>
        <w:t>MVPAC</w:t>
      </w:r>
      <w:r>
        <w:rPr>
          <w:rFonts w:ascii="Arial" w:hAnsi="Arial" w:cs="Arial"/>
          <w:sz w:val="24"/>
          <w:szCs w:val="24"/>
          <w:lang w:val="en-NZ"/>
        </w:rPr>
        <w:t xml:space="preserve"> members physically present.</w:t>
      </w:r>
    </w:p>
    <w:p w:rsidR="008F2F40" w:rsidRPr="00543E12" w:rsidRDefault="008F2F40" w:rsidP="00543E12">
      <w:pPr>
        <w:rPr>
          <w:lang w:val="en-NZ"/>
        </w:rPr>
      </w:pPr>
    </w:p>
    <w:p w:rsidR="008F2F40" w:rsidRDefault="008F2F40" w:rsidP="002D12C6">
      <w:pPr>
        <w:rPr>
          <w:lang w:val="en-NZ"/>
        </w:rPr>
      </w:pPr>
    </w:p>
    <w:p w:rsidR="008F2F40" w:rsidRDefault="008F2F40" w:rsidP="002D12C6">
      <w:pPr>
        <w:rPr>
          <w:rFonts w:ascii="Arial" w:hAnsi="Arial" w:cs="Arial"/>
          <w:color w:val="000000"/>
          <w:sz w:val="24"/>
          <w:szCs w:val="24"/>
        </w:rPr>
      </w:pPr>
      <w:r w:rsidRPr="003E03D8">
        <w:rPr>
          <w:rFonts w:ascii="Arial" w:hAnsi="Arial" w:cs="Arial"/>
          <w:color w:val="000000"/>
          <w:sz w:val="24"/>
          <w:szCs w:val="24"/>
        </w:rPr>
        <w:t xml:space="preserve">All meetings are open to the public. </w:t>
      </w:r>
    </w:p>
    <w:p w:rsidR="008F2F40" w:rsidRDefault="008F2F40" w:rsidP="002D12C6">
      <w:pPr>
        <w:rPr>
          <w:rFonts w:ascii="Arial" w:hAnsi="Arial" w:cs="Arial"/>
          <w:color w:val="000000"/>
          <w:sz w:val="24"/>
          <w:szCs w:val="24"/>
        </w:rPr>
      </w:pPr>
    </w:p>
    <w:p w:rsidR="008F2F40" w:rsidRPr="00F54385" w:rsidRDefault="008F2F40" w:rsidP="007E78DD">
      <w:pPr>
        <w:keepNext/>
        <w:rPr>
          <w:rFonts w:ascii="Arial" w:hAnsi="Arial" w:cs="Arial"/>
          <w:b/>
          <w:i/>
          <w:color w:val="000000"/>
          <w:sz w:val="24"/>
          <w:szCs w:val="24"/>
        </w:rPr>
      </w:pPr>
      <w:r w:rsidRPr="00F54385">
        <w:rPr>
          <w:rFonts w:ascii="Arial" w:hAnsi="Arial" w:cs="Arial"/>
          <w:b/>
          <w:i/>
          <w:color w:val="000000"/>
          <w:sz w:val="24"/>
          <w:szCs w:val="24"/>
        </w:rPr>
        <w:lastRenderedPageBreak/>
        <w:t>Section 3: Emergency Meetings</w:t>
      </w:r>
    </w:p>
    <w:p w:rsidR="008F2F40" w:rsidRDefault="008F2F40" w:rsidP="007E78DD">
      <w:pPr>
        <w:keepNext/>
        <w:rPr>
          <w:rFonts w:ascii="Arial" w:hAnsi="Arial" w:cs="Arial"/>
          <w:color w:val="000000"/>
          <w:sz w:val="24"/>
          <w:szCs w:val="24"/>
        </w:rPr>
      </w:pPr>
    </w:p>
    <w:p w:rsidR="008F2F40" w:rsidRPr="00F54385" w:rsidRDefault="008F2F40" w:rsidP="007E78DD">
      <w:pPr>
        <w:keepNext/>
        <w:rPr>
          <w:sz w:val="24"/>
          <w:szCs w:val="24"/>
          <w:lang w:val="en-NZ"/>
        </w:rPr>
      </w:pPr>
      <w:r>
        <w:rPr>
          <w:rFonts w:ascii="Arial" w:hAnsi="Arial" w:cs="Arial"/>
          <w:color w:val="000000"/>
          <w:sz w:val="24"/>
          <w:szCs w:val="24"/>
        </w:rPr>
        <w:t xml:space="preserve">The Commissioner of Public Health </w:t>
      </w:r>
      <w:r w:rsidR="00B86EEF">
        <w:rPr>
          <w:rFonts w:ascii="Arial" w:hAnsi="Arial" w:cs="Arial"/>
          <w:color w:val="000000"/>
          <w:sz w:val="24"/>
          <w:szCs w:val="24"/>
        </w:rPr>
        <w:t xml:space="preserve">may </w:t>
      </w:r>
      <w:r>
        <w:rPr>
          <w:rFonts w:ascii="Arial" w:hAnsi="Arial" w:cs="Arial"/>
          <w:color w:val="000000"/>
          <w:sz w:val="24"/>
          <w:szCs w:val="24"/>
        </w:rPr>
        <w:t>call emergency meetings as needed</w:t>
      </w:r>
      <w:r w:rsidR="00B86EEF">
        <w:rPr>
          <w:rFonts w:ascii="Arial" w:hAnsi="Arial" w:cs="Arial"/>
          <w:color w:val="000000"/>
          <w:sz w:val="24"/>
          <w:szCs w:val="24"/>
        </w:rPr>
        <w:t>, consistent with the requirements of M.G.L. c. 30A, § 20</w:t>
      </w:r>
      <w:r>
        <w:rPr>
          <w:rFonts w:ascii="Arial" w:hAnsi="Arial" w:cs="Arial"/>
          <w:color w:val="000000"/>
          <w:sz w:val="24"/>
          <w:szCs w:val="24"/>
        </w:rPr>
        <w:t xml:space="preserve">. </w:t>
      </w:r>
      <w:r>
        <w:rPr>
          <w:rFonts w:ascii="Arial" w:hAnsi="Arial" w:cs="Arial"/>
          <w:sz w:val="24"/>
          <w:szCs w:val="24"/>
        </w:rPr>
        <w:t xml:space="preserve">Absences from these meetings will not count towards the attendance requirements outlined in Section 2 above.  However, these meetings must still </w:t>
      </w:r>
      <w:r w:rsidR="00B86EEF">
        <w:rPr>
          <w:rFonts w:ascii="Arial" w:hAnsi="Arial" w:cs="Arial"/>
          <w:sz w:val="24"/>
          <w:szCs w:val="24"/>
        </w:rPr>
        <w:t xml:space="preserve">comply with </w:t>
      </w:r>
      <w:r>
        <w:rPr>
          <w:rFonts w:ascii="Arial" w:hAnsi="Arial" w:cs="Arial"/>
          <w:sz w:val="24"/>
          <w:szCs w:val="24"/>
        </w:rPr>
        <w:t xml:space="preserve">all other requirements on quorum, voting, remote participation, and facilitation as set forth in this Article. </w:t>
      </w:r>
    </w:p>
    <w:p w:rsidR="008F2F40" w:rsidRPr="001E3C15" w:rsidRDefault="008F2F40">
      <w:pPr>
        <w:rPr>
          <w:rFonts w:ascii="Arial" w:hAnsi="Arial" w:cs="Arial"/>
          <w:snapToGrid w:val="0"/>
          <w:sz w:val="24"/>
          <w:szCs w:val="24"/>
        </w:rPr>
      </w:pPr>
    </w:p>
    <w:p w:rsidR="008F2F40" w:rsidRPr="001E3C15" w:rsidRDefault="008F2F40" w:rsidP="00543E12">
      <w:pPr>
        <w:pStyle w:val="Heading1"/>
        <w:rPr>
          <w:rFonts w:ascii="Arial" w:hAnsi="Arial" w:cs="Arial"/>
          <w:b/>
          <w:i/>
          <w:szCs w:val="24"/>
        </w:rPr>
      </w:pPr>
      <w:r w:rsidRPr="001E3C15">
        <w:rPr>
          <w:rFonts w:ascii="Arial" w:hAnsi="Arial" w:cs="Arial"/>
          <w:b/>
          <w:i/>
          <w:szCs w:val="24"/>
        </w:rPr>
        <w:t xml:space="preserve">Section </w:t>
      </w:r>
      <w:r>
        <w:rPr>
          <w:rFonts w:ascii="Arial" w:hAnsi="Arial" w:cs="Arial"/>
          <w:b/>
          <w:i/>
          <w:szCs w:val="24"/>
        </w:rPr>
        <w:t>4</w:t>
      </w:r>
      <w:r w:rsidRPr="001E3C15">
        <w:rPr>
          <w:rFonts w:ascii="Arial" w:hAnsi="Arial" w:cs="Arial"/>
          <w:b/>
          <w:i/>
          <w:szCs w:val="24"/>
        </w:rPr>
        <w:t xml:space="preserve">: </w:t>
      </w:r>
      <w:r w:rsidRPr="001E3C15">
        <w:rPr>
          <w:rFonts w:ascii="Arial" w:hAnsi="Arial" w:cs="Arial"/>
          <w:b/>
          <w:i/>
          <w:szCs w:val="24"/>
        </w:rPr>
        <w:tab/>
        <w:t>Meeting Facilitation</w:t>
      </w:r>
    </w:p>
    <w:p w:rsidR="008F2F40" w:rsidRPr="001E3C15" w:rsidRDefault="008F2F40" w:rsidP="00543E12">
      <w:pPr>
        <w:pStyle w:val="BodyTextIndent"/>
        <w:ind w:left="0" w:firstLine="0"/>
        <w:rPr>
          <w:rFonts w:ascii="Arial" w:hAnsi="Arial" w:cs="Arial"/>
          <w:sz w:val="24"/>
          <w:szCs w:val="24"/>
        </w:rPr>
      </w:pPr>
    </w:p>
    <w:p w:rsidR="008F2F40" w:rsidRDefault="008F2F40" w:rsidP="00543E12">
      <w:pPr>
        <w:pStyle w:val="BodyTextIndent"/>
        <w:ind w:left="0" w:firstLine="0"/>
        <w:rPr>
          <w:rFonts w:ascii="Arial" w:hAnsi="Arial" w:cs="Arial"/>
          <w:sz w:val="24"/>
          <w:szCs w:val="24"/>
        </w:rPr>
      </w:pPr>
      <w:r w:rsidRPr="001E3C15">
        <w:rPr>
          <w:rFonts w:ascii="Arial" w:hAnsi="Arial" w:cs="Arial"/>
          <w:sz w:val="24"/>
          <w:szCs w:val="24"/>
        </w:rPr>
        <w:t>The Commis</w:t>
      </w:r>
      <w:r>
        <w:rPr>
          <w:rFonts w:ascii="Arial" w:hAnsi="Arial" w:cs="Arial"/>
          <w:sz w:val="24"/>
          <w:szCs w:val="24"/>
        </w:rPr>
        <w:t>sioner of Public Health or the C</w:t>
      </w:r>
      <w:r w:rsidRPr="001E3C15">
        <w:rPr>
          <w:rFonts w:ascii="Arial" w:hAnsi="Arial" w:cs="Arial"/>
          <w:sz w:val="24"/>
          <w:szCs w:val="24"/>
        </w:rPr>
        <w:t xml:space="preserve">ommissioner’s designee will facilitate meetings of the </w:t>
      </w:r>
      <w:r>
        <w:rPr>
          <w:rFonts w:ascii="Arial" w:hAnsi="Arial" w:cs="Arial"/>
          <w:sz w:val="24"/>
          <w:szCs w:val="24"/>
        </w:rPr>
        <w:t>MVPAC</w:t>
      </w:r>
      <w:r w:rsidRPr="001E3C15">
        <w:rPr>
          <w:rFonts w:ascii="Arial" w:hAnsi="Arial" w:cs="Arial"/>
          <w:sz w:val="24"/>
          <w:szCs w:val="24"/>
        </w:rPr>
        <w:t>.</w:t>
      </w:r>
      <w:r>
        <w:rPr>
          <w:rFonts w:ascii="Arial" w:hAnsi="Arial" w:cs="Arial"/>
          <w:sz w:val="24"/>
          <w:szCs w:val="24"/>
        </w:rPr>
        <w:t xml:space="preserve"> </w:t>
      </w:r>
    </w:p>
    <w:p w:rsidR="008F2F40" w:rsidRDefault="008F2F40" w:rsidP="00543E12">
      <w:pPr>
        <w:pStyle w:val="BodyTextIndent"/>
        <w:ind w:left="0" w:firstLine="0"/>
        <w:rPr>
          <w:rFonts w:ascii="Arial" w:hAnsi="Arial" w:cs="Arial"/>
          <w:sz w:val="24"/>
          <w:szCs w:val="24"/>
        </w:rPr>
      </w:pPr>
    </w:p>
    <w:p w:rsidR="008F2F40" w:rsidRPr="001E3C15" w:rsidRDefault="008F2F40" w:rsidP="00543E12">
      <w:pPr>
        <w:pStyle w:val="Heading5"/>
        <w:rPr>
          <w:rFonts w:ascii="Arial" w:hAnsi="Arial" w:cs="Arial"/>
          <w:b/>
          <w:i/>
          <w:szCs w:val="24"/>
          <w:u w:val="none"/>
        </w:rPr>
      </w:pPr>
      <w:r w:rsidRPr="001E3C15">
        <w:rPr>
          <w:rFonts w:ascii="Arial" w:hAnsi="Arial" w:cs="Arial"/>
          <w:b/>
          <w:i/>
          <w:szCs w:val="24"/>
          <w:u w:val="none"/>
        </w:rPr>
        <w:t xml:space="preserve">Section </w:t>
      </w:r>
      <w:r>
        <w:rPr>
          <w:rFonts w:ascii="Arial" w:hAnsi="Arial" w:cs="Arial"/>
          <w:b/>
          <w:i/>
          <w:szCs w:val="24"/>
          <w:u w:val="none"/>
        </w:rPr>
        <w:t>5</w:t>
      </w:r>
      <w:r w:rsidRPr="001E3C15">
        <w:rPr>
          <w:rFonts w:ascii="Arial" w:hAnsi="Arial" w:cs="Arial"/>
          <w:b/>
          <w:i/>
          <w:szCs w:val="24"/>
          <w:u w:val="none"/>
        </w:rPr>
        <w:t>:</w:t>
      </w:r>
      <w:r>
        <w:rPr>
          <w:rFonts w:ascii="Arial" w:hAnsi="Arial" w:cs="Arial"/>
          <w:b/>
          <w:i/>
          <w:szCs w:val="24"/>
          <w:u w:val="none"/>
        </w:rPr>
        <w:t xml:space="preserve"> </w:t>
      </w:r>
      <w:r w:rsidRPr="001E3C15">
        <w:rPr>
          <w:rFonts w:ascii="Arial" w:hAnsi="Arial" w:cs="Arial"/>
          <w:b/>
          <w:i/>
          <w:szCs w:val="24"/>
          <w:u w:val="none"/>
        </w:rPr>
        <w:tab/>
        <w:t>Quorum</w:t>
      </w:r>
    </w:p>
    <w:p w:rsidR="008F2F40" w:rsidRPr="001E3C15" w:rsidRDefault="008F2F40" w:rsidP="00543E12">
      <w:pPr>
        <w:rPr>
          <w:rFonts w:ascii="Arial" w:hAnsi="Arial" w:cs="Arial"/>
          <w:color w:val="000000"/>
          <w:sz w:val="24"/>
          <w:szCs w:val="24"/>
          <w:u w:val="single"/>
        </w:rPr>
      </w:pPr>
    </w:p>
    <w:p w:rsidR="008F2F40" w:rsidRPr="001E3C15" w:rsidRDefault="008F2F40" w:rsidP="00543E12">
      <w:pPr>
        <w:rPr>
          <w:rFonts w:ascii="Arial" w:hAnsi="Arial" w:cs="Arial"/>
          <w:color w:val="000000"/>
          <w:sz w:val="24"/>
          <w:szCs w:val="24"/>
        </w:rPr>
      </w:pPr>
      <w:r w:rsidRPr="001E3C15">
        <w:rPr>
          <w:rFonts w:ascii="Arial" w:hAnsi="Arial" w:cs="Arial"/>
          <w:color w:val="000000"/>
          <w:sz w:val="24"/>
          <w:szCs w:val="24"/>
        </w:rPr>
        <w:t xml:space="preserve">A quorum will require </w:t>
      </w:r>
      <w:r>
        <w:rPr>
          <w:rFonts w:ascii="Arial" w:hAnsi="Arial" w:cs="Arial"/>
          <w:color w:val="000000"/>
          <w:sz w:val="24"/>
          <w:szCs w:val="24"/>
        </w:rPr>
        <w:t xml:space="preserve">the physical presence of no fewer than </w:t>
      </w:r>
      <w:r w:rsidR="00645FF0">
        <w:rPr>
          <w:rFonts w:ascii="Arial" w:hAnsi="Arial" w:cs="Arial"/>
          <w:color w:val="000000"/>
          <w:sz w:val="24"/>
          <w:szCs w:val="24"/>
        </w:rPr>
        <w:t>8</w:t>
      </w:r>
      <w:r w:rsidR="001A3FAF">
        <w:rPr>
          <w:rFonts w:ascii="Arial" w:hAnsi="Arial" w:cs="Arial"/>
          <w:color w:val="000000"/>
          <w:sz w:val="24"/>
          <w:szCs w:val="24"/>
        </w:rPr>
        <w:t xml:space="preserve"> </w:t>
      </w:r>
      <w:r w:rsidR="00FB51E9">
        <w:rPr>
          <w:rFonts w:ascii="Arial" w:hAnsi="Arial" w:cs="Arial"/>
          <w:color w:val="000000"/>
          <w:sz w:val="24"/>
          <w:szCs w:val="24"/>
        </w:rPr>
        <w:t>MVPAC</w:t>
      </w:r>
      <w:r>
        <w:rPr>
          <w:rFonts w:ascii="Arial" w:hAnsi="Arial" w:cs="Arial"/>
          <w:color w:val="000000"/>
          <w:sz w:val="24"/>
          <w:szCs w:val="24"/>
        </w:rPr>
        <w:t xml:space="preserve"> </w:t>
      </w:r>
      <w:r w:rsidRPr="001E3C15">
        <w:rPr>
          <w:rFonts w:ascii="Arial" w:hAnsi="Arial" w:cs="Arial"/>
          <w:color w:val="000000"/>
          <w:sz w:val="24"/>
          <w:szCs w:val="24"/>
        </w:rPr>
        <w:t>members</w:t>
      </w:r>
      <w:r>
        <w:rPr>
          <w:rFonts w:ascii="Arial" w:hAnsi="Arial" w:cs="Arial"/>
          <w:color w:val="000000"/>
          <w:sz w:val="24"/>
          <w:szCs w:val="24"/>
        </w:rPr>
        <w:t xml:space="preserve"> for deliberation and voting</w:t>
      </w:r>
      <w:r w:rsidRPr="001E3C15">
        <w:rPr>
          <w:rFonts w:ascii="Arial" w:hAnsi="Arial" w:cs="Arial"/>
          <w:color w:val="000000"/>
          <w:sz w:val="24"/>
          <w:szCs w:val="24"/>
        </w:rPr>
        <w:t>.</w:t>
      </w:r>
    </w:p>
    <w:p w:rsidR="008F2F40" w:rsidRPr="00543E12" w:rsidRDefault="008F2F40" w:rsidP="00543E12">
      <w:pPr>
        <w:pStyle w:val="BodyTextIndent"/>
        <w:ind w:left="0" w:firstLine="0"/>
        <w:rPr>
          <w:rFonts w:ascii="Arial" w:hAnsi="Arial" w:cs="Arial"/>
          <w:sz w:val="24"/>
          <w:szCs w:val="24"/>
          <w:lang w:val="en-US"/>
        </w:rPr>
      </w:pPr>
    </w:p>
    <w:p w:rsidR="008F2F40" w:rsidRPr="001E3C15" w:rsidRDefault="008F2F40" w:rsidP="00543E12">
      <w:pPr>
        <w:pStyle w:val="Heading6"/>
        <w:rPr>
          <w:rFonts w:ascii="Arial" w:hAnsi="Arial" w:cs="Arial"/>
          <w:szCs w:val="24"/>
        </w:rPr>
      </w:pPr>
      <w:r w:rsidRPr="001E3C15">
        <w:rPr>
          <w:rFonts w:ascii="Arial" w:hAnsi="Arial" w:cs="Arial"/>
          <w:b/>
          <w:szCs w:val="24"/>
        </w:rPr>
        <w:t xml:space="preserve">Section </w:t>
      </w:r>
      <w:r>
        <w:rPr>
          <w:rFonts w:ascii="Arial" w:hAnsi="Arial" w:cs="Arial"/>
          <w:b/>
          <w:szCs w:val="24"/>
        </w:rPr>
        <w:t>6</w:t>
      </w:r>
      <w:r w:rsidRPr="001E3C15">
        <w:rPr>
          <w:rFonts w:ascii="Arial" w:hAnsi="Arial" w:cs="Arial"/>
          <w:b/>
          <w:szCs w:val="24"/>
        </w:rPr>
        <w:t>:</w:t>
      </w:r>
      <w:r>
        <w:rPr>
          <w:rFonts w:ascii="Arial" w:hAnsi="Arial" w:cs="Arial"/>
          <w:b/>
          <w:szCs w:val="24"/>
        </w:rPr>
        <w:t xml:space="preserve"> </w:t>
      </w:r>
      <w:r w:rsidRPr="001E3C15">
        <w:rPr>
          <w:rFonts w:ascii="Arial" w:hAnsi="Arial" w:cs="Arial"/>
          <w:b/>
          <w:szCs w:val="24"/>
        </w:rPr>
        <w:tab/>
      </w:r>
      <w:r>
        <w:rPr>
          <w:rFonts w:ascii="Arial" w:hAnsi="Arial" w:cs="Arial"/>
          <w:b/>
          <w:szCs w:val="24"/>
        </w:rPr>
        <w:t>Voting</w:t>
      </w:r>
      <w:r>
        <w:rPr>
          <w:rFonts w:ascii="Arial" w:hAnsi="Arial" w:cs="Arial"/>
          <w:szCs w:val="24"/>
        </w:rPr>
        <w:t xml:space="preserve">  </w:t>
      </w:r>
      <w:r w:rsidRPr="001E3C15">
        <w:rPr>
          <w:rFonts w:ascii="Arial" w:hAnsi="Arial" w:cs="Arial"/>
          <w:szCs w:val="24"/>
        </w:rPr>
        <w:t xml:space="preserve"> </w:t>
      </w:r>
    </w:p>
    <w:p w:rsidR="008F2F40" w:rsidRPr="001E3C15" w:rsidRDefault="008F2F40" w:rsidP="00543E12">
      <w:pPr>
        <w:rPr>
          <w:rFonts w:ascii="Arial" w:hAnsi="Arial" w:cs="Arial"/>
          <w:color w:val="000000"/>
          <w:sz w:val="24"/>
          <w:szCs w:val="24"/>
        </w:rPr>
      </w:pPr>
    </w:p>
    <w:p w:rsidR="008F2F40" w:rsidRPr="001E3C15" w:rsidRDefault="008F2F40" w:rsidP="00543E12">
      <w:pPr>
        <w:rPr>
          <w:rFonts w:ascii="Arial" w:hAnsi="Arial" w:cs="Arial"/>
          <w:bCs/>
          <w:i/>
          <w:iCs/>
          <w:color w:val="000000"/>
          <w:sz w:val="24"/>
          <w:szCs w:val="24"/>
        </w:rPr>
      </w:pPr>
      <w:r>
        <w:rPr>
          <w:rFonts w:ascii="Arial" w:hAnsi="Arial" w:cs="Arial"/>
          <w:color w:val="000000"/>
          <w:sz w:val="24"/>
          <w:szCs w:val="24"/>
        </w:rPr>
        <w:t xml:space="preserve">All </w:t>
      </w:r>
      <w:r w:rsidRPr="001E3C15">
        <w:rPr>
          <w:rFonts w:ascii="Arial" w:hAnsi="Arial" w:cs="Arial"/>
          <w:color w:val="000000"/>
          <w:sz w:val="24"/>
          <w:szCs w:val="24"/>
        </w:rPr>
        <w:t xml:space="preserve">recommendations of the </w:t>
      </w:r>
      <w:r>
        <w:rPr>
          <w:rFonts w:ascii="Arial" w:hAnsi="Arial" w:cs="Arial"/>
          <w:color w:val="000000"/>
          <w:sz w:val="24"/>
          <w:szCs w:val="24"/>
        </w:rPr>
        <w:t>MVPAC</w:t>
      </w:r>
      <w:r w:rsidRPr="001E3C15">
        <w:rPr>
          <w:rFonts w:ascii="Arial" w:hAnsi="Arial" w:cs="Arial"/>
          <w:color w:val="000000"/>
          <w:sz w:val="24"/>
          <w:szCs w:val="24"/>
        </w:rPr>
        <w:t xml:space="preserve"> to the </w:t>
      </w:r>
      <w:r>
        <w:rPr>
          <w:rFonts w:ascii="Arial" w:hAnsi="Arial" w:cs="Arial"/>
          <w:color w:val="000000"/>
          <w:sz w:val="24"/>
          <w:szCs w:val="24"/>
        </w:rPr>
        <w:t>Department of Public Health may</w:t>
      </w:r>
      <w:r w:rsidRPr="001E3C15">
        <w:rPr>
          <w:rFonts w:ascii="Arial" w:hAnsi="Arial" w:cs="Arial"/>
          <w:color w:val="000000"/>
          <w:sz w:val="24"/>
          <w:szCs w:val="24"/>
        </w:rPr>
        <w:t xml:space="preserve"> be made by a majority vote</w:t>
      </w:r>
      <w:r>
        <w:rPr>
          <w:rFonts w:ascii="Arial" w:hAnsi="Arial" w:cs="Arial"/>
          <w:color w:val="000000"/>
          <w:sz w:val="24"/>
          <w:szCs w:val="24"/>
        </w:rPr>
        <w:t xml:space="preserve"> of the </w:t>
      </w:r>
      <w:r w:rsidR="00FB51E9">
        <w:rPr>
          <w:rFonts w:ascii="Arial" w:hAnsi="Arial" w:cs="Arial"/>
          <w:color w:val="000000"/>
          <w:sz w:val="24"/>
          <w:szCs w:val="24"/>
        </w:rPr>
        <w:t>MVPAC</w:t>
      </w:r>
      <w:r>
        <w:rPr>
          <w:rFonts w:ascii="Arial" w:hAnsi="Arial" w:cs="Arial"/>
          <w:color w:val="000000"/>
          <w:sz w:val="24"/>
          <w:szCs w:val="24"/>
        </w:rPr>
        <w:t xml:space="preserve"> members in attendance (both in physically and remotely) </w:t>
      </w:r>
      <w:r w:rsidRPr="001E3C15">
        <w:rPr>
          <w:rFonts w:ascii="Arial" w:hAnsi="Arial" w:cs="Arial"/>
          <w:color w:val="000000"/>
          <w:sz w:val="24"/>
          <w:szCs w:val="24"/>
        </w:rPr>
        <w:t>who do not have a conflict of interest.</w:t>
      </w:r>
      <w:r>
        <w:rPr>
          <w:rFonts w:ascii="Arial" w:hAnsi="Arial" w:cs="Arial"/>
          <w:color w:val="000000"/>
          <w:sz w:val="24"/>
          <w:szCs w:val="24"/>
        </w:rPr>
        <w:t xml:space="preserve">  In lieu of a vote, the Commissioner may accept a general consensus of the </w:t>
      </w:r>
      <w:r w:rsidR="00FB51E9">
        <w:rPr>
          <w:rFonts w:ascii="Arial" w:hAnsi="Arial" w:cs="Arial"/>
          <w:color w:val="000000"/>
          <w:sz w:val="24"/>
          <w:szCs w:val="24"/>
        </w:rPr>
        <w:t>MVPAC</w:t>
      </w:r>
      <w:r>
        <w:rPr>
          <w:rFonts w:ascii="Arial" w:hAnsi="Arial" w:cs="Arial"/>
          <w:color w:val="000000"/>
          <w:sz w:val="24"/>
          <w:szCs w:val="24"/>
        </w:rPr>
        <w:t>. Voting by proxy is not permitted.</w:t>
      </w:r>
    </w:p>
    <w:p w:rsidR="008F2F40" w:rsidRPr="00543E12" w:rsidRDefault="008F2F40">
      <w:pPr>
        <w:rPr>
          <w:rFonts w:ascii="Arial" w:hAnsi="Arial" w:cs="Arial"/>
          <w:b/>
          <w:vanish/>
          <w:color w:val="000000"/>
          <w:sz w:val="24"/>
          <w:szCs w:val="24"/>
        </w:rPr>
      </w:pPr>
    </w:p>
    <w:p w:rsidR="008F2F40" w:rsidRPr="001E3C15" w:rsidRDefault="008F2F40">
      <w:pPr>
        <w:rPr>
          <w:rFonts w:ascii="Arial" w:hAnsi="Arial" w:cs="Arial"/>
          <w:b/>
          <w:i/>
          <w:vanish/>
          <w:color w:val="000000"/>
          <w:sz w:val="24"/>
          <w:szCs w:val="24"/>
        </w:rPr>
      </w:pPr>
    </w:p>
    <w:p w:rsidR="008F2F40" w:rsidRPr="001E3C15" w:rsidRDefault="008F2F40">
      <w:pPr>
        <w:rPr>
          <w:rFonts w:ascii="Arial" w:hAnsi="Arial" w:cs="Arial"/>
          <w:color w:val="000000"/>
          <w:sz w:val="24"/>
          <w:szCs w:val="24"/>
        </w:rPr>
      </w:pPr>
    </w:p>
    <w:p w:rsidR="008F2F40" w:rsidRPr="001E3C15" w:rsidRDefault="008F2F40" w:rsidP="0097434F">
      <w:pPr>
        <w:rPr>
          <w:rFonts w:ascii="Arial" w:hAnsi="Arial" w:cs="Arial"/>
          <w:sz w:val="24"/>
          <w:szCs w:val="24"/>
        </w:rPr>
      </w:pPr>
    </w:p>
    <w:p w:rsidR="008F2F40" w:rsidRPr="001E3C15" w:rsidRDefault="008F2F40">
      <w:pPr>
        <w:pStyle w:val="Heading6"/>
        <w:rPr>
          <w:rFonts w:ascii="Arial" w:hAnsi="Arial" w:cs="Arial"/>
          <w:b/>
          <w:szCs w:val="24"/>
        </w:rPr>
      </w:pPr>
      <w:r w:rsidRPr="001E3C15">
        <w:rPr>
          <w:rFonts w:ascii="Arial" w:hAnsi="Arial" w:cs="Arial"/>
          <w:b/>
          <w:szCs w:val="24"/>
        </w:rPr>
        <w:t xml:space="preserve">Section </w:t>
      </w:r>
      <w:r>
        <w:rPr>
          <w:rFonts w:ascii="Arial" w:hAnsi="Arial" w:cs="Arial"/>
          <w:b/>
          <w:szCs w:val="24"/>
        </w:rPr>
        <w:t>7</w:t>
      </w:r>
      <w:r w:rsidRPr="001E3C15">
        <w:rPr>
          <w:rFonts w:ascii="Arial" w:hAnsi="Arial" w:cs="Arial"/>
          <w:b/>
          <w:szCs w:val="24"/>
        </w:rPr>
        <w:t xml:space="preserve">: </w:t>
      </w:r>
      <w:r w:rsidRPr="001E3C15">
        <w:rPr>
          <w:rFonts w:ascii="Arial" w:hAnsi="Arial" w:cs="Arial"/>
          <w:b/>
          <w:szCs w:val="24"/>
        </w:rPr>
        <w:tab/>
      </w:r>
      <w:r>
        <w:rPr>
          <w:rFonts w:ascii="Arial" w:hAnsi="Arial" w:cs="Arial"/>
          <w:b/>
          <w:szCs w:val="24"/>
        </w:rPr>
        <w:t>Minutes</w:t>
      </w:r>
    </w:p>
    <w:p w:rsidR="008F2F40" w:rsidRPr="001E3C15" w:rsidRDefault="008F2F40">
      <w:pPr>
        <w:rPr>
          <w:rFonts w:ascii="Arial" w:hAnsi="Arial" w:cs="Arial"/>
          <w:i/>
          <w:color w:val="000000"/>
          <w:sz w:val="24"/>
          <w:szCs w:val="24"/>
        </w:rPr>
      </w:pPr>
    </w:p>
    <w:p w:rsidR="008F2F40" w:rsidRPr="001E3C15" w:rsidRDefault="008F2F40">
      <w:pPr>
        <w:rPr>
          <w:rFonts w:ascii="Arial" w:hAnsi="Arial" w:cs="Arial"/>
          <w:i/>
          <w:vanish/>
          <w:color w:val="000000"/>
          <w:sz w:val="24"/>
          <w:szCs w:val="24"/>
        </w:rPr>
      </w:pPr>
    </w:p>
    <w:p w:rsidR="008F2F40" w:rsidRPr="001E3C15" w:rsidRDefault="008F2F40">
      <w:pPr>
        <w:rPr>
          <w:rFonts w:ascii="Arial" w:hAnsi="Arial" w:cs="Arial"/>
          <w:i/>
          <w:vanish/>
          <w:color w:val="000000"/>
          <w:sz w:val="24"/>
          <w:szCs w:val="24"/>
        </w:rPr>
      </w:pPr>
    </w:p>
    <w:p w:rsidR="008F2F40" w:rsidRPr="001E3C15" w:rsidRDefault="008F2F40">
      <w:pPr>
        <w:rPr>
          <w:rFonts w:ascii="Arial" w:hAnsi="Arial" w:cs="Arial"/>
          <w:i/>
          <w:vanish/>
          <w:color w:val="000000"/>
          <w:sz w:val="24"/>
          <w:szCs w:val="24"/>
        </w:rPr>
      </w:pPr>
    </w:p>
    <w:p w:rsidR="008F2F40" w:rsidRPr="001E3C15" w:rsidRDefault="008F2F40">
      <w:pPr>
        <w:pStyle w:val="Heading4"/>
        <w:rPr>
          <w:rFonts w:ascii="Arial" w:hAnsi="Arial" w:cs="Arial"/>
          <w:i w:val="0"/>
          <w:szCs w:val="24"/>
        </w:rPr>
      </w:pPr>
      <w:r w:rsidRPr="001E3C15">
        <w:rPr>
          <w:rFonts w:ascii="Arial" w:hAnsi="Arial" w:cs="Arial"/>
          <w:i w:val="0"/>
          <w:szCs w:val="24"/>
        </w:rPr>
        <w:t xml:space="preserve">Proceedings of all </w:t>
      </w:r>
      <w:r>
        <w:rPr>
          <w:rFonts w:ascii="Arial" w:hAnsi="Arial" w:cs="Arial"/>
          <w:i w:val="0"/>
          <w:szCs w:val="24"/>
        </w:rPr>
        <w:t>MVPAC</w:t>
      </w:r>
      <w:r w:rsidRPr="001E3C15">
        <w:rPr>
          <w:rFonts w:ascii="Arial" w:hAnsi="Arial" w:cs="Arial"/>
          <w:i w:val="0"/>
          <w:szCs w:val="24"/>
        </w:rPr>
        <w:t xml:space="preserve"> meetings must be recorded in minutes</w:t>
      </w:r>
      <w:r>
        <w:rPr>
          <w:rFonts w:ascii="Arial" w:hAnsi="Arial" w:cs="Arial"/>
          <w:i w:val="0"/>
          <w:szCs w:val="24"/>
        </w:rPr>
        <w:t>, which will be created in accordance with M.G.L. c. 30A, § 22, and will include, at a minimum, the date, time and place, members present or absent, a summary of discussions, a list of documents used at the meeting, decisions made and actions taken, including a record of all votes, which may not be taken by secret ballot.</w:t>
      </w:r>
    </w:p>
    <w:p w:rsidR="008F2F40" w:rsidRPr="001E3C15" w:rsidRDefault="008F2F40">
      <w:pPr>
        <w:rPr>
          <w:rFonts w:ascii="Arial" w:hAnsi="Arial" w:cs="Arial"/>
          <w:i/>
          <w:color w:val="000000"/>
          <w:sz w:val="24"/>
          <w:szCs w:val="24"/>
        </w:rPr>
      </w:pPr>
    </w:p>
    <w:p w:rsidR="008F2F40" w:rsidRPr="001E3C15" w:rsidRDefault="008F2F40">
      <w:pPr>
        <w:rPr>
          <w:rFonts w:ascii="Arial" w:hAnsi="Arial" w:cs="Arial"/>
          <w:b/>
          <w:vanish/>
          <w:color w:val="000000"/>
          <w:sz w:val="24"/>
          <w:szCs w:val="24"/>
        </w:rPr>
      </w:pPr>
      <w:r w:rsidRPr="001E3C15">
        <w:rPr>
          <w:rFonts w:ascii="Arial" w:hAnsi="Arial" w:cs="Arial"/>
          <w:color w:val="000000"/>
          <w:sz w:val="24"/>
          <w:szCs w:val="24"/>
        </w:rPr>
        <w:t>The appointed technical assistant will record</w:t>
      </w:r>
      <w:r>
        <w:rPr>
          <w:rFonts w:ascii="Arial" w:hAnsi="Arial" w:cs="Arial"/>
          <w:color w:val="000000"/>
          <w:sz w:val="24"/>
          <w:szCs w:val="24"/>
        </w:rPr>
        <w:t>,</w:t>
      </w:r>
      <w:r w:rsidRPr="001E3C15">
        <w:rPr>
          <w:rFonts w:ascii="Arial" w:hAnsi="Arial" w:cs="Arial"/>
          <w:color w:val="000000"/>
          <w:sz w:val="24"/>
          <w:szCs w:val="24"/>
        </w:rPr>
        <w:t xml:space="preserve"> process</w:t>
      </w:r>
      <w:r>
        <w:rPr>
          <w:rFonts w:ascii="Arial" w:hAnsi="Arial" w:cs="Arial"/>
          <w:color w:val="000000"/>
          <w:sz w:val="24"/>
          <w:szCs w:val="24"/>
        </w:rPr>
        <w:t>,</w:t>
      </w:r>
      <w:r w:rsidRPr="001E3C15">
        <w:rPr>
          <w:rFonts w:ascii="Arial" w:hAnsi="Arial" w:cs="Arial"/>
          <w:color w:val="000000"/>
          <w:sz w:val="24"/>
          <w:szCs w:val="24"/>
        </w:rPr>
        <w:t xml:space="preserve"> and email minutes</w:t>
      </w:r>
      <w:r w:rsidRPr="001E3C15" w:rsidDel="003B0D6A">
        <w:rPr>
          <w:rFonts w:ascii="Arial" w:hAnsi="Arial" w:cs="Arial"/>
          <w:color w:val="000000"/>
          <w:sz w:val="24"/>
          <w:szCs w:val="24"/>
        </w:rPr>
        <w:t xml:space="preserve"> </w:t>
      </w:r>
      <w:r w:rsidRPr="001E3C15">
        <w:rPr>
          <w:rFonts w:ascii="Arial" w:hAnsi="Arial" w:cs="Arial"/>
          <w:color w:val="000000"/>
          <w:sz w:val="24"/>
          <w:szCs w:val="24"/>
        </w:rPr>
        <w:t xml:space="preserve">to members </w:t>
      </w:r>
      <w:r>
        <w:rPr>
          <w:rFonts w:ascii="Arial" w:hAnsi="Arial" w:cs="Arial"/>
          <w:color w:val="000000"/>
          <w:sz w:val="24"/>
          <w:szCs w:val="24"/>
        </w:rPr>
        <w:t>as soon as possible, and no later than one week before</w:t>
      </w:r>
      <w:r w:rsidRPr="001E3C15">
        <w:rPr>
          <w:rFonts w:ascii="Arial" w:hAnsi="Arial" w:cs="Arial"/>
          <w:color w:val="000000"/>
          <w:sz w:val="24"/>
          <w:szCs w:val="24"/>
        </w:rPr>
        <w:t xml:space="preserve"> the next scheduled meeting.</w:t>
      </w:r>
      <w:r>
        <w:rPr>
          <w:rFonts w:ascii="Arial" w:hAnsi="Arial" w:cs="Arial"/>
          <w:color w:val="000000"/>
          <w:sz w:val="24"/>
          <w:szCs w:val="24"/>
        </w:rPr>
        <w:t xml:space="preserve">  Will members have an opportunity to comment on or correct minutes before they are published?</w:t>
      </w:r>
    </w:p>
    <w:p w:rsidR="008F2F40" w:rsidRPr="001E3C15" w:rsidRDefault="008F2F40">
      <w:pPr>
        <w:ind w:left="720" w:hanging="360"/>
        <w:rPr>
          <w:rFonts w:ascii="Arial" w:hAnsi="Arial" w:cs="Arial"/>
          <w:b/>
          <w:vanish/>
          <w:color w:val="000000"/>
          <w:sz w:val="24"/>
          <w:szCs w:val="24"/>
        </w:rPr>
      </w:pPr>
    </w:p>
    <w:p w:rsidR="008F2F40" w:rsidRPr="001E3C15" w:rsidRDefault="008F2F40">
      <w:pPr>
        <w:pStyle w:val="Header"/>
        <w:tabs>
          <w:tab w:val="clear" w:pos="4320"/>
          <w:tab w:val="clear" w:pos="8640"/>
        </w:tabs>
        <w:rPr>
          <w:rFonts w:ascii="Arial" w:hAnsi="Arial" w:cs="Arial"/>
          <w:sz w:val="24"/>
          <w:szCs w:val="24"/>
          <w:lang w:val="en-NZ"/>
        </w:rPr>
      </w:pPr>
    </w:p>
    <w:p w:rsidR="008F2F40" w:rsidRPr="001E3C15" w:rsidRDefault="008F2F40">
      <w:pPr>
        <w:rPr>
          <w:rFonts w:ascii="Arial" w:hAnsi="Arial" w:cs="Arial"/>
          <w:color w:val="FF0000"/>
          <w:sz w:val="24"/>
          <w:szCs w:val="24"/>
          <w:lang w:val="en-NZ"/>
        </w:rPr>
      </w:pPr>
    </w:p>
    <w:p w:rsidR="008F2F40" w:rsidRPr="001E3C15" w:rsidRDefault="008F2F40">
      <w:pPr>
        <w:pStyle w:val="Heading2"/>
        <w:rPr>
          <w:rFonts w:ascii="Arial" w:hAnsi="Arial" w:cs="Arial"/>
          <w:i/>
          <w:szCs w:val="24"/>
        </w:rPr>
      </w:pPr>
      <w:r w:rsidRPr="001E3C15">
        <w:rPr>
          <w:rFonts w:ascii="Arial" w:hAnsi="Arial" w:cs="Arial"/>
          <w:i/>
          <w:szCs w:val="24"/>
        </w:rPr>
        <w:t xml:space="preserve">Section </w:t>
      </w:r>
      <w:r>
        <w:rPr>
          <w:rFonts w:ascii="Arial" w:hAnsi="Arial" w:cs="Arial"/>
          <w:i/>
          <w:szCs w:val="24"/>
        </w:rPr>
        <w:t>8</w:t>
      </w:r>
      <w:r w:rsidRPr="001E3C15">
        <w:rPr>
          <w:rFonts w:ascii="Arial" w:hAnsi="Arial" w:cs="Arial"/>
          <w:i/>
          <w:szCs w:val="24"/>
        </w:rPr>
        <w:t>: Cancellation of Meeting(s)</w:t>
      </w:r>
    </w:p>
    <w:p w:rsidR="008F2F40" w:rsidRPr="001E3C15" w:rsidRDefault="008F2F40">
      <w:pPr>
        <w:rPr>
          <w:rFonts w:ascii="Arial" w:hAnsi="Arial" w:cs="Arial"/>
          <w:sz w:val="24"/>
          <w:szCs w:val="24"/>
          <w:highlight w:val="yellow"/>
          <w:lang w:val="en-NZ"/>
        </w:rPr>
      </w:pPr>
    </w:p>
    <w:p w:rsidR="008F2F40" w:rsidRPr="001E3C15" w:rsidRDefault="008F2F40">
      <w:pPr>
        <w:rPr>
          <w:rFonts w:ascii="Arial" w:hAnsi="Arial" w:cs="Arial"/>
          <w:sz w:val="24"/>
          <w:szCs w:val="24"/>
          <w:lang w:val="en-NZ"/>
        </w:rPr>
      </w:pPr>
      <w:r>
        <w:rPr>
          <w:rFonts w:ascii="Arial" w:hAnsi="Arial" w:cs="Arial"/>
          <w:sz w:val="24"/>
          <w:szCs w:val="24"/>
          <w:lang w:val="en-NZ"/>
        </w:rPr>
        <w:t>7.1</w:t>
      </w:r>
      <w:r>
        <w:rPr>
          <w:rFonts w:ascii="Arial" w:hAnsi="Arial" w:cs="Arial"/>
          <w:sz w:val="24"/>
          <w:szCs w:val="24"/>
          <w:lang w:val="en-NZ"/>
        </w:rPr>
        <w:tab/>
        <w:t>MVPAC</w:t>
      </w:r>
      <w:r w:rsidRPr="001E3C15">
        <w:rPr>
          <w:rFonts w:ascii="Arial" w:hAnsi="Arial" w:cs="Arial"/>
          <w:sz w:val="24"/>
          <w:szCs w:val="24"/>
          <w:lang w:val="en-NZ"/>
        </w:rPr>
        <w:t xml:space="preserve"> meetings </w:t>
      </w:r>
      <w:r w:rsidR="00B86EEF">
        <w:rPr>
          <w:rFonts w:ascii="Arial" w:hAnsi="Arial" w:cs="Arial"/>
          <w:sz w:val="24"/>
          <w:szCs w:val="24"/>
          <w:lang w:val="en-NZ"/>
        </w:rPr>
        <w:t>may</w:t>
      </w:r>
      <w:r w:rsidR="00B86EEF" w:rsidRPr="001E3C15">
        <w:rPr>
          <w:rFonts w:ascii="Arial" w:hAnsi="Arial" w:cs="Arial"/>
          <w:sz w:val="24"/>
          <w:szCs w:val="24"/>
          <w:lang w:val="en-NZ"/>
        </w:rPr>
        <w:t xml:space="preserve"> </w:t>
      </w:r>
      <w:r w:rsidRPr="001E3C15">
        <w:rPr>
          <w:rFonts w:ascii="Arial" w:hAnsi="Arial" w:cs="Arial"/>
          <w:sz w:val="24"/>
          <w:szCs w:val="24"/>
          <w:lang w:val="en-NZ"/>
        </w:rPr>
        <w:t>be cancelled at any time for cause and at the discretion of the Commissioner of Public Health</w:t>
      </w:r>
      <w:r>
        <w:rPr>
          <w:rFonts w:ascii="Arial" w:hAnsi="Arial" w:cs="Arial"/>
          <w:sz w:val="24"/>
          <w:szCs w:val="24"/>
          <w:lang w:val="en-NZ"/>
        </w:rPr>
        <w:t xml:space="preserve"> for the following reasons:</w:t>
      </w:r>
    </w:p>
    <w:p w:rsidR="008F2F40" w:rsidRPr="001E3C15" w:rsidRDefault="008F2F40">
      <w:pPr>
        <w:pStyle w:val="Header"/>
        <w:tabs>
          <w:tab w:val="clear" w:pos="4320"/>
          <w:tab w:val="clear" w:pos="8640"/>
        </w:tabs>
        <w:rPr>
          <w:rFonts w:ascii="Arial" w:hAnsi="Arial" w:cs="Arial"/>
          <w:sz w:val="24"/>
          <w:szCs w:val="24"/>
          <w:lang w:val="en-NZ"/>
        </w:rPr>
      </w:pPr>
    </w:p>
    <w:p w:rsidR="008F2F40" w:rsidRPr="001E3C15" w:rsidRDefault="008F2F40" w:rsidP="00811252">
      <w:pPr>
        <w:numPr>
          <w:ilvl w:val="0"/>
          <w:numId w:val="42"/>
        </w:numPr>
        <w:tabs>
          <w:tab w:val="clear" w:pos="720"/>
        </w:tabs>
        <w:ind w:left="1080"/>
        <w:rPr>
          <w:rFonts w:ascii="Arial" w:hAnsi="Arial" w:cs="Arial"/>
          <w:sz w:val="24"/>
          <w:szCs w:val="24"/>
          <w:lang w:val="en-NZ"/>
        </w:rPr>
      </w:pPr>
      <w:r w:rsidRPr="001E3C15">
        <w:rPr>
          <w:rFonts w:ascii="Arial" w:hAnsi="Arial" w:cs="Arial"/>
          <w:sz w:val="24"/>
          <w:szCs w:val="24"/>
          <w:lang w:val="en-NZ"/>
        </w:rPr>
        <w:t>Weather related emergencies</w:t>
      </w:r>
    </w:p>
    <w:p w:rsidR="008F2F40" w:rsidRPr="001E3C15" w:rsidRDefault="008F2F40" w:rsidP="00811252">
      <w:pPr>
        <w:numPr>
          <w:ilvl w:val="0"/>
          <w:numId w:val="42"/>
        </w:numPr>
        <w:tabs>
          <w:tab w:val="clear" w:pos="720"/>
        </w:tabs>
        <w:ind w:left="1080"/>
        <w:rPr>
          <w:rFonts w:ascii="Arial" w:hAnsi="Arial" w:cs="Arial"/>
          <w:sz w:val="24"/>
          <w:szCs w:val="24"/>
          <w:lang w:val="en-NZ"/>
        </w:rPr>
      </w:pPr>
      <w:r w:rsidRPr="001E3C15">
        <w:rPr>
          <w:rFonts w:ascii="Arial" w:hAnsi="Arial" w:cs="Arial"/>
          <w:sz w:val="24"/>
          <w:szCs w:val="24"/>
          <w:lang w:val="en-NZ"/>
        </w:rPr>
        <w:t>Terrorist Threat and/or Disaster</w:t>
      </w:r>
    </w:p>
    <w:p w:rsidR="008F2F40" w:rsidRDefault="008F2F40" w:rsidP="00811252">
      <w:pPr>
        <w:numPr>
          <w:ilvl w:val="0"/>
          <w:numId w:val="42"/>
        </w:numPr>
        <w:tabs>
          <w:tab w:val="clear" w:pos="720"/>
        </w:tabs>
        <w:ind w:left="1080"/>
        <w:rPr>
          <w:rFonts w:ascii="Arial" w:hAnsi="Arial" w:cs="Arial"/>
          <w:sz w:val="24"/>
          <w:szCs w:val="24"/>
          <w:lang w:val="en-NZ"/>
        </w:rPr>
      </w:pPr>
      <w:r w:rsidRPr="001E3C15">
        <w:rPr>
          <w:rFonts w:ascii="Arial" w:hAnsi="Arial" w:cs="Arial"/>
          <w:sz w:val="24"/>
          <w:szCs w:val="24"/>
          <w:lang w:val="en-NZ"/>
        </w:rPr>
        <w:lastRenderedPageBreak/>
        <w:t>Prior knowledge of absence of quorum</w:t>
      </w:r>
    </w:p>
    <w:p w:rsidR="008F2F40" w:rsidRDefault="008F2F40" w:rsidP="00811252">
      <w:pPr>
        <w:numPr>
          <w:ilvl w:val="0"/>
          <w:numId w:val="42"/>
        </w:numPr>
        <w:tabs>
          <w:tab w:val="clear" w:pos="720"/>
        </w:tabs>
        <w:ind w:left="1080"/>
        <w:rPr>
          <w:rFonts w:ascii="Arial" w:hAnsi="Arial" w:cs="Arial"/>
          <w:sz w:val="24"/>
          <w:szCs w:val="24"/>
          <w:lang w:val="en-NZ"/>
        </w:rPr>
      </w:pPr>
      <w:r>
        <w:rPr>
          <w:rFonts w:ascii="Arial" w:hAnsi="Arial" w:cs="Arial"/>
          <w:sz w:val="24"/>
          <w:szCs w:val="24"/>
          <w:lang w:val="en-NZ"/>
        </w:rPr>
        <w:t>No Agenda</w:t>
      </w:r>
    </w:p>
    <w:p w:rsidR="008F2F40" w:rsidRDefault="008F2F40" w:rsidP="003E03D8">
      <w:pPr>
        <w:rPr>
          <w:rFonts w:ascii="Arial" w:hAnsi="Arial" w:cs="Arial"/>
          <w:sz w:val="24"/>
          <w:szCs w:val="24"/>
          <w:lang w:val="en-NZ"/>
        </w:rPr>
      </w:pPr>
    </w:p>
    <w:p w:rsidR="008F2F40" w:rsidRPr="005730DE" w:rsidRDefault="008F2F40" w:rsidP="003B0D6A">
      <w:pPr>
        <w:rPr>
          <w:rFonts w:ascii="Arial" w:hAnsi="Arial" w:cs="Arial"/>
          <w:sz w:val="24"/>
          <w:szCs w:val="24"/>
          <w:lang w:val="en-NZ"/>
        </w:rPr>
      </w:pPr>
      <w:r w:rsidRPr="003E03D8">
        <w:rPr>
          <w:rFonts w:ascii="Arial" w:hAnsi="Arial" w:cs="Arial"/>
          <w:sz w:val="24"/>
          <w:szCs w:val="24"/>
          <w:lang w:val="en-NZ"/>
        </w:rPr>
        <w:t>7.2:</w:t>
      </w:r>
      <w:r>
        <w:rPr>
          <w:rFonts w:ascii="Arial" w:hAnsi="Arial" w:cs="Arial"/>
          <w:sz w:val="24"/>
          <w:szCs w:val="24"/>
          <w:lang w:val="en-NZ"/>
        </w:rPr>
        <w:tab/>
        <w:t>It</w:t>
      </w:r>
      <w:r>
        <w:rPr>
          <w:rFonts w:ascii="Arial" w:hAnsi="Arial" w:cs="Arial"/>
          <w:sz w:val="24"/>
          <w:szCs w:val="24"/>
        </w:rPr>
        <w:t xml:space="preserve"> is the </w:t>
      </w:r>
      <w:r w:rsidRPr="001E3C15">
        <w:rPr>
          <w:rFonts w:ascii="Arial" w:hAnsi="Arial" w:cs="Arial"/>
          <w:sz w:val="24"/>
          <w:szCs w:val="24"/>
        </w:rPr>
        <w:t xml:space="preserve">responsibility of the </w:t>
      </w:r>
      <w:r>
        <w:rPr>
          <w:rFonts w:ascii="Arial" w:hAnsi="Arial" w:cs="Arial"/>
          <w:sz w:val="24"/>
          <w:szCs w:val="24"/>
        </w:rPr>
        <w:t>MVPAC</w:t>
      </w:r>
      <w:r w:rsidRPr="001E3C15">
        <w:rPr>
          <w:rFonts w:ascii="Arial" w:hAnsi="Arial" w:cs="Arial"/>
          <w:sz w:val="24"/>
          <w:szCs w:val="24"/>
        </w:rPr>
        <w:t xml:space="preserve"> Coordinator to notify the membership of meeting cancellations.</w:t>
      </w:r>
      <w:r>
        <w:rPr>
          <w:rFonts w:ascii="Arial" w:hAnsi="Arial" w:cs="Arial"/>
          <w:sz w:val="24"/>
          <w:szCs w:val="24"/>
        </w:rPr>
        <w:t xml:space="preserve"> </w:t>
      </w:r>
    </w:p>
    <w:p w:rsidR="008F2F40" w:rsidRDefault="008F2F40" w:rsidP="005730DE">
      <w:pPr>
        <w:rPr>
          <w:rFonts w:ascii="Arial" w:hAnsi="Arial" w:cs="Arial"/>
          <w:sz w:val="24"/>
          <w:szCs w:val="24"/>
        </w:rPr>
      </w:pPr>
    </w:p>
    <w:p w:rsidR="008F2F40" w:rsidRDefault="008F2F40" w:rsidP="005730DE">
      <w:pPr>
        <w:rPr>
          <w:rFonts w:ascii="Arial" w:hAnsi="Arial" w:cs="Arial"/>
          <w:sz w:val="24"/>
          <w:szCs w:val="24"/>
        </w:rPr>
      </w:pPr>
    </w:p>
    <w:p w:rsidR="008F2F40" w:rsidRPr="0074236B" w:rsidRDefault="008F2F40" w:rsidP="005730DE">
      <w:pPr>
        <w:rPr>
          <w:rFonts w:ascii="Arial" w:hAnsi="Arial" w:cs="Arial"/>
          <w:b/>
          <w:sz w:val="24"/>
          <w:szCs w:val="24"/>
        </w:rPr>
      </w:pPr>
      <w:r w:rsidRPr="0074236B">
        <w:rPr>
          <w:rFonts w:ascii="Arial" w:hAnsi="Arial" w:cs="Arial"/>
          <w:b/>
          <w:sz w:val="24"/>
          <w:szCs w:val="24"/>
        </w:rPr>
        <w:t>Article V</w:t>
      </w:r>
      <w:r w:rsidRPr="0074236B">
        <w:rPr>
          <w:rFonts w:ascii="Arial" w:hAnsi="Arial" w:cs="Arial"/>
          <w:b/>
          <w:sz w:val="24"/>
          <w:szCs w:val="24"/>
        </w:rPr>
        <w:tab/>
        <w:t>Amendments to Operating Procedures</w:t>
      </w:r>
    </w:p>
    <w:p w:rsidR="008F2F40" w:rsidRDefault="008F2F40" w:rsidP="005730DE">
      <w:pPr>
        <w:rPr>
          <w:rFonts w:ascii="Arial" w:hAnsi="Arial" w:cs="Arial"/>
          <w:sz w:val="24"/>
          <w:szCs w:val="24"/>
        </w:rPr>
      </w:pPr>
    </w:p>
    <w:p w:rsidR="008F2F40" w:rsidRPr="004C25B0" w:rsidRDefault="008F2F40" w:rsidP="007A1205">
      <w:pPr>
        <w:rPr>
          <w:rFonts w:ascii="Arial" w:hAnsi="Arial" w:cs="Arial"/>
          <w:sz w:val="24"/>
          <w:szCs w:val="24"/>
        </w:rPr>
      </w:pPr>
      <w:r w:rsidRPr="004C25B0">
        <w:rPr>
          <w:rFonts w:ascii="Arial" w:hAnsi="Arial" w:cs="Arial"/>
          <w:sz w:val="24"/>
          <w:szCs w:val="24"/>
        </w:rPr>
        <w:t xml:space="preserve">These Operating Procedures will be voted on and accepted by a majority vote of the MVPAC.  All future amendments to these Procedures will also require a majority vote of the </w:t>
      </w:r>
      <w:r w:rsidR="00FB51E9">
        <w:rPr>
          <w:rFonts w:ascii="Arial" w:hAnsi="Arial" w:cs="Arial"/>
          <w:sz w:val="24"/>
          <w:szCs w:val="24"/>
        </w:rPr>
        <w:t>MVPAC</w:t>
      </w:r>
      <w:r w:rsidRPr="004C25B0">
        <w:rPr>
          <w:rFonts w:ascii="Arial" w:hAnsi="Arial" w:cs="Arial"/>
          <w:sz w:val="24"/>
          <w:szCs w:val="24"/>
        </w:rPr>
        <w:t>.</w:t>
      </w:r>
    </w:p>
    <w:sectPr w:rsidR="008F2F40" w:rsidRPr="004C25B0" w:rsidSect="00615D10">
      <w:footerReference w:type="default" r:id="rId1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847" w:rsidRDefault="00047847">
      <w:r>
        <w:separator/>
      </w:r>
    </w:p>
  </w:endnote>
  <w:endnote w:type="continuationSeparator" w:id="0">
    <w:p w:rsidR="00047847" w:rsidRDefault="0004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F40" w:rsidRDefault="008F2F40">
    <w:pPr>
      <w:pStyle w:val="Footer"/>
      <w:framePr w:wrap="around" w:vAnchor="text" w:hAnchor="margin" w:xAlign="right" w:y="1"/>
      <w:rPr>
        <w:rStyle w:val="PageNumber"/>
      </w:rPr>
    </w:pPr>
  </w:p>
  <w:p w:rsidR="008F2F40" w:rsidRPr="00836BC8" w:rsidRDefault="008F2F40" w:rsidP="00836BC8">
    <w:pPr>
      <w:pStyle w:val="Header"/>
      <w:tabs>
        <w:tab w:val="clear" w:pos="4320"/>
        <w:tab w:val="center" w:pos="5040"/>
      </w:tabs>
      <w:rPr>
        <w:rFonts w:ascii="Arial" w:hAnsi="Arial" w:cs="Arial"/>
      </w:rPr>
    </w:pPr>
    <w:r w:rsidRPr="00836BC8">
      <w:rPr>
        <w:rFonts w:ascii="Arial" w:hAnsi="Arial" w:cs="Arial"/>
      </w:rPr>
      <w:fldChar w:fldCharType="begin"/>
    </w:r>
    <w:r w:rsidRPr="00836BC8">
      <w:rPr>
        <w:rFonts w:ascii="Arial" w:hAnsi="Arial" w:cs="Arial"/>
      </w:rPr>
      <w:instrText xml:space="preserve"> FILENAME </w:instrText>
    </w:r>
    <w:r w:rsidRPr="00836BC8">
      <w:rPr>
        <w:rFonts w:ascii="Arial" w:hAnsi="Arial" w:cs="Arial"/>
      </w:rPr>
      <w:fldChar w:fldCharType="separate"/>
    </w:r>
    <w:r w:rsidR="0045195E">
      <w:rPr>
        <w:rFonts w:ascii="Arial" w:hAnsi="Arial" w:cs="Arial"/>
        <w:noProof/>
      </w:rPr>
      <w:t>MVPAC Operating Procedures July 2014</w:t>
    </w:r>
    <w:r w:rsidRPr="00836BC8">
      <w:rPr>
        <w:rFonts w:ascii="Arial" w:hAnsi="Arial" w:cs="Arial"/>
      </w:rPr>
      <w:fldChar w:fldCharType="end"/>
    </w:r>
    <w:r w:rsidRPr="00836BC8">
      <w:rPr>
        <w:rFonts w:ascii="Arial" w:hAnsi="Arial" w:cs="Arial"/>
        <w:noProof/>
      </w:rPr>
      <w:tab/>
    </w:r>
    <w:r w:rsidRPr="00836BC8">
      <w:rPr>
        <w:rStyle w:val="PageNumber"/>
        <w:rFonts w:ascii="Arial" w:hAnsi="Arial" w:cs="Arial"/>
      </w:rPr>
      <w:fldChar w:fldCharType="begin"/>
    </w:r>
    <w:r w:rsidRPr="00836BC8">
      <w:rPr>
        <w:rStyle w:val="PageNumber"/>
        <w:rFonts w:ascii="Arial" w:hAnsi="Arial" w:cs="Arial"/>
      </w:rPr>
      <w:instrText xml:space="preserve"> PAGE </w:instrText>
    </w:r>
    <w:r w:rsidRPr="00836BC8">
      <w:rPr>
        <w:rStyle w:val="PageNumber"/>
        <w:rFonts w:ascii="Arial" w:hAnsi="Arial" w:cs="Arial"/>
      </w:rPr>
      <w:fldChar w:fldCharType="separate"/>
    </w:r>
    <w:r w:rsidR="00E56CE5">
      <w:rPr>
        <w:rStyle w:val="PageNumber"/>
        <w:rFonts w:ascii="Arial" w:hAnsi="Arial" w:cs="Arial"/>
        <w:noProof/>
      </w:rPr>
      <w:t>1</w:t>
    </w:r>
    <w:r w:rsidRPr="00836BC8">
      <w:rPr>
        <w:rStyle w:val="PageNumber"/>
        <w:rFonts w:ascii="Arial" w:hAnsi="Arial" w:cs="Arial"/>
      </w:rPr>
      <w:fldChar w:fldCharType="end"/>
    </w:r>
  </w:p>
  <w:p w:rsidR="008F2F40" w:rsidRPr="00881CCA" w:rsidRDefault="008F2F40">
    <w:pPr>
      <w:pStyle w:val="Footer"/>
      <w:rPr>
        <w:sz w:val="16"/>
        <w:szCs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847" w:rsidRDefault="00047847">
      <w:r>
        <w:separator/>
      </w:r>
    </w:p>
  </w:footnote>
  <w:footnote w:type="continuationSeparator" w:id="0">
    <w:p w:rsidR="00047847" w:rsidRDefault="00047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004"/>
    <w:multiLevelType w:val="hybridMultilevel"/>
    <w:tmpl w:val="5B483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BB74EA"/>
    <w:multiLevelType w:val="hybridMultilevel"/>
    <w:tmpl w:val="20329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CF7D08"/>
    <w:multiLevelType w:val="multilevel"/>
    <w:tmpl w:val="EC343A6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030E5F1D"/>
    <w:multiLevelType w:val="hybridMultilevel"/>
    <w:tmpl w:val="56486B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883646"/>
    <w:multiLevelType w:val="singleLevel"/>
    <w:tmpl w:val="E7F2BE10"/>
    <w:lvl w:ilvl="0">
      <w:start w:val="1"/>
      <w:numFmt w:val="bullet"/>
      <w:lvlText w:val=""/>
      <w:lvlJc w:val="left"/>
      <w:pPr>
        <w:tabs>
          <w:tab w:val="num" w:pos="360"/>
        </w:tabs>
        <w:ind w:left="360" w:hanging="360"/>
      </w:pPr>
      <w:rPr>
        <w:rFonts w:ascii="Wingdings" w:hAnsi="Wingdings" w:hint="default"/>
        <w:sz w:val="40"/>
      </w:rPr>
    </w:lvl>
  </w:abstractNum>
  <w:abstractNum w:abstractNumId="5">
    <w:nsid w:val="04473649"/>
    <w:multiLevelType w:val="singleLevel"/>
    <w:tmpl w:val="B0BEEDEA"/>
    <w:lvl w:ilvl="0">
      <w:numFmt w:val="bullet"/>
      <w:lvlText w:val="•"/>
      <w:lvlJc w:val="left"/>
      <w:pPr>
        <w:tabs>
          <w:tab w:val="num" w:pos="360"/>
        </w:tabs>
      </w:pPr>
      <w:rPr>
        <w:rFonts w:ascii="Times New Roman" w:hAnsi="Times New Roman" w:hint="default"/>
        <w:sz w:val="24"/>
      </w:rPr>
    </w:lvl>
  </w:abstractNum>
  <w:abstractNum w:abstractNumId="6">
    <w:nsid w:val="08C80F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CBD4EDE"/>
    <w:multiLevelType w:val="singleLevel"/>
    <w:tmpl w:val="BDB4524C"/>
    <w:lvl w:ilvl="0">
      <w:numFmt w:val="bullet"/>
      <w:lvlText w:val="-"/>
      <w:lvlJc w:val="left"/>
      <w:pPr>
        <w:tabs>
          <w:tab w:val="num" w:pos="816"/>
        </w:tabs>
        <w:ind w:left="816" w:hanging="360"/>
      </w:pPr>
      <w:rPr>
        <w:rFonts w:hint="default"/>
      </w:rPr>
    </w:lvl>
  </w:abstractNum>
  <w:abstractNum w:abstractNumId="8">
    <w:nsid w:val="0E0F793F"/>
    <w:multiLevelType w:val="hybridMultilevel"/>
    <w:tmpl w:val="50AEA3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EF16279"/>
    <w:multiLevelType w:val="multilevel"/>
    <w:tmpl w:val="CFCA25E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0">
    <w:nsid w:val="14692CA1"/>
    <w:multiLevelType w:val="hybridMultilevel"/>
    <w:tmpl w:val="8A9C0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107915"/>
    <w:multiLevelType w:val="hybridMultilevel"/>
    <w:tmpl w:val="B90211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7F53E81"/>
    <w:multiLevelType w:val="hybridMultilevel"/>
    <w:tmpl w:val="37A8A8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EB0C79"/>
    <w:multiLevelType w:val="hybridMultilevel"/>
    <w:tmpl w:val="65943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D86ADD"/>
    <w:multiLevelType w:val="hybridMultilevel"/>
    <w:tmpl w:val="C31CB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9257CB"/>
    <w:multiLevelType w:val="multilevel"/>
    <w:tmpl w:val="804C46D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6">
    <w:nsid w:val="2046516B"/>
    <w:multiLevelType w:val="hybridMultilevel"/>
    <w:tmpl w:val="68167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E72B98"/>
    <w:multiLevelType w:val="hybridMultilevel"/>
    <w:tmpl w:val="83C6BC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39A084A"/>
    <w:multiLevelType w:val="singleLevel"/>
    <w:tmpl w:val="ACB29964"/>
    <w:lvl w:ilvl="0">
      <w:start w:val="1"/>
      <w:numFmt w:val="bullet"/>
      <w:lvlText w:val=""/>
      <w:lvlJc w:val="left"/>
      <w:pPr>
        <w:tabs>
          <w:tab w:val="num" w:pos="360"/>
        </w:tabs>
        <w:ind w:left="360" w:hanging="360"/>
      </w:pPr>
      <w:rPr>
        <w:rFonts w:ascii="Symbol" w:hAnsi="Symbol" w:hint="default"/>
      </w:rPr>
    </w:lvl>
  </w:abstractNum>
  <w:abstractNum w:abstractNumId="19">
    <w:nsid w:val="24C972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8370C4"/>
    <w:multiLevelType w:val="hybridMultilevel"/>
    <w:tmpl w:val="AE381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BE3F15"/>
    <w:multiLevelType w:val="multilevel"/>
    <w:tmpl w:val="14740918"/>
    <w:lvl w:ilvl="0">
      <w:start w:val="1"/>
      <w:numFmt w:val="bullet"/>
      <w:lvlText w:val=""/>
      <w:lvlJc w:val="left"/>
      <w:pPr>
        <w:tabs>
          <w:tab w:val="num" w:pos="1440"/>
        </w:tabs>
        <w:ind w:left="1440" w:hanging="360"/>
      </w:pPr>
      <w:rPr>
        <w:rFonts w:ascii="Wingdings" w:hAnsi="Wingdings" w:hint="default"/>
        <w:sz w:val="4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2AAD5A97"/>
    <w:multiLevelType w:val="singleLevel"/>
    <w:tmpl w:val="ACB29964"/>
    <w:lvl w:ilvl="0">
      <w:start w:val="1"/>
      <w:numFmt w:val="bullet"/>
      <w:lvlText w:val=""/>
      <w:lvlJc w:val="left"/>
      <w:pPr>
        <w:tabs>
          <w:tab w:val="num" w:pos="360"/>
        </w:tabs>
        <w:ind w:left="360" w:hanging="360"/>
      </w:pPr>
      <w:rPr>
        <w:rFonts w:ascii="Symbol" w:hAnsi="Symbol" w:hint="default"/>
      </w:rPr>
    </w:lvl>
  </w:abstractNum>
  <w:abstractNum w:abstractNumId="23">
    <w:nsid w:val="2B936F9E"/>
    <w:multiLevelType w:val="hybridMultilevel"/>
    <w:tmpl w:val="B1FEF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2CCE1A75"/>
    <w:multiLevelType w:val="multilevel"/>
    <w:tmpl w:val="97F07FAC"/>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5">
    <w:nsid w:val="2D931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3554079E"/>
    <w:multiLevelType w:val="singleLevel"/>
    <w:tmpl w:val="B0BEEDEA"/>
    <w:lvl w:ilvl="0">
      <w:numFmt w:val="bullet"/>
      <w:lvlText w:val="•"/>
      <w:lvlJc w:val="left"/>
      <w:pPr>
        <w:tabs>
          <w:tab w:val="num" w:pos="360"/>
        </w:tabs>
      </w:pPr>
      <w:rPr>
        <w:rFonts w:ascii="Times New Roman" w:hAnsi="Times New Roman" w:hint="default"/>
        <w:sz w:val="24"/>
      </w:rPr>
    </w:lvl>
  </w:abstractNum>
  <w:abstractNum w:abstractNumId="27">
    <w:nsid w:val="3F920FE9"/>
    <w:multiLevelType w:val="hybridMultilevel"/>
    <w:tmpl w:val="14740918"/>
    <w:lvl w:ilvl="0" w:tplc="FFFFFFFF">
      <w:start w:val="1"/>
      <w:numFmt w:val="bullet"/>
      <w:lvlText w:val=""/>
      <w:lvlJc w:val="left"/>
      <w:pPr>
        <w:tabs>
          <w:tab w:val="num" w:pos="1440"/>
        </w:tabs>
        <w:ind w:left="1440" w:hanging="360"/>
      </w:pPr>
      <w:rPr>
        <w:rFonts w:ascii="Wingdings" w:hAnsi="Wingdings" w:hint="default"/>
        <w:sz w:val="4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06A52EA"/>
    <w:multiLevelType w:val="hybridMultilevel"/>
    <w:tmpl w:val="33F6E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E41DDE"/>
    <w:multiLevelType w:val="hybridMultilevel"/>
    <w:tmpl w:val="2AAEC6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450B6E5A"/>
    <w:multiLevelType w:val="hybridMultilevel"/>
    <w:tmpl w:val="6E52A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371980"/>
    <w:multiLevelType w:val="hybridMultilevel"/>
    <w:tmpl w:val="FB802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541093D"/>
    <w:multiLevelType w:val="hybridMultilevel"/>
    <w:tmpl w:val="51E64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59767CB"/>
    <w:multiLevelType w:val="singleLevel"/>
    <w:tmpl w:val="B0BEEDEA"/>
    <w:lvl w:ilvl="0">
      <w:numFmt w:val="bullet"/>
      <w:lvlText w:val="•"/>
      <w:lvlJc w:val="left"/>
      <w:pPr>
        <w:tabs>
          <w:tab w:val="num" w:pos="360"/>
        </w:tabs>
      </w:pPr>
      <w:rPr>
        <w:rFonts w:ascii="Times New Roman" w:hAnsi="Times New Roman" w:hint="default"/>
        <w:sz w:val="24"/>
      </w:rPr>
    </w:lvl>
  </w:abstractNum>
  <w:abstractNum w:abstractNumId="34">
    <w:nsid w:val="46056414"/>
    <w:multiLevelType w:val="hybridMultilevel"/>
    <w:tmpl w:val="29DAE08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6AA277C"/>
    <w:multiLevelType w:val="singleLevel"/>
    <w:tmpl w:val="BDB4524C"/>
    <w:lvl w:ilvl="0">
      <w:numFmt w:val="bullet"/>
      <w:lvlText w:val="-"/>
      <w:lvlJc w:val="left"/>
      <w:pPr>
        <w:tabs>
          <w:tab w:val="num" w:pos="816"/>
        </w:tabs>
        <w:ind w:left="816" w:hanging="360"/>
      </w:pPr>
      <w:rPr>
        <w:rFonts w:hint="default"/>
      </w:rPr>
    </w:lvl>
  </w:abstractNum>
  <w:abstractNum w:abstractNumId="36">
    <w:nsid w:val="47E31F4C"/>
    <w:multiLevelType w:val="hybridMultilevel"/>
    <w:tmpl w:val="BC6AB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F1764F"/>
    <w:multiLevelType w:val="hybridMultilevel"/>
    <w:tmpl w:val="BAA0FBE4"/>
    <w:lvl w:ilvl="0" w:tplc="6B90CB88">
      <w:start w:val="1"/>
      <w:numFmt w:val="decimal"/>
      <w:lvlText w:val="%1."/>
      <w:lvlJc w:val="left"/>
      <w:pPr>
        <w:tabs>
          <w:tab w:val="num" w:pos="1230"/>
        </w:tabs>
        <w:ind w:left="1230" w:hanging="51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4C103DFC"/>
    <w:multiLevelType w:val="hybridMultilevel"/>
    <w:tmpl w:val="6E4240CC"/>
    <w:lvl w:ilvl="0" w:tplc="FFFFFFFF">
      <w:start w:val="1"/>
      <w:numFmt w:val="bullet"/>
      <w:lvlText w:val=""/>
      <w:lvlJc w:val="left"/>
      <w:pPr>
        <w:tabs>
          <w:tab w:val="num" w:pos="1440"/>
        </w:tabs>
        <w:ind w:left="1440" w:hanging="360"/>
      </w:pPr>
      <w:rPr>
        <w:rFonts w:ascii="Symbol" w:hAnsi="Symbol" w:hint="default"/>
      </w:rPr>
    </w:lvl>
    <w:lvl w:ilvl="1" w:tplc="FFFFFFFF">
      <w:start w:val="16"/>
      <w:numFmt w:val="decimal"/>
      <w:lvlText w:val="%2."/>
      <w:lvlJc w:val="left"/>
      <w:pPr>
        <w:tabs>
          <w:tab w:val="num" w:pos="2232"/>
        </w:tabs>
        <w:ind w:left="2232" w:hanging="360"/>
      </w:pPr>
      <w:rPr>
        <w:rFonts w:cs="Times New Roman" w:hint="default"/>
        <w:b/>
        <w:i w:val="0"/>
      </w:rPr>
    </w:lvl>
    <w:lvl w:ilvl="2" w:tplc="FFFFFFFF" w:tentative="1">
      <w:start w:val="1"/>
      <w:numFmt w:val="bullet"/>
      <w:lvlText w:val=""/>
      <w:lvlJc w:val="left"/>
      <w:pPr>
        <w:tabs>
          <w:tab w:val="num" w:pos="2952"/>
        </w:tabs>
        <w:ind w:left="2952" w:hanging="360"/>
      </w:pPr>
      <w:rPr>
        <w:rFonts w:ascii="Wingdings" w:hAnsi="Wingdings" w:hint="default"/>
      </w:rPr>
    </w:lvl>
    <w:lvl w:ilvl="3" w:tplc="FFFFFFFF" w:tentative="1">
      <w:start w:val="1"/>
      <w:numFmt w:val="bullet"/>
      <w:lvlText w:val=""/>
      <w:lvlJc w:val="left"/>
      <w:pPr>
        <w:tabs>
          <w:tab w:val="num" w:pos="3672"/>
        </w:tabs>
        <w:ind w:left="3672" w:hanging="360"/>
      </w:pPr>
      <w:rPr>
        <w:rFonts w:ascii="Symbol" w:hAnsi="Symbol" w:hint="default"/>
      </w:rPr>
    </w:lvl>
    <w:lvl w:ilvl="4" w:tplc="FFFFFFFF" w:tentative="1">
      <w:start w:val="1"/>
      <w:numFmt w:val="bullet"/>
      <w:lvlText w:val="o"/>
      <w:lvlJc w:val="left"/>
      <w:pPr>
        <w:tabs>
          <w:tab w:val="num" w:pos="4392"/>
        </w:tabs>
        <w:ind w:left="4392" w:hanging="360"/>
      </w:pPr>
      <w:rPr>
        <w:rFonts w:ascii="Courier New" w:hAnsi="Courier New" w:hint="default"/>
      </w:rPr>
    </w:lvl>
    <w:lvl w:ilvl="5" w:tplc="FFFFFFFF" w:tentative="1">
      <w:start w:val="1"/>
      <w:numFmt w:val="bullet"/>
      <w:lvlText w:val=""/>
      <w:lvlJc w:val="left"/>
      <w:pPr>
        <w:tabs>
          <w:tab w:val="num" w:pos="5112"/>
        </w:tabs>
        <w:ind w:left="5112" w:hanging="360"/>
      </w:pPr>
      <w:rPr>
        <w:rFonts w:ascii="Wingdings" w:hAnsi="Wingdings" w:hint="default"/>
      </w:rPr>
    </w:lvl>
    <w:lvl w:ilvl="6" w:tplc="FFFFFFFF" w:tentative="1">
      <w:start w:val="1"/>
      <w:numFmt w:val="bullet"/>
      <w:lvlText w:val=""/>
      <w:lvlJc w:val="left"/>
      <w:pPr>
        <w:tabs>
          <w:tab w:val="num" w:pos="5832"/>
        </w:tabs>
        <w:ind w:left="5832" w:hanging="360"/>
      </w:pPr>
      <w:rPr>
        <w:rFonts w:ascii="Symbol" w:hAnsi="Symbol" w:hint="default"/>
      </w:rPr>
    </w:lvl>
    <w:lvl w:ilvl="7" w:tplc="FFFFFFFF" w:tentative="1">
      <w:start w:val="1"/>
      <w:numFmt w:val="bullet"/>
      <w:lvlText w:val="o"/>
      <w:lvlJc w:val="left"/>
      <w:pPr>
        <w:tabs>
          <w:tab w:val="num" w:pos="6552"/>
        </w:tabs>
        <w:ind w:left="6552" w:hanging="360"/>
      </w:pPr>
      <w:rPr>
        <w:rFonts w:ascii="Courier New" w:hAnsi="Courier New" w:hint="default"/>
      </w:rPr>
    </w:lvl>
    <w:lvl w:ilvl="8" w:tplc="FFFFFFFF" w:tentative="1">
      <w:start w:val="1"/>
      <w:numFmt w:val="bullet"/>
      <w:lvlText w:val=""/>
      <w:lvlJc w:val="left"/>
      <w:pPr>
        <w:tabs>
          <w:tab w:val="num" w:pos="7272"/>
        </w:tabs>
        <w:ind w:left="7272" w:hanging="360"/>
      </w:pPr>
      <w:rPr>
        <w:rFonts w:ascii="Wingdings" w:hAnsi="Wingdings" w:hint="default"/>
      </w:rPr>
    </w:lvl>
  </w:abstractNum>
  <w:abstractNum w:abstractNumId="39">
    <w:nsid w:val="4CC6094A"/>
    <w:multiLevelType w:val="hybridMultilevel"/>
    <w:tmpl w:val="0772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4DBA10E1"/>
    <w:multiLevelType w:val="multilevel"/>
    <w:tmpl w:val="FCECB7C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hint="default"/>
        <w:b/>
        <w:color w:val="000000"/>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41">
    <w:nsid w:val="4F553970"/>
    <w:multiLevelType w:val="hybridMultilevel"/>
    <w:tmpl w:val="597082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4FF81B15"/>
    <w:multiLevelType w:val="hybridMultilevel"/>
    <w:tmpl w:val="7FE85B28"/>
    <w:lvl w:ilvl="0" w:tplc="FFFFFFFF">
      <w:start w:val="1"/>
      <w:numFmt w:val="bullet"/>
      <w:lvlText w:val=""/>
      <w:lvlJc w:val="left"/>
      <w:pPr>
        <w:tabs>
          <w:tab w:val="num" w:pos="1440"/>
        </w:tabs>
        <w:ind w:left="1440" w:hanging="360"/>
      </w:pPr>
      <w:rPr>
        <w:rFonts w:ascii="Symbol" w:hAnsi="Symbol" w:hint="default"/>
      </w:rPr>
    </w:lvl>
    <w:lvl w:ilvl="1" w:tplc="FFFFFFFF">
      <w:start w:val="16"/>
      <w:numFmt w:val="decimal"/>
      <w:lvlText w:val="%2."/>
      <w:lvlJc w:val="left"/>
      <w:pPr>
        <w:tabs>
          <w:tab w:val="num" w:pos="2664"/>
        </w:tabs>
        <w:ind w:left="2664" w:hanging="360"/>
      </w:pPr>
      <w:rPr>
        <w:rFonts w:cs="Times New Roman" w:hint="default"/>
        <w:b/>
        <w:i w:val="0"/>
      </w:rPr>
    </w:lvl>
    <w:lvl w:ilvl="2" w:tplc="697C1B98">
      <w:start w:val="3"/>
      <w:numFmt w:val="upperLetter"/>
      <w:lvlText w:val="%3."/>
      <w:lvlJc w:val="left"/>
      <w:pPr>
        <w:tabs>
          <w:tab w:val="num" w:pos="3429"/>
        </w:tabs>
        <w:ind w:left="3429" w:hanging="405"/>
      </w:pPr>
      <w:rPr>
        <w:rFonts w:cs="Times New Roman" w:hint="default"/>
      </w:rPr>
    </w:lvl>
    <w:lvl w:ilvl="3" w:tplc="FFFFFFFF" w:tentative="1">
      <w:start w:val="1"/>
      <w:numFmt w:val="bullet"/>
      <w:lvlText w:val=""/>
      <w:lvlJc w:val="left"/>
      <w:pPr>
        <w:tabs>
          <w:tab w:val="num" w:pos="4104"/>
        </w:tabs>
        <w:ind w:left="4104" w:hanging="360"/>
      </w:pPr>
      <w:rPr>
        <w:rFonts w:ascii="Symbol" w:hAnsi="Symbol" w:hint="default"/>
      </w:rPr>
    </w:lvl>
    <w:lvl w:ilvl="4" w:tplc="FFFFFFFF" w:tentative="1">
      <w:start w:val="1"/>
      <w:numFmt w:val="bullet"/>
      <w:lvlText w:val="o"/>
      <w:lvlJc w:val="left"/>
      <w:pPr>
        <w:tabs>
          <w:tab w:val="num" w:pos="4824"/>
        </w:tabs>
        <w:ind w:left="4824" w:hanging="360"/>
      </w:pPr>
      <w:rPr>
        <w:rFonts w:ascii="Courier New" w:hAnsi="Courier New" w:hint="default"/>
      </w:rPr>
    </w:lvl>
    <w:lvl w:ilvl="5" w:tplc="FFFFFFFF" w:tentative="1">
      <w:start w:val="1"/>
      <w:numFmt w:val="bullet"/>
      <w:lvlText w:val=""/>
      <w:lvlJc w:val="left"/>
      <w:pPr>
        <w:tabs>
          <w:tab w:val="num" w:pos="5544"/>
        </w:tabs>
        <w:ind w:left="5544" w:hanging="360"/>
      </w:pPr>
      <w:rPr>
        <w:rFonts w:ascii="Wingdings" w:hAnsi="Wingdings" w:hint="default"/>
      </w:rPr>
    </w:lvl>
    <w:lvl w:ilvl="6" w:tplc="FFFFFFFF" w:tentative="1">
      <w:start w:val="1"/>
      <w:numFmt w:val="bullet"/>
      <w:lvlText w:val=""/>
      <w:lvlJc w:val="left"/>
      <w:pPr>
        <w:tabs>
          <w:tab w:val="num" w:pos="6264"/>
        </w:tabs>
        <w:ind w:left="6264" w:hanging="360"/>
      </w:pPr>
      <w:rPr>
        <w:rFonts w:ascii="Symbol" w:hAnsi="Symbol" w:hint="default"/>
      </w:rPr>
    </w:lvl>
    <w:lvl w:ilvl="7" w:tplc="FFFFFFFF" w:tentative="1">
      <w:start w:val="1"/>
      <w:numFmt w:val="bullet"/>
      <w:lvlText w:val="o"/>
      <w:lvlJc w:val="left"/>
      <w:pPr>
        <w:tabs>
          <w:tab w:val="num" w:pos="6984"/>
        </w:tabs>
        <w:ind w:left="6984" w:hanging="360"/>
      </w:pPr>
      <w:rPr>
        <w:rFonts w:ascii="Courier New" w:hAnsi="Courier New" w:hint="default"/>
      </w:rPr>
    </w:lvl>
    <w:lvl w:ilvl="8" w:tplc="FFFFFFFF" w:tentative="1">
      <w:start w:val="1"/>
      <w:numFmt w:val="bullet"/>
      <w:lvlText w:val=""/>
      <w:lvlJc w:val="left"/>
      <w:pPr>
        <w:tabs>
          <w:tab w:val="num" w:pos="7704"/>
        </w:tabs>
        <w:ind w:left="7704" w:hanging="360"/>
      </w:pPr>
      <w:rPr>
        <w:rFonts w:ascii="Wingdings" w:hAnsi="Wingdings" w:hint="default"/>
      </w:rPr>
    </w:lvl>
  </w:abstractNum>
  <w:abstractNum w:abstractNumId="43">
    <w:nsid w:val="525A0EED"/>
    <w:multiLevelType w:val="multilevel"/>
    <w:tmpl w:val="FEFCC6B8"/>
    <w:lvl w:ilvl="0">
      <w:start w:val="1"/>
      <w:numFmt w:val="decimal"/>
      <w:lvlText w:val="%1."/>
      <w:lvlJc w:val="left"/>
      <w:pPr>
        <w:tabs>
          <w:tab w:val="num" w:pos="540"/>
        </w:tabs>
        <w:ind w:left="54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nsid w:val="533733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6BF1B3E"/>
    <w:multiLevelType w:val="hybridMultilevel"/>
    <w:tmpl w:val="268E62A8"/>
    <w:lvl w:ilvl="0" w:tplc="21143F78">
      <w:start w:val="1"/>
      <w:numFmt w:val="upperLetter"/>
      <w:lvlText w:val="%1."/>
      <w:lvlJc w:val="left"/>
      <w:pPr>
        <w:tabs>
          <w:tab w:val="num" w:pos="1080"/>
        </w:tabs>
        <w:ind w:left="1080" w:hanging="360"/>
      </w:pPr>
      <w:rPr>
        <w:rFonts w:cs="Times New Roman" w:hint="default"/>
      </w:rPr>
    </w:lvl>
    <w:lvl w:ilvl="1" w:tplc="323A66E0">
      <w:start w:val="2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nsid w:val="577D295E"/>
    <w:multiLevelType w:val="singleLevel"/>
    <w:tmpl w:val="6D5E329A"/>
    <w:lvl w:ilvl="0">
      <w:numFmt w:val="bullet"/>
      <w:lvlText w:val=""/>
      <w:lvlJc w:val="left"/>
      <w:pPr>
        <w:tabs>
          <w:tab w:val="num" w:pos="1125"/>
        </w:tabs>
        <w:ind w:left="1125" w:hanging="1125"/>
      </w:pPr>
      <w:rPr>
        <w:rFonts w:ascii="Symbol" w:hAnsi="Symbol" w:hint="default"/>
      </w:rPr>
    </w:lvl>
  </w:abstractNum>
  <w:abstractNum w:abstractNumId="47">
    <w:nsid w:val="580B53C4"/>
    <w:multiLevelType w:val="hybridMultilevel"/>
    <w:tmpl w:val="80606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B7B51EA"/>
    <w:multiLevelType w:val="hybridMultilevel"/>
    <w:tmpl w:val="79C4C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C3522E2"/>
    <w:multiLevelType w:val="hybridMultilevel"/>
    <w:tmpl w:val="DE5E5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CFB636E"/>
    <w:multiLevelType w:val="multilevel"/>
    <w:tmpl w:val="4CB06D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1">
    <w:nsid w:val="5E541083"/>
    <w:multiLevelType w:val="singleLevel"/>
    <w:tmpl w:val="B0BEEDEA"/>
    <w:lvl w:ilvl="0">
      <w:numFmt w:val="bullet"/>
      <w:lvlText w:val="•"/>
      <w:lvlJc w:val="left"/>
      <w:pPr>
        <w:tabs>
          <w:tab w:val="num" w:pos="360"/>
        </w:tabs>
      </w:pPr>
      <w:rPr>
        <w:rFonts w:ascii="Times New Roman" w:hAnsi="Times New Roman" w:hint="default"/>
        <w:sz w:val="24"/>
      </w:rPr>
    </w:lvl>
  </w:abstractNum>
  <w:abstractNum w:abstractNumId="52">
    <w:nsid w:val="604E61AA"/>
    <w:multiLevelType w:val="hybridMultilevel"/>
    <w:tmpl w:val="E91C613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1873AC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4">
    <w:nsid w:val="63C71D13"/>
    <w:multiLevelType w:val="hybridMultilevel"/>
    <w:tmpl w:val="0148674A"/>
    <w:lvl w:ilvl="0" w:tplc="E73ECB44">
      <w:start w:val="1"/>
      <w:numFmt w:val="decimal"/>
      <w:lvlText w:val="%1."/>
      <w:lvlJc w:val="left"/>
      <w:pPr>
        <w:tabs>
          <w:tab w:val="num" w:pos="720"/>
        </w:tabs>
        <w:ind w:left="720"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69301C9C"/>
    <w:multiLevelType w:val="hybridMultilevel"/>
    <w:tmpl w:val="CAFCD54E"/>
    <w:lvl w:ilvl="0" w:tplc="33161E40">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6AAB7173"/>
    <w:multiLevelType w:val="hybridMultilevel"/>
    <w:tmpl w:val="49747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BC076E9"/>
    <w:multiLevelType w:val="hybridMultilevel"/>
    <w:tmpl w:val="5AF86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D4E23D9"/>
    <w:multiLevelType w:val="hybridMultilevel"/>
    <w:tmpl w:val="FEC44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47B7587"/>
    <w:multiLevelType w:val="hybridMultilevel"/>
    <w:tmpl w:val="2CB4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77D3952"/>
    <w:multiLevelType w:val="hybridMultilevel"/>
    <w:tmpl w:val="A6663D7C"/>
    <w:lvl w:ilvl="0" w:tplc="0409000F">
      <w:start w:val="1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78E7173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2">
    <w:nsid w:val="7ACC2D79"/>
    <w:multiLevelType w:val="hybridMultilevel"/>
    <w:tmpl w:val="4C805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B570AF5"/>
    <w:multiLevelType w:val="hybridMultilevel"/>
    <w:tmpl w:val="F2F89D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7B8C018B"/>
    <w:multiLevelType w:val="multilevel"/>
    <w:tmpl w:val="2BC0EEE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360"/>
      </w:pPr>
      <w:rPr>
        <w:rFonts w:cs="Times New Roman" w:hint="default"/>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5">
    <w:nsid w:val="7BCC26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nsid w:val="7E0D0AD6"/>
    <w:multiLevelType w:val="hybridMultilevel"/>
    <w:tmpl w:val="ACE66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5"/>
  </w:num>
  <w:num w:numId="3">
    <w:abstractNumId w:val="14"/>
  </w:num>
  <w:num w:numId="4">
    <w:abstractNumId w:val="49"/>
  </w:num>
  <w:num w:numId="5">
    <w:abstractNumId w:val="12"/>
  </w:num>
  <w:num w:numId="6">
    <w:abstractNumId w:val="54"/>
  </w:num>
  <w:num w:numId="7">
    <w:abstractNumId w:val="38"/>
  </w:num>
  <w:num w:numId="8">
    <w:abstractNumId w:val="42"/>
  </w:num>
  <w:num w:numId="9">
    <w:abstractNumId w:val="29"/>
  </w:num>
  <w:num w:numId="10">
    <w:abstractNumId w:val="31"/>
  </w:num>
  <w:num w:numId="11">
    <w:abstractNumId w:val="28"/>
  </w:num>
  <w:num w:numId="12">
    <w:abstractNumId w:val="22"/>
  </w:num>
  <w:num w:numId="13">
    <w:abstractNumId w:val="18"/>
  </w:num>
  <w:num w:numId="14">
    <w:abstractNumId w:val="35"/>
  </w:num>
  <w:num w:numId="15">
    <w:abstractNumId w:val="7"/>
  </w:num>
  <w:num w:numId="16">
    <w:abstractNumId w:val="61"/>
  </w:num>
  <w:num w:numId="17">
    <w:abstractNumId w:val="4"/>
  </w:num>
  <w:num w:numId="18">
    <w:abstractNumId w:val="27"/>
  </w:num>
  <w:num w:numId="19">
    <w:abstractNumId w:val="43"/>
    <w:lvlOverride w:ilvl="0">
      <w:startOverride w:val="14"/>
    </w:lvlOverride>
  </w:num>
  <w:num w:numId="20">
    <w:abstractNumId w:val="5"/>
  </w:num>
  <w:num w:numId="21">
    <w:abstractNumId w:val="33"/>
  </w:num>
  <w:num w:numId="22">
    <w:abstractNumId w:val="26"/>
  </w:num>
  <w:num w:numId="23">
    <w:abstractNumId w:val="51"/>
  </w:num>
  <w:num w:numId="24">
    <w:abstractNumId w:val="53"/>
  </w:num>
  <w:num w:numId="25">
    <w:abstractNumId w:val="19"/>
  </w:num>
  <w:num w:numId="26">
    <w:abstractNumId w:val="25"/>
  </w:num>
  <w:num w:numId="27">
    <w:abstractNumId w:val="6"/>
  </w:num>
  <w:num w:numId="28">
    <w:abstractNumId w:val="44"/>
  </w:num>
  <w:num w:numId="29">
    <w:abstractNumId w:val="65"/>
  </w:num>
  <w:num w:numId="30">
    <w:abstractNumId w:val="48"/>
  </w:num>
  <w:num w:numId="31">
    <w:abstractNumId w:val="56"/>
  </w:num>
  <w:num w:numId="32">
    <w:abstractNumId w:val="62"/>
  </w:num>
  <w:num w:numId="33">
    <w:abstractNumId w:val="60"/>
  </w:num>
  <w:num w:numId="34">
    <w:abstractNumId w:val="8"/>
  </w:num>
  <w:num w:numId="35">
    <w:abstractNumId w:val="39"/>
  </w:num>
  <w:num w:numId="36">
    <w:abstractNumId w:val="36"/>
  </w:num>
  <w:num w:numId="37">
    <w:abstractNumId w:val="66"/>
  </w:num>
  <w:num w:numId="38">
    <w:abstractNumId w:val="57"/>
  </w:num>
  <w:num w:numId="39">
    <w:abstractNumId w:val="1"/>
  </w:num>
  <w:num w:numId="40">
    <w:abstractNumId w:val="24"/>
  </w:num>
  <w:num w:numId="41">
    <w:abstractNumId w:val="15"/>
  </w:num>
  <w:num w:numId="42">
    <w:abstractNumId w:val="32"/>
  </w:num>
  <w:num w:numId="43">
    <w:abstractNumId w:val="9"/>
  </w:num>
  <w:num w:numId="44">
    <w:abstractNumId w:val="64"/>
  </w:num>
  <w:num w:numId="45">
    <w:abstractNumId w:val="47"/>
  </w:num>
  <w:num w:numId="46">
    <w:abstractNumId w:val="40"/>
  </w:num>
  <w:num w:numId="47">
    <w:abstractNumId w:val="20"/>
  </w:num>
  <w:num w:numId="48">
    <w:abstractNumId w:val="59"/>
  </w:num>
  <w:num w:numId="49">
    <w:abstractNumId w:val="58"/>
  </w:num>
  <w:num w:numId="50">
    <w:abstractNumId w:val="10"/>
  </w:num>
  <w:num w:numId="51">
    <w:abstractNumId w:val="3"/>
  </w:num>
  <w:num w:numId="52">
    <w:abstractNumId w:val="23"/>
  </w:num>
  <w:num w:numId="53">
    <w:abstractNumId w:val="30"/>
  </w:num>
  <w:num w:numId="54">
    <w:abstractNumId w:val="37"/>
  </w:num>
  <w:num w:numId="55">
    <w:abstractNumId w:val="55"/>
  </w:num>
  <w:num w:numId="56">
    <w:abstractNumId w:val="52"/>
  </w:num>
  <w:num w:numId="57">
    <w:abstractNumId w:val="41"/>
  </w:num>
  <w:num w:numId="58">
    <w:abstractNumId w:val="21"/>
  </w:num>
  <w:num w:numId="59">
    <w:abstractNumId w:val="13"/>
  </w:num>
  <w:num w:numId="60">
    <w:abstractNumId w:val="0"/>
  </w:num>
  <w:num w:numId="61">
    <w:abstractNumId w:val="11"/>
  </w:num>
  <w:num w:numId="62">
    <w:abstractNumId w:val="16"/>
  </w:num>
  <w:num w:numId="63">
    <w:abstractNumId w:val="34"/>
  </w:num>
  <w:num w:numId="64">
    <w:abstractNumId w:val="17"/>
  </w:num>
  <w:num w:numId="65">
    <w:abstractNumId w:val="50"/>
  </w:num>
  <w:num w:numId="66">
    <w:abstractNumId w:val="46"/>
  </w:num>
  <w:num w:numId="67">
    <w:abstractNumId w:val="6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BE"/>
    <w:rsid w:val="000021CA"/>
    <w:rsid w:val="00015516"/>
    <w:rsid w:val="00036C76"/>
    <w:rsid w:val="0004525E"/>
    <w:rsid w:val="00047847"/>
    <w:rsid w:val="00050790"/>
    <w:rsid w:val="00052DEF"/>
    <w:rsid w:val="00056C4E"/>
    <w:rsid w:val="00097529"/>
    <w:rsid w:val="000B42BE"/>
    <w:rsid w:val="000C530E"/>
    <w:rsid w:val="000C683E"/>
    <w:rsid w:val="000C7B20"/>
    <w:rsid w:val="000F466A"/>
    <w:rsid w:val="000F51B7"/>
    <w:rsid w:val="000F62A0"/>
    <w:rsid w:val="00100F07"/>
    <w:rsid w:val="00107FDC"/>
    <w:rsid w:val="00117510"/>
    <w:rsid w:val="00121840"/>
    <w:rsid w:val="001419B3"/>
    <w:rsid w:val="00142C86"/>
    <w:rsid w:val="00157637"/>
    <w:rsid w:val="001707E7"/>
    <w:rsid w:val="001816D1"/>
    <w:rsid w:val="00181D1F"/>
    <w:rsid w:val="001833D8"/>
    <w:rsid w:val="00184DB6"/>
    <w:rsid w:val="001A3FAF"/>
    <w:rsid w:val="001B4371"/>
    <w:rsid w:val="001C04E9"/>
    <w:rsid w:val="001C2BED"/>
    <w:rsid w:val="001C38BF"/>
    <w:rsid w:val="001C541E"/>
    <w:rsid w:val="001D2402"/>
    <w:rsid w:val="001D4BD4"/>
    <w:rsid w:val="001E21F0"/>
    <w:rsid w:val="001E3C15"/>
    <w:rsid w:val="001E75C2"/>
    <w:rsid w:val="00202DF1"/>
    <w:rsid w:val="00206668"/>
    <w:rsid w:val="00212AA9"/>
    <w:rsid w:val="002230EF"/>
    <w:rsid w:val="002310F0"/>
    <w:rsid w:val="00241A52"/>
    <w:rsid w:val="00254D2E"/>
    <w:rsid w:val="002622C0"/>
    <w:rsid w:val="00264FBC"/>
    <w:rsid w:val="002706B6"/>
    <w:rsid w:val="00274BCA"/>
    <w:rsid w:val="0028713B"/>
    <w:rsid w:val="00290FF4"/>
    <w:rsid w:val="00296C7C"/>
    <w:rsid w:val="002A4E07"/>
    <w:rsid w:val="002B2FDF"/>
    <w:rsid w:val="002C78AB"/>
    <w:rsid w:val="002D12C6"/>
    <w:rsid w:val="002D1612"/>
    <w:rsid w:val="002D3DCE"/>
    <w:rsid w:val="002D5A91"/>
    <w:rsid w:val="002E6089"/>
    <w:rsid w:val="002E7B13"/>
    <w:rsid w:val="002F153F"/>
    <w:rsid w:val="002F194D"/>
    <w:rsid w:val="00303738"/>
    <w:rsid w:val="00311948"/>
    <w:rsid w:val="003270EE"/>
    <w:rsid w:val="00334860"/>
    <w:rsid w:val="003430FE"/>
    <w:rsid w:val="00352198"/>
    <w:rsid w:val="003675C2"/>
    <w:rsid w:val="003754C5"/>
    <w:rsid w:val="00381374"/>
    <w:rsid w:val="00383B6C"/>
    <w:rsid w:val="003A176C"/>
    <w:rsid w:val="003A5AB3"/>
    <w:rsid w:val="003B0D6A"/>
    <w:rsid w:val="003B663E"/>
    <w:rsid w:val="003D6D2B"/>
    <w:rsid w:val="003E03D8"/>
    <w:rsid w:val="003E67DD"/>
    <w:rsid w:val="003E7C01"/>
    <w:rsid w:val="004103D6"/>
    <w:rsid w:val="0042471C"/>
    <w:rsid w:val="00445348"/>
    <w:rsid w:val="0045136F"/>
    <w:rsid w:val="0045195E"/>
    <w:rsid w:val="0048045B"/>
    <w:rsid w:val="00493774"/>
    <w:rsid w:val="004A4B1F"/>
    <w:rsid w:val="004C13AB"/>
    <w:rsid w:val="004C25B0"/>
    <w:rsid w:val="004D156E"/>
    <w:rsid w:val="004D496A"/>
    <w:rsid w:val="004D50CD"/>
    <w:rsid w:val="004D567A"/>
    <w:rsid w:val="004E19CD"/>
    <w:rsid w:val="004F37FC"/>
    <w:rsid w:val="004F4D06"/>
    <w:rsid w:val="004F7345"/>
    <w:rsid w:val="00524477"/>
    <w:rsid w:val="00543E12"/>
    <w:rsid w:val="005520EA"/>
    <w:rsid w:val="00554551"/>
    <w:rsid w:val="00555ACE"/>
    <w:rsid w:val="005642F5"/>
    <w:rsid w:val="005730DE"/>
    <w:rsid w:val="0058035C"/>
    <w:rsid w:val="005905C5"/>
    <w:rsid w:val="005A6D12"/>
    <w:rsid w:val="005B6805"/>
    <w:rsid w:val="005C1B8E"/>
    <w:rsid w:val="005C1EB1"/>
    <w:rsid w:val="005E6E87"/>
    <w:rsid w:val="005F56F8"/>
    <w:rsid w:val="006042E1"/>
    <w:rsid w:val="006070E1"/>
    <w:rsid w:val="00615D10"/>
    <w:rsid w:val="00633C01"/>
    <w:rsid w:val="00637B31"/>
    <w:rsid w:val="00645FF0"/>
    <w:rsid w:val="00647B59"/>
    <w:rsid w:val="00653CD1"/>
    <w:rsid w:val="00667CAA"/>
    <w:rsid w:val="0067256D"/>
    <w:rsid w:val="006761D3"/>
    <w:rsid w:val="006762C1"/>
    <w:rsid w:val="00684591"/>
    <w:rsid w:val="006B4CB5"/>
    <w:rsid w:val="006C01E1"/>
    <w:rsid w:val="006C5573"/>
    <w:rsid w:val="006D6DC8"/>
    <w:rsid w:val="006E0D5D"/>
    <w:rsid w:val="006F18DC"/>
    <w:rsid w:val="00705507"/>
    <w:rsid w:val="0070627F"/>
    <w:rsid w:val="00716EAF"/>
    <w:rsid w:val="007179AA"/>
    <w:rsid w:val="00720C65"/>
    <w:rsid w:val="00720D9D"/>
    <w:rsid w:val="007267EE"/>
    <w:rsid w:val="00731DD2"/>
    <w:rsid w:val="00736CCC"/>
    <w:rsid w:val="0074236B"/>
    <w:rsid w:val="007522B2"/>
    <w:rsid w:val="00767B8E"/>
    <w:rsid w:val="007705F5"/>
    <w:rsid w:val="00786A26"/>
    <w:rsid w:val="007924D9"/>
    <w:rsid w:val="007965CF"/>
    <w:rsid w:val="007A076E"/>
    <w:rsid w:val="007A1205"/>
    <w:rsid w:val="007A184E"/>
    <w:rsid w:val="007C3232"/>
    <w:rsid w:val="007C5339"/>
    <w:rsid w:val="007C5836"/>
    <w:rsid w:val="007E0195"/>
    <w:rsid w:val="007E78DD"/>
    <w:rsid w:val="007F6417"/>
    <w:rsid w:val="00805748"/>
    <w:rsid w:val="00810A09"/>
    <w:rsid w:val="00811252"/>
    <w:rsid w:val="008155C3"/>
    <w:rsid w:val="00824624"/>
    <w:rsid w:val="008268F4"/>
    <w:rsid w:val="008304E7"/>
    <w:rsid w:val="00836BC8"/>
    <w:rsid w:val="00843B3A"/>
    <w:rsid w:val="008535D1"/>
    <w:rsid w:val="0085587A"/>
    <w:rsid w:val="00862109"/>
    <w:rsid w:val="00875233"/>
    <w:rsid w:val="00881CCA"/>
    <w:rsid w:val="00890FC1"/>
    <w:rsid w:val="00892B8B"/>
    <w:rsid w:val="00897701"/>
    <w:rsid w:val="00897D1A"/>
    <w:rsid w:val="008A0A52"/>
    <w:rsid w:val="008A2EF7"/>
    <w:rsid w:val="008B61E5"/>
    <w:rsid w:val="008C2644"/>
    <w:rsid w:val="008C2A20"/>
    <w:rsid w:val="008E396A"/>
    <w:rsid w:val="008F06C1"/>
    <w:rsid w:val="008F2F40"/>
    <w:rsid w:val="008F52D9"/>
    <w:rsid w:val="0092045B"/>
    <w:rsid w:val="00922686"/>
    <w:rsid w:val="00933450"/>
    <w:rsid w:val="00936E46"/>
    <w:rsid w:val="00955082"/>
    <w:rsid w:val="00957A7D"/>
    <w:rsid w:val="009658CE"/>
    <w:rsid w:val="0097434F"/>
    <w:rsid w:val="00980892"/>
    <w:rsid w:val="00987BBB"/>
    <w:rsid w:val="009A1247"/>
    <w:rsid w:val="009A37D1"/>
    <w:rsid w:val="009B2FA2"/>
    <w:rsid w:val="009B6F70"/>
    <w:rsid w:val="009C1F65"/>
    <w:rsid w:val="009C6E91"/>
    <w:rsid w:val="009E59F2"/>
    <w:rsid w:val="009F1B27"/>
    <w:rsid w:val="009F4B63"/>
    <w:rsid w:val="00A01026"/>
    <w:rsid w:val="00A01714"/>
    <w:rsid w:val="00A13E3B"/>
    <w:rsid w:val="00A14408"/>
    <w:rsid w:val="00A1722E"/>
    <w:rsid w:val="00A220BD"/>
    <w:rsid w:val="00A2749D"/>
    <w:rsid w:val="00A36C2A"/>
    <w:rsid w:val="00A40210"/>
    <w:rsid w:val="00A60608"/>
    <w:rsid w:val="00A61DA1"/>
    <w:rsid w:val="00A653CC"/>
    <w:rsid w:val="00A65B07"/>
    <w:rsid w:val="00A6673C"/>
    <w:rsid w:val="00A7307B"/>
    <w:rsid w:val="00A77E06"/>
    <w:rsid w:val="00A8373A"/>
    <w:rsid w:val="00A858BC"/>
    <w:rsid w:val="00A97C67"/>
    <w:rsid w:val="00AA4C69"/>
    <w:rsid w:val="00AB0414"/>
    <w:rsid w:val="00AD2DCF"/>
    <w:rsid w:val="00AD74F6"/>
    <w:rsid w:val="00AE4275"/>
    <w:rsid w:val="00B05464"/>
    <w:rsid w:val="00B12E83"/>
    <w:rsid w:val="00B14870"/>
    <w:rsid w:val="00B20B44"/>
    <w:rsid w:val="00B2574A"/>
    <w:rsid w:val="00B26B2E"/>
    <w:rsid w:val="00B3662D"/>
    <w:rsid w:val="00B4209B"/>
    <w:rsid w:val="00B425BA"/>
    <w:rsid w:val="00B758C0"/>
    <w:rsid w:val="00B84EED"/>
    <w:rsid w:val="00B86EEF"/>
    <w:rsid w:val="00B96624"/>
    <w:rsid w:val="00BB4520"/>
    <w:rsid w:val="00BB6FEE"/>
    <w:rsid w:val="00BE0C50"/>
    <w:rsid w:val="00BE1B4B"/>
    <w:rsid w:val="00C00128"/>
    <w:rsid w:val="00C17EBC"/>
    <w:rsid w:val="00C3720C"/>
    <w:rsid w:val="00C56E55"/>
    <w:rsid w:val="00C56FFD"/>
    <w:rsid w:val="00C6169D"/>
    <w:rsid w:val="00C618D7"/>
    <w:rsid w:val="00C81190"/>
    <w:rsid w:val="00C841CA"/>
    <w:rsid w:val="00C84765"/>
    <w:rsid w:val="00C8540F"/>
    <w:rsid w:val="00C86723"/>
    <w:rsid w:val="00C86E9A"/>
    <w:rsid w:val="00C90913"/>
    <w:rsid w:val="00C91051"/>
    <w:rsid w:val="00CB0383"/>
    <w:rsid w:val="00CB558A"/>
    <w:rsid w:val="00CC46CF"/>
    <w:rsid w:val="00CC609A"/>
    <w:rsid w:val="00CC6A5E"/>
    <w:rsid w:val="00CD065E"/>
    <w:rsid w:val="00CD1A45"/>
    <w:rsid w:val="00CD3804"/>
    <w:rsid w:val="00CE28D4"/>
    <w:rsid w:val="00CE3053"/>
    <w:rsid w:val="00CE312F"/>
    <w:rsid w:val="00CE3B4A"/>
    <w:rsid w:val="00CE5A93"/>
    <w:rsid w:val="00CF0B9F"/>
    <w:rsid w:val="00CF6882"/>
    <w:rsid w:val="00D04CA2"/>
    <w:rsid w:val="00D21092"/>
    <w:rsid w:val="00D22A93"/>
    <w:rsid w:val="00D2556D"/>
    <w:rsid w:val="00D27678"/>
    <w:rsid w:val="00D3169C"/>
    <w:rsid w:val="00D430EF"/>
    <w:rsid w:val="00D53CD8"/>
    <w:rsid w:val="00D62381"/>
    <w:rsid w:val="00D67025"/>
    <w:rsid w:val="00D81DD8"/>
    <w:rsid w:val="00D96C2E"/>
    <w:rsid w:val="00DB6719"/>
    <w:rsid w:val="00DB7D30"/>
    <w:rsid w:val="00DD5AB9"/>
    <w:rsid w:val="00DD6BD3"/>
    <w:rsid w:val="00DE049B"/>
    <w:rsid w:val="00DE12CE"/>
    <w:rsid w:val="00DE3A5E"/>
    <w:rsid w:val="00DE3F78"/>
    <w:rsid w:val="00DF44EF"/>
    <w:rsid w:val="00E00BD4"/>
    <w:rsid w:val="00E161D7"/>
    <w:rsid w:val="00E21024"/>
    <w:rsid w:val="00E24C3B"/>
    <w:rsid w:val="00E32A71"/>
    <w:rsid w:val="00E42683"/>
    <w:rsid w:val="00E46D8C"/>
    <w:rsid w:val="00E539BC"/>
    <w:rsid w:val="00E56CE5"/>
    <w:rsid w:val="00E67EA5"/>
    <w:rsid w:val="00E766DE"/>
    <w:rsid w:val="00E879FB"/>
    <w:rsid w:val="00EA792D"/>
    <w:rsid w:val="00EB59D4"/>
    <w:rsid w:val="00EC3481"/>
    <w:rsid w:val="00EC4C2C"/>
    <w:rsid w:val="00EC50DA"/>
    <w:rsid w:val="00EC7C13"/>
    <w:rsid w:val="00ED467C"/>
    <w:rsid w:val="00EF0727"/>
    <w:rsid w:val="00EF3AD1"/>
    <w:rsid w:val="00F01DDA"/>
    <w:rsid w:val="00F06570"/>
    <w:rsid w:val="00F07513"/>
    <w:rsid w:val="00F16EC1"/>
    <w:rsid w:val="00F1752B"/>
    <w:rsid w:val="00F22719"/>
    <w:rsid w:val="00F26439"/>
    <w:rsid w:val="00F5314B"/>
    <w:rsid w:val="00F54385"/>
    <w:rsid w:val="00F75CA4"/>
    <w:rsid w:val="00F82CF0"/>
    <w:rsid w:val="00F842B8"/>
    <w:rsid w:val="00FA3645"/>
    <w:rsid w:val="00FA3C44"/>
    <w:rsid w:val="00FA7367"/>
    <w:rsid w:val="00FA7515"/>
    <w:rsid w:val="00FB51E9"/>
    <w:rsid w:val="00FD0C25"/>
    <w:rsid w:val="00FD2A89"/>
    <w:rsid w:val="00FE49E0"/>
    <w:rsid w:val="00FE4CF0"/>
    <w:rsid w:val="00FF2016"/>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6719"/>
    <w:rPr>
      <w:sz w:val="20"/>
      <w:szCs w:val="20"/>
    </w:rPr>
  </w:style>
  <w:style w:type="paragraph" w:styleId="Heading1">
    <w:name w:val="heading 1"/>
    <w:basedOn w:val="Normal"/>
    <w:next w:val="Normal"/>
    <w:link w:val="Heading1Char"/>
    <w:uiPriority w:val="99"/>
    <w:qFormat/>
    <w:rsid w:val="00DB6719"/>
    <w:pPr>
      <w:keepNext/>
      <w:outlineLvl w:val="0"/>
    </w:pPr>
    <w:rPr>
      <w:sz w:val="24"/>
      <w:lang w:val="en-NZ"/>
    </w:rPr>
  </w:style>
  <w:style w:type="paragraph" w:styleId="Heading2">
    <w:name w:val="heading 2"/>
    <w:basedOn w:val="Normal"/>
    <w:next w:val="Normal"/>
    <w:link w:val="Heading2Char"/>
    <w:uiPriority w:val="99"/>
    <w:qFormat/>
    <w:rsid w:val="00DB6719"/>
    <w:pPr>
      <w:keepNext/>
      <w:outlineLvl w:val="1"/>
    </w:pPr>
    <w:rPr>
      <w:b/>
      <w:sz w:val="24"/>
      <w:lang w:val="en-NZ"/>
    </w:rPr>
  </w:style>
  <w:style w:type="paragraph" w:styleId="Heading3">
    <w:name w:val="heading 3"/>
    <w:basedOn w:val="Normal"/>
    <w:next w:val="Normal"/>
    <w:link w:val="Heading3Char"/>
    <w:uiPriority w:val="99"/>
    <w:qFormat/>
    <w:rsid w:val="00DB6719"/>
    <w:pPr>
      <w:keepNext/>
      <w:jc w:val="center"/>
      <w:outlineLvl w:val="2"/>
    </w:pPr>
    <w:rPr>
      <w:b/>
      <w:sz w:val="24"/>
      <w:lang w:val="en-NZ"/>
    </w:rPr>
  </w:style>
  <w:style w:type="paragraph" w:styleId="Heading4">
    <w:name w:val="heading 4"/>
    <w:basedOn w:val="Normal"/>
    <w:next w:val="Normal"/>
    <w:link w:val="Heading4Char"/>
    <w:uiPriority w:val="99"/>
    <w:qFormat/>
    <w:rsid w:val="00DB6719"/>
    <w:pPr>
      <w:keepNext/>
      <w:outlineLvl w:val="3"/>
    </w:pPr>
    <w:rPr>
      <w:i/>
      <w:sz w:val="24"/>
      <w:lang w:val="en-NZ"/>
    </w:rPr>
  </w:style>
  <w:style w:type="paragraph" w:styleId="Heading5">
    <w:name w:val="heading 5"/>
    <w:basedOn w:val="Normal"/>
    <w:next w:val="Normal"/>
    <w:link w:val="Heading5Char"/>
    <w:uiPriority w:val="99"/>
    <w:qFormat/>
    <w:rsid w:val="00DB6719"/>
    <w:pPr>
      <w:keepNext/>
      <w:outlineLvl w:val="4"/>
    </w:pPr>
    <w:rPr>
      <w:color w:val="000000"/>
      <w:sz w:val="24"/>
      <w:u w:val="single"/>
    </w:rPr>
  </w:style>
  <w:style w:type="paragraph" w:styleId="Heading6">
    <w:name w:val="heading 6"/>
    <w:basedOn w:val="Normal"/>
    <w:next w:val="Normal"/>
    <w:link w:val="Heading6Char"/>
    <w:uiPriority w:val="99"/>
    <w:qFormat/>
    <w:rsid w:val="00DB6719"/>
    <w:pPr>
      <w:keepNext/>
      <w:outlineLvl w:val="5"/>
    </w:pPr>
    <w:rPr>
      <w:i/>
      <w:color w:val="000000"/>
      <w:sz w:val="24"/>
    </w:rPr>
  </w:style>
  <w:style w:type="paragraph" w:styleId="Heading7">
    <w:name w:val="heading 7"/>
    <w:basedOn w:val="Normal"/>
    <w:next w:val="Normal"/>
    <w:link w:val="Heading7Char"/>
    <w:uiPriority w:val="99"/>
    <w:qFormat/>
    <w:rsid w:val="00DB6719"/>
    <w:pPr>
      <w:keepNext/>
      <w:outlineLvl w:val="6"/>
    </w:pPr>
    <w:rPr>
      <w:b/>
      <w:bCs/>
      <w:i/>
      <w:iCs/>
      <w:sz w:val="24"/>
      <w:lang w:val="en-NZ"/>
    </w:rPr>
  </w:style>
  <w:style w:type="paragraph" w:styleId="Heading8">
    <w:name w:val="heading 8"/>
    <w:basedOn w:val="Normal"/>
    <w:next w:val="Normal"/>
    <w:link w:val="Heading8Char"/>
    <w:uiPriority w:val="99"/>
    <w:qFormat/>
    <w:rsid w:val="00DB6719"/>
    <w:pPr>
      <w:keepNext/>
      <w:ind w:firstLine="720"/>
      <w:outlineLvl w:val="7"/>
    </w:pPr>
    <w:rPr>
      <w:i/>
      <w:iCs/>
      <w:sz w:val="24"/>
      <w:lang w:val="en-NZ"/>
    </w:rPr>
  </w:style>
  <w:style w:type="paragraph" w:styleId="Heading9">
    <w:name w:val="heading 9"/>
    <w:basedOn w:val="Normal"/>
    <w:next w:val="Normal"/>
    <w:link w:val="Heading9Char"/>
    <w:uiPriority w:val="99"/>
    <w:qFormat/>
    <w:rsid w:val="00DB6719"/>
    <w:pPr>
      <w:keepNext/>
      <w:ind w:left="720"/>
      <w:outlineLvl w:val="8"/>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6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616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16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169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6169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6169D"/>
    <w:rPr>
      <w:rFonts w:ascii="Calibri" w:hAnsi="Calibri" w:cs="Times New Roman"/>
      <w:b/>
      <w:bCs/>
    </w:rPr>
  </w:style>
  <w:style w:type="character" w:customStyle="1" w:styleId="Heading7Char">
    <w:name w:val="Heading 7 Char"/>
    <w:basedOn w:val="DefaultParagraphFont"/>
    <w:link w:val="Heading7"/>
    <w:uiPriority w:val="99"/>
    <w:semiHidden/>
    <w:locked/>
    <w:rsid w:val="00C6169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6169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6169D"/>
    <w:rPr>
      <w:rFonts w:ascii="Cambria" w:hAnsi="Cambria" w:cs="Times New Roman"/>
    </w:rPr>
  </w:style>
  <w:style w:type="paragraph" w:styleId="BodyText">
    <w:name w:val="Body Text"/>
    <w:basedOn w:val="Normal"/>
    <w:link w:val="BodyTextChar"/>
    <w:uiPriority w:val="99"/>
    <w:rsid w:val="00DB6719"/>
    <w:rPr>
      <w:b/>
      <w:sz w:val="24"/>
      <w:lang w:val="en-NZ"/>
    </w:rPr>
  </w:style>
  <w:style w:type="character" w:customStyle="1" w:styleId="BodyTextChar">
    <w:name w:val="Body Text Char"/>
    <w:basedOn w:val="DefaultParagraphFont"/>
    <w:link w:val="BodyText"/>
    <w:uiPriority w:val="99"/>
    <w:semiHidden/>
    <w:locked/>
    <w:rsid w:val="00C6169D"/>
    <w:rPr>
      <w:rFonts w:cs="Times New Roman"/>
      <w:sz w:val="20"/>
      <w:szCs w:val="20"/>
    </w:rPr>
  </w:style>
  <w:style w:type="paragraph" w:styleId="Header">
    <w:name w:val="header"/>
    <w:basedOn w:val="Normal"/>
    <w:link w:val="HeaderChar"/>
    <w:uiPriority w:val="99"/>
    <w:rsid w:val="00DB6719"/>
    <w:pPr>
      <w:tabs>
        <w:tab w:val="center" w:pos="4320"/>
        <w:tab w:val="right" w:pos="8640"/>
      </w:tabs>
    </w:pPr>
  </w:style>
  <w:style w:type="character" w:customStyle="1" w:styleId="HeaderChar">
    <w:name w:val="Header Char"/>
    <w:basedOn w:val="DefaultParagraphFont"/>
    <w:link w:val="Header"/>
    <w:uiPriority w:val="99"/>
    <w:semiHidden/>
    <w:locked/>
    <w:rsid w:val="00C6169D"/>
    <w:rPr>
      <w:rFonts w:cs="Times New Roman"/>
      <w:sz w:val="20"/>
      <w:szCs w:val="20"/>
    </w:rPr>
  </w:style>
  <w:style w:type="paragraph" w:styleId="BodyTextIndent">
    <w:name w:val="Body Text Indent"/>
    <w:basedOn w:val="Normal"/>
    <w:link w:val="BodyTextIndentChar"/>
    <w:uiPriority w:val="99"/>
    <w:rsid w:val="00DB6719"/>
    <w:pPr>
      <w:ind w:left="1080" w:hanging="360"/>
    </w:pPr>
    <w:rPr>
      <w:lang w:val="en-NZ"/>
    </w:rPr>
  </w:style>
  <w:style w:type="character" w:customStyle="1" w:styleId="BodyTextIndentChar">
    <w:name w:val="Body Text Indent Char"/>
    <w:basedOn w:val="DefaultParagraphFont"/>
    <w:link w:val="BodyTextIndent"/>
    <w:uiPriority w:val="99"/>
    <w:semiHidden/>
    <w:locked/>
    <w:rsid w:val="00C6169D"/>
    <w:rPr>
      <w:rFonts w:cs="Times New Roman"/>
      <w:sz w:val="20"/>
      <w:szCs w:val="20"/>
    </w:rPr>
  </w:style>
  <w:style w:type="character" w:styleId="PageNumber">
    <w:name w:val="page number"/>
    <w:basedOn w:val="DefaultParagraphFont"/>
    <w:uiPriority w:val="99"/>
    <w:rsid w:val="00DB6719"/>
    <w:rPr>
      <w:rFonts w:cs="Times New Roman"/>
    </w:rPr>
  </w:style>
  <w:style w:type="paragraph" w:styleId="Footer">
    <w:name w:val="footer"/>
    <w:basedOn w:val="Normal"/>
    <w:link w:val="FooterChar"/>
    <w:uiPriority w:val="99"/>
    <w:rsid w:val="00DB6719"/>
    <w:pPr>
      <w:tabs>
        <w:tab w:val="center" w:pos="4320"/>
        <w:tab w:val="right" w:pos="8640"/>
      </w:tabs>
    </w:pPr>
  </w:style>
  <w:style w:type="character" w:customStyle="1" w:styleId="FooterChar">
    <w:name w:val="Footer Char"/>
    <w:basedOn w:val="DefaultParagraphFont"/>
    <w:link w:val="Footer"/>
    <w:uiPriority w:val="99"/>
    <w:semiHidden/>
    <w:locked/>
    <w:rsid w:val="00C6169D"/>
    <w:rPr>
      <w:rFonts w:cs="Times New Roman"/>
      <w:sz w:val="20"/>
      <w:szCs w:val="20"/>
    </w:rPr>
  </w:style>
  <w:style w:type="character" w:styleId="CommentReference">
    <w:name w:val="annotation reference"/>
    <w:basedOn w:val="DefaultParagraphFont"/>
    <w:uiPriority w:val="99"/>
    <w:semiHidden/>
    <w:rsid w:val="00DB6719"/>
    <w:rPr>
      <w:rFonts w:cs="Times New Roman"/>
      <w:sz w:val="16"/>
      <w:szCs w:val="16"/>
    </w:rPr>
  </w:style>
  <w:style w:type="paragraph" w:styleId="CommentText">
    <w:name w:val="annotation text"/>
    <w:basedOn w:val="Normal"/>
    <w:link w:val="CommentTextChar"/>
    <w:uiPriority w:val="99"/>
    <w:semiHidden/>
    <w:rsid w:val="00DB6719"/>
  </w:style>
  <w:style w:type="character" w:customStyle="1" w:styleId="CommentTextChar">
    <w:name w:val="Comment Text Char"/>
    <w:basedOn w:val="DefaultParagraphFont"/>
    <w:link w:val="CommentText"/>
    <w:uiPriority w:val="99"/>
    <w:semiHidden/>
    <w:locked/>
    <w:rsid w:val="00C6169D"/>
    <w:rPr>
      <w:rFonts w:cs="Times New Roman"/>
      <w:sz w:val="20"/>
      <w:szCs w:val="20"/>
    </w:rPr>
  </w:style>
  <w:style w:type="paragraph" w:styleId="CommentSubject">
    <w:name w:val="annotation subject"/>
    <w:basedOn w:val="CommentText"/>
    <w:next w:val="CommentText"/>
    <w:link w:val="CommentSubjectChar"/>
    <w:uiPriority w:val="99"/>
    <w:semiHidden/>
    <w:rsid w:val="00DB6719"/>
    <w:rPr>
      <w:b/>
      <w:bCs/>
    </w:rPr>
  </w:style>
  <w:style w:type="character" w:customStyle="1" w:styleId="CommentSubjectChar">
    <w:name w:val="Comment Subject Char"/>
    <w:basedOn w:val="CommentTextChar"/>
    <w:link w:val="CommentSubject"/>
    <w:uiPriority w:val="99"/>
    <w:semiHidden/>
    <w:locked/>
    <w:rsid w:val="00C6169D"/>
    <w:rPr>
      <w:rFonts w:cs="Times New Roman"/>
      <w:b/>
      <w:bCs/>
      <w:sz w:val="20"/>
      <w:szCs w:val="20"/>
    </w:rPr>
  </w:style>
  <w:style w:type="paragraph" w:styleId="BalloonText">
    <w:name w:val="Balloon Text"/>
    <w:basedOn w:val="Normal"/>
    <w:link w:val="BalloonTextChar"/>
    <w:uiPriority w:val="99"/>
    <w:semiHidden/>
    <w:rsid w:val="00DB67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69D"/>
    <w:rPr>
      <w:rFonts w:cs="Times New Roman"/>
      <w:sz w:val="2"/>
    </w:rPr>
  </w:style>
  <w:style w:type="paragraph" w:styleId="TOC1">
    <w:name w:val="toc 1"/>
    <w:basedOn w:val="Normal"/>
    <w:next w:val="Normal"/>
    <w:autoRedefine/>
    <w:uiPriority w:val="99"/>
    <w:semiHidden/>
    <w:rsid w:val="00DB6719"/>
  </w:style>
  <w:style w:type="character" w:styleId="Hyperlink">
    <w:name w:val="Hyperlink"/>
    <w:basedOn w:val="DefaultParagraphFont"/>
    <w:uiPriority w:val="99"/>
    <w:rsid w:val="00DB6719"/>
    <w:rPr>
      <w:rFonts w:cs="Times New Roman"/>
      <w:color w:val="0000FF"/>
      <w:u w:val="single"/>
    </w:rPr>
  </w:style>
  <w:style w:type="paragraph" w:styleId="TOC2">
    <w:name w:val="toc 2"/>
    <w:basedOn w:val="Normal"/>
    <w:next w:val="Normal"/>
    <w:autoRedefine/>
    <w:uiPriority w:val="99"/>
    <w:semiHidden/>
    <w:rsid w:val="00DB6719"/>
    <w:pPr>
      <w:ind w:left="200"/>
    </w:pPr>
  </w:style>
  <w:style w:type="paragraph" w:styleId="TOC3">
    <w:name w:val="toc 3"/>
    <w:basedOn w:val="Normal"/>
    <w:next w:val="Normal"/>
    <w:autoRedefine/>
    <w:uiPriority w:val="99"/>
    <w:semiHidden/>
    <w:rsid w:val="00DB6719"/>
    <w:pPr>
      <w:ind w:left="400"/>
    </w:pPr>
  </w:style>
  <w:style w:type="paragraph" w:styleId="BodyTextIndent2">
    <w:name w:val="Body Text Indent 2"/>
    <w:basedOn w:val="Normal"/>
    <w:link w:val="BodyTextIndent2Char"/>
    <w:uiPriority w:val="99"/>
    <w:rsid w:val="00DB6719"/>
    <w:pPr>
      <w:ind w:left="1080" w:hanging="360"/>
    </w:pPr>
    <w:rPr>
      <w:b/>
      <w:bCs/>
      <w:sz w:val="24"/>
      <w:lang w:val="en-NZ"/>
    </w:rPr>
  </w:style>
  <w:style w:type="character" w:customStyle="1" w:styleId="BodyTextIndent2Char">
    <w:name w:val="Body Text Indent 2 Char"/>
    <w:basedOn w:val="DefaultParagraphFont"/>
    <w:link w:val="BodyTextIndent2"/>
    <w:uiPriority w:val="99"/>
    <w:semiHidden/>
    <w:locked/>
    <w:rsid w:val="00C6169D"/>
    <w:rPr>
      <w:rFonts w:cs="Times New Roman"/>
      <w:sz w:val="20"/>
      <w:szCs w:val="20"/>
    </w:rPr>
  </w:style>
  <w:style w:type="paragraph" w:styleId="BodyTextIndent3">
    <w:name w:val="Body Text Indent 3"/>
    <w:basedOn w:val="Normal"/>
    <w:link w:val="BodyTextIndent3Char"/>
    <w:uiPriority w:val="99"/>
    <w:rsid w:val="00DB6719"/>
    <w:pPr>
      <w:tabs>
        <w:tab w:val="left" w:pos="1170"/>
      </w:tabs>
      <w:ind w:left="1530" w:hanging="90"/>
    </w:pPr>
    <w:rPr>
      <w:bCs/>
      <w:sz w:val="24"/>
      <w:lang w:val="en-NZ"/>
    </w:rPr>
  </w:style>
  <w:style w:type="character" w:customStyle="1" w:styleId="BodyTextIndent3Char">
    <w:name w:val="Body Text Indent 3 Char"/>
    <w:basedOn w:val="DefaultParagraphFont"/>
    <w:link w:val="BodyTextIndent3"/>
    <w:uiPriority w:val="99"/>
    <w:semiHidden/>
    <w:locked/>
    <w:rsid w:val="00C6169D"/>
    <w:rPr>
      <w:rFonts w:cs="Times New Roman"/>
      <w:sz w:val="16"/>
      <w:szCs w:val="16"/>
    </w:rPr>
  </w:style>
  <w:style w:type="paragraph" w:styleId="BodyText2">
    <w:name w:val="Body Text 2"/>
    <w:basedOn w:val="Normal"/>
    <w:link w:val="BodyText2Char"/>
    <w:uiPriority w:val="99"/>
    <w:rsid w:val="00DB6719"/>
    <w:rPr>
      <w:sz w:val="24"/>
      <w:lang w:val="en-NZ"/>
    </w:rPr>
  </w:style>
  <w:style w:type="character" w:customStyle="1" w:styleId="BodyText2Char">
    <w:name w:val="Body Text 2 Char"/>
    <w:basedOn w:val="DefaultParagraphFont"/>
    <w:link w:val="BodyText2"/>
    <w:uiPriority w:val="99"/>
    <w:semiHidden/>
    <w:locked/>
    <w:rsid w:val="00C6169D"/>
    <w:rPr>
      <w:rFonts w:cs="Times New Roman"/>
      <w:sz w:val="20"/>
      <w:szCs w:val="20"/>
    </w:rPr>
  </w:style>
  <w:style w:type="character" w:styleId="FollowedHyperlink">
    <w:name w:val="FollowedHyperlink"/>
    <w:basedOn w:val="DefaultParagraphFont"/>
    <w:uiPriority w:val="99"/>
    <w:rsid w:val="00DB6719"/>
    <w:rPr>
      <w:rFonts w:cs="Times New Roman"/>
      <w:color w:val="800080"/>
      <w:u w:val="single"/>
    </w:rPr>
  </w:style>
  <w:style w:type="paragraph" w:styleId="BlockText">
    <w:name w:val="Block Text"/>
    <w:basedOn w:val="Normal"/>
    <w:uiPriority w:val="99"/>
    <w:rsid w:val="00DB6719"/>
    <w:pPr>
      <w:widowControl w:val="0"/>
      <w:ind w:left="1440" w:right="-360" w:firstLine="360"/>
    </w:pPr>
    <w:rPr>
      <w:b/>
      <w:sz w:val="32"/>
      <w:szCs w:val="24"/>
    </w:rPr>
  </w:style>
  <w:style w:type="paragraph" w:styleId="BodyText3">
    <w:name w:val="Body Text 3"/>
    <w:basedOn w:val="Normal"/>
    <w:link w:val="BodyText3Char"/>
    <w:uiPriority w:val="99"/>
    <w:rsid w:val="00DB6719"/>
    <w:pPr>
      <w:ind w:right="-540"/>
    </w:pPr>
    <w:rPr>
      <w:sz w:val="24"/>
      <w:szCs w:val="24"/>
    </w:rPr>
  </w:style>
  <w:style w:type="character" w:customStyle="1" w:styleId="BodyText3Char">
    <w:name w:val="Body Text 3 Char"/>
    <w:basedOn w:val="DefaultParagraphFont"/>
    <w:link w:val="BodyText3"/>
    <w:uiPriority w:val="99"/>
    <w:semiHidden/>
    <w:locked/>
    <w:rsid w:val="00C6169D"/>
    <w:rPr>
      <w:rFonts w:cs="Times New Roman"/>
      <w:sz w:val="16"/>
      <w:szCs w:val="16"/>
    </w:rPr>
  </w:style>
  <w:style w:type="paragraph" w:styleId="Title">
    <w:name w:val="Title"/>
    <w:basedOn w:val="Normal"/>
    <w:link w:val="TitleChar"/>
    <w:uiPriority w:val="99"/>
    <w:qFormat/>
    <w:rsid w:val="00DB6719"/>
    <w:pPr>
      <w:widowControl w:val="0"/>
      <w:jc w:val="center"/>
    </w:pPr>
    <w:rPr>
      <w:rFonts w:ascii="Eras Bold ITC" w:hAnsi="Eras Bold ITC"/>
      <w:smallCaps/>
      <w:sz w:val="36"/>
    </w:rPr>
  </w:style>
  <w:style w:type="character" w:customStyle="1" w:styleId="TitleChar">
    <w:name w:val="Title Char"/>
    <w:basedOn w:val="DefaultParagraphFont"/>
    <w:link w:val="Title"/>
    <w:uiPriority w:val="99"/>
    <w:locked/>
    <w:rsid w:val="00C6169D"/>
    <w:rPr>
      <w:rFonts w:ascii="Cambria" w:hAnsi="Cambria" w:cs="Times New Roman"/>
      <w:b/>
      <w:bCs/>
      <w:kern w:val="28"/>
      <w:sz w:val="32"/>
      <w:szCs w:val="32"/>
    </w:rPr>
  </w:style>
  <w:style w:type="paragraph" w:styleId="Subtitle">
    <w:name w:val="Subtitle"/>
    <w:basedOn w:val="Normal"/>
    <w:link w:val="SubtitleChar"/>
    <w:uiPriority w:val="99"/>
    <w:qFormat/>
    <w:rsid w:val="00DB6719"/>
    <w:rPr>
      <w:b/>
      <w:sz w:val="22"/>
    </w:rPr>
  </w:style>
  <w:style w:type="character" w:customStyle="1" w:styleId="SubtitleChar">
    <w:name w:val="Subtitle Char"/>
    <w:basedOn w:val="DefaultParagraphFont"/>
    <w:link w:val="Subtitle"/>
    <w:uiPriority w:val="99"/>
    <w:locked/>
    <w:rsid w:val="00C6169D"/>
    <w:rPr>
      <w:rFonts w:ascii="Cambria" w:hAnsi="Cambria" w:cs="Times New Roman"/>
      <w:sz w:val="24"/>
      <w:szCs w:val="24"/>
    </w:rPr>
  </w:style>
  <w:style w:type="paragraph" w:styleId="NormalWeb">
    <w:name w:val="Normal (Web)"/>
    <w:basedOn w:val="Normal"/>
    <w:uiPriority w:val="99"/>
    <w:locked/>
    <w:rsid w:val="002D1612"/>
    <w:pPr>
      <w:spacing w:before="100" w:after="100"/>
    </w:pPr>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B6719"/>
    <w:rPr>
      <w:sz w:val="20"/>
      <w:szCs w:val="20"/>
    </w:rPr>
  </w:style>
  <w:style w:type="paragraph" w:styleId="Heading1">
    <w:name w:val="heading 1"/>
    <w:basedOn w:val="Normal"/>
    <w:next w:val="Normal"/>
    <w:link w:val="Heading1Char"/>
    <w:uiPriority w:val="99"/>
    <w:qFormat/>
    <w:rsid w:val="00DB6719"/>
    <w:pPr>
      <w:keepNext/>
      <w:outlineLvl w:val="0"/>
    </w:pPr>
    <w:rPr>
      <w:sz w:val="24"/>
      <w:lang w:val="en-NZ"/>
    </w:rPr>
  </w:style>
  <w:style w:type="paragraph" w:styleId="Heading2">
    <w:name w:val="heading 2"/>
    <w:basedOn w:val="Normal"/>
    <w:next w:val="Normal"/>
    <w:link w:val="Heading2Char"/>
    <w:uiPriority w:val="99"/>
    <w:qFormat/>
    <w:rsid w:val="00DB6719"/>
    <w:pPr>
      <w:keepNext/>
      <w:outlineLvl w:val="1"/>
    </w:pPr>
    <w:rPr>
      <w:b/>
      <w:sz w:val="24"/>
      <w:lang w:val="en-NZ"/>
    </w:rPr>
  </w:style>
  <w:style w:type="paragraph" w:styleId="Heading3">
    <w:name w:val="heading 3"/>
    <w:basedOn w:val="Normal"/>
    <w:next w:val="Normal"/>
    <w:link w:val="Heading3Char"/>
    <w:uiPriority w:val="99"/>
    <w:qFormat/>
    <w:rsid w:val="00DB6719"/>
    <w:pPr>
      <w:keepNext/>
      <w:jc w:val="center"/>
      <w:outlineLvl w:val="2"/>
    </w:pPr>
    <w:rPr>
      <w:b/>
      <w:sz w:val="24"/>
      <w:lang w:val="en-NZ"/>
    </w:rPr>
  </w:style>
  <w:style w:type="paragraph" w:styleId="Heading4">
    <w:name w:val="heading 4"/>
    <w:basedOn w:val="Normal"/>
    <w:next w:val="Normal"/>
    <w:link w:val="Heading4Char"/>
    <w:uiPriority w:val="99"/>
    <w:qFormat/>
    <w:rsid w:val="00DB6719"/>
    <w:pPr>
      <w:keepNext/>
      <w:outlineLvl w:val="3"/>
    </w:pPr>
    <w:rPr>
      <w:i/>
      <w:sz w:val="24"/>
      <w:lang w:val="en-NZ"/>
    </w:rPr>
  </w:style>
  <w:style w:type="paragraph" w:styleId="Heading5">
    <w:name w:val="heading 5"/>
    <w:basedOn w:val="Normal"/>
    <w:next w:val="Normal"/>
    <w:link w:val="Heading5Char"/>
    <w:uiPriority w:val="99"/>
    <w:qFormat/>
    <w:rsid w:val="00DB6719"/>
    <w:pPr>
      <w:keepNext/>
      <w:outlineLvl w:val="4"/>
    </w:pPr>
    <w:rPr>
      <w:color w:val="000000"/>
      <w:sz w:val="24"/>
      <w:u w:val="single"/>
    </w:rPr>
  </w:style>
  <w:style w:type="paragraph" w:styleId="Heading6">
    <w:name w:val="heading 6"/>
    <w:basedOn w:val="Normal"/>
    <w:next w:val="Normal"/>
    <w:link w:val="Heading6Char"/>
    <w:uiPriority w:val="99"/>
    <w:qFormat/>
    <w:rsid w:val="00DB6719"/>
    <w:pPr>
      <w:keepNext/>
      <w:outlineLvl w:val="5"/>
    </w:pPr>
    <w:rPr>
      <w:i/>
      <w:color w:val="000000"/>
      <w:sz w:val="24"/>
    </w:rPr>
  </w:style>
  <w:style w:type="paragraph" w:styleId="Heading7">
    <w:name w:val="heading 7"/>
    <w:basedOn w:val="Normal"/>
    <w:next w:val="Normal"/>
    <w:link w:val="Heading7Char"/>
    <w:uiPriority w:val="99"/>
    <w:qFormat/>
    <w:rsid w:val="00DB6719"/>
    <w:pPr>
      <w:keepNext/>
      <w:outlineLvl w:val="6"/>
    </w:pPr>
    <w:rPr>
      <w:b/>
      <w:bCs/>
      <w:i/>
      <w:iCs/>
      <w:sz w:val="24"/>
      <w:lang w:val="en-NZ"/>
    </w:rPr>
  </w:style>
  <w:style w:type="paragraph" w:styleId="Heading8">
    <w:name w:val="heading 8"/>
    <w:basedOn w:val="Normal"/>
    <w:next w:val="Normal"/>
    <w:link w:val="Heading8Char"/>
    <w:uiPriority w:val="99"/>
    <w:qFormat/>
    <w:rsid w:val="00DB6719"/>
    <w:pPr>
      <w:keepNext/>
      <w:ind w:firstLine="720"/>
      <w:outlineLvl w:val="7"/>
    </w:pPr>
    <w:rPr>
      <w:i/>
      <w:iCs/>
      <w:sz w:val="24"/>
      <w:lang w:val="en-NZ"/>
    </w:rPr>
  </w:style>
  <w:style w:type="paragraph" w:styleId="Heading9">
    <w:name w:val="heading 9"/>
    <w:basedOn w:val="Normal"/>
    <w:next w:val="Normal"/>
    <w:link w:val="Heading9Char"/>
    <w:uiPriority w:val="99"/>
    <w:qFormat/>
    <w:rsid w:val="00DB6719"/>
    <w:pPr>
      <w:keepNext/>
      <w:ind w:left="720"/>
      <w:outlineLvl w:val="8"/>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6169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6169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169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169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6169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6169D"/>
    <w:rPr>
      <w:rFonts w:ascii="Calibri" w:hAnsi="Calibri" w:cs="Times New Roman"/>
      <w:b/>
      <w:bCs/>
    </w:rPr>
  </w:style>
  <w:style w:type="character" w:customStyle="1" w:styleId="Heading7Char">
    <w:name w:val="Heading 7 Char"/>
    <w:basedOn w:val="DefaultParagraphFont"/>
    <w:link w:val="Heading7"/>
    <w:uiPriority w:val="99"/>
    <w:semiHidden/>
    <w:locked/>
    <w:rsid w:val="00C6169D"/>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6169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6169D"/>
    <w:rPr>
      <w:rFonts w:ascii="Cambria" w:hAnsi="Cambria" w:cs="Times New Roman"/>
    </w:rPr>
  </w:style>
  <w:style w:type="paragraph" w:styleId="BodyText">
    <w:name w:val="Body Text"/>
    <w:basedOn w:val="Normal"/>
    <w:link w:val="BodyTextChar"/>
    <w:uiPriority w:val="99"/>
    <w:rsid w:val="00DB6719"/>
    <w:rPr>
      <w:b/>
      <w:sz w:val="24"/>
      <w:lang w:val="en-NZ"/>
    </w:rPr>
  </w:style>
  <w:style w:type="character" w:customStyle="1" w:styleId="BodyTextChar">
    <w:name w:val="Body Text Char"/>
    <w:basedOn w:val="DefaultParagraphFont"/>
    <w:link w:val="BodyText"/>
    <w:uiPriority w:val="99"/>
    <w:semiHidden/>
    <w:locked/>
    <w:rsid w:val="00C6169D"/>
    <w:rPr>
      <w:rFonts w:cs="Times New Roman"/>
      <w:sz w:val="20"/>
      <w:szCs w:val="20"/>
    </w:rPr>
  </w:style>
  <w:style w:type="paragraph" w:styleId="Header">
    <w:name w:val="header"/>
    <w:basedOn w:val="Normal"/>
    <w:link w:val="HeaderChar"/>
    <w:uiPriority w:val="99"/>
    <w:rsid w:val="00DB6719"/>
    <w:pPr>
      <w:tabs>
        <w:tab w:val="center" w:pos="4320"/>
        <w:tab w:val="right" w:pos="8640"/>
      </w:tabs>
    </w:pPr>
  </w:style>
  <w:style w:type="character" w:customStyle="1" w:styleId="HeaderChar">
    <w:name w:val="Header Char"/>
    <w:basedOn w:val="DefaultParagraphFont"/>
    <w:link w:val="Header"/>
    <w:uiPriority w:val="99"/>
    <w:semiHidden/>
    <w:locked/>
    <w:rsid w:val="00C6169D"/>
    <w:rPr>
      <w:rFonts w:cs="Times New Roman"/>
      <w:sz w:val="20"/>
      <w:szCs w:val="20"/>
    </w:rPr>
  </w:style>
  <w:style w:type="paragraph" w:styleId="BodyTextIndent">
    <w:name w:val="Body Text Indent"/>
    <w:basedOn w:val="Normal"/>
    <w:link w:val="BodyTextIndentChar"/>
    <w:uiPriority w:val="99"/>
    <w:rsid w:val="00DB6719"/>
    <w:pPr>
      <w:ind w:left="1080" w:hanging="360"/>
    </w:pPr>
    <w:rPr>
      <w:lang w:val="en-NZ"/>
    </w:rPr>
  </w:style>
  <w:style w:type="character" w:customStyle="1" w:styleId="BodyTextIndentChar">
    <w:name w:val="Body Text Indent Char"/>
    <w:basedOn w:val="DefaultParagraphFont"/>
    <w:link w:val="BodyTextIndent"/>
    <w:uiPriority w:val="99"/>
    <w:semiHidden/>
    <w:locked/>
    <w:rsid w:val="00C6169D"/>
    <w:rPr>
      <w:rFonts w:cs="Times New Roman"/>
      <w:sz w:val="20"/>
      <w:szCs w:val="20"/>
    </w:rPr>
  </w:style>
  <w:style w:type="character" w:styleId="PageNumber">
    <w:name w:val="page number"/>
    <w:basedOn w:val="DefaultParagraphFont"/>
    <w:uiPriority w:val="99"/>
    <w:rsid w:val="00DB6719"/>
    <w:rPr>
      <w:rFonts w:cs="Times New Roman"/>
    </w:rPr>
  </w:style>
  <w:style w:type="paragraph" w:styleId="Footer">
    <w:name w:val="footer"/>
    <w:basedOn w:val="Normal"/>
    <w:link w:val="FooterChar"/>
    <w:uiPriority w:val="99"/>
    <w:rsid w:val="00DB6719"/>
    <w:pPr>
      <w:tabs>
        <w:tab w:val="center" w:pos="4320"/>
        <w:tab w:val="right" w:pos="8640"/>
      </w:tabs>
    </w:pPr>
  </w:style>
  <w:style w:type="character" w:customStyle="1" w:styleId="FooterChar">
    <w:name w:val="Footer Char"/>
    <w:basedOn w:val="DefaultParagraphFont"/>
    <w:link w:val="Footer"/>
    <w:uiPriority w:val="99"/>
    <w:semiHidden/>
    <w:locked/>
    <w:rsid w:val="00C6169D"/>
    <w:rPr>
      <w:rFonts w:cs="Times New Roman"/>
      <w:sz w:val="20"/>
      <w:szCs w:val="20"/>
    </w:rPr>
  </w:style>
  <w:style w:type="character" w:styleId="CommentReference">
    <w:name w:val="annotation reference"/>
    <w:basedOn w:val="DefaultParagraphFont"/>
    <w:uiPriority w:val="99"/>
    <w:semiHidden/>
    <w:rsid w:val="00DB6719"/>
    <w:rPr>
      <w:rFonts w:cs="Times New Roman"/>
      <w:sz w:val="16"/>
      <w:szCs w:val="16"/>
    </w:rPr>
  </w:style>
  <w:style w:type="paragraph" w:styleId="CommentText">
    <w:name w:val="annotation text"/>
    <w:basedOn w:val="Normal"/>
    <w:link w:val="CommentTextChar"/>
    <w:uiPriority w:val="99"/>
    <w:semiHidden/>
    <w:rsid w:val="00DB6719"/>
  </w:style>
  <w:style w:type="character" w:customStyle="1" w:styleId="CommentTextChar">
    <w:name w:val="Comment Text Char"/>
    <w:basedOn w:val="DefaultParagraphFont"/>
    <w:link w:val="CommentText"/>
    <w:uiPriority w:val="99"/>
    <w:semiHidden/>
    <w:locked/>
    <w:rsid w:val="00C6169D"/>
    <w:rPr>
      <w:rFonts w:cs="Times New Roman"/>
      <w:sz w:val="20"/>
      <w:szCs w:val="20"/>
    </w:rPr>
  </w:style>
  <w:style w:type="paragraph" w:styleId="CommentSubject">
    <w:name w:val="annotation subject"/>
    <w:basedOn w:val="CommentText"/>
    <w:next w:val="CommentText"/>
    <w:link w:val="CommentSubjectChar"/>
    <w:uiPriority w:val="99"/>
    <w:semiHidden/>
    <w:rsid w:val="00DB6719"/>
    <w:rPr>
      <w:b/>
      <w:bCs/>
    </w:rPr>
  </w:style>
  <w:style w:type="character" w:customStyle="1" w:styleId="CommentSubjectChar">
    <w:name w:val="Comment Subject Char"/>
    <w:basedOn w:val="CommentTextChar"/>
    <w:link w:val="CommentSubject"/>
    <w:uiPriority w:val="99"/>
    <w:semiHidden/>
    <w:locked/>
    <w:rsid w:val="00C6169D"/>
    <w:rPr>
      <w:rFonts w:cs="Times New Roman"/>
      <w:b/>
      <w:bCs/>
      <w:sz w:val="20"/>
      <w:szCs w:val="20"/>
    </w:rPr>
  </w:style>
  <w:style w:type="paragraph" w:styleId="BalloonText">
    <w:name w:val="Balloon Text"/>
    <w:basedOn w:val="Normal"/>
    <w:link w:val="BalloonTextChar"/>
    <w:uiPriority w:val="99"/>
    <w:semiHidden/>
    <w:rsid w:val="00DB67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169D"/>
    <w:rPr>
      <w:rFonts w:cs="Times New Roman"/>
      <w:sz w:val="2"/>
    </w:rPr>
  </w:style>
  <w:style w:type="paragraph" w:styleId="TOC1">
    <w:name w:val="toc 1"/>
    <w:basedOn w:val="Normal"/>
    <w:next w:val="Normal"/>
    <w:autoRedefine/>
    <w:uiPriority w:val="99"/>
    <w:semiHidden/>
    <w:rsid w:val="00DB6719"/>
  </w:style>
  <w:style w:type="character" w:styleId="Hyperlink">
    <w:name w:val="Hyperlink"/>
    <w:basedOn w:val="DefaultParagraphFont"/>
    <w:uiPriority w:val="99"/>
    <w:rsid w:val="00DB6719"/>
    <w:rPr>
      <w:rFonts w:cs="Times New Roman"/>
      <w:color w:val="0000FF"/>
      <w:u w:val="single"/>
    </w:rPr>
  </w:style>
  <w:style w:type="paragraph" w:styleId="TOC2">
    <w:name w:val="toc 2"/>
    <w:basedOn w:val="Normal"/>
    <w:next w:val="Normal"/>
    <w:autoRedefine/>
    <w:uiPriority w:val="99"/>
    <w:semiHidden/>
    <w:rsid w:val="00DB6719"/>
    <w:pPr>
      <w:ind w:left="200"/>
    </w:pPr>
  </w:style>
  <w:style w:type="paragraph" w:styleId="TOC3">
    <w:name w:val="toc 3"/>
    <w:basedOn w:val="Normal"/>
    <w:next w:val="Normal"/>
    <w:autoRedefine/>
    <w:uiPriority w:val="99"/>
    <w:semiHidden/>
    <w:rsid w:val="00DB6719"/>
    <w:pPr>
      <w:ind w:left="400"/>
    </w:pPr>
  </w:style>
  <w:style w:type="paragraph" w:styleId="BodyTextIndent2">
    <w:name w:val="Body Text Indent 2"/>
    <w:basedOn w:val="Normal"/>
    <w:link w:val="BodyTextIndent2Char"/>
    <w:uiPriority w:val="99"/>
    <w:rsid w:val="00DB6719"/>
    <w:pPr>
      <w:ind w:left="1080" w:hanging="360"/>
    </w:pPr>
    <w:rPr>
      <w:b/>
      <w:bCs/>
      <w:sz w:val="24"/>
      <w:lang w:val="en-NZ"/>
    </w:rPr>
  </w:style>
  <w:style w:type="character" w:customStyle="1" w:styleId="BodyTextIndent2Char">
    <w:name w:val="Body Text Indent 2 Char"/>
    <w:basedOn w:val="DefaultParagraphFont"/>
    <w:link w:val="BodyTextIndent2"/>
    <w:uiPriority w:val="99"/>
    <w:semiHidden/>
    <w:locked/>
    <w:rsid w:val="00C6169D"/>
    <w:rPr>
      <w:rFonts w:cs="Times New Roman"/>
      <w:sz w:val="20"/>
      <w:szCs w:val="20"/>
    </w:rPr>
  </w:style>
  <w:style w:type="paragraph" w:styleId="BodyTextIndent3">
    <w:name w:val="Body Text Indent 3"/>
    <w:basedOn w:val="Normal"/>
    <w:link w:val="BodyTextIndent3Char"/>
    <w:uiPriority w:val="99"/>
    <w:rsid w:val="00DB6719"/>
    <w:pPr>
      <w:tabs>
        <w:tab w:val="left" w:pos="1170"/>
      </w:tabs>
      <w:ind w:left="1530" w:hanging="90"/>
    </w:pPr>
    <w:rPr>
      <w:bCs/>
      <w:sz w:val="24"/>
      <w:lang w:val="en-NZ"/>
    </w:rPr>
  </w:style>
  <w:style w:type="character" w:customStyle="1" w:styleId="BodyTextIndent3Char">
    <w:name w:val="Body Text Indent 3 Char"/>
    <w:basedOn w:val="DefaultParagraphFont"/>
    <w:link w:val="BodyTextIndent3"/>
    <w:uiPriority w:val="99"/>
    <w:semiHidden/>
    <w:locked/>
    <w:rsid w:val="00C6169D"/>
    <w:rPr>
      <w:rFonts w:cs="Times New Roman"/>
      <w:sz w:val="16"/>
      <w:szCs w:val="16"/>
    </w:rPr>
  </w:style>
  <w:style w:type="paragraph" w:styleId="BodyText2">
    <w:name w:val="Body Text 2"/>
    <w:basedOn w:val="Normal"/>
    <w:link w:val="BodyText2Char"/>
    <w:uiPriority w:val="99"/>
    <w:rsid w:val="00DB6719"/>
    <w:rPr>
      <w:sz w:val="24"/>
      <w:lang w:val="en-NZ"/>
    </w:rPr>
  </w:style>
  <w:style w:type="character" w:customStyle="1" w:styleId="BodyText2Char">
    <w:name w:val="Body Text 2 Char"/>
    <w:basedOn w:val="DefaultParagraphFont"/>
    <w:link w:val="BodyText2"/>
    <w:uiPriority w:val="99"/>
    <w:semiHidden/>
    <w:locked/>
    <w:rsid w:val="00C6169D"/>
    <w:rPr>
      <w:rFonts w:cs="Times New Roman"/>
      <w:sz w:val="20"/>
      <w:szCs w:val="20"/>
    </w:rPr>
  </w:style>
  <w:style w:type="character" w:styleId="FollowedHyperlink">
    <w:name w:val="FollowedHyperlink"/>
    <w:basedOn w:val="DefaultParagraphFont"/>
    <w:uiPriority w:val="99"/>
    <w:rsid w:val="00DB6719"/>
    <w:rPr>
      <w:rFonts w:cs="Times New Roman"/>
      <w:color w:val="800080"/>
      <w:u w:val="single"/>
    </w:rPr>
  </w:style>
  <w:style w:type="paragraph" w:styleId="BlockText">
    <w:name w:val="Block Text"/>
    <w:basedOn w:val="Normal"/>
    <w:uiPriority w:val="99"/>
    <w:rsid w:val="00DB6719"/>
    <w:pPr>
      <w:widowControl w:val="0"/>
      <w:ind w:left="1440" w:right="-360" w:firstLine="360"/>
    </w:pPr>
    <w:rPr>
      <w:b/>
      <w:sz w:val="32"/>
      <w:szCs w:val="24"/>
    </w:rPr>
  </w:style>
  <w:style w:type="paragraph" w:styleId="BodyText3">
    <w:name w:val="Body Text 3"/>
    <w:basedOn w:val="Normal"/>
    <w:link w:val="BodyText3Char"/>
    <w:uiPriority w:val="99"/>
    <w:rsid w:val="00DB6719"/>
    <w:pPr>
      <w:ind w:right="-540"/>
    </w:pPr>
    <w:rPr>
      <w:sz w:val="24"/>
      <w:szCs w:val="24"/>
    </w:rPr>
  </w:style>
  <w:style w:type="character" w:customStyle="1" w:styleId="BodyText3Char">
    <w:name w:val="Body Text 3 Char"/>
    <w:basedOn w:val="DefaultParagraphFont"/>
    <w:link w:val="BodyText3"/>
    <w:uiPriority w:val="99"/>
    <w:semiHidden/>
    <w:locked/>
    <w:rsid w:val="00C6169D"/>
    <w:rPr>
      <w:rFonts w:cs="Times New Roman"/>
      <w:sz w:val="16"/>
      <w:szCs w:val="16"/>
    </w:rPr>
  </w:style>
  <w:style w:type="paragraph" w:styleId="Title">
    <w:name w:val="Title"/>
    <w:basedOn w:val="Normal"/>
    <w:link w:val="TitleChar"/>
    <w:uiPriority w:val="99"/>
    <w:qFormat/>
    <w:rsid w:val="00DB6719"/>
    <w:pPr>
      <w:widowControl w:val="0"/>
      <w:jc w:val="center"/>
    </w:pPr>
    <w:rPr>
      <w:rFonts w:ascii="Eras Bold ITC" w:hAnsi="Eras Bold ITC"/>
      <w:smallCaps/>
      <w:sz w:val="36"/>
    </w:rPr>
  </w:style>
  <w:style w:type="character" w:customStyle="1" w:styleId="TitleChar">
    <w:name w:val="Title Char"/>
    <w:basedOn w:val="DefaultParagraphFont"/>
    <w:link w:val="Title"/>
    <w:uiPriority w:val="99"/>
    <w:locked/>
    <w:rsid w:val="00C6169D"/>
    <w:rPr>
      <w:rFonts w:ascii="Cambria" w:hAnsi="Cambria" w:cs="Times New Roman"/>
      <w:b/>
      <w:bCs/>
      <w:kern w:val="28"/>
      <w:sz w:val="32"/>
      <w:szCs w:val="32"/>
    </w:rPr>
  </w:style>
  <w:style w:type="paragraph" w:styleId="Subtitle">
    <w:name w:val="Subtitle"/>
    <w:basedOn w:val="Normal"/>
    <w:link w:val="SubtitleChar"/>
    <w:uiPriority w:val="99"/>
    <w:qFormat/>
    <w:rsid w:val="00DB6719"/>
    <w:rPr>
      <w:b/>
      <w:sz w:val="22"/>
    </w:rPr>
  </w:style>
  <w:style w:type="character" w:customStyle="1" w:styleId="SubtitleChar">
    <w:name w:val="Subtitle Char"/>
    <w:basedOn w:val="DefaultParagraphFont"/>
    <w:link w:val="Subtitle"/>
    <w:uiPriority w:val="99"/>
    <w:locked/>
    <w:rsid w:val="00C6169D"/>
    <w:rPr>
      <w:rFonts w:ascii="Cambria" w:hAnsi="Cambria" w:cs="Times New Roman"/>
      <w:sz w:val="24"/>
      <w:szCs w:val="24"/>
    </w:rPr>
  </w:style>
  <w:style w:type="paragraph" w:styleId="NormalWeb">
    <w:name w:val="Normal (Web)"/>
    <w:basedOn w:val="Normal"/>
    <w:uiPriority w:val="99"/>
    <w:locked/>
    <w:rsid w:val="002D1612"/>
    <w:pPr>
      <w:spacing w:before="100" w:after="100"/>
    </w:pPr>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759587">
      <w:marLeft w:val="0"/>
      <w:marRight w:val="0"/>
      <w:marTop w:val="0"/>
      <w:marBottom w:val="0"/>
      <w:divBdr>
        <w:top w:val="none" w:sz="0" w:space="0" w:color="auto"/>
        <w:left w:val="none" w:sz="0" w:space="0" w:color="auto"/>
        <w:bottom w:val="none" w:sz="0" w:space="0" w:color="auto"/>
        <w:right w:val="none" w:sz="0" w:space="0" w:color="auto"/>
      </w:divBdr>
      <w:divsChild>
        <w:div w:id="1155759585">
          <w:marLeft w:val="0"/>
          <w:marRight w:val="0"/>
          <w:marTop w:val="0"/>
          <w:marBottom w:val="0"/>
          <w:divBdr>
            <w:top w:val="none" w:sz="0" w:space="0" w:color="auto"/>
            <w:left w:val="none" w:sz="0" w:space="0" w:color="auto"/>
            <w:bottom w:val="none" w:sz="0" w:space="0" w:color="auto"/>
            <w:right w:val="none" w:sz="0" w:space="0" w:color="auto"/>
          </w:divBdr>
          <w:divsChild>
            <w:div w:id="1155759586">
              <w:marLeft w:val="82"/>
              <w:marRight w:val="720"/>
              <w:marTop w:val="100"/>
              <w:marBottom w:val="100"/>
              <w:divBdr>
                <w:top w:val="none" w:sz="0" w:space="0" w:color="auto"/>
                <w:left w:val="single" w:sz="12" w:space="4" w:color="0000FF"/>
                <w:bottom w:val="none" w:sz="0" w:space="0" w:color="auto"/>
                <w:right w:val="none" w:sz="0" w:space="0" w:color="auto"/>
              </w:divBdr>
            </w:div>
          </w:divsChild>
        </w:div>
      </w:divsChild>
    </w:div>
    <w:div w:id="1155759588">
      <w:marLeft w:val="0"/>
      <w:marRight w:val="0"/>
      <w:marTop w:val="0"/>
      <w:marBottom w:val="0"/>
      <w:divBdr>
        <w:top w:val="none" w:sz="0" w:space="0" w:color="auto"/>
        <w:left w:val="none" w:sz="0" w:space="0" w:color="auto"/>
        <w:bottom w:val="none" w:sz="0" w:space="0" w:color="auto"/>
        <w:right w:val="none" w:sz="0" w:space="0" w:color="auto"/>
      </w:divBdr>
    </w:div>
    <w:div w:id="11557595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thics%20or%20617-371-9500"/>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legislature.gov/Laws/GeneralLaws/PartIV/TitleI/Chapter268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BE3B-52DA-4BD1-AB22-157C0B3E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DOCUMENT IN DRAFT</vt:lpstr>
    </vt:vector>
  </TitlesOfParts>
  <Company>EOHHS</Company>
  <LinksUpToDate>false</LinksUpToDate>
  <CharactersWithSpaces>11023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2015-03-30T14:53:00Z</dcterms:created>
  <dc:creator>Krysten Winter-Green</dc:creator>
  <lastModifiedBy/>
  <lastPrinted>2013-04-03T20:42:00Z</lastPrinted>
  <dcterms:modified xsi:type="dcterms:W3CDTF">2015-03-30T14:53:00Z</dcterms:modified>
  <revision>2</revision>
  <dc:title>DOCUMENT IN DRAFT</dc:title>
</coreProperties>
</file>