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880DE" w14:textId="77777777" w:rsidR="004A230D" w:rsidRPr="00261BB1" w:rsidRDefault="004A230D" w:rsidP="004A230D">
      <w:pPr>
        <w:widowControl w:val="0"/>
        <w:jc w:val="center"/>
        <w:rPr>
          <w:rFonts w:ascii="Times New Roman" w:hAnsi="Times New Roman" w:cs="Times New Roman"/>
          <w:sz w:val="24"/>
          <w:szCs w:val="24"/>
        </w:rPr>
      </w:pPr>
      <w:r w:rsidRPr="00261BB1">
        <w:rPr>
          <w:rFonts w:ascii="Times New Roman" w:hAnsi="Times New Roman" w:cs="Times New Roman"/>
          <w:sz w:val="24"/>
          <w:szCs w:val="24"/>
        </w:rPr>
        <w:t>COMMONWEALTH OF MASSACHUSETTS</w:t>
      </w:r>
    </w:p>
    <w:p w14:paraId="7AE880DF" w14:textId="77777777" w:rsidR="004A230D" w:rsidRPr="00261BB1" w:rsidRDefault="004A230D" w:rsidP="004A230D">
      <w:pPr>
        <w:widowControl w:val="0"/>
        <w:rPr>
          <w:rFonts w:ascii="Times New Roman" w:hAnsi="Times New Roman" w:cs="Times New Roman"/>
          <w:sz w:val="24"/>
          <w:szCs w:val="24"/>
        </w:rPr>
      </w:pPr>
    </w:p>
    <w:p w14:paraId="7AE880E0" w14:textId="2B3835FB" w:rsidR="004A230D" w:rsidRPr="00261BB1" w:rsidRDefault="004A230D" w:rsidP="004A230D">
      <w:pPr>
        <w:widowControl w:val="0"/>
        <w:rPr>
          <w:rFonts w:ascii="Times New Roman" w:hAnsi="Times New Roman" w:cs="Times New Roman"/>
          <w:sz w:val="24"/>
          <w:szCs w:val="24"/>
        </w:rPr>
      </w:pPr>
      <w:r w:rsidRPr="00261BB1">
        <w:rPr>
          <w:rFonts w:ascii="Times New Roman" w:hAnsi="Times New Roman" w:cs="Times New Roman"/>
          <w:sz w:val="24"/>
          <w:szCs w:val="24"/>
        </w:rPr>
        <w:t>Middlesex, ss.</w:t>
      </w:r>
      <w:r w:rsidRPr="00261BB1">
        <w:rPr>
          <w:rFonts w:ascii="Times New Roman" w:hAnsi="Times New Roman" w:cs="Times New Roman"/>
          <w:sz w:val="24"/>
          <w:szCs w:val="24"/>
        </w:rPr>
        <w:tab/>
      </w:r>
      <w:r w:rsidRPr="00261BB1">
        <w:rPr>
          <w:rFonts w:ascii="Times New Roman" w:hAnsi="Times New Roman" w:cs="Times New Roman"/>
          <w:sz w:val="24"/>
          <w:szCs w:val="24"/>
        </w:rPr>
        <w:tab/>
      </w:r>
      <w:r w:rsidRPr="00261BB1">
        <w:rPr>
          <w:rFonts w:ascii="Times New Roman" w:hAnsi="Times New Roman" w:cs="Times New Roman"/>
          <w:sz w:val="24"/>
          <w:szCs w:val="24"/>
        </w:rPr>
        <w:tab/>
      </w:r>
      <w:r w:rsidRPr="00261BB1">
        <w:rPr>
          <w:rFonts w:ascii="Times New Roman" w:hAnsi="Times New Roman" w:cs="Times New Roman"/>
          <w:sz w:val="24"/>
          <w:szCs w:val="24"/>
        </w:rPr>
        <w:tab/>
      </w:r>
      <w:r w:rsidRPr="00261BB1">
        <w:rPr>
          <w:rFonts w:ascii="Times New Roman" w:hAnsi="Times New Roman" w:cs="Times New Roman"/>
          <w:sz w:val="24"/>
          <w:szCs w:val="24"/>
        </w:rPr>
        <w:tab/>
      </w:r>
      <w:r w:rsidRPr="00261BB1">
        <w:rPr>
          <w:rFonts w:ascii="Times New Roman" w:hAnsi="Times New Roman" w:cs="Times New Roman"/>
          <w:b/>
          <w:sz w:val="24"/>
          <w:szCs w:val="24"/>
        </w:rPr>
        <w:t>Division of Administrative Law Appeals</w:t>
      </w:r>
    </w:p>
    <w:p w14:paraId="7AE880E1" w14:textId="77777777" w:rsidR="004A230D" w:rsidRPr="00261BB1" w:rsidRDefault="004A230D" w:rsidP="004A230D">
      <w:pPr>
        <w:widowControl w:val="0"/>
        <w:rPr>
          <w:rFonts w:ascii="Times New Roman" w:hAnsi="Times New Roman" w:cs="Times New Roman"/>
          <w:sz w:val="24"/>
          <w:szCs w:val="24"/>
        </w:rPr>
      </w:pPr>
    </w:p>
    <w:p w14:paraId="7AE880E2" w14:textId="77777777" w:rsidR="004A230D" w:rsidRPr="00261BB1" w:rsidRDefault="004A230D" w:rsidP="004A230D">
      <w:pPr>
        <w:widowControl w:val="0"/>
        <w:rPr>
          <w:rFonts w:ascii="Times New Roman" w:hAnsi="Times New Roman" w:cs="Times New Roman"/>
          <w:sz w:val="24"/>
          <w:szCs w:val="24"/>
        </w:rPr>
      </w:pPr>
    </w:p>
    <w:p w14:paraId="7AE880E3" w14:textId="77777777" w:rsidR="004A230D" w:rsidRPr="00261BB1" w:rsidRDefault="004A230D" w:rsidP="004A230D">
      <w:pPr>
        <w:widowControl w:val="0"/>
        <w:rPr>
          <w:rFonts w:ascii="Times New Roman" w:hAnsi="Times New Roman" w:cs="Times New Roman"/>
          <w:b/>
          <w:sz w:val="24"/>
          <w:szCs w:val="24"/>
        </w:rPr>
      </w:pPr>
      <w:r w:rsidRPr="00261BB1">
        <w:rPr>
          <w:rFonts w:ascii="Times New Roman" w:hAnsi="Times New Roman" w:cs="Times New Roman"/>
          <w:b/>
          <w:sz w:val="24"/>
          <w:szCs w:val="24"/>
        </w:rPr>
        <w:t xml:space="preserve">Board of Registration in Medicine,                                                                                                                                                                                          </w:t>
      </w:r>
    </w:p>
    <w:p w14:paraId="7AE880E4" w14:textId="77777777" w:rsidR="004A230D" w:rsidRPr="00261BB1" w:rsidRDefault="004A230D" w:rsidP="004A230D">
      <w:pPr>
        <w:widowControl w:val="0"/>
        <w:ind w:firstLine="720"/>
        <w:rPr>
          <w:rFonts w:ascii="Times New Roman" w:hAnsi="Times New Roman" w:cs="Times New Roman"/>
          <w:sz w:val="24"/>
          <w:szCs w:val="24"/>
        </w:rPr>
      </w:pPr>
      <w:r w:rsidRPr="00261BB1">
        <w:rPr>
          <w:rFonts w:ascii="Times New Roman" w:hAnsi="Times New Roman" w:cs="Times New Roman"/>
          <w:sz w:val="24"/>
          <w:szCs w:val="24"/>
        </w:rPr>
        <w:t>Petitioner</w:t>
      </w:r>
    </w:p>
    <w:p w14:paraId="7AE880E5" w14:textId="77777777" w:rsidR="004A230D" w:rsidRPr="00261BB1" w:rsidRDefault="004A230D" w:rsidP="004A230D">
      <w:pPr>
        <w:widowControl w:val="0"/>
        <w:rPr>
          <w:rFonts w:ascii="Times New Roman" w:hAnsi="Times New Roman" w:cs="Times New Roman"/>
          <w:sz w:val="24"/>
          <w:szCs w:val="24"/>
        </w:rPr>
      </w:pPr>
    </w:p>
    <w:p w14:paraId="7AE880E6" w14:textId="54B31C39" w:rsidR="004A230D" w:rsidRPr="00261BB1" w:rsidRDefault="004A230D" w:rsidP="004A230D">
      <w:pPr>
        <w:widowControl w:val="0"/>
        <w:rPr>
          <w:rFonts w:ascii="Times New Roman" w:hAnsi="Times New Roman" w:cs="Times New Roman"/>
          <w:sz w:val="24"/>
          <w:szCs w:val="24"/>
        </w:rPr>
      </w:pPr>
      <w:r w:rsidRPr="00261BB1">
        <w:rPr>
          <w:rFonts w:ascii="Times New Roman" w:hAnsi="Times New Roman" w:cs="Times New Roman"/>
          <w:sz w:val="24"/>
          <w:szCs w:val="24"/>
        </w:rPr>
        <w:t>v.</w:t>
      </w:r>
      <w:r w:rsidRPr="00261BB1">
        <w:rPr>
          <w:rFonts w:ascii="Times New Roman" w:hAnsi="Times New Roman" w:cs="Times New Roman"/>
          <w:sz w:val="24"/>
          <w:szCs w:val="24"/>
        </w:rPr>
        <w:tab/>
      </w:r>
      <w:r w:rsidRPr="00261BB1">
        <w:rPr>
          <w:rFonts w:ascii="Times New Roman" w:hAnsi="Times New Roman" w:cs="Times New Roman"/>
          <w:sz w:val="24"/>
          <w:szCs w:val="24"/>
        </w:rPr>
        <w:tab/>
      </w:r>
      <w:r w:rsidRPr="00261BB1">
        <w:rPr>
          <w:rFonts w:ascii="Times New Roman" w:hAnsi="Times New Roman" w:cs="Times New Roman"/>
          <w:sz w:val="24"/>
          <w:szCs w:val="24"/>
        </w:rPr>
        <w:tab/>
      </w:r>
      <w:r w:rsidRPr="00261BB1">
        <w:rPr>
          <w:rFonts w:ascii="Times New Roman" w:hAnsi="Times New Roman" w:cs="Times New Roman"/>
          <w:sz w:val="24"/>
          <w:szCs w:val="24"/>
        </w:rPr>
        <w:tab/>
      </w:r>
      <w:r w:rsidRPr="00261BB1">
        <w:rPr>
          <w:rFonts w:ascii="Times New Roman" w:hAnsi="Times New Roman" w:cs="Times New Roman"/>
          <w:sz w:val="24"/>
          <w:szCs w:val="24"/>
        </w:rPr>
        <w:tab/>
      </w:r>
      <w:r w:rsidRPr="00261BB1">
        <w:rPr>
          <w:rFonts w:ascii="Times New Roman" w:hAnsi="Times New Roman" w:cs="Times New Roman"/>
          <w:sz w:val="24"/>
          <w:szCs w:val="24"/>
        </w:rPr>
        <w:tab/>
      </w:r>
      <w:r w:rsidRPr="00261BB1">
        <w:rPr>
          <w:rFonts w:ascii="Times New Roman" w:hAnsi="Times New Roman" w:cs="Times New Roman"/>
          <w:sz w:val="24"/>
          <w:szCs w:val="24"/>
        </w:rPr>
        <w:tab/>
        <w:t xml:space="preserve">Docket No.  </w:t>
      </w:r>
      <w:r w:rsidR="00C117B1" w:rsidRPr="00261BB1">
        <w:rPr>
          <w:rFonts w:ascii="Times New Roman" w:hAnsi="Times New Roman" w:cs="Times New Roman"/>
          <w:sz w:val="24"/>
          <w:szCs w:val="24"/>
        </w:rPr>
        <w:t>RM-</w:t>
      </w:r>
      <w:r w:rsidR="00615272" w:rsidRPr="00261BB1">
        <w:rPr>
          <w:rFonts w:ascii="Times New Roman" w:hAnsi="Times New Roman" w:cs="Times New Roman"/>
          <w:sz w:val="24"/>
          <w:szCs w:val="24"/>
        </w:rPr>
        <w:t>22-0379</w:t>
      </w:r>
      <w:r w:rsidR="008B0091" w:rsidRPr="00261BB1">
        <w:rPr>
          <w:rFonts w:ascii="Times New Roman" w:hAnsi="Times New Roman" w:cs="Times New Roman"/>
          <w:sz w:val="24"/>
          <w:szCs w:val="24"/>
        </w:rPr>
        <w:tab/>
      </w:r>
      <w:r w:rsidR="008B0091" w:rsidRPr="00261BB1">
        <w:rPr>
          <w:rFonts w:ascii="Times New Roman" w:hAnsi="Times New Roman" w:cs="Times New Roman"/>
          <w:sz w:val="24"/>
          <w:szCs w:val="24"/>
        </w:rPr>
        <w:tab/>
      </w:r>
    </w:p>
    <w:p w14:paraId="4039EEF4" w14:textId="77777777" w:rsidR="00615272" w:rsidRPr="00261BB1" w:rsidRDefault="00615272" w:rsidP="004A230D">
      <w:pPr>
        <w:widowControl w:val="0"/>
        <w:rPr>
          <w:rFonts w:ascii="Times New Roman" w:hAnsi="Times New Roman" w:cs="Times New Roman"/>
          <w:sz w:val="24"/>
          <w:szCs w:val="24"/>
        </w:rPr>
      </w:pPr>
    </w:p>
    <w:p w14:paraId="7AE880E7" w14:textId="1D0AD86B" w:rsidR="004A230D" w:rsidRPr="00261BB1" w:rsidRDefault="00615272" w:rsidP="004A230D">
      <w:pPr>
        <w:widowControl w:val="0"/>
        <w:rPr>
          <w:rFonts w:ascii="Times New Roman" w:hAnsi="Times New Roman" w:cs="Times New Roman"/>
          <w:b/>
          <w:sz w:val="24"/>
          <w:szCs w:val="24"/>
        </w:rPr>
      </w:pPr>
      <w:r w:rsidRPr="00261BB1">
        <w:rPr>
          <w:rFonts w:ascii="Times New Roman" w:hAnsi="Times New Roman" w:cs="Times New Roman"/>
          <w:b/>
          <w:sz w:val="24"/>
          <w:szCs w:val="24"/>
        </w:rPr>
        <w:t>Mark R. Brody</w:t>
      </w:r>
      <w:r w:rsidR="004A230D" w:rsidRPr="00261BB1">
        <w:rPr>
          <w:rFonts w:ascii="Times New Roman" w:hAnsi="Times New Roman" w:cs="Times New Roman"/>
          <w:b/>
          <w:sz w:val="24"/>
          <w:szCs w:val="24"/>
        </w:rPr>
        <w:t>, M.D.,</w:t>
      </w:r>
      <w:r w:rsidR="004A230D" w:rsidRPr="00261BB1">
        <w:rPr>
          <w:rFonts w:ascii="Times New Roman" w:hAnsi="Times New Roman" w:cs="Times New Roman"/>
          <w:sz w:val="24"/>
          <w:szCs w:val="24"/>
        </w:rPr>
        <w:tab/>
      </w:r>
    </w:p>
    <w:p w14:paraId="7AE880E8" w14:textId="77777777" w:rsidR="004A230D" w:rsidRPr="00261BB1" w:rsidRDefault="004A230D" w:rsidP="004A230D">
      <w:pPr>
        <w:widowControl w:val="0"/>
        <w:ind w:firstLine="720"/>
        <w:rPr>
          <w:rFonts w:ascii="Times New Roman" w:hAnsi="Times New Roman" w:cs="Times New Roman"/>
          <w:sz w:val="24"/>
          <w:szCs w:val="24"/>
        </w:rPr>
      </w:pPr>
      <w:r w:rsidRPr="00261BB1">
        <w:rPr>
          <w:rFonts w:ascii="Times New Roman" w:hAnsi="Times New Roman" w:cs="Times New Roman"/>
          <w:sz w:val="24"/>
          <w:szCs w:val="24"/>
        </w:rPr>
        <w:t>Respondent</w:t>
      </w:r>
    </w:p>
    <w:p w14:paraId="7AE880E9" w14:textId="77777777" w:rsidR="004A230D" w:rsidRPr="00261BB1" w:rsidRDefault="004A230D" w:rsidP="004A230D">
      <w:pPr>
        <w:widowControl w:val="0"/>
        <w:rPr>
          <w:rFonts w:ascii="Times New Roman" w:hAnsi="Times New Roman" w:cs="Times New Roman"/>
          <w:sz w:val="24"/>
          <w:szCs w:val="24"/>
        </w:rPr>
      </w:pPr>
    </w:p>
    <w:p w14:paraId="507531F5" w14:textId="77777777" w:rsidR="00AD351B" w:rsidRPr="00261BB1" w:rsidRDefault="00AD351B" w:rsidP="004A230D">
      <w:pPr>
        <w:widowControl w:val="0"/>
        <w:rPr>
          <w:rFonts w:ascii="Times New Roman" w:hAnsi="Times New Roman" w:cs="Times New Roman"/>
          <w:sz w:val="24"/>
          <w:szCs w:val="24"/>
        </w:rPr>
      </w:pPr>
    </w:p>
    <w:p w14:paraId="7AE880EA" w14:textId="77777777" w:rsidR="004A230D" w:rsidRPr="00261BB1" w:rsidRDefault="004A230D" w:rsidP="004A230D">
      <w:pPr>
        <w:widowControl w:val="0"/>
        <w:rPr>
          <w:rFonts w:ascii="Times New Roman" w:hAnsi="Times New Roman" w:cs="Times New Roman"/>
          <w:sz w:val="24"/>
          <w:szCs w:val="24"/>
        </w:rPr>
      </w:pPr>
      <w:r w:rsidRPr="00261BB1">
        <w:rPr>
          <w:rFonts w:ascii="Times New Roman" w:hAnsi="Times New Roman" w:cs="Times New Roman"/>
          <w:b/>
          <w:sz w:val="24"/>
          <w:szCs w:val="24"/>
        </w:rPr>
        <w:t>Appearance for Petitioner</w:t>
      </w:r>
      <w:r w:rsidRPr="00261BB1">
        <w:rPr>
          <w:rFonts w:ascii="Times New Roman" w:hAnsi="Times New Roman" w:cs="Times New Roman"/>
          <w:sz w:val="24"/>
          <w:szCs w:val="24"/>
        </w:rPr>
        <w:t>:</w:t>
      </w:r>
    </w:p>
    <w:p w14:paraId="7AE880EB" w14:textId="77777777" w:rsidR="004A230D" w:rsidRPr="00261BB1" w:rsidRDefault="004A230D" w:rsidP="004A230D">
      <w:pPr>
        <w:widowControl w:val="0"/>
        <w:rPr>
          <w:rFonts w:ascii="Times New Roman" w:hAnsi="Times New Roman" w:cs="Times New Roman"/>
          <w:sz w:val="24"/>
          <w:szCs w:val="24"/>
        </w:rPr>
      </w:pPr>
    </w:p>
    <w:p w14:paraId="7AE880EC" w14:textId="77777777" w:rsidR="004A230D" w:rsidRPr="00261BB1" w:rsidRDefault="004A230D" w:rsidP="004A230D">
      <w:pPr>
        <w:widowControl w:val="0"/>
        <w:rPr>
          <w:rFonts w:ascii="Times New Roman" w:hAnsi="Times New Roman" w:cs="Times New Roman"/>
          <w:i/>
          <w:sz w:val="24"/>
          <w:szCs w:val="24"/>
        </w:rPr>
      </w:pPr>
      <w:r w:rsidRPr="00261BB1">
        <w:rPr>
          <w:rFonts w:ascii="Times New Roman" w:hAnsi="Times New Roman" w:cs="Times New Roman"/>
          <w:sz w:val="24"/>
          <w:szCs w:val="24"/>
        </w:rPr>
        <w:tab/>
      </w:r>
      <w:r w:rsidRPr="00261BB1">
        <w:rPr>
          <w:rFonts w:ascii="Times New Roman" w:hAnsi="Times New Roman" w:cs="Times New Roman"/>
          <w:i/>
          <w:sz w:val="24"/>
          <w:szCs w:val="24"/>
        </w:rPr>
        <w:t>Pro se</w:t>
      </w:r>
    </w:p>
    <w:p w14:paraId="7AE880EF" w14:textId="36C30DA1" w:rsidR="00C117B1" w:rsidRPr="00261BB1" w:rsidRDefault="004A230D" w:rsidP="00BF6B15">
      <w:pPr>
        <w:widowControl w:val="0"/>
        <w:rPr>
          <w:rFonts w:ascii="Times New Roman" w:hAnsi="Times New Roman" w:cs="Times New Roman"/>
          <w:sz w:val="24"/>
          <w:szCs w:val="24"/>
        </w:rPr>
      </w:pPr>
      <w:r w:rsidRPr="00261BB1">
        <w:rPr>
          <w:rFonts w:ascii="Times New Roman" w:hAnsi="Times New Roman" w:cs="Times New Roman"/>
          <w:sz w:val="24"/>
          <w:szCs w:val="24"/>
        </w:rPr>
        <w:tab/>
      </w:r>
      <w:r w:rsidR="00F61CE2" w:rsidRPr="00261BB1">
        <w:rPr>
          <w:rFonts w:ascii="Times New Roman" w:hAnsi="Times New Roman" w:cs="Times New Roman"/>
          <w:sz w:val="24"/>
          <w:szCs w:val="24"/>
        </w:rPr>
        <w:t>182 Gano Street</w:t>
      </w:r>
    </w:p>
    <w:p w14:paraId="54F905B5" w14:textId="3FD3E56F" w:rsidR="00F61CE2" w:rsidRPr="00261BB1" w:rsidRDefault="00F61CE2" w:rsidP="00BF6B15">
      <w:pPr>
        <w:widowControl w:val="0"/>
        <w:rPr>
          <w:rFonts w:ascii="Times New Roman" w:hAnsi="Times New Roman" w:cs="Times New Roman"/>
          <w:sz w:val="24"/>
          <w:szCs w:val="24"/>
        </w:rPr>
      </w:pPr>
      <w:r w:rsidRPr="00261BB1">
        <w:rPr>
          <w:rFonts w:ascii="Times New Roman" w:hAnsi="Times New Roman" w:cs="Times New Roman"/>
          <w:sz w:val="24"/>
          <w:szCs w:val="24"/>
        </w:rPr>
        <w:tab/>
        <w:t xml:space="preserve">Providence, </w:t>
      </w:r>
      <w:r w:rsidR="00C36E1A" w:rsidRPr="00261BB1">
        <w:rPr>
          <w:rFonts w:ascii="Times New Roman" w:hAnsi="Times New Roman" w:cs="Times New Roman"/>
          <w:sz w:val="24"/>
          <w:szCs w:val="24"/>
        </w:rPr>
        <w:t>R.I.</w:t>
      </w:r>
      <w:r w:rsidRPr="00261BB1">
        <w:rPr>
          <w:rFonts w:ascii="Times New Roman" w:hAnsi="Times New Roman" w:cs="Times New Roman"/>
          <w:sz w:val="24"/>
          <w:szCs w:val="24"/>
        </w:rPr>
        <w:t xml:space="preserve"> </w:t>
      </w:r>
      <w:r w:rsidR="00AD351B" w:rsidRPr="00261BB1">
        <w:rPr>
          <w:rFonts w:ascii="Times New Roman" w:hAnsi="Times New Roman" w:cs="Times New Roman"/>
          <w:sz w:val="24"/>
          <w:szCs w:val="24"/>
        </w:rPr>
        <w:t>02906</w:t>
      </w:r>
    </w:p>
    <w:p w14:paraId="7AE880F0" w14:textId="77777777" w:rsidR="004A230D" w:rsidRPr="00261BB1" w:rsidRDefault="004A230D" w:rsidP="004A230D">
      <w:pPr>
        <w:widowControl w:val="0"/>
        <w:rPr>
          <w:rFonts w:ascii="Times New Roman" w:hAnsi="Times New Roman" w:cs="Times New Roman"/>
          <w:sz w:val="24"/>
          <w:szCs w:val="24"/>
        </w:rPr>
      </w:pPr>
    </w:p>
    <w:p w14:paraId="7AE880F1" w14:textId="77777777" w:rsidR="004A230D" w:rsidRPr="00261BB1" w:rsidRDefault="004A230D" w:rsidP="004A230D">
      <w:pPr>
        <w:widowControl w:val="0"/>
        <w:rPr>
          <w:rFonts w:ascii="Times New Roman" w:hAnsi="Times New Roman" w:cs="Times New Roman"/>
          <w:sz w:val="24"/>
          <w:szCs w:val="24"/>
        </w:rPr>
      </w:pPr>
      <w:r w:rsidRPr="00261BB1">
        <w:rPr>
          <w:rFonts w:ascii="Times New Roman" w:hAnsi="Times New Roman" w:cs="Times New Roman"/>
          <w:b/>
          <w:sz w:val="24"/>
          <w:szCs w:val="24"/>
        </w:rPr>
        <w:t>Appearance for Respondent</w:t>
      </w:r>
      <w:r w:rsidRPr="00261BB1">
        <w:rPr>
          <w:rFonts w:ascii="Times New Roman" w:hAnsi="Times New Roman" w:cs="Times New Roman"/>
          <w:sz w:val="24"/>
          <w:szCs w:val="24"/>
        </w:rPr>
        <w:t>:</w:t>
      </w:r>
    </w:p>
    <w:p w14:paraId="7AE880F2" w14:textId="77777777" w:rsidR="004A230D" w:rsidRPr="00261BB1" w:rsidRDefault="004A230D" w:rsidP="004A230D">
      <w:pPr>
        <w:widowControl w:val="0"/>
        <w:rPr>
          <w:rFonts w:ascii="Times New Roman" w:hAnsi="Times New Roman" w:cs="Times New Roman"/>
          <w:sz w:val="24"/>
          <w:szCs w:val="24"/>
        </w:rPr>
      </w:pPr>
    </w:p>
    <w:p w14:paraId="7AE880F3" w14:textId="16BA214D" w:rsidR="004A230D" w:rsidRPr="00261BB1" w:rsidRDefault="004A230D" w:rsidP="004A230D">
      <w:pPr>
        <w:widowControl w:val="0"/>
        <w:rPr>
          <w:rFonts w:ascii="Times New Roman" w:hAnsi="Times New Roman" w:cs="Times New Roman"/>
          <w:sz w:val="24"/>
          <w:szCs w:val="24"/>
        </w:rPr>
      </w:pPr>
      <w:r w:rsidRPr="00261BB1">
        <w:rPr>
          <w:rFonts w:ascii="Times New Roman" w:hAnsi="Times New Roman" w:cs="Times New Roman"/>
          <w:sz w:val="24"/>
          <w:szCs w:val="24"/>
        </w:rPr>
        <w:tab/>
      </w:r>
      <w:r w:rsidR="00BF6B15" w:rsidRPr="00261BB1">
        <w:rPr>
          <w:rFonts w:ascii="Times New Roman" w:hAnsi="Times New Roman" w:cs="Times New Roman"/>
          <w:sz w:val="24"/>
          <w:szCs w:val="24"/>
        </w:rPr>
        <w:t>Rachel N. Shute</w:t>
      </w:r>
      <w:r w:rsidRPr="00261BB1">
        <w:rPr>
          <w:rFonts w:ascii="Times New Roman" w:hAnsi="Times New Roman" w:cs="Times New Roman"/>
          <w:sz w:val="24"/>
          <w:szCs w:val="24"/>
        </w:rPr>
        <w:t>, Esq.</w:t>
      </w:r>
    </w:p>
    <w:p w14:paraId="7AE880F4" w14:textId="77777777" w:rsidR="004A230D" w:rsidRPr="00261BB1" w:rsidRDefault="004A230D" w:rsidP="004A230D">
      <w:pPr>
        <w:widowControl w:val="0"/>
        <w:rPr>
          <w:rFonts w:ascii="Times New Roman" w:hAnsi="Times New Roman" w:cs="Times New Roman"/>
          <w:sz w:val="24"/>
          <w:szCs w:val="24"/>
        </w:rPr>
      </w:pPr>
      <w:r w:rsidRPr="00261BB1">
        <w:rPr>
          <w:rFonts w:ascii="Times New Roman" w:hAnsi="Times New Roman" w:cs="Times New Roman"/>
          <w:sz w:val="24"/>
          <w:szCs w:val="24"/>
        </w:rPr>
        <w:tab/>
        <w:t>Board of Registration in Medicine</w:t>
      </w:r>
    </w:p>
    <w:p w14:paraId="7AE880F5" w14:textId="6BF3D99C" w:rsidR="004A230D" w:rsidRPr="00261BB1" w:rsidRDefault="004A230D" w:rsidP="004A230D">
      <w:pPr>
        <w:widowControl w:val="0"/>
        <w:rPr>
          <w:rFonts w:ascii="Times New Roman" w:hAnsi="Times New Roman" w:cs="Times New Roman"/>
          <w:sz w:val="24"/>
          <w:szCs w:val="24"/>
        </w:rPr>
      </w:pPr>
      <w:r w:rsidRPr="00261BB1">
        <w:rPr>
          <w:rFonts w:ascii="Times New Roman" w:hAnsi="Times New Roman" w:cs="Times New Roman"/>
          <w:sz w:val="24"/>
          <w:szCs w:val="24"/>
        </w:rPr>
        <w:tab/>
      </w:r>
      <w:r w:rsidR="00D71EDC" w:rsidRPr="00261BB1">
        <w:rPr>
          <w:rFonts w:ascii="Times New Roman" w:hAnsi="Times New Roman" w:cs="Times New Roman"/>
          <w:sz w:val="24"/>
          <w:szCs w:val="24"/>
        </w:rPr>
        <w:t>178 Albion Street</w:t>
      </w:r>
      <w:r w:rsidRPr="00261BB1">
        <w:rPr>
          <w:rFonts w:ascii="Times New Roman" w:hAnsi="Times New Roman" w:cs="Times New Roman"/>
          <w:sz w:val="24"/>
          <w:szCs w:val="24"/>
        </w:rPr>
        <w:t>, Suite 330</w:t>
      </w:r>
    </w:p>
    <w:p w14:paraId="7AE880F6" w14:textId="77777777" w:rsidR="004A230D" w:rsidRPr="00261BB1" w:rsidRDefault="004A230D" w:rsidP="004A230D">
      <w:pPr>
        <w:widowControl w:val="0"/>
        <w:ind w:firstLine="720"/>
        <w:rPr>
          <w:rFonts w:ascii="Times New Roman" w:eastAsia="Times New Roman" w:hAnsi="Times New Roman" w:cs="Times New Roman"/>
          <w:sz w:val="24"/>
          <w:szCs w:val="24"/>
        </w:rPr>
      </w:pPr>
      <w:r w:rsidRPr="00261BB1">
        <w:rPr>
          <w:rFonts w:ascii="Times New Roman" w:hAnsi="Times New Roman" w:cs="Times New Roman"/>
          <w:sz w:val="24"/>
          <w:szCs w:val="24"/>
        </w:rPr>
        <w:t>Wakefield, MA 01880</w:t>
      </w:r>
    </w:p>
    <w:p w14:paraId="7AE880F7" w14:textId="77777777" w:rsidR="004A230D" w:rsidRPr="00261BB1" w:rsidRDefault="004A230D" w:rsidP="004A230D">
      <w:pPr>
        <w:widowControl w:val="0"/>
        <w:rPr>
          <w:rFonts w:ascii="Times New Roman" w:hAnsi="Times New Roman" w:cs="Times New Roman"/>
          <w:sz w:val="24"/>
          <w:szCs w:val="24"/>
        </w:rPr>
      </w:pPr>
    </w:p>
    <w:p w14:paraId="7AE880F8" w14:textId="77777777" w:rsidR="004A230D" w:rsidRPr="00261BB1" w:rsidRDefault="004A230D" w:rsidP="004A230D">
      <w:pPr>
        <w:widowControl w:val="0"/>
        <w:rPr>
          <w:rFonts w:ascii="Times New Roman" w:hAnsi="Times New Roman" w:cs="Times New Roman"/>
          <w:sz w:val="24"/>
          <w:szCs w:val="24"/>
        </w:rPr>
      </w:pPr>
      <w:r w:rsidRPr="00261BB1">
        <w:rPr>
          <w:rFonts w:ascii="Times New Roman" w:hAnsi="Times New Roman" w:cs="Times New Roman"/>
          <w:b/>
          <w:sz w:val="24"/>
          <w:szCs w:val="24"/>
        </w:rPr>
        <w:t>Administrative Magistrate</w:t>
      </w:r>
      <w:r w:rsidRPr="00261BB1">
        <w:rPr>
          <w:rFonts w:ascii="Times New Roman" w:hAnsi="Times New Roman" w:cs="Times New Roman"/>
          <w:sz w:val="24"/>
          <w:szCs w:val="24"/>
        </w:rPr>
        <w:t>:</w:t>
      </w:r>
    </w:p>
    <w:p w14:paraId="7AE880F9" w14:textId="77777777" w:rsidR="004A230D" w:rsidRPr="00261BB1" w:rsidRDefault="004A230D" w:rsidP="004A230D">
      <w:pPr>
        <w:widowControl w:val="0"/>
        <w:rPr>
          <w:rFonts w:ascii="Times New Roman" w:hAnsi="Times New Roman" w:cs="Times New Roman"/>
          <w:sz w:val="24"/>
          <w:szCs w:val="24"/>
        </w:rPr>
      </w:pPr>
    </w:p>
    <w:p w14:paraId="7AE880FB" w14:textId="4BE17293" w:rsidR="004A230D" w:rsidRPr="00261BB1" w:rsidRDefault="004A230D" w:rsidP="004A230D">
      <w:pPr>
        <w:widowControl w:val="0"/>
        <w:rPr>
          <w:rFonts w:ascii="Times New Roman" w:hAnsi="Times New Roman" w:cs="Times New Roman"/>
          <w:sz w:val="24"/>
          <w:szCs w:val="24"/>
        </w:rPr>
      </w:pPr>
      <w:r w:rsidRPr="00261BB1">
        <w:rPr>
          <w:rFonts w:ascii="Times New Roman" w:hAnsi="Times New Roman" w:cs="Times New Roman"/>
          <w:sz w:val="24"/>
          <w:szCs w:val="24"/>
        </w:rPr>
        <w:tab/>
        <w:t>Kenneth J. Forton</w:t>
      </w:r>
    </w:p>
    <w:p w14:paraId="7AE880FC" w14:textId="77777777" w:rsidR="004A230D" w:rsidRPr="00261BB1" w:rsidRDefault="004A230D" w:rsidP="004A230D">
      <w:pPr>
        <w:widowControl w:val="0"/>
        <w:rPr>
          <w:rFonts w:ascii="Times New Roman" w:hAnsi="Times New Roman" w:cs="Times New Roman"/>
          <w:sz w:val="24"/>
          <w:szCs w:val="24"/>
        </w:rPr>
      </w:pPr>
    </w:p>
    <w:p w14:paraId="7AE880FD" w14:textId="77777777" w:rsidR="004A230D" w:rsidRPr="00261BB1" w:rsidRDefault="004A230D" w:rsidP="004A230D">
      <w:pPr>
        <w:widowControl w:val="0"/>
        <w:rPr>
          <w:rFonts w:ascii="Times New Roman" w:hAnsi="Times New Roman" w:cs="Times New Roman"/>
          <w:sz w:val="24"/>
          <w:szCs w:val="24"/>
        </w:rPr>
      </w:pPr>
    </w:p>
    <w:p w14:paraId="7AE880FE" w14:textId="77777777" w:rsidR="004A230D" w:rsidRPr="00261BB1" w:rsidRDefault="004A230D" w:rsidP="004A230D">
      <w:pPr>
        <w:widowControl w:val="0"/>
        <w:jc w:val="center"/>
        <w:rPr>
          <w:rFonts w:ascii="Times New Roman" w:hAnsi="Times New Roman" w:cs="Times New Roman"/>
          <w:b/>
          <w:sz w:val="24"/>
          <w:szCs w:val="24"/>
        </w:rPr>
      </w:pPr>
      <w:r w:rsidRPr="00261BB1">
        <w:rPr>
          <w:rFonts w:ascii="Times New Roman" w:hAnsi="Times New Roman" w:cs="Times New Roman"/>
          <w:b/>
          <w:sz w:val="24"/>
          <w:szCs w:val="24"/>
        </w:rPr>
        <w:t xml:space="preserve">SUMMARY OF </w:t>
      </w:r>
      <w:r w:rsidR="00E94C84" w:rsidRPr="00261BB1">
        <w:rPr>
          <w:rFonts w:ascii="Times New Roman" w:hAnsi="Times New Roman" w:cs="Times New Roman"/>
          <w:b/>
          <w:sz w:val="24"/>
          <w:szCs w:val="24"/>
        </w:rPr>
        <w:t xml:space="preserve">RECOMMENDED </w:t>
      </w:r>
      <w:r w:rsidRPr="00261BB1">
        <w:rPr>
          <w:rFonts w:ascii="Times New Roman" w:hAnsi="Times New Roman" w:cs="Times New Roman"/>
          <w:b/>
          <w:sz w:val="24"/>
          <w:szCs w:val="24"/>
        </w:rPr>
        <w:t>DECISION</w:t>
      </w:r>
    </w:p>
    <w:p w14:paraId="7AE880FF" w14:textId="77777777" w:rsidR="004A230D" w:rsidRPr="00261BB1" w:rsidRDefault="004A230D" w:rsidP="004A230D">
      <w:pPr>
        <w:widowControl w:val="0"/>
        <w:jc w:val="center"/>
        <w:rPr>
          <w:rFonts w:ascii="Times New Roman" w:hAnsi="Times New Roman" w:cs="Times New Roman"/>
          <w:b/>
          <w:sz w:val="24"/>
          <w:szCs w:val="24"/>
        </w:rPr>
      </w:pPr>
    </w:p>
    <w:p w14:paraId="7AE88100" w14:textId="566EE2FD" w:rsidR="004A230D" w:rsidRPr="00261BB1" w:rsidRDefault="00E94C84" w:rsidP="004A230D">
      <w:pPr>
        <w:widowControl w:val="0"/>
        <w:ind w:firstLine="720"/>
        <w:rPr>
          <w:rFonts w:ascii="Times New Roman" w:hAnsi="Times New Roman" w:cs="Times New Roman"/>
          <w:sz w:val="24"/>
          <w:szCs w:val="24"/>
        </w:rPr>
      </w:pPr>
      <w:r w:rsidRPr="00261BB1">
        <w:rPr>
          <w:rFonts w:ascii="Times New Roman" w:hAnsi="Times New Roman" w:cs="Times New Roman"/>
          <w:sz w:val="24"/>
          <w:szCs w:val="24"/>
        </w:rPr>
        <w:t xml:space="preserve">The Board of Registration in Medicine seeks to reciprocally discipline the Respondent. </w:t>
      </w:r>
      <w:r w:rsidR="006F0C56" w:rsidRPr="00261BB1">
        <w:rPr>
          <w:rFonts w:ascii="Times New Roman" w:hAnsi="Times New Roman" w:cs="Times New Roman"/>
          <w:sz w:val="24"/>
          <w:szCs w:val="24"/>
        </w:rPr>
        <w:t xml:space="preserve"> </w:t>
      </w:r>
      <w:r w:rsidRPr="00261BB1">
        <w:rPr>
          <w:rFonts w:ascii="Times New Roman" w:hAnsi="Times New Roman" w:cs="Times New Roman"/>
          <w:sz w:val="24"/>
          <w:szCs w:val="24"/>
        </w:rPr>
        <w:t xml:space="preserve">As the grounds </w:t>
      </w:r>
      <w:r w:rsidR="006F0C56" w:rsidRPr="00261BB1">
        <w:rPr>
          <w:rFonts w:ascii="Times New Roman" w:hAnsi="Times New Roman" w:cs="Times New Roman"/>
          <w:sz w:val="24"/>
          <w:szCs w:val="24"/>
        </w:rPr>
        <w:t>for</w:t>
      </w:r>
      <w:r w:rsidRPr="00261BB1">
        <w:rPr>
          <w:rFonts w:ascii="Times New Roman" w:hAnsi="Times New Roman" w:cs="Times New Roman"/>
          <w:sz w:val="24"/>
          <w:szCs w:val="24"/>
        </w:rPr>
        <w:t xml:space="preserve"> his discipline in another ju</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 xml:space="preserve">sdiction are substantially </w:t>
      </w:r>
      <w:proofErr w:type="gramStart"/>
      <w:r w:rsidRPr="00261BB1">
        <w:rPr>
          <w:rFonts w:ascii="Times New Roman" w:hAnsi="Times New Roman" w:cs="Times New Roman"/>
          <w:sz w:val="24"/>
          <w:szCs w:val="24"/>
        </w:rPr>
        <w:t>similar to</w:t>
      </w:r>
      <w:proofErr w:type="gramEnd"/>
      <w:r w:rsidRPr="00261BB1">
        <w:rPr>
          <w:rFonts w:ascii="Times New Roman" w:hAnsi="Times New Roman" w:cs="Times New Roman"/>
          <w:sz w:val="24"/>
          <w:szCs w:val="24"/>
        </w:rPr>
        <w:t xml:space="preserve"> grounds upon which the Board itself could have disciplined him, the Division of Administrative Law Appeals recommends that the Board</w:t>
      </w:r>
      <w:r w:rsidR="006F0C56" w:rsidRPr="00261BB1">
        <w:rPr>
          <w:rFonts w:ascii="Times New Roman" w:hAnsi="Times New Roman" w:cs="Times New Roman"/>
          <w:sz w:val="24"/>
          <w:szCs w:val="24"/>
        </w:rPr>
        <w:t>’s motion for summary decision be allowed and that the Board take approp</w:t>
      </w:r>
      <w:r w:rsidR="00345FF6" w:rsidRPr="00261BB1">
        <w:rPr>
          <w:rFonts w:ascii="Times New Roman" w:hAnsi="Times New Roman" w:cs="Times New Roman"/>
          <w:sz w:val="24"/>
          <w:szCs w:val="24"/>
        </w:rPr>
        <w:t>ri</w:t>
      </w:r>
      <w:r w:rsidR="006F0C56" w:rsidRPr="00261BB1">
        <w:rPr>
          <w:rFonts w:ascii="Times New Roman" w:hAnsi="Times New Roman" w:cs="Times New Roman"/>
          <w:sz w:val="24"/>
          <w:szCs w:val="24"/>
        </w:rPr>
        <w:t>ate action</w:t>
      </w:r>
      <w:r w:rsidRPr="00261BB1">
        <w:rPr>
          <w:rFonts w:ascii="Times New Roman" w:hAnsi="Times New Roman" w:cs="Times New Roman"/>
          <w:sz w:val="24"/>
          <w:szCs w:val="24"/>
        </w:rPr>
        <w:t>.</w:t>
      </w:r>
    </w:p>
    <w:p w14:paraId="7AE88101" w14:textId="77777777" w:rsidR="004A230D" w:rsidRPr="00261BB1" w:rsidRDefault="004A230D" w:rsidP="004A230D">
      <w:pPr>
        <w:widowControl w:val="0"/>
        <w:jc w:val="center"/>
        <w:rPr>
          <w:rFonts w:ascii="Times New Roman" w:hAnsi="Times New Roman" w:cs="Times New Roman"/>
          <w:b/>
          <w:sz w:val="24"/>
          <w:szCs w:val="24"/>
        </w:rPr>
      </w:pPr>
    </w:p>
    <w:p w14:paraId="7AE88102" w14:textId="77777777" w:rsidR="004A230D" w:rsidRPr="00261BB1" w:rsidRDefault="004A230D" w:rsidP="004A230D">
      <w:pPr>
        <w:widowControl w:val="0"/>
        <w:jc w:val="center"/>
        <w:rPr>
          <w:rFonts w:ascii="Times New Roman" w:hAnsi="Times New Roman" w:cs="Times New Roman"/>
          <w:b/>
          <w:sz w:val="24"/>
          <w:szCs w:val="24"/>
        </w:rPr>
      </w:pPr>
      <w:r w:rsidRPr="00261BB1">
        <w:rPr>
          <w:rFonts w:ascii="Times New Roman" w:hAnsi="Times New Roman" w:cs="Times New Roman"/>
          <w:b/>
          <w:sz w:val="24"/>
          <w:szCs w:val="24"/>
        </w:rPr>
        <w:t>RECOMMENDED DECISION</w:t>
      </w:r>
    </w:p>
    <w:p w14:paraId="7AE88103" w14:textId="77777777" w:rsidR="004A230D" w:rsidRPr="00261BB1" w:rsidRDefault="004A230D" w:rsidP="004A230D">
      <w:pPr>
        <w:widowControl w:val="0"/>
        <w:rPr>
          <w:rFonts w:ascii="Times New Roman" w:hAnsi="Times New Roman" w:cs="Times New Roman"/>
          <w:b/>
          <w:sz w:val="24"/>
          <w:szCs w:val="24"/>
        </w:rPr>
      </w:pPr>
    </w:p>
    <w:p w14:paraId="7AE88104" w14:textId="064C1865" w:rsidR="008313BF" w:rsidRPr="00261BB1" w:rsidRDefault="004A230D" w:rsidP="004A230D">
      <w:pPr>
        <w:widowControl w:val="0"/>
        <w:spacing w:line="480" w:lineRule="auto"/>
        <w:rPr>
          <w:rFonts w:ascii="Times New Roman" w:hAnsi="Times New Roman" w:cs="Times New Roman"/>
          <w:sz w:val="24"/>
          <w:szCs w:val="24"/>
        </w:rPr>
      </w:pPr>
      <w:r w:rsidRPr="00261BB1">
        <w:rPr>
          <w:rFonts w:ascii="Times New Roman" w:hAnsi="Times New Roman" w:cs="Times New Roman"/>
          <w:sz w:val="24"/>
          <w:szCs w:val="24"/>
        </w:rPr>
        <w:tab/>
      </w:r>
      <w:r w:rsidR="00C75487" w:rsidRPr="00261BB1">
        <w:rPr>
          <w:rFonts w:ascii="Times New Roman" w:hAnsi="Times New Roman" w:cs="Times New Roman"/>
          <w:sz w:val="24"/>
          <w:szCs w:val="24"/>
        </w:rPr>
        <w:t>The Division of Administrative Law Appeals (DALA) receive</w:t>
      </w:r>
      <w:r w:rsidR="008313BF" w:rsidRPr="00261BB1">
        <w:rPr>
          <w:rFonts w:ascii="Times New Roman" w:hAnsi="Times New Roman" w:cs="Times New Roman"/>
          <w:sz w:val="24"/>
          <w:szCs w:val="24"/>
        </w:rPr>
        <w:t>d</w:t>
      </w:r>
      <w:r w:rsidR="00C75487" w:rsidRPr="00261BB1">
        <w:rPr>
          <w:rFonts w:ascii="Times New Roman" w:hAnsi="Times New Roman" w:cs="Times New Roman"/>
          <w:sz w:val="24"/>
          <w:szCs w:val="24"/>
        </w:rPr>
        <w:t xml:space="preserve"> this case on referral from Petitioner</w:t>
      </w:r>
      <w:r w:rsidR="00344178" w:rsidRPr="00261BB1">
        <w:rPr>
          <w:rFonts w:ascii="Times New Roman" w:hAnsi="Times New Roman" w:cs="Times New Roman"/>
          <w:sz w:val="24"/>
          <w:szCs w:val="24"/>
        </w:rPr>
        <w:t xml:space="preserve"> Massachusetts</w:t>
      </w:r>
      <w:r w:rsidR="00C75487" w:rsidRPr="00261BB1">
        <w:rPr>
          <w:rFonts w:ascii="Times New Roman" w:hAnsi="Times New Roman" w:cs="Times New Roman"/>
          <w:sz w:val="24"/>
          <w:szCs w:val="24"/>
        </w:rPr>
        <w:t xml:space="preserve"> Board of Registration in Medicine (the Board)</w:t>
      </w:r>
      <w:r w:rsidR="008313BF" w:rsidRPr="00261BB1">
        <w:rPr>
          <w:rFonts w:ascii="Times New Roman" w:hAnsi="Times New Roman" w:cs="Times New Roman"/>
          <w:sz w:val="24"/>
          <w:szCs w:val="24"/>
        </w:rPr>
        <w:t xml:space="preserve">, </w:t>
      </w:r>
      <w:r w:rsidR="008313BF" w:rsidRPr="00261BB1">
        <w:rPr>
          <w:rFonts w:ascii="Times New Roman" w:hAnsi="Times New Roman" w:cs="Times New Roman"/>
          <w:sz w:val="24"/>
          <w:szCs w:val="24"/>
        </w:rPr>
        <w:lastRenderedPageBreak/>
        <w:t>which seeks recommended findings of fact and conclusions of law</w:t>
      </w:r>
      <w:r w:rsidR="00C75487" w:rsidRPr="00261BB1">
        <w:rPr>
          <w:rFonts w:ascii="Times New Roman" w:hAnsi="Times New Roman" w:cs="Times New Roman"/>
          <w:sz w:val="24"/>
          <w:szCs w:val="24"/>
        </w:rPr>
        <w:t>.</w:t>
      </w:r>
      <w:r w:rsidR="008B0091" w:rsidRPr="00261BB1">
        <w:rPr>
          <w:rFonts w:ascii="Times New Roman" w:hAnsi="Times New Roman" w:cs="Times New Roman"/>
          <w:sz w:val="24"/>
          <w:szCs w:val="24"/>
        </w:rPr>
        <w:t xml:space="preserve"> </w:t>
      </w:r>
      <w:r w:rsidR="00C75487" w:rsidRPr="00261BB1">
        <w:rPr>
          <w:rFonts w:ascii="Times New Roman" w:hAnsi="Times New Roman" w:cs="Times New Roman"/>
          <w:sz w:val="24"/>
          <w:szCs w:val="24"/>
        </w:rPr>
        <w:t xml:space="preserve"> </w:t>
      </w:r>
      <w:r w:rsidR="00FC288B" w:rsidRPr="00261BB1">
        <w:rPr>
          <w:rFonts w:ascii="Times New Roman" w:hAnsi="Times New Roman" w:cs="Times New Roman"/>
          <w:sz w:val="24"/>
          <w:szCs w:val="24"/>
        </w:rPr>
        <w:t xml:space="preserve">On </w:t>
      </w:r>
      <w:r w:rsidR="008465FA" w:rsidRPr="00261BB1">
        <w:rPr>
          <w:rFonts w:ascii="Times New Roman" w:hAnsi="Times New Roman" w:cs="Times New Roman"/>
          <w:sz w:val="24"/>
          <w:szCs w:val="24"/>
        </w:rPr>
        <w:t>September 9</w:t>
      </w:r>
      <w:r w:rsidR="00F03F50" w:rsidRPr="00261BB1">
        <w:rPr>
          <w:rFonts w:ascii="Times New Roman" w:hAnsi="Times New Roman" w:cs="Times New Roman"/>
          <w:sz w:val="24"/>
          <w:szCs w:val="24"/>
        </w:rPr>
        <w:t>, 2022</w:t>
      </w:r>
      <w:r w:rsidR="00FC288B" w:rsidRPr="00261BB1">
        <w:rPr>
          <w:rFonts w:ascii="Times New Roman" w:hAnsi="Times New Roman" w:cs="Times New Roman"/>
          <w:sz w:val="24"/>
          <w:szCs w:val="24"/>
        </w:rPr>
        <w:t xml:space="preserve">, the </w:t>
      </w:r>
      <w:r w:rsidR="00C75487" w:rsidRPr="00261BB1">
        <w:rPr>
          <w:rFonts w:ascii="Times New Roman" w:hAnsi="Times New Roman" w:cs="Times New Roman"/>
          <w:sz w:val="24"/>
          <w:szCs w:val="24"/>
        </w:rPr>
        <w:t xml:space="preserve">Board </w:t>
      </w:r>
      <w:r w:rsidR="00A87C60" w:rsidRPr="00261BB1">
        <w:rPr>
          <w:rFonts w:ascii="Times New Roman" w:hAnsi="Times New Roman" w:cs="Times New Roman"/>
          <w:sz w:val="24"/>
          <w:szCs w:val="24"/>
        </w:rPr>
        <w:t>issued</w:t>
      </w:r>
      <w:r w:rsidR="008313BF" w:rsidRPr="00261BB1">
        <w:rPr>
          <w:rFonts w:ascii="Times New Roman" w:hAnsi="Times New Roman" w:cs="Times New Roman"/>
          <w:sz w:val="24"/>
          <w:szCs w:val="24"/>
        </w:rPr>
        <w:t xml:space="preserve"> a statement of allegations orde</w:t>
      </w:r>
      <w:r w:rsidR="00345FF6" w:rsidRPr="00261BB1">
        <w:rPr>
          <w:rFonts w:ascii="Times New Roman" w:hAnsi="Times New Roman" w:cs="Times New Roman"/>
          <w:sz w:val="24"/>
          <w:szCs w:val="24"/>
        </w:rPr>
        <w:t>ri</w:t>
      </w:r>
      <w:r w:rsidR="008313BF" w:rsidRPr="00261BB1">
        <w:rPr>
          <w:rFonts w:ascii="Times New Roman" w:hAnsi="Times New Roman" w:cs="Times New Roman"/>
          <w:sz w:val="24"/>
          <w:szCs w:val="24"/>
        </w:rPr>
        <w:t>ng</w:t>
      </w:r>
      <w:r w:rsidR="00FC288B" w:rsidRPr="00261BB1">
        <w:rPr>
          <w:rFonts w:ascii="Times New Roman" w:hAnsi="Times New Roman" w:cs="Times New Roman"/>
          <w:sz w:val="24"/>
          <w:szCs w:val="24"/>
        </w:rPr>
        <w:t xml:space="preserve"> Respondent </w:t>
      </w:r>
      <w:r w:rsidR="00F03F50" w:rsidRPr="00261BB1">
        <w:rPr>
          <w:rFonts w:ascii="Times New Roman" w:hAnsi="Times New Roman" w:cs="Times New Roman"/>
          <w:sz w:val="24"/>
          <w:szCs w:val="24"/>
        </w:rPr>
        <w:t>Mark R. Brody</w:t>
      </w:r>
      <w:r w:rsidR="00FC288B" w:rsidRPr="00261BB1">
        <w:rPr>
          <w:rFonts w:ascii="Times New Roman" w:hAnsi="Times New Roman" w:cs="Times New Roman"/>
          <w:sz w:val="24"/>
          <w:szCs w:val="24"/>
        </w:rPr>
        <w:t>, M.D. to show cause why he should not be disciplined</w:t>
      </w:r>
      <w:r w:rsidR="00A87C60" w:rsidRPr="00261BB1">
        <w:rPr>
          <w:rFonts w:ascii="Times New Roman" w:hAnsi="Times New Roman" w:cs="Times New Roman"/>
          <w:sz w:val="24"/>
          <w:szCs w:val="24"/>
        </w:rPr>
        <w:t xml:space="preserve"> </w:t>
      </w:r>
      <w:r w:rsidR="00344178" w:rsidRPr="00261BB1">
        <w:rPr>
          <w:rFonts w:ascii="Times New Roman" w:hAnsi="Times New Roman" w:cs="Times New Roman"/>
          <w:sz w:val="24"/>
          <w:szCs w:val="24"/>
        </w:rPr>
        <w:t xml:space="preserve">here </w:t>
      </w:r>
      <w:r w:rsidR="00A87C60" w:rsidRPr="00261BB1">
        <w:rPr>
          <w:rFonts w:ascii="Times New Roman" w:hAnsi="Times New Roman" w:cs="Times New Roman"/>
          <w:sz w:val="24"/>
          <w:szCs w:val="24"/>
        </w:rPr>
        <w:t xml:space="preserve">for having been disciplined </w:t>
      </w:r>
      <w:r w:rsidR="00FC288B" w:rsidRPr="00261BB1">
        <w:rPr>
          <w:rFonts w:ascii="Times New Roman" w:hAnsi="Times New Roman" w:cs="Times New Roman"/>
          <w:sz w:val="24"/>
          <w:szCs w:val="24"/>
        </w:rPr>
        <w:t xml:space="preserve">by the </w:t>
      </w:r>
      <w:r w:rsidR="009E367C" w:rsidRPr="00261BB1">
        <w:rPr>
          <w:rFonts w:ascii="Times New Roman" w:hAnsi="Times New Roman" w:cs="Times New Roman"/>
          <w:sz w:val="24"/>
          <w:szCs w:val="24"/>
        </w:rPr>
        <w:t>Rhode Island Board of Medical</w:t>
      </w:r>
      <w:r w:rsidR="001C4F01" w:rsidRPr="00261BB1">
        <w:rPr>
          <w:rFonts w:ascii="Times New Roman" w:hAnsi="Times New Roman" w:cs="Times New Roman"/>
          <w:sz w:val="24"/>
          <w:szCs w:val="24"/>
        </w:rPr>
        <w:t xml:space="preserve"> Licensure and Discipline (</w:t>
      </w:r>
      <w:r w:rsidR="00C36E1A" w:rsidRPr="00261BB1">
        <w:rPr>
          <w:rFonts w:ascii="Times New Roman" w:hAnsi="Times New Roman" w:cs="Times New Roman"/>
          <w:sz w:val="24"/>
          <w:szCs w:val="24"/>
        </w:rPr>
        <w:t>R.I.</w:t>
      </w:r>
      <w:r w:rsidR="001C4F01" w:rsidRPr="00261BB1">
        <w:rPr>
          <w:rFonts w:ascii="Times New Roman" w:hAnsi="Times New Roman" w:cs="Times New Roman"/>
          <w:sz w:val="24"/>
          <w:szCs w:val="24"/>
        </w:rPr>
        <w:t xml:space="preserve"> Board)</w:t>
      </w:r>
      <w:r w:rsidR="00A87C60" w:rsidRPr="00261BB1">
        <w:rPr>
          <w:rFonts w:ascii="Times New Roman" w:hAnsi="Times New Roman" w:cs="Times New Roman"/>
          <w:sz w:val="24"/>
          <w:szCs w:val="24"/>
        </w:rPr>
        <w:t xml:space="preserve"> for reasons substantially the same as those set forth </w:t>
      </w:r>
      <w:r w:rsidR="00344178" w:rsidRPr="00261BB1">
        <w:rPr>
          <w:rFonts w:ascii="Times New Roman" w:hAnsi="Times New Roman" w:cs="Times New Roman"/>
          <w:sz w:val="24"/>
          <w:szCs w:val="24"/>
        </w:rPr>
        <w:t>at</w:t>
      </w:r>
      <w:r w:rsidR="00A87C60" w:rsidRPr="00261BB1">
        <w:rPr>
          <w:rFonts w:ascii="Times New Roman" w:hAnsi="Times New Roman" w:cs="Times New Roman"/>
          <w:sz w:val="24"/>
          <w:szCs w:val="24"/>
        </w:rPr>
        <w:t xml:space="preserve"> G.L. c. 112, § 5 </w:t>
      </w:r>
      <w:r w:rsidR="00A41C79" w:rsidRPr="00261BB1">
        <w:rPr>
          <w:rFonts w:ascii="Times New Roman" w:hAnsi="Times New Roman" w:cs="Times New Roman"/>
          <w:sz w:val="24"/>
          <w:szCs w:val="24"/>
        </w:rPr>
        <w:t>and</w:t>
      </w:r>
      <w:r w:rsidR="00A87C60" w:rsidRPr="00261BB1">
        <w:rPr>
          <w:rFonts w:ascii="Times New Roman" w:hAnsi="Times New Roman" w:cs="Times New Roman"/>
          <w:sz w:val="24"/>
          <w:szCs w:val="24"/>
        </w:rPr>
        <w:t xml:space="preserve"> 243 CMR 1.03(5)</w:t>
      </w:r>
      <w:r w:rsidR="00FC288B" w:rsidRPr="00261BB1">
        <w:rPr>
          <w:rFonts w:ascii="Times New Roman" w:hAnsi="Times New Roman" w:cs="Times New Roman"/>
          <w:sz w:val="24"/>
          <w:szCs w:val="24"/>
        </w:rPr>
        <w:t>.</w:t>
      </w:r>
      <w:r w:rsidR="008313BF" w:rsidRPr="00261BB1">
        <w:rPr>
          <w:rFonts w:ascii="Times New Roman" w:hAnsi="Times New Roman" w:cs="Times New Roman"/>
          <w:sz w:val="24"/>
          <w:szCs w:val="24"/>
        </w:rPr>
        <w:t xml:space="preserve"> </w:t>
      </w:r>
    </w:p>
    <w:p w14:paraId="7AE88106" w14:textId="48F647D7" w:rsidR="006579D8" w:rsidRPr="00261BB1" w:rsidRDefault="008313BF" w:rsidP="008313BF">
      <w:pPr>
        <w:widowControl w:val="0"/>
        <w:spacing w:line="480" w:lineRule="auto"/>
        <w:ind w:firstLine="720"/>
        <w:rPr>
          <w:rFonts w:ascii="Times New Roman" w:hAnsi="Times New Roman" w:cs="Times New Roman"/>
          <w:sz w:val="24"/>
          <w:szCs w:val="24"/>
        </w:rPr>
      </w:pPr>
      <w:r w:rsidRPr="00261BB1">
        <w:rPr>
          <w:rFonts w:ascii="Times New Roman" w:hAnsi="Times New Roman" w:cs="Times New Roman"/>
          <w:sz w:val="24"/>
          <w:szCs w:val="24"/>
        </w:rPr>
        <w:t xml:space="preserve">On </w:t>
      </w:r>
      <w:r w:rsidR="00760CE0" w:rsidRPr="00261BB1">
        <w:rPr>
          <w:rFonts w:ascii="Times New Roman" w:hAnsi="Times New Roman" w:cs="Times New Roman"/>
          <w:sz w:val="24"/>
          <w:szCs w:val="24"/>
        </w:rPr>
        <w:t>October 28, 2022</w:t>
      </w:r>
      <w:r w:rsidRPr="00261BB1">
        <w:rPr>
          <w:rFonts w:ascii="Times New Roman" w:hAnsi="Times New Roman" w:cs="Times New Roman"/>
          <w:sz w:val="24"/>
          <w:szCs w:val="24"/>
        </w:rPr>
        <w:t>, I held a pre-hea</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 xml:space="preserve">ng conference. </w:t>
      </w:r>
      <w:r w:rsidR="008B0091" w:rsidRPr="00261BB1">
        <w:rPr>
          <w:rFonts w:ascii="Times New Roman" w:hAnsi="Times New Roman" w:cs="Times New Roman"/>
          <w:sz w:val="24"/>
          <w:szCs w:val="24"/>
        </w:rPr>
        <w:t xml:space="preserve"> </w:t>
      </w:r>
      <w:r w:rsidR="006579D8" w:rsidRPr="00261BB1">
        <w:rPr>
          <w:rFonts w:ascii="Times New Roman" w:hAnsi="Times New Roman" w:cs="Times New Roman"/>
          <w:sz w:val="24"/>
          <w:szCs w:val="24"/>
        </w:rPr>
        <w:t>The parties agreed to have the matter decided on the papers</w:t>
      </w:r>
      <w:r w:rsidR="00622729" w:rsidRPr="00261BB1">
        <w:rPr>
          <w:rFonts w:ascii="Times New Roman" w:hAnsi="Times New Roman" w:cs="Times New Roman"/>
          <w:sz w:val="24"/>
          <w:szCs w:val="24"/>
        </w:rPr>
        <w:t xml:space="preserve">.  </w:t>
      </w:r>
      <w:r w:rsidR="008B0091" w:rsidRPr="00261BB1">
        <w:rPr>
          <w:rFonts w:ascii="Times New Roman" w:hAnsi="Times New Roman" w:cs="Times New Roman"/>
          <w:sz w:val="24"/>
          <w:szCs w:val="24"/>
        </w:rPr>
        <w:t xml:space="preserve">On </w:t>
      </w:r>
      <w:r w:rsidR="003E518D" w:rsidRPr="00261BB1">
        <w:rPr>
          <w:rFonts w:ascii="Times New Roman" w:hAnsi="Times New Roman" w:cs="Times New Roman"/>
          <w:sz w:val="24"/>
          <w:szCs w:val="24"/>
        </w:rPr>
        <w:t>November 4, 2022</w:t>
      </w:r>
      <w:r w:rsidR="008B0091" w:rsidRPr="00261BB1">
        <w:rPr>
          <w:rFonts w:ascii="Times New Roman" w:hAnsi="Times New Roman" w:cs="Times New Roman"/>
          <w:sz w:val="24"/>
          <w:szCs w:val="24"/>
        </w:rPr>
        <w:t xml:space="preserve">, </w:t>
      </w:r>
      <w:r w:rsidR="006579D8" w:rsidRPr="00261BB1">
        <w:rPr>
          <w:rFonts w:ascii="Times New Roman" w:hAnsi="Times New Roman" w:cs="Times New Roman"/>
          <w:sz w:val="24"/>
          <w:szCs w:val="24"/>
        </w:rPr>
        <w:t xml:space="preserve">the Board filed its motion for summary decision and </w:t>
      </w:r>
      <w:r w:rsidR="008B0091" w:rsidRPr="00261BB1">
        <w:rPr>
          <w:rFonts w:ascii="Times New Roman" w:hAnsi="Times New Roman" w:cs="Times New Roman"/>
          <w:sz w:val="24"/>
          <w:szCs w:val="24"/>
        </w:rPr>
        <w:t>memorandum of law</w:t>
      </w:r>
      <w:r w:rsidR="006579D8" w:rsidRPr="00261BB1">
        <w:rPr>
          <w:rFonts w:ascii="Times New Roman" w:hAnsi="Times New Roman" w:cs="Times New Roman"/>
          <w:sz w:val="24"/>
          <w:szCs w:val="24"/>
        </w:rPr>
        <w:t xml:space="preserve">. </w:t>
      </w:r>
      <w:r w:rsidR="008B0091" w:rsidRPr="00261BB1">
        <w:rPr>
          <w:rFonts w:ascii="Times New Roman" w:hAnsi="Times New Roman" w:cs="Times New Roman"/>
          <w:sz w:val="24"/>
          <w:szCs w:val="24"/>
        </w:rPr>
        <w:t xml:space="preserve"> </w:t>
      </w:r>
      <w:r w:rsidR="00C36BF3" w:rsidRPr="00261BB1">
        <w:rPr>
          <w:rFonts w:ascii="Times New Roman" w:hAnsi="Times New Roman" w:cs="Times New Roman"/>
          <w:sz w:val="24"/>
          <w:szCs w:val="24"/>
        </w:rPr>
        <w:t>The Board submitted cop</w:t>
      </w:r>
      <w:r w:rsidR="00A24A31" w:rsidRPr="00261BB1">
        <w:rPr>
          <w:rFonts w:ascii="Times New Roman" w:hAnsi="Times New Roman" w:cs="Times New Roman"/>
          <w:sz w:val="24"/>
          <w:szCs w:val="24"/>
        </w:rPr>
        <w:t>ies</w:t>
      </w:r>
      <w:r w:rsidR="00C36BF3" w:rsidRPr="00261BB1">
        <w:rPr>
          <w:rFonts w:ascii="Times New Roman" w:hAnsi="Times New Roman" w:cs="Times New Roman"/>
          <w:sz w:val="24"/>
          <w:szCs w:val="24"/>
        </w:rPr>
        <w:t xml:space="preserve"> of the </w:t>
      </w:r>
      <w:r w:rsidR="00A24A31" w:rsidRPr="00261BB1">
        <w:rPr>
          <w:rFonts w:ascii="Times New Roman" w:hAnsi="Times New Roman" w:cs="Times New Roman"/>
          <w:sz w:val="24"/>
          <w:szCs w:val="24"/>
        </w:rPr>
        <w:t xml:space="preserve">three </w:t>
      </w:r>
      <w:r w:rsidR="00C36E1A" w:rsidRPr="00261BB1">
        <w:rPr>
          <w:rFonts w:ascii="Times New Roman" w:hAnsi="Times New Roman" w:cs="Times New Roman"/>
          <w:sz w:val="24"/>
          <w:szCs w:val="24"/>
        </w:rPr>
        <w:t>R.I.</w:t>
      </w:r>
      <w:r w:rsidR="00C36BF3" w:rsidRPr="00261BB1">
        <w:rPr>
          <w:rFonts w:ascii="Times New Roman" w:hAnsi="Times New Roman" w:cs="Times New Roman"/>
          <w:sz w:val="24"/>
          <w:szCs w:val="24"/>
        </w:rPr>
        <w:t xml:space="preserve"> Board order</w:t>
      </w:r>
      <w:r w:rsidR="00A24A31" w:rsidRPr="00261BB1">
        <w:rPr>
          <w:rFonts w:ascii="Times New Roman" w:hAnsi="Times New Roman" w:cs="Times New Roman"/>
          <w:sz w:val="24"/>
          <w:szCs w:val="24"/>
        </w:rPr>
        <w:t>s</w:t>
      </w:r>
      <w:r w:rsidR="00C36BF3" w:rsidRPr="00261BB1">
        <w:rPr>
          <w:rFonts w:ascii="Times New Roman" w:hAnsi="Times New Roman" w:cs="Times New Roman"/>
          <w:sz w:val="24"/>
          <w:szCs w:val="24"/>
        </w:rPr>
        <w:t xml:space="preserve"> of discipline, which I entered as Exhibit</w:t>
      </w:r>
      <w:r w:rsidR="00B108D3" w:rsidRPr="00261BB1">
        <w:rPr>
          <w:rFonts w:ascii="Times New Roman" w:hAnsi="Times New Roman" w:cs="Times New Roman"/>
          <w:sz w:val="24"/>
          <w:szCs w:val="24"/>
        </w:rPr>
        <w:t>s</w:t>
      </w:r>
      <w:r w:rsidR="00C36BF3" w:rsidRPr="00261BB1">
        <w:rPr>
          <w:rFonts w:ascii="Times New Roman" w:hAnsi="Times New Roman" w:cs="Times New Roman"/>
          <w:sz w:val="24"/>
          <w:szCs w:val="24"/>
        </w:rPr>
        <w:t xml:space="preserve"> 1</w:t>
      </w:r>
      <w:r w:rsidR="00B108D3" w:rsidRPr="00261BB1">
        <w:rPr>
          <w:rFonts w:ascii="Times New Roman" w:hAnsi="Times New Roman" w:cs="Times New Roman"/>
          <w:sz w:val="24"/>
          <w:szCs w:val="24"/>
        </w:rPr>
        <w:t>, 2, and 3</w:t>
      </w:r>
      <w:r w:rsidR="00C36BF3" w:rsidRPr="00261BB1">
        <w:rPr>
          <w:rFonts w:ascii="Times New Roman" w:hAnsi="Times New Roman" w:cs="Times New Roman"/>
          <w:sz w:val="24"/>
          <w:szCs w:val="24"/>
        </w:rPr>
        <w:t xml:space="preserve">.  </w:t>
      </w:r>
      <w:r w:rsidR="008B0091" w:rsidRPr="00261BB1">
        <w:rPr>
          <w:rFonts w:ascii="Times New Roman" w:hAnsi="Times New Roman" w:cs="Times New Roman"/>
          <w:sz w:val="24"/>
          <w:szCs w:val="24"/>
        </w:rPr>
        <w:t xml:space="preserve">On </w:t>
      </w:r>
      <w:r w:rsidR="00CB0FB0" w:rsidRPr="00261BB1">
        <w:rPr>
          <w:rFonts w:ascii="Times New Roman" w:hAnsi="Times New Roman" w:cs="Times New Roman"/>
          <w:sz w:val="24"/>
          <w:szCs w:val="24"/>
        </w:rPr>
        <w:t>the same day</w:t>
      </w:r>
      <w:r w:rsidR="00D14BB9" w:rsidRPr="00261BB1">
        <w:rPr>
          <w:rFonts w:ascii="Times New Roman" w:hAnsi="Times New Roman" w:cs="Times New Roman"/>
          <w:sz w:val="24"/>
          <w:szCs w:val="24"/>
        </w:rPr>
        <w:t xml:space="preserve"> (though it was dated October 14, 2022)</w:t>
      </w:r>
      <w:r w:rsidR="00CB0FB0" w:rsidRPr="00261BB1">
        <w:rPr>
          <w:rFonts w:ascii="Times New Roman" w:hAnsi="Times New Roman" w:cs="Times New Roman"/>
          <w:sz w:val="24"/>
          <w:szCs w:val="24"/>
        </w:rPr>
        <w:t xml:space="preserve">, </w:t>
      </w:r>
      <w:r w:rsidR="006579D8" w:rsidRPr="00261BB1">
        <w:rPr>
          <w:rFonts w:ascii="Times New Roman" w:hAnsi="Times New Roman" w:cs="Times New Roman"/>
          <w:sz w:val="24"/>
          <w:szCs w:val="24"/>
        </w:rPr>
        <w:t xml:space="preserve">Dr. </w:t>
      </w:r>
      <w:r w:rsidR="00CB0FB0" w:rsidRPr="00261BB1">
        <w:rPr>
          <w:rFonts w:ascii="Times New Roman" w:hAnsi="Times New Roman" w:cs="Times New Roman"/>
          <w:sz w:val="24"/>
          <w:szCs w:val="24"/>
        </w:rPr>
        <w:t>Brody</w:t>
      </w:r>
      <w:r w:rsidR="006579D8" w:rsidRPr="00261BB1">
        <w:rPr>
          <w:rFonts w:ascii="Times New Roman" w:hAnsi="Times New Roman" w:cs="Times New Roman"/>
          <w:sz w:val="24"/>
          <w:szCs w:val="24"/>
        </w:rPr>
        <w:t xml:space="preserve"> submitted</w:t>
      </w:r>
      <w:r w:rsidR="008B0091" w:rsidRPr="00261BB1">
        <w:rPr>
          <w:rFonts w:ascii="Times New Roman" w:hAnsi="Times New Roman" w:cs="Times New Roman"/>
          <w:sz w:val="24"/>
          <w:szCs w:val="24"/>
        </w:rPr>
        <w:t xml:space="preserve"> his opposition to the Board’s motion and </w:t>
      </w:r>
      <w:r w:rsidR="00E7125B" w:rsidRPr="00261BB1">
        <w:rPr>
          <w:rFonts w:ascii="Times New Roman" w:hAnsi="Times New Roman" w:cs="Times New Roman"/>
          <w:sz w:val="24"/>
          <w:szCs w:val="24"/>
        </w:rPr>
        <w:t>a cross motion for summary decision</w:t>
      </w:r>
      <w:r w:rsidR="008B0091" w:rsidRPr="00261BB1">
        <w:rPr>
          <w:rFonts w:ascii="Times New Roman" w:hAnsi="Times New Roman" w:cs="Times New Roman"/>
          <w:sz w:val="24"/>
          <w:szCs w:val="24"/>
        </w:rPr>
        <w:t xml:space="preserve">. </w:t>
      </w:r>
      <w:r w:rsidR="006579D8" w:rsidRPr="00261BB1">
        <w:rPr>
          <w:rFonts w:ascii="Times New Roman" w:hAnsi="Times New Roman" w:cs="Times New Roman"/>
          <w:sz w:val="24"/>
          <w:szCs w:val="24"/>
        </w:rPr>
        <w:t xml:space="preserve"> Subsequently, the </w:t>
      </w:r>
      <w:r w:rsidR="00615222" w:rsidRPr="00261BB1">
        <w:rPr>
          <w:rFonts w:ascii="Times New Roman" w:hAnsi="Times New Roman" w:cs="Times New Roman"/>
          <w:sz w:val="24"/>
          <w:szCs w:val="24"/>
        </w:rPr>
        <w:t xml:space="preserve">administrative </w:t>
      </w:r>
      <w:r w:rsidR="006579D8" w:rsidRPr="00261BB1">
        <w:rPr>
          <w:rFonts w:ascii="Times New Roman" w:hAnsi="Times New Roman" w:cs="Times New Roman"/>
          <w:sz w:val="24"/>
          <w:szCs w:val="24"/>
        </w:rPr>
        <w:t>record was closed.</w:t>
      </w:r>
    </w:p>
    <w:p w14:paraId="7AE88112" w14:textId="3BC531BF" w:rsidR="004A230D" w:rsidRPr="00261BB1" w:rsidRDefault="00F64484" w:rsidP="003A33FC">
      <w:pPr>
        <w:widowControl w:val="0"/>
        <w:spacing w:line="480" w:lineRule="auto"/>
        <w:jc w:val="center"/>
        <w:rPr>
          <w:rFonts w:ascii="Times New Roman" w:hAnsi="Times New Roman" w:cs="Times New Roman"/>
          <w:sz w:val="24"/>
          <w:szCs w:val="24"/>
        </w:rPr>
      </w:pPr>
      <w:r w:rsidRPr="00261BB1">
        <w:rPr>
          <w:rFonts w:ascii="Times New Roman" w:hAnsi="Times New Roman" w:cs="Times New Roman"/>
          <w:b/>
          <w:sz w:val="24"/>
          <w:szCs w:val="24"/>
          <w:u w:val="single"/>
        </w:rPr>
        <w:t>FINDINGS OF FACT</w:t>
      </w:r>
    </w:p>
    <w:p w14:paraId="7AE88113" w14:textId="180FF3B6" w:rsidR="009A5481" w:rsidRPr="00261BB1" w:rsidRDefault="00557621" w:rsidP="009A5481">
      <w:pPr>
        <w:widowControl w:val="0"/>
        <w:spacing w:line="480" w:lineRule="auto"/>
        <w:ind w:firstLine="720"/>
        <w:rPr>
          <w:rFonts w:ascii="Times New Roman" w:hAnsi="Times New Roman" w:cs="Times New Roman"/>
          <w:sz w:val="24"/>
          <w:szCs w:val="24"/>
        </w:rPr>
      </w:pPr>
      <w:r w:rsidRPr="00261BB1">
        <w:rPr>
          <w:rFonts w:ascii="Times New Roman" w:hAnsi="Times New Roman" w:cs="Times New Roman"/>
          <w:sz w:val="24"/>
          <w:szCs w:val="24"/>
        </w:rPr>
        <w:t>The following facts are not in dispute</w:t>
      </w:r>
      <w:r w:rsidR="004A230D" w:rsidRPr="00261BB1">
        <w:rPr>
          <w:rFonts w:ascii="Times New Roman" w:hAnsi="Times New Roman" w:cs="Times New Roman"/>
          <w:sz w:val="24"/>
          <w:szCs w:val="24"/>
        </w:rPr>
        <w:t>:</w:t>
      </w:r>
    </w:p>
    <w:p w14:paraId="70B2FC56" w14:textId="78CB520B" w:rsidR="00BE3F64" w:rsidRPr="00261BB1" w:rsidRDefault="009A5481" w:rsidP="00BA1AB7">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t xml:space="preserve">Dr. </w:t>
      </w:r>
      <w:r w:rsidR="00255493" w:rsidRPr="00261BB1">
        <w:rPr>
          <w:rFonts w:ascii="Times New Roman" w:hAnsi="Times New Roman" w:cs="Times New Roman"/>
          <w:sz w:val="24"/>
          <w:szCs w:val="24"/>
        </w:rPr>
        <w:t xml:space="preserve">Brody </w:t>
      </w:r>
      <w:r w:rsidR="00DE0FBF" w:rsidRPr="00261BB1">
        <w:rPr>
          <w:rFonts w:ascii="Times New Roman" w:hAnsi="Times New Roman" w:cs="Times New Roman"/>
          <w:sz w:val="24"/>
          <w:szCs w:val="24"/>
        </w:rPr>
        <w:t>graduated from Columbia University College of Physicians and Surgeons in 1986.  He was licensed to practice medicine in Massachusetts from 1991 t</w:t>
      </w:r>
      <w:r w:rsidR="00E83F03" w:rsidRPr="00261BB1">
        <w:rPr>
          <w:rFonts w:ascii="Times New Roman" w:hAnsi="Times New Roman" w:cs="Times New Roman"/>
          <w:sz w:val="24"/>
          <w:szCs w:val="24"/>
        </w:rPr>
        <w:t xml:space="preserve">o 2003, when his license lapsed because he did not renew it.  Dr. Brody is board </w:t>
      </w:r>
      <w:r w:rsidR="002020CB" w:rsidRPr="00261BB1">
        <w:rPr>
          <w:rFonts w:ascii="Times New Roman" w:hAnsi="Times New Roman" w:cs="Times New Roman"/>
          <w:sz w:val="24"/>
          <w:szCs w:val="24"/>
        </w:rPr>
        <w:t>certified in psychiatry.  He has a p</w:t>
      </w:r>
      <w:r w:rsidR="00345FF6" w:rsidRPr="00261BB1">
        <w:rPr>
          <w:rFonts w:ascii="Times New Roman" w:hAnsi="Times New Roman" w:cs="Times New Roman"/>
          <w:sz w:val="24"/>
          <w:szCs w:val="24"/>
        </w:rPr>
        <w:t>ri</w:t>
      </w:r>
      <w:r w:rsidR="002020CB" w:rsidRPr="00261BB1">
        <w:rPr>
          <w:rFonts w:ascii="Times New Roman" w:hAnsi="Times New Roman" w:cs="Times New Roman"/>
          <w:sz w:val="24"/>
          <w:szCs w:val="24"/>
        </w:rPr>
        <w:t>vate practice in</w:t>
      </w:r>
      <w:r w:rsidR="00BE3F64" w:rsidRPr="00261BB1">
        <w:rPr>
          <w:rFonts w:ascii="Times New Roman" w:hAnsi="Times New Roman" w:cs="Times New Roman"/>
          <w:sz w:val="24"/>
          <w:szCs w:val="24"/>
        </w:rPr>
        <w:t xml:space="preserve"> Providence, Rhode Island.  (Stipulation.)</w:t>
      </w:r>
    </w:p>
    <w:p w14:paraId="52773FE1" w14:textId="77777777" w:rsidR="00BE3F64" w:rsidRPr="00261BB1" w:rsidRDefault="00BE3F64" w:rsidP="00BA1AB7">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t>He was also licensed to practice medicine in Rhode Island.  (</w:t>
      </w:r>
      <w:proofErr w:type="spellStart"/>
      <w:r w:rsidRPr="00261BB1">
        <w:rPr>
          <w:rFonts w:ascii="Times New Roman" w:hAnsi="Times New Roman" w:cs="Times New Roman"/>
          <w:sz w:val="24"/>
          <w:szCs w:val="24"/>
        </w:rPr>
        <w:t>Exs</w:t>
      </w:r>
      <w:proofErr w:type="spellEnd"/>
      <w:r w:rsidRPr="00261BB1">
        <w:rPr>
          <w:rFonts w:ascii="Times New Roman" w:hAnsi="Times New Roman" w:cs="Times New Roman"/>
          <w:sz w:val="24"/>
          <w:szCs w:val="24"/>
        </w:rPr>
        <w:t>. 1, 2, 3.)</w:t>
      </w:r>
    </w:p>
    <w:p w14:paraId="5C762946" w14:textId="7EB93F1F" w:rsidR="00806C20" w:rsidRPr="00261BB1" w:rsidRDefault="001D5484" w:rsidP="00806C20">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t>On Ap</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l 14, 2021</w:t>
      </w:r>
      <w:r w:rsidR="00A37BB8" w:rsidRPr="00261BB1">
        <w:rPr>
          <w:rFonts w:ascii="Times New Roman" w:hAnsi="Times New Roman" w:cs="Times New Roman"/>
          <w:sz w:val="24"/>
          <w:szCs w:val="24"/>
        </w:rPr>
        <w:t xml:space="preserve">, the </w:t>
      </w:r>
      <w:r w:rsidR="00C36E1A" w:rsidRPr="00261BB1">
        <w:rPr>
          <w:rFonts w:ascii="Times New Roman" w:hAnsi="Times New Roman" w:cs="Times New Roman"/>
          <w:sz w:val="24"/>
          <w:szCs w:val="24"/>
        </w:rPr>
        <w:t>R.I.</w:t>
      </w:r>
      <w:r w:rsidR="00A37BB8" w:rsidRPr="00261BB1">
        <w:rPr>
          <w:rFonts w:ascii="Times New Roman" w:hAnsi="Times New Roman" w:cs="Times New Roman"/>
          <w:sz w:val="24"/>
          <w:szCs w:val="24"/>
        </w:rPr>
        <w:t xml:space="preserve"> Board</w:t>
      </w:r>
      <w:r w:rsidR="001D62CE" w:rsidRPr="00261BB1">
        <w:rPr>
          <w:rFonts w:ascii="Times New Roman" w:hAnsi="Times New Roman" w:cs="Times New Roman"/>
          <w:sz w:val="24"/>
          <w:szCs w:val="24"/>
        </w:rPr>
        <w:t xml:space="preserve"> ratified a consent order and rep</w:t>
      </w:r>
      <w:r w:rsidR="00345FF6" w:rsidRPr="00261BB1">
        <w:rPr>
          <w:rFonts w:ascii="Times New Roman" w:hAnsi="Times New Roman" w:cs="Times New Roman"/>
          <w:sz w:val="24"/>
          <w:szCs w:val="24"/>
        </w:rPr>
        <w:t>ri</w:t>
      </w:r>
      <w:r w:rsidR="001D62CE" w:rsidRPr="00261BB1">
        <w:rPr>
          <w:rFonts w:ascii="Times New Roman" w:hAnsi="Times New Roman" w:cs="Times New Roman"/>
          <w:sz w:val="24"/>
          <w:szCs w:val="24"/>
        </w:rPr>
        <w:t>manded Dr. Brody</w:t>
      </w:r>
      <w:r w:rsidR="0035782A" w:rsidRPr="00261BB1">
        <w:rPr>
          <w:rFonts w:ascii="Times New Roman" w:hAnsi="Times New Roman" w:cs="Times New Roman"/>
          <w:sz w:val="24"/>
          <w:szCs w:val="24"/>
        </w:rPr>
        <w:t xml:space="preserve"> </w:t>
      </w:r>
      <w:r w:rsidR="00B67F7F" w:rsidRPr="00261BB1">
        <w:rPr>
          <w:rFonts w:ascii="Times New Roman" w:hAnsi="Times New Roman" w:cs="Times New Roman"/>
          <w:sz w:val="24"/>
          <w:szCs w:val="24"/>
        </w:rPr>
        <w:t>for engaging in unprofessional conduct in violation of R.I. Gen</w:t>
      </w:r>
      <w:r w:rsidR="00CA4A6B" w:rsidRPr="00261BB1">
        <w:rPr>
          <w:rFonts w:ascii="Times New Roman" w:hAnsi="Times New Roman" w:cs="Times New Roman"/>
          <w:sz w:val="24"/>
          <w:szCs w:val="24"/>
        </w:rPr>
        <w:t>.</w:t>
      </w:r>
      <w:r w:rsidR="00B67F7F" w:rsidRPr="00261BB1">
        <w:rPr>
          <w:rFonts w:ascii="Times New Roman" w:hAnsi="Times New Roman" w:cs="Times New Roman"/>
          <w:sz w:val="24"/>
          <w:szCs w:val="24"/>
        </w:rPr>
        <w:t xml:space="preserve"> Laws § </w:t>
      </w:r>
      <w:r w:rsidR="008230E8" w:rsidRPr="00261BB1">
        <w:rPr>
          <w:rFonts w:ascii="Times New Roman" w:hAnsi="Times New Roman" w:cs="Times New Roman"/>
          <w:sz w:val="24"/>
          <w:szCs w:val="24"/>
        </w:rPr>
        <w:t xml:space="preserve">5-37-5.1(19).  The </w:t>
      </w:r>
      <w:r w:rsidR="00C36E1A" w:rsidRPr="00261BB1">
        <w:rPr>
          <w:rFonts w:ascii="Times New Roman" w:hAnsi="Times New Roman" w:cs="Times New Roman"/>
          <w:sz w:val="24"/>
          <w:szCs w:val="24"/>
        </w:rPr>
        <w:t>R.I.</w:t>
      </w:r>
      <w:r w:rsidR="008230E8" w:rsidRPr="00261BB1">
        <w:rPr>
          <w:rFonts w:ascii="Times New Roman" w:hAnsi="Times New Roman" w:cs="Times New Roman"/>
          <w:sz w:val="24"/>
          <w:szCs w:val="24"/>
        </w:rPr>
        <w:t xml:space="preserve"> Board </w:t>
      </w:r>
      <w:r w:rsidR="00C214F7" w:rsidRPr="00261BB1">
        <w:rPr>
          <w:rFonts w:ascii="Times New Roman" w:hAnsi="Times New Roman" w:cs="Times New Roman"/>
          <w:sz w:val="24"/>
          <w:szCs w:val="24"/>
        </w:rPr>
        <w:t xml:space="preserve">required Dr. Brody to </w:t>
      </w:r>
      <w:r w:rsidR="005C0005" w:rsidRPr="00261BB1">
        <w:rPr>
          <w:rFonts w:ascii="Times New Roman" w:hAnsi="Times New Roman" w:cs="Times New Roman"/>
          <w:sz w:val="24"/>
          <w:szCs w:val="24"/>
        </w:rPr>
        <w:t xml:space="preserve">complete and successfully pass the Center for Professional Education for Professionals </w:t>
      </w:r>
      <w:r w:rsidR="003B562B" w:rsidRPr="00261BB1">
        <w:rPr>
          <w:rFonts w:ascii="Times New Roman" w:hAnsi="Times New Roman" w:cs="Times New Roman"/>
          <w:sz w:val="24"/>
          <w:szCs w:val="24"/>
        </w:rPr>
        <w:t>Probe course.</w:t>
      </w:r>
      <w:r w:rsidR="002020CB" w:rsidRPr="00261BB1">
        <w:rPr>
          <w:rFonts w:ascii="Times New Roman" w:hAnsi="Times New Roman" w:cs="Times New Roman"/>
          <w:sz w:val="24"/>
          <w:szCs w:val="24"/>
        </w:rPr>
        <w:t xml:space="preserve"> </w:t>
      </w:r>
      <w:r w:rsidR="00FE2B23" w:rsidRPr="00261BB1">
        <w:rPr>
          <w:rFonts w:ascii="Times New Roman" w:hAnsi="Times New Roman" w:cs="Times New Roman"/>
          <w:sz w:val="24"/>
          <w:szCs w:val="24"/>
        </w:rPr>
        <w:t xml:space="preserve"> </w:t>
      </w:r>
      <w:r w:rsidR="00571D73" w:rsidRPr="00261BB1">
        <w:rPr>
          <w:rFonts w:ascii="Times New Roman" w:hAnsi="Times New Roman" w:cs="Times New Roman"/>
          <w:sz w:val="24"/>
          <w:szCs w:val="24"/>
        </w:rPr>
        <w:t>(Ex. 1.)</w:t>
      </w:r>
    </w:p>
    <w:p w14:paraId="7023AC57" w14:textId="40349E5D" w:rsidR="00722332" w:rsidRPr="00261BB1" w:rsidRDefault="00EA5FB2" w:rsidP="00722332">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lastRenderedPageBreak/>
        <w:t xml:space="preserve">As part of the </w:t>
      </w:r>
      <w:r w:rsidR="00C36E1A" w:rsidRPr="00261BB1">
        <w:rPr>
          <w:rFonts w:ascii="Times New Roman" w:hAnsi="Times New Roman" w:cs="Times New Roman"/>
          <w:sz w:val="24"/>
          <w:szCs w:val="24"/>
        </w:rPr>
        <w:t>R.I.</w:t>
      </w:r>
      <w:r w:rsidRPr="00261BB1">
        <w:rPr>
          <w:rFonts w:ascii="Times New Roman" w:hAnsi="Times New Roman" w:cs="Times New Roman"/>
          <w:sz w:val="24"/>
          <w:szCs w:val="24"/>
        </w:rPr>
        <w:t xml:space="preserve"> Board</w:t>
      </w:r>
      <w:r w:rsidR="00A41C79" w:rsidRPr="00261BB1">
        <w:rPr>
          <w:rFonts w:ascii="Times New Roman" w:hAnsi="Times New Roman" w:cs="Times New Roman"/>
          <w:sz w:val="24"/>
          <w:szCs w:val="24"/>
        </w:rPr>
        <w:t>’s</w:t>
      </w:r>
      <w:r w:rsidRPr="00261BB1">
        <w:rPr>
          <w:rFonts w:ascii="Times New Roman" w:hAnsi="Times New Roman" w:cs="Times New Roman"/>
          <w:sz w:val="24"/>
          <w:szCs w:val="24"/>
        </w:rPr>
        <w:t xml:space="preserve"> Ap</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l 14, 2021 Consent Order, the Respondent admitted to the following facts</w:t>
      </w:r>
      <w:r w:rsidR="005826E1" w:rsidRPr="00261BB1">
        <w:rPr>
          <w:rFonts w:ascii="Times New Roman" w:hAnsi="Times New Roman" w:cs="Times New Roman"/>
          <w:sz w:val="24"/>
          <w:szCs w:val="24"/>
        </w:rPr>
        <w:t xml:space="preserve">.  </w:t>
      </w:r>
      <w:r w:rsidRPr="00261BB1">
        <w:rPr>
          <w:rFonts w:ascii="Times New Roman" w:hAnsi="Times New Roman" w:cs="Times New Roman"/>
          <w:sz w:val="24"/>
          <w:szCs w:val="24"/>
        </w:rPr>
        <w:t>The Respondent sent unsolicited letters to his patients advising them “not to accept the coronavirus vaccine at the time, regardless of who the manufacturer is, and what you may be told by those who may want to persuade you to take it.”</w:t>
      </w:r>
      <w:r w:rsidR="005826E1" w:rsidRPr="00261BB1">
        <w:rPr>
          <w:rFonts w:ascii="Times New Roman" w:hAnsi="Times New Roman" w:cs="Times New Roman"/>
          <w:sz w:val="24"/>
          <w:szCs w:val="24"/>
        </w:rPr>
        <w:t xml:space="preserve">  </w:t>
      </w:r>
      <w:r w:rsidRPr="00261BB1">
        <w:rPr>
          <w:rFonts w:ascii="Times New Roman" w:hAnsi="Times New Roman" w:cs="Times New Roman"/>
          <w:sz w:val="24"/>
          <w:szCs w:val="24"/>
        </w:rPr>
        <w:t>The Respondent’s letter stated</w:t>
      </w:r>
      <w:r w:rsidR="00F15759" w:rsidRPr="00261BB1">
        <w:rPr>
          <w:rFonts w:ascii="Times New Roman" w:hAnsi="Times New Roman" w:cs="Times New Roman"/>
          <w:sz w:val="24"/>
          <w:szCs w:val="24"/>
        </w:rPr>
        <w:t>:</w:t>
      </w:r>
      <w:r w:rsidRPr="00261BB1">
        <w:rPr>
          <w:rFonts w:ascii="Times New Roman" w:hAnsi="Times New Roman" w:cs="Times New Roman"/>
          <w:sz w:val="24"/>
          <w:szCs w:val="24"/>
        </w:rPr>
        <w:t xml:space="preserve"> “Give</w:t>
      </w:r>
      <w:r w:rsidR="005826E1" w:rsidRPr="00261BB1">
        <w:rPr>
          <w:rFonts w:ascii="Times New Roman" w:hAnsi="Times New Roman" w:cs="Times New Roman"/>
          <w:sz w:val="24"/>
          <w:szCs w:val="24"/>
        </w:rPr>
        <w:t>n</w:t>
      </w:r>
      <w:r w:rsidRPr="00261BB1">
        <w:rPr>
          <w:rFonts w:ascii="Times New Roman" w:hAnsi="Times New Roman" w:cs="Times New Roman"/>
          <w:sz w:val="24"/>
          <w:szCs w:val="24"/>
        </w:rPr>
        <w:t xml:space="preserve"> the news and previously untested RNA technologies being employed with this vaccination, and preliminary scientific evidence, there exists the possibility of ste</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lizing all females in the population who receive the vaccination, disrupting recipient’s DNA, which controls and regulates who and what we are, and other unpredictable long term health consequences.”</w:t>
      </w:r>
      <w:r w:rsidR="005826E1" w:rsidRPr="00261BB1">
        <w:rPr>
          <w:rFonts w:ascii="Times New Roman" w:hAnsi="Times New Roman" w:cs="Times New Roman"/>
          <w:sz w:val="24"/>
          <w:szCs w:val="24"/>
        </w:rPr>
        <w:t xml:space="preserve">  </w:t>
      </w:r>
      <w:r w:rsidRPr="00261BB1">
        <w:rPr>
          <w:rFonts w:ascii="Times New Roman" w:hAnsi="Times New Roman" w:cs="Times New Roman"/>
          <w:sz w:val="24"/>
          <w:szCs w:val="24"/>
        </w:rPr>
        <w:t>The Respondent’s letter also stated: “Whether coming from greed, politics or ignorance, autho</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ties within government and the media have become untethered from science in promoting a pooling and inadequately tested product, which they wish to inject into you without having ve</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fied what it is their responsibility to ve</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fy that the vaccine is safe and effective.”</w:t>
      </w:r>
      <w:r w:rsidR="00CF6C2E" w:rsidRPr="00261BB1">
        <w:rPr>
          <w:rFonts w:ascii="Times New Roman" w:hAnsi="Times New Roman" w:cs="Times New Roman"/>
          <w:sz w:val="24"/>
          <w:szCs w:val="24"/>
        </w:rPr>
        <w:t xml:space="preserve">  (Ex. 1.)</w:t>
      </w:r>
    </w:p>
    <w:p w14:paraId="236571F1" w14:textId="526B6C5F" w:rsidR="00FC7DC7" w:rsidRPr="00261BB1" w:rsidRDefault="00EA5FB2" w:rsidP="00FC7DC7">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t xml:space="preserve">The </w:t>
      </w:r>
      <w:r w:rsidR="00C36E1A" w:rsidRPr="00261BB1">
        <w:rPr>
          <w:rFonts w:ascii="Times New Roman" w:hAnsi="Times New Roman" w:cs="Times New Roman"/>
          <w:sz w:val="24"/>
          <w:szCs w:val="24"/>
        </w:rPr>
        <w:t>R.I.</w:t>
      </w:r>
      <w:r w:rsidRPr="00261BB1">
        <w:rPr>
          <w:rFonts w:ascii="Times New Roman" w:hAnsi="Times New Roman" w:cs="Times New Roman"/>
          <w:sz w:val="24"/>
          <w:szCs w:val="24"/>
        </w:rPr>
        <w:t xml:space="preserve"> Board determined that Respondent’s </w:t>
      </w:r>
      <w:r w:rsidR="0081084F" w:rsidRPr="00261BB1">
        <w:rPr>
          <w:rFonts w:ascii="Times New Roman" w:hAnsi="Times New Roman" w:cs="Times New Roman"/>
          <w:sz w:val="24"/>
          <w:szCs w:val="24"/>
        </w:rPr>
        <w:t>“</w:t>
      </w:r>
      <w:r w:rsidRPr="00261BB1">
        <w:rPr>
          <w:rFonts w:ascii="Times New Roman" w:hAnsi="Times New Roman" w:cs="Times New Roman"/>
          <w:sz w:val="24"/>
          <w:szCs w:val="24"/>
        </w:rPr>
        <w:t xml:space="preserve">confident and deliberate adherence to and repetition of the false claims, despite lack of expertise in the field, is likely to harm his patients to whom he has decidedly not presented </w:t>
      </w:r>
      <w:r w:rsidR="004409DD" w:rsidRPr="00261BB1">
        <w:rPr>
          <w:rFonts w:ascii="Times New Roman" w:hAnsi="Times New Roman" w:cs="Times New Roman"/>
          <w:sz w:val="24"/>
          <w:szCs w:val="24"/>
        </w:rPr>
        <w:t xml:space="preserve">. . . </w:t>
      </w:r>
      <w:r w:rsidRPr="00261BB1">
        <w:rPr>
          <w:rFonts w:ascii="Times New Roman" w:hAnsi="Times New Roman" w:cs="Times New Roman"/>
          <w:sz w:val="24"/>
          <w:szCs w:val="24"/>
        </w:rPr>
        <w:t xml:space="preserve">a balanced discussion of the </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sks and benefits of the vaccines.”</w:t>
      </w:r>
      <w:r w:rsidR="00CF6C2E" w:rsidRPr="00261BB1">
        <w:rPr>
          <w:rFonts w:ascii="Times New Roman" w:hAnsi="Times New Roman" w:cs="Times New Roman"/>
          <w:sz w:val="24"/>
          <w:szCs w:val="24"/>
        </w:rPr>
        <w:t xml:space="preserve">  </w:t>
      </w:r>
      <w:r w:rsidR="008E1F19" w:rsidRPr="00261BB1">
        <w:rPr>
          <w:rFonts w:ascii="Times New Roman" w:hAnsi="Times New Roman" w:cs="Times New Roman"/>
          <w:sz w:val="24"/>
          <w:szCs w:val="24"/>
        </w:rPr>
        <w:t xml:space="preserve">The </w:t>
      </w:r>
      <w:r w:rsidR="00C36E1A" w:rsidRPr="00261BB1">
        <w:rPr>
          <w:rFonts w:ascii="Times New Roman" w:hAnsi="Times New Roman" w:cs="Times New Roman"/>
          <w:sz w:val="24"/>
          <w:szCs w:val="24"/>
        </w:rPr>
        <w:t>R.I.</w:t>
      </w:r>
      <w:r w:rsidR="008E1F19" w:rsidRPr="00261BB1">
        <w:rPr>
          <w:rFonts w:ascii="Times New Roman" w:hAnsi="Times New Roman" w:cs="Times New Roman"/>
          <w:sz w:val="24"/>
          <w:szCs w:val="24"/>
        </w:rPr>
        <w:t xml:space="preserve"> Board further concluded </w:t>
      </w:r>
      <w:r w:rsidR="00A804BA" w:rsidRPr="00261BB1">
        <w:rPr>
          <w:rFonts w:ascii="Times New Roman" w:hAnsi="Times New Roman" w:cs="Times New Roman"/>
          <w:sz w:val="24"/>
          <w:szCs w:val="24"/>
        </w:rPr>
        <w:t xml:space="preserve">that Dr. Brody’s letter </w:t>
      </w:r>
      <w:r w:rsidRPr="00261BB1">
        <w:rPr>
          <w:rFonts w:ascii="Times New Roman" w:hAnsi="Times New Roman" w:cs="Times New Roman"/>
          <w:sz w:val="24"/>
          <w:szCs w:val="24"/>
        </w:rPr>
        <w:t>“communicated advi</w:t>
      </w:r>
      <w:r w:rsidR="00A804BA" w:rsidRPr="00261BB1">
        <w:rPr>
          <w:rFonts w:ascii="Times New Roman" w:hAnsi="Times New Roman" w:cs="Times New Roman"/>
          <w:sz w:val="24"/>
          <w:szCs w:val="24"/>
        </w:rPr>
        <w:t>c</w:t>
      </w:r>
      <w:r w:rsidRPr="00261BB1">
        <w:rPr>
          <w:rFonts w:ascii="Times New Roman" w:hAnsi="Times New Roman" w:cs="Times New Roman"/>
          <w:sz w:val="24"/>
          <w:szCs w:val="24"/>
        </w:rPr>
        <w:t>e to his patients and constituted the practice of medicine”</w:t>
      </w:r>
      <w:r w:rsidR="00EC3CDA" w:rsidRPr="00261BB1">
        <w:rPr>
          <w:rFonts w:ascii="Times New Roman" w:hAnsi="Times New Roman" w:cs="Times New Roman"/>
          <w:sz w:val="24"/>
          <w:szCs w:val="24"/>
        </w:rPr>
        <w:t xml:space="preserve"> and that </w:t>
      </w:r>
      <w:r w:rsidRPr="00261BB1">
        <w:rPr>
          <w:rFonts w:ascii="Times New Roman" w:hAnsi="Times New Roman" w:cs="Times New Roman"/>
          <w:sz w:val="24"/>
          <w:szCs w:val="24"/>
        </w:rPr>
        <w:t>“</w:t>
      </w:r>
      <w:r w:rsidR="00EC3CDA" w:rsidRPr="00261BB1">
        <w:rPr>
          <w:rFonts w:ascii="Times New Roman" w:hAnsi="Times New Roman" w:cs="Times New Roman"/>
          <w:sz w:val="24"/>
          <w:szCs w:val="24"/>
        </w:rPr>
        <w:t>m</w:t>
      </w:r>
      <w:r w:rsidRPr="00261BB1">
        <w:rPr>
          <w:rFonts w:ascii="Times New Roman" w:hAnsi="Times New Roman" w:cs="Times New Roman"/>
          <w:sz w:val="24"/>
          <w:szCs w:val="24"/>
        </w:rPr>
        <w:t>ultiple assertions contained within the letter and repeated to the [</w:t>
      </w:r>
      <w:r w:rsidR="00C36E1A" w:rsidRPr="00261BB1">
        <w:rPr>
          <w:rFonts w:ascii="Times New Roman" w:hAnsi="Times New Roman" w:cs="Times New Roman"/>
          <w:sz w:val="24"/>
          <w:szCs w:val="24"/>
        </w:rPr>
        <w:t>R.I.</w:t>
      </w:r>
      <w:r w:rsidRPr="00261BB1">
        <w:rPr>
          <w:rFonts w:ascii="Times New Roman" w:hAnsi="Times New Roman" w:cs="Times New Roman"/>
          <w:sz w:val="24"/>
          <w:szCs w:val="24"/>
        </w:rPr>
        <w:t xml:space="preserve"> Board’s] Investigative Committee were, on the whole, misinformed, revealing a general lack of expertise in the field, and, in several instances, were patently false.”</w:t>
      </w:r>
      <w:r w:rsidR="00E45CA2" w:rsidRPr="00261BB1">
        <w:rPr>
          <w:rFonts w:ascii="Times New Roman" w:hAnsi="Times New Roman" w:cs="Times New Roman"/>
          <w:sz w:val="24"/>
          <w:szCs w:val="24"/>
        </w:rPr>
        <w:t xml:space="preserve">  (Ex. 1.)</w:t>
      </w:r>
    </w:p>
    <w:p w14:paraId="2661B037" w14:textId="1FA24FA8" w:rsidR="003D6A89" w:rsidRPr="00261BB1" w:rsidRDefault="00EA5FB2" w:rsidP="003D6A89">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lastRenderedPageBreak/>
        <w:t xml:space="preserve">On July 14, 2021, the </w:t>
      </w:r>
      <w:r w:rsidR="00C36E1A" w:rsidRPr="00261BB1">
        <w:rPr>
          <w:rFonts w:ascii="Times New Roman" w:hAnsi="Times New Roman" w:cs="Times New Roman"/>
          <w:sz w:val="24"/>
          <w:szCs w:val="24"/>
        </w:rPr>
        <w:t>R.I.</w:t>
      </w:r>
      <w:r w:rsidRPr="00261BB1">
        <w:rPr>
          <w:rFonts w:ascii="Times New Roman" w:hAnsi="Times New Roman" w:cs="Times New Roman"/>
          <w:sz w:val="24"/>
          <w:szCs w:val="24"/>
        </w:rPr>
        <w:t xml:space="preserve"> Board ratified a subsequent consent order and suspended the Respondent’s medical license for engaging in unprofessional conduct in violation of R.I. Gen. Laws § 5-37-5.1(19) and (24) and for violating the rules and regulations for Licensure and Discipline of Physicians, 216 R.I. Code R. §§ 40-5-1.5.5(A), 40-5-1.5.12(D).  The </w:t>
      </w:r>
      <w:r w:rsidR="00C36E1A" w:rsidRPr="00261BB1">
        <w:rPr>
          <w:rFonts w:ascii="Times New Roman" w:hAnsi="Times New Roman" w:cs="Times New Roman"/>
          <w:sz w:val="24"/>
          <w:szCs w:val="24"/>
        </w:rPr>
        <w:t>R.I.</w:t>
      </w:r>
      <w:r w:rsidRPr="00261BB1">
        <w:rPr>
          <w:rFonts w:ascii="Times New Roman" w:hAnsi="Times New Roman" w:cs="Times New Roman"/>
          <w:sz w:val="24"/>
          <w:szCs w:val="24"/>
        </w:rPr>
        <w:t xml:space="preserve"> Board suspended the Respondent’s license for five years, all but six weeks suspended so long as the Respondent successfully completed a clinical competency evaluation.  </w:t>
      </w:r>
      <w:r w:rsidR="003D6A89" w:rsidRPr="00261BB1">
        <w:rPr>
          <w:rFonts w:ascii="Times New Roman" w:hAnsi="Times New Roman" w:cs="Times New Roman"/>
          <w:sz w:val="24"/>
          <w:szCs w:val="24"/>
        </w:rPr>
        <w:t>(Ex. 2.)</w:t>
      </w:r>
    </w:p>
    <w:p w14:paraId="0962AF62" w14:textId="79E8B942" w:rsidR="003D234F" w:rsidRPr="00261BB1" w:rsidRDefault="00EA5FB2" w:rsidP="005035B1">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t xml:space="preserve">As part of the </w:t>
      </w:r>
      <w:r w:rsidR="00C36E1A" w:rsidRPr="00261BB1">
        <w:rPr>
          <w:rFonts w:ascii="Times New Roman" w:hAnsi="Times New Roman" w:cs="Times New Roman"/>
          <w:sz w:val="24"/>
          <w:szCs w:val="24"/>
        </w:rPr>
        <w:t>R.I.</w:t>
      </w:r>
      <w:r w:rsidRPr="00261BB1">
        <w:rPr>
          <w:rFonts w:ascii="Times New Roman" w:hAnsi="Times New Roman" w:cs="Times New Roman"/>
          <w:sz w:val="24"/>
          <w:szCs w:val="24"/>
        </w:rPr>
        <w:t xml:space="preserve"> Board</w:t>
      </w:r>
      <w:r w:rsidR="00F15759" w:rsidRPr="00261BB1">
        <w:rPr>
          <w:rFonts w:ascii="Times New Roman" w:hAnsi="Times New Roman" w:cs="Times New Roman"/>
          <w:sz w:val="24"/>
          <w:szCs w:val="24"/>
        </w:rPr>
        <w:t>’s</w:t>
      </w:r>
      <w:r w:rsidRPr="00261BB1">
        <w:rPr>
          <w:rFonts w:ascii="Times New Roman" w:hAnsi="Times New Roman" w:cs="Times New Roman"/>
          <w:sz w:val="24"/>
          <w:szCs w:val="24"/>
        </w:rPr>
        <w:t xml:space="preserve"> July 14, 2021 Consent Order, the Respondent admitted to the following </w:t>
      </w:r>
      <w:r w:rsidR="0035782A" w:rsidRPr="00261BB1">
        <w:rPr>
          <w:rFonts w:ascii="Times New Roman" w:hAnsi="Times New Roman" w:cs="Times New Roman"/>
          <w:sz w:val="24"/>
          <w:szCs w:val="24"/>
        </w:rPr>
        <w:t>findings 8-14</w:t>
      </w:r>
      <w:r w:rsidR="003D234F" w:rsidRPr="00261BB1">
        <w:rPr>
          <w:rFonts w:ascii="Times New Roman" w:hAnsi="Times New Roman" w:cs="Times New Roman"/>
          <w:sz w:val="24"/>
          <w:szCs w:val="24"/>
        </w:rPr>
        <w:t xml:space="preserve">. </w:t>
      </w:r>
      <w:r w:rsidR="0095487F" w:rsidRPr="00261BB1">
        <w:rPr>
          <w:rFonts w:ascii="Times New Roman" w:hAnsi="Times New Roman" w:cs="Times New Roman"/>
          <w:sz w:val="24"/>
          <w:szCs w:val="24"/>
        </w:rPr>
        <w:t xml:space="preserve"> </w:t>
      </w:r>
      <w:r w:rsidR="003D234F" w:rsidRPr="00261BB1">
        <w:rPr>
          <w:rFonts w:ascii="Times New Roman" w:hAnsi="Times New Roman" w:cs="Times New Roman"/>
          <w:sz w:val="24"/>
          <w:szCs w:val="24"/>
        </w:rPr>
        <w:t>(Ex. 2.)</w:t>
      </w:r>
    </w:p>
    <w:p w14:paraId="68AF9BF2" w14:textId="117ACFFE" w:rsidR="00112F42" w:rsidRPr="00261BB1" w:rsidRDefault="0095487F" w:rsidP="00352C5B">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t xml:space="preserve">Dr. Brody was </w:t>
      </w:r>
      <w:r w:rsidR="00EA5FB2" w:rsidRPr="00261BB1">
        <w:rPr>
          <w:rFonts w:ascii="Times New Roman" w:hAnsi="Times New Roman" w:cs="Times New Roman"/>
          <w:sz w:val="24"/>
          <w:szCs w:val="24"/>
        </w:rPr>
        <w:t xml:space="preserve">the attending physician for Patient A, who was brought to see </w:t>
      </w:r>
      <w:r w:rsidRPr="00261BB1">
        <w:rPr>
          <w:rFonts w:ascii="Times New Roman" w:hAnsi="Times New Roman" w:cs="Times New Roman"/>
          <w:sz w:val="24"/>
          <w:szCs w:val="24"/>
        </w:rPr>
        <w:t xml:space="preserve">him </w:t>
      </w:r>
      <w:r w:rsidR="00EA5FB2" w:rsidRPr="00261BB1">
        <w:rPr>
          <w:rFonts w:ascii="Times New Roman" w:hAnsi="Times New Roman" w:cs="Times New Roman"/>
          <w:sz w:val="24"/>
          <w:szCs w:val="24"/>
        </w:rPr>
        <w:t>by Patient A’s grandmother because of concern regarding Patient A’s development.</w:t>
      </w:r>
      <w:r w:rsidR="00BF4728" w:rsidRPr="00261BB1">
        <w:rPr>
          <w:rFonts w:ascii="Times New Roman" w:hAnsi="Times New Roman" w:cs="Times New Roman"/>
          <w:sz w:val="24"/>
          <w:szCs w:val="24"/>
        </w:rPr>
        <w:t xml:space="preserve">  </w:t>
      </w:r>
      <w:r w:rsidR="00EA5FB2" w:rsidRPr="00261BB1">
        <w:rPr>
          <w:rFonts w:ascii="Times New Roman" w:hAnsi="Times New Roman" w:cs="Times New Roman"/>
          <w:sz w:val="24"/>
          <w:szCs w:val="24"/>
        </w:rPr>
        <w:t>Patient A was</w:t>
      </w:r>
      <w:r w:rsidR="009A2703" w:rsidRPr="00261BB1">
        <w:rPr>
          <w:rFonts w:ascii="Times New Roman" w:hAnsi="Times New Roman" w:cs="Times New Roman"/>
          <w:sz w:val="24"/>
          <w:szCs w:val="24"/>
        </w:rPr>
        <w:t xml:space="preserve"> </w:t>
      </w:r>
      <w:r w:rsidR="00EA5FB2" w:rsidRPr="00261BB1">
        <w:rPr>
          <w:rFonts w:ascii="Times New Roman" w:hAnsi="Times New Roman" w:cs="Times New Roman"/>
          <w:sz w:val="24"/>
          <w:szCs w:val="24"/>
        </w:rPr>
        <w:t>2 years</w:t>
      </w:r>
      <w:r w:rsidR="009A2703" w:rsidRPr="00261BB1">
        <w:rPr>
          <w:rFonts w:ascii="Times New Roman" w:hAnsi="Times New Roman" w:cs="Times New Roman"/>
          <w:sz w:val="24"/>
          <w:szCs w:val="24"/>
        </w:rPr>
        <w:t xml:space="preserve">, </w:t>
      </w:r>
      <w:r w:rsidR="00EA5FB2" w:rsidRPr="00261BB1">
        <w:rPr>
          <w:rFonts w:ascii="Times New Roman" w:hAnsi="Times New Roman" w:cs="Times New Roman"/>
          <w:sz w:val="24"/>
          <w:szCs w:val="24"/>
        </w:rPr>
        <w:t xml:space="preserve">5 months old at the time of treatment.  The chief complaint was identified only as </w:t>
      </w:r>
      <w:r w:rsidR="00B82A60" w:rsidRPr="00261BB1">
        <w:rPr>
          <w:rFonts w:ascii="Times New Roman" w:hAnsi="Times New Roman" w:cs="Times New Roman"/>
          <w:sz w:val="24"/>
          <w:szCs w:val="24"/>
        </w:rPr>
        <w:t>“</w:t>
      </w:r>
      <w:r w:rsidR="00EA5FB2" w:rsidRPr="00261BB1">
        <w:rPr>
          <w:rFonts w:ascii="Times New Roman" w:hAnsi="Times New Roman" w:cs="Times New Roman"/>
          <w:sz w:val="24"/>
          <w:szCs w:val="24"/>
        </w:rPr>
        <w:t>meeting with grandmother.</w:t>
      </w:r>
      <w:r w:rsidR="00B82A60" w:rsidRPr="00261BB1">
        <w:rPr>
          <w:rFonts w:ascii="Times New Roman" w:hAnsi="Times New Roman" w:cs="Times New Roman"/>
          <w:sz w:val="24"/>
          <w:szCs w:val="24"/>
        </w:rPr>
        <w:t>”</w:t>
      </w:r>
      <w:r w:rsidR="00EA5FB2" w:rsidRPr="00261BB1">
        <w:rPr>
          <w:rFonts w:ascii="Times New Roman" w:hAnsi="Times New Roman" w:cs="Times New Roman"/>
          <w:sz w:val="24"/>
          <w:szCs w:val="24"/>
        </w:rPr>
        <w:t xml:space="preserve">  </w:t>
      </w:r>
      <w:r w:rsidR="00CA4A6B" w:rsidRPr="00261BB1">
        <w:rPr>
          <w:rFonts w:ascii="Times New Roman" w:hAnsi="Times New Roman" w:cs="Times New Roman"/>
          <w:sz w:val="24"/>
          <w:szCs w:val="24"/>
        </w:rPr>
        <w:t xml:space="preserve">He listed </w:t>
      </w:r>
      <w:r w:rsidR="009D310B" w:rsidRPr="00261BB1">
        <w:rPr>
          <w:rFonts w:ascii="Times New Roman" w:hAnsi="Times New Roman" w:cs="Times New Roman"/>
          <w:sz w:val="24"/>
          <w:szCs w:val="24"/>
        </w:rPr>
        <w:t>n</w:t>
      </w:r>
      <w:r w:rsidR="00CA4A6B" w:rsidRPr="00261BB1">
        <w:rPr>
          <w:rFonts w:ascii="Times New Roman" w:hAnsi="Times New Roman" w:cs="Times New Roman"/>
          <w:sz w:val="24"/>
          <w:szCs w:val="24"/>
        </w:rPr>
        <w:t>o past medical history and no family or social history.</w:t>
      </w:r>
      <w:r w:rsidR="00EA5FB2" w:rsidRPr="00261BB1">
        <w:rPr>
          <w:rFonts w:ascii="Times New Roman" w:hAnsi="Times New Roman" w:cs="Times New Roman"/>
          <w:sz w:val="24"/>
          <w:szCs w:val="24"/>
        </w:rPr>
        <w:t xml:space="preserve">  The</w:t>
      </w:r>
      <w:r w:rsidR="00B82A60" w:rsidRPr="00261BB1">
        <w:rPr>
          <w:rFonts w:ascii="Times New Roman" w:hAnsi="Times New Roman" w:cs="Times New Roman"/>
          <w:sz w:val="24"/>
          <w:szCs w:val="24"/>
        </w:rPr>
        <w:t xml:space="preserve"> record contained </w:t>
      </w:r>
      <w:r w:rsidR="00EA5FB2" w:rsidRPr="00261BB1">
        <w:rPr>
          <w:rFonts w:ascii="Times New Roman" w:hAnsi="Times New Roman" w:cs="Times New Roman"/>
          <w:sz w:val="24"/>
          <w:szCs w:val="24"/>
        </w:rPr>
        <w:t>no vital signs</w:t>
      </w:r>
      <w:r w:rsidR="00C36EEA" w:rsidRPr="00261BB1">
        <w:rPr>
          <w:rFonts w:ascii="Times New Roman" w:hAnsi="Times New Roman" w:cs="Times New Roman"/>
          <w:sz w:val="24"/>
          <w:szCs w:val="24"/>
        </w:rPr>
        <w:t xml:space="preserve">, no </w:t>
      </w:r>
      <w:r w:rsidR="00EA5FB2" w:rsidRPr="00261BB1">
        <w:rPr>
          <w:rFonts w:ascii="Times New Roman" w:hAnsi="Times New Roman" w:cs="Times New Roman"/>
          <w:sz w:val="24"/>
          <w:szCs w:val="24"/>
        </w:rPr>
        <w:t>weight, height, head circumference</w:t>
      </w:r>
      <w:r w:rsidR="00C36EEA" w:rsidRPr="00261BB1">
        <w:rPr>
          <w:rFonts w:ascii="Times New Roman" w:hAnsi="Times New Roman" w:cs="Times New Roman"/>
          <w:sz w:val="24"/>
          <w:szCs w:val="24"/>
        </w:rPr>
        <w:t>,</w:t>
      </w:r>
      <w:r w:rsidR="00EA5FB2" w:rsidRPr="00261BB1">
        <w:rPr>
          <w:rFonts w:ascii="Times New Roman" w:hAnsi="Times New Roman" w:cs="Times New Roman"/>
          <w:sz w:val="24"/>
          <w:szCs w:val="24"/>
        </w:rPr>
        <w:t xml:space="preserve"> or growth percentiles.  The medical record does not </w:t>
      </w:r>
      <w:r w:rsidR="00C36EEA" w:rsidRPr="00261BB1">
        <w:rPr>
          <w:rFonts w:ascii="Times New Roman" w:hAnsi="Times New Roman" w:cs="Times New Roman"/>
          <w:sz w:val="24"/>
          <w:szCs w:val="24"/>
        </w:rPr>
        <w:t xml:space="preserve">reflect that Dr. Brody examined </w:t>
      </w:r>
      <w:r w:rsidR="00EA5FB2" w:rsidRPr="00261BB1">
        <w:rPr>
          <w:rFonts w:ascii="Times New Roman" w:hAnsi="Times New Roman" w:cs="Times New Roman"/>
          <w:sz w:val="24"/>
          <w:szCs w:val="24"/>
        </w:rPr>
        <w:t xml:space="preserve">Patient A.  The history of present illness does not include a developmental history.  There was no assessment of whether speech milestones were ever obtained and then lost, or simply not attained.  The assessment at the end of the visit was simply </w:t>
      </w:r>
      <w:r w:rsidR="00950D9B" w:rsidRPr="00261BB1">
        <w:rPr>
          <w:rFonts w:ascii="Times New Roman" w:hAnsi="Times New Roman" w:cs="Times New Roman"/>
          <w:sz w:val="24"/>
          <w:szCs w:val="24"/>
        </w:rPr>
        <w:t>“</w:t>
      </w:r>
      <w:r w:rsidR="00EA5FB2" w:rsidRPr="00261BB1">
        <w:rPr>
          <w:rFonts w:ascii="Times New Roman" w:hAnsi="Times New Roman" w:cs="Times New Roman"/>
          <w:sz w:val="24"/>
          <w:szCs w:val="24"/>
        </w:rPr>
        <w:t>slow development.  May be related to heavy metal, environmental or other genetic factors.”</w:t>
      </w:r>
      <w:r w:rsidR="00950D9B" w:rsidRPr="00261BB1">
        <w:rPr>
          <w:rFonts w:ascii="Times New Roman" w:hAnsi="Times New Roman" w:cs="Times New Roman"/>
          <w:sz w:val="24"/>
          <w:szCs w:val="24"/>
        </w:rPr>
        <w:t xml:space="preserve">  </w:t>
      </w:r>
      <w:r w:rsidR="00EA5FB2" w:rsidRPr="00261BB1">
        <w:rPr>
          <w:rFonts w:ascii="Times New Roman" w:hAnsi="Times New Roman" w:cs="Times New Roman"/>
          <w:sz w:val="24"/>
          <w:szCs w:val="24"/>
        </w:rPr>
        <w:t>Respondent performed a “provoked u</w:t>
      </w:r>
      <w:r w:rsidR="00345FF6" w:rsidRPr="00261BB1">
        <w:rPr>
          <w:rFonts w:ascii="Times New Roman" w:hAnsi="Times New Roman" w:cs="Times New Roman"/>
          <w:sz w:val="24"/>
          <w:szCs w:val="24"/>
        </w:rPr>
        <w:t>ri</w:t>
      </w:r>
      <w:r w:rsidR="00EA5FB2" w:rsidRPr="00261BB1">
        <w:rPr>
          <w:rFonts w:ascii="Times New Roman" w:hAnsi="Times New Roman" w:cs="Times New Roman"/>
          <w:sz w:val="24"/>
          <w:szCs w:val="24"/>
        </w:rPr>
        <w:t>ne test</w:t>
      </w:r>
      <w:r w:rsidR="00E10B9A" w:rsidRPr="00261BB1">
        <w:rPr>
          <w:rFonts w:ascii="Times New Roman" w:hAnsi="Times New Roman" w:cs="Times New Roman"/>
          <w:sz w:val="24"/>
          <w:szCs w:val="24"/>
        </w:rPr>
        <w:t>”</w:t>
      </w:r>
      <w:r w:rsidR="00EA5FB2" w:rsidRPr="00261BB1">
        <w:rPr>
          <w:rFonts w:ascii="Times New Roman" w:hAnsi="Times New Roman" w:cs="Times New Roman"/>
          <w:sz w:val="24"/>
          <w:szCs w:val="24"/>
        </w:rPr>
        <w:t xml:space="preserve"> of Patient A, which involved the administration of a chelating agent </w:t>
      </w:r>
      <w:r w:rsidR="004B5E9D" w:rsidRPr="00261BB1">
        <w:rPr>
          <w:rFonts w:ascii="Times New Roman" w:hAnsi="Times New Roman" w:cs="Times New Roman"/>
          <w:sz w:val="24"/>
          <w:szCs w:val="24"/>
        </w:rPr>
        <w:t xml:space="preserve">(used to remove toxic metals from the body) </w:t>
      </w:r>
      <w:r w:rsidR="00EA5FB2" w:rsidRPr="00261BB1">
        <w:rPr>
          <w:rFonts w:ascii="Times New Roman" w:hAnsi="Times New Roman" w:cs="Times New Roman"/>
          <w:sz w:val="24"/>
          <w:szCs w:val="24"/>
        </w:rPr>
        <w:t>to Patient A p</w:t>
      </w:r>
      <w:r w:rsidR="00345FF6" w:rsidRPr="00261BB1">
        <w:rPr>
          <w:rFonts w:ascii="Times New Roman" w:hAnsi="Times New Roman" w:cs="Times New Roman"/>
          <w:sz w:val="24"/>
          <w:szCs w:val="24"/>
        </w:rPr>
        <w:t>ri</w:t>
      </w:r>
      <w:r w:rsidR="00EA5FB2" w:rsidRPr="00261BB1">
        <w:rPr>
          <w:rFonts w:ascii="Times New Roman" w:hAnsi="Times New Roman" w:cs="Times New Roman"/>
          <w:sz w:val="24"/>
          <w:szCs w:val="24"/>
        </w:rPr>
        <w:t>or to collection of Patient A’s u</w:t>
      </w:r>
      <w:r w:rsidR="00345FF6" w:rsidRPr="00261BB1">
        <w:rPr>
          <w:rFonts w:ascii="Times New Roman" w:hAnsi="Times New Roman" w:cs="Times New Roman"/>
          <w:sz w:val="24"/>
          <w:szCs w:val="24"/>
        </w:rPr>
        <w:t>ri</w:t>
      </w:r>
      <w:r w:rsidR="00EA5FB2" w:rsidRPr="00261BB1">
        <w:rPr>
          <w:rFonts w:ascii="Times New Roman" w:hAnsi="Times New Roman" w:cs="Times New Roman"/>
          <w:sz w:val="24"/>
          <w:szCs w:val="24"/>
        </w:rPr>
        <w:t>ne to test for metals.</w:t>
      </w:r>
      <w:r w:rsidR="005035B1" w:rsidRPr="00261BB1">
        <w:rPr>
          <w:rFonts w:ascii="Times New Roman" w:hAnsi="Times New Roman" w:cs="Times New Roman"/>
          <w:sz w:val="24"/>
          <w:szCs w:val="24"/>
        </w:rPr>
        <w:t xml:space="preserve">  (Ex. 2.)</w:t>
      </w:r>
    </w:p>
    <w:p w14:paraId="397C6367" w14:textId="55A82A88" w:rsidR="00977F3F" w:rsidRPr="00261BB1" w:rsidRDefault="00E859A3" w:rsidP="00977F3F">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t xml:space="preserve">Dr. Brody was </w:t>
      </w:r>
      <w:r w:rsidR="00EA5FB2" w:rsidRPr="00261BB1">
        <w:rPr>
          <w:rFonts w:ascii="Times New Roman" w:hAnsi="Times New Roman" w:cs="Times New Roman"/>
          <w:sz w:val="24"/>
          <w:szCs w:val="24"/>
        </w:rPr>
        <w:t xml:space="preserve">the attending physician for Patient B, a minor, who was </w:t>
      </w:r>
      <w:r w:rsidR="00EA5FB2" w:rsidRPr="00261BB1">
        <w:rPr>
          <w:rFonts w:ascii="Times New Roman" w:hAnsi="Times New Roman" w:cs="Times New Roman"/>
          <w:sz w:val="24"/>
          <w:szCs w:val="24"/>
        </w:rPr>
        <w:lastRenderedPageBreak/>
        <w:t xml:space="preserve">brought to Respondent for routine well </w:t>
      </w:r>
      <w:proofErr w:type="gramStart"/>
      <w:r w:rsidR="00EA5FB2" w:rsidRPr="00261BB1">
        <w:rPr>
          <w:rFonts w:ascii="Times New Roman" w:hAnsi="Times New Roman" w:cs="Times New Roman"/>
          <w:sz w:val="24"/>
          <w:szCs w:val="24"/>
        </w:rPr>
        <w:t>child care</w:t>
      </w:r>
      <w:proofErr w:type="gramEnd"/>
      <w:r w:rsidR="00EA5FB2" w:rsidRPr="00261BB1">
        <w:rPr>
          <w:rFonts w:ascii="Times New Roman" w:hAnsi="Times New Roman" w:cs="Times New Roman"/>
          <w:sz w:val="24"/>
          <w:szCs w:val="24"/>
        </w:rPr>
        <w:t xml:space="preserve"> starting at day three of life.  Patient B’s medical record </w:t>
      </w:r>
      <w:r w:rsidR="007F7405" w:rsidRPr="00261BB1">
        <w:rPr>
          <w:rFonts w:ascii="Times New Roman" w:hAnsi="Times New Roman" w:cs="Times New Roman"/>
          <w:sz w:val="24"/>
          <w:szCs w:val="24"/>
        </w:rPr>
        <w:t xml:space="preserve">contained no documentation of </w:t>
      </w:r>
      <w:r w:rsidR="00EA5FB2" w:rsidRPr="00261BB1">
        <w:rPr>
          <w:rFonts w:ascii="Times New Roman" w:hAnsi="Times New Roman" w:cs="Times New Roman"/>
          <w:sz w:val="24"/>
          <w:szCs w:val="24"/>
        </w:rPr>
        <w:t>vital signs, usual growth assessments such as weight</w:t>
      </w:r>
      <w:r w:rsidR="00ED7D7E" w:rsidRPr="00261BB1">
        <w:rPr>
          <w:rFonts w:ascii="Times New Roman" w:hAnsi="Times New Roman" w:cs="Times New Roman"/>
          <w:sz w:val="24"/>
          <w:szCs w:val="24"/>
        </w:rPr>
        <w:t xml:space="preserve">, </w:t>
      </w:r>
      <w:r w:rsidR="00EA5FB2" w:rsidRPr="00261BB1">
        <w:rPr>
          <w:rFonts w:ascii="Times New Roman" w:hAnsi="Times New Roman" w:cs="Times New Roman"/>
          <w:sz w:val="24"/>
          <w:szCs w:val="24"/>
        </w:rPr>
        <w:t>length</w:t>
      </w:r>
      <w:r w:rsidR="00ED7D7E" w:rsidRPr="00261BB1">
        <w:rPr>
          <w:rFonts w:ascii="Times New Roman" w:hAnsi="Times New Roman" w:cs="Times New Roman"/>
          <w:sz w:val="24"/>
          <w:szCs w:val="24"/>
        </w:rPr>
        <w:t>,</w:t>
      </w:r>
      <w:r w:rsidR="00EA5FB2" w:rsidRPr="00261BB1">
        <w:rPr>
          <w:rFonts w:ascii="Times New Roman" w:hAnsi="Times New Roman" w:cs="Times New Roman"/>
          <w:sz w:val="24"/>
          <w:szCs w:val="24"/>
        </w:rPr>
        <w:t xml:space="preserve"> and head circumference.  Documentation of Patient B’s initial visit does not include an assessment of Patient B’s weight, what Patient B is using for nut</w:t>
      </w:r>
      <w:r w:rsidR="00345FF6" w:rsidRPr="00261BB1">
        <w:rPr>
          <w:rFonts w:ascii="Times New Roman" w:hAnsi="Times New Roman" w:cs="Times New Roman"/>
          <w:sz w:val="24"/>
          <w:szCs w:val="24"/>
        </w:rPr>
        <w:t>ri</w:t>
      </w:r>
      <w:r w:rsidR="00EA5FB2" w:rsidRPr="00261BB1">
        <w:rPr>
          <w:rFonts w:ascii="Times New Roman" w:hAnsi="Times New Roman" w:cs="Times New Roman"/>
          <w:sz w:val="24"/>
          <w:szCs w:val="24"/>
        </w:rPr>
        <w:t>tion, or whether Patient B’s weight or nut</w:t>
      </w:r>
      <w:r w:rsidR="00345FF6" w:rsidRPr="00261BB1">
        <w:rPr>
          <w:rFonts w:ascii="Times New Roman" w:hAnsi="Times New Roman" w:cs="Times New Roman"/>
          <w:sz w:val="24"/>
          <w:szCs w:val="24"/>
        </w:rPr>
        <w:t>ri</w:t>
      </w:r>
      <w:r w:rsidR="00EA5FB2" w:rsidRPr="00261BB1">
        <w:rPr>
          <w:rFonts w:ascii="Times New Roman" w:hAnsi="Times New Roman" w:cs="Times New Roman"/>
          <w:sz w:val="24"/>
          <w:szCs w:val="24"/>
        </w:rPr>
        <w:t>tion is adequate.</w:t>
      </w:r>
      <w:r w:rsidR="00696960" w:rsidRPr="00261BB1">
        <w:rPr>
          <w:rFonts w:ascii="Times New Roman" w:hAnsi="Times New Roman" w:cs="Times New Roman"/>
          <w:sz w:val="24"/>
          <w:szCs w:val="24"/>
        </w:rPr>
        <w:t xml:space="preserve">  (Ex. 2.)</w:t>
      </w:r>
    </w:p>
    <w:p w14:paraId="4AF02CC0" w14:textId="77777777" w:rsidR="00C567B8" w:rsidRPr="00261BB1" w:rsidRDefault="00141FDC" w:rsidP="00C567B8">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t xml:space="preserve">Dr. Brody was </w:t>
      </w:r>
      <w:r w:rsidR="00EA5FB2" w:rsidRPr="00261BB1">
        <w:rPr>
          <w:rFonts w:ascii="Times New Roman" w:hAnsi="Times New Roman" w:cs="Times New Roman"/>
          <w:sz w:val="24"/>
          <w:szCs w:val="24"/>
        </w:rPr>
        <w:t>the attending physician for Patient C</w:t>
      </w:r>
      <w:r w:rsidR="00301664" w:rsidRPr="00261BB1">
        <w:rPr>
          <w:rFonts w:ascii="Times New Roman" w:hAnsi="Times New Roman" w:cs="Times New Roman"/>
          <w:sz w:val="24"/>
          <w:szCs w:val="24"/>
        </w:rPr>
        <w:t xml:space="preserve">, who was </w:t>
      </w:r>
      <w:r w:rsidR="00EA5FB2" w:rsidRPr="00261BB1">
        <w:rPr>
          <w:rFonts w:ascii="Times New Roman" w:hAnsi="Times New Roman" w:cs="Times New Roman"/>
          <w:sz w:val="24"/>
          <w:szCs w:val="24"/>
        </w:rPr>
        <w:t xml:space="preserve">diagnosed with heavy metal toxicity for thallium and lead but was apparently not examined.  The documented history is disorganized, and there </w:t>
      </w:r>
      <w:r w:rsidR="00D4508D" w:rsidRPr="00261BB1">
        <w:rPr>
          <w:rFonts w:ascii="Times New Roman" w:hAnsi="Times New Roman" w:cs="Times New Roman"/>
          <w:sz w:val="24"/>
          <w:szCs w:val="24"/>
        </w:rPr>
        <w:t>wa</w:t>
      </w:r>
      <w:r w:rsidR="00EA5FB2" w:rsidRPr="00261BB1">
        <w:rPr>
          <w:rFonts w:ascii="Times New Roman" w:hAnsi="Times New Roman" w:cs="Times New Roman"/>
          <w:sz w:val="24"/>
          <w:szCs w:val="24"/>
        </w:rPr>
        <w:t>s no evaluation of whether a possible exposure to lead or thallium may have occurred.</w:t>
      </w:r>
      <w:r w:rsidR="00D4508D" w:rsidRPr="00261BB1">
        <w:rPr>
          <w:rFonts w:ascii="Times New Roman" w:hAnsi="Times New Roman" w:cs="Times New Roman"/>
          <w:sz w:val="24"/>
          <w:szCs w:val="24"/>
        </w:rPr>
        <w:t xml:space="preserve">  (Ex. 2.)</w:t>
      </w:r>
    </w:p>
    <w:p w14:paraId="3498D72E" w14:textId="77777777" w:rsidR="008E667A" w:rsidRPr="00261BB1" w:rsidRDefault="00C567B8" w:rsidP="008E667A">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t xml:space="preserve">Dr. Brody </w:t>
      </w:r>
      <w:r w:rsidR="00EA5FB2" w:rsidRPr="00261BB1">
        <w:rPr>
          <w:rFonts w:ascii="Times New Roman" w:hAnsi="Times New Roman" w:cs="Times New Roman"/>
          <w:sz w:val="24"/>
          <w:szCs w:val="24"/>
        </w:rPr>
        <w:t xml:space="preserve">was the attending physician for Patient D.  Patient D’s medical record </w:t>
      </w:r>
      <w:r w:rsidR="00012CFE" w:rsidRPr="00261BB1">
        <w:rPr>
          <w:rFonts w:ascii="Times New Roman" w:hAnsi="Times New Roman" w:cs="Times New Roman"/>
          <w:sz w:val="24"/>
          <w:szCs w:val="24"/>
        </w:rPr>
        <w:t xml:space="preserve">did not document </w:t>
      </w:r>
      <w:r w:rsidR="00EA5FB2" w:rsidRPr="00261BB1">
        <w:rPr>
          <w:rFonts w:ascii="Times New Roman" w:hAnsi="Times New Roman" w:cs="Times New Roman"/>
          <w:sz w:val="24"/>
          <w:szCs w:val="24"/>
        </w:rPr>
        <w:t>physic</w:t>
      </w:r>
      <w:r w:rsidR="00012CFE" w:rsidRPr="00261BB1">
        <w:rPr>
          <w:rFonts w:ascii="Times New Roman" w:hAnsi="Times New Roman" w:cs="Times New Roman"/>
          <w:sz w:val="24"/>
          <w:szCs w:val="24"/>
        </w:rPr>
        <w:t xml:space="preserve">al exams, </w:t>
      </w:r>
      <w:r w:rsidR="00EA5FB2" w:rsidRPr="00261BB1">
        <w:rPr>
          <w:rFonts w:ascii="Times New Roman" w:hAnsi="Times New Roman" w:cs="Times New Roman"/>
          <w:sz w:val="24"/>
          <w:szCs w:val="24"/>
        </w:rPr>
        <w:t xml:space="preserve">vital signs, </w:t>
      </w:r>
      <w:r w:rsidR="00012CFE" w:rsidRPr="00261BB1">
        <w:rPr>
          <w:rFonts w:ascii="Times New Roman" w:hAnsi="Times New Roman" w:cs="Times New Roman"/>
          <w:sz w:val="24"/>
          <w:szCs w:val="24"/>
        </w:rPr>
        <w:t xml:space="preserve">or </w:t>
      </w:r>
      <w:r w:rsidR="00EA5FB2" w:rsidRPr="00261BB1">
        <w:rPr>
          <w:rFonts w:ascii="Times New Roman" w:hAnsi="Times New Roman" w:cs="Times New Roman"/>
          <w:sz w:val="24"/>
          <w:szCs w:val="24"/>
        </w:rPr>
        <w:t xml:space="preserve">mental status </w:t>
      </w:r>
      <w:r w:rsidR="00012CFE" w:rsidRPr="00261BB1">
        <w:rPr>
          <w:rFonts w:ascii="Times New Roman" w:hAnsi="Times New Roman" w:cs="Times New Roman"/>
          <w:sz w:val="24"/>
          <w:szCs w:val="24"/>
        </w:rPr>
        <w:t xml:space="preserve">across several </w:t>
      </w:r>
      <w:r w:rsidR="00EA5FB2" w:rsidRPr="00261BB1">
        <w:rPr>
          <w:rFonts w:ascii="Times New Roman" w:hAnsi="Times New Roman" w:cs="Times New Roman"/>
          <w:sz w:val="24"/>
          <w:szCs w:val="24"/>
        </w:rPr>
        <w:t>exam</w:t>
      </w:r>
      <w:r w:rsidR="00012CFE" w:rsidRPr="00261BB1">
        <w:rPr>
          <w:rFonts w:ascii="Times New Roman" w:hAnsi="Times New Roman" w:cs="Times New Roman"/>
          <w:sz w:val="24"/>
          <w:szCs w:val="24"/>
        </w:rPr>
        <w:t>s</w:t>
      </w:r>
      <w:r w:rsidR="00EA5FB2" w:rsidRPr="00261BB1">
        <w:rPr>
          <w:rFonts w:ascii="Times New Roman" w:hAnsi="Times New Roman" w:cs="Times New Roman"/>
          <w:sz w:val="24"/>
          <w:szCs w:val="24"/>
        </w:rPr>
        <w:t xml:space="preserve">. </w:t>
      </w:r>
      <w:r w:rsidR="00ED0864" w:rsidRPr="00261BB1">
        <w:rPr>
          <w:rFonts w:ascii="Times New Roman" w:hAnsi="Times New Roman" w:cs="Times New Roman"/>
          <w:sz w:val="24"/>
          <w:szCs w:val="24"/>
        </w:rPr>
        <w:t xml:space="preserve"> (Ex. 2.)</w:t>
      </w:r>
    </w:p>
    <w:p w14:paraId="1E0465FF" w14:textId="3DA562BC" w:rsidR="00146368" w:rsidRPr="00261BB1" w:rsidRDefault="008E667A" w:rsidP="00146368">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t xml:space="preserve">Dr. Brody is </w:t>
      </w:r>
      <w:r w:rsidR="00EA5FB2" w:rsidRPr="00261BB1">
        <w:rPr>
          <w:rFonts w:ascii="Times New Roman" w:hAnsi="Times New Roman" w:cs="Times New Roman"/>
          <w:sz w:val="24"/>
          <w:szCs w:val="24"/>
        </w:rPr>
        <w:t>trained in psychiatry, not pediat</w:t>
      </w:r>
      <w:r w:rsidR="00345FF6" w:rsidRPr="00261BB1">
        <w:rPr>
          <w:rFonts w:ascii="Times New Roman" w:hAnsi="Times New Roman" w:cs="Times New Roman"/>
          <w:sz w:val="24"/>
          <w:szCs w:val="24"/>
        </w:rPr>
        <w:t>ri</w:t>
      </w:r>
      <w:r w:rsidR="00EA5FB2" w:rsidRPr="00261BB1">
        <w:rPr>
          <w:rFonts w:ascii="Times New Roman" w:hAnsi="Times New Roman" w:cs="Times New Roman"/>
          <w:sz w:val="24"/>
          <w:szCs w:val="24"/>
        </w:rPr>
        <w:t>cs, internal medicine, or family medicine.  Respondent stated that he tells his patients he is not a p</w:t>
      </w:r>
      <w:r w:rsidR="00345FF6" w:rsidRPr="00261BB1">
        <w:rPr>
          <w:rFonts w:ascii="Times New Roman" w:hAnsi="Times New Roman" w:cs="Times New Roman"/>
          <w:sz w:val="24"/>
          <w:szCs w:val="24"/>
        </w:rPr>
        <w:t>ri</w:t>
      </w:r>
      <w:r w:rsidR="00EA5FB2" w:rsidRPr="00261BB1">
        <w:rPr>
          <w:rFonts w:ascii="Times New Roman" w:hAnsi="Times New Roman" w:cs="Times New Roman"/>
          <w:sz w:val="24"/>
          <w:szCs w:val="24"/>
        </w:rPr>
        <w:t xml:space="preserve">mary care provider, but </w:t>
      </w:r>
      <w:r w:rsidR="00C63FE9" w:rsidRPr="00261BB1">
        <w:rPr>
          <w:rFonts w:ascii="Times New Roman" w:hAnsi="Times New Roman" w:cs="Times New Roman"/>
          <w:sz w:val="24"/>
          <w:szCs w:val="24"/>
        </w:rPr>
        <w:t xml:space="preserve">he does not document </w:t>
      </w:r>
      <w:r w:rsidR="002532FB" w:rsidRPr="00261BB1">
        <w:rPr>
          <w:rFonts w:ascii="Times New Roman" w:hAnsi="Times New Roman" w:cs="Times New Roman"/>
          <w:sz w:val="24"/>
          <w:szCs w:val="24"/>
        </w:rPr>
        <w:t>the disclaimer</w:t>
      </w:r>
      <w:r w:rsidR="00EA5FB2" w:rsidRPr="00261BB1">
        <w:rPr>
          <w:rFonts w:ascii="Times New Roman" w:hAnsi="Times New Roman" w:cs="Times New Roman"/>
          <w:sz w:val="24"/>
          <w:szCs w:val="24"/>
        </w:rPr>
        <w:t xml:space="preserve">.  </w:t>
      </w:r>
      <w:r w:rsidR="00CA477B" w:rsidRPr="00261BB1">
        <w:rPr>
          <w:rFonts w:ascii="Times New Roman" w:hAnsi="Times New Roman" w:cs="Times New Roman"/>
          <w:sz w:val="24"/>
          <w:szCs w:val="24"/>
        </w:rPr>
        <w:t xml:space="preserve">Dr. Brody’s </w:t>
      </w:r>
      <w:r w:rsidR="00EA5FB2" w:rsidRPr="00261BB1">
        <w:rPr>
          <w:rFonts w:ascii="Times New Roman" w:hAnsi="Times New Roman" w:cs="Times New Roman"/>
          <w:sz w:val="24"/>
          <w:szCs w:val="24"/>
        </w:rPr>
        <w:t xml:space="preserve">website </w:t>
      </w:r>
      <w:r w:rsidR="00CA477B" w:rsidRPr="00261BB1">
        <w:rPr>
          <w:rFonts w:ascii="Times New Roman" w:hAnsi="Times New Roman" w:cs="Times New Roman"/>
          <w:sz w:val="24"/>
          <w:szCs w:val="24"/>
        </w:rPr>
        <w:t xml:space="preserve">states: </w:t>
      </w:r>
      <w:r w:rsidR="00EA5FB2" w:rsidRPr="00261BB1">
        <w:rPr>
          <w:rFonts w:ascii="Times New Roman" w:hAnsi="Times New Roman" w:cs="Times New Roman"/>
          <w:sz w:val="24"/>
          <w:szCs w:val="24"/>
        </w:rPr>
        <w:t>“I treat most health problems that are commonly seen in a p</w:t>
      </w:r>
      <w:r w:rsidR="00345FF6" w:rsidRPr="00261BB1">
        <w:rPr>
          <w:rFonts w:ascii="Times New Roman" w:hAnsi="Times New Roman" w:cs="Times New Roman"/>
          <w:sz w:val="24"/>
          <w:szCs w:val="24"/>
        </w:rPr>
        <w:t>ri</w:t>
      </w:r>
      <w:r w:rsidR="00EA5FB2" w:rsidRPr="00261BB1">
        <w:rPr>
          <w:rFonts w:ascii="Times New Roman" w:hAnsi="Times New Roman" w:cs="Times New Roman"/>
          <w:sz w:val="24"/>
          <w:szCs w:val="24"/>
        </w:rPr>
        <w:t xml:space="preserve">mary care physicians office.  As an Integrated Medicine practitioner, I emphasize improved success rates and minimization of </w:t>
      </w:r>
      <w:r w:rsidR="00345FF6" w:rsidRPr="00261BB1">
        <w:rPr>
          <w:rFonts w:ascii="Times New Roman" w:hAnsi="Times New Roman" w:cs="Times New Roman"/>
          <w:sz w:val="24"/>
          <w:szCs w:val="24"/>
        </w:rPr>
        <w:t>ri</w:t>
      </w:r>
      <w:r w:rsidR="00EA5FB2" w:rsidRPr="00261BB1">
        <w:rPr>
          <w:rFonts w:ascii="Times New Roman" w:hAnsi="Times New Roman" w:cs="Times New Roman"/>
          <w:sz w:val="24"/>
          <w:szCs w:val="24"/>
        </w:rPr>
        <w:t>sks and dangerous side, through a combination of treatment approaches.”</w:t>
      </w:r>
      <w:r w:rsidR="00DA0117" w:rsidRPr="00261BB1">
        <w:rPr>
          <w:rFonts w:ascii="Times New Roman" w:hAnsi="Times New Roman" w:cs="Times New Roman"/>
          <w:sz w:val="24"/>
          <w:szCs w:val="24"/>
        </w:rPr>
        <w:t xml:space="preserve">  (Ex. 2.)</w:t>
      </w:r>
    </w:p>
    <w:p w14:paraId="73A77FD4" w14:textId="2DAC94EA" w:rsidR="009E5E2B" w:rsidRPr="00261BB1" w:rsidRDefault="00146368" w:rsidP="009E5E2B">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t xml:space="preserve">Dr. Brody does </w:t>
      </w:r>
      <w:r w:rsidR="002412D8" w:rsidRPr="00261BB1">
        <w:rPr>
          <w:rFonts w:ascii="Times New Roman" w:hAnsi="Times New Roman" w:cs="Times New Roman"/>
          <w:sz w:val="24"/>
          <w:szCs w:val="24"/>
        </w:rPr>
        <w:t>not do typical physical exams, no</w:t>
      </w:r>
      <w:r w:rsidR="00BC10AA" w:rsidRPr="00261BB1">
        <w:rPr>
          <w:rFonts w:ascii="Times New Roman" w:hAnsi="Times New Roman" w:cs="Times New Roman"/>
          <w:sz w:val="24"/>
          <w:szCs w:val="24"/>
        </w:rPr>
        <w:t>r</w:t>
      </w:r>
      <w:r w:rsidR="002412D8" w:rsidRPr="00261BB1">
        <w:rPr>
          <w:rFonts w:ascii="Times New Roman" w:hAnsi="Times New Roman" w:cs="Times New Roman"/>
          <w:sz w:val="24"/>
          <w:szCs w:val="24"/>
        </w:rPr>
        <w:t xml:space="preserve"> does he </w:t>
      </w:r>
      <w:r w:rsidR="00EA5FB2" w:rsidRPr="00261BB1">
        <w:rPr>
          <w:rFonts w:ascii="Times New Roman" w:hAnsi="Times New Roman" w:cs="Times New Roman"/>
          <w:sz w:val="24"/>
          <w:szCs w:val="24"/>
        </w:rPr>
        <w:t>routinely order</w:t>
      </w:r>
      <w:r w:rsidR="00672F02" w:rsidRPr="00261BB1">
        <w:rPr>
          <w:rFonts w:ascii="Times New Roman" w:hAnsi="Times New Roman" w:cs="Times New Roman"/>
          <w:sz w:val="24"/>
          <w:szCs w:val="24"/>
        </w:rPr>
        <w:t xml:space="preserve"> </w:t>
      </w:r>
      <w:r w:rsidR="00EA5FB2" w:rsidRPr="00261BB1">
        <w:rPr>
          <w:rFonts w:ascii="Times New Roman" w:hAnsi="Times New Roman" w:cs="Times New Roman"/>
          <w:sz w:val="24"/>
          <w:szCs w:val="24"/>
        </w:rPr>
        <w:t>health screening tests such as mammograms, pap smears, or colonoscopies, to achieve early detection of va</w:t>
      </w:r>
      <w:r w:rsidR="00345FF6" w:rsidRPr="00261BB1">
        <w:rPr>
          <w:rFonts w:ascii="Times New Roman" w:hAnsi="Times New Roman" w:cs="Times New Roman"/>
          <w:sz w:val="24"/>
          <w:szCs w:val="24"/>
        </w:rPr>
        <w:t>ri</w:t>
      </w:r>
      <w:r w:rsidR="00EA5FB2" w:rsidRPr="00261BB1">
        <w:rPr>
          <w:rFonts w:ascii="Times New Roman" w:hAnsi="Times New Roman" w:cs="Times New Roman"/>
          <w:sz w:val="24"/>
          <w:szCs w:val="24"/>
        </w:rPr>
        <w:t>ous cancers, unless patients ask for these tests.</w:t>
      </w:r>
      <w:r w:rsidR="00672F02" w:rsidRPr="00261BB1">
        <w:rPr>
          <w:rFonts w:ascii="Times New Roman" w:hAnsi="Times New Roman" w:cs="Times New Roman"/>
          <w:sz w:val="24"/>
          <w:szCs w:val="24"/>
        </w:rPr>
        <w:t xml:space="preserve">  (Ex. 2.)</w:t>
      </w:r>
    </w:p>
    <w:p w14:paraId="149644E6" w14:textId="48A2BD30" w:rsidR="008E2749" w:rsidRPr="00261BB1" w:rsidRDefault="009E5E2B" w:rsidP="008E2749">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t xml:space="preserve">Dr. Brody </w:t>
      </w:r>
      <w:r w:rsidR="00D50249" w:rsidRPr="00261BB1">
        <w:rPr>
          <w:rFonts w:ascii="Times New Roman" w:hAnsi="Times New Roman" w:cs="Times New Roman"/>
          <w:sz w:val="24"/>
          <w:szCs w:val="24"/>
        </w:rPr>
        <w:t xml:space="preserve">took only </w:t>
      </w:r>
      <w:r w:rsidR="00EA5FB2" w:rsidRPr="00261BB1">
        <w:rPr>
          <w:rFonts w:ascii="Times New Roman" w:hAnsi="Times New Roman" w:cs="Times New Roman"/>
          <w:sz w:val="24"/>
          <w:szCs w:val="24"/>
        </w:rPr>
        <w:t xml:space="preserve">1.5 hours of continuing medical education (CME) for the two-year </w:t>
      </w:r>
      <w:proofErr w:type="gramStart"/>
      <w:r w:rsidR="00EA5FB2" w:rsidRPr="00261BB1">
        <w:rPr>
          <w:rFonts w:ascii="Times New Roman" w:hAnsi="Times New Roman" w:cs="Times New Roman"/>
          <w:sz w:val="24"/>
          <w:szCs w:val="24"/>
        </w:rPr>
        <w:t>time pe</w:t>
      </w:r>
      <w:r w:rsidR="00345FF6" w:rsidRPr="00261BB1">
        <w:rPr>
          <w:rFonts w:ascii="Times New Roman" w:hAnsi="Times New Roman" w:cs="Times New Roman"/>
          <w:sz w:val="24"/>
          <w:szCs w:val="24"/>
        </w:rPr>
        <w:t>ri</w:t>
      </w:r>
      <w:r w:rsidR="00EA5FB2" w:rsidRPr="00261BB1">
        <w:rPr>
          <w:rFonts w:ascii="Times New Roman" w:hAnsi="Times New Roman" w:cs="Times New Roman"/>
          <w:sz w:val="24"/>
          <w:szCs w:val="24"/>
        </w:rPr>
        <w:t>od</w:t>
      </w:r>
      <w:proofErr w:type="gramEnd"/>
      <w:r w:rsidR="00EA5FB2" w:rsidRPr="00261BB1">
        <w:rPr>
          <w:rFonts w:ascii="Times New Roman" w:hAnsi="Times New Roman" w:cs="Times New Roman"/>
          <w:sz w:val="24"/>
          <w:szCs w:val="24"/>
        </w:rPr>
        <w:t xml:space="preserve"> from July 1, 2018 through June 30, 2020.  </w:t>
      </w:r>
      <w:r w:rsidR="00DA60B5" w:rsidRPr="00261BB1">
        <w:rPr>
          <w:rFonts w:ascii="Times New Roman" w:hAnsi="Times New Roman" w:cs="Times New Roman"/>
          <w:sz w:val="24"/>
          <w:szCs w:val="24"/>
        </w:rPr>
        <w:t xml:space="preserve">This did not fulfill his </w:t>
      </w:r>
      <w:r w:rsidR="00DA60B5" w:rsidRPr="00261BB1">
        <w:rPr>
          <w:rFonts w:ascii="Times New Roman" w:hAnsi="Times New Roman" w:cs="Times New Roman"/>
          <w:sz w:val="24"/>
          <w:szCs w:val="24"/>
        </w:rPr>
        <w:lastRenderedPageBreak/>
        <w:t>minimum requirement</w:t>
      </w:r>
      <w:r w:rsidR="00EA5FB2" w:rsidRPr="00261BB1">
        <w:rPr>
          <w:rFonts w:ascii="Times New Roman" w:hAnsi="Times New Roman" w:cs="Times New Roman"/>
          <w:sz w:val="24"/>
          <w:szCs w:val="24"/>
        </w:rPr>
        <w:t>.</w:t>
      </w:r>
      <w:r w:rsidR="008E2749" w:rsidRPr="00261BB1">
        <w:rPr>
          <w:rFonts w:ascii="Times New Roman" w:hAnsi="Times New Roman" w:cs="Times New Roman"/>
          <w:sz w:val="24"/>
          <w:szCs w:val="24"/>
        </w:rPr>
        <w:t xml:space="preserve">  (Ex. 2.)</w:t>
      </w:r>
    </w:p>
    <w:p w14:paraId="2BD9785E" w14:textId="46711605" w:rsidR="00255493" w:rsidRPr="00261BB1" w:rsidRDefault="00EA5FB2" w:rsidP="0035782A">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t xml:space="preserve">On December 8, 2021, the </w:t>
      </w:r>
      <w:r w:rsidR="00C36E1A" w:rsidRPr="00261BB1">
        <w:rPr>
          <w:rFonts w:ascii="Times New Roman" w:hAnsi="Times New Roman" w:cs="Times New Roman"/>
          <w:sz w:val="24"/>
          <w:szCs w:val="24"/>
        </w:rPr>
        <w:t>R.I.</w:t>
      </w:r>
      <w:r w:rsidRPr="00261BB1">
        <w:rPr>
          <w:rFonts w:ascii="Times New Roman" w:hAnsi="Times New Roman" w:cs="Times New Roman"/>
          <w:sz w:val="24"/>
          <w:szCs w:val="24"/>
        </w:rPr>
        <w:t xml:space="preserve"> Board ratified a third consent order and </w:t>
      </w:r>
      <w:r w:rsidR="0025219C" w:rsidRPr="00261BB1">
        <w:rPr>
          <w:rFonts w:ascii="Times New Roman" w:hAnsi="Times New Roman" w:cs="Times New Roman"/>
          <w:sz w:val="24"/>
          <w:szCs w:val="24"/>
        </w:rPr>
        <w:t xml:space="preserve">Dr. Brody </w:t>
      </w:r>
      <w:r w:rsidRPr="00261BB1">
        <w:rPr>
          <w:rFonts w:ascii="Times New Roman" w:hAnsi="Times New Roman" w:cs="Times New Roman"/>
          <w:sz w:val="24"/>
          <w:szCs w:val="24"/>
        </w:rPr>
        <w:t xml:space="preserve">surrendered his medical license for failure to comply with the conditions of the previous two consent orders.  As part of the </w:t>
      </w:r>
      <w:r w:rsidR="005B330A" w:rsidRPr="00261BB1">
        <w:rPr>
          <w:rFonts w:ascii="Times New Roman" w:hAnsi="Times New Roman" w:cs="Times New Roman"/>
          <w:sz w:val="24"/>
          <w:szCs w:val="24"/>
        </w:rPr>
        <w:t xml:space="preserve">third </w:t>
      </w:r>
      <w:r w:rsidR="00C36E1A" w:rsidRPr="00261BB1">
        <w:rPr>
          <w:rFonts w:ascii="Times New Roman" w:hAnsi="Times New Roman" w:cs="Times New Roman"/>
          <w:sz w:val="24"/>
          <w:szCs w:val="24"/>
        </w:rPr>
        <w:t>R.I.</w:t>
      </w:r>
      <w:r w:rsidRPr="00261BB1">
        <w:rPr>
          <w:rFonts w:ascii="Times New Roman" w:hAnsi="Times New Roman" w:cs="Times New Roman"/>
          <w:sz w:val="24"/>
          <w:szCs w:val="24"/>
        </w:rPr>
        <w:t xml:space="preserve"> Board </w:t>
      </w:r>
      <w:r w:rsidR="005B330A" w:rsidRPr="00261BB1">
        <w:rPr>
          <w:rFonts w:ascii="Times New Roman" w:hAnsi="Times New Roman" w:cs="Times New Roman"/>
          <w:sz w:val="24"/>
          <w:szCs w:val="24"/>
        </w:rPr>
        <w:t xml:space="preserve">consent order, Dr. Brody </w:t>
      </w:r>
      <w:r w:rsidRPr="00261BB1">
        <w:rPr>
          <w:rFonts w:ascii="Times New Roman" w:hAnsi="Times New Roman" w:cs="Times New Roman"/>
          <w:sz w:val="24"/>
          <w:szCs w:val="24"/>
        </w:rPr>
        <w:t>admitted t</w:t>
      </w:r>
      <w:r w:rsidR="0035782A" w:rsidRPr="00261BB1">
        <w:rPr>
          <w:rFonts w:ascii="Times New Roman" w:hAnsi="Times New Roman" w:cs="Times New Roman"/>
          <w:sz w:val="24"/>
          <w:szCs w:val="24"/>
        </w:rPr>
        <w:t xml:space="preserve">hat he </w:t>
      </w:r>
      <w:r w:rsidRPr="00261BB1">
        <w:rPr>
          <w:rFonts w:ascii="Times New Roman" w:hAnsi="Times New Roman" w:cs="Times New Roman"/>
          <w:sz w:val="24"/>
          <w:szCs w:val="24"/>
        </w:rPr>
        <w:t xml:space="preserve">did not successfully pass </w:t>
      </w:r>
      <w:r w:rsidR="00354A9F" w:rsidRPr="00261BB1">
        <w:rPr>
          <w:rFonts w:ascii="Times New Roman" w:hAnsi="Times New Roman" w:cs="Times New Roman"/>
          <w:sz w:val="24"/>
          <w:szCs w:val="24"/>
        </w:rPr>
        <w:t xml:space="preserve">his clinical competency </w:t>
      </w:r>
      <w:r w:rsidR="002F6693" w:rsidRPr="00261BB1">
        <w:rPr>
          <w:rFonts w:ascii="Times New Roman" w:hAnsi="Times New Roman" w:cs="Times New Roman"/>
          <w:sz w:val="24"/>
          <w:szCs w:val="24"/>
        </w:rPr>
        <w:t xml:space="preserve">evaluation </w:t>
      </w:r>
      <w:r w:rsidRPr="00261BB1">
        <w:rPr>
          <w:rFonts w:ascii="Times New Roman" w:hAnsi="Times New Roman" w:cs="Times New Roman"/>
          <w:sz w:val="24"/>
          <w:szCs w:val="24"/>
        </w:rPr>
        <w:t xml:space="preserve">on his first attempt in September of 2021.  The </w:t>
      </w:r>
      <w:r w:rsidR="00C36E1A" w:rsidRPr="00261BB1">
        <w:rPr>
          <w:rFonts w:ascii="Times New Roman" w:hAnsi="Times New Roman" w:cs="Times New Roman"/>
          <w:sz w:val="24"/>
          <w:szCs w:val="24"/>
        </w:rPr>
        <w:t>R.I.</w:t>
      </w:r>
      <w:r w:rsidRPr="00261BB1">
        <w:rPr>
          <w:rFonts w:ascii="Times New Roman" w:hAnsi="Times New Roman" w:cs="Times New Roman"/>
          <w:sz w:val="24"/>
          <w:szCs w:val="24"/>
        </w:rPr>
        <w:t xml:space="preserve"> Board</w:t>
      </w:r>
      <w:r w:rsidR="00CA4A6B" w:rsidRPr="00261BB1">
        <w:rPr>
          <w:rFonts w:ascii="Times New Roman" w:hAnsi="Times New Roman" w:cs="Times New Roman"/>
          <w:sz w:val="24"/>
          <w:szCs w:val="24"/>
        </w:rPr>
        <w:t>’s</w:t>
      </w:r>
      <w:r w:rsidRPr="00261BB1">
        <w:rPr>
          <w:rFonts w:ascii="Times New Roman" w:hAnsi="Times New Roman" w:cs="Times New Roman"/>
          <w:sz w:val="24"/>
          <w:szCs w:val="24"/>
        </w:rPr>
        <w:t xml:space="preserve"> Ap</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 xml:space="preserve">l 14, 2021 </w:t>
      </w:r>
      <w:r w:rsidR="002F6693" w:rsidRPr="00261BB1">
        <w:rPr>
          <w:rFonts w:ascii="Times New Roman" w:hAnsi="Times New Roman" w:cs="Times New Roman"/>
          <w:sz w:val="24"/>
          <w:szCs w:val="24"/>
        </w:rPr>
        <w:t>c</w:t>
      </w:r>
      <w:r w:rsidRPr="00261BB1">
        <w:rPr>
          <w:rFonts w:ascii="Times New Roman" w:hAnsi="Times New Roman" w:cs="Times New Roman"/>
          <w:sz w:val="24"/>
          <w:szCs w:val="24"/>
        </w:rPr>
        <w:t xml:space="preserve">onsent </w:t>
      </w:r>
      <w:r w:rsidR="002F6693" w:rsidRPr="00261BB1">
        <w:rPr>
          <w:rFonts w:ascii="Times New Roman" w:hAnsi="Times New Roman" w:cs="Times New Roman"/>
          <w:sz w:val="24"/>
          <w:szCs w:val="24"/>
        </w:rPr>
        <w:t>o</w:t>
      </w:r>
      <w:r w:rsidRPr="00261BB1">
        <w:rPr>
          <w:rFonts w:ascii="Times New Roman" w:hAnsi="Times New Roman" w:cs="Times New Roman"/>
          <w:sz w:val="24"/>
          <w:szCs w:val="24"/>
        </w:rPr>
        <w:t xml:space="preserve">rder provided that </w:t>
      </w:r>
      <w:r w:rsidR="002F6693" w:rsidRPr="00261BB1">
        <w:rPr>
          <w:rFonts w:ascii="Times New Roman" w:hAnsi="Times New Roman" w:cs="Times New Roman"/>
          <w:sz w:val="24"/>
          <w:szCs w:val="24"/>
        </w:rPr>
        <w:t xml:space="preserve">his </w:t>
      </w:r>
      <w:r w:rsidRPr="00261BB1">
        <w:rPr>
          <w:rFonts w:ascii="Times New Roman" w:hAnsi="Times New Roman" w:cs="Times New Roman"/>
          <w:sz w:val="24"/>
          <w:szCs w:val="24"/>
        </w:rPr>
        <w:t xml:space="preserve">failure to satisfy this requirement </w:t>
      </w:r>
      <w:r w:rsidR="002F6693" w:rsidRPr="00261BB1">
        <w:rPr>
          <w:rFonts w:ascii="Times New Roman" w:hAnsi="Times New Roman" w:cs="Times New Roman"/>
          <w:sz w:val="24"/>
          <w:szCs w:val="24"/>
        </w:rPr>
        <w:t>“</w:t>
      </w:r>
      <w:r w:rsidRPr="00261BB1">
        <w:rPr>
          <w:rFonts w:ascii="Times New Roman" w:hAnsi="Times New Roman" w:cs="Times New Roman"/>
          <w:sz w:val="24"/>
          <w:szCs w:val="24"/>
        </w:rPr>
        <w:t>shall result in the suspension of Respondent’s license effective January 1, 2022.”</w:t>
      </w:r>
      <w:r w:rsidR="002D527A" w:rsidRPr="00261BB1">
        <w:rPr>
          <w:rFonts w:ascii="Times New Roman" w:hAnsi="Times New Roman" w:cs="Times New Roman"/>
          <w:sz w:val="24"/>
          <w:szCs w:val="24"/>
        </w:rPr>
        <w:t xml:space="preserve">  </w:t>
      </w:r>
      <w:r w:rsidR="00A80B39" w:rsidRPr="00261BB1">
        <w:rPr>
          <w:rFonts w:ascii="Times New Roman" w:hAnsi="Times New Roman" w:cs="Times New Roman"/>
          <w:sz w:val="24"/>
          <w:szCs w:val="24"/>
        </w:rPr>
        <w:t xml:space="preserve">Dr. Brody had also agreed to </w:t>
      </w:r>
      <w:r w:rsidRPr="00261BB1">
        <w:rPr>
          <w:rFonts w:ascii="Times New Roman" w:hAnsi="Times New Roman" w:cs="Times New Roman"/>
          <w:sz w:val="24"/>
          <w:szCs w:val="24"/>
        </w:rPr>
        <w:t xml:space="preserve">complete an additional 80 hours of CME within 12 months of ratification of the </w:t>
      </w:r>
      <w:r w:rsidR="00C36E1A" w:rsidRPr="00261BB1">
        <w:rPr>
          <w:rFonts w:ascii="Times New Roman" w:hAnsi="Times New Roman" w:cs="Times New Roman"/>
          <w:sz w:val="24"/>
          <w:szCs w:val="24"/>
        </w:rPr>
        <w:t>R.I.</w:t>
      </w:r>
      <w:r w:rsidRPr="00261BB1">
        <w:rPr>
          <w:rFonts w:ascii="Times New Roman" w:hAnsi="Times New Roman" w:cs="Times New Roman"/>
          <w:sz w:val="24"/>
          <w:szCs w:val="24"/>
        </w:rPr>
        <w:t xml:space="preserve"> Board</w:t>
      </w:r>
      <w:r w:rsidR="00CA4A6B" w:rsidRPr="00261BB1">
        <w:rPr>
          <w:rFonts w:ascii="Times New Roman" w:hAnsi="Times New Roman" w:cs="Times New Roman"/>
          <w:sz w:val="24"/>
          <w:szCs w:val="24"/>
        </w:rPr>
        <w:t>’s</w:t>
      </w:r>
      <w:r w:rsidRPr="00261BB1">
        <w:rPr>
          <w:rFonts w:ascii="Times New Roman" w:hAnsi="Times New Roman" w:cs="Times New Roman"/>
          <w:sz w:val="24"/>
          <w:szCs w:val="24"/>
        </w:rPr>
        <w:t xml:space="preserve"> July 14, 2021 Consent Order.</w:t>
      </w:r>
      <w:r w:rsidR="002038D6" w:rsidRPr="00261BB1">
        <w:rPr>
          <w:rFonts w:ascii="Times New Roman" w:hAnsi="Times New Roman" w:cs="Times New Roman"/>
          <w:sz w:val="24"/>
          <w:szCs w:val="24"/>
        </w:rPr>
        <w:t xml:space="preserve">  (Ex. 3.)</w:t>
      </w:r>
    </w:p>
    <w:p w14:paraId="6793D99A" w14:textId="0BE67E2C" w:rsidR="00745121" w:rsidRPr="00261BB1" w:rsidRDefault="003E6FAB" w:rsidP="00745121">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t xml:space="preserve">Pursuant to the December 8, 2021 </w:t>
      </w:r>
      <w:r w:rsidR="00C36E1A" w:rsidRPr="00261BB1">
        <w:rPr>
          <w:rFonts w:ascii="Times New Roman" w:hAnsi="Times New Roman" w:cs="Times New Roman"/>
          <w:sz w:val="24"/>
          <w:szCs w:val="24"/>
        </w:rPr>
        <w:t>R.I.</w:t>
      </w:r>
      <w:r w:rsidR="007D1B33" w:rsidRPr="00261BB1">
        <w:rPr>
          <w:rFonts w:ascii="Times New Roman" w:hAnsi="Times New Roman" w:cs="Times New Roman"/>
          <w:sz w:val="24"/>
          <w:szCs w:val="24"/>
        </w:rPr>
        <w:t xml:space="preserve"> Board </w:t>
      </w:r>
      <w:r w:rsidRPr="00261BB1">
        <w:rPr>
          <w:rFonts w:ascii="Times New Roman" w:hAnsi="Times New Roman" w:cs="Times New Roman"/>
          <w:sz w:val="24"/>
          <w:szCs w:val="24"/>
        </w:rPr>
        <w:t>consent order</w:t>
      </w:r>
      <w:r w:rsidR="007D1B33" w:rsidRPr="00261BB1">
        <w:rPr>
          <w:rFonts w:ascii="Times New Roman" w:hAnsi="Times New Roman" w:cs="Times New Roman"/>
          <w:sz w:val="24"/>
          <w:szCs w:val="24"/>
        </w:rPr>
        <w:t xml:space="preserve">, </w:t>
      </w:r>
      <w:r w:rsidR="002038D6" w:rsidRPr="00261BB1">
        <w:rPr>
          <w:rFonts w:ascii="Times New Roman" w:hAnsi="Times New Roman" w:cs="Times New Roman"/>
          <w:sz w:val="24"/>
          <w:szCs w:val="24"/>
        </w:rPr>
        <w:t xml:space="preserve">Dr. Brody agreed to </w:t>
      </w:r>
      <w:r w:rsidR="00B86929" w:rsidRPr="00261BB1">
        <w:rPr>
          <w:rFonts w:ascii="Times New Roman" w:hAnsi="Times New Roman" w:cs="Times New Roman"/>
          <w:sz w:val="24"/>
          <w:szCs w:val="24"/>
        </w:rPr>
        <w:t xml:space="preserve">refrain from practicing medicine.  The Board agreed to reinstate Dr. Brody if, within 12 months of the ratification of the </w:t>
      </w:r>
      <w:r w:rsidR="004C59A2" w:rsidRPr="00261BB1">
        <w:rPr>
          <w:rFonts w:ascii="Times New Roman" w:hAnsi="Times New Roman" w:cs="Times New Roman"/>
          <w:sz w:val="24"/>
          <w:szCs w:val="24"/>
        </w:rPr>
        <w:t>order</w:t>
      </w:r>
      <w:r w:rsidR="008C6915" w:rsidRPr="00261BB1">
        <w:rPr>
          <w:rFonts w:ascii="Times New Roman" w:hAnsi="Times New Roman" w:cs="Times New Roman"/>
          <w:sz w:val="24"/>
          <w:szCs w:val="24"/>
        </w:rPr>
        <w:t xml:space="preserve">, he completed </w:t>
      </w:r>
      <w:proofErr w:type="gramStart"/>
      <w:r w:rsidR="008C6915" w:rsidRPr="00261BB1">
        <w:rPr>
          <w:rFonts w:ascii="Times New Roman" w:hAnsi="Times New Roman" w:cs="Times New Roman"/>
          <w:sz w:val="24"/>
          <w:szCs w:val="24"/>
        </w:rPr>
        <w:t>all of</w:t>
      </w:r>
      <w:proofErr w:type="gramEnd"/>
      <w:r w:rsidR="008C6915" w:rsidRPr="00261BB1">
        <w:rPr>
          <w:rFonts w:ascii="Times New Roman" w:hAnsi="Times New Roman" w:cs="Times New Roman"/>
          <w:sz w:val="24"/>
          <w:szCs w:val="24"/>
        </w:rPr>
        <w:t xml:space="preserve"> the coursework, retraining, and testing required in the first and second </w:t>
      </w:r>
      <w:r w:rsidR="00C36E1A" w:rsidRPr="00261BB1">
        <w:rPr>
          <w:rFonts w:ascii="Times New Roman" w:hAnsi="Times New Roman" w:cs="Times New Roman"/>
          <w:sz w:val="24"/>
          <w:szCs w:val="24"/>
        </w:rPr>
        <w:t>R.I.</w:t>
      </w:r>
      <w:r w:rsidR="008C6915" w:rsidRPr="00261BB1">
        <w:rPr>
          <w:rFonts w:ascii="Times New Roman" w:hAnsi="Times New Roman" w:cs="Times New Roman"/>
          <w:sz w:val="24"/>
          <w:szCs w:val="24"/>
        </w:rPr>
        <w:t xml:space="preserve"> Board consent orders.</w:t>
      </w:r>
      <w:r w:rsidR="00A6110C" w:rsidRPr="00261BB1">
        <w:rPr>
          <w:rFonts w:ascii="Times New Roman" w:hAnsi="Times New Roman" w:cs="Times New Roman"/>
          <w:sz w:val="24"/>
          <w:szCs w:val="24"/>
        </w:rPr>
        <w:t xml:space="preserve">  If he </w:t>
      </w:r>
      <w:r w:rsidR="00A46503" w:rsidRPr="00261BB1">
        <w:rPr>
          <w:rFonts w:ascii="Times New Roman" w:hAnsi="Times New Roman" w:cs="Times New Roman"/>
          <w:sz w:val="24"/>
          <w:szCs w:val="24"/>
        </w:rPr>
        <w:t>fail</w:t>
      </w:r>
      <w:r w:rsidR="0035782A" w:rsidRPr="00261BB1">
        <w:rPr>
          <w:rFonts w:ascii="Times New Roman" w:hAnsi="Times New Roman" w:cs="Times New Roman"/>
          <w:sz w:val="24"/>
          <w:szCs w:val="24"/>
        </w:rPr>
        <w:t>ed</w:t>
      </w:r>
      <w:r w:rsidR="00A46503" w:rsidRPr="00261BB1">
        <w:rPr>
          <w:rFonts w:ascii="Times New Roman" w:hAnsi="Times New Roman" w:cs="Times New Roman"/>
          <w:sz w:val="24"/>
          <w:szCs w:val="24"/>
        </w:rPr>
        <w:t xml:space="preserve"> to complete those requirements in 12 months, he could still reapply after completing the requirements </w:t>
      </w:r>
      <w:r w:rsidR="00666758" w:rsidRPr="00261BB1">
        <w:rPr>
          <w:rFonts w:ascii="Times New Roman" w:hAnsi="Times New Roman" w:cs="Times New Roman"/>
          <w:sz w:val="24"/>
          <w:szCs w:val="24"/>
        </w:rPr>
        <w:t>subsequently but only after serving the balance of the stayed 5-year</w:t>
      </w:r>
      <w:r w:rsidR="00A14CBA" w:rsidRPr="00261BB1">
        <w:rPr>
          <w:rFonts w:ascii="Times New Roman" w:hAnsi="Times New Roman" w:cs="Times New Roman"/>
          <w:sz w:val="24"/>
          <w:szCs w:val="24"/>
        </w:rPr>
        <w:t xml:space="preserve"> suspension in the second consent order.  (Ex. 3.)</w:t>
      </w:r>
      <w:r w:rsidR="00666758" w:rsidRPr="00261BB1">
        <w:rPr>
          <w:rFonts w:ascii="Times New Roman" w:hAnsi="Times New Roman" w:cs="Times New Roman"/>
          <w:sz w:val="24"/>
          <w:szCs w:val="24"/>
        </w:rPr>
        <w:t xml:space="preserve"> </w:t>
      </w:r>
      <w:r w:rsidR="004C59A2" w:rsidRPr="00261BB1">
        <w:rPr>
          <w:rFonts w:ascii="Times New Roman" w:hAnsi="Times New Roman" w:cs="Times New Roman"/>
          <w:sz w:val="24"/>
          <w:szCs w:val="24"/>
        </w:rPr>
        <w:t xml:space="preserve"> </w:t>
      </w:r>
    </w:p>
    <w:p w14:paraId="3C5F0080" w14:textId="3378C547" w:rsidR="00B6709C" w:rsidRPr="00261BB1" w:rsidRDefault="00745121" w:rsidP="0019059B">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t xml:space="preserve">On </w:t>
      </w:r>
      <w:r w:rsidR="008E5D68" w:rsidRPr="00261BB1">
        <w:rPr>
          <w:rFonts w:ascii="Times New Roman" w:hAnsi="Times New Roman" w:cs="Times New Roman"/>
          <w:sz w:val="24"/>
          <w:szCs w:val="24"/>
        </w:rPr>
        <w:t>September 9, 2022</w:t>
      </w:r>
      <w:r w:rsidRPr="00261BB1">
        <w:rPr>
          <w:rFonts w:ascii="Times New Roman" w:hAnsi="Times New Roman" w:cs="Times New Roman"/>
          <w:sz w:val="24"/>
          <w:szCs w:val="24"/>
        </w:rPr>
        <w:t xml:space="preserve">, the Massachusetts Board of Registration in Medicine issued a statement of allegations against Dr. </w:t>
      </w:r>
      <w:r w:rsidR="008E5D68" w:rsidRPr="00261BB1">
        <w:rPr>
          <w:rFonts w:ascii="Times New Roman" w:hAnsi="Times New Roman" w:cs="Times New Roman"/>
          <w:sz w:val="24"/>
          <w:szCs w:val="24"/>
        </w:rPr>
        <w:t>Brody</w:t>
      </w:r>
      <w:r w:rsidRPr="00261BB1">
        <w:rPr>
          <w:rFonts w:ascii="Times New Roman" w:hAnsi="Times New Roman" w:cs="Times New Roman"/>
          <w:sz w:val="24"/>
          <w:szCs w:val="24"/>
        </w:rPr>
        <w:t xml:space="preserve"> alleging that he was disciplined by the </w:t>
      </w:r>
      <w:r w:rsidR="00C36E1A" w:rsidRPr="00261BB1">
        <w:rPr>
          <w:rFonts w:ascii="Times New Roman" w:hAnsi="Times New Roman" w:cs="Times New Roman"/>
          <w:sz w:val="24"/>
          <w:szCs w:val="24"/>
        </w:rPr>
        <w:t>R.I.</w:t>
      </w:r>
      <w:r w:rsidRPr="00261BB1">
        <w:rPr>
          <w:rFonts w:ascii="Times New Roman" w:hAnsi="Times New Roman" w:cs="Times New Roman"/>
          <w:sz w:val="24"/>
          <w:szCs w:val="24"/>
        </w:rPr>
        <w:t xml:space="preserve"> Board and seeking to discipline him here based on the </w:t>
      </w:r>
      <w:r w:rsidR="008071FE" w:rsidRPr="00261BB1">
        <w:rPr>
          <w:rFonts w:ascii="Times New Roman" w:hAnsi="Times New Roman" w:cs="Times New Roman"/>
          <w:sz w:val="24"/>
          <w:szCs w:val="24"/>
        </w:rPr>
        <w:t>Rhode Island</w:t>
      </w:r>
      <w:r w:rsidRPr="00261BB1">
        <w:rPr>
          <w:rFonts w:ascii="Times New Roman" w:hAnsi="Times New Roman" w:cs="Times New Roman"/>
          <w:sz w:val="24"/>
          <w:szCs w:val="24"/>
        </w:rPr>
        <w:t xml:space="preserve"> discipline.</w:t>
      </w:r>
    </w:p>
    <w:p w14:paraId="7AE8811C" w14:textId="7E42A5BA" w:rsidR="004A230D" w:rsidRPr="00261BB1" w:rsidRDefault="000659B1" w:rsidP="00BA1AB7">
      <w:pPr>
        <w:pStyle w:val="ListParagraph"/>
        <w:widowControl w:val="0"/>
        <w:numPr>
          <w:ilvl w:val="0"/>
          <w:numId w:val="1"/>
        </w:numPr>
        <w:spacing w:line="480" w:lineRule="auto"/>
        <w:ind w:left="0" w:firstLine="720"/>
        <w:rPr>
          <w:rFonts w:ascii="Times New Roman" w:hAnsi="Times New Roman" w:cs="Times New Roman"/>
          <w:sz w:val="24"/>
          <w:szCs w:val="24"/>
        </w:rPr>
      </w:pPr>
      <w:r w:rsidRPr="00261BB1">
        <w:rPr>
          <w:rFonts w:ascii="Times New Roman" w:hAnsi="Times New Roman" w:cs="Times New Roman"/>
          <w:sz w:val="24"/>
          <w:szCs w:val="24"/>
        </w:rPr>
        <w:t xml:space="preserve">In </w:t>
      </w:r>
      <w:r w:rsidR="0019059B" w:rsidRPr="00261BB1">
        <w:rPr>
          <w:rFonts w:ascii="Times New Roman" w:hAnsi="Times New Roman" w:cs="Times New Roman"/>
          <w:sz w:val="24"/>
          <w:szCs w:val="24"/>
        </w:rPr>
        <w:t xml:space="preserve">Dr. Brody’s </w:t>
      </w:r>
      <w:r w:rsidRPr="00261BB1">
        <w:rPr>
          <w:rFonts w:ascii="Times New Roman" w:hAnsi="Times New Roman" w:cs="Times New Roman"/>
          <w:sz w:val="24"/>
          <w:szCs w:val="24"/>
        </w:rPr>
        <w:t xml:space="preserve">response to the Board’s motion for </w:t>
      </w:r>
      <w:r w:rsidR="0003158E" w:rsidRPr="00261BB1">
        <w:rPr>
          <w:rFonts w:ascii="Times New Roman" w:hAnsi="Times New Roman" w:cs="Times New Roman"/>
          <w:sz w:val="24"/>
          <w:szCs w:val="24"/>
        </w:rPr>
        <w:t xml:space="preserve">summary decision, he admits that he was disciplined by the </w:t>
      </w:r>
      <w:r w:rsidR="00C36E1A" w:rsidRPr="00261BB1">
        <w:rPr>
          <w:rFonts w:ascii="Times New Roman" w:hAnsi="Times New Roman" w:cs="Times New Roman"/>
          <w:sz w:val="24"/>
          <w:szCs w:val="24"/>
        </w:rPr>
        <w:t>R.I.</w:t>
      </w:r>
      <w:r w:rsidR="0003158E" w:rsidRPr="00261BB1">
        <w:rPr>
          <w:rFonts w:ascii="Times New Roman" w:hAnsi="Times New Roman" w:cs="Times New Roman"/>
          <w:sz w:val="24"/>
          <w:szCs w:val="24"/>
        </w:rPr>
        <w:t xml:space="preserve"> Board</w:t>
      </w:r>
      <w:r w:rsidR="003B32EF" w:rsidRPr="00261BB1">
        <w:rPr>
          <w:rFonts w:ascii="Times New Roman" w:hAnsi="Times New Roman" w:cs="Times New Roman"/>
          <w:sz w:val="24"/>
          <w:szCs w:val="24"/>
        </w:rPr>
        <w:t xml:space="preserve"> bu</w:t>
      </w:r>
      <w:r w:rsidR="0097410B" w:rsidRPr="00261BB1">
        <w:rPr>
          <w:rFonts w:ascii="Times New Roman" w:hAnsi="Times New Roman" w:cs="Times New Roman"/>
          <w:sz w:val="24"/>
          <w:szCs w:val="24"/>
        </w:rPr>
        <w:t>t</w:t>
      </w:r>
      <w:r w:rsidR="003B32EF" w:rsidRPr="00261BB1">
        <w:rPr>
          <w:rFonts w:ascii="Times New Roman" w:hAnsi="Times New Roman" w:cs="Times New Roman"/>
          <w:sz w:val="24"/>
          <w:szCs w:val="24"/>
        </w:rPr>
        <w:t xml:space="preserve"> disputes </w:t>
      </w:r>
      <w:r w:rsidR="0097410B" w:rsidRPr="00261BB1">
        <w:rPr>
          <w:rFonts w:ascii="Times New Roman" w:hAnsi="Times New Roman" w:cs="Times New Roman"/>
          <w:sz w:val="24"/>
          <w:szCs w:val="24"/>
        </w:rPr>
        <w:t xml:space="preserve">its findings and </w:t>
      </w:r>
      <w:r w:rsidR="0077287F" w:rsidRPr="00261BB1">
        <w:rPr>
          <w:rFonts w:ascii="Times New Roman" w:hAnsi="Times New Roman" w:cs="Times New Roman"/>
          <w:sz w:val="24"/>
          <w:szCs w:val="24"/>
        </w:rPr>
        <w:t>conclusions</w:t>
      </w:r>
      <w:r w:rsidR="0097410B" w:rsidRPr="00261BB1">
        <w:rPr>
          <w:rFonts w:ascii="Times New Roman" w:hAnsi="Times New Roman" w:cs="Times New Roman"/>
          <w:sz w:val="24"/>
          <w:szCs w:val="24"/>
        </w:rPr>
        <w:t xml:space="preserve">, </w:t>
      </w:r>
      <w:r w:rsidR="0097410B" w:rsidRPr="00261BB1">
        <w:rPr>
          <w:rFonts w:ascii="Times New Roman" w:hAnsi="Times New Roman" w:cs="Times New Roman"/>
          <w:sz w:val="24"/>
          <w:szCs w:val="24"/>
        </w:rPr>
        <w:lastRenderedPageBreak/>
        <w:t xml:space="preserve">as well as the discipline </w:t>
      </w:r>
      <w:r w:rsidR="0077287F" w:rsidRPr="00261BB1">
        <w:rPr>
          <w:rFonts w:ascii="Times New Roman" w:hAnsi="Times New Roman" w:cs="Times New Roman"/>
          <w:sz w:val="24"/>
          <w:szCs w:val="24"/>
        </w:rPr>
        <w:t>it imposed.</w:t>
      </w:r>
    </w:p>
    <w:p w14:paraId="7AE8811D" w14:textId="77777777" w:rsidR="004A230D" w:rsidRPr="00261BB1" w:rsidRDefault="004A230D" w:rsidP="004A230D">
      <w:pPr>
        <w:widowControl w:val="0"/>
        <w:spacing w:line="480" w:lineRule="auto"/>
        <w:jc w:val="center"/>
        <w:rPr>
          <w:rFonts w:ascii="Times New Roman" w:hAnsi="Times New Roman" w:cs="Times New Roman"/>
          <w:b/>
          <w:sz w:val="24"/>
          <w:szCs w:val="24"/>
          <w:u w:val="single"/>
        </w:rPr>
      </w:pPr>
      <w:r w:rsidRPr="00261BB1">
        <w:rPr>
          <w:rFonts w:ascii="Times New Roman" w:hAnsi="Times New Roman" w:cs="Times New Roman"/>
          <w:b/>
          <w:sz w:val="24"/>
          <w:szCs w:val="24"/>
          <w:u w:val="single"/>
        </w:rPr>
        <w:t>CONCLUSION AND RECOMMENDATION</w:t>
      </w:r>
    </w:p>
    <w:p w14:paraId="7AE8811E" w14:textId="084078F9" w:rsidR="004A230D" w:rsidRPr="00261BB1" w:rsidRDefault="00D5782E" w:rsidP="004A230D">
      <w:pPr>
        <w:widowControl w:val="0"/>
        <w:spacing w:line="480" w:lineRule="auto"/>
        <w:ind w:firstLine="720"/>
        <w:rPr>
          <w:rFonts w:ascii="Times New Roman" w:hAnsi="Times New Roman" w:cs="Times New Roman"/>
          <w:sz w:val="24"/>
          <w:szCs w:val="24"/>
        </w:rPr>
      </w:pPr>
      <w:r w:rsidRPr="00261BB1">
        <w:rPr>
          <w:rFonts w:ascii="Times New Roman" w:hAnsi="Times New Roman" w:cs="Times New Roman"/>
          <w:sz w:val="24"/>
          <w:szCs w:val="24"/>
        </w:rPr>
        <w:t xml:space="preserve">I grant the Petitioner Board of Registration in Medicine’s motion for summary decision. </w:t>
      </w:r>
      <w:r w:rsidR="00A412D6" w:rsidRPr="00261BB1">
        <w:rPr>
          <w:rFonts w:ascii="Times New Roman" w:hAnsi="Times New Roman" w:cs="Times New Roman"/>
          <w:sz w:val="24"/>
          <w:szCs w:val="24"/>
        </w:rPr>
        <w:t xml:space="preserve"> </w:t>
      </w:r>
      <w:r w:rsidR="00DC5489" w:rsidRPr="00261BB1">
        <w:rPr>
          <w:rFonts w:ascii="Times New Roman" w:hAnsi="Times New Roman" w:cs="Times New Roman"/>
          <w:sz w:val="24"/>
          <w:szCs w:val="24"/>
        </w:rPr>
        <w:t xml:space="preserve">For the reasons stated below, I </w:t>
      </w:r>
      <w:r w:rsidR="00F82F60" w:rsidRPr="00261BB1">
        <w:rPr>
          <w:rFonts w:ascii="Times New Roman" w:hAnsi="Times New Roman" w:cs="Times New Roman"/>
          <w:sz w:val="24"/>
          <w:szCs w:val="24"/>
        </w:rPr>
        <w:t xml:space="preserve">conclude that the Board has proven its statement of allegations and </w:t>
      </w:r>
      <w:r w:rsidR="00DC5489" w:rsidRPr="00261BB1">
        <w:rPr>
          <w:rFonts w:ascii="Times New Roman" w:hAnsi="Times New Roman" w:cs="Times New Roman"/>
          <w:sz w:val="24"/>
          <w:szCs w:val="24"/>
        </w:rPr>
        <w:t xml:space="preserve">recommend </w:t>
      </w:r>
      <w:r w:rsidR="00F82F60" w:rsidRPr="00261BB1">
        <w:rPr>
          <w:rFonts w:ascii="Times New Roman" w:hAnsi="Times New Roman" w:cs="Times New Roman"/>
          <w:sz w:val="24"/>
          <w:szCs w:val="24"/>
        </w:rPr>
        <w:t xml:space="preserve">that </w:t>
      </w:r>
      <w:r w:rsidRPr="00261BB1">
        <w:rPr>
          <w:rFonts w:ascii="Times New Roman" w:hAnsi="Times New Roman" w:cs="Times New Roman"/>
          <w:sz w:val="24"/>
          <w:szCs w:val="24"/>
        </w:rPr>
        <w:t>the Board</w:t>
      </w:r>
      <w:r w:rsidR="00F531BD" w:rsidRPr="00261BB1">
        <w:rPr>
          <w:rFonts w:ascii="Times New Roman" w:hAnsi="Times New Roman" w:cs="Times New Roman"/>
          <w:sz w:val="24"/>
          <w:szCs w:val="24"/>
        </w:rPr>
        <w:t xml:space="preserve"> take approp</w:t>
      </w:r>
      <w:r w:rsidR="00345FF6" w:rsidRPr="00261BB1">
        <w:rPr>
          <w:rFonts w:ascii="Times New Roman" w:hAnsi="Times New Roman" w:cs="Times New Roman"/>
          <w:sz w:val="24"/>
          <w:szCs w:val="24"/>
        </w:rPr>
        <w:t>ri</w:t>
      </w:r>
      <w:r w:rsidR="00F531BD" w:rsidRPr="00261BB1">
        <w:rPr>
          <w:rFonts w:ascii="Times New Roman" w:hAnsi="Times New Roman" w:cs="Times New Roman"/>
          <w:sz w:val="24"/>
          <w:szCs w:val="24"/>
        </w:rPr>
        <w:t>ate action.</w:t>
      </w:r>
    </w:p>
    <w:p w14:paraId="6B25370F" w14:textId="23438B04" w:rsidR="00B50FD8" w:rsidRPr="00261BB1" w:rsidRDefault="00F43893" w:rsidP="00413B7C">
      <w:pPr>
        <w:spacing w:line="480" w:lineRule="auto"/>
        <w:ind w:firstLine="720"/>
        <w:rPr>
          <w:rFonts w:ascii="Times New Roman" w:hAnsi="Times New Roman" w:cs="Times New Roman"/>
          <w:sz w:val="24"/>
          <w:szCs w:val="24"/>
        </w:rPr>
      </w:pPr>
      <w:r w:rsidRPr="00261BB1">
        <w:rPr>
          <w:rFonts w:ascii="Times New Roman" w:hAnsi="Times New Roman" w:cs="Times New Roman"/>
          <w:sz w:val="24"/>
          <w:szCs w:val="24"/>
        </w:rPr>
        <w:t>Summary decision is approp</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ate whe</w:t>
      </w:r>
      <w:r w:rsidR="0035782A" w:rsidRPr="00261BB1">
        <w:rPr>
          <w:rFonts w:ascii="Times New Roman" w:hAnsi="Times New Roman" w:cs="Times New Roman"/>
          <w:sz w:val="24"/>
          <w:szCs w:val="24"/>
        </w:rPr>
        <w:t>n</w:t>
      </w:r>
      <w:r w:rsidRPr="00261BB1">
        <w:rPr>
          <w:rFonts w:ascii="Times New Roman" w:hAnsi="Times New Roman" w:cs="Times New Roman"/>
          <w:sz w:val="24"/>
          <w:szCs w:val="24"/>
        </w:rPr>
        <w:t xml:space="preserve"> “there is no genuine issue of fact relating to all or part of a claim</w:t>
      </w:r>
      <w:r w:rsidR="00780E40" w:rsidRPr="00261BB1">
        <w:rPr>
          <w:rFonts w:ascii="Times New Roman" w:hAnsi="Times New Roman" w:cs="Times New Roman"/>
          <w:sz w:val="24"/>
          <w:szCs w:val="24"/>
        </w:rPr>
        <w:t>” and said claim or part thereof</w:t>
      </w:r>
      <w:r w:rsidRPr="00261BB1">
        <w:rPr>
          <w:rFonts w:ascii="Times New Roman" w:hAnsi="Times New Roman" w:cs="Times New Roman"/>
          <w:sz w:val="24"/>
          <w:szCs w:val="24"/>
        </w:rPr>
        <w:t xml:space="preserve"> can be decided “as a matter of law.”</w:t>
      </w:r>
      <w:r w:rsidR="00F82F60" w:rsidRPr="00261BB1">
        <w:rPr>
          <w:rFonts w:ascii="Times New Roman" w:hAnsi="Times New Roman" w:cs="Times New Roman"/>
          <w:sz w:val="24"/>
          <w:szCs w:val="24"/>
        </w:rPr>
        <w:t xml:space="preserve"> </w:t>
      </w:r>
      <w:r w:rsidRPr="00261BB1">
        <w:rPr>
          <w:rFonts w:ascii="Times New Roman" w:hAnsi="Times New Roman" w:cs="Times New Roman"/>
          <w:sz w:val="24"/>
          <w:szCs w:val="24"/>
        </w:rPr>
        <w:t xml:space="preserve"> 801 CMR 1.01(7)(h). </w:t>
      </w:r>
      <w:r w:rsidR="00F82F60" w:rsidRPr="00261BB1">
        <w:rPr>
          <w:rFonts w:ascii="Times New Roman" w:hAnsi="Times New Roman" w:cs="Times New Roman"/>
          <w:sz w:val="24"/>
          <w:szCs w:val="24"/>
        </w:rPr>
        <w:t xml:space="preserve"> </w:t>
      </w:r>
      <w:r w:rsidRPr="00261BB1">
        <w:rPr>
          <w:rFonts w:ascii="Times New Roman" w:hAnsi="Times New Roman" w:cs="Times New Roman"/>
          <w:sz w:val="24"/>
          <w:szCs w:val="24"/>
        </w:rPr>
        <w:t xml:space="preserve">Summary decision avoids conflict with Massachusetts and Federal Constitutional </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ghts whe</w:t>
      </w:r>
      <w:r w:rsidR="0035782A" w:rsidRPr="00261BB1">
        <w:rPr>
          <w:rFonts w:ascii="Times New Roman" w:hAnsi="Times New Roman" w:cs="Times New Roman"/>
          <w:sz w:val="24"/>
          <w:szCs w:val="24"/>
        </w:rPr>
        <w:t>n</w:t>
      </w:r>
      <w:r w:rsidR="00780E40" w:rsidRPr="00261BB1">
        <w:rPr>
          <w:rFonts w:ascii="Times New Roman" w:hAnsi="Times New Roman" w:cs="Times New Roman"/>
          <w:sz w:val="24"/>
          <w:szCs w:val="24"/>
        </w:rPr>
        <w:t xml:space="preserve"> it</w:t>
      </w:r>
      <w:r w:rsidRPr="00261BB1">
        <w:rPr>
          <w:rFonts w:ascii="Times New Roman" w:hAnsi="Times New Roman" w:cs="Times New Roman"/>
          <w:sz w:val="24"/>
          <w:szCs w:val="24"/>
        </w:rPr>
        <w:t xml:space="preserve"> “allow</w:t>
      </w:r>
      <w:r w:rsidR="00780E40" w:rsidRPr="00261BB1">
        <w:rPr>
          <w:rFonts w:ascii="Times New Roman" w:hAnsi="Times New Roman" w:cs="Times New Roman"/>
          <w:sz w:val="24"/>
          <w:szCs w:val="24"/>
        </w:rPr>
        <w:t>[s]</w:t>
      </w:r>
      <w:r w:rsidRPr="00261BB1">
        <w:rPr>
          <w:rFonts w:ascii="Times New Roman" w:hAnsi="Times New Roman" w:cs="Times New Roman"/>
          <w:sz w:val="24"/>
          <w:szCs w:val="24"/>
        </w:rPr>
        <w:t xml:space="preserve"> the agency to dispense with a hea</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ng only when the papers or pleadings filed conclusively show on their face that the hea</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ng can serve no useful purpose, because a hea</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 xml:space="preserve">ng could not affect the decision.” </w:t>
      </w:r>
      <w:r w:rsidR="00A20606" w:rsidRPr="00261BB1">
        <w:rPr>
          <w:rFonts w:ascii="Times New Roman" w:hAnsi="Times New Roman" w:cs="Times New Roman"/>
          <w:sz w:val="24"/>
          <w:szCs w:val="24"/>
        </w:rPr>
        <w:t xml:space="preserve"> </w:t>
      </w:r>
      <w:r w:rsidRPr="00261BB1">
        <w:rPr>
          <w:rFonts w:ascii="Times New Roman" w:hAnsi="Times New Roman" w:cs="Times New Roman"/>
          <w:i/>
          <w:sz w:val="24"/>
          <w:szCs w:val="24"/>
        </w:rPr>
        <w:t>Mass. Outdoor Advert</w:t>
      </w:r>
      <w:r w:rsidR="00344178" w:rsidRPr="00261BB1">
        <w:rPr>
          <w:rFonts w:ascii="Times New Roman" w:hAnsi="Times New Roman" w:cs="Times New Roman"/>
          <w:i/>
          <w:sz w:val="24"/>
          <w:szCs w:val="24"/>
        </w:rPr>
        <w:t>ising</w:t>
      </w:r>
      <w:r w:rsidRPr="00261BB1">
        <w:rPr>
          <w:rFonts w:ascii="Times New Roman" w:hAnsi="Times New Roman" w:cs="Times New Roman"/>
          <w:i/>
          <w:sz w:val="24"/>
          <w:szCs w:val="24"/>
        </w:rPr>
        <w:t xml:space="preserve"> Council v. Outdoor Advert</w:t>
      </w:r>
      <w:r w:rsidR="00344178" w:rsidRPr="00261BB1">
        <w:rPr>
          <w:rFonts w:ascii="Times New Roman" w:hAnsi="Times New Roman" w:cs="Times New Roman"/>
          <w:i/>
          <w:sz w:val="24"/>
          <w:szCs w:val="24"/>
        </w:rPr>
        <w:t>ising</w:t>
      </w:r>
      <w:r w:rsidRPr="00261BB1">
        <w:rPr>
          <w:rFonts w:ascii="Times New Roman" w:hAnsi="Times New Roman" w:cs="Times New Roman"/>
          <w:i/>
          <w:sz w:val="24"/>
          <w:szCs w:val="24"/>
        </w:rPr>
        <w:t xml:space="preserve"> Bd.</w:t>
      </w:r>
      <w:r w:rsidRPr="00261BB1">
        <w:rPr>
          <w:rFonts w:ascii="Times New Roman" w:hAnsi="Times New Roman" w:cs="Times New Roman"/>
          <w:sz w:val="24"/>
          <w:szCs w:val="24"/>
        </w:rPr>
        <w:t xml:space="preserve">, 9 Mass. App. Ct. 755, 785–86 (1980). </w:t>
      </w:r>
      <w:r w:rsidR="00C275E1" w:rsidRPr="00261BB1">
        <w:rPr>
          <w:rFonts w:ascii="Times New Roman" w:hAnsi="Times New Roman" w:cs="Times New Roman"/>
          <w:sz w:val="24"/>
          <w:szCs w:val="24"/>
        </w:rPr>
        <w:t xml:space="preserve"> </w:t>
      </w:r>
    </w:p>
    <w:p w14:paraId="51F4B3D9" w14:textId="6E5741D4" w:rsidR="00B50FD8" w:rsidRPr="00261BB1" w:rsidRDefault="00B50FD8" w:rsidP="004214ED">
      <w:pPr>
        <w:spacing w:line="480" w:lineRule="auto"/>
        <w:ind w:firstLine="720"/>
        <w:rPr>
          <w:rFonts w:ascii="Times New Roman" w:eastAsia="Times New Roman" w:hAnsi="Times New Roman" w:cs="Times New Roman"/>
          <w:sz w:val="24"/>
          <w:szCs w:val="24"/>
        </w:rPr>
      </w:pPr>
      <w:r w:rsidRPr="00261BB1">
        <w:rPr>
          <w:rFonts w:ascii="Times New Roman" w:eastAsia="Times New Roman" w:hAnsi="Times New Roman" w:cs="Times New Roman"/>
          <w:sz w:val="24"/>
          <w:szCs w:val="24"/>
        </w:rPr>
        <w:t>The Board may discipline a physician because of discipline imposed by another State’s licensing autho</w:t>
      </w:r>
      <w:r w:rsidR="00345FF6" w:rsidRPr="00261BB1">
        <w:rPr>
          <w:rFonts w:ascii="Times New Roman" w:eastAsia="Times New Roman" w:hAnsi="Times New Roman" w:cs="Times New Roman"/>
          <w:sz w:val="24"/>
          <w:szCs w:val="24"/>
        </w:rPr>
        <w:t>ri</w:t>
      </w:r>
      <w:r w:rsidRPr="00261BB1">
        <w:rPr>
          <w:rFonts w:ascii="Times New Roman" w:eastAsia="Times New Roman" w:hAnsi="Times New Roman" w:cs="Times New Roman"/>
          <w:sz w:val="24"/>
          <w:szCs w:val="24"/>
        </w:rPr>
        <w:t xml:space="preserve">ty, provided that </w:t>
      </w:r>
      <w:bookmarkStart w:id="0" w:name="_Hlk130307583"/>
      <w:r w:rsidRPr="00261BB1">
        <w:rPr>
          <w:rFonts w:ascii="Times New Roman" w:eastAsia="Times New Roman" w:hAnsi="Times New Roman" w:cs="Times New Roman"/>
          <w:sz w:val="24"/>
          <w:szCs w:val="24"/>
        </w:rPr>
        <w:t>the reasons for that discipline are “substantially the same” as those that would subject the physician to discipline in Massachusetts</w:t>
      </w:r>
      <w:bookmarkEnd w:id="0"/>
      <w:r w:rsidRPr="00261BB1">
        <w:rPr>
          <w:rFonts w:ascii="Times New Roman" w:eastAsia="Times New Roman" w:hAnsi="Times New Roman" w:cs="Times New Roman"/>
          <w:sz w:val="24"/>
          <w:szCs w:val="24"/>
        </w:rPr>
        <w:t>.  243 C</w:t>
      </w:r>
      <w:r w:rsidR="004214ED" w:rsidRPr="00261BB1">
        <w:rPr>
          <w:rFonts w:ascii="Times New Roman" w:eastAsia="Times New Roman" w:hAnsi="Times New Roman" w:cs="Times New Roman"/>
          <w:sz w:val="24"/>
          <w:szCs w:val="24"/>
        </w:rPr>
        <w:t>MR</w:t>
      </w:r>
      <w:r w:rsidRPr="00261BB1">
        <w:rPr>
          <w:rFonts w:ascii="Times New Roman" w:eastAsia="Times New Roman" w:hAnsi="Times New Roman" w:cs="Times New Roman"/>
          <w:sz w:val="24"/>
          <w:szCs w:val="24"/>
        </w:rPr>
        <w:t xml:space="preserve"> 1.03(5)(a)(12).  When there is no significant difference between another State’s reasons for discipline and the grounds for discipline cognizable in Massachusetts, the doct</w:t>
      </w:r>
      <w:r w:rsidR="00345FF6" w:rsidRPr="00261BB1">
        <w:rPr>
          <w:rFonts w:ascii="Times New Roman" w:eastAsia="Times New Roman" w:hAnsi="Times New Roman" w:cs="Times New Roman"/>
          <w:sz w:val="24"/>
          <w:szCs w:val="24"/>
        </w:rPr>
        <w:t>ri</w:t>
      </w:r>
      <w:r w:rsidRPr="00261BB1">
        <w:rPr>
          <w:rFonts w:ascii="Times New Roman" w:eastAsia="Times New Roman" w:hAnsi="Times New Roman" w:cs="Times New Roman"/>
          <w:sz w:val="24"/>
          <w:szCs w:val="24"/>
        </w:rPr>
        <w:t>ne of collateral estoppel prevents physicians from relitigating the underlying facts or questions decided against them in the foreign ju</w:t>
      </w:r>
      <w:r w:rsidR="00345FF6" w:rsidRPr="00261BB1">
        <w:rPr>
          <w:rFonts w:ascii="Times New Roman" w:eastAsia="Times New Roman" w:hAnsi="Times New Roman" w:cs="Times New Roman"/>
          <w:sz w:val="24"/>
          <w:szCs w:val="24"/>
        </w:rPr>
        <w:t>ri</w:t>
      </w:r>
      <w:r w:rsidRPr="00261BB1">
        <w:rPr>
          <w:rFonts w:ascii="Times New Roman" w:eastAsia="Times New Roman" w:hAnsi="Times New Roman" w:cs="Times New Roman"/>
          <w:sz w:val="24"/>
          <w:szCs w:val="24"/>
        </w:rPr>
        <w:t xml:space="preserve">sdiction.  </w:t>
      </w:r>
      <w:r w:rsidRPr="00261BB1">
        <w:rPr>
          <w:rFonts w:ascii="Times New Roman" w:eastAsia="Times New Roman" w:hAnsi="Times New Roman" w:cs="Times New Roman"/>
          <w:i/>
          <w:iCs/>
          <w:sz w:val="24"/>
          <w:szCs w:val="24"/>
        </w:rPr>
        <w:t>Haran</w:t>
      </w:r>
      <w:r w:rsidRPr="00261BB1">
        <w:rPr>
          <w:rFonts w:ascii="Times New Roman" w:eastAsia="Times New Roman" w:hAnsi="Times New Roman" w:cs="Times New Roman"/>
          <w:sz w:val="24"/>
          <w:szCs w:val="24"/>
        </w:rPr>
        <w:t xml:space="preserve"> v. </w:t>
      </w:r>
      <w:r w:rsidRPr="00261BB1">
        <w:rPr>
          <w:rFonts w:ascii="Times New Roman" w:eastAsia="Times New Roman" w:hAnsi="Times New Roman" w:cs="Times New Roman"/>
          <w:i/>
          <w:iCs/>
          <w:sz w:val="24"/>
          <w:szCs w:val="24"/>
        </w:rPr>
        <w:t>B</w:t>
      </w:r>
      <w:r w:rsidR="00CC165C" w:rsidRPr="00261BB1">
        <w:rPr>
          <w:rFonts w:ascii="Times New Roman" w:eastAsia="Times New Roman" w:hAnsi="Times New Roman" w:cs="Times New Roman"/>
          <w:i/>
          <w:iCs/>
          <w:sz w:val="24"/>
          <w:szCs w:val="24"/>
        </w:rPr>
        <w:t>d.</w:t>
      </w:r>
      <w:r w:rsidRPr="00261BB1">
        <w:rPr>
          <w:rFonts w:ascii="Times New Roman" w:eastAsia="Times New Roman" w:hAnsi="Times New Roman" w:cs="Times New Roman"/>
          <w:i/>
          <w:iCs/>
          <w:sz w:val="24"/>
          <w:szCs w:val="24"/>
        </w:rPr>
        <w:t xml:space="preserve"> of Registration in Med</w:t>
      </w:r>
      <w:r w:rsidR="00CC165C" w:rsidRPr="00261BB1">
        <w:rPr>
          <w:rFonts w:ascii="Times New Roman" w:eastAsia="Times New Roman" w:hAnsi="Times New Roman" w:cs="Times New Roman"/>
          <w:i/>
          <w:iCs/>
          <w:sz w:val="24"/>
          <w:szCs w:val="24"/>
        </w:rPr>
        <w:t>.</w:t>
      </w:r>
      <w:r w:rsidRPr="00261BB1">
        <w:rPr>
          <w:rFonts w:ascii="Times New Roman" w:eastAsia="Times New Roman" w:hAnsi="Times New Roman" w:cs="Times New Roman"/>
          <w:sz w:val="24"/>
          <w:szCs w:val="24"/>
        </w:rPr>
        <w:t xml:space="preserve">, 398 Mass. 571, 575 (1986); </w:t>
      </w:r>
      <w:r w:rsidRPr="00261BB1">
        <w:rPr>
          <w:rFonts w:ascii="Times New Roman" w:eastAsia="Times New Roman" w:hAnsi="Times New Roman" w:cs="Times New Roman"/>
          <w:i/>
          <w:iCs/>
          <w:sz w:val="24"/>
          <w:szCs w:val="24"/>
        </w:rPr>
        <w:t>Matter of Meyers</w:t>
      </w:r>
      <w:r w:rsidRPr="00261BB1">
        <w:rPr>
          <w:rFonts w:ascii="Times New Roman" w:eastAsia="Times New Roman" w:hAnsi="Times New Roman" w:cs="Times New Roman"/>
          <w:sz w:val="24"/>
          <w:szCs w:val="24"/>
        </w:rPr>
        <w:t>, RM-12-568 (BO</w:t>
      </w:r>
      <w:r w:rsidR="00715E03" w:rsidRPr="00261BB1">
        <w:rPr>
          <w:rFonts w:ascii="Times New Roman" w:eastAsia="Times New Roman" w:hAnsi="Times New Roman" w:cs="Times New Roman"/>
          <w:sz w:val="24"/>
          <w:szCs w:val="24"/>
        </w:rPr>
        <w:t>RI</w:t>
      </w:r>
      <w:r w:rsidRPr="00261BB1">
        <w:rPr>
          <w:rFonts w:ascii="Times New Roman" w:eastAsia="Times New Roman" w:hAnsi="Times New Roman" w:cs="Times New Roman"/>
          <w:sz w:val="24"/>
          <w:szCs w:val="24"/>
        </w:rPr>
        <w:t xml:space="preserve">M May 22, 2013).  In cases </w:t>
      </w:r>
      <w:r w:rsidR="0035782A" w:rsidRPr="00261BB1">
        <w:rPr>
          <w:rFonts w:ascii="Times New Roman" w:eastAsia="Times New Roman" w:hAnsi="Times New Roman" w:cs="Times New Roman"/>
          <w:sz w:val="24"/>
          <w:szCs w:val="24"/>
        </w:rPr>
        <w:t>o</w:t>
      </w:r>
      <w:r w:rsidRPr="00261BB1">
        <w:rPr>
          <w:rFonts w:ascii="Times New Roman" w:eastAsia="Times New Roman" w:hAnsi="Times New Roman" w:cs="Times New Roman"/>
          <w:sz w:val="24"/>
          <w:szCs w:val="24"/>
        </w:rPr>
        <w:t>f reciprocal discipline, therefore, the issue is whether another licensing autho</w:t>
      </w:r>
      <w:r w:rsidR="00345FF6" w:rsidRPr="00261BB1">
        <w:rPr>
          <w:rFonts w:ascii="Times New Roman" w:eastAsia="Times New Roman" w:hAnsi="Times New Roman" w:cs="Times New Roman"/>
          <w:sz w:val="24"/>
          <w:szCs w:val="24"/>
        </w:rPr>
        <w:t>ri</w:t>
      </w:r>
      <w:r w:rsidRPr="00261BB1">
        <w:rPr>
          <w:rFonts w:ascii="Times New Roman" w:eastAsia="Times New Roman" w:hAnsi="Times New Roman" w:cs="Times New Roman"/>
          <w:sz w:val="24"/>
          <w:szCs w:val="24"/>
        </w:rPr>
        <w:t xml:space="preserve">ty has disciplined the physician for reasons substantially </w:t>
      </w:r>
      <w:proofErr w:type="gramStart"/>
      <w:r w:rsidRPr="00261BB1">
        <w:rPr>
          <w:rFonts w:ascii="Times New Roman" w:eastAsia="Times New Roman" w:hAnsi="Times New Roman" w:cs="Times New Roman"/>
          <w:sz w:val="24"/>
          <w:szCs w:val="24"/>
        </w:rPr>
        <w:t>similar to</w:t>
      </w:r>
      <w:proofErr w:type="gramEnd"/>
      <w:r w:rsidRPr="00261BB1">
        <w:rPr>
          <w:rFonts w:ascii="Times New Roman" w:eastAsia="Times New Roman" w:hAnsi="Times New Roman" w:cs="Times New Roman"/>
          <w:sz w:val="24"/>
          <w:szCs w:val="24"/>
        </w:rPr>
        <w:t xml:space="preserve"> those provided under Massachusetts law, not whether the other licensing autho</w:t>
      </w:r>
      <w:r w:rsidR="00345FF6" w:rsidRPr="00261BB1">
        <w:rPr>
          <w:rFonts w:ascii="Times New Roman" w:eastAsia="Times New Roman" w:hAnsi="Times New Roman" w:cs="Times New Roman"/>
          <w:sz w:val="24"/>
          <w:szCs w:val="24"/>
        </w:rPr>
        <w:t>ri</w:t>
      </w:r>
      <w:r w:rsidRPr="00261BB1">
        <w:rPr>
          <w:rFonts w:ascii="Times New Roman" w:eastAsia="Times New Roman" w:hAnsi="Times New Roman" w:cs="Times New Roman"/>
          <w:sz w:val="24"/>
          <w:szCs w:val="24"/>
        </w:rPr>
        <w:t xml:space="preserve">ty’s </w:t>
      </w:r>
      <w:r w:rsidRPr="00261BB1">
        <w:rPr>
          <w:rFonts w:ascii="Times New Roman" w:eastAsia="Times New Roman" w:hAnsi="Times New Roman" w:cs="Times New Roman"/>
          <w:sz w:val="24"/>
          <w:szCs w:val="24"/>
        </w:rPr>
        <w:lastRenderedPageBreak/>
        <w:t xml:space="preserve">findings are correct.  </w:t>
      </w:r>
      <w:r w:rsidRPr="00261BB1">
        <w:rPr>
          <w:rFonts w:ascii="Times New Roman" w:eastAsia="Times New Roman" w:hAnsi="Times New Roman" w:cs="Times New Roman"/>
          <w:i/>
          <w:iCs/>
          <w:sz w:val="24"/>
          <w:szCs w:val="24"/>
        </w:rPr>
        <w:t>Board of Registration in Med</w:t>
      </w:r>
      <w:r w:rsidR="004878EA" w:rsidRPr="00261BB1">
        <w:rPr>
          <w:rFonts w:ascii="Times New Roman" w:eastAsia="Times New Roman" w:hAnsi="Times New Roman" w:cs="Times New Roman"/>
          <w:i/>
          <w:iCs/>
          <w:sz w:val="24"/>
          <w:szCs w:val="24"/>
        </w:rPr>
        <w:t>.</w:t>
      </w:r>
      <w:r w:rsidRPr="00261BB1">
        <w:rPr>
          <w:rFonts w:ascii="Times New Roman" w:eastAsia="Times New Roman" w:hAnsi="Times New Roman" w:cs="Times New Roman"/>
          <w:sz w:val="24"/>
          <w:szCs w:val="24"/>
        </w:rPr>
        <w:t xml:space="preserve"> v. </w:t>
      </w:r>
      <w:r w:rsidRPr="00261BB1">
        <w:rPr>
          <w:rFonts w:ascii="Times New Roman" w:eastAsia="Times New Roman" w:hAnsi="Times New Roman" w:cs="Times New Roman"/>
          <w:i/>
          <w:iCs/>
          <w:sz w:val="24"/>
          <w:szCs w:val="24"/>
        </w:rPr>
        <w:t>Merchia</w:t>
      </w:r>
      <w:r w:rsidRPr="00261BB1">
        <w:rPr>
          <w:rFonts w:ascii="Times New Roman" w:eastAsia="Times New Roman" w:hAnsi="Times New Roman" w:cs="Times New Roman"/>
          <w:sz w:val="24"/>
          <w:szCs w:val="24"/>
        </w:rPr>
        <w:t xml:space="preserve">, RM-18-0020, </w:t>
      </w:r>
      <w:r w:rsidR="004878EA" w:rsidRPr="00261BB1">
        <w:rPr>
          <w:rFonts w:ascii="Times New Roman" w:eastAsia="Times New Roman" w:hAnsi="Times New Roman" w:cs="Times New Roman"/>
          <w:sz w:val="24"/>
          <w:szCs w:val="24"/>
        </w:rPr>
        <w:t xml:space="preserve">Recommended Decision, </w:t>
      </w:r>
      <w:r w:rsidRPr="00261BB1">
        <w:rPr>
          <w:rFonts w:ascii="Times New Roman" w:eastAsia="Times New Roman" w:hAnsi="Times New Roman" w:cs="Times New Roman"/>
          <w:sz w:val="24"/>
          <w:szCs w:val="24"/>
        </w:rPr>
        <w:t xml:space="preserve">at </w:t>
      </w:r>
      <w:r w:rsidR="00BE1848" w:rsidRPr="00261BB1">
        <w:rPr>
          <w:rFonts w:ascii="Times New Roman" w:eastAsia="Times New Roman" w:hAnsi="Times New Roman" w:cs="Times New Roman"/>
          <w:sz w:val="24"/>
          <w:szCs w:val="24"/>
        </w:rPr>
        <w:t>*</w:t>
      </w:r>
      <w:r w:rsidRPr="00261BB1">
        <w:rPr>
          <w:rFonts w:ascii="Times New Roman" w:eastAsia="Times New Roman" w:hAnsi="Times New Roman" w:cs="Times New Roman"/>
          <w:sz w:val="24"/>
          <w:szCs w:val="24"/>
        </w:rPr>
        <w:t>5 (DALA Aug. 8, 2019) (“The matter before the Division of Administrative Law Appeals is . . . not the underlying facts upon which the other ju</w:t>
      </w:r>
      <w:r w:rsidR="00345FF6" w:rsidRPr="00261BB1">
        <w:rPr>
          <w:rFonts w:ascii="Times New Roman" w:eastAsia="Times New Roman" w:hAnsi="Times New Roman" w:cs="Times New Roman"/>
          <w:sz w:val="24"/>
          <w:szCs w:val="24"/>
        </w:rPr>
        <w:t>ri</w:t>
      </w:r>
      <w:r w:rsidRPr="00261BB1">
        <w:rPr>
          <w:rFonts w:ascii="Times New Roman" w:eastAsia="Times New Roman" w:hAnsi="Times New Roman" w:cs="Times New Roman"/>
          <w:sz w:val="24"/>
          <w:szCs w:val="24"/>
        </w:rPr>
        <w:t xml:space="preserve">sdiction disciplined the licensee, but rather the other Board’s decision to discipline and whether the grounds for the discipline are substantially similar to any detailed in G.L. c. 112, § 5 or 243 CMR 1.03(5).”).  </w:t>
      </w:r>
    </w:p>
    <w:p w14:paraId="0B596EE8" w14:textId="04F49663" w:rsidR="005D25F0" w:rsidRPr="00261BB1" w:rsidRDefault="00F43893" w:rsidP="006724CA">
      <w:pPr>
        <w:spacing w:line="480" w:lineRule="auto"/>
        <w:ind w:firstLine="720"/>
        <w:rPr>
          <w:rFonts w:ascii="Times New Roman" w:hAnsi="Times New Roman" w:cs="Times New Roman"/>
          <w:sz w:val="24"/>
          <w:szCs w:val="24"/>
        </w:rPr>
      </w:pPr>
      <w:r w:rsidRPr="00261BB1">
        <w:rPr>
          <w:rFonts w:ascii="Times New Roman" w:hAnsi="Times New Roman" w:cs="Times New Roman"/>
          <w:sz w:val="24"/>
          <w:szCs w:val="24"/>
        </w:rPr>
        <w:t xml:space="preserve">In the instant case, the parties do not dispute </w:t>
      </w:r>
      <w:r w:rsidR="00780E40" w:rsidRPr="00261BB1">
        <w:rPr>
          <w:rFonts w:ascii="Times New Roman" w:hAnsi="Times New Roman" w:cs="Times New Roman"/>
          <w:sz w:val="24"/>
          <w:szCs w:val="24"/>
        </w:rPr>
        <w:t>th</w:t>
      </w:r>
      <w:r w:rsidR="002417CD" w:rsidRPr="00261BB1">
        <w:rPr>
          <w:rFonts w:ascii="Times New Roman" w:hAnsi="Times New Roman" w:cs="Times New Roman"/>
          <w:sz w:val="24"/>
          <w:szCs w:val="24"/>
        </w:rPr>
        <w:t xml:space="preserve">at the </w:t>
      </w:r>
      <w:r w:rsidR="009450B3" w:rsidRPr="00261BB1">
        <w:rPr>
          <w:rFonts w:ascii="Times New Roman" w:hAnsi="Times New Roman" w:cs="Times New Roman"/>
          <w:sz w:val="24"/>
          <w:szCs w:val="24"/>
        </w:rPr>
        <w:t xml:space="preserve">Rhode Island Board of Medical Licensure and Discipline </w:t>
      </w:r>
      <w:r w:rsidR="002417CD" w:rsidRPr="00261BB1">
        <w:rPr>
          <w:rFonts w:ascii="Times New Roman" w:hAnsi="Times New Roman" w:cs="Times New Roman"/>
          <w:sz w:val="24"/>
          <w:szCs w:val="24"/>
        </w:rPr>
        <w:t xml:space="preserve">disciplined Dr. </w:t>
      </w:r>
      <w:r w:rsidR="009450B3" w:rsidRPr="00261BB1">
        <w:rPr>
          <w:rFonts w:ascii="Times New Roman" w:hAnsi="Times New Roman" w:cs="Times New Roman"/>
          <w:sz w:val="24"/>
          <w:szCs w:val="24"/>
        </w:rPr>
        <w:t>Brody</w:t>
      </w:r>
      <w:r w:rsidR="00304A12" w:rsidRPr="00261BB1">
        <w:rPr>
          <w:rFonts w:ascii="Times New Roman" w:hAnsi="Times New Roman" w:cs="Times New Roman"/>
          <w:sz w:val="24"/>
          <w:szCs w:val="24"/>
        </w:rPr>
        <w:t>, who signed a se</w:t>
      </w:r>
      <w:r w:rsidR="00345FF6" w:rsidRPr="00261BB1">
        <w:rPr>
          <w:rFonts w:ascii="Times New Roman" w:hAnsi="Times New Roman" w:cs="Times New Roman"/>
          <w:sz w:val="24"/>
          <w:szCs w:val="24"/>
        </w:rPr>
        <w:t>ri</w:t>
      </w:r>
      <w:r w:rsidR="00304A12" w:rsidRPr="00261BB1">
        <w:rPr>
          <w:rFonts w:ascii="Times New Roman" w:hAnsi="Times New Roman" w:cs="Times New Roman"/>
          <w:sz w:val="24"/>
          <w:szCs w:val="24"/>
        </w:rPr>
        <w:t>es of consent orders admitting t</w:t>
      </w:r>
      <w:r w:rsidR="00290214" w:rsidRPr="00261BB1">
        <w:rPr>
          <w:rFonts w:ascii="Times New Roman" w:hAnsi="Times New Roman" w:cs="Times New Roman"/>
          <w:sz w:val="24"/>
          <w:szCs w:val="24"/>
        </w:rPr>
        <w:t>he facts that led to his discipline</w:t>
      </w:r>
      <w:r w:rsidRPr="00261BB1">
        <w:rPr>
          <w:rFonts w:ascii="Times New Roman" w:hAnsi="Times New Roman" w:cs="Times New Roman"/>
          <w:sz w:val="24"/>
          <w:szCs w:val="24"/>
        </w:rPr>
        <w:t>.</w:t>
      </w:r>
      <w:r w:rsidR="00664ABE" w:rsidRPr="00261BB1">
        <w:rPr>
          <w:rFonts w:ascii="Times New Roman" w:hAnsi="Times New Roman" w:cs="Times New Roman"/>
          <w:sz w:val="24"/>
          <w:szCs w:val="24"/>
        </w:rPr>
        <w:t xml:space="preserve">  </w:t>
      </w:r>
      <w:r w:rsidR="004D0259" w:rsidRPr="00261BB1">
        <w:rPr>
          <w:rFonts w:ascii="Times New Roman" w:hAnsi="Times New Roman" w:cs="Times New Roman"/>
          <w:sz w:val="24"/>
          <w:szCs w:val="24"/>
        </w:rPr>
        <w:t xml:space="preserve">In the first Order, </w:t>
      </w:r>
      <w:r w:rsidR="00783310" w:rsidRPr="00261BB1">
        <w:rPr>
          <w:rFonts w:ascii="Times New Roman" w:hAnsi="Times New Roman" w:cs="Times New Roman"/>
          <w:sz w:val="24"/>
          <w:szCs w:val="24"/>
        </w:rPr>
        <w:t xml:space="preserve">issued in </w:t>
      </w:r>
      <w:r w:rsidR="00B369D9" w:rsidRPr="00261BB1">
        <w:rPr>
          <w:rFonts w:ascii="Times New Roman" w:hAnsi="Times New Roman" w:cs="Times New Roman"/>
          <w:sz w:val="24"/>
          <w:szCs w:val="24"/>
        </w:rPr>
        <w:t>Ap</w:t>
      </w:r>
      <w:r w:rsidR="00345FF6" w:rsidRPr="00261BB1">
        <w:rPr>
          <w:rFonts w:ascii="Times New Roman" w:hAnsi="Times New Roman" w:cs="Times New Roman"/>
          <w:sz w:val="24"/>
          <w:szCs w:val="24"/>
        </w:rPr>
        <w:t>ri</w:t>
      </w:r>
      <w:r w:rsidR="00B369D9" w:rsidRPr="00261BB1">
        <w:rPr>
          <w:rFonts w:ascii="Times New Roman" w:hAnsi="Times New Roman" w:cs="Times New Roman"/>
          <w:sz w:val="24"/>
          <w:szCs w:val="24"/>
        </w:rPr>
        <w:t xml:space="preserve">l 2021, </w:t>
      </w:r>
      <w:r w:rsidR="00664ABE" w:rsidRPr="00261BB1">
        <w:rPr>
          <w:rFonts w:ascii="Times New Roman" w:hAnsi="Times New Roman" w:cs="Times New Roman"/>
          <w:sz w:val="24"/>
          <w:szCs w:val="24"/>
        </w:rPr>
        <w:t xml:space="preserve">Dr. Brody </w:t>
      </w:r>
      <w:r w:rsidR="00F31020" w:rsidRPr="00261BB1">
        <w:rPr>
          <w:rFonts w:ascii="Times New Roman" w:hAnsi="Times New Roman" w:cs="Times New Roman"/>
          <w:sz w:val="24"/>
          <w:szCs w:val="24"/>
        </w:rPr>
        <w:t xml:space="preserve">admitted that he </w:t>
      </w:r>
      <w:r w:rsidR="00664ABE" w:rsidRPr="00261BB1">
        <w:rPr>
          <w:rFonts w:ascii="Times New Roman" w:hAnsi="Times New Roman" w:cs="Times New Roman"/>
          <w:sz w:val="24"/>
          <w:szCs w:val="24"/>
        </w:rPr>
        <w:t xml:space="preserve">engaged in </w:t>
      </w:r>
      <w:r w:rsidR="006C781F" w:rsidRPr="00261BB1">
        <w:rPr>
          <w:rFonts w:ascii="Times New Roman" w:hAnsi="Times New Roman" w:cs="Times New Roman"/>
          <w:sz w:val="24"/>
          <w:szCs w:val="24"/>
        </w:rPr>
        <w:t xml:space="preserve">unprofessional conduct in violation of </w:t>
      </w:r>
      <w:r w:rsidR="00345FF6" w:rsidRPr="00261BB1">
        <w:rPr>
          <w:rFonts w:ascii="Times New Roman" w:hAnsi="Times New Roman" w:cs="Times New Roman"/>
          <w:sz w:val="24"/>
          <w:szCs w:val="24"/>
        </w:rPr>
        <w:t xml:space="preserve">R.I. </w:t>
      </w:r>
      <w:r w:rsidR="006C781F" w:rsidRPr="00261BB1">
        <w:rPr>
          <w:rFonts w:ascii="Times New Roman" w:hAnsi="Times New Roman" w:cs="Times New Roman"/>
          <w:sz w:val="24"/>
          <w:szCs w:val="24"/>
        </w:rPr>
        <w:t>Gen. Laws § 5-37</w:t>
      </w:r>
      <w:r w:rsidR="00843743" w:rsidRPr="00261BB1">
        <w:rPr>
          <w:rFonts w:ascii="Times New Roman" w:hAnsi="Times New Roman" w:cs="Times New Roman"/>
          <w:sz w:val="24"/>
          <w:szCs w:val="24"/>
        </w:rPr>
        <w:t>-5.1(19)</w:t>
      </w:r>
      <w:r w:rsidR="00260678" w:rsidRPr="00261BB1">
        <w:rPr>
          <w:rFonts w:ascii="Times New Roman" w:hAnsi="Times New Roman" w:cs="Times New Roman"/>
          <w:sz w:val="24"/>
          <w:szCs w:val="24"/>
        </w:rPr>
        <w:t xml:space="preserve"> by sending uns</w:t>
      </w:r>
      <w:r w:rsidR="003F0FA6" w:rsidRPr="00261BB1">
        <w:rPr>
          <w:rFonts w:ascii="Times New Roman" w:hAnsi="Times New Roman" w:cs="Times New Roman"/>
          <w:sz w:val="24"/>
          <w:szCs w:val="24"/>
        </w:rPr>
        <w:t>ol</w:t>
      </w:r>
      <w:r w:rsidR="00260678" w:rsidRPr="00261BB1">
        <w:rPr>
          <w:rFonts w:ascii="Times New Roman" w:hAnsi="Times New Roman" w:cs="Times New Roman"/>
          <w:sz w:val="24"/>
          <w:szCs w:val="24"/>
        </w:rPr>
        <w:t>icited letters to</w:t>
      </w:r>
      <w:r w:rsidR="003F0FA6" w:rsidRPr="00261BB1">
        <w:rPr>
          <w:rFonts w:ascii="Times New Roman" w:hAnsi="Times New Roman" w:cs="Times New Roman"/>
          <w:sz w:val="24"/>
          <w:szCs w:val="24"/>
        </w:rPr>
        <w:t xml:space="preserve"> his patients advising them not to </w:t>
      </w:r>
      <w:r w:rsidR="00A156ED" w:rsidRPr="00261BB1">
        <w:rPr>
          <w:rFonts w:ascii="Times New Roman" w:hAnsi="Times New Roman" w:cs="Times New Roman"/>
          <w:sz w:val="24"/>
          <w:szCs w:val="24"/>
        </w:rPr>
        <w:t>receive any of the COVID vaccinations</w:t>
      </w:r>
      <w:r w:rsidR="00115FF2" w:rsidRPr="00261BB1">
        <w:rPr>
          <w:rFonts w:ascii="Times New Roman" w:hAnsi="Times New Roman" w:cs="Times New Roman"/>
          <w:sz w:val="24"/>
          <w:szCs w:val="24"/>
        </w:rPr>
        <w:t xml:space="preserve"> for a va</w:t>
      </w:r>
      <w:r w:rsidR="00345FF6" w:rsidRPr="00261BB1">
        <w:rPr>
          <w:rFonts w:ascii="Times New Roman" w:hAnsi="Times New Roman" w:cs="Times New Roman"/>
          <w:sz w:val="24"/>
          <w:szCs w:val="24"/>
        </w:rPr>
        <w:t>ri</w:t>
      </w:r>
      <w:r w:rsidR="00115FF2" w:rsidRPr="00261BB1">
        <w:rPr>
          <w:rFonts w:ascii="Times New Roman" w:hAnsi="Times New Roman" w:cs="Times New Roman"/>
          <w:sz w:val="24"/>
          <w:szCs w:val="24"/>
        </w:rPr>
        <w:t xml:space="preserve">ety of reasons that he </w:t>
      </w:r>
      <w:r w:rsidR="00C95180" w:rsidRPr="00261BB1">
        <w:rPr>
          <w:rFonts w:ascii="Times New Roman" w:hAnsi="Times New Roman" w:cs="Times New Roman"/>
          <w:sz w:val="24"/>
          <w:szCs w:val="24"/>
        </w:rPr>
        <w:t xml:space="preserve">later admitted were false claims </w:t>
      </w:r>
      <w:r w:rsidR="00ED546B" w:rsidRPr="00261BB1">
        <w:rPr>
          <w:rFonts w:ascii="Times New Roman" w:hAnsi="Times New Roman" w:cs="Times New Roman"/>
          <w:sz w:val="24"/>
          <w:szCs w:val="24"/>
        </w:rPr>
        <w:t xml:space="preserve">and that </w:t>
      </w:r>
      <w:r w:rsidR="00A40BBE" w:rsidRPr="00261BB1">
        <w:rPr>
          <w:rFonts w:ascii="Times New Roman" w:hAnsi="Times New Roman" w:cs="Times New Roman"/>
          <w:sz w:val="24"/>
          <w:szCs w:val="24"/>
        </w:rPr>
        <w:t>revealed his lack of expertise in the field</w:t>
      </w:r>
      <w:r w:rsidR="00FC3636" w:rsidRPr="00261BB1">
        <w:rPr>
          <w:rFonts w:ascii="Times New Roman" w:hAnsi="Times New Roman" w:cs="Times New Roman"/>
          <w:sz w:val="24"/>
          <w:szCs w:val="24"/>
        </w:rPr>
        <w:t xml:space="preserve"> and even a basic understanding of molecular biology.</w:t>
      </w:r>
      <w:r w:rsidR="00A93519" w:rsidRPr="00261BB1">
        <w:rPr>
          <w:rFonts w:ascii="Times New Roman" w:hAnsi="Times New Roman" w:cs="Times New Roman"/>
          <w:sz w:val="24"/>
          <w:szCs w:val="24"/>
        </w:rPr>
        <w:t xml:space="preserve">  </w:t>
      </w:r>
      <w:r w:rsidR="005D25F0" w:rsidRPr="00261BB1">
        <w:rPr>
          <w:rFonts w:ascii="Times New Roman" w:hAnsi="Times New Roman" w:cs="Times New Roman"/>
          <w:sz w:val="24"/>
          <w:szCs w:val="24"/>
        </w:rPr>
        <w:t>In Rhode Island, unprofessional conduct includes</w:t>
      </w:r>
    </w:p>
    <w:p w14:paraId="37A99F39" w14:textId="4BD93C8A" w:rsidR="00304A12" w:rsidRPr="00261BB1" w:rsidRDefault="006424E6" w:rsidP="00C238CB">
      <w:pPr>
        <w:ind w:left="720" w:right="720"/>
        <w:rPr>
          <w:rFonts w:ascii="Times New Roman" w:hAnsi="Times New Roman" w:cs="Times New Roman"/>
          <w:sz w:val="24"/>
          <w:szCs w:val="24"/>
        </w:rPr>
      </w:pPr>
      <w:r w:rsidRPr="00261BB1">
        <w:rPr>
          <w:rFonts w:ascii="Times New Roman" w:hAnsi="Times New Roman" w:cs="Times New Roman"/>
          <w:sz w:val="24"/>
          <w:szCs w:val="24"/>
        </w:rPr>
        <w:t>[</w:t>
      </w:r>
      <w:proofErr w:type="spellStart"/>
      <w:r w:rsidRPr="00261BB1">
        <w:rPr>
          <w:rFonts w:ascii="Times New Roman" w:hAnsi="Times New Roman" w:cs="Times New Roman"/>
          <w:sz w:val="24"/>
          <w:szCs w:val="24"/>
        </w:rPr>
        <w:t>i</w:t>
      </w:r>
      <w:proofErr w:type="spellEnd"/>
      <w:r w:rsidRPr="00261BB1">
        <w:rPr>
          <w:rFonts w:ascii="Times New Roman" w:hAnsi="Times New Roman" w:cs="Times New Roman"/>
          <w:sz w:val="24"/>
          <w:szCs w:val="24"/>
        </w:rPr>
        <w:t>]</w:t>
      </w:r>
      <w:proofErr w:type="spellStart"/>
      <w:r w:rsidRPr="00261BB1">
        <w:rPr>
          <w:rFonts w:ascii="Times New Roman" w:hAnsi="Times New Roman" w:cs="Times New Roman"/>
          <w:sz w:val="24"/>
          <w:szCs w:val="24"/>
        </w:rPr>
        <w:t>ncompetent</w:t>
      </w:r>
      <w:proofErr w:type="spellEnd"/>
      <w:r w:rsidRPr="00261BB1">
        <w:rPr>
          <w:rFonts w:ascii="Times New Roman" w:hAnsi="Times New Roman" w:cs="Times New Roman"/>
          <w:sz w:val="24"/>
          <w:szCs w:val="24"/>
        </w:rPr>
        <w:t>, negligent, or willful misconduct in the practice of medicine, which includes the rende</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 xml:space="preserve">ng of medically unnecessary </w:t>
      </w:r>
      <w:r w:rsidR="00BB65FD" w:rsidRPr="00261BB1">
        <w:rPr>
          <w:rFonts w:ascii="Times New Roman" w:hAnsi="Times New Roman" w:cs="Times New Roman"/>
          <w:sz w:val="24"/>
          <w:szCs w:val="24"/>
        </w:rPr>
        <w:t xml:space="preserve">services, </w:t>
      </w:r>
      <w:r w:rsidR="00B12533" w:rsidRPr="00261BB1">
        <w:rPr>
          <w:rFonts w:ascii="Times New Roman" w:hAnsi="Times New Roman" w:cs="Times New Roman"/>
          <w:sz w:val="24"/>
          <w:szCs w:val="24"/>
        </w:rPr>
        <w:t xml:space="preserve">and any departure from, or the failure </w:t>
      </w:r>
      <w:r w:rsidR="00D07FB3" w:rsidRPr="00261BB1">
        <w:rPr>
          <w:rFonts w:ascii="Times New Roman" w:hAnsi="Times New Roman" w:cs="Times New Roman"/>
          <w:sz w:val="24"/>
          <w:szCs w:val="24"/>
        </w:rPr>
        <w:t xml:space="preserve">to conform to, the minimal standards of acceptable and prevailing </w:t>
      </w:r>
      <w:r w:rsidR="004D6D68" w:rsidRPr="00261BB1">
        <w:rPr>
          <w:rFonts w:ascii="Times New Roman" w:hAnsi="Times New Roman" w:cs="Times New Roman"/>
          <w:sz w:val="24"/>
          <w:szCs w:val="24"/>
        </w:rPr>
        <w:t>medical practice in his or her area of expertise as is determined by the board.</w:t>
      </w:r>
      <w:r w:rsidR="00260678" w:rsidRPr="00261BB1">
        <w:rPr>
          <w:rFonts w:ascii="Times New Roman" w:hAnsi="Times New Roman" w:cs="Times New Roman"/>
          <w:sz w:val="24"/>
          <w:szCs w:val="24"/>
        </w:rPr>
        <w:t xml:space="preserve"> </w:t>
      </w:r>
    </w:p>
    <w:p w14:paraId="34C04E75" w14:textId="77777777" w:rsidR="00C238CB" w:rsidRPr="00261BB1" w:rsidRDefault="00C238CB" w:rsidP="00C238CB">
      <w:pPr>
        <w:ind w:left="720" w:right="720"/>
        <w:rPr>
          <w:rFonts w:ascii="Times New Roman" w:hAnsi="Times New Roman" w:cs="Times New Roman"/>
          <w:sz w:val="24"/>
          <w:szCs w:val="24"/>
        </w:rPr>
      </w:pPr>
    </w:p>
    <w:p w14:paraId="595104AD" w14:textId="69BB1D0D" w:rsidR="007D7042" w:rsidRPr="00261BB1" w:rsidRDefault="00C238CB" w:rsidP="00C238CB">
      <w:pPr>
        <w:spacing w:line="480" w:lineRule="auto"/>
        <w:rPr>
          <w:rFonts w:ascii="Times New Roman" w:hAnsi="Times New Roman" w:cs="Times New Roman"/>
          <w:sz w:val="24"/>
          <w:szCs w:val="24"/>
        </w:rPr>
      </w:pPr>
      <w:r w:rsidRPr="00261BB1">
        <w:rPr>
          <w:rFonts w:ascii="Times New Roman" w:hAnsi="Times New Roman" w:cs="Times New Roman"/>
          <w:sz w:val="24"/>
          <w:szCs w:val="24"/>
        </w:rPr>
        <w:t>R.I. Gen. Laws § 5-37-5.1(19).</w:t>
      </w:r>
      <w:r w:rsidR="003446C8" w:rsidRPr="00261BB1">
        <w:rPr>
          <w:rFonts w:ascii="Times New Roman" w:hAnsi="Times New Roman" w:cs="Times New Roman"/>
          <w:sz w:val="24"/>
          <w:szCs w:val="24"/>
        </w:rPr>
        <w:t xml:space="preserve">  </w:t>
      </w:r>
      <w:r w:rsidR="00385630" w:rsidRPr="00261BB1">
        <w:rPr>
          <w:rFonts w:ascii="Times New Roman" w:hAnsi="Times New Roman" w:cs="Times New Roman"/>
          <w:sz w:val="24"/>
          <w:szCs w:val="24"/>
        </w:rPr>
        <w:t xml:space="preserve">Rhode Island’s definition of unprofessional conduct is substantially </w:t>
      </w:r>
      <w:proofErr w:type="gramStart"/>
      <w:r w:rsidR="00385630" w:rsidRPr="00261BB1">
        <w:rPr>
          <w:rFonts w:ascii="Times New Roman" w:hAnsi="Times New Roman" w:cs="Times New Roman"/>
          <w:sz w:val="24"/>
          <w:szCs w:val="24"/>
        </w:rPr>
        <w:t>similar to</w:t>
      </w:r>
      <w:proofErr w:type="gramEnd"/>
      <w:r w:rsidR="00385630" w:rsidRPr="00261BB1">
        <w:rPr>
          <w:rFonts w:ascii="Times New Roman" w:hAnsi="Times New Roman" w:cs="Times New Roman"/>
          <w:sz w:val="24"/>
          <w:szCs w:val="24"/>
        </w:rPr>
        <w:t xml:space="preserve"> </w:t>
      </w:r>
      <w:r w:rsidR="00715E03" w:rsidRPr="00261BB1">
        <w:rPr>
          <w:rFonts w:ascii="Times New Roman" w:hAnsi="Times New Roman" w:cs="Times New Roman"/>
          <w:sz w:val="24"/>
          <w:szCs w:val="24"/>
        </w:rPr>
        <w:t xml:space="preserve">the </w:t>
      </w:r>
      <w:r w:rsidR="001127F3" w:rsidRPr="00261BB1">
        <w:rPr>
          <w:rFonts w:ascii="Times New Roman" w:hAnsi="Times New Roman" w:cs="Times New Roman"/>
          <w:sz w:val="24"/>
          <w:szCs w:val="24"/>
        </w:rPr>
        <w:t>Massachusetts</w:t>
      </w:r>
      <w:r w:rsidR="000A0D41" w:rsidRPr="00261BB1">
        <w:rPr>
          <w:rFonts w:ascii="Times New Roman" w:hAnsi="Times New Roman" w:cs="Times New Roman"/>
          <w:sz w:val="24"/>
          <w:szCs w:val="24"/>
        </w:rPr>
        <w:t xml:space="preserve"> Board’s discipline for</w:t>
      </w:r>
    </w:p>
    <w:p w14:paraId="1F7B5007" w14:textId="24F8559A" w:rsidR="007D7042" w:rsidRPr="00261BB1" w:rsidRDefault="004F6822" w:rsidP="00C72627">
      <w:pPr>
        <w:ind w:left="720" w:right="720"/>
        <w:rPr>
          <w:rFonts w:ascii="Times New Roman" w:hAnsi="Times New Roman" w:cs="Times New Roman"/>
          <w:sz w:val="24"/>
          <w:szCs w:val="24"/>
        </w:rPr>
      </w:pPr>
      <w:r w:rsidRPr="00261BB1">
        <w:rPr>
          <w:rFonts w:ascii="Times New Roman" w:hAnsi="Times New Roman" w:cs="Times New Roman"/>
          <w:sz w:val="24"/>
          <w:szCs w:val="24"/>
        </w:rPr>
        <w:t>[c]</w:t>
      </w:r>
      <w:proofErr w:type="spellStart"/>
      <w:r w:rsidR="001127F3" w:rsidRPr="00261BB1">
        <w:rPr>
          <w:rFonts w:ascii="Times New Roman" w:hAnsi="Times New Roman" w:cs="Times New Roman"/>
          <w:sz w:val="24"/>
          <w:szCs w:val="24"/>
        </w:rPr>
        <w:t>onduct</w:t>
      </w:r>
      <w:proofErr w:type="spellEnd"/>
      <w:r w:rsidR="001127F3" w:rsidRPr="00261BB1">
        <w:rPr>
          <w:rFonts w:ascii="Times New Roman" w:hAnsi="Times New Roman" w:cs="Times New Roman"/>
          <w:sz w:val="24"/>
          <w:szCs w:val="24"/>
        </w:rPr>
        <w:t xml:space="preserve"> which places into question the physician's competence to practice medicine, including but not limited to gross misconduct in the practice of medicine, or practicing medicine fraudulently, or beyond its autho</w:t>
      </w:r>
      <w:r w:rsidR="00345FF6" w:rsidRPr="00261BB1">
        <w:rPr>
          <w:rFonts w:ascii="Times New Roman" w:hAnsi="Times New Roman" w:cs="Times New Roman"/>
          <w:sz w:val="24"/>
          <w:szCs w:val="24"/>
        </w:rPr>
        <w:t>ri</w:t>
      </w:r>
      <w:r w:rsidR="001127F3" w:rsidRPr="00261BB1">
        <w:rPr>
          <w:rFonts w:ascii="Times New Roman" w:hAnsi="Times New Roman" w:cs="Times New Roman"/>
          <w:sz w:val="24"/>
          <w:szCs w:val="24"/>
        </w:rPr>
        <w:t>zed scope, or with gross incompetence, or with gross negligence on a particular occasion or negligence on repeated occasions</w:t>
      </w:r>
      <w:r w:rsidR="00D605B0" w:rsidRPr="00261BB1">
        <w:rPr>
          <w:rFonts w:ascii="Times New Roman" w:hAnsi="Times New Roman" w:cs="Times New Roman"/>
          <w:sz w:val="24"/>
          <w:szCs w:val="24"/>
        </w:rPr>
        <w:t>.</w:t>
      </w:r>
    </w:p>
    <w:p w14:paraId="40FC2861" w14:textId="77777777" w:rsidR="00C72627" w:rsidRPr="00261BB1" w:rsidRDefault="00C72627" w:rsidP="00C72627">
      <w:pPr>
        <w:ind w:left="720" w:right="720"/>
        <w:rPr>
          <w:rFonts w:ascii="Times New Roman" w:hAnsi="Times New Roman" w:cs="Times New Roman"/>
          <w:sz w:val="24"/>
          <w:szCs w:val="24"/>
        </w:rPr>
      </w:pPr>
    </w:p>
    <w:p w14:paraId="1F5386CE" w14:textId="4FACBA53" w:rsidR="00D605B0" w:rsidRPr="00261BB1" w:rsidRDefault="00CA4A6B" w:rsidP="00C238CB">
      <w:pPr>
        <w:spacing w:line="480" w:lineRule="auto"/>
        <w:rPr>
          <w:rFonts w:ascii="Times New Roman" w:hAnsi="Times New Roman" w:cs="Times New Roman"/>
          <w:sz w:val="24"/>
          <w:szCs w:val="24"/>
        </w:rPr>
      </w:pPr>
      <w:r w:rsidRPr="00261BB1">
        <w:rPr>
          <w:rFonts w:ascii="Times New Roman" w:hAnsi="Times New Roman" w:cs="Times New Roman"/>
          <w:sz w:val="24"/>
          <w:szCs w:val="24"/>
        </w:rPr>
        <w:lastRenderedPageBreak/>
        <w:t xml:space="preserve">243 CMR 1.03(5)(a)(3).  </w:t>
      </w:r>
      <w:r w:rsidR="00D605B0" w:rsidRPr="00261BB1">
        <w:rPr>
          <w:rFonts w:ascii="Times New Roman" w:hAnsi="Times New Roman" w:cs="Times New Roman"/>
          <w:sz w:val="24"/>
          <w:szCs w:val="24"/>
        </w:rPr>
        <w:t>The conduct outlined in the order also</w:t>
      </w:r>
      <w:r w:rsidR="00262994" w:rsidRPr="00261BB1">
        <w:rPr>
          <w:rFonts w:ascii="Times New Roman" w:hAnsi="Times New Roman" w:cs="Times New Roman"/>
          <w:sz w:val="24"/>
          <w:szCs w:val="24"/>
        </w:rPr>
        <w:t xml:space="preserve"> amounts to “practicing medicine </w:t>
      </w:r>
      <w:proofErr w:type="gramStart"/>
      <w:r w:rsidR="00262994" w:rsidRPr="00261BB1">
        <w:rPr>
          <w:rFonts w:ascii="Times New Roman" w:hAnsi="Times New Roman" w:cs="Times New Roman"/>
          <w:sz w:val="24"/>
          <w:szCs w:val="24"/>
        </w:rPr>
        <w:t>deceitfully, or</w:t>
      </w:r>
      <w:proofErr w:type="gramEnd"/>
      <w:r w:rsidR="00262994" w:rsidRPr="00261BB1">
        <w:rPr>
          <w:rFonts w:ascii="Times New Roman" w:hAnsi="Times New Roman" w:cs="Times New Roman"/>
          <w:sz w:val="24"/>
          <w:szCs w:val="24"/>
        </w:rPr>
        <w:t xml:space="preserve"> engaging in conduct which has the capacity</w:t>
      </w:r>
      <w:r w:rsidR="00022981" w:rsidRPr="00261BB1">
        <w:rPr>
          <w:rFonts w:ascii="Times New Roman" w:hAnsi="Times New Roman" w:cs="Times New Roman"/>
          <w:sz w:val="24"/>
          <w:szCs w:val="24"/>
        </w:rPr>
        <w:t xml:space="preserve"> to deceive or defraud” under 243 CMR 1.03(5)(a)(10)</w:t>
      </w:r>
      <w:r w:rsidR="00C72627" w:rsidRPr="00261BB1">
        <w:rPr>
          <w:rFonts w:ascii="Times New Roman" w:hAnsi="Times New Roman" w:cs="Times New Roman"/>
          <w:sz w:val="24"/>
          <w:szCs w:val="24"/>
        </w:rPr>
        <w:t>.</w:t>
      </w:r>
      <w:r w:rsidR="00D4266E" w:rsidRPr="00261BB1">
        <w:rPr>
          <w:rFonts w:ascii="Times New Roman" w:hAnsi="Times New Roman" w:cs="Times New Roman"/>
          <w:sz w:val="24"/>
          <w:szCs w:val="24"/>
        </w:rPr>
        <w:t xml:space="preserve">  </w:t>
      </w:r>
      <w:r w:rsidR="00254C2B" w:rsidRPr="00261BB1">
        <w:rPr>
          <w:rFonts w:ascii="Times New Roman" w:hAnsi="Times New Roman" w:cs="Times New Roman"/>
          <w:sz w:val="24"/>
          <w:szCs w:val="24"/>
        </w:rPr>
        <w:t xml:space="preserve">Additionally, </w:t>
      </w:r>
      <w:r w:rsidR="00C83BC1" w:rsidRPr="00261BB1">
        <w:rPr>
          <w:rFonts w:ascii="Times New Roman" w:hAnsi="Times New Roman" w:cs="Times New Roman"/>
          <w:sz w:val="24"/>
          <w:szCs w:val="24"/>
        </w:rPr>
        <w:t>the Board may discipline a physician for engaging in dishonesty, fraud, or deceit</w:t>
      </w:r>
      <w:r w:rsidR="006B6C0B" w:rsidRPr="00261BB1">
        <w:rPr>
          <w:rFonts w:ascii="Times New Roman" w:hAnsi="Times New Roman" w:cs="Times New Roman"/>
          <w:sz w:val="24"/>
          <w:szCs w:val="24"/>
        </w:rPr>
        <w:t xml:space="preserve"> which is reasonabl</w:t>
      </w:r>
      <w:r w:rsidR="00BE1848" w:rsidRPr="00261BB1">
        <w:rPr>
          <w:rFonts w:ascii="Times New Roman" w:hAnsi="Times New Roman" w:cs="Times New Roman"/>
          <w:sz w:val="24"/>
          <w:szCs w:val="24"/>
        </w:rPr>
        <w:t>y</w:t>
      </w:r>
      <w:r w:rsidR="006B6C0B" w:rsidRPr="00261BB1">
        <w:rPr>
          <w:rFonts w:ascii="Times New Roman" w:hAnsi="Times New Roman" w:cs="Times New Roman"/>
          <w:sz w:val="24"/>
          <w:szCs w:val="24"/>
        </w:rPr>
        <w:t xml:space="preserve"> related to the practice of medicine, </w:t>
      </w:r>
      <w:r w:rsidR="006B6C0B" w:rsidRPr="00261BB1">
        <w:rPr>
          <w:rFonts w:ascii="Times New Roman" w:hAnsi="Times New Roman" w:cs="Times New Roman"/>
          <w:i/>
          <w:iCs/>
          <w:sz w:val="24"/>
          <w:szCs w:val="24"/>
        </w:rPr>
        <w:t>see</w:t>
      </w:r>
      <w:r w:rsidR="00D4266E" w:rsidRPr="00261BB1">
        <w:rPr>
          <w:rFonts w:ascii="Times New Roman" w:hAnsi="Times New Roman" w:cs="Times New Roman"/>
          <w:sz w:val="24"/>
          <w:szCs w:val="24"/>
        </w:rPr>
        <w:t xml:space="preserve"> G.L. c. 112, § </w:t>
      </w:r>
      <w:r w:rsidR="002F3624" w:rsidRPr="00261BB1">
        <w:rPr>
          <w:rFonts w:ascii="Times New Roman" w:hAnsi="Times New Roman" w:cs="Times New Roman"/>
          <w:sz w:val="24"/>
          <w:szCs w:val="24"/>
        </w:rPr>
        <w:t xml:space="preserve">61(5), </w:t>
      </w:r>
      <w:r w:rsidR="006B6C0B" w:rsidRPr="00261BB1">
        <w:rPr>
          <w:rFonts w:ascii="Times New Roman" w:hAnsi="Times New Roman" w:cs="Times New Roman"/>
          <w:sz w:val="24"/>
          <w:szCs w:val="24"/>
        </w:rPr>
        <w:t>or</w:t>
      </w:r>
      <w:r w:rsidR="00B5241B" w:rsidRPr="00261BB1">
        <w:rPr>
          <w:rFonts w:ascii="Times New Roman" w:hAnsi="Times New Roman" w:cs="Times New Roman"/>
          <w:sz w:val="24"/>
          <w:szCs w:val="24"/>
        </w:rPr>
        <w:t xml:space="preserve"> undermines the public </w:t>
      </w:r>
      <w:r w:rsidR="00A61241" w:rsidRPr="00261BB1">
        <w:rPr>
          <w:rFonts w:ascii="Times New Roman" w:hAnsi="Times New Roman" w:cs="Times New Roman"/>
          <w:sz w:val="24"/>
          <w:szCs w:val="24"/>
        </w:rPr>
        <w:t xml:space="preserve">confidence in the medical profession.  </w:t>
      </w:r>
    </w:p>
    <w:p w14:paraId="6991F7D3" w14:textId="2F1F7563" w:rsidR="00C238CB" w:rsidRPr="00261BB1" w:rsidRDefault="00D73C71" w:rsidP="00C238CB">
      <w:pPr>
        <w:spacing w:line="480" w:lineRule="auto"/>
        <w:rPr>
          <w:rFonts w:ascii="Times New Roman" w:hAnsi="Times New Roman" w:cs="Times New Roman"/>
          <w:sz w:val="24"/>
          <w:szCs w:val="24"/>
        </w:rPr>
      </w:pPr>
      <w:r w:rsidRPr="00261BB1">
        <w:rPr>
          <w:rFonts w:ascii="Times New Roman" w:hAnsi="Times New Roman" w:cs="Times New Roman"/>
          <w:sz w:val="24"/>
          <w:szCs w:val="24"/>
        </w:rPr>
        <w:tab/>
        <w:t xml:space="preserve">The second </w:t>
      </w:r>
      <w:r w:rsidR="003446C8" w:rsidRPr="00261BB1">
        <w:rPr>
          <w:rFonts w:ascii="Times New Roman" w:hAnsi="Times New Roman" w:cs="Times New Roman"/>
          <w:sz w:val="24"/>
          <w:szCs w:val="24"/>
        </w:rPr>
        <w:t>consent order</w:t>
      </w:r>
      <w:r w:rsidRPr="00261BB1">
        <w:rPr>
          <w:rFonts w:ascii="Times New Roman" w:hAnsi="Times New Roman" w:cs="Times New Roman"/>
          <w:sz w:val="24"/>
          <w:szCs w:val="24"/>
        </w:rPr>
        <w:t xml:space="preserve">, issued in July </w:t>
      </w:r>
      <w:r w:rsidR="007C02C6" w:rsidRPr="00261BB1">
        <w:rPr>
          <w:rFonts w:ascii="Times New Roman" w:hAnsi="Times New Roman" w:cs="Times New Roman"/>
          <w:sz w:val="24"/>
          <w:szCs w:val="24"/>
        </w:rPr>
        <w:t>2021,</w:t>
      </w:r>
      <w:r w:rsidR="007C57F5" w:rsidRPr="00261BB1">
        <w:rPr>
          <w:rFonts w:ascii="Times New Roman" w:hAnsi="Times New Roman" w:cs="Times New Roman"/>
          <w:sz w:val="24"/>
          <w:szCs w:val="24"/>
        </w:rPr>
        <w:t xml:space="preserve"> suspended Dr. Brody’s license</w:t>
      </w:r>
      <w:r w:rsidR="00856C55" w:rsidRPr="00261BB1">
        <w:rPr>
          <w:rFonts w:ascii="Times New Roman" w:hAnsi="Times New Roman" w:cs="Times New Roman"/>
          <w:sz w:val="24"/>
          <w:szCs w:val="24"/>
        </w:rPr>
        <w:t xml:space="preserve"> for </w:t>
      </w:r>
      <w:r w:rsidR="00B85867" w:rsidRPr="00261BB1">
        <w:rPr>
          <w:rFonts w:ascii="Times New Roman" w:hAnsi="Times New Roman" w:cs="Times New Roman"/>
          <w:sz w:val="24"/>
          <w:szCs w:val="24"/>
        </w:rPr>
        <w:t>his treatment of Patients A, B, C, and D</w:t>
      </w:r>
      <w:r w:rsidR="008018BB" w:rsidRPr="00261BB1">
        <w:rPr>
          <w:rFonts w:ascii="Times New Roman" w:hAnsi="Times New Roman" w:cs="Times New Roman"/>
          <w:sz w:val="24"/>
          <w:szCs w:val="24"/>
        </w:rPr>
        <w:t xml:space="preserve"> and relevant record-keeping;</w:t>
      </w:r>
      <w:r w:rsidR="00E95785" w:rsidRPr="00261BB1">
        <w:rPr>
          <w:rFonts w:ascii="Times New Roman" w:hAnsi="Times New Roman" w:cs="Times New Roman"/>
          <w:sz w:val="24"/>
          <w:szCs w:val="24"/>
        </w:rPr>
        <w:t xml:space="preserve"> </w:t>
      </w:r>
      <w:r w:rsidR="007F6153" w:rsidRPr="00261BB1">
        <w:rPr>
          <w:rFonts w:ascii="Times New Roman" w:hAnsi="Times New Roman" w:cs="Times New Roman"/>
          <w:sz w:val="24"/>
          <w:szCs w:val="24"/>
        </w:rPr>
        <w:t>providing p</w:t>
      </w:r>
      <w:r w:rsidR="00A125B2" w:rsidRPr="00261BB1">
        <w:rPr>
          <w:rFonts w:ascii="Times New Roman" w:hAnsi="Times New Roman" w:cs="Times New Roman"/>
          <w:sz w:val="24"/>
          <w:szCs w:val="24"/>
        </w:rPr>
        <w:t>ri</w:t>
      </w:r>
      <w:r w:rsidR="007F6153" w:rsidRPr="00261BB1">
        <w:rPr>
          <w:rFonts w:ascii="Times New Roman" w:hAnsi="Times New Roman" w:cs="Times New Roman"/>
          <w:sz w:val="24"/>
          <w:szCs w:val="24"/>
        </w:rPr>
        <w:t xml:space="preserve">mary care without any training in that area; failing to perform complete physical exams of </w:t>
      </w:r>
      <w:r w:rsidR="000069A8" w:rsidRPr="00261BB1">
        <w:rPr>
          <w:rFonts w:ascii="Times New Roman" w:hAnsi="Times New Roman" w:cs="Times New Roman"/>
          <w:sz w:val="24"/>
          <w:szCs w:val="24"/>
        </w:rPr>
        <w:t xml:space="preserve">his patients; and </w:t>
      </w:r>
      <w:r w:rsidR="00B727CD" w:rsidRPr="00261BB1">
        <w:rPr>
          <w:rFonts w:ascii="Times New Roman" w:hAnsi="Times New Roman" w:cs="Times New Roman"/>
          <w:sz w:val="24"/>
          <w:szCs w:val="24"/>
        </w:rPr>
        <w:t>failing to complete the continuing medical education</w:t>
      </w:r>
      <w:r w:rsidR="00442D34" w:rsidRPr="00261BB1">
        <w:rPr>
          <w:rFonts w:ascii="Times New Roman" w:hAnsi="Times New Roman" w:cs="Times New Roman"/>
          <w:sz w:val="24"/>
          <w:szCs w:val="24"/>
        </w:rPr>
        <w:t xml:space="preserve"> required by the Board.</w:t>
      </w:r>
      <w:r w:rsidR="000F50DF" w:rsidRPr="00261BB1">
        <w:rPr>
          <w:rFonts w:ascii="Times New Roman" w:hAnsi="Times New Roman" w:cs="Times New Roman"/>
          <w:sz w:val="24"/>
          <w:szCs w:val="24"/>
        </w:rPr>
        <w:t xml:space="preserve">  The </w:t>
      </w:r>
      <w:r w:rsidR="00C36E1A" w:rsidRPr="00261BB1">
        <w:rPr>
          <w:rFonts w:ascii="Times New Roman" w:hAnsi="Times New Roman" w:cs="Times New Roman"/>
          <w:sz w:val="24"/>
          <w:szCs w:val="24"/>
        </w:rPr>
        <w:t>R.I.</w:t>
      </w:r>
      <w:r w:rsidR="000F50DF" w:rsidRPr="00261BB1">
        <w:rPr>
          <w:rFonts w:ascii="Times New Roman" w:hAnsi="Times New Roman" w:cs="Times New Roman"/>
          <w:sz w:val="24"/>
          <w:szCs w:val="24"/>
        </w:rPr>
        <w:t xml:space="preserve"> Board concluded that this conduct also </w:t>
      </w:r>
      <w:r w:rsidR="004A4CA7" w:rsidRPr="00261BB1">
        <w:rPr>
          <w:rFonts w:ascii="Times New Roman" w:hAnsi="Times New Roman" w:cs="Times New Roman"/>
          <w:sz w:val="24"/>
          <w:szCs w:val="24"/>
        </w:rPr>
        <w:t>constituted “unprofessional conduct” under R.I. Gen. Laws § 5-37-5.1(19)</w:t>
      </w:r>
      <w:r w:rsidR="00276BDC" w:rsidRPr="00261BB1">
        <w:rPr>
          <w:rFonts w:ascii="Times New Roman" w:hAnsi="Times New Roman" w:cs="Times New Roman"/>
          <w:sz w:val="24"/>
          <w:szCs w:val="24"/>
        </w:rPr>
        <w:t xml:space="preserve"> and R.I. Gen. Laws § </w:t>
      </w:r>
      <w:r w:rsidR="00165424" w:rsidRPr="00261BB1">
        <w:rPr>
          <w:rFonts w:ascii="Times New Roman" w:hAnsi="Times New Roman" w:cs="Times New Roman"/>
          <w:sz w:val="24"/>
          <w:szCs w:val="24"/>
        </w:rPr>
        <w:t>5-37-5.1(24) (</w:t>
      </w:r>
      <w:r w:rsidR="008C5868" w:rsidRPr="00261BB1">
        <w:rPr>
          <w:rFonts w:ascii="Times New Roman" w:hAnsi="Times New Roman" w:cs="Times New Roman"/>
          <w:sz w:val="24"/>
          <w:szCs w:val="24"/>
        </w:rPr>
        <w:t>unprofessional conduct includes violation of “any pro</w:t>
      </w:r>
      <w:r w:rsidR="00632A6C" w:rsidRPr="00261BB1">
        <w:rPr>
          <w:rFonts w:ascii="Times New Roman" w:hAnsi="Times New Roman" w:cs="Times New Roman"/>
          <w:sz w:val="24"/>
          <w:szCs w:val="24"/>
        </w:rPr>
        <w:t xml:space="preserve">vision or provisions of [R.I. Gen. Laws § 5-37] or the rules and regulations </w:t>
      </w:r>
      <w:r w:rsidR="000F0789" w:rsidRPr="00261BB1">
        <w:rPr>
          <w:rFonts w:ascii="Times New Roman" w:hAnsi="Times New Roman" w:cs="Times New Roman"/>
          <w:sz w:val="24"/>
          <w:szCs w:val="24"/>
        </w:rPr>
        <w:t>of the board</w:t>
      </w:r>
      <w:r w:rsidR="001809CE" w:rsidRPr="00261BB1">
        <w:rPr>
          <w:rFonts w:ascii="Times New Roman" w:hAnsi="Times New Roman" w:cs="Times New Roman"/>
          <w:sz w:val="24"/>
          <w:szCs w:val="24"/>
        </w:rPr>
        <w:t xml:space="preserve"> or any rules and regulations </w:t>
      </w:r>
      <w:r w:rsidR="001151AC" w:rsidRPr="00261BB1">
        <w:rPr>
          <w:rFonts w:ascii="Times New Roman" w:hAnsi="Times New Roman" w:cs="Times New Roman"/>
          <w:sz w:val="24"/>
          <w:szCs w:val="24"/>
        </w:rPr>
        <w:t xml:space="preserve">promulgated by the director </w:t>
      </w:r>
      <w:r w:rsidR="003F02CF" w:rsidRPr="00261BB1">
        <w:rPr>
          <w:rFonts w:ascii="Times New Roman" w:hAnsi="Times New Roman" w:cs="Times New Roman"/>
          <w:sz w:val="24"/>
          <w:szCs w:val="24"/>
        </w:rPr>
        <w:t>of an action, stipulation, or agreement of the board.</w:t>
      </w:r>
      <w:r w:rsidR="001809CE" w:rsidRPr="00261BB1">
        <w:rPr>
          <w:rFonts w:ascii="Times New Roman" w:hAnsi="Times New Roman" w:cs="Times New Roman"/>
          <w:sz w:val="24"/>
          <w:szCs w:val="24"/>
        </w:rPr>
        <w:t>”)</w:t>
      </w:r>
      <w:r w:rsidR="003E67FA" w:rsidRPr="00261BB1">
        <w:rPr>
          <w:rFonts w:ascii="Times New Roman" w:hAnsi="Times New Roman" w:cs="Times New Roman"/>
          <w:sz w:val="24"/>
          <w:szCs w:val="24"/>
        </w:rPr>
        <w:t xml:space="preserve">.  The </w:t>
      </w:r>
      <w:r w:rsidR="00C36E1A" w:rsidRPr="00261BB1">
        <w:rPr>
          <w:rFonts w:ascii="Times New Roman" w:hAnsi="Times New Roman" w:cs="Times New Roman"/>
          <w:sz w:val="24"/>
          <w:szCs w:val="24"/>
        </w:rPr>
        <w:t>R.I.</w:t>
      </w:r>
      <w:r w:rsidR="003E67FA" w:rsidRPr="00261BB1">
        <w:rPr>
          <w:rFonts w:ascii="Times New Roman" w:hAnsi="Times New Roman" w:cs="Times New Roman"/>
          <w:sz w:val="24"/>
          <w:szCs w:val="24"/>
        </w:rPr>
        <w:t xml:space="preserve"> Board also </w:t>
      </w:r>
      <w:r w:rsidR="007330CB" w:rsidRPr="00261BB1">
        <w:rPr>
          <w:rFonts w:ascii="Times New Roman" w:hAnsi="Times New Roman" w:cs="Times New Roman"/>
          <w:sz w:val="24"/>
          <w:szCs w:val="24"/>
        </w:rPr>
        <w:t>requires medical records to be legible</w:t>
      </w:r>
      <w:r w:rsidR="00B42425" w:rsidRPr="00261BB1">
        <w:rPr>
          <w:rFonts w:ascii="Times New Roman" w:hAnsi="Times New Roman" w:cs="Times New Roman"/>
          <w:sz w:val="24"/>
          <w:szCs w:val="24"/>
        </w:rPr>
        <w:t xml:space="preserve">, to “contain sufficient information to justify the course of treatment, including, but not limited </w:t>
      </w:r>
      <w:proofErr w:type="gramStart"/>
      <w:r w:rsidR="00B42425" w:rsidRPr="00261BB1">
        <w:rPr>
          <w:rFonts w:ascii="Times New Roman" w:hAnsi="Times New Roman" w:cs="Times New Roman"/>
          <w:sz w:val="24"/>
          <w:szCs w:val="24"/>
        </w:rPr>
        <w:t>to:</w:t>
      </w:r>
      <w:proofErr w:type="gramEnd"/>
      <w:r w:rsidR="00B42425" w:rsidRPr="00261BB1">
        <w:rPr>
          <w:rFonts w:ascii="Times New Roman" w:hAnsi="Times New Roman" w:cs="Times New Roman"/>
          <w:sz w:val="24"/>
          <w:szCs w:val="24"/>
        </w:rPr>
        <w:t xml:space="preserve"> active problem and medication lists; patient histo</w:t>
      </w:r>
      <w:r w:rsidR="00800EF5" w:rsidRPr="00261BB1">
        <w:rPr>
          <w:rFonts w:ascii="Times New Roman" w:hAnsi="Times New Roman" w:cs="Times New Roman"/>
          <w:sz w:val="24"/>
          <w:szCs w:val="24"/>
        </w:rPr>
        <w:t>ri</w:t>
      </w:r>
      <w:r w:rsidR="00B42425" w:rsidRPr="00261BB1">
        <w:rPr>
          <w:rFonts w:ascii="Times New Roman" w:hAnsi="Times New Roman" w:cs="Times New Roman"/>
          <w:sz w:val="24"/>
          <w:szCs w:val="24"/>
        </w:rPr>
        <w:t>es; examination results</w:t>
      </w:r>
      <w:r w:rsidR="00597C93" w:rsidRPr="00261BB1">
        <w:rPr>
          <w:rFonts w:ascii="Times New Roman" w:hAnsi="Times New Roman" w:cs="Times New Roman"/>
          <w:sz w:val="24"/>
          <w:szCs w:val="24"/>
        </w:rPr>
        <w:t>; test results; records of drugs presc</w:t>
      </w:r>
      <w:r w:rsidR="00A125B2" w:rsidRPr="00261BB1">
        <w:rPr>
          <w:rFonts w:ascii="Times New Roman" w:hAnsi="Times New Roman" w:cs="Times New Roman"/>
          <w:sz w:val="24"/>
          <w:szCs w:val="24"/>
        </w:rPr>
        <w:t>ri</w:t>
      </w:r>
      <w:r w:rsidR="00597C93" w:rsidRPr="00261BB1">
        <w:rPr>
          <w:rFonts w:ascii="Times New Roman" w:hAnsi="Times New Roman" w:cs="Times New Roman"/>
          <w:sz w:val="24"/>
          <w:szCs w:val="24"/>
        </w:rPr>
        <w:t>bed, dispensed</w:t>
      </w:r>
      <w:r w:rsidR="005F4AB3" w:rsidRPr="00261BB1">
        <w:rPr>
          <w:rFonts w:ascii="Times New Roman" w:hAnsi="Times New Roman" w:cs="Times New Roman"/>
          <w:sz w:val="24"/>
          <w:szCs w:val="24"/>
        </w:rPr>
        <w:t>, or administered; and reports of consultations and hospitalization</w:t>
      </w:r>
      <w:r w:rsidR="00D83C35" w:rsidRPr="00261BB1">
        <w:rPr>
          <w:rFonts w:ascii="Times New Roman" w:hAnsi="Times New Roman" w:cs="Times New Roman"/>
          <w:sz w:val="24"/>
          <w:szCs w:val="24"/>
        </w:rPr>
        <w:t>.”  216 R.I. Code R. § 40-5-1.5.12(D)</w:t>
      </w:r>
      <w:r w:rsidR="005546CC" w:rsidRPr="00261BB1">
        <w:rPr>
          <w:rFonts w:ascii="Times New Roman" w:hAnsi="Times New Roman" w:cs="Times New Roman"/>
          <w:sz w:val="24"/>
          <w:szCs w:val="24"/>
        </w:rPr>
        <w:t xml:space="preserve">.  Finally, </w:t>
      </w:r>
      <w:r w:rsidR="00C36E1A" w:rsidRPr="00261BB1">
        <w:rPr>
          <w:rFonts w:ascii="Times New Roman" w:hAnsi="Times New Roman" w:cs="Times New Roman"/>
          <w:sz w:val="24"/>
          <w:szCs w:val="24"/>
        </w:rPr>
        <w:t>R.I.</w:t>
      </w:r>
      <w:r w:rsidR="005546CC" w:rsidRPr="00261BB1">
        <w:rPr>
          <w:rFonts w:ascii="Times New Roman" w:hAnsi="Times New Roman" w:cs="Times New Roman"/>
          <w:sz w:val="24"/>
          <w:szCs w:val="24"/>
        </w:rPr>
        <w:t xml:space="preserve"> Board </w:t>
      </w:r>
      <w:r w:rsidR="007C5CC3" w:rsidRPr="00261BB1">
        <w:rPr>
          <w:rFonts w:ascii="Times New Roman" w:hAnsi="Times New Roman" w:cs="Times New Roman"/>
          <w:sz w:val="24"/>
          <w:szCs w:val="24"/>
        </w:rPr>
        <w:t xml:space="preserve">regulations </w:t>
      </w:r>
      <w:r w:rsidR="005546CC" w:rsidRPr="00261BB1">
        <w:rPr>
          <w:rFonts w:ascii="Times New Roman" w:hAnsi="Times New Roman" w:cs="Times New Roman"/>
          <w:sz w:val="24"/>
          <w:szCs w:val="24"/>
        </w:rPr>
        <w:t xml:space="preserve">require every licensed physician </w:t>
      </w:r>
      <w:r w:rsidR="00171066" w:rsidRPr="00261BB1">
        <w:rPr>
          <w:rFonts w:ascii="Times New Roman" w:hAnsi="Times New Roman" w:cs="Times New Roman"/>
          <w:sz w:val="24"/>
          <w:szCs w:val="24"/>
        </w:rPr>
        <w:t xml:space="preserve">to complete at least 40 hours of continuing medical education </w:t>
      </w:r>
      <w:r w:rsidR="00E25B99" w:rsidRPr="00261BB1">
        <w:rPr>
          <w:rFonts w:ascii="Times New Roman" w:hAnsi="Times New Roman" w:cs="Times New Roman"/>
          <w:sz w:val="24"/>
          <w:szCs w:val="24"/>
        </w:rPr>
        <w:t>every two years.</w:t>
      </w:r>
      <w:r w:rsidR="00F61983" w:rsidRPr="00261BB1">
        <w:rPr>
          <w:rFonts w:ascii="Times New Roman" w:hAnsi="Times New Roman" w:cs="Times New Roman"/>
          <w:sz w:val="24"/>
          <w:szCs w:val="24"/>
        </w:rPr>
        <w:t xml:space="preserve">  216 R.I. Code R. § 40-5-1.5.5(A).  </w:t>
      </w:r>
      <w:r w:rsidR="00C96DC1" w:rsidRPr="00261BB1">
        <w:rPr>
          <w:rFonts w:ascii="Times New Roman" w:hAnsi="Times New Roman" w:cs="Times New Roman"/>
          <w:sz w:val="24"/>
          <w:szCs w:val="24"/>
        </w:rPr>
        <w:t xml:space="preserve">The Massachusetts Board can similarly discipline physicians for </w:t>
      </w:r>
      <w:r w:rsidR="00EE72C6" w:rsidRPr="00261BB1">
        <w:rPr>
          <w:rFonts w:ascii="Times New Roman" w:hAnsi="Times New Roman" w:cs="Times New Roman"/>
          <w:sz w:val="24"/>
          <w:szCs w:val="24"/>
        </w:rPr>
        <w:t>conduct which places into question the physician’s competence to practice medicine</w:t>
      </w:r>
      <w:r w:rsidR="006F7F60" w:rsidRPr="00261BB1">
        <w:rPr>
          <w:rFonts w:ascii="Times New Roman" w:hAnsi="Times New Roman" w:cs="Times New Roman"/>
          <w:sz w:val="24"/>
          <w:szCs w:val="24"/>
        </w:rPr>
        <w:t xml:space="preserve">, </w:t>
      </w:r>
      <w:r w:rsidR="006F7F60" w:rsidRPr="00261BB1">
        <w:rPr>
          <w:rFonts w:ascii="Times New Roman" w:hAnsi="Times New Roman" w:cs="Times New Roman"/>
          <w:i/>
          <w:iCs/>
          <w:sz w:val="24"/>
          <w:szCs w:val="24"/>
        </w:rPr>
        <w:t>s</w:t>
      </w:r>
      <w:r w:rsidR="00EF765F" w:rsidRPr="00261BB1">
        <w:rPr>
          <w:rFonts w:ascii="Times New Roman" w:hAnsi="Times New Roman" w:cs="Times New Roman"/>
          <w:i/>
          <w:iCs/>
          <w:sz w:val="24"/>
          <w:szCs w:val="24"/>
        </w:rPr>
        <w:t>ee</w:t>
      </w:r>
      <w:r w:rsidR="00EF765F" w:rsidRPr="00261BB1">
        <w:rPr>
          <w:rFonts w:ascii="Times New Roman" w:hAnsi="Times New Roman" w:cs="Times New Roman"/>
          <w:sz w:val="24"/>
          <w:szCs w:val="24"/>
        </w:rPr>
        <w:t xml:space="preserve"> 243 </w:t>
      </w:r>
      <w:r w:rsidR="00EF765F" w:rsidRPr="00261BB1">
        <w:rPr>
          <w:rFonts w:ascii="Times New Roman" w:hAnsi="Times New Roman" w:cs="Times New Roman"/>
          <w:sz w:val="24"/>
          <w:szCs w:val="24"/>
        </w:rPr>
        <w:lastRenderedPageBreak/>
        <w:t>CMR 1.03(5)(a)(3)</w:t>
      </w:r>
      <w:r w:rsidR="008E3646" w:rsidRPr="00261BB1">
        <w:rPr>
          <w:rFonts w:ascii="Times New Roman" w:hAnsi="Times New Roman" w:cs="Times New Roman"/>
          <w:sz w:val="24"/>
          <w:szCs w:val="24"/>
        </w:rPr>
        <w:t xml:space="preserve">, and </w:t>
      </w:r>
      <w:r w:rsidR="00553AE6" w:rsidRPr="00261BB1">
        <w:rPr>
          <w:rFonts w:ascii="Times New Roman" w:hAnsi="Times New Roman" w:cs="Times New Roman"/>
          <w:sz w:val="24"/>
          <w:szCs w:val="24"/>
        </w:rPr>
        <w:t xml:space="preserve">violation of any rule or regulation of the Board, </w:t>
      </w:r>
      <w:r w:rsidR="00FD617C" w:rsidRPr="00261BB1">
        <w:rPr>
          <w:rFonts w:ascii="Times New Roman" w:hAnsi="Times New Roman" w:cs="Times New Roman"/>
          <w:i/>
          <w:iCs/>
          <w:sz w:val="24"/>
          <w:szCs w:val="24"/>
        </w:rPr>
        <w:t>see</w:t>
      </w:r>
      <w:r w:rsidR="00FD617C" w:rsidRPr="00261BB1">
        <w:rPr>
          <w:rFonts w:ascii="Times New Roman" w:hAnsi="Times New Roman" w:cs="Times New Roman"/>
          <w:sz w:val="24"/>
          <w:szCs w:val="24"/>
        </w:rPr>
        <w:t xml:space="preserve"> </w:t>
      </w:r>
      <w:r w:rsidR="00AF0FE1" w:rsidRPr="00261BB1">
        <w:rPr>
          <w:rFonts w:ascii="Times New Roman" w:hAnsi="Times New Roman" w:cs="Times New Roman"/>
          <w:sz w:val="24"/>
          <w:szCs w:val="24"/>
        </w:rPr>
        <w:t>243 CMR 1.03(5)(a)(11)</w:t>
      </w:r>
      <w:r w:rsidR="008E3646" w:rsidRPr="00261BB1">
        <w:rPr>
          <w:rFonts w:ascii="Times New Roman" w:hAnsi="Times New Roman" w:cs="Times New Roman"/>
          <w:sz w:val="24"/>
          <w:szCs w:val="24"/>
        </w:rPr>
        <w:t xml:space="preserve">, including failure to </w:t>
      </w:r>
      <w:r w:rsidR="001F27A3" w:rsidRPr="00261BB1">
        <w:rPr>
          <w:rFonts w:ascii="Times New Roman" w:hAnsi="Times New Roman" w:cs="Times New Roman"/>
          <w:sz w:val="24"/>
          <w:szCs w:val="24"/>
        </w:rPr>
        <w:t>“</w:t>
      </w:r>
      <w:r w:rsidR="008E3646" w:rsidRPr="00261BB1">
        <w:rPr>
          <w:rFonts w:ascii="Times New Roman" w:hAnsi="Times New Roman" w:cs="Times New Roman"/>
          <w:sz w:val="24"/>
          <w:szCs w:val="24"/>
        </w:rPr>
        <w:t>maintain</w:t>
      </w:r>
      <w:r w:rsidR="001F27A3" w:rsidRPr="00261BB1">
        <w:rPr>
          <w:rFonts w:ascii="Times New Roman" w:hAnsi="Times New Roman" w:cs="Times New Roman"/>
          <w:sz w:val="24"/>
          <w:szCs w:val="24"/>
        </w:rPr>
        <w:t xml:space="preserve"> a medical record for each patient that is complete, timely, legible, and adequate to enable the licensee or any other health care provider to provide proper diagnosis and treatment</w:t>
      </w:r>
      <w:r w:rsidR="00FD617C" w:rsidRPr="00261BB1">
        <w:rPr>
          <w:rFonts w:ascii="Times New Roman" w:hAnsi="Times New Roman" w:cs="Times New Roman"/>
          <w:sz w:val="24"/>
          <w:szCs w:val="24"/>
        </w:rPr>
        <w:t>.” 243 CMR 2.07(13)(a).</w:t>
      </w:r>
    </w:p>
    <w:p w14:paraId="64E72689" w14:textId="26EEB5B4" w:rsidR="00BE1848" w:rsidRPr="00261BB1" w:rsidRDefault="00BE1848" w:rsidP="00C238CB">
      <w:pPr>
        <w:spacing w:line="480" w:lineRule="auto"/>
        <w:rPr>
          <w:rFonts w:ascii="Times New Roman" w:hAnsi="Times New Roman" w:cs="Times New Roman"/>
          <w:sz w:val="24"/>
          <w:szCs w:val="24"/>
        </w:rPr>
      </w:pPr>
      <w:r w:rsidRPr="00261BB1">
        <w:rPr>
          <w:rFonts w:ascii="Times New Roman" w:hAnsi="Times New Roman" w:cs="Times New Roman"/>
          <w:sz w:val="24"/>
          <w:szCs w:val="24"/>
        </w:rPr>
        <w:tab/>
        <w:t xml:space="preserve">I therefore conclude that </w:t>
      </w:r>
      <w:r w:rsidRPr="00261BB1">
        <w:rPr>
          <w:rFonts w:ascii="Times New Roman" w:eastAsia="Times New Roman" w:hAnsi="Times New Roman" w:cs="Times New Roman"/>
          <w:sz w:val="24"/>
          <w:szCs w:val="24"/>
        </w:rPr>
        <w:t>the reasons for Dr. Brody’s discipline in Rhode Island are substantially the same as those that would subject him to discipline in Massachusetts.</w:t>
      </w:r>
    </w:p>
    <w:p w14:paraId="7AE88125" w14:textId="61D0DEC8" w:rsidR="00DE0F93" w:rsidRPr="00261BB1" w:rsidRDefault="00A35C78" w:rsidP="004A230D">
      <w:pPr>
        <w:widowControl w:val="0"/>
        <w:spacing w:line="480" w:lineRule="auto"/>
        <w:ind w:firstLine="720"/>
        <w:rPr>
          <w:rFonts w:ascii="Times New Roman" w:hAnsi="Times New Roman" w:cs="Times New Roman"/>
          <w:sz w:val="24"/>
          <w:szCs w:val="24"/>
        </w:rPr>
      </w:pPr>
      <w:r w:rsidRPr="00261BB1">
        <w:rPr>
          <w:rFonts w:ascii="Times New Roman" w:hAnsi="Times New Roman" w:cs="Times New Roman"/>
          <w:sz w:val="24"/>
          <w:szCs w:val="24"/>
        </w:rPr>
        <w:t>At the status conference that preceded the filing of the parties’ cross</w:t>
      </w:r>
      <w:r w:rsidR="00CA4A6B" w:rsidRPr="00261BB1">
        <w:rPr>
          <w:rFonts w:ascii="Times New Roman" w:hAnsi="Times New Roman" w:cs="Times New Roman"/>
          <w:sz w:val="24"/>
          <w:szCs w:val="24"/>
        </w:rPr>
        <w:t>-</w:t>
      </w:r>
      <w:r w:rsidRPr="00261BB1">
        <w:rPr>
          <w:rFonts w:ascii="Times New Roman" w:hAnsi="Times New Roman" w:cs="Times New Roman"/>
          <w:sz w:val="24"/>
          <w:szCs w:val="24"/>
        </w:rPr>
        <w:t xml:space="preserve">motions for summary decision, I informed </w:t>
      </w:r>
      <w:r w:rsidR="00DE0F93" w:rsidRPr="00261BB1">
        <w:rPr>
          <w:rFonts w:ascii="Times New Roman" w:hAnsi="Times New Roman" w:cs="Times New Roman"/>
          <w:sz w:val="24"/>
          <w:szCs w:val="24"/>
        </w:rPr>
        <w:t xml:space="preserve">Dr. </w:t>
      </w:r>
      <w:r w:rsidR="000730D0" w:rsidRPr="00261BB1">
        <w:rPr>
          <w:rFonts w:ascii="Times New Roman" w:hAnsi="Times New Roman" w:cs="Times New Roman"/>
          <w:sz w:val="24"/>
          <w:szCs w:val="24"/>
        </w:rPr>
        <w:t>Brody</w:t>
      </w:r>
      <w:r w:rsidR="00DE0F93" w:rsidRPr="00261BB1">
        <w:rPr>
          <w:rFonts w:ascii="Times New Roman" w:hAnsi="Times New Roman" w:cs="Times New Roman"/>
          <w:sz w:val="24"/>
          <w:szCs w:val="24"/>
        </w:rPr>
        <w:t xml:space="preserve"> </w:t>
      </w:r>
      <w:r w:rsidRPr="00261BB1">
        <w:rPr>
          <w:rFonts w:ascii="Times New Roman" w:hAnsi="Times New Roman" w:cs="Times New Roman"/>
          <w:sz w:val="24"/>
          <w:szCs w:val="24"/>
        </w:rPr>
        <w:t xml:space="preserve">that he had a </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ght to a hea</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 xml:space="preserve">ng to present mitigating factors to the Board of Registration in Medicine.  </w:t>
      </w:r>
      <w:r w:rsidRPr="00261BB1">
        <w:rPr>
          <w:rFonts w:ascii="Times New Roman" w:hAnsi="Times New Roman" w:cs="Times New Roman"/>
          <w:i/>
          <w:sz w:val="24"/>
          <w:szCs w:val="24"/>
        </w:rPr>
        <w:t>See</w:t>
      </w:r>
      <w:r w:rsidRPr="00261BB1">
        <w:rPr>
          <w:rFonts w:ascii="Times New Roman" w:hAnsi="Times New Roman" w:cs="Times New Roman"/>
          <w:sz w:val="24"/>
          <w:szCs w:val="24"/>
        </w:rPr>
        <w:t xml:space="preserve"> G.L. c. 112, § 52D; G.L. c. 112, § 61; </w:t>
      </w:r>
      <w:r w:rsidRPr="00261BB1">
        <w:rPr>
          <w:rFonts w:ascii="Times New Roman" w:hAnsi="Times New Roman" w:cs="Times New Roman"/>
          <w:i/>
          <w:sz w:val="24"/>
          <w:szCs w:val="24"/>
        </w:rPr>
        <w:t>Veksler v. Bd. of Registration in Dentistry</w:t>
      </w:r>
      <w:r w:rsidRPr="00261BB1">
        <w:rPr>
          <w:rFonts w:ascii="Times New Roman" w:hAnsi="Times New Roman" w:cs="Times New Roman"/>
          <w:sz w:val="24"/>
          <w:szCs w:val="24"/>
        </w:rPr>
        <w:t>, 429 Mass. 650 (1999) (respondent has “</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ght of allocution” to present mitigating factors to the Board).  He elected to proceed on w</w:t>
      </w:r>
      <w:r w:rsidR="00345FF6" w:rsidRPr="00261BB1">
        <w:rPr>
          <w:rFonts w:ascii="Times New Roman" w:hAnsi="Times New Roman" w:cs="Times New Roman"/>
          <w:sz w:val="24"/>
          <w:szCs w:val="24"/>
        </w:rPr>
        <w:t>ri</w:t>
      </w:r>
      <w:r w:rsidRPr="00261BB1">
        <w:rPr>
          <w:rFonts w:ascii="Times New Roman" w:hAnsi="Times New Roman" w:cs="Times New Roman"/>
          <w:sz w:val="24"/>
          <w:szCs w:val="24"/>
        </w:rPr>
        <w:t xml:space="preserve">tten submissions.  He has </w:t>
      </w:r>
      <w:r w:rsidR="008576D1" w:rsidRPr="00261BB1">
        <w:rPr>
          <w:rFonts w:ascii="Times New Roman" w:hAnsi="Times New Roman" w:cs="Times New Roman"/>
          <w:sz w:val="24"/>
          <w:szCs w:val="24"/>
        </w:rPr>
        <w:t>asserted the following.  No patient has filed a complaint against him in Rhode Island.  In over 30 years of practice</w:t>
      </w:r>
      <w:r w:rsidR="00CA4A6B" w:rsidRPr="00261BB1">
        <w:rPr>
          <w:rFonts w:ascii="Times New Roman" w:hAnsi="Times New Roman" w:cs="Times New Roman"/>
          <w:sz w:val="24"/>
          <w:szCs w:val="24"/>
        </w:rPr>
        <w:t>,</w:t>
      </w:r>
      <w:r w:rsidR="008576D1" w:rsidRPr="00261BB1">
        <w:rPr>
          <w:rFonts w:ascii="Times New Roman" w:hAnsi="Times New Roman" w:cs="Times New Roman"/>
          <w:sz w:val="24"/>
          <w:szCs w:val="24"/>
        </w:rPr>
        <w:t xml:space="preserve"> </w:t>
      </w:r>
      <w:r w:rsidR="007B0ED6" w:rsidRPr="00261BB1">
        <w:rPr>
          <w:rFonts w:ascii="Times New Roman" w:hAnsi="Times New Roman" w:cs="Times New Roman"/>
          <w:sz w:val="24"/>
          <w:szCs w:val="24"/>
        </w:rPr>
        <w:t xml:space="preserve">he </w:t>
      </w:r>
      <w:r w:rsidR="008576D1" w:rsidRPr="00261BB1">
        <w:rPr>
          <w:rFonts w:ascii="Times New Roman" w:hAnsi="Times New Roman" w:cs="Times New Roman"/>
          <w:sz w:val="24"/>
          <w:szCs w:val="24"/>
        </w:rPr>
        <w:t xml:space="preserve">has had no patient complaints against him in Massachusetts or Rhode Island.  Further research has vindicated his opinions of the COVID-19 vaccinations and vaccination program.  </w:t>
      </w:r>
    </w:p>
    <w:p w14:paraId="1516816B" w14:textId="51A9466F" w:rsidR="008576D1" w:rsidRPr="00261BB1" w:rsidRDefault="008576D1" w:rsidP="004A230D">
      <w:pPr>
        <w:widowControl w:val="0"/>
        <w:spacing w:line="480" w:lineRule="auto"/>
        <w:ind w:firstLine="720"/>
        <w:rPr>
          <w:rFonts w:ascii="Times New Roman" w:hAnsi="Times New Roman" w:cs="Times New Roman"/>
          <w:sz w:val="24"/>
          <w:szCs w:val="24"/>
        </w:rPr>
      </w:pPr>
      <w:r w:rsidRPr="00261BB1">
        <w:rPr>
          <w:rFonts w:ascii="Times New Roman" w:hAnsi="Times New Roman" w:cs="Times New Roman"/>
          <w:sz w:val="24"/>
          <w:szCs w:val="24"/>
        </w:rPr>
        <w:t xml:space="preserve">Dr. Brody also seeks to collaterally attack the facts that the R.I. Board found, and that Dr. Brody agreed to, in its discipline decision.  </w:t>
      </w:r>
      <w:r w:rsidR="00615222" w:rsidRPr="00261BB1">
        <w:rPr>
          <w:rFonts w:ascii="Times New Roman" w:hAnsi="Times New Roman" w:cs="Times New Roman"/>
          <w:sz w:val="24"/>
          <w:szCs w:val="24"/>
        </w:rPr>
        <w:t xml:space="preserve">He explains that he signed the consent orders only because his attorney advised him that “it was not possible to obtain justice in Rhode Island because in matters between the Board and physicians, the judiciary always bowed down to the authority of the Board,” and he also wanted to avoid the time, emotions, and cost of fighting the R.I. Board’s charges.  Nonetheless, an admission is an admission in these circumstances.  Moreover, </w:t>
      </w:r>
      <w:r w:rsidR="00BE1848" w:rsidRPr="00261BB1">
        <w:rPr>
          <w:rFonts w:ascii="Times New Roman" w:hAnsi="Times New Roman" w:cs="Times New Roman"/>
          <w:sz w:val="24"/>
          <w:szCs w:val="24"/>
        </w:rPr>
        <w:t xml:space="preserve">as discussed above, </w:t>
      </w:r>
      <w:r w:rsidR="00615222" w:rsidRPr="00261BB1">
        <w:rPr>
          <w:rFonts w:ascii="Times New Roman" w:hAnsi="Times New Roman" w:cs="Times New Roman"/>
          <w:sz w:val="24"/>
          <w:szCs w:val="24"/>
        </w:rPr>
        <w:t xml:space="preserve">it is the fact itself that he was disciplined in Rhode Island, and not every fact that led to the </w:t>
      </w:r>
      <w:r w:rsidR="00615222" w:rsidRPr="00261BB1">
        <w:rPr>
          <w:rFonts w:ascii="Times New Roman" w:hAnsi="Times New Roman" w:cs="Times New Roman"/>
          <w:sz w:val="24"/>
          <w:szCs w:val="24"/>
        </w:rPr>
        <w:lastRenderedPageBreak/>
        <w:t xml:space="preserve">discipline, that forms the basis for the Massachusetts Board’s statement of allegations.  </w:t>
      </w:r>
      <w:r w:rsidRPr="00261BB1">
        <w:rPr>
          <w:rFonts w:ascii="Times New Roman" w:hAnsi="Times New Roman" w:cs="Times New Roman"/>
          <w:i/>
          <w:iCs/>
          <w:sz w:val="24"/>
          <w:szCs w:val="24"/>
        </w:rPr>
        <w:t>See Haran v. Bd. of Reg. in Med.</w:t>
      </w:r>
      <w:r w:rsidRPr="00261BB1">
        <w:rPr>
          <w:rFonts w:ascii="Times New Roman" w:hAnsi="Times New Roman" w:cs="Times New Roman"/>
          <w:sz w:val="24"/>
          <w:szCs w:val="24"/>
        </w:rPr>
        <w:t xml:space="preserve">, 398 Mass. 571, 577–80 (1986) (upholding a hearing officer’s decision solely upon the evidence of discipline and the legal question whether the regulations, upon which this discipline was based, were substantially </w:t>
      </w:r>
      <w:proofErr w:type="gramStart"/>
      <w:r w:rsidRPr="00261BB1">
        <w:rPr>
          <w:rFonts w:ascii="Times New Roman" w:hAnsi="Times New Roman" w:cs="Times New Roman"/>
          <w:sz w:val="24"/>
          <w:szCs w:val="24"/>
        </w:rPr>
        <w:t>similar to</w:t>
      </w:r>
      <w:proofErr w:type="gramEnd"/>
      <w:r w:rsidRPr="00261BB1">
        <w:rPr>
          <w:rFonts w:ascii="Times New Roman" w:hAnsi="Times New Roman" w:cs="Times New Roman"/>
          <w:sz w:val="24"/>
          <w:szCs w:val="24"/>
        </w:rPr>
        <w:t xml:space="preserve"> Massachusetts regulations; holding that reciprocal discipline is a permissible application of collateral estoppel).</w:t>
      </w:r>
    </w:p>
    <w:p w14:paraId="7AE88126" w14:textId="11865667" w:rsidR="004A230D" w:rsidRPr="00261BB1" w:rsidRDefault="00932D2F" w:rsidP="00932D2F">
      <w:pPr>
        <w:spacing w:line="480" w:lineRule="auto"/>
        <w:ind w:firstLine="720"/>
        <w:rPr>
          <w:rFonts w:ascii="Times New Roman" w:hAnsi="Times New Roman" w:cs="Times New Roman"/>
          <w:sz w:val="24"/>
          <w:szCs w:val="24"/>
        </w:rPr>
      </w:pPr>
      <w:r w:rsidRPr="00261BB1">
        <w:rPr>
          <w:rFonts w:ascii="Times New Roman" w:eastAsia="Times New Roman" w:hAnsi="Times New Roman" w:cs="Times New Roman"/>
          <w:sz w:val="24"/>
          <w:szCs w:val="24"/>
        </w:rPr>
        <w:t xml:space="preserve">Based on the foregoing, I conclude that there is no genuine issue of fact relating to the Board’s Statement of Allegations and, for the reasons stated above, that the Board is entitled to prevail as a matter of law.  I therefore recommend that the Board’s motion for summary decision be allowed as to Dr. </w:t>
      </w:r>
      <w:r w:rsidR="008576D1" w:rsidRPr="00261BB1">
        <w:rPr>
          <w:rFonts w:ascii="Times New Roman" w:eastAsia="Times New Roman" w:hAnsi="Times New Roman" w:cs="Times New Roman"/>
          <w:sz w:val="24"/>
          <w:szCs w:val="24"/>
        </w:rPr>
        <w:t>Brody’</w:t>
      </w:r>
      <w:r w:rsidRPr="00261BB1">
        <w:rPr>
          <w:rFonts w:ascii="Times New Roman" w:eastAsia="Times New Roman" w:hAnsi="Times New Roman" w:cs="Times New Roman"/>
          <w:sz w:val="24"/>
          <w:szCs w:val="24"/>
        </w:rPr>
        <w:t>s conduct</w:t>
      </w:r>
      <w:r w:rsidR="00AA7B09" w:rsidRPr="00261BB1">
        <w:rPr>
          <w:rFonts w:ascii="Times New Roman" w:eastAsia="Times New Roman" w:hAnsi="Times New Roman" w:cs="Times New Roman"/>
          <w:sz w:val="24"/>
          <w:szCs w:val="24"/>
        </w:rPr>
        <w:t xml:space="preserve"> and that Dr. </w:t>
      </w:r>
      <w:r w:rsidR="008576D1" w:rsidRPr="00261BB1">
        <w:rPr>
          <w:rFonts w:ascii="Times New Roman" w:eastAsia="Times New Roman" w:hAnsi="Times New Roman" w:cs="Times New Roman"/>
          <w:sz w:val="24"/>
          <w:szCs w:val="24"/>
        </w:rPr>
        <w:t>Brody</w:t>
      </w:r>
      <w:r w:rsidR="00AA7B09" w:rsidRPr="00261BB1">
        <w:rPr>
          <w:rFonts w:ascii="Times New Roman" w:eastAsia="Times New Roman" w:hAnsi="Times New Roman" w:cs="Times New Roman"/>
          <w:sz w:val="24"/>
          <w:szCs w:val="24"/>
        </w:rPr>
        <w:t>’s cross-motion be denied</w:t>
      </w:r>
      <w:r w:rsidRPr="00261BB1">
        <w:rPr>
          <w:rFonts w:ascii="Times New Roman" w:eastAsia="Times New Roman" w:hAnsi="Times New Roman" w:cs="Times New Roman"/>
          <w:sz w:val="24"/>
          <w:szCs w:val="24"/>
        </w:rPr>
        <w:t xml:space="preserve">.  The </w:t>
      </w:r>
      <w:r w:rsidR="000F0CA6" w:rsidRPr="00261BB1">
        <w:rPr>
          <w:rFonts w:ascii="Times New Roman" w:hAnsi="Times New Roman" w:cs="Times New Roman"/>
          <w:sz w:val="24"/>
          <w:szCs w:val="24"/>
        </w:rPr>
        <w:t>Board should take approp</w:t>
      </w:r>
      <w:r w:rsidR="00345FF6" w:rsidRPr="00261BB1">
        <w:rPr>
          <w:rFonts w:ascii="Times New Roman" w:hAnsi="Times New Roman" w:cs="Times New Roman"/>
          <w:sz w:val="24"/>
          <w:szCs w:val="24"/>
        </w:rPr>
        <w:t>ri</w:t>
      </w:r>
      <w:r w:rsidR="000F0CA6" w:rsidRPr="00261BB1">
        <w:rPr>
          <w:rFonts w:ascii="Times New Roman" w:hAnsi="Times New Roman" w:cs="Times New Roman"/>
          <w:sz w:val="24"/>
          <w:szCs w:val="24"/>
        </w:rPr>
        <w:t>ate action.</w:t>
      </w:r>
    </w:p>
    <w:p w14:paraId="7AE88127" w14:textId="77777777" w:rsidR="004A230D" w:rsidRPr="00261BB1" w:rsidRDefault="004A230D" w:rsidP="004A230D">
      <w:pPr>
        <w:spacing w:line="480" w:lineRule="auto"/>
        <w:rPr>
          <w:rFonts w:ascii="Times New Roman" w:hAnsi="Times New Roman" w:cs="Times New Roman"/>
          <w:sz w:val="24"/>
          <w:szCs w:val="24"/>
        </w:rPr>
      </w:pPr>
      <w:proofErr w:type="gramStart"/>
      <w:r w:rsidRPr="00261BB1">
        <w:rPr>
          <w:rFonts w:ascii="Times New Roman" w:hAnsi="Times New Roman" w:cs="Times New Roman"/>
          <w:sz w:val="24"/>
          <w:szCs w:val="24"/>
        </w:rPr>
        <w:t>SO</w:t>
      </w:r>
      <w:proofErr w:type="gramEnd"/>
      <w:r w:rsidRPr="00261BB1">
        <w:rPr>
          <w:rFonts w:ascii="Times New Roman" w:hAnsi="Times New Roman" w:cs="Times New Roman"/>
          <w:sz w:val="24"/>
          <w:szCs w:val="24"/>
        </w:rPr>
        <w:t xml:space="preserve"> ORDERED.</w:t>
      </w:r>
    </w:p>
    <w:p w14:paraId="7AE88128" w14:textId="77777777" w:rsidR="004A230D" w:rsidRPr="00261BB1" w:rsidRDefault="004A230D" w:rsidP="003143E7">
      <w:pPr>
        <w:rPr>
          <w:rFonts w:ascii="Times New Roman" w:hAnsi="Times New Roman" w:cs="Times New Roman"/>
          <w:sz w:val="24"/>
          <w:szCs w:val="24"/>
        </w:rPr>
      </w:pPr>
      <w:r w:rsidRPr="00261BB1">
        <w:rPr>
          <w:rFonts w:ascii="Times New Roman" w:hAnsi="Times New Roman" w:cs="Times New Roman"/>
          <w:sz w:val="24"/>
          <w:szCs w:val="24"/>
        </w:rPr>
        <w:t>DIVISION OF ADMINISTRATIVE LAW APPEALS</w:t>
      </w:r>
    </w:p>
    <w:p w14:paraId="7AE88129" w14:textId="77777777" w:rsidR="004A230D" w:rsidRPr="00261BB1" w:rsidRDefault="004A230D" w:rsidP="003143E7">
      <w:pPr>
        <w:rPr>
          <w:rFonts w:ascii="Times New Roman" w:hAnsi="Times New Roman" w:cs="Times New Roman"/>
          <w:sz w:val="24"/>
          <w:szCs w:val="24"/>
        </w:rPr>
      </w:pPr>
    </w:p>
    <w:p w14:paraId="7AE8812A" w14:textId="77777777" w:rsidR="004A230D" w:rsidRPr="00261BB1" w:rsidRDefault="004A230D" w:rsidP="003143E7">
      <w:pPr>
        <w:rPr>
          <w:rFonts w:ascii="Times New Roman" w:hAnsi="Times New Roman" w:cs="Times New Roman"/>
          <w:sz w:val="24"/>
          <w:szCs w:val="24"/>
        </w:rPr>
      </w:pPr>
    </w:p>
    <w:p w14:paraId="7AE8812B" w14:textId="77777777" w:rsidR="003143E7" w:rsidRPr="00261BB1" w:rsidRDefault="003143E7" w:rsidP="003143E7">
      <w:pPr>
        <w:rPr>
          <w:rFonts w:ascii="Times New Roman" w:hAnsi="Times New Roman" w:cs="Times New Roman"/>
          <w:sz w:val="24"/>
          <w:szCs w:val="24"/>
        </w:rPr>
      </w:pPr>
    </w:p>
    <w:p w14:paraId="7AE8812C" w14:textId="286B8F82" w:rsidR="003143E7" w:rsidRPr="00261BB1" w:rsidRDefault="00D720A1" w:rsidP="003143E7">
      <w:pPr>
        <w:rPr>
          <w:rFonts w:ascii="Times New Roman" w:hAnsi="Times New Roman" w:cs="Times New Roman"/>
          <w:sz w:val="24"/>
          <w:szCs w:val="24"/>
        </w:rPr>
      </w:pPr>
      <w:r w:rsidRPr="00261BB1">
        <w:rPr>
          <w:rFonts w:ascii="Times New Roman" w:hAnsi="Times New Roman" w:cs="Times New Roman"/>
          <w:sz w:val="24"/>
          <w:szCs w:val="24"/>
        </w:rPr>
        <w:t>/s/ Kenneth J. Forton</w:t>
      </w:r>
    </w:p>
    <w:p w14:paraId="7AE8812D" w14:textId="77777777" w:rsidR="004A230D" w:rsidRPr="00261BB1" w:rsidRDefault="004A230D" w:rsidP="003143E7">
      <w:pPr>
        <w:rPr>
          <w:rFonts w:ascii="Times New Roman" w:hAnsi="Times New Roman" w:cs="Times New Roman"/>
          <w:sz w:val="24"/>
          <w:szCs w:val="24"/>
        </w:rPr>
      </w:pPr>
      <w:r w:rsidRPr="00261BB1">
        <w:rPr>
          <w:rFonts w:ascii="Times New Roman" w:hAnsi="Times New Roman" w:cs="Times New Roman"/>
          <w:sz w:val="24"/>
          <w:szCs w:val="24"/>
        </w:rPr>
        <w:t xml:space="preserve">___________________________________________     </w:t>
      </w:r>
    </w:p>
    <w:p w14:paraId="7AE8812E" w14:textId="1263871B" w:rsidR="004A230D" w:rsidRPr="00261BB1" w:rsidRDefault="004A230D" w:rsidP="003143E7">
      <w:pPr>
        <w:rPr>
          <w:rFonts w:ascii="Times New Roman" w:hAnsi="Times New Roman" w:cs="Times New Roman"/>
          <w:sz w:val="24"/>
          <w:szCs w:val="24"/>
        </w:rPr>
      </w:pPr>
      <w:r w:rsidRPr="00261BB1">
        <w:rPr>
          <w:rFonts w:ascii="Times New Roman" w:hAnsi="Times New Roman" w:cs="Times New Roman"/>
          <w:sz w:val="24"/>
          <w:szCs w:val="24"/>
        </w:rPr>
        <w:t>Kenneth J. Forton</w:t>
      </w:r>
    </w:p>
    <w:p w14:paraId="7AE8812F" w14:textId="77777777" w:rsidR="003143E7" w:rsidRPr="00261BB1" w:rsidRDefault="004A230D" w:rsidP="003143E7">
      <w:pPr>
        <w:rPr>
          <w:rFonts w:ascii="Times New Roman" w:hAnsi="Times New Roman" w:cs="Times New Roman"/>
          <w:sz w:val="24"/>
          <w:szCs w:val="24"/>
        </w:rPr>
      </w:pPr>
      <w:r w:rsidRPr="00261BB1">
        <w:rPr>
          <w:rFonts w:ascii="Times New Roman" w:hAnsi="Times New Roman" w:cs="Times New Roman"/>
          <w:sz w:val="24"/>
          <w:szCs w:val="24"/>
        </w:rPr>
        <w:t>Administrative Magistrate</w:t>
      </w:r>
    </w:p>
    <w:p w14:paraId="7AE88130" w14:textId="77777777" w:rsidR="003143E7" w:rsidRPr="00261BB1" w:rsidRDefault="003143E7" w:rsidP="003143E7">
      <w:pPr>
        <w:rPr>
          <w:rFonts w:ascii="Times New Roman" w:hAnsi="Times New Roman" w:cs="Times New Roman"/>
          <w:sz w:val="24"/>
          <w:szCs w:val="24"/>
        </w:rPr>
      </w:pPr>
    </w:p>
    <w:p w14:paraId="03A3D918" w14:textId="3093A957" w:rsidR="007F3E11" w:rsidRPr="00261BB1" w:rsidRDefault="003143E7" w:rsidP="003143E7">
      <w:pPr>
        <w:rPr>
          <w:rFonts w:ascii="Times New Roman" w:hAnsi="Times New Roman" w:cs="Times New Roman"/>
          <w:sz w:val="24"/>
          <w:szCs w:val="24"/>
        </w:rPr>
      </w:pPr>
      <w:r w:rsidRPr="00261BB1">
        <w:rPr>
          <w:rFonts w:ascii="Times New Roman" w:hAnsi="Times New Roman" w:cs="Times New Roman"/>
          <w:sz w:val="24"/>
          <w:szCs w:val="24"/>
        </w:rPr>
        <w:t>DATED:</w:t>
      </w:r>
      <w:r w:rsidR="00DD4B0F">
        <w:rPr>
          <w:rFonts w:ascii="Times New Roman" w:hAnsi="Times New Roman" w:cs="Times New Roman"/>
          <w:sz w:val="24"/>
          <w:szCs w:val="24"/>
        </w:rPr>
        <w:t xml:space="preserve"> MAR 30 2023</w:t>
      </w:r>
    </w:p>
    <w:sectPr w:rsidR="007F3E11" w:rsidRPr="00261BB1" w:rsidSect="008B0091">
      <w:headerReference w:type="default"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030C" w14:textId="77777777" w:rsidR="00D46904" w:rsidRDefault="00D46904" w:rsidP="004A230D">
      <w:r>
        <w:separator/>
      </w:r>
    </w:p>
  </w:endnote>
  <w:endnote w:type="continuationSeparator" w:id="0">
    <w:p w14:paraId="430D4260" w14:textId="77777777" w:rsidR="00D46904" w:rsidRDefault="00D46904" w:rsidP="004A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02759037"/>
      <w:docPartObj>
        <w:docPartGallery w:val="Page Numbers (Bottom of Page)"/>
        <w:docPartUnique/>
      </w:docPartObj>
    </w:sdtPr>
    <w:sdtEndPr>
      <w:rPr>
        <w:noProof/>
      </w:rPr>
    </w:sdtEndPr>
    <w:sdtContent>
      <w:p w14:paraId="7AE88137" w14:textId="77777777" w:rsidR="00381104" w:rsidRPr="00381104" w:rsidRDefault="002526E5">
        <w:pPr>
          <w:pStyle w:val="Footer"/>
          <w:jc w:val="center"/>
          <w:rPr>
            <w:rFonts w:ascii="Times New Roman" w:hAnsi="Times New Roman" w:cs="Times New Roman"/>
            <w:sz w:val="24"/>
            <w:szCs w:val="24"/>
          </w:rPr>
        </w:pPr>
        <w:r w:rsidRPr="00381104">
          <w:rPr>
            <w:rFonts w:ascii="Times New Roman" w:hAnsi="Times New Roman" w:cs="Times New Roman"/>
            <w:sz w:val="24"/>
            <w:szCs w:val="24"/>
          </w:rPr>
          <w:fldChar w:fldCharType="begin"/>
        </w:r>
        <w:r w:rsidRPr="00381104">
          <w:rPr>
            <w:rFonts w:ascii="Times New Roman" w:hAnsi="Times New Roman" w:cs="Times New Roman"/>
            <w:sz w:val="24"/>
            <w:szCs w:val="24"/>
          </w:rPr>
          <w:instrText xml:space="preserve"> PAGE   \* MERGEFORMAT </w:instrText>
        </w:r>
        <w:r w:rsidRPr="00381104">
          <w:rPr>
            <w:rFonts w:ascii="Times New Roman" w:hAnsi="Times New Roman" w:cs="Times New Roman"/>
            <w:sz w:val="24"/>
            <w:szCs w:val="24"/>
          </w:rPr>
          <w:fldChar w:fldCharType="separate"/>
        </w:r>
        <w:r w:rsidR="00096B25">
          <w:rPr>
            <w:rFonts w:ascii="Times New Roman" w:hAnsi="Times New Roman" w:cs="Times New Roman"/>
            <w:noProof/>
            <w:sz w:val="24"/>
            <w:szCs w:val="24"/>
          </w:rPr>
          <w:t>8</w:t>
        </w:r>
        <w:r w:rsidRPr="00381104">
          <w:rPr>
            <w:rFonts w:ascii="Times New Roman" w:hAnsi="Times New Roman" w:cs="Times New Roman"/>
            <w:noProof/>
            <w:sz w:val="24"/>
            <w:szCs w:val="24"/>
          </w:rPr>
          <w:fldChar w:fldCharType="end"/>
        </w:r>
      </w:p>
    </w:sdtContent>
  </w:sdt>
  <w:p w14:paraId="7AE88138" w14:textId="77777777" w:rsidR="0038110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A9A6D" w14:textId="77777777" w:rsidR="00D46904" w:rsidRDefault="00D46904" w:rsidP="004A230D">
      <w:r>
        <w:separator/>
      </w:r>
    </w:p>
  </w:footnote>
  <w:footnote w:type="continuationSeparator" w:id="0">
    <w:p w14:paraId="57D3A8D5" w14:textId="77777777" w:rsidR="00D46904" w:rsidRDefault="00D46904" w:rsidP="004A2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8136" w14:textId="5302F531" w:rsidR="00381104" w:rsidRDefault="00C117B1">
    <w:pPr>
      <w:pStyle w:val="Header"/>
    </w:pPr>
    <w:r>
      <w:rPr>
        <w:rFonts w:ascii="Times New Roman" w:hAnsi="Times New Roman" w:cs="Times New Roman"/>
        <w:i/>
        <w:sz w:val="24"/>
        <w:szCs w:val="24"/>
      </w:rPr>
      <w:t>B</w:t>
    </w:r>
    <w:r w:rsidR="00A87C60">
      <w:rPr>
        <w:rFonts w:ascii="Times New Roman" w:hAnsi="Times New Roman" w:cs="Times New Roman"/>
        <w:i/>
        <w:sz w:val="24"/>
        <w:szCs w:val="24"/>
      </w:rPr>
      <w:t>RM</w:t>
    </w:r>
    <w:r w:rsidR="008B0091">
      <w:rPr>
        <w:rFonts w:ascii="Times New Roman" w:hAnsi="Times New Roman" w:cs="Times New Roman"/>
        <w:i/>
        <w:sz w:val="24"/>
        <w:szCs w:val="24"/>
      </w:rPr>
      <w:t xml:space="preserve"> </w:t>
    </w:r>
    <w:r w:rsidR="00A87C60">
      <w:rPr>
        <w:rFonts w:ascii="Times New Roman" w:hAnsi="Times New Roman" w:cs="Times New Roman"/>
        <w:i/>
        <w:sz w:val="24"/>
        <w:szCs w:val="24"/>
      </w:rPr>
      <w:t>v</w:t>
    </w:r>
    <w:r w:rsidR="008B0091">
      <w:rPr>
        <w:rFonts w:ascii="Times New Roman" w:hAnsi="Times New Roman" w:cs="Times New Roman"/>
        <w:i/>
        <w:sz w:val="24"/>
        <w:szCs w:val="24"/>
      </w:rPr>
      <w:t xml:space="preserve">. </w:t>
    </w:r>
    <w:r w:rsidR="00615272">
      <w:rPr>
        <w:rFonts w:ascii="Times New Roman" w:hAnsi="Times New Roman" w:cs="Times New Roman"/>
        <w:i/>
        <w:sz w:val="24"/>
        <w:szCs w:val="24"/>
      </w:rPr>
      <w:t>Mark R. Brody</w:t>
    </w:r>
    <w:r w:rsidR="00A87C60">
      <w:rPr>
        <w:rFonts w:ascii="Times New Roman" w:hAnsi="Times New Roman" w:cs="Times New Roman"/>
        <w:i/>
        <w:sz w:val="24"/>
        <w:szCs w:val="24"/>
      </w:rPr>
      <w:t>, M.D.</w:t>
    </w:r>
    <w:r w:rsidR="002526E5">
      <w:rPr>
        <w:rFonts w:ascii="Times New Roman" w:hAnsi="Times New Roman" w:cs="Times New Roman"/>
        <w:i/>
        <w:sz w:val="24"/>
        <w:szCs w:val="24"/>
      </w:rPr>
      <w:t xml:space="preserve"> </w:t>
    </w:r>
    <w:r w:rsidR="002526E5" w:rsidRPr="00381104">
      <w:rPr>
        <w:rFonts w:ascii="Times New Roman" w:hAnsi="Times New Roman" w:cs="Times New Roman"/>
        <w:i/>
        <w:sz w:val="24"/>
        <w:szCs w:val="24"/>
      </w:rPr>
      <w:ptab w:relativeTo="margin" w:alignment="center" w:leader="none"/>
    </w:r>
    <w:r w:rsidR="002526E5" w:rsidRPr="00381104">
      <w:rPr>
        <w:rFonts w:ascii="Times New Roman" w:hAnsi="Times New Roman" w:cs="Times New Roman"/>
        <w:i/>
        <w:sz w:val="24"/>
        <w:szCs w:val="24"/>
      </w:rPr>
      <w:ptab w:relativeTo="margin" w:alignment="right" w:leader="none"/>
    </w:r>
    <w:r>
      <w:rPr>
        <w:rFonts w:ascii="Times New Roman" w:hAnsi="Times New Roman" w:cs="Times New Roman"/>
        <w:i/>
        <w:sz w:val="24"/>
        <w:szCs w:val="24"/>
      </w:rPr>
      <w:t>RM-</w:t>
    </w:r>
    <w:r w:rsidR="00615272">
      <w:rPr>
        <w:rFonts w:ascii="Times New Roman" w:hAnsi="Times New Roman" w:cs="Times New Roman"/>
        <w:i/>
        <w:sz w:val="24"/>
        <w:szCs w:val="24"/>
      </w:rPr>
      <w:t>22-0379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F42A6"/>
    <w:multiLevelType w:val="hybridMultilevel"/>
    <w:tmpl w:val="8C1EF488"/>
    <w:lvl w:ilvl="0" w:tplc="F8322A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3B76D6"/>
    <w:multiLevelType w:val="hybridMultilevel"/>
    <w:tmpl w:val="7748A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390072">
    <w:abstractNumId w:val="1"/>
  </w:num>
  <w:num w:numId="2" w16cid:durableId="12886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0D"/>
    <w:rsid w:val="000069A8"/>
    <w:rsid w:val="00012CFE"/>
    <w:rsid w:val="000168DF"/>
    <w:rsid w:val="00022981"/>
    <w:rsid w:val="00022B2E"/>
    <w:rsid w:val="0003158E"/>
    <w:rsid w:val="00032043"/>
    <w:rsid w:val="00045C47"/>
    <w:rsid w:val="000659B1"/>
    <w:rsid w:val="000730D0"/>
    <w:rsid w:val="000757FD"/>
    <w:rsid w:val="00096B25"/>
    <w:rsid w:val="000A0D41"/>
    <w:rsid w:val="000A495F"/>
    <w:rsid w:val="000B7BD2"/>
    <w:rsid w:val="000D142B"/>
    <w:rsid w:val="000D73DA"/>
    <w:rsid w:val="000F0789"/>
    <w:rsid w:val="000F0CA6"/>
    <w:rsid w:val="000F50DF"/>
    <w:rsid w:val="001127F3"/>
    <w:rsid w:val="00112F42"/>
    <w:rsid w:val="001151AC"/>
    <w:rsid w:val="00115FF2"/>
    <w:rsid w:val="00122204"/>
    <w:rsid w:val="0012360C"/>
    <w:rsid w:val="00141FDC"/>
    <w:rsid w:val="00142B8C"/>
    <w:rsid w:val="00146368"/>
    <w:rsid w:val="0016003C"/>
    <w:rsid w:val="00165424"/>
    <w:rsid w:val="00165656"/>
    <w:rsid w:val="00171066"/>
    <w:rsid w:val="00176873"/>
    <w:rsid w:val="001809CE"/>
    <w:rsid w:val="0019059B"/>
    <w:rsid w:val="001A5F44"/>
    <w:rsid w:val="001C4F01"/>
    <w:rsid w:val="001D5484"/>
    <w:rsid w:val="001D62CE"/>
    <w:rsid w:val="001E05B6"/>
    <w:rsid w:val="001E1B5C"/>
    <w:rsid w:val="001F27A3"/>
    <w:rsid w:val="001F47F9"/>
    <w:rsid w:val="002020CB"/>
    <w:rsid w:val="002038D6"/>
    <w:rsid w:val="002412D8"/>
    <w:rsid w:val="002417CD"/>
    <w:rsid w:val="00244F9A"/>
    <w:rsid w:val="0025219C"/>
    <w:rsid w:val="002526E5"/>
    <w:rsid w:val="002532FB"/>
    <w:rsid w:val="00254C2B"/>
    <w:rsid w:val="00255493"/>
    <w:rsid w:val="0025740E"/>
    <w:rsid w:val="00260678"/>
    <w:rsid w:val="00261261"/>
    <w:rsid w:val="00261BB1"/>
    <w:rsid w:val="00262994"/>
    <w:rsid w:val="00276BDC"/>
    <w:rsid w:val="00290214"/>
    <w:rsid w:val="002929A3"/>
    <w:rsid w:val="002A4465"/>
    <w:rsid w:val="002C2B60"/>
    <w:rsid w:val="002C3966"/>
    <w:rsid w:val="002D527A"/>
    <w:rsid w:val="002F0B72"/>
    <w:rsid w:val="002F3624"/>
    <w:rsid w:val="002F6693"/>
    <w:rsid w:val="00301664"/>
    <w:rsid w:val="00301819"/>
    <w:rsid w:val="00304A12"/>
    <w:rsid w:val="00305950"/>
    <w:rsid w:val="00307B4A"/>
    <w:rsid w:val="003111B1"/>
    <w:rsid w:val="003143E7"/>
    <w:rsid w:val="00323E3B"/>
    <w:rsid w:val="00323F5A"/>
    <w:rsid w:val="00335937"/>
    <w:rsid w:val="00344178"/>
    <w:rsid w:val="003446C8"/>
    <w:rsid w:val="00345FF6"/>
    <w:rsid w:val="00352C5B"/>
    <w:rsid w:val="00354A9F"/>
    <w:rsid w:val="0035782A"/>
    <w:rsid w:val="00362721"/>
    <w:rsid w:val="00366737"/>
    <w:rsid w:val="00385630"/>
    <w:rsid w:val="003942D6"/>
    <w:rsid w:val="003A33FC"/>
    <w:rsid w:val="003B32EF"/>
    <w:rsid w:val="003B562B"/>
    <w:rsid w:val="003C4E2F"/>
    <w:rsid w:val="003D230B"/>
    <w:rsid w:val="003D234F"/>
    <w:rsid w:val="003D6A89"/>
    <w:rsid w:val="003E518D"/>
    <w:rsid w:val="003E67FA"/>
    <w:rsid w:val="003E6FAB"/>
    <w:rsid w:val="003F02CF"/>
    <w:rsid w:val="003F0FA6"/>
    <w:rsid w:val="004047B7"/>
    <w:rsid w:val="00407EFE"/>
    <w:rsid w:val="00413B7C"/>
    <w:rsid w:val="004214ED"/>
    <w:rsid w:val="00430221"/>
    <w:rsid w:val="00432A4F"/>
    <w:rsid w:val="004374DC"/>
    <w:rsid w:val="004409DD"/>
    <w:rsid w:val="00442D34"/>
    <w:rsid w:val="00445FD4"/>
    <w:rsid w:val="0044782E"/>
    <w:rsid w:val="004503E5"/>
    <w:rsid w:val="004545C2"/>
    <w:rsid w:val="00456E72"/>
    <w:rsid w:val="004654DC"/>
    <w:rsid w:val="00467927"/>
    <w:rsid w:val="00481D5D"/>
    <w:rsid w:val="004878EA"/>
    <w:rsid w:val="004A230D"/>
    <w:rsid w:val="004A4CA7"/>
    <w:rsid w:val="004B0CF7"/>
    <w:rsid w:val="004B5E9D"/>
    <w:rsid w:val="004C59A2"/>
    <w:rsid w:val="004D0259"/>
    <w:rsid w:val="004D6813"/>
    <w:rsid w:val="004D6D68"/>
    <w:rsid w:val="004E0185"/>
    <w:rsid w:val="004F6822"/>
    <w:rsid w:val="005035B1"/>
    <w:rsid w:val="005076B7"/>
    <w:rsid w:val="0052705D"/>
    <w:rsid w:val="005536B6"/>
    <w:rsid w:val="00553AE6"/>
    <w:rsid w:val="005546CC"/>
    <w:rsid w:val="00557621"/>
    <w:rsid w:val="00571D73"/>
    <w:rsid w:val="005826E1"/>
    <w:rsid w:val="005829B6"/>
    <w:rsid w:val="005957B2"/>
    <w:rsid w:val="00595E8D"/>
    <w:rsid w:val="00597C93"/>
    <w:rsid w:val="005B330A"/>
    <w:rsid w:val="005C0005"/>
    <w:rsid w:val="005C6713"/>
    <w:rsid w:val="005D25F0"/>
    <w:rsid w:val="005F4AB3"/>
    <w:rsid w:val="005F5A3B"/>
    <w:rsid w:val="00610B18"/>
    <w:rsid w:val="0061242E"/>
    <w:rsid w:val="00615222"/>
    <w:rsid w:val="00615272"/>
    <w:rsid w:val="00622729"/>
    <w:rsid w:val="006258FE"/>
    <w:rsid w:val="00626A3C"/>
    <w:rsid w:val="00632A6C"/>
    <w:rsid w:val="006413F0"/>
    <w:rsid w:val="006424E6"/>
    <w:rsid w:val="006435A6"/>
    <w:rsid w:val="006466D8"/>
    <w:rsid w:val="00653BB9"/>
    <w:rsid w:val="006579D8"/>
    <w:rsid w:val="00664ABE"/>
    <w:rsid w:val="00666758"/>
    <w:rsid w:val="006724CA"/>
    <w:rsid w:val="00672F02"/>
    <w:rsid w:val="006777D9"/>
    <w:rsid w:val="00696960"/>
    <w:rsid w:val="006A5245"/>
    <w:rsid w:val="006B5A10"/>
    <w:rsid w:val="006B6C0B"/>
    <w:rsid w:val="006B779D"/>
    <w:rsid w:val="006C781F"/>
    <w:rsid w:val="006F0C56"/>
    <w:rsid w:val="006F5F8A"/>
    <w:rsid w:val="006F7F60"/>
    <w:rsid w:val="00700FF8"/>
    <w:rsid w:val="00715E03"/>
    <w:rsid w:val="00722332"/>
    <w:rsid w:val="007330CB"/>
    <w:rsid w:val="00737DE0"/>
    <w:rsid w:val="00742848"/>
    <w:rsid w:val="00745121"/>
    <w:rsid w:val="00760CE0"/>
    <w:rsid w:val="0077287F"/>
    <w:rsid w:val="00780E40"/>
    <w:rsid w:val="00783310"/>
    <w:rsid w:val="00790F17"/>
    <w:rsid w:val="00793ADE"/>
    <w:rsid w:val="007A0276"/>
    <w:rsid w:val="007B0ED6"/>
    <w:rsid w:val="007C02C6"/>
    <w:rsid w:val="007C568D"/>
    <w:rsid w:val="007C57F5"/>
    <w:rsid w:val="007C5CC3"/>
    <w:rsid w:val="007C6908"/>
    <w:rsid w:val="007D1B33"/>
    <w:rsid w:val="007D7042"/>
    <w:rsid w:val="007F24D1"/>
    <w:rsid w:val="007F3E11"/>
    <w:rsid w:val="007F6153"/>
    <w:rsid w:val="007F7405"/>
    <w:rsid w:val="00800EF5"/>
    <w:rsid w:val="008018BB"/>
    <w:rsid w:val="00806C20"/>
    <w:rsid w:val="008071FE"/>
    <w:rsid w:val="0081084F"/>
    <w:rsid w:val="008230E8"/>
    <w:rsid w:val="008313BF"/>
    <w:rsid w:val="00840BD2"/>
    <w:rsid w:val="00843743"/>
    <w:rsid w:val="00844C62"/>
    <w:rsid w:val="008465FA"/>
    <w:rsid w:val="00856C55"/>
    <w:rsid w:val="008576D1"/>
    <w:rsid w:val="00883FC8"/>
    <w:rsid w:val="0089087A"/>
    <w:rsid w:val="008A68CC"/>
    <w:rsid w:val="008B0091"/>
    <w:rsid w:val="008B5A6E"/>
    <w:rsid w:val="008C5868"/>
    <w:rsid w:val="008C6915"/>
    <w:rsid w:val="008C792A"/>
    <w:rsid w:val="008E1F19"/>
    <w:rsid w:val="008E2749"/>
    <w:rsid w:val="008E3646"/>
    <w:rsid w:val="008E5D68"/>
    <w:rsid w:val="008E6588"/>
    <w:rsid w:val="008E667A"/>
    <w:rsid w:val="008F5E32"/>
    <w:rsid w:val="00903676"/>
    <w:rsid w:val="00932D2F"/>
    <w:rsid w:val="009450B3"/>
    <w:rsid w:val="009506EB"/>
    <w:rsid w:val="00950D9B"/>
    <w:rsid w:val="0095487F"/>
    <w:rsid w:val="0097410B"/>
    <w:rsid w:val="00977F3F"/>
    <w:rsid w:val="009A2703"/>
    <w:rsid w:val="009A5481"/>
    <w:rsid w:val="009A7AB5"/>
    <w:rsid w:val="009B4244"/>
    <w:rsid w:val="009B64E2"/>
    <w:rsid w:val="009D310B"/>
    <w:rsid w:val="009E367C"/>
    <w:rsid w:val="009E5E2B"/>
    <w:rsid w:val="00A125B2"/>
    <w:rsid w:val="00A14CBA"/>
    <w:rsid w:val="00A156ED"/>
    <w:rsid w:val="00A20606"/>
    <w:rsid w:val="00A24A31"/>
    <w:rsid w:val="00A35C78"/>
    <w:rsid w:val="00A37BB8"/>
    <w:rsid w:val="00A40BBE"/>
    <w:rsid w:val="00A412D6"/>
    <w:rsid w:val="00A41C79"/>
    <w:rsid w:val="00A43836"/>
    <w:rsid w:val="00A46503"/>
    <w:rsid w:val="00A6110C"/>
    <w:rsid w:val="00A61241"/>
    <w:rsid w:val="00A804BA"/>
    <w:rsid w:val="00A80B39"/>
    <w:rsid w:val="00A87C60"/>
    <w:rsid w:val="00A93519"/>
    <w:rsid w:val="00AA378C"/>
    <w:rsid w:val="00AA7B09"/>
    <w:rsid w:val="00AB08CD"/>
    <w:rsid w:val="00AC49C4"/>
    <w:rsid w:val="00AD351B"/>
    <w:rsid w:val="00AF0FE1"/>
    <w:rsid w:val="00AF243A"/>
    <w:rsid w:val="00AF26C9"/>
    <w:rsid w:val="00B108D3"/>
    <w:rsid w:val="00B12533"/>
    <w:rsid w:val="00B369D9"/>
    <w:rsid w:val="00B42425"/>
    <w:rsid w:val="00B50FD8"/>
    <w:rsid w:val="00B5241B"/>
    <w:rsid w:val="00B6709C"/>
    <w:rsid w:val="00B67F7F"/>
    <w:rsid w:val="00B727CD"/>
    <w:rsid w:val="00B72A9A"/>
    <w:rsid w:val="00B82A60"/>
    <w:rsid w:val="00B85867"/>
    <w:rsid w:val="00B86929"/>
    <w:rsid w:val="00BA1AB7"/>
    <w:rsid w:val="00BB65FD"/>
    <w:rsid w:val="00BC10AA"/>
    <w:rsid w:val="00BC4F9C"/>
    <w:rsid w:val="00BD5FBE"/>
    <w:rsid w:val="00BE1848"/>
    <w:rsid w:val="00BE3F64"/>
    <w:rsid w:val="00BE5609"/>
    <w:rsid w:val="00BF4728"/>
    <w:rsid w:val="00BF6B15"/>
    <w:rsid w:val="00C117B1"/>
    <w:rsid w:val="00C12AEC"/>
    <w:rsid w:val="00C214F7"/>
    <w:rsid w:val="00C238CB"/>
    <w:rsid w:val="00C275E1"/>
    <w:rsid w:val="00C31B9A"/>
    <w:rsid w:val="00C34BA0"/>
    <w:rsid w:val="00C36BF3"/>
    <w:rsid w:val="00C36E1A"/>
    <w:rsid w:val="00C36EEA"/>
    <w:rsid w:val="00C50EF0"/>
    <w:rsid w:val="00C567B8"/>
    <w:rsid w:val="00C63FE9"/>
    <w:rsid w:val="00C7061E"/>
    <w:rsid w:val="00C72627"/>
    <w:rsid w:val="00C75487"/>
    <w:rsid w:val="00C837EC"/>
    <w:rsid w:val="00C83BC1"/>
    <w:rsid w:val="00C95180"/>
    <w:rsid w:val="00C96DC1"/>
    <w:rsid w:val="00CA477B"/>
    <w:rsid w:val="00CA4A6B"/>
    <w:rsid w:val="00CA688B"/>
    <w:rsid w:val="00CA75E5"/>
    <w:rsid w:val="00CB0FB0"/>
    <w:rsid w:val="00CC165C"/>
    <w:rsid w:val="00CE5234"/>
    <w:rsid w:val="00CF6C2E"/>
    <w:rsid w:val="00D07FB3"/>
    <w:rsid w:val="00D14BB9"/>
    <w:rsid w:val="00D26A24"/>
    <w:rsid w:val="00D4266E"/>
    <w:rsid w:val="00D4508D"/>
    <w:rsid w:val="00D465E1"/>
    <w:rsid w:val="00D46904"/>
    <w:rsid w:val="00D50249"/>
    <w:rsid w:val="00D528C0"/>
    <w:rsid w:val="00D5782E"/>
    <w:rsid w:val="00D605B0"/>
    <w:rsid w:val="00D71559"/>
    <w:rsid w:val="00D71EDC"/>
    <w:rsid w:val="00D720A1"/>
    <w:rsid w:val="00D73C71"/>
    <w:rsid w:val="00D82ED2"/>
    <w:rsid w:val="00D83C35"/>
    <w:rsid w:val="00D85A28"/>
    <w:rsid w:val="00D8621D"/>
    <w:rsid w:val="00DA0117"/>
    <w:rsid w:val="00DA60B5"/>
    <w:rsid w:val="00DB3A86"/>
    <w:rsid w:val="00DC5489"/>
    <w:rsid w:val="00DD4B0F"/>
    <w:rsid w:val="00DE0F93"/>
    <w:rsid w:val="00DE0FBF"/>
    <w:rsid w:val="00E02442"/>
    <w:rsid w:val="00E10B9A"/>
    <w:rsid w:val="00E22197"/>
    <w:rsid w:val="00E24767"/>
    <w:rsid w:val="00E25B99"/>
    <w:rsid w:val="00E45CA2"/>
    <w:rsid w:val="00E4757A"/>
    <w:rsid w:val="00E7125B"/>
    <w:rsid w:val="00E83F03"/>
    <w:rsid w:val="00E859A3"/>
    <w:rsid w:val="00E878E3"/>
    <w:rsid w:val="00E94C84"/>
    <w:rsid w:val="00E95785"/>
    <w:rsid w:val="00EA5FB2"/>
    <w:rsid w:val="00EC3CDA"/>
    <w:rsid w:val="00ED0864"/>
    <w:rsid w:val="00ED3AC6"/>
    <w:rsid w:val="00ED546B"/>
    <w:rsid w:val="00ED7D7E"/>
    <w:rsid w:val="00EE72C6"/>
    <w:rsid w:val="00EF765F"/>
    <w:rsid w:val="00F03F50"/>
    <w:rsid w:val="00F15759"/>
    <w:rsid w:val="00F25043"/>
    <w:rsid w:val="00F31020"/>
    <w:rsid w:val="00F43893"/>
    <w:rsid w:val="00F531BD"/>
    <w:rsid w:val="00F61983"/>
    <w:rsid w:val="00F61CE2"/>
    <w:rsid w:val="00F64484"/>
    <w:rsid w:val="00F82F60"/>
    <w:rsid w:val="00F900EB"/>
    <w:rsid w:val="00F903FB"/>
    <w:rsid w:val="00FB13A7"/>
    <w:rsid w:val="00FC288B"/>
    <w:rsid w:val="00FC3636"/>
    <w:rsid w:val="00FC7DC7"/>
    <w:rsid w:val="00FD617C"/>
    <w:rsid w:val="00FE2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880DE"/>
  <w15:docId w15:val="{3F009976-051C-425F-A82F-D061FCEF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30D"/>
    <w:pPr>
      <w:tabs>
        <w:tab w:val="center" w:pos="4680"/>
        <w:tab w:val="right" w:pos="9360"/>
      </w:tabs>
    </w:pPr>
  </w:style>
  <w:style w:type="character" w:customStyle="1" w:styleId="HeaderChar">
    <w:name w:val="Header Char"/>
    <w:basedOn w:val="DefaultParagraphFont"/>
    <w:link w:val="Header"/>
    <w:uiPriority w:val="99"/>
    <w:rsid w:val="004A230D"/>
  </w:style>
  <w:style w:type="paragraph" w:styleId="Footer">
    <w:name w:val="footer"/>
    <w:basedOn w:val="Normal"/>
    <w:link w:val="FooterChar"/>
    <w:uiPriority w:val="99"/>
    <w:unhideWhenUsed/>
    <w:rsid w:val="004A230D"/>
    <w:pPr>
      <w:tabs>
        <w:tab w:val="center" w:pos="4680"/>
        <w:tab w:val="right" w:pos="9360"/>
      </w:tabs>
    </w:pPr>
  </w:style>
  <w:style w:type="character" w:customStyle="1" w:styleId="FooterChar">
    <w:name w:val="Footer Char"/>
    <w:basedOn w:val="DefaultParagraphFont"/>
    <w:link w:val="Footer"/>
    <w:uiPriority w:val="99"/>
    <w:rsid w:val="004A230D"/>
  </w:style>
  <w:style w:type="paragraph" w:styleId="ListParagraph">
    <w:name w:val="List Paragraph"/>
    <w:basedOn w:val="Normal"/>
    <w:uiPriority w:val="34"/>
    <w:qFormat/>
    <w:rsid w:val="004A230D"/>
    <w:pPr>
      <w:ind w:left="720"/>
      <w:contextualSpacing/>
    </w:pPr>
  </w:style>
  <w:style w:type="paragraph" w:styleId="FootnoteText">
    <w:name w:val="footnote text"/>
    <w:basedOn w:val="Normal"/>
    <w:link w:val="FootnoteTextChar"/>
    <w:uiPriority w:val="99"/>
    <w:semiHidden/>
    <w:unhideWhenUsed/>
    <w:rsid w:val="004A230D"/>
    <w:rPr>
      <w:sz w:val="20"/>
      <w:szCs w:val="20"/>
    </w:rPr>
  </w:style>
  <w:style w:type="character" w:customStyle="1" w:styleId="FootnoteTextChar">
    <w:name w:val="Footnote Text Char"/>
    <w:basedOn w:val="DefaultParagraphFont"/>
    <w:link w:val="FootnoteText"/>
    <w:uiPriority w:val="99"/>
    <w:semiHidden/>
    <w:rsid w:val="004A230D"/>
    <w:rPr>
      <w:sz w:val="20"/>
      <w:szCs w:val="20"/>
    </w:rPr>
  </w:style>
  <w:style w:type="character" w:styleId="FootnoteReference">
    <w:name w:val="footnote reference"/>
    <w:basedOn w:val="DefaultParagraphFont"/>
    <w:semiHidden/>
    <w:unhideWhenUsed/>
    <w:rsid w:val="004A230D"/>
    <w:rPr>
      <w:vertAlign w:val="superscript"/>
    </w:rPr>
  </w:style>
  <w:style w:type="character" w:styleId="Hyperlink">
    <w:name w:val="Hyperlink"/>
    <w:basedOn w:val="DefaultParagraphFont"/>
    <w:uiPriority w:val="99"/>
    <w:unhideWhenUsed/>
    <w:rsid w:val="00C117B1"/>
    <w:rPr>
      <w:color w:val="0000FF" w:themeColor="hyperlink"/>
      <w:u w:val="single"/>
    </w:rPr>
  </w:style>
  <w:style w:type="character" w:styleId="PlaceholderText">
    <w:name w:val="Placeholder Text"/>
    <w:basedOn w:val="DefaultParagraphFont"/>
    <w:uiPriority w:val="99"/>
    <w:semiHidden/>
    <w:rsid w:val="00F900EB"/>
    <w:rPr>
      <w:color w:val="808080"/>
    </w:rPr>
  </w:style>
  <w:style w:type="paragraph" w:styleId="BalloonText">
    <w:name w:val="Balloon Text"/>
    <w:basedOn w:val="Normal"/>
    <w:link w:val="BalloonTextChar"/>
    <w:uiPriority w:val="99"/>
    <w:semiHidden/>
    <w:unhideWhenUsed/>
    <w:rsid w:val="00F900EB"/>
    <w:rPr>
      <w:rFonts w:ascii="Tahoma" w:hAnsi="Tahoma" w:cs="Tahoma"/>
      <w:sz w:val="16"/>
      <w:szCs w:val="16"/>
    </w:rPr>
  </w:style>
  <w:style w:type="character" w:customStyle="1" w:styleId="BalloonTextChar">
    <w:name w:val="Balloon Text Char"/>
    <w:basedOn w:val="DefaultParagraphFont"/>
    <w:link w:val="BalloonText"/>
    <w:uiPriority w:val="99"/>
    <w:semiHidden/>
    <w:rsid w:val="00F900EB"/>
    <w:rPr>
      <w:rFonts w:ascii="Tahoma" w:hAnsi="Tahoma" w:cs="Tahoma"/>
      <w:sz w:val="16"/>
      <w:szCs w:val="16"/>
    </w:rPr>
  </w:style>
  <w:style w:type="character" w:styleId="CommentReference">
    <w:name w:val="annotation reference"/>
    <w:basedOn w:val="DefaultParagraphFont"/>
    <w:semiHidden/>
    <w:unhideWhenUsed/>
    <w:rsid w:val="008B0091"/>
    <w:rPr>
      <w:sz w:val="16"/>
      <w:szCs w:val="16"/>
    </w:rPr>
  </w:style>
  <w:style w:type="paragraph" w:styleId="CommentText">
    <w:name w:val="annotation text"/>
    <w:basedOn w:val="Normal"/>
    <w:link w:val="CommentTextChar"/>
    <w:uiPriority w:val="99"/>
    <w:unhideWhenUsed/>
    <w:rsid w:val="008B0091"/>
    <w:rPr>
      <w:sz w:val="20"/>
      <w:szCs w:val="20"/>
    </w:rPr>
  </w:style>
  <w:style w:type="character" w:customStyle="1" w:styleId="CommentTextChar">
    <w:name w:val="Comment Text Char"/>
    <w:basedOn w:val="DefaultParagraphFont"/>
    <w:link w:val="CommentText"/>
    <w:uiPriority w:val="99"/>
    <w:rsid w:val="008B0091"/>
    <w:rPr>
      <w:sz w:val="20"/>
      <w:szCs w:val="20"/>
    </w:rPr>
  </w:style>
  <w:style w:type="paragraph" w:styleId="CommentSubject">
    <w:name w:val="annotation subject"/>
    <w:basedOn w:val="CommentText"/>
    <w:next w:val="CommentText"/>
    <w:link w:val="CommentSubjectChar"/>
    <w:uiPriority w:val="99"/>
    <w:semiHidden/>
    <w:unhideWhenUsed/>
    <w:rsid w:val="008B0091"/>
    <w:rPr>
      <w:b/>
      <w:bCs/>
    </w:rPr>
  </w:style>
  <w:style w:type="character" w:customStyle="1" w:styleId="CommentSubjectChar">
    <w:name w:val="Comment Subject Char"/>
    <w:basedOn w:val="CommentTextChar"/>
    <w:link w:val="CommentSubject"/>
    <w:uiPriority w:val="99"/>
    <w:semiHidden/>
    <w:rsid w:val="008B0091"/>
    <w:rPr>
      <w:b/>
      <w:bCs/>
      <w:sz w:val="20"/>
      <w:szCs w:val="20"/>
    </w:rPr>
  </w:style>
  <w:style w:type="paragraph" w:styleId="Revision">
    <w:name w:val="Revision"/>
    <w:hidden/>
    <w:uiPriority w:val="99"/>
    <w:semiHidden/>
    <w:rsid w:val="00394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A3DA6-932A-46C0-9F0D-0B4F6CCB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2844</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LaPointe, Donald (DPH)</cp:lastModifiedBy>
  <cp:revision>9</cp:revision>
  <cp:lastPrinted>2023-03-23T19:13:00Z</cp:lastPrinted>
  <dcterms:created xsi:type="dcterms:W3CDTF">2023-03-23T19:09:00Z</dcterms:created>
  <dcterms:modified xsi:type="dcterms:W3CDTF">2023-09-18T18:19:00Z</dcterms:modified>
</cp:coreProperties>
</file>