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3EEFA" w14:textId="77777777" w:rsidR="00BA73C7" w:rsidRDefault="00DC2CD8">
      <w:pPr>
        <w:spacing w:before="81"/>
        <w:ind w:left="2491"/>
        <w:rPr>
          <w:b/>
        </w:rPr>
      </w:pPr>
      <w:r>
        <w:rPr>
          <w:b/>
        </w:rPr>
        <w:t>Standing</w:t>
      </w:r>
      <w:r>
        <w:rPr>
          <w:b/>
          <w:spacing w:val="-7"/>
        </w:rPr>
        <w:t xml:space="preserve"> </w:t>
      </w:r>
      <w:r>
        <w:rPr>
          <w:b/>
        </w:rPr>
        <w:t>Order</w:t>
      </w:r>
      <w:r>
        <w:rPr>
          <w:b/>
          <w:spacing w:val="-6"/>
        </w:rPr>
        <w:t xml:space="preserve"> </w:t>
      </w:r>
      <w:r>
        <w:rPr>
          <w:b/>
        </w:rPr>
        <w:t>for</w:t>
      </w:r>
      <w:r>
        <w:rPr>
          <w:b/>
          <w:spacing w:val="-6"/>
        </w:rPr>
        <w:t xml:space="preserve"> </w:t>
      </w:r>
      <w:r>
        <w:rPr>
          <w:b/>
        </w:rPr>
        <w:t>Community</w:t>
      </w:r>
      <w:r>
        <w:rPr>
          <w:b/>
          <w:spacing w:val="-6"/>
        </w:rPr>
        <w:t xml:space="preserve"> </w:t>
      </w:r>
      <w:r>
        <w:rPr>
          <w:b/>
        </w:rPr>
        <w:t>Dispensing</w:t>
      </w:r>
      <w:r>
        <w:rPr>
          <w:b/>
          <w:spacing w:val="-6"/>
        </w:rPr>
        <w:t xml:space="preserve"> </w:t>
      </w:r>
      <w:r>
        <w:rPr>
          <w:b/>
        </w:rPr>
        <w:t>of</w:t>
      </w:r>
      <w:r>
        <w:rPr>
          <w:b/>
          <w:spacing w:val="-7"/>
        </w:rPr>
        <w:t xml:space="preserve"> </w:t>
      </w:r>
      <w:r>
        <w:rPr>
          <w:b/>
        </w:rPr>
        <w:t>Naloxone</w:t>
      </w:r>
      <w:r>
        <w:rPr>
          <w:b/>
          <w:spacing w:val="-6"/>
        </w:rPr>
        <w:t xml:space="preserve"> </w:t>
      </w:r>
      <w:r>
        <w:rPr>
          <w:b/>
        </w:rPr>
        <w:t>Rescue</w:t>
      </w:r>
      <w:r>
        <w:rPr>
          <w:b/>
          <w:spacing w:val="-6"/>
        </w:rPr>
        <w:t xml:space="preserve"> </w:t>
      </w:r>
      <w:r>
        <w:rPr>
          <w:b/>
          <w:spacing w:val="-4"/>
        </w:rPr>
        <w:t>Kits</w:t>
      </w:r>
    </w:p>
    <w:p w14:paraId="45F3B49A" w14:textId="77777777" w:rsidR="00BA73C7" w:rsidRDefault="00BA73C7">
      <w:pPr>
        <w:pStyle w:val="BodyText"/>
        <w:spacing w:before="1"/>
        <w:ind w:left="0"/>
        <w:rPr>
          <w:b/>
        </w:rPr>
      </w:pPr>
    </w:p>
    <w:p w14:paraId="3164523C" w14:textId="77777777" w:rsidR="00BA73C7" w:rsidRDefault="00DC2CD8">
      <w:pPr>
        <w:pStyle w:val="BodyText"/>
        <w:ind w:left="140" w:right="147"/>
      </w:pPr>
      <w:r>
        <w:t>This standing order is issued to expand access to naloxone through a Statewide standing order, rather than requiring</w:t>
      </w:r>
      <w:r>
        <w:rPr>
          <w:spacing w:val="-3"/>
        </w:rPr>
        <w:t xml:space="preserve"> </w:t>
      </w:r>
      <w:r>
        <w:t>each</w:t>
      </w:r>
      <w:r>
        <w:rPr>
          <w:spacing w:val="-3"/>
        </w:rPr>
        <w:t xml:space="preserve"> </w:t>
      </w:r>
      <w:r>
        <w:t>community</w:t>
      </w:r>
      <w:r>
        <w:rPr>
          <w:spacing w:val="-3"/>
        </w:rPr>
        <w:t xml:space="preserve"> </w:t>
      </w:r>
      <w:r>
        <w:t>or</w:t>
      </w:r>
      <w:r>
        <w:rPr>
          <w:spacing w:val="-3"/>
        </w:rPr>
        <w:t xml:space="preserve"> </w:t>
      </w:r>
      <w:r>
        <w:t>program</w:t>
      </w:r>
      <w:r>
        <w:rPr>
          <w:spacing w:val="-3"/>
        </w:rPr>
        <w:t xml:space="preserve"> </w:t>
      </w:r>
      <w:r>
        <w:t>to</w:t>
      </w:r>
      <w:r>
        <w:rPr>
          <w:spacing w:val="-3"/>
        </w:rPr>
        <w:t xml:space="preserve"> </w:t>
      </w:r>
      <w:r>
        <w:t>secure</w:t>
      </w:r>
      <w:r>
        <w:rPr>
          <w:spacing w:val="-3"/>
        </w:rPr>
        <w:t xml:space="preserve"> </w:t>
      </w:r>
      <w:r>
        <w:t>and</w:t>
      </w:r>
      <w:r>
        <w:rPr>
          <w:spacing w:val="-3"/>
        </w:rPr>
        <w:t xml:space="preserve"> </w:t>
      </w:r>
      <w:r>
        <w:t>file</w:t>
      </w:r>
      <w:r>
        <w:rPr>
          <w:spacing w:val="-3"/>
        </w:rPr>
        <w:t xml:space="preserve"> </w:t>
      </w:r>
      <w:r>
        <w:t>one</w:t>
      </w:r>
      <w:r>
        <w:rPr>
          <w:spacing w:val="-3"/>
        </w:rPr>
        <w:t xml:space="preserve"> </w:t>
      </w:r>
      <w:r>
        <w:t>individually.</w:t>
      </w:r>
      <w:r>
        <w:rPr>
          <w:spacing w:val="-3"/>
        </w:rPr>
        <w:t xml:space="preserve"> </w:t>
      </w:r>
      <w:r>
        <w:t>This</w:t>
      </w:r>
      <w:r>
        <w:rPr>
          <w:spacing w:val="-3"/>
        </w:rPr>
        <w:t xml:space="preserve"> </w:t>
      </w:r>
      <w:r>
        <w:t>standing</w:t>
      </w:r>
      <w:r>
        <w:rPr>
          <w:spacing w:val="-3"/>
        </w:rPr>
        <w:t xml:space="preserve"> </w:t>
      </w:r>
      <w:r>
        <w:t>order</w:t>
      </w:r>
      <w:r>
        <w:rPr>
          <w:spacing w:val="-3"/>
        </w:rPr>
        <w:t xml:space="preserve"> </w:t>
      </w:r>
      <w:r>
        <w:t>authorizes</w:t>
      </w:r>
      <w:r>
        <w:rPr>
          <w:spacing w:val="-3"/>
        </w:rPr>
        <w:t xml:space="preserve"> </w:t>
      </w:r>
      <w:r>
        <w:t>persons specified in Attachment A to dispense naloxone rescue kits to a person at risk of experiencing an opioid-related overdose, or a family member, friend, or other person in a position to assist a person at risk of experiencing an opioid-related overdose.</w:t>
      </w:r>
    </w:p>
    <w:p w14:paraId="70B39CEA" w14:textId="77777777" w:rsidR="00BA73C7" w:rsidRDefault="00BA73C7">
      <w:pPr>
        <w:pStyle w:val="BodyText"/>
        <w:spacing w:before="1"/>
        <w:ind w:left="0"/>
      </w:pPr>
    </w:p>
    <w:p w14:paraId="3597A409" w14:textId="77777777" w:rsidR="00BA73C7" w:rsidRDefault="00DC2CD8">
      <w:pPr>
        <w:pStyle w:val="BodyText"/>
        <w:ind w:left="140" w:right="125"/>
      </w:pPr>
      <w:r>
        <w:t xml:space="preserve">Chapter 208 of the acts of 2018, </w:t>
      </w:r>
      <w:r>
        <w:rPr>
          <w:i/>
        </w:rPr>
        <w:t xml:space="preserve">An Act for Prevention and Access to Appropriate Care and Treatment of Addiction, </w:t>
      </w:r>
      <w:r>
        <w:t>protects the physician signing the statewide order, and all practitioners prescribing or dispensing naloxone</w:t>
      </w:r>
      <w:r>
        <w:rPr>
          <w:spacing w:val="-3"/>
        </w:rPr>
        <w:t xml:space="preserve"> </w:t>
      </w:r>
      <w:r>
        <w:t>from</w:t>
      </w:r>
      <w:r>
        <w:rPr>
          <w:spacing w:val="-4"/>
        </w:rPr>
        <w:t xml:space="preserve"> </w:t>
      </w:r>
      <w:r>
        <w:t>criminal</w:t>
      </w:r>
      <w:r>
        <w:rPr>
          <w:spacing w:val="-3"/>
        </w:rPr>
        <w:t xml:space="preserve"> </w:t>
      </w:r>
      <w:r>
        <w:t>or</w:t>
      </w:r>
      <w:r>
        <w:rPr>
          <w:spacing w:val="-3"/>
        </w:rPr>
        <w:t xml:space="preserve"> </w:t>
      </w:r>
      <w:r>
        <w:t>civil</w:t>
      </w:r>
      <w:r>
        <w:rPr>
          <w:spacing w:val="-3"/>
        </w:rPr>
        <w:t xml:space="preserve"> </w:t>
      </w:r>
      <w:r>
        <w:t>liability</w:t>
      </w:r>
      <w:r>
        <w:rPr>
          <w:spacing w:val="-3"/>
        </w:rPr>
        <w:t xml:space="preserve"> </w:t>
      </w:r>
      <w:r>
        <w:t>or</w:t>
      </w:r>
      <w:r>
        <w:rPr>
          <w:spacing w:val="-3"/>
        </w:rPr>
        <w:t xml:space="preserve"> </w:t>
      </w:r>
      <w:r>
        <w:t>any</w:t>
      </w:r>
      <w:r>
        <w:rPr>
          <w:spacing w:val="-3"/>
        </w:rPr>
        <w:t xml:space="preserve"> </w:t>
      </w:r>
      <w:r>
        <w:t>professional</w:t>
      </w:r>
      <w:r>
        <w:rPr>
          <w:spacing w:val="-3"/>
        </w:rPr>
        <w:t xml:space="preserve"> </w:t>
      </w:r>
      <w:r>
        <w:t>disciplinary</w:t>
      </w:r>
      <w:r>
        <w:rPr>
          <w:spacing w:val="-3"/>
        </w:rPr>
        <w:t xml:space="preserve"> </w:t>
      </w:r>
      <w:r>
        <w:t>action (M.G.L.</w:t>
      </w:r>
      <w:r>
        <w:rPr>
          <w:spacing w:val="-3"/>
        </w:rPr>
        <w:t xml:space="preserve"> </w:t>
      </w:r>
      <w:r>
        <w:t>c.</w:t>
      </w:r>
      <w:r>
        <w:rPr>
          <w:spacing w:val="-3"/>
        </w:rPr>
        <w:t xml:space="preserve"> </w:t>
      </w:r>
      <w:r>
        <w:t>94C,</w:t>
      </w:r>
      <w:r>
        <w:rPr>
          <w:spacing w:val="-3"/>
        </w:rPr>
        <w:t xml:space="preserve"> </w:t>
      </w:r>
      <w:r>
        <w:t>§</w:t>
      </w:r>
      <w:r>
        <w:rPr>
          <w:spacing w:val="-3"/>
        </w:rPr>
        <w:t xml:space="preserve"> </w:t>
      </w:r>
      <w:r>
        <w:t>19B(f)).</w:t>
      </w:r>
      <w:r>
        <w:rPr>
          <w:spacing w:val="-3"/>
        </w:rPr>
        <w:t xml:space="preserve"> </w:t>
      </w:r>
      <w:r>
        <w:t>In</w:t>
      </w:r>
      <w:r>
        <w:rPr>
          <w:spacing w:val="-3"/>
        </w:rPr>
        <w:t xml:space="preserve"> </w:t>
      </w:r>
      <w:r>
        <w:t>addition to the immunity established under M.G.L. c. 94C, § 34A, chapter 208 also provides criminal and civil immunity</w:t>
      </w:r>
      <w:r>
        <w:rPr>
          <w:spacing w:val="40"/>
        </w:rPr>
        <w:t xml:space="preserve"> </w:t>
      </w:r>
      <w:r>
        <w:t>for anyone, acting in good faith, who administers an opioid antagonist to an individual appearing to experience an opioid-related overdose (M.G.L. c. 94C, § 19B(g)).</w:t>
      </w:r>
    </w:p>
    <w:p w14:paraId="157CBDD2" w14:textId="77777777" w:rsidR="00BA73C7" w:rsidRDefault="00DC2CD8">
      <w:pPr>
        <w:pStyle w:val="BodyText"/>
        <w:spacing w:before="266"/>
        <w:ind w:left="140"/>
      </w:pPr>
      <w:r>
        <w:t>Preferred</w:t>
      </w:r>
      <w:r>
        <w:rPr>
          <w:spacing w:val="-8"/>
        </w:rPr>
        <w:t xml:space="preserve"> </w:t>
      </w:r>
      <w:r>
        <w:t>naloxone</w:t>
      </w:r>
      <w:r>
        <w:rPr>
          <w:spacing w:val="-8"/>
        </w:rPr>
        <w:t xml:space="preserve"> </w:t>
      </w:r>
      <w:r>
        <w:t>formulations</w:t>
      </w:r>
      <w:r>
        <w:rPr>
          <w:spacing w:val="-8"/>
        </w:rPr>
        <w:t xml:space="preserve"> </w:t>
      </w:r>
      <w:r>
        <w:t>and</w:t>
      </w:r>
      <w:r>
        <w:rPr>
          <w:spacing w:val="-8"/>
        </w:rPr>
        <w:t xml:space="preserve"> </w:t>
      </w:r>
      <w:r>
        <w:rPr>
          <w:spacing w:val="-2"/>
        </w:rPr>
        <w:t>doses:</w:t>
      </w:r>
    </w:p>
    <w:p w14:paraId="6D8ADEE1" w14:textId="77777777" w:rsidR="00BA73C7" w:rsidRDefault="00DC2CD8">
      <w:pPr>
        <w:pStyle w:val="BodyText"/>
        <w:ind w:left="140"/>
      </w:pPr>
      <w:r>
        <w:t>The</w:t>
      </w:r>
      <w:r>
        <w:rPr>
          <w:spacing w:val="-6"/>
        </w:rPr>
        <w:t xml:space="preserve"> </w:t>
      </w:r>
      <w:r>
        <w:t>following</w:t>
      </w:r>
      <w:r>
        <w:rPr>
          <w:spacing w:val="-7"/>
        </w:rPr>
        <w:t xml:space="preserve"> </w:t>
      </w:r>
      <w:r>
        <w:t>doses</w:t>
      </w:r>
      <w:r>
        <w:rPr>
          <w:spacing w:val="-6"/>
        </w:rPr>
        <w:t xml:space="preserve"> </w:t>
      </w:r>
      <w:r>
        <w:t>and</w:t>
      </w:r>
      <w:r>
        <w:rPr>
          <w:spacing w:val="-6"/>
        </w:rPr>
        <w:t xml:space="preserve"> </w:t>
      </w:r>
      <w:r>
        <w:t>formulations</w:t>
      </w:r>
      <w:r>
        <w:rPr>
          <w:spacing w:val="-6"/>
        </w:rPr>
        <w:t xml:space="preserve"> </w:t>
      </w:r>
      <w:r>
        <w:t>of</w:t>
      </w:r>
      <w:r>
        <w:rPr>
          <w:spacing w:val="-6"/>
        </w:rPr>
        <w:t xml:space="preserve"> </w:t>
      </w:r>
      <w:r>
        <w:t>naloxone</w:t>
      </w:r>
      <w:r>
        <w:rPr>
          <w:spacing w:val="-6"/>
        </w:rPr>
        <w:t xml:space="preserve"> </w:t>
      </w:r>
      <w:r>
        <w:t>are</w:t>
      </w:r>
      <w:r>
        <w:rPr>
          <w:spacing w:val="-6"/>
        </w:rPr>
        <w:t xml:space="preserve"> </w:t>
      </w:r>
      <w:r>
        <w:t>preferred</w:t>
      </w:r>
      <w:r>
        <w:rPr>
          <w:spacing w:val="-6"/>
        </w:rPr>
        <w:t xml:space="preserve"> </w:t>
      </w:r>
      <w:r>
        <w:t>because</w:t>
      </w:r>
      <w:r>
        <w:rPr>
          <w:spacing w:val="-6"/>
        </w:rPr>
        <w:t xml:space="preserve"> </w:t>
      </w:r>
      <w:r>
        <w:t>they</w:t>
      </w:r>
      <w:r>
        <w:rPr>
          <w:spacing w:val="-6"/>
        </w:rPr>
        <w:t xml:space="preserve"> </w:t>
      </w:r>
      <w:r>
        <w:t>provide</w:t>
      </w:r>
      <w:r>
        <w:rPr>
          <w:spacing w:val="-6"/>
        </w:rPr>
        <w:t xml:space="preserve"> </w:t>
      </w:r>
      <w:r>
        <w:t>the</w:t>
      </w:r>
      <w:r>
        <w:rPr>
          <w:spacing w:val="-6"/>
        </w:rPr>
        <w:t xml:space="preserve"> </w:t>
      </w:r>
      <w:r>
        <w:t>best</w:t>
      </w:r>
      <w:r>
        <w:rPr>
          <w:spacing w:val="-6"/>
        </w:rPr>
        <w:t xml:space="preserve"> </w:t>
      </w:r>
      <w:r>
        <w:t>combination</w:t>
      </w:r>
      <w:r>
        <w:rPr>
          <w:spacing w:val="-6"/>
        </w:rPr>
        <w:t xml:space="preserve"> </w:t>
      </w:r>
      <w:r>
        <w:rPr>
          <w:spacing w:val="-5"/>
        </w:rPr>
        <w:t>of</w:t>
      </w:r>
    </w:p>
    <w:p w14:paraId="0395436C" w14:textId="77777777" w:rsidR="00BA73C7" w:rsidRDefault="00DC2CD8">
      <w:pPr>
        <w:pStyle w:val="ListParagraph"/>
        <w:numPr>
          <w:ilvl w:val="0"/>
          <w:numId w:val="1"/>
        </w:numPr>
        <w:tabs>
          <w:tab w:val="left" w:pos="360"/>
        </w:tabs>
        <w:spacing w:line="240" w:lineRule="auto"/>
        <w:ind w:right="363" w:firstLine="0"/>
      </w:pPr>
      <w:r>
        <w:t>effectiveness</w:t>
      </w:r>
      <w:r>
        <w:rPr>
          <w:spacing w:val="-3"/>
        </w:rPr>
        <w:t xml:space="preserve"> </w:t>
      </w:r>
      <w:r>
        <w:t>at</w:t>
      </w:r>
      <w:r>
        <w:rPr>
          <w:spacing w:val="-3"/>
        </w:rPr>
        <w:t xml:space="preserve"> </w:t>
      </w:r>
      <w:r>
        <w:t>displacing</w:t>
      </w:r>
      <w:r>
        <w:rPr>
          <w:spacing w:val="-3"/>
        </w:rPr>
        <w:t xml:space="preserve"> </w:t>
      </w:r>
      <w:r>
        <w:t>fentanyl</w:t>
      </w:r>
      <w:r>
        <w:rPr>
          <w:spacing w:val="-3"/>
        </w:rPr>
        <w:t xml:space="preserve"> </w:t>
      </w:r>
      <w:r>
        <w:t>b)</w:t>
      </w:r>
      <w:r>
        <w:rPr>
          <w:spacing w:val="-3"/>
        </w:rPr>
        <w:t xml:space="preserve"> </w:t>
      </w:r>
      <w:r>
        <w:t>titratability</w:t>
      </w:r>
      <w:r>
        <w:rPr>
          <w:spacing w:val="-3"/>
        </w:rPr>
        <w:t xml:space="preserve"> </w:t>
      </w:r>
      <w:r>
        <w:t>when</w:t>
      </w:r>
      <w:r>
        <w:rPr>
          <w:spacing w:val="-3"/>
        </w:rPr>
        <w:t xml:space="preserve"> </w:t>
      </w:r>
      <w:r>
        <w:t>multiple</w:t>
      </w:r>
      <w:r>
        <w:rPr>
          <w:spacing w:val="-3"/>
        </w:rPr>
        <w:t xml:space="preserve"> </w:t>
      </w:r>
      <w:r>
        <w:t>doses</w:t>
      </w:r>
      <w:r>
        <w:rPr>
          <w:spacing w:val="-3"/>
        </w:rPr>
        <w:t xml:space="preserve"> </w:t>
      </w:r>
      <w:r>
        <w:t>are</w:t>
      </w:r>
      <w:r>
        <w:rPr>
          <w:spacing w:val="-3"/>
        </w:rPr>
        <w:t xml:space="preserve"> </w:t>
      </w:r>
      <w:r>
        <w:t>needed</w:t>
      </w:r>
      <w:r>
        <w:rPr>
          <w:spacing w:val="-3"/>
        </w:rPr>
        <w:t xml:space="preserve"> </w:t>
      </w:r>
      <w:r>
        <w:t>and</w:t>
      </w:r>
      <w:r>
        <w:rPr>
          <w:spacing w:val="-3"/>
        </w:rPr>
        <w:t xml:space="preserve"> </w:t>
      </w:r>
      <w:r>
        <w:t>c) minimizing</w:t>
      </w:r>
      <w:r>
        <w:rPr>
          <w:spacing w:val="-3"/>
        </w:rPr>
        <w:t xml:space="preserve"> </w:t>
      </w:r>
      <w:r>
        <w:t>risk</w:t>
      </w:r>
      <w:r>
        <w:rPr>
          <w:spacing w:val="-3"/>
        </w:rPr>
        <w:t xml:space="preserve"> </w:t>
      </w:r>
      <w:r>
        <w:t>of naloxone precipitated withdrawal.</w:t>
      </w:r>
    </w:p>
    <w:p w14:paraId="10482615" w14:textId="77777777" w:rsidR="00BA73C7" w:rsidRDefault="00BA73C7">
      <w:pPr>
        <w:pStyle w:val="BodyText"/>
        <w:spacing w:before="1"/>
        <w:ind w:left="0"/>
      </w:pPr>
    </w:p>
    <w:p w14:paraId="3AE9AEAC" w14:textId="77777777" w:rsidR="00BA73C7" w:rsidRDefault="00DC2CD8">
      <w:pPr>
        <w:spacing w:line="268" w:lineRule="exact"/>
        <w:ind w:left="140"/>
        <w:rPr>
          <w:b/>
        </w:rPr>
      </w:pPr>
      <w:r>
        <w:rPr>
          <w:b/>
        </w:rPr>
        <w:t>For</w:t>
      </w:r>
      <w:r>
        <w:rPr>
          <w:b/>
          <w:spacing w:val="-7"/>
        </w:rPr>
        <w:t xml:space="preserve"> </w:t>
      </w:r>
      <w:r>
        <w:rPr>
          <w:b/>
        </w:rPr>
        <w:t>intranasal</w:t>
      </w:r>
      <w:r>
        <w:rPr>
          <w:b/>
          <w:spacing w:val="-6"/>
        </w:rPr>
        <w:t xml:space="preserve"> </w:t>
      </w:r>
      <w:r>
        <w:rPr>
          <w:b/>
          <w:spacing w:val="-2"/>
        </w:rPr>
        <w:t>administration:</w:t>
      </w:r>
    </w:p>
    <w:p w14:paraId="31DEDB6B" w14:textId="77777777" w:rsidR="00BA73C7" w:rsidRDefault="00DC2CD8">
      <w:pPr>
        <w:pStyle w:val="ListParagraph"/>
        <w:numPr>
          <w:ilvl w:val="1"/>
          <w:numId w:val="1"/>
        </w:numPr>
        <w:tabs>
          <w:tab w:val="left" w:pos="859"/>
        </w:tabs>
        <w:ind w:left="859" w:hanging="359"/>
        <w:rPr>
          <w:b/>
        </w:rPr>
      </w:pPr>
      <w:r>
        <w:rPr>
          <w:b/>
        </w:rPr>
        <w:t>Naloxone</w:t>
      </w:r>
      <w:r>
        <w:rPr>
          <w:b/>
          <w:spacing w:val="-10"/>
        </w:rPr>
        <w:t xml:space="preserve"> </w:t>
      </w:r>
      <w:r>
        <w:rPr>
          <w:b/>
        </w:rPr>
        <w:t>4mg/0.1mL</w:t>
      </w:r>
      <w:r>
        <w:rPr>
          <w:b/>
          <w:spacing w:val="-7"/>
        </w:rPr>
        <w:t xml:space="preserve"> </w:t>
      </w:r>
      <w:r>
        <w:rPr>
          <w:b/>
        </w:rPr>
        <w:t>nasal</w:t>
      </w:r>
      <w:r>
        <w:rPr>
          <w:b/>
          <w:spacing w:val="-7"/>
        </w:rPr>
        <w:t xml:space="preserve"> </w:t>
      </w:r>
      <w:r>
        <w:rPr>
          <w:b/>
          <w:spacing w:val="-2"/>
        </w:rPr>
        <w:t>spray</w:t>
      </w:r>
    </w:p>
    <w:p w14:paraId="4D947708" w14:textId="77777777" w:rsidR="00BA73C7" w:rsidRDefault="00DC2CD8">
      <w:pPr>
        <w:pStyle w:val="BodyText"/>
      </w:pPr>
      <w:r>
        <w:t>Dispense</w:t>
      </w:r>
      <w:r>
        <w:rPr>
          <w:spacing w:val="-5"/>
        </w:rPr>
        <w:t xml:space="preserve"> </w:t>
      </w:r>
      <w:r>
        <w:t>2</w:t>
      </w:r>
      <w:r>
        <w:rPr>
          <w:spacing w:val="-4"/>
        </w:rPr>
        <w:t xml:space="preserve"> </w:t>
      </w:r>
      <w:r>
        <w:rPr>
          <w:spacing w:val="-2"/>
        </w:rPr>
        <w:t>doses.</w:t>
      </w:r>
    </w:p>
    <w:p w14:paraId="53A73B9B" w14:textId="77777777" w:rsidR="00BA73C7" w:rsidRDefault="00DC2CD8">
      <w:pPr>
        <w:pStyle w:val="BodyText"/>
      </w:pPr>
      <w:r>
        <w:t>Directions</w:t>
      </w:r>
      <w:r>
        <w:rPr>
          <w:spacing w:val="-3"/>
        </w:rPr>
        <w:t xml:space="preserve"> </w:t>
      </w:r>
      <w:r>
        <w:t>for</w:t>
      </w:r>
      <w:r>
        <w:rPr>
          <w:spacing w:val="-3"/>
        </w:rPr>
        <w:t xml:space="preserve"> </w:t>
      </w:r>
      <w:r>
        <w:t>use:</w:t>
      </w:r>
      <w:r>
        <w:rPr>
          <w:spacing w:val="-3"/>
        </w:rPr>
        <w:t xml:space="preserve"> </w:t>
      </w:r>
      <w:r>
        <w:t>Administer</w:t>
      </w:r>
      <w:r>
        <w:rPr>
          <w:spacing w:val="-3"/>
        </w:rPr>
        <w:t xml:space="preserve"> </w:t>
      </w:r>
      <w:r>
        <w:t>a</w:t>
      </w:r>
      <w:r>
        <w:rPr>
          <w:spacing w:val="-3"/>
        </w:rPr>
        <w:t xml:space="preserve"> </w:t>
      </w:r>
      <w:r>
        <w:t>single</w:t>
      </w:r>
      <w:r>
        <w:rPr>
          <w:spacing w:val="-3"/>
        </w:rPr>
        <w:t xml:space="preserve"> </w:t>
      </w:r>
      <w:r>
        <w:t>spray</w:t>
      </w:r>
      <w:r>
        <w:rPr>
          <w:spacing w:val="-3"/>
        </w:rPr>
        <w:t xml:space="preserve"> </w:t>
      </w:r>
      <w:r>
        <w:t>of</w:t>
      </w:r>
      <w:r>
        <w:rPr>
          <w:spacing w:val="-3"/>
        </w:rPr>
        <w:t xml:space="preserve"> </w:t>
      </w:r>
      <w:r>
        <w:t>naloxone</w:t>
      </w:r>
      <w:r>
        <w:rPr>
          <w:spacing w:val="-3"/>
        </w:rPr>
        <w:t xml:space="preserve"> </w:t>
      </w:r>
      <w:r>
        <w:t>in</w:t>
      </w:r>
      <w:r>
        <w:rPr>
          <w:spacing w:val="-3"/>
        </w:rPr>
        <w:t xml:space="preserve"> </w:t>
      </w:r>
      <w:r>
        <w:t>one</w:t>
      </w:r>
      <w:r>
        <w:rPr>
          <w:spacing w:val="-3"/>
        </w:rPr>
        <w:t xml:space="preserve"> </w:t>
      </w:r>
      <w:r>
        <w:t>nostril.</w:t>
      </w:r>
      <w:r>
        <w:rPr>
          <w:spacing w:val="-3"/>
        </w:rPr>
        <w:t xml:space="preserve"> </w:t>
      </w:r>
      <w:r>
        <w:t>Repeat</w:t>
      </w:r>
      <w:r>
        <w:rPr>
          <w:spacing w:val="-3"/>
        </w:rPr>
        <w:t xml:space="preserve"> </w:t>
      </w:r>
      <w:r>
        <w:t>after</w:t>
      </w:r>
      <w:r>
        <w:rPr>
          <w:spacing w:val="-3"/>
        </w:rPr>
        <w:t xml:space="preserve"> </w:t>
      </w:r>
      <w:r>
        <w:t>3</w:t>
      </w:r>
      <w:r>
        <w:rPr>
          <w:spacing w:val="-3"/>
        </w:rPr>
        <w:t xml:space="preserve"> </w:t>
      </w:r>
      <w:r>
        <w:t>minutes</w:t>
      </w:r>
      <w:r>
        <w:rPr>
          <w:spacing w:val="-3"/>
        </w:rPr>
        <w:t xml:space="preserve"> </w:t>
      </w:r>
      <w:r>
        <w:t>if</w:t>
      </w:r>
      <w:r>
        <w:rPr>
          <w:spacing w:val="-3"/>
        </w:rPr>
        <w:t xml:space="preserve"> </w:t>
      </w:r>
      <w:r>
        <w:t>no</w:t>
      </w:r>
      <w:r>
        <w:rPr>
          <w:spacing w:val="-3"/>
        </w:rPr>
        <w:t xml:space="preserve"> </w:t>
      </w:r>
      <w:r>
        <w:t>or minimal response.</w:t>
      </w:r>
    </w:p>
    <w:p w14:paraId="51A69102" w14:textId="77777777" w:rsidR="00BA73C7" w:rsidRDefault="00DC2CD8">
      <w:pPr>
        <w:spacing w:before="1" w:line="268" w:lineRule="exact"/>
        <w:ind w:left="140"/>
        <w:rPr>
          <w:b/>
        </w:rPr>
      </w:pPr>
      <w:r>
        <w:rPr>
          <w:b/>
          <w:spacing w:val="-5"/>
        </w:rPr>
        <w:t>OR</w:t>
      </w:r>
    </w:p>
    <w:p w14:paraId="7E15E28C" w14:textId="77777777" w:rsidR="00BA73C7" w:rsidRDefault="00DC2CD8">
      <w:pPr>
        <w:pStyle w:val="ListParagraph"/>
        <w:numPr>
          <w:ilvl w:val="1"/>
          <w:numId w:val="1"/>
        </w:numPr>
        <w:tabs>
          <w:tab w:val="left" w:pos="859"/>
        </w:tabs>
        <w:ind w:left="859" w:hanging="359"/>
        <w:rPr>
          <w:b/>
        </w:rPr>
      </w:pPr>
      <w:r>
        <w:rPr>
          <w:b/>
        </w:rPr>
        <w:t>Naloxone</w:t>
      </w:r>
      <w:r>
        <w:rPr>
          <w:b/>
          <w:spacing w:val="-9"/>
        </w:rPr>
        <w:t xml:space="preserve"> </w:t>
      </w:r>
      <w:r>
        <w:rPr>
          <w:b/>
        </w:rPr>
        <w:t>2mg/2mL</w:t>
      </w:r>
      <w:r>
        <w:rPr>
          <w:b/>
          <w:spacing w:val="-8"/>
        </w:rPr>
        <w:t xml:space="preserve"> </w:t>
      </w:r>
      <w:r>
        <w:rPr>
          <w:b/>
        </w:rPr>
        <w:t>single-dose</w:t>
      </w:r>
      <w:r>
        <w:rPr>
          <w:b/>
          <w:spacing w:val="-9"/>
        </w:rPr>
        <w:t xml:space="preserve"> </w:t>
      </w:r>
      <w:r>
        <w:rPr>
          <w:b/>
        </w:rPr>
        <w:t>Luer-Jet</w:t>
      </w:r>
      <w:r>
        <w:rPr>
          <w:b/>
          <w:spacing w:val="-8"/>
        </w:rPr>
        <w:t xml:space="preserve"> </w:t>
      </w:r>
      <w:r>
        <w:rPr>
          <w:b/>
        </w:rPr>
        <w:t>prefilled</w:t>
      </w:r>
      <w:r>
        <w:rPr>
          <w:b/>
          <w:spacing w:val="-8"/>
        </w:rPr>
        <w:t xml:space="preserve"> </w:t>
      </w:r>
      <w:r>
        <w:rPr>
          <w:b/>
          <w:spacing w:val="-2"/>
        </w:rPr>
        <w:t>syringe</w:t>
      </w:r>
    </w:p>
    <w:p w14:paraId="28A1197C" w14:textId="77777777" w:rsidR="00BA73C7" w:rsidRDefault="00DC2CD8">
      <w:pPr>
        <w:pStyle w:val="BodyText"/>
      </w:pPr>
      <w:r>
        <w:t>Dispense</w:t>
      </w:r>
      <w:r>
        <w:rPr>
          <w:spacing w:val="-5"/>
        </w:rPr>
        <w:t xml:space="preserve"> </w:t>
      </w:r>
      <w:r>
        <w:t>2</w:t>
      </w:r>
      <w:r>
        <w:rPr>
          <w:spacing w:val="-4"/>
        </w:rPr>
        <w:t xml:space="preserve"> </w:t>
      </w:r>
      <w:r>
        <w:rPr>
          <w:spacing w:val="-2"/>
        </w:rPr>
        <w:t>doses.</w:t>
      </w:r>
    </w:p>
    <w:p w14:paraId="475B7101" w14:textId="77777777" w:rsidR="00BA73C7" w:rsidRDefault="00DC2CD8">
      <w:pPr>
        <w:pStyle w:val="BodyText"/>
        <w:spacing w:before="1"/>
      </w:pPr>
      <w:r>
        <w:t>Include</w:t>
      </w:r>
      <w:r>
        <w:rPr>
          <w:spacing w:val="-8"/>
        </w:rPr>
        <w:t xml:space="preserve"> </w:t>
      </w:r>
      <w:r>
        <w:t>one</w:t>
      </w:r>
      <w:r>
        <w:rPr>
          <w:spacing w:val="-6"/>
        </w:rPr>
        <w:t xml:space="preserve"> </w:t>
      </w:r>
      <w:proofErr w:type="spellStart"/>
      <w:r>
        <w:t>luer</w:t>
      </w:r>
      <w:proofErr w:type="spellEnd"/>
      <w:r>
        <w:t>-lock</w:t>
      </w:r>
      <w:r>
        <w:rPr>
          <w:spacing w:val="-6"/>
        </w:rPr>
        <w:t xml:space="preserve"> </w:t>
      </w:r>
      <w:r>
        <w:t>mucosal</w:t>
      </w:r>
      <w:r>
        <w:rPr>
          <w:spacing w:val="-5"/>
        </w:rPr>
        <w:t xml:space="preserve"> </w:t>
      </w:r>
      <w:r>
        <w:t>atomization</w:t>
      </w:r>
      <w:r>
        <w:rPr>
          <w:spacing w:val="-6"/>
        </w:rPr>
        <w:t xml:space="preserve"> </w:t>
      </w:r>
      <w:r>
        <w:t>device</w:t>
      </w:r>
      <w:r>
        <w:rPr>
          <w:spacing w:val="-6"/>
        </w:rPr>
        <w:t xml:space="preserve"> </w:t>
      </w:r>
      <w:r>
        <w:t>(MAD</w:t>
      </w:r>
      <w:r>
        <w:rPr>
          <w:spacing w:val="-5"/>
        </w:rPr>
        <w:t xml:space="preserve"> </w:t>
      </w:r>
      <w:r>
        <w:t>300)</w:t>
      </w:r>
      <w:r>
        <w:rPr>
          <w:spacing w:val="-6"/>
        </w:rPr>
        <w:t xml:space="preserve"> </w:t>
      </w:r>
      <w:r>
        <w:t>per</w:t>
      </w:r>
      <w:r>
        <w:rPr>
          <w:spacing w:val="-6"/>
        </w:rPr>
        <w:t xml:space="preserve"> </w:t>
      </w:r>
      <w:r>
        <w:t>dose</w:t>
      </w:r>
      <w:r>
        <w:rPr>
          <w:spacing w:val="-5"/>
        </w:rPr>
        <w:t xml:space="preserve"> </w:t>
      </w:r>
      <w:r>
        <w:rPr>
          <w:spacing w:val="-2"/>
        </w:rPr>
        <w:t>dispensed.</w:t>
      </w:r>
    </w:p>
    <w:p w14:paraId="1A0B0DBB" w14:textId="77777777" w:rsidR="00BA73C7" w:rsidRDefault="00DC2CD8">
      <w:pPr>
        <w:pStyle w:val="BodyText"/>
        <w:rPr>
          <w:b/>
        </w:rPr>
      </w:pPr>
      <w:r>
        <w:t>Directions</w:t>
      </w:r>
      <w:r>
        <w:rPr>
          <w:spacing w:val="-7"/>
        </w:rPr>
        <w:t xml:space="preserve"> </w:t>
      </w:r>
      <w:r>
        <w:t>for</w:t>
      </w:r>
      <w:r>
        <w:rPr>
          <w:spacing w:val="-4"/>
        </w:rPr>
        <w:t xml:space="preserve"> </w:t>
      </w:r>
      <w:r>
        <w:t>use:</w:t>
      </w:r>
      <w:r>
        <w:rPr>
          <w:spacing w:val="-4"/>
        </w:rPr>
        <w:t xml:space="preserve"> </w:t>
      </w:r>
      <w:r>
        <w:t>Spray</w:t>
      </w:r>
      <w:r>
        <w:rPr>
          <w:spacing w:val="-4"/>
        </w:rPr>
        <w:t xml:space="preserve"> </w:t>
      </w:r>
      <w:r>
        <w:t>1</w:t>
      </w:r>
      <w:r>
        <w:rPr>
          <w:spacing w:val="-4"/>
        </w:rPr>
        <w:t xml:space="preserve"> </w:t>
      </w:r>
      <w:r>
        <w:t>mL</w:t>
      </w:r>
      <w:r>
        <w:rPr>
          <w:spacing w:val="-5"/>
        </w:rPr>
        <w:t xml:space="preserve"> </w:t>
      </w:r>
      <w:r>
        <w:t>in</w:t>
      </w:r>
      <w:r>
        <w:rPr>
          <w:spacing w:val="-4"/>
        </w:rPr>
        <w:t xml:space="preserve"> </w:t>
      </w:r>
      <w:r>
        <w:t>each</w:t>
      </w:r>
      <w:r>
        <w:rPr>
          <w:spacing w:val="-4"/>
        </w:rPr>
        <w:t xml:space="preserve"> </w:t>
      </w:r>
      <w:r>
        <w:t>nostril.</w:t>
      </w:r>
      <w:r>
        <w:rPr>
          <w:spacing w:val="-4"/>
        </w:rPr>
        <w:t xml:space="preserve"> </w:t>
      </w:r>
      <w:r>
        <w:t>Repeat</w:t>
      </w:r>
      <w:r>
        <w:rPr>
          <w:spacing w:val="-4"/>
        </w:rPr>
        <w:t xml:space="preserve"> </w:t>
      </w:r>
      <w:r>
        <w:t>after</w:t>
      </w:r>
      <w:r>
        <w:rPr>
          <w:spacing w:val="-4"/>
        </w:rPr>
        <w:t xml:space="preserve"> </w:t>
      </w:r>
      <w:r>
        <w:t>3</w:t>
      </w:r>
      <w:r>
        <w:rPr>
          <w:spacing w:val="-5"/>
        </w:rPr>
        <w:t xml:space="preserve"> </w:t>
      </w:r>
      <w:r>
        <w:t>minutes</w:t>
      </w:r>
      <w:r>
        <w:rPr>
          <w:spacing w:val="-4"/>
        </w:rPr>
        <w:t xml:space="preserve"> </w:t>
      </w:r>
      <w:r>
        <w:t>if</w:t>
      </w:r>
      <w:r>
        <w:rPr>
          <w:spacing w:val="-4"/>
        </w:rPr>
        <w:t xml:space="preserve"> </w:t>
      </w:r>
      <w:r>
        <w:t>no</w:t>
      </w:r>
      <w:r>
        <w:rPr>
          <w:spacing w:val="-4"/>
        </w:rPr>
        <w:t xml:space="preserve"> </w:t>
      </w:r>
      <w:r>
        <w:t>or</w:t>
      </w:r>
      <w:r>
        <w:rPr>
          <w:spacing w:val="-4"/>
        </w:rPr>
        <w:t xml:space="preserve"> </w:t>
      </w:r>
      <w:r>
        <w:t>minimal</w:t>
      </w:r>
      <w:r>
        <w:rPr>
          <w:spacing w:val="-4"/>
        </w:rPr>
        <w:t xml:space="preserve"> </w:t>
      </w:r>
      <w:r>
        <w:rPr>
          <w:spacing w:val="-2"/>
        </w:rPr>
        <w:t>response</w:t>
      </w:r>
      <w:r>
        <w:rPr>
          <w:b/>
          <w:spacing w:val="-2"/>
        </w:rPr>
        <w:t>.</w:t>
      </w:r>
    </w:p>
    <w:p w14:paraId="351A74A8" w14:textId="77777777" w:rsidR="00BA73C7" w:rsidRDefault="00DC2CD8">
      <w:pPr>
        <w:spacing w:line="268" w:lineRule="exact"/>
        <w:ind w:left="140"/>
        <w:rPr>
          <w:b/>
        </w:rPr>
      </w:pPr>
      <w:r>
        <w:rPr>
          <w:b/>
          <w:spacing w:val="-5"/>
        </w:rPr>
        <w:t>OR</w:t>
      </w:r>
    </w:p>
    <w:p w14:paraId="52FA33F0" w14:textId="77777777" w:rsidR="00BA73C7" w:rsidRDefault="00DC2CD8">
      <w:pPr>
        <w:pStyle w:val="ListParagraph"/>
        <w:numPr>
          <w:ilvl w:val="1"/>
          <w:numId w:val="1"/>
        </w:numPr>
        <w:tabs>
          <w:tab w:val="left" w:pos="859"/>
        </w:tabs>
        <w:ind w:left="859" w:hanging="359"/>
        <w:rPr>
          <w:b/>
        </w:rPr>
      </w:pPr>
      <w:r>
        <w:rPr>
          <w:b/>
        </w:rPr>
        <w:t>Naloxone</w:t>
      </w:r>
      <w:r>
        <w:rPr>
          <w:b/>
          <w:spacing w:val="-9"/>
        </w:rPr>
        <w:t xml:space="preserve"> </w:t>
      </w:r>
      <w:r>
        <w:rPr>
          <w:b/>
        </w:rPr>
        <w:t>3mg/0.1mL</w:t>
      </w:r>
      <w:r>
        <w:rPr>
          <w:b/>
          <w:spacing w:val="-7"/>
        </w:rPr>
        <w:t xml:space="preserve"> </w:t>
      </w:r>
      <w:r>
        <w:rPr>
          <w:b/>
        </w:rPr>
        <w:t>nasal</w:t>
      </w:r>
      <w:r>
        <w:rPr>
          <w:b/>
          <w:spacing w:val="-7"/>
        </w:rPr>
        <w:t xml:space="preserve"> </w:t>
      </w:r>
      <w:r>
        <w:rPr>
          <w:b/>
          <w:spacing w:val="-2"/>
        </w:rPr>
        <w:t>spray</w:t>
      </w:r>
    </w:p>
    <w:p w14:paraId="63A74F09" w14:textId="77777777" w:rsidR="00BA73C7" w:rsidRDefault="00DC2CD8">
      <w:pPr>
        <w:pStyle w:val="BodyText"/>
        <w:spacing w:before="5"/>
      </w:pPr>
      <w:r>
        <w:t>Dispense</w:t>
      </w:r>
      <w:r>
        <w:rPr>
          <w:spacing w:val="-5"/>
        </w:rPr>
        <w:t xml:space="preserve"> </w:t>
      </w:r>
      <w:r>
        <w:t>2</w:t>
      </w:r>
      <w:r>
        <w:rPr>
          <w:spacing w:val="-4"/>
        </w:rPr>
        <w:t xml:space="preserve"> </w:t>
      </w:r>
      <w:r>
        <w:rPr>
          <w:spacing w:val="-2"/>
        </w:rPr>
        <w:t>doses.</w:t>
      </w:r>
    </w:p>
    <w:p w14:paraId="248FE5BC" w14:textId="77777777" w:rsidR="00BA73C7" w:rsidRDefault="00DC2CD8">
      <w:pPr>
        <w:pStyle w:val="BodyText"/>
      </w:pPr>
      <w:r>
        <w:t>Directions</w:t>
      </w:r>
      <w:r>
        <w:rPr>
          <w:spacing w:val="-3"/>
        </w:rPr>
        <w:t xml:space="preserve"> </w:t>
      </w:r>
      <w:r>
        <w:t>for</w:t>
      </w:r>
      <w:r>
        <w:rPr>
          <w:spacing w:val="-3"/>
        </w:rPr>
        <w:t xml:space="preserve"> </w:t>
      </w:r>
      <w:r>
        <w:t>use:</w:t>
      </w:r>
      <w:r>
        <w:rPr>
          <w:spacing w:val="-3"/>
        </w:rPr>
        <w:t xml:space="preserve"> </w:t>
      </w:r>
      <w:r>
        <w:t>Administer</w:t>
      </w:r>
      <w:r>
        <w:rPr>
          <w:spacing w:val="-3"/>
        </w:rPr>
        <w:t xml:space="preserve"> </w:t>
      </w:r>
      <w:r>
        <w:t>a</w:t>
      </w:r>
      <w:r>
        <w:rPr>
          <w:spacing w:val="-3"/>
        </w:rPr>
        <w:t xml:space="preserve"> </w:t>
      </w:r>
      <w:r>
        <w:t>single</w:t>
      </w:r>
      <w:r>
        <w:rPr>
          <w:spacing w:val="-3"/>
        </w:rPr>
        <w:t xml:space="preserve"> </w:t>
      </w:r>
      <w:r>
        <w:t>spray</w:t>
      </w:r>
      <w:r>
        <w:rPr>
          <w:spacing w:val="-3"/>
        </w:rPr>
        <w:t xml:space="preserve"> </w:t>
      </w:r>
      <w:r>
        <w:t>of</w:t>
      </w:r>
      <w:r>
        <w:rPr>
          <w:spacing w:val="-3"/>
        </w:rPr>
        <w:t xml:space="preserve"> </w:t>
      </w:r>
      <w:r>
        <w:t>naloxone</w:t>
      </w:r>
      <w:r>
        <w:rPr>
          <w:spacing w:val="-3"/>
        </w:rPr>
        <w:t xml:space="preserve"> </w:t>
      </w:r>
      <w:r>
        <w:t>in</w:t>
      </w:r>
      <w:r>
        <w:rPr>
          <w:spacing w:val="-3"/>
        </w:rPr>
        <w:t xml:space="preserve"> </w:t>
      </w:r>
      <w:r>
        <w:t>one</w:t>
      </w:r>
      <w:r>
        <w:rPr>
          <w:spacing w:val="-3"/>
        </w:rPr>
        <w:t xml:space="preserve"> </w:t>
      </w:r>
      <w:r>
        <w:t>nostril.</w:t>
      </w:r>
      <w:r>
        <w:rPr>
          <w:spacing w:val="-3"/>
        </w:rPr>
        <w:t xml:space="preserve"> </w:t>
      </w:r>
      <w:r>
        <w:t>Repeat</w:t>
      </w:r>
      <w:r>
        <w:rPr>
          <w:spacing w:val="-3"/>
        </w:rPr>
        <w:t xml:space="preserve"> </w:t>
      </w:r>
      <w:r>
        <w:t>after</w:t>
      </w:r>
      <w:r>
        <w:rPr>
          <w:spacing w:val="-3"/>
        </w:rPr>
        <w:t xml:space="preserve"> </w:t>
      </w:r>
      <w:r>
        <w:t>3</w:t>
      </w:r>
      <w:r>
        <w:rPr>
          <w:spacing w:val="-3"/>
        </w:rPr>
        <w:t xml:space="preserve"> </w:t>
      </w:r>
      <w:r>
        <w:t>minutes</w:t>
      </w:r>
      <w:r>
        <w:rPr>
          <w:spacing w:val="-3"/>
        </w:rPr>
        <w:t xml:space="preserve"> </w:t>
      </w:r>
      <w:r>
        <w:t>if</w:t>
      </w:r>
      <w:r>
        <w:rPr>
          <w:spacing w:val="-3"/>
        </w:rPr>
        <w:t xml:space="preserve"> </w:t>
      </w:r>
      <w:r>
        <w:t>no</w:t>
      </w:r>
      <w:r>
        <w:rPr>
          <w:spacing w:val="-3"/>
        </w:rPr>
        <w:t xml:space="preserve"> </w:t>
      </w:r>
      <w:r>
        <w:t>or minimal response.</w:t>
      </w:r>
    </w:p>
    <w:p w14:paraId="3F6D327E" w14:textId="77777777" w:rsidR="00BA73C7" w:rsidRDefault="00DC2CD8">
      <w:pPr>
        <w:spacing w:before="265" w:line="268" w:lineRule="exact"/>
        <w:ind w:left="140"/>
        <w:rPr>
          <w:b/>
        </w:rPr>
      </w:pPr>
      <w:r>
        <w:rPr>
          <w:b/>
        </w:rPr>
        <w:t>For</w:t>
      </w:r>
      <w:r>
        <w:rPr>
          <w:b/>
          <w:spacing w:val="-8"/>
        </w:rPr>
        <w:t xml:space="preserve"> </w:t>
      </w:r>
      <w:r>
        <w:rPr>
          <w:b/>
        </w:rPr>
        <w:t>intramuscular</w:t>
      </w:r>
      <w:r>
        <w:rPr>
          <w:b/>
          <w:spacing w:val="-8"/>
        </w:rPr>
        <w:t xml:space="preserve"> </w:t>
      </w:r>
      <w:r>
        <w:rPr>
          <w:b/>
          <w:spacing w:val="-2"/>
        </w:rPr>
        <w:t>injection:</w:t>
      </w:r>
    </w:p>
    <w:p w14:paraId="5B36D367" w14:textId="77777777" w:rsidR="00BA73C7" w:rsidRDefault="00DC2CD8">
      <w:pPr>
        <w:pStyle w:val="ListParagraph"/>
        <w:numPr>
          <w:ilvl w:val="1"/>
          <w:numId w:val="1"/>
        </w:numPr>
        <w:tabs>
          <w:tab w:val="left" w:pos="859"/>
        </w:tabs>
        <w:ind w:left="859" w:hanging="359"/>
        <w:rPr>
          <w:b/>
        </w:rPr>
      </w:pPr>
      <w:r>
        <w:rPr>
          <w:b/>
        </w:rPr>
        <w:t>Naloxone</w:t>
      </w:r>
      <w:r>
        <w:rPr>
          <w:b/>
          <w:spacing w:val="-6"/>
        </w:rPr>
        <w:t xml:space="preserve"> </w:t>
      </w:r>
      <w:r>
        <w:rPr>
          <w:b/>
        </w:rPr>
        <w:t>0.4mg/mL</w:t>
      </w:r>
      <w:r>
        <w:rPr>
          <w:b/>
          <w:spacing w:val="-5"/>
        </w:rPr>
        <w:t xml:space="preserve"> </w:t>
      </w:r>
      <w:r>
        <w:rPr>
          <w:b/>
        </w:rPr>
        <w:t>in</w:t>
      </w:r>
      <w:r>
        <w:rPr>
          <w:b/>
          <w:spacing w:val="-5"/>
        </w:rPr>
        <w:t xml:space="preserve"> </w:t>
      </w:r>
      <w:r>
        <w:rPr>
          <w:b/>
        </w:rPr>
        <w:t>1mL</w:t>
      </w:r>
      <w:r>
        <w:rPr>
          <w:b/>
          <w:spacing w:val="-5"/>
        </w:rPr>
        <w:t xml:space="preserve"> </w:t>
      </w:r>
      <w:r>
        <w:rPr>
          <w:b/>
        </w:rPr>
        <w:t>single</w:t>
      </w:r>
      <w:r>
        <w:rPr>
          <w:b/>
          <w:spacing w:val="-5"/>
        </w:rPr>
        <w:t xml:space="preserve"> </w:t>
      </w:r>
      <w:r>
        <w:rPr>
          <w:b/>
        </w:rPr>
        <w:t>dose</w:t>
      </w:r>
      <w:r>
        <w:rPr>
          <w:b/>
          <w:spacing w:val="-5"/>
        </w:rPr>
        <w:t xml:space="preserve"> </w:t>
      </w:r>
      <w:r>
        <w:rPr>
          <w:b/>
          <w:spacing w:val="-4"/>
        </w:rPr>
        <w:t>vial</w:t>
      </w:r>
    </w:p>
    <w:p w14:paraId="61590922" w14:textId="77777777" w:rsidR="00BA73C7" w:rsidRDefault="00DC2CD8">
      <w:pPr>
        <w:pStyle w:val="BodyText"/>
        <w:spacing w:before="5"/>
      </w:pPr>
      <w:r>
        <w:t>Dispense</w:t>
      </w:r>
      <w:r>
        <w:rPr>
          <w:spacing w:val="-5"/>
        </w:rPr>
        <w:t xml:space="preserve"> </w:t>
      </w:r>
      <w:r>
        <w:t>2</w:t>
      </w:r>
      <w:r>
        <w:rPr>
          <w:spacing w:val="-4"/>
        </w:rPr>
        <w:t xml:space="preserve"> </w:t>
      </w:r>
      <w:r>
        <w:rPr>
          <w:spacing w:val="-2"/>
        </w:rPr>
        <w:t>doses.</w:t>
      </w:r>
    </w:p>
    <w:p w14:paraId="2FC03AB7" w14:textId="77777777" w:rsidR="00BA73C7" w:rsidRDefault="00DC2CD8">
      <w:pPr>
        <w:pStyle w:val="BodyText"/>
      </w:pPr>
      <w:r>
        <w:t>Include</w:t>
      </w:r>
      <w:r>
        <w:rPr>
          <w:spacing w:val="-7"/>
        </w:rPr>
        <w:t xml:space="preserve"> </w:t>
      </w:r>
      <w:r>
        <w:t>one</w:t>
      </w:r>
      <w:r>
        <w:rPr>
          <w:spacing w:val="-4"/>
        </w:rPr>
        <w:t xml:space="preserve"> </w:t>
      </w:r>
      <w:r>
        <w:t>3cc,</w:t>
      </w:r>
      <w:r>
        <w:rPr>
          <w:spacing w:val="-4"/>
        </w:rPr>
        <w:t xml:space="preserve"> </w:t>
      </w:r>
      <w:r>
        <w:t>25</w:t>
      </w:r>
      <w:r>
        <w:rPr>
          <w:spacing w:val="-3"/>
        </w:rPr>
        <w:t xml:space="preserve"> </w:t>
      </w:r>
      <w:r>
        <w:t>gauge,</w:t>
      </w:r>
      <w:r>
        <w:rPr>
          <w:spacing w:val="-5"/>
        </w:rPr>
        <w:t xml:space="preserve"> </w:t>
      </w:r>
      <w:r>
        <w:t>1”</w:t>
      </w:r>
      <w:r>
        <w:rPr>
          <w:spacing w:val="-4"/>
        </w:rPr>
        <w:t xml:space="preserve"> </w:t>
      </w:r>
      <w:r>
        <w:t>syringe</w:t>
      </w:r>
      <w:r>
        <w:rPr>
          <w:spacing w:val="-4"/>
        </w:rPr>
        <w:t xml:space="preserve"> </w:t>
      </w:r>
      <w:r>
        <w:t>per</w:t>
      </w:r>
      <w:r>
        <w:rPr>
          <w:spacing w:val="-4"/>
        </w:rPr>
        <w:t xml:space="preserve"> </w:t>
      </w:r>
      <w:r>
        <w:t>dose</w:t>
      </w:r>
      <w:r>
        <w:rPr>
          <w:spacing w:val="-4"/>
        </w:rPr>
        <w:t xml:space="preserve"> </w:t>
      </w:r>
      <w:r>
        <w:rPr>
          <w:spacing w:val="-2"/>
        </w:rPr>
        <w:t>dispensed.</w:t>
      </w:r>
    </w:p>
    <w:p w14:paraId="7C993E64" w14:textId="77777777" w:rsidR="00BA73C7" w:rsidRDefault="00DC2CD8">
      <w:pPr>
        <w:pStyle w:val="BodyText"/>
        <w:spacing w:line="268" w:lineRule="exact"/>
      </w:pPr>
      <w:r>
        <w:t>Directions</w:t>
      </w:r>
      <w:r>
        <w:rPr>
          <w:spacing w:val="-7"/>
        </w:rPr>
        <w:t xml:space="preserve"> </w:t>
      </w:r>
      <w:r>
        <w:t>for</w:t>
      </w:r>
      <w:r>
        <w:rPr>
          <w:spacing w:val="-4"/>
        </w:rPr>
        <w:t xml:space="preserve"> </w:t>
      </w:r>
      <w:r>
        <w:t>use:</w:t>
      </w:r>
      <w:r>
        <w:rPr>
          <w:spacing w:val="-4"/>
        </w:rPr>
        <w:t xml:space="preserve"> </w:t>
      </w:r>
      <w:r>
        <w:t>Inject</w:t>
      </w:r>
      <w:r>
        <w:rPr>
          <w:spacing w:val="-4"/>
        </w:rPr>
        <w:t xml:space="preserve"> </w:t>
      </w:r>
      <w:r>
        <w:t>1</w:t>
      </w:r>
      <w:r>
        <w:rPr>
          <w:spacing w:val="-4"/>
        </w:rPr>
        <w:t xml:space="preserve"> </w:t>
      </w:r>
      <w:r>
        <w:t>mL</w:t>
      </w:r>
      <w:r>
        <w:rPr>
          <w:spacing w:val="-4"/>
        </w:rPr>
        <w:t xml:space="preserve"> </w:t>
      </w:r>
      <w:r>
        <w:t>IM</w:t>
      </w:r>
      <w:r>
        <w:rPr>
          <w:spacing w:val="-4"/>
        </w:rPr>
        <w:t xml:space="preserve"> </w:t>
      </w:r>
      <w:r>
        <w:t>in</w:t>
      </w:r>
      <w:r>
        <w:rPr>
          <w:spacing w:val="-4"/>
        </w:rPr>
        <w:t xml:space="preserve"> </w:t>
      </w:r>
      <w:r>
        <w:t>shoulder</w:t>
      </w:r>
      <w:r>
        <w:rPr>
          <w:spacing w:val="-4"/>
        </w:rPr>
        <w:t xml:space="preserve"> </w:t>
      </w:r>
      <w:r>
        <w:t>or</w:t>
      </w:r>
      <w:r>
        <w:rPr>
          <w:spacing w:val="-5"/>
        </w:rPr>
        <w:t xml:space="preserve"> </w:t>
      </w:r>
      <w:r>
        <w:t>thigh.</w:t>
      </w:r>
      <w:r>
        <w:rPr>
          <w:spacing w:val="-4"/>
        </w:rPr>
        <w:t xml:space="preserve"> </w:t>
      </w:r>
      <w:r>
        <w:t>Repeat</w:t>
      </w:r>
      <w:r>
        <w:rPr>
          <w:spacing w:val="-4"/>
        </w:rPr>
        <w:t xml:space="preserve"> </w:t>
      </w:r>
      <w:r>
        <w:t>after</w:t>
      </w:r>
      <w:r>
        <w:rPr>
          <w:spacing w:val="-4"/>
        </w:rPr>
        <w:t xml:space="preserve"> </w:t>
      </w:r>
      <w:r>
        <w:t>3</w:t>
      </w:r>
      <w:r>
        <w:rPr>
          <w:spacing w:val="-4"/>
        </w:rPr>
        <w:t xml:space="preserve"> </w:t>
      </w:r>
      <w:r>
        <w:t>minutes</w:t>
      </w:r>
      <w:r>
        <w:rPr>
          <w:spacing w:val="-4"/>
        </w:rPr>
        <w:t xml:space="preserve"> </w:t>
      </w:r>
      <w:r>
        <w:t>if</w:t>
      </w:r>
      <w:r>
        <w:rPr>
          <w:spacing w:val="-4"/>
        </w:rPr>
        <w:t xml:space="preserve"> </w:t>
      </w:r>
      <w:r>
        <w:t>no</w:t>
      </w:r>
      <w:r>
        <w:rPr>
          <w:spacing w:val="-4"/>
        </w:rPr>
        <w:t xml:space="preserve"> </w:t>
      </w:r>
      <w:r>
        <w:t>or</w:t>
      </w:r>
      <w:r>
        <w:rPr>
          <w:spacing w:val="-4"/>
        </w:rPr>
        <w:t xml:space="preserve"> </w:t>
      </w:r>
      <w:r>
        <w:t>minimal</w:t>
      </w:r>
      <w:r>
        <w:rPr>
          <w:spacing w:val="-4"/>
        </w:rPr>
        <w:t xml:space="preserve"> </w:t>
      </w:r>
      <w:r>
        <w:rPr>
          <w:spacing w:val="-2"/>
        </w:rPr>
        <w:t>response.</w:t>
      </w:r>
    </w:p>
    <w:p w14:paraId="1DFB8036" w14:textId="77777777" w:rsidR="00BA73C7" w:rsidRDefault="00DC2CD8">
      <w:pPr>
        <w:spacing w:before="1" w:line="268" w:lineRule="exact"/>
        <w:ind w:left="140"/>
        <w:rPr>
          <w:b/>
        </w:rPr>
      </w:pPr>
      <w:r>
        <w:rPr>
          <w:b/>
          <w:spacing w:val="-5"/>
        </w:rPr>
        <w:t>OR</w:t>
      </w:r>
    </w:p>
    <w:p w14:paraId="54725116" w14:textId="77777777" w:rsidR="00BA73C7" w:rsidRDefault="00DC2CD8">
      <w:pPr>
        <w:pStyle w:val="ListParagraph"/>
        <w:numPr>
          <w:ilvl w:val="1"/>
          <w:numId w:val="1"/>
        </w:numPr>
        <w:tabs>
          <w:tab w:val="left" w:pos="859"/>
        </w:tabs>
        <w:ind w:left="859" w:hanging="359"/>
        <w:rPr>
          <w:b/>
        </w:rPr>
      </w:pPr>
      <w:r>
        <w:rPr>
          <w:b/>
        </w:rPr>
        <w:t>Naloxone</w:t>
      </w:r>
      <w:r>
        <w:rPr>
          <w:b/>
          <w:spacing w:val="-9"/>
        </w:rPr>
        <w:t xml:space="preserve"> </w:t>
      </w:r>
      <w:r>
        <w:rPr>
          <w:b/>
        </w:rPr>
        <w:t>2mg/2mL</w:t>
      </w:r>
      <w:r>
        <w:rPr>
          <w:b/>
          <w:spacing w:val="-8"/>
        </w:rPr>
        <w:t xml:space="preserve"> </w:t>
      </w:r>
      <w:r>
        <w:rPr>
          <w:b/>
        </w:rPr>
        <w:t>single-dose</w:t>
      </w:r>
      <w:r>
        <w:rPr>
          <w:b/>
          <w:spacing w:val="-9"/>
        </w:rPr>
        <w:t xml:space="preserve"> </w:t>
      </w:r>
      <w:r>
        <w:rPr>
          <w:b/>
        </w:rPr>
        <w:t>Luer-Jet</w:t>
      </w:r>
      <w:r>
        <w:rPr>
          <w:b/>
          <w:spacing w:val="-8"/>
        </w:rPr>
        <w:t xml:space="preserve"> </w:t>
      </w:r>
      <w:r>
        <w:rPr>
          <w:b/>
        </w:rPr>
        <w:t>prefilled</w:t>
      </w:r>
      <w:r>
        <w:rPr>
          <w:b/>
          <w:spacing w:val="-8"/>
        </w:rPr>
        <w:t xml:space="preserve"> </w:t>
      </w:r>
      <w:r>
        <w:rPr>
          <w:b/>
          <w:spacing w:val="-2"/>
        </w:rPr>
        <w:t>syringe</w:t>
      </w:r>
    </w:p>
    <w:p w14:paraId="409D9F0B" w14:textId="77777777" w:rsidR="00BA73C7" w:rsidRDefault="00DC2CD8">
      <w:pPr>
        <w:pStyle w:val="BodyText"/>
      </w:pPr>
      <w:r>
        <w:t>Dispense</w:t>
      </w:r>
      <w:r>
        <w:rPr>
          <w:spacing w:val="-5"/>
        </w:rPr>
        <w:t xml:space="preserve"> </w:t>
      </w:r>
      <w:r>
        <w:t>1</w:t>
      </w:r>
      <w:r>
        <w:rPr>
          <w:spacing w:val="-4"/>
        </w:rPr>
        <w:t xml:space="preserve"> </w:t>
      </w:r>
      <w:r>
        <w:rPr>
          <w:spacing w:val="-2"/>
        </w:rPr>
        <w:t>unit.</w:t>
      </w:r>
    </w:p>
    <w:p w14:paraId="79EB51F8" w14:textId="77777777" w:rsidR="00BA73C7" w:rsidRDefault="00DC2CD8">
      <w:pPr>
        <w:pStyle w:val="BodyText"/>
        <w:spacing w:before="1"/>
      </w:pPr>
      <w:r>
        <w:t>Include</w:t>
      </w:r>
      <w:r>
        <w:rPr>
          <w:spacing w:val="-7"/>
        </w:rPr>
        <w:t xml:space="preserve"> </w:t>
      </w:r>
      <w:r>
        <w:t>one</w:t>
      </w:r>
      <w:r>
        <w:rPr>
          <w:spacing w:val="-5"/>
        </w:rPr>
        <w:t xml:space="preserve"> </w:t>
      </w:r>
      <w:proofErr w:type="spellStart"/>
      <w:r>
        <w:t>luer</w:t>
      </w:r>
      <w:proofErr w:type="spellEnd"/>
      <w:r>
        <w:t>-lock</w:t>
      </w:r>
      <w:r>
        <w:rPr>
          <w:spacing w:val="-4"/>
        </w:rPr>
        <w:t xml:space="preserve"> </w:t>
      </w:r>
      <w:r>
        <w:t>25</w:t>
      </w:r>
      <w:r>
        <w:rPr>
          <w:spacing w:val="-5"/>
        </w:rPr>
        <w:t xml:space="preserve"> </w:t>
      </w:r>
      <w:r>
        <w:t>gauge,</w:t>
      </w:r>
      <w:r>
        <w:rPr>
          <w:spacing w:val="-4"/>
        </w:rPr>
        <w:t xml:space="preserve"> </w:t>
      </w:r>
      <w:r>
        <w:t>1”</w:t>
      </w:r>
      <w:r>
        <w:rPr>
          <w:spacing w:val="-5"/>
        </w:rPr>
        <w:t xml:space="preserve"> </w:t>
      </w:r>
      <w:r>
        <w:t>needle</w:t>
      </w:r>
      <w:r>
        <w:rPr>
          <w:spacing w:val="-4"/>
        </w:rPr>
        <w:t xml:space="preserve"> </w:t>
      </w:r>
      <w:r>
        <w:t>per</w:t>
      </w:r>
      <w:r>
        <w:rPr>
          <w:spacing w:val="-5"/>
        </w:rPr>
        <w:t xml:space="preserve"> </w:t>
      </w:r>
      <w:r>
        <w:t>dose</w:t>
      </w:r>
      <w:r>
        <w:rPr>
          <w:spacing w:val="-4"/>
        </w:rPr>
        <w:t xml:space="preserve"> </w:t>
      </w:r>
      <w:r>
        <w:rPr>
          <w:spacing w:val="-2"/>
        </w:rPr>
        <w:t>dispensed.</w:t>
      </w:r>
    </w:p>
    <w:p w14:paraId="53B4834A" w14:textId="77777777" w:rsidR="00BA73C7" w:rsidRDefault="00DC2CD8">
      <w:pPr>
        <w:pStyle w:val="BodyText"/>
        <w:rPr>
          <w:b/>
        </w:rPr>
      </w:pPr>
      <w:r>
        <w:t>Directions</w:t>
      </w:r>
      <w:r>
        <w:rPr>
          <w:spacing w:val="-2"/>
        </w:rPr>
        <w:t xml:space="preserve"> </w:t>
      </w:r>
      <w:r>
        <w:t>for</w:t>
      </w:r>
      <w:r>
        <w:rPr>
          <w:spacing w:val="-2"/>
        </w:rPr>
        <w:t xml:space="preserve"> </w:t>
      </w:r>
      <w:r>
        <w:t>use:</w:t>
      </w:r>
      <w:r>
        <w:rPr>
          <w:spacing w:val="-2"/>
        </w:rPr>
        <w:t xml:space="preserve"> </w:t>
      </w:r>
      <w:r>
        <w:t>Inject</w:t>
      </w:r>
      <w:r>
        <w:rPr>
          <w:spacing w:val="-2"/>
        </w:rPr>
        <w:t xml:space="preserve"> </w:t>
      </w:r>
      <w:r>
        <w:t>0.4</w:t>
      </w:r>
      <w:r>
        <w:rPr>
          <w:spacing w:val="-2"/>
        </w:rPr>
        <w:t xml:space="preserve"> </w:t>
      </w:r>
      <w:r>
        <w:t>mL</w:t>
      </w:r>
      <w:r>
        <w:rPr>
          <w:spacing w:val="-2"/>
        </w:rPr>
        <w:t xml:space="preserve"> </w:t>
      </w:r>
      <w:r>
        <w:t>in</w:t>
      </w:r>
      <w:r>
        <w:rPr>
          <w:spacing w:val="-2"/>
        </w:rPr>
        <w:t xml:space="preserve"> </w:t>
      </w:r>
      <w:r>
        <w:t>thigh</w:t>
      </w:r>
      <w:r>
        <w:rPr>
          <w:spacing w:val="-2"/>
        </w:rPr>
        <w:t xml:space="preserve"> </w:t>
      </w:r>
      <w:r>
        <w:t>or</w:t>
      </w:r>
      <w:r>
        <w:rPr>
          <w:spacing w:val="-2"/>
        </w:rPr>
        <w:t xml:space="preserve"> </w:t>
      </w:r>
      <w:r>
        <w:t>upper</w:t>
      </w:r>
      <w:r>
        <w:rPr>
          <w:spacing w:val="-2"/>
        </w:rPr>
        <w:t xml:space="preserve"> </w:t>
      </w:r>
      <w:r>
        <w:t>arm</w:t>
      </w:r>
      <w:r>
        <w:rPr>
          <w:spacing w:val="-2"/>
        </w:rPr>
        <w:t xml:space="preserve"> </w:t>
      </w:r>
      <w:r>
        <w:t>muscle.</w:t>
      </w:r>
      <w:r>
        <w:rPr>
          <w:spacing w:val="-2"/>
        </w:rPr>
        <w:t xml:space="preserve"> </w:t>
      </w:r>
      <w:r>
        <w:t>Repeat</w:t>
      </w:r>
      <w:r>
        <w:rPr>
          <w:spacing w:val="-2"/>
        </w:rPr>
        <w:t xml:space="preserve"> </w:t>
      </w:r>
      <w:r>
        <w:t>after</w:t>
      </w:r>
      <w:r>
        <w:rPr>
          <w:spacing w:val="-2"/>
        </w:rPr>
        <w:t xml:space="preserve"> </w:t>
      </w:r>
      <w:r>
        <w:t>3</w:t>
      </w:r>
      <w:r>
        <w:rPr>
          <w:spacing w:val="-2"/>
        </w:rPr>
        <w:t xml:space="preserve"> </w:t>
      </w:r>
      <w:r>
        <w:t>minutes</w:t>
      </w:r>
      <w:r>
        <w:rPr>
          <w:spacing w:val="-2"/>
        </w:rPr>
        <w:t xml:space="preserve"> </w:t>
      </w:r>
      <w:r>
        <w:t>if</w:t>
      </w:r>
      <w:r>
        <w:rPr>
          <w:spacing w:val="-2"/>
        </w:rPr>
        <w:t xml:space="preserve"> </w:t>
      </w:r>
      <w:r>
        <w:t>no</w:t>
      </w:r>
      <w:r>
        <w:rPr>
          <w:spacing w:val="-2"/>
        </w:rPr>
        <w:t xml:space="preserve"> </w:t>
      </w:r>
      <w:r>
        <w:t>or</w:t>
      </w:r>
      <w:r>
        <w:rPr>
          <w:spacing w:val="-2"/>
        </w:rPr>
        <w:t xml:space="preserve"> </w:t>
      </w:r>
      <w:r>
        <w:t xml:space="preserve">minimal </w:t>
      </w:r>
      <w:r>
        <w:rPr>
          <w:spacing w:val="-2"/>
        </w:rPr>
        <w:t>response</w:t>
      </w:r>
      <w:r>
        <w:rPr>
          <w:b/>
          <w:spacing w:val="-2"/>
        </w:rPr>
        <w:t>.</w:t>
      </w:r>
    </w:p>
    <w:p w14:paraId="4F1D92D0" w14:textId="77777777" w:rsidR="00BA73C7" w:rsidRDefault="00BA73C7">
      <w:pPr>
        <w:pStyle w:val="BodyText"/>
        <w:ind w:left="0"/>
        <w:rPr>
          <w:b/>
        </w:rPr>
      </w:pPr>
    </w:p>
    <w:p w14:paraId="471648DB" w14:textId="77777777" w:rsidR="00DC2CD8" w:rsidRDefault="00DC2CD8">
      <w:pPr>
        <w:pStyle w:val="BodyText"/>
        <w:spacing w:before="1"/>
        <w:ind w:left="140"/>
      </w:pPr>
    </w:p>
    <w:p w14:paraId="3C968EEB" w14:textId="77777777" w:rsidR="00DC2CD8" w:rsidRDefault="00DC2CD8">
      <w:pPr>
        <w:pStyle w:val="BodyText"/>
        <w:spacing w:before="1"/>
        <w:ind w:left="140"/>
      </w:pPr>
    </w:p>
    <w:p w14:paraId="48CC17E9" w14:textId="77777777" w:rsidR="00DC2CD8" w:rsidRDefault="00DC2CD8">
      <w:pPr>
        <w:pStyle w:val="BodyText"/>
        <w:spacing w:before="1"/>
        <w:ind w:left="140"/>
      </w:pPr>
    </w:p>
    <w:p w14:paraId="10CAA9B9" w14:textId="77777777" w:rsidR="00DC2CD8" w:rsidRDefault="00DC2CD8">
      <w:pPr>
        <w:pStyle w:val="BodyText"/>
        <w:spacing w:before="1"/>
        <w:ind w:left="140"/>
      </w:pPr>
    </w:p>
    <w:p w14:paraId="5DB0B905" w14:textId="77777777" w:rsidR="00DC2CD8" w:rsidRDefault="00DC2CD8">
      <w:pPr>
        <w:pStyle w:val="BodyText"/>
        <w:spacing w:before="1"/>
        <w:ind w:left="140"/>
      </w:pPr>
    </w:p>
    <w:p w14:paraId="3C9602BD" w14:textId="49DDD13C" w:rsidR="00BA73C7" w:rsidRDefault="00DC2CD8">
      <w:pPr>
        <w:pStyle w:val="BodyText"/>
        <w:spacing w:before="1"/>
        <w:ind w:left="140"/>
      </w:pPr>
      <w:r>
        <w:lastRenderedPageBreak/>
        <w:t>Alternative</w:t>
      </w:r>
      <w:r>
        <w:rPr>
          <w:spacing w:val="-9"/>
        </w:rPr>
        <w:t xml:space="preserve"> </w:t>
      </w:r>
      <w:r>
        <w:t>naloxone</w:t>
      </w:r>
      <w:r>
        <w:rPr>
          <w:spacing w:val="-8"/>
        </w:rPr>
        <w:t xml:space="preserve"> </w:t>
      </w:r>
      <w:r>
        <w:t>formulations</w:t>
      </w:r>
      <w:r>
        <w:rPr>
          <w:spacing w:val="-9"/>
        </w:rPr>
        <w:t xml:space="preserve"> </w:t>
      </w:r>
      <w:r>
        <w:t>and</w:t>
      </w:r>
      <w:r>
        <w:rPr>
          <w:spacing w:val="-8"/>
        </w:rPr>
        <w:t xml:space="preserve"> </w:t>
      </w:r>
      <w:r>
        <w:rPr>
          <w:spacing w:val="-2"/>
        </w:rPr>
        <w:t>doses:</w:t>
      </w:r>
    </w:p>
    <w:p w14:paraId="6562C839" w14:textId="77777777" w:rsidR="00BA73C7" w:rsidRDefault="00DC2CD8">
      <w:pPr>
        <w:pStyle w:val="BodyText"/>
        <w:spacing w:before="81"/>
        <w:ind w:left="140" w:right="147"/>
      </w:pPr>
      <w:r>
        <w:t>The following doses and formulations of naloxone should be considered when the preferred doses or formulations</w:t>
      </w:r>
      <w:r>
        <w:rPr>
          <w:spacing w:val="-3"/>
        </w:rPr>
        <w:t xml:space="preserve"> </w:t>
      </w:r>
      <w:r>
        <w:t>are</w:t>
      </w:r>
      <w:r>
        <w:rPr>
          <w:spacing w:val="-3"/>
        </w:rPr>
        <w:t xml:space="preserve"> </w:t>
      </w:r>
      <w:r>
        <w:t>not</w:t>
      </w:r>
      <w:r>
        <w:rPr>
          <w:spacing w:val="-3"/>
        </w:rPr>
        <w:t xml:space="preserve"> </w:t>
      </w:r>
      <w:r>
        <w:t>available.</w:t>
      </w:r>
      <w:r>
        <w:rPr>
          <w:spacing w:val="40"/>
        </w:rPr>
        <w:t xml:space="preserve"> </w:t>
      </w:r>
      <w:r>
        <w:t>These</w:t>
      </w:r>
      <w:r>
        <w:rPr>
          <w:spacing w:val="-3"/>
        </w:rPr>
        <w:t xml:space="preserve"> </w:t>
      </w:r>
      <w:r>
        <w:t>higher</w:t>
      </w:r>
      <w:r>
        <w:rPr>
          <w:spacing w:val="-3"/>
        </w:rPr>
        <w:t xml:space="preserve"> </w:t>
      </w:r>
      <w:r>
        <w:t>dose</w:t>
      </w:r>
      <w:r>
        <w:rPr>
          <w:spacing w:val="-3"/>
        </w:rPr>
        <w:t xml:space="preserve"> </w:t>
      </w:r>
      <w:r>
        <w:t>formulations</w:t>
      </w:r>
      <w:r>
        <w:rPr>
          <w:spacing w:val="-3"/>
        </w:rPr>
        <w:t xml:space="preserve"> </w:t>
      </w:r>
      <w:r>
        <w:t>are</w:t>
      </w:r>
      <w:r>
        <w:rPr>
          <w:spacing w:val="-3"/>
        </w:rPr>
        <w:t xml:space="preserve"> </w:t>
      </w:r>
      <w:r>
        <w:t>likely</w:t>
      </w:r>
      <w:r>
        <w:rPr>
          <w:spacing w:val="-3"/>
        </w:rPr>
        <w:t xml:space="preserve"> </w:t>
      </w:r>
      <w:r>
        <w:t>to</w:t>
      </w:r>
      <w:r>
        <w:rPr>
          <w:spacing w:val="-3"/>
        </w:rPr>
        <w:t xml:space="preserve"> </w:t>
      </w:r>
      <w:r>
        <w:t>have</w:t>
      </w:r>
      <w:r>
        <w:rPr>
          <w:spacing w:val="-3"/>
        </w:rPr>
        <w:t xml:space="preserve"> </w:t>
      </w:r>
      <w:r>
        <w:t>an</w:t>
      </w:r>
      <w:r>
        <w:rPr>
          <w:spacing w:val="-3"/>
        </w:rPr>
        <w:t xml:space="preserve"> </w:t>
      </w:r>
      <w:r>
        <w:t>increased</w:t>
      </w:r>
      <w:r>
        <w:rPr>
          <w:spacing w:val="-3"/>
        </w:rPr>
        <w:t xml:space="preserve"> </w:t>
      </w:r>
      <w:r>
        <w:t>risk</w:t>
      </w:r>
      <w:r>
        <w:rPr>
          <w:spacing w:val="-3"/>
        </w:rPr>
        <w:t xml:space="preserve"> </w:t>
      </w:r>
      <w:r>
        <w:t>of</w:t>
      </w:r>
      <w:r>
        <w:rPr>
          <w:spacing w:val="-3"/>
        </w:rPr>
        <w:t xml:space="preserve"> </w:t>
      </w:r>
      <w:r>
        <w:t>naloxone precipitated withdrawal.</w:t>
      </w:r>
    </w:p>
    <w:p w14:paraId="19A80E59" w14:textId="77777777" w:rsidR="00BA73C7" w:rsidRDefault="00DC2CD8">
      <w:pPr>
        <w:pStyle w:val="ListParagraph"/>
        <w:numPr>
          <w:ilvl w:val="1"/>
          <w:numId w:val="1"/>
        </w:numPr>
        <w:tabs>
          <w:tab w:val="left" w:pos="859"/>
        </w:tabs>
        <w:spacing w:before="268" w:line="240" w:lineRule="auto"/>
        <w:ind w:left="859" w:hanging="359"/>
        <w:rPr>
          <w:b/>
        </w:rPr>
      </w:pPr>
      <w:r>
        <w:rPr>
          <w:b/>
        </w:rPr>
        <w:t>Naloxone</w:t>
      </w:r>
      <w:r>
        <w:rPr>
          <w:b/>
          <w:spacing w:val="-8"/>
        </w:rPr>
        <w:t xml:space="preserve"> </w:t>
      </w:r>
      <w:r>
        <w:rPr>
          <w:b/>
        </w:rPr>
        <w:t>8mg/0.1mL</w:t>
      </w:r>
      <w:r>
        <w:rPr>
          <w:b/>
          <w:spacing w:val="-7"/>
        </w:rPr>
        <w:t xml:space="preserve"> </w:t>
      </w:r>
      <w:r>
        <w:rPr>
          <w:b/>
        </w:rPr>
        <w:t>nasal</w:t>
      </w:r>
      <w:r>
        <w:rPr>
          <w:b/>
          <w:spacing w:val="-6"/>
        </w:rPr>
        <w:t xml:space="preserve"> </w:t>
      </w:r>
      <w:r>
        <w:rPr>
          <w:b/>
          <w:spacing w:val="-2"/>
        </w:rPr>
        <w:t>spray</w:t>
      </w:r>
    </w:p>
    <w:p w14:paraId="5F3B256D" w14:textId="77777777" w:rsidR="00BA73C7" w:rsidRDefault="00DC2CD8">
      <w:pPr>
        <w:pStyle w:val="BodyText"/>
      </w:pPr>
      <w:r>
        <w:t>Dispense</w:t>
      </w:r>
      <w:r>
        <w:rPr>
          <w:spacing w:val="-5"/>
        </w:rPr>
        <w:t xml:space="preserve"> </w:t>
      </w:r>
      <w:r>
        <w:t>2</w:t>
      </w:r>
      <w:r>
        <w:rPr>
          <w:spacing w:val="-4"/>
        </w:rPr>
        <w:t xml:space="preserve"> </w:t>
      </w:r>
      <w:proofErr w:type="gramStart"/>
      <w:r>
        <w:rPr>
          <w:spacing w:val="-2"/>
        </w:rPr>
        <w:t>doses</w:t>
      </w:r>
      <w:proofErr w:type="gramEnd"/>
    </w:p>
    <w:p w14:paraId="7B17B02B" w14:textId="77777777" w:rsidR="00BA73C7" w:rsidRDefault="00DC2CD8">
      <w:pPr>
        <w:pStyle w:val="BodyText"/>
        <w:ind w:right="479"/>
      </w:pPr>
      <w:r>
        <w:t>Directions</w:t>
      </w:r>
      <w:r>
        <w:rPr>
          <w:spacing w:val="-3"/>
        </w:rPr>
        <w:t xml:space="preserve"> </w:t>
      </w:r>
      <w:r>
        <w:t>for</w:t>
      </w:r>
      <w:r>
        <w:rPr>
          <w:spacing w:val="-3"/>
        </w:rPr>
        <w:t xml:space="preserve"> </w:t>
      </w:r>
      <w:r>
        <w:t>use:</w:t>
      </w:r>
      <w:r>
        <w:rPr>
          <w:spacing w:val="-3"/>
        </w:rPr>
        <w:t xml:space="preserve"> </w:t>
      </w:r>
      <w:r>
        <w:t>Administer</w:t>
      </w:r>
      <w:r>
        <w:rPr>
          <w:spacing w:val="-3"/>
        </w:rPr>
        <w:t xml:space="preserve"> </w:t>
      </w:r>
      <w:r>
        <w:t>a</w:t>
      </w:r>
      <w:r>
        <w:rPr>
          <w:spacing w:val="-3"/>
        </w:rPr>
        <w:t xml:space="preserve"> </w:t>
      </w:r>
      <w:r>
        <w:t>single</w:t>
      </w:r>
      <w:r>
        <w:rPr>
          <w:spacing w:val="-3"/>
        </w:rPr>
        <w:t xml:space="preserve"> </w:t>
      </w:r>
      <w:r>
        <w:t>spray</w:t>
      </w:r>
      <w:r>
        <w:rPr>
          <w:spacing w:val="-3"/>
        </w:rPr>
        <w:t xml:space="preserve"> </w:t>
      </w:r>
      <w:r>
        <w:t>of</w:t>
      </w:r>
      <w:r>
        <w:rPr>
          <w:spacing w:val="-3"/>
        </w:rPr>
        <w:t xml:space="preserve"> </w:t>
      </w:r>
      <w:r>
        <w:t>naloxone</w:t>
      </w:r>
      <w:r>
        <w:rPr>
          <w:spacing w:val="-3"/>
        </w:rPr>
        <w:t xml:space="preserve"> </w:t>
      </w:r>
      <w:r>
        <w:t>in</w:t>
      </w:r>
      <w:r>
        <w:rPr>
          <w:spacing w:val="-3"/>
        </w:rPr>
        <w:t xml:space="preserve"> </w:t>
      </w:r>
      <w:r>
        <w:t>one</w:t>
      </w:r>
      <w:r>
        <w:rPr>
          <w:spacing w:val="-3"/>
        </w:rPr>
        <w:t xml:space="preserve"> </w:t>
      </w:r>
      <w:r>
        <w:t>nostril.</w:t>
      </w:r>
      <w:r>
        <w:rPr>
          <w:spacing w:val="-3"/>
        </w:rPr>
        <w:t xml:space="preserve"> </w:t>
      </w:r>
      <w:r>
        <w:t>Repeat</w:t>
      </w:r>
      <w:r>
        <w:rPr>
          <w:spacing w:val="-3"/>
        </w:rPr>
        <w:t xml:space="preserve"> </w:t>
      </w:r>
      <w:r>
        <w:t>after</w:t>
      </w:r>
      <w:r>
        <w:rPr>
          <w:spacing w:val="-3"/>
        </w:rPr>
        <w:t xml:space="preserve"> </w:t>
      </w:r>
      <w:r>
        <w:t>3</w:t>
      </w:r>
      <w:r>
        <w:rPr>
          <w:spacing w:val="-3"/>
        </w:rPr>
        <w:t xml:space="preserve"> </w:t>
      </w:r>
      <w:r>
        <w:t>minutes</w:t>
      </w:r>
      <w:r>
        <w:rPr>
          <w:spacing w:val="-3"/>
        </w:rPr>
        <w:t xml:space="preserve"> </w:t>
      </w:r>
      <w:r>
        <w:t>if</w:t>
      </w:r>
      <w:r>
        <w:rPr>
          <w:spacing w:val="-3"/>
        </w:rPr>
        <w:t xml:space="preserve"> </w:t>
      </w:r>
      <w:r>
        <w:t>no or minimal response.</w:t>
      </w:r>
    </w:p>
    <w:p w14:paraId="56CE5F33" w14:textId="77777777" w:rsidR="00BA73C7" w:rsidRDefault="00DC2CD8">
      <w:pPr>
        <w:pStyle w:val="ListParagraph"/>
        <w:numPr>
          <w:ilvl w:val="1"/>
          <w:numId w:val="1"/>
        </w:numPr>
        <w:tabs>
          <w:tab w:val="left" w:pos="859"/>
        </w:tabs>
        <w:spacing w:before="268" w:line="240" w:lineRule="auto"/>
        <w:ind w:left="859" w:hanging="359"/>
        <w:rPr>
          <w:b/>
        </w:rPr>
      </w:pPr>
      <w:r>
        <w:rPr>
          <w:b/>
        </w:rPr>
        <w:t>Naloxone</w:t>
      </w:r>
      <w:r>
        <w:rPr>
          <w:b/>
          <w:spacing w:val="-6"/>
        </w:rPr>
        <w:t xml:space="preserve"> </w:t>
      </w:r>
      <w:r>
        <w:rPr>
          <w:b/>
        </w:rPr>
        <w:t>5mg/0.5mL</w:t>
      </w:r>
      <w:r>
        <w:rPr>
          <w:b/>
          <w:spacing w:val="-5"/>
        </w:rPr>
        <w:t xml:space="preserve"> </w:t>
      </w:r>
      <w:r>
        <w:rPr>
          <w:b/>
        </w:rPr>
        <w:t>in</w:t>
      </w:r>
      <w:r>
        <w:rPr>
          <w:b/>
          <w:spacing w:val="-6"/>
        </w:rPr>
        <w:t xml:space="preserve"> </w:t>
      </w:r>
      <w:r>
        <w:rPr>
          <w:b/>
        </w:rPr>
        <w:t>a</w:t>
      </w:r>
      <w:r>
        <w:rPr>
          <w:b/>
          <w:spacing w:val="-5"/>
        </w:rPr>
        <w:t xml:space="preserve"> </w:t>
      </w:r>
      <w:r>
        <w:rPr>
          <w:b/>
        </w:rPr>
        <w:t>single</w:t>
      </w:r>
      <w:r>
        <w:rPr>
          <w:b/>
          <w:spacing w:val="-6"/>
        </w:rPr>
        <w:t xml:space="preserve"> </w:t>
      </w:r>
      <w:r>
        <w:rPr>
          <w:b/>
        </w:rPr>
        <w:t>dose</w:t>
      </w:r>
      <w:r>
        <w:rPr>
          <w:b/>
          <w:spacing w:val="-5"/>
        </w:rPr>
        <w:t xml:space="preserve"> </w:t>
      </w:r>
      <w:r>
        <w:rPr>
          <w:b/>
        </w:rPr>
        <w:t>pre-filled</w:t>
      </w:r>
      <w:r>
        <w:rPr>
          <w:b/>
          <w:spacing w:val="-5"/>
        </w:rPr>
        <w:t xml:space="preserve"> </w:t>
      </w:r>
      <w:r>
        <w:rPr>
          <w:b/>
          <w:spacing w:val="-2"/>
        </w:rPr>
        <w:t>syringe</w:t>
      </w:r>
    </w:p>
    <w:p w14:paraId="462711DA" w14:textId="77777777" w:rsidR="00BA73C7" w:rsidRDefault="00DC2CD8">
      <w:pPr>
        <w:pStyle w:val="BodyText"/>
      </w:pPr>
      <w:r>
        <w:t>Dispense</w:t>
      </w:r>
      <w:r>
        <w:rPr>
          <w:spacing w:val="-5"/>
        </w:rPr>
        <w:t xml:space="preserve"> </w:t>
      </w:r>
      <w:r>
        <w:t>2</w:t>
      </w:r>
      <w:r>
        <w:rPr>
          <w:spacing w:val="-4"/>
        </w:rPr>
        <w:t xml:space="preserve"> </w:t>
      </w:r>
      <w:proofErr w:type="gramStart"/>
      <w:r>
        <w:rPr>
          <w:spacing w:val="-2"/>
        </w:rPr>
        <w:t>doses</w:t>
      </w:r>
      <w:proofErr w:type="gramEnd"/>
    </w:p>
    <w:p w14:paraId="63E4A85E" w14:textId="77777777" w:rsidR="00BA73C7" w:rsidRDefault="00DC2CD8">
      <w:pPr>
        <w:pStyle w:val="BodyText"/>
      </w:pPr>
      <w:r>
        <w:t>Directions</w:t>
      </w:r>
      <w:r>
        <w:rPr>
          <w:spacing w:val="-3"/>
        </w:rPr>
        <w:t xml:space="preserve"> </w:t>
      </w:r>
      <w:r>
        <w:t>for</w:t>
      </w:r>
      <w:r>
        <w:rPr>
          <w:spacing w:val="-3"/>
        </w:rPr>
        <w:t xml:space="preserve"> </w:t>
      </w:r>
      <w:r>
        <w:t>use:</w:t>
      </w:r>
      <w:r>
        <w:rPr>
          <w:spacing w:val="-3"/>
        </w:rPr>
        <w:t xml:space="preserve"> </w:t>
      </w:r>
      <w:r>
        <w:t>Inject</w:t>
      </w:r>
      <w:r>
        <w:rPr>
          <w:spacing w:val="-3"/>
        </w:rPr>
        <w:t xml:space="preserve"> </w:t>
      </w:r>
      <w:r>
        <w:t>the</w:t>
      </w:r>
      <w:r>
        <w:rPr>
          <w:spacing w:val="-3"/>
        </w:rPr>
        <w:t xml:space="preserve"> </w:t>
      </w:r>
      <w:r>
        <w:t>contents</w:t>
      </w:r>
      <w:r>
        <w:rPr>
          <w:spacing w:val="-3"/>
        </w:rPr>
        <w:t xml:space="preserve"> </w:t>
      </w:r>
      <w:r>
        <w:t>of</w:t>
      </w:r>
      <w:r>
        <w:rPr>
          <w:spacing w:val="-3"/>
        </w:rPr>
        <w:t xml:space="preserve"> </w:t>
      </w:r>
      <w:r>
        <w:t>one</w:t>
      </w:r>
      <w:r>
        <w:rPr>
          <w:spacing w:val="-3"/>
        </w:rPr>
        <w:t xml:space="preserve"> </w:t>
      </w:r>
      <w:r>
        <w:t>pre-filled</w:t>
      </w:r>
      <w:r>
        <w:rPr>
          <w:spacing w:val="-3"/>
        </w:rPr>
        <w:t xml:space="preserve"> </w:t>
      </w:r>
      <w:r>
        <w:t>syringe</w:t>
      </w:r>
      <w:r>
        <w:rPr>
          <w:spacing w:val="-3"/>
        </w:rPr>
        <w:t xml:space="preserve"> </w:t>
      </w:r>
      <w:r>
        <w:t>into</w:t>
      </w:r>
      <w:r>
        <w:rPr>
          <w:spacing w:val="-3"/>
        </w:rPr>
        <w:t xml:space="preserve"> </w:t>
      </w:r>
      <w:r>
        <w:t>thigh.</w:t>
      </w:r>
      <w:r>
        <w:rPr>
          <w:spacing w:val="-3"/>
        </w:rPr>
        <w:t xml:space="preserve"> </w:t>
      </w:r>
      <w:r>
        <w:t>Repeat</w:t>
      </w:r>
      <w:r>
        <w:rPr>
          <w:spacing w:val="-3"/>
        </w:rPr>
        <w:t xml:space="preserve"> </w:t>
      </w:r>
      <w:r>
        <w:t>after</w:t>
      </w:r>
      <w:r>
        <w:rPr>
          <w:spacing w:val="-3"/>
        </w:rPr>
        <w:t xml:space="preserve"> </w:t>
      </w:r>
      <w:r>
        <w:t>3</w:t>
      </w:r>
      <w:r>
        <w:rPr>
          <w:spacing w:val="-3"/>
        </w:rPr>
        <w:t xml:space="preserve"> </w:t>
      </w:r>
      <w:r>
        <w:t>minutes</w:t>
      </w:r>
      <w:r>
        <w:rPr>
          <w:spacing w:val="-3"/>
        </w:rPr>
        <w:t xml:space="preserve"> </w:t>
      </w:r>
      <w:r>
        <w:t>if</w:t>
      </w:r>
      <w:r>
        <w:rPr>
          <w:spacing w:val="-3"/>
        </w:rPr>
        <w:t xml:space="preserve"> </w:t>
      </w:r>
      <w:r>
        <w:t>no</w:t>
      </w:r>
      <w:r>
        <w:rPr>
          <w:spacing w:val="-3"/>
        </w:rPr>
        <w:t xml:space="preserve"> </w:t>
      </w:r>
      <w:r>
        <w:t>or minimal response.</w:t>
      </w:r>
    </w:p>
    <w:p w14:paraId="561C05A0" w14:textId="77777777" w:rsidR="00BA73C7" w:rsidRDefault="00BA73C7">
      <w:pPr>
        <w:pStyle w:val="BodyText"/>
        <w:ind w:left="0"/>
        <w:rPr>
          <w:sz w:val="20"/>
        </w:rPr>
      </w:pPr>
    </w:p>
    <w:p w14:paraId="0C109F0C" w14:textId="77777777" w:rsidR="00BA73C7" w:rsidRDefault="00DC2CD8">
      <w:pPr>
        <w:pStyle w:val="BodyText"/>
        <w:spacing w:before="200"/>
        <w:ind w:left="0"/>
        <w:rPr>
          <w:sz w:val="20"/>
        </w:rPr>
      </w:pPr>
      <w:r>
        <w:rPr>
          <w:noProof/>
        </w:rPr>
        <mc:AlternateContent>
          <mc:Choice Requires="wpg">
            <w:drawing>
              <wp:anchor distT="0" distB="0" distL="0" distR="0" simplePos="0" relativeHeight="487587840" behindDoc="1" locked="0" layoutInCell="1" allowOverlap="1" wp14:anchorId="1A69AC8F" wp14:editId="1781FD80">
                <wp:simplePos x="0" y="0"/>
                <wp:positionH relativeFrom="page">
                  <wp:posOffset>667512</wp:posOffset>
                </wp:positionH>
                <wp:positionV relativeFrom="paragraph">
                  <wp:posOffset>297701</wp:posOffset>
                </wp:positionV>
                <wp:extent cx="6437630" cy="499109"/>
                <wp:effectExtent l="0" t="0" r="0" b="0"/>
                <wp:wrapTopAndBottom/>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499109"/>
                          <a:chOff x="0" y="0"/>
                          <a:chExt cx="6437630" cy="499109"/>
                        </a:xfrm>
                      </wpg:grpSpPr>
                      <pic:pic xmlns:pic="http://schemas.openxmlformats.org/drawingml/2006/picture">
                        <pic:nvPicPr>
                          <pic:cNvPr id="2" name="Image 2"/>
                          <pic:cNvPicPr/>
                        </pic:nvPicPr>
                        <pic:blipFill>
                          <a:blip r:embed="rId7" cstate="print"/>
                          <a:stretch>
                            <a:fillRect/>
                          </a:stretch>
                        </pic:blipFill>
                        <pic:spPr>
                          <a:xfrm>
                            <a:off x="130099" y="0"/>
                            <a:ext cx="1727814" cy="499028"/>
                          </a:xfrm>
                          <a:prstGeom prst="rect">
                            <a:avLst/>
                          </a:prstGeom>
                        </pic:spPr>
                      </pic:pic>
                      <wps:wsp>
                        <wps:cNvPr id="3" name="Graphic 3"/>
                        <wps:cNvSpPr/>
                        <wps:spPr>
                          <a:xfrm>
                            <a:off x="0" y="241629"/>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8288" y="260530"/>
                            <a:ext cx="1232535" cy="171450"/>
                          </a:xfrm>
                          <a:prstGeom prst="rect">
                            <a:avLst/>
                          </a:prstGeom>
                        </wps:spPr>
                        <wps:txbx>
                          <w:txbxContent>
                            <w:p w14:paraId="65545EEA" w14:textId="77777777" w:rsidR="00BA73C7" w:rsidRDefault="00DC2CD8">
                              <w:pPr>
                                <w:rPr>
                                  <w:b/>
                                </w:rPr>
                              </w:pPr>
                              <w:r>
                                <w:rPr>
                                  <w:b/>
                                </w:rPr>
                                <w:t>Physician’s</w:t>
                              </w:r>
                              <w:r>
                                <w:rPr>
                                  <w:b/>
                                  <w:spacing w:val="-11"/>
                                </w:rPr>
                                <w:t xml:space="preserve"> </w:t>
                              </w:r>
                              <w:r>
                                <w:rPr>
                                  <w:b/>
                                  <w:spacing w:val="-2"/>
                                </w:rPr>
                                <w:t>Signature</w:t>
                              </w:r>
                            </w:p>
                          </w:txbxContent>
                        </wps:txbx>
                        <wps:bodyPr wrap="square" lIns="0" tIns="0" rIns="0" bIns="0" rtlCol="0">
                          <a:noAutofit/>
                        </wps:bodyPr>
                      </wps:wsp>
                      <wps:wsp>
                        <wps:cNvPr id="5" name="Textbox 5"/>
                        <wps:cNvSpPr txBox="1"/>
                        <wps:spPr>
                          <a:xfrm>
                            <a:off x="3218688" y="59362"/>
                            <a:ext cx="1163955" cy="372745"/>
                          </a:xfrm>
                          <a:prstGeom prst="rect">
                            <a:avLst/>
                          </a:prstGeom>
                        </wps:spPr>
                        <wps:txbx>
                          <w:txbxContent>
                            <w:p w14:paraId="1813EB89" w14:textId="77777777" w:rsidR="00BA73C7" w:rsidRDefault="00DC2CD8">
                              <w:pPr>
                                <w:rPr>
                                  <w:b/>
                                </w:rPr>
                              </w:pPr>
                              <w:r>
                                <w:rPr>
                                  <w:b/>
                                </w:rPr>
                                <w:t>February</w:t>
                              </w:r>
                              <w:r>
                                <w:rPr>
                                  <w:b/>
                                  <w:spacing w:val="-6"/>
                                </w:rPr>
                                <w:t xml:space="preserve"> </w:t>
                              </w:r>
                              <w:r>
                                <w:rPr>
                                  <w:b/>
                                </w:rPr>
                                <w:t>20,</w:t>
                              </w:r>
                              <w:r>
                                <w:rPr>
                                  <w:b/>
                                  <w:spacing w:val="-5"/>
                                </w:rPr>
                                <w:t xml:space="preserve"> </w:t>
                              </w:r>
                              <w:r>
                                <w:rPr>
                                  <w:b/>
                                  <w:spacing w:val="-4"/>
                                </w:rPr>
                                <w:t>2024</w:t>
                              </w:r>
                            </w:p>
                            <w:p w14:paraId="4F3F9A8B" w14:textId="77777777" w:rsidR="00BA73C7" w:rsidRDefault="00DC2CD8">
                              <w:pPr>
                                <w:spacing w:before="49"/>
                                <w:ind w:left="1378"/>
                                <w:rPr>
                                  <w:b/>
                                </w:rPr>
                              </w:pPr>
                              <w:r>
                                <w:rPr>
                                  <w:b/>
                                  <w:spacing w:val="-4"/>
                                </w:rPr>
                                <w:t>Date</w:t>
                              </w:r>
                            </w:p>
                          </w:txbxContent>
                        </wps:txbx>
                        <wps:bodyPr wrap="square" lIns="0" tIns="0" rIns="0" bIns="0" rtlCol="0">
                          <a:noAutofit/>
                        </wps:bodyPr>
                      </wps:wsp>
                    </wpg:wgp>
                  </a:graphicData>
                </a:graphic>
              </wp:anchor>
            </w:drawing>
          </mc:Choice>
          <mc:Fallback>
            <w:pict>
              <v:group w14:anchorId="1A69AC8F" id="Group 1" o:spid="_x0000_s1026" alt="&quot;&quot;" style="position:absolute;margin-left:52.55pt;margin-top:23.45pt;width:506.9pt;height:39.3pt;z-index:-15728640;mso-wrap-distance-left:0;mso-wrap-distance-right:0;mso-position-horizontal-relative:page" coordsize="64376,4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00;width:17279;height:4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">
                  <v:imagedata r:id="rId8" o:title=""/>
                </v:shape>
                <v:shape id="Graphic 3" o:spid="_x0000_s1028" style="position:absolute;top:2416;width:64376;height:184;visibility:visible;mso-wrap-style:square;v-text-anchor:top" coordsize="64376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" path="m6437376,l,,,18287r6437376,l6437376,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82;top:2605;width:1232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5545EEA" w14:textId="77777777" w:rsidR="00BA73C7" w:rsidRDefault="00DC2CD8">
                        <w:pPr>
                          <w:rPr>
                            <w:b/>
                          </w:rPr>
                        </w:pPr>
                        <w:r>
                          <w:rPr>
                            <w:b/>
                          </w:rPr>
                          <w:t>Physician’s</w:t>
                        </w:r>
                        <w:r>
                          <w:rPr>
                            <w:b/>
                            <w:spacing w:val="-11"/>
                          </w:rPr>
                          <w:t xml:space="preserve"> </w:t>
                        </w:r>
                        <w:r>
                          <w:rPr>
                            <w:b/>
                            <w:spacing w:val="-2"/>
                          </w:rPr>
                          <w:t>Signature</w:t>
                        </w:r>
                      </w:p>
                    </w:txbxContent>
                  </v:textbox>
                </v:shape>
                <v:shape id="Textbox 5" o:spid="_x0000_s1030" type="#_x0000_t202" style="position:absolute;left:32186;top:593;width:11640;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813EB89" w14:textId="77777777" w:rsidR="00BA73C7" w:rsidRDefault="00DC2CD8">
                        <w:pPr>
                          <w:rPr>
                            <w:b/>
                          </w:rPr>
                        </w:pPr>
                        <w:r>
                          <w:rPr>
                            <w:b/>
                          </w:rPr>
                          <w:t>February</w:t>
                        </w:r>
                        <w:r>
                          <w:rPr>
                            <w:b/>
                            <w:spacing w:val="-6"/>
                          </w:rPr>
                          <w:t xml:space="preserve"> </w:t>
                        </w:r>
                        <w:r>
                          <w:rPr>
                            <w:b/>
                          </w:rPr>
                          <w:t>20,</w:t>
                        </w:r>
                        <w:r>
                          <w:rPr>
                            <w:b/>
                            <w:spacing w:val="-5"/>
                          </w:rPr>
                          <w:t xml:space="preserve"> </w:t>
                        </w:r>
                        <w:r>
                          <w:rPr>
                            <w:b/>
                            <w:spacing w:val="-4"/>
                          </w:rPr>
                          <w:t>2024</w:t>
                        </w:r>
                      </w:p>
                      <w:p w14:paraId="4F3F9A8B" w14:textId="77777777" w:rsidR="00BA73C7" w:rsidRDefault="00DC2CD8">
                        <w:pPr>
                          <w:spacing w:before="49"/>
                          <w:ind w:left="1378"/>
                          <w:rPr>
                            <w:b/>
                          </w:rPr>
                        </w:pPr>
                        <w:r>
                          <w:rPr>
                            <w:b/>
                            <w:spacing w:val="-4"/>
                          </w:rPr>
                          <w:t>Date</w:t>
                        </w:r>
                      </w:p>
                    </w:txbxContent>
                  </v:textbox>
                </v:shape>
                <w10:wrap type="topAndBottom" anchorx="page"/>
              </v:group>
            </w:pict>
          </mc:Fallback>
        </mc:AlternateContent>
      </w:r>
    </w:p>
    <w:p w14:paraId="74B2539E" w14:textId="77777777" w:rsidR="00BA73C7" w:rsidRDefault="00BA73C7">
      <w:pPr>
        <w:pStyle w:val="BodyText"/>
        <w:spacing w:before="163"/>
        <w:ind w:left="0"/>
      </w:pPr>
    </w:p>
    <w:p w14:paraId="783EC071" w14:textId="1F8108A4" w:rsidR="00DC2CD8" w:rsidRDefault="00DC2CD8">
      <w:pPr>
        <w:tabs>
          <w:tab w:val="left" w:pos="3739"/>
        </w:tabs>
        <w:spacing w:line="288" w:lineRule="auto"/>
        <w:ind w:left="140" w:right="5085"/>
        <w:rPr>
          <w:b/>
        </w:rPr>
      </w:pPr>
      <w:r>
        <w:rPr>
          <w:noProof/>
        </w:rPr>
        <mc:AlternateContent>
          <mc:Choice Requires="wps">
            <w:drawing>
              <wp:anchor distT="0" distB="0" distL="0" distR="0" simplePos="0" relativeHeight="15729152" behindDoc="0" locked="0" layoutInCell="1" allowOverlap="1" wp14:anchorId="1DCD1FB8" wp14:editId="70E6C5F4">
                <wp:simplePos x="0" y="0"/>
                <wp:positionH relativeFrom="page">
                  <wp:posOffset>667512</wp:posOffset>
                </wp:positionH>
                <wp:positionV relativeFrom="paragraph">
                  <wp:posOffset>184842</wp:posOffset>
                </wp:positionV>
                <wp:extent cx="6437630" cy="1841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EFE01" id="Graphic 6" o:spid="_x0000_s1026" alt="&quot;&quot;" style="position:absolute;margin-left:52.55pt;margin-top:14.55pt;width:506.9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" path="m6437376,l,,,18287r6437376,l6437376,xe" fillcolor="black" stroked="f">
                <v:path arrowok="t"/>
                <w10:wrap anchorx="page"/>
              </v:shape>
            </w:pict>
          </mc:Fallback>
        </mc:AlternateContent>
      </w:r>
      <w:r>
        <w:rPr>
          <w:b/>
        </w:rPr>
        <w:t>Alexander Y. Walley, MD, MSc</w:t>
      </w:r>
      <w:r>
        <w:rPr>
          <w:b/>
        </w:rPr>
        <w:tab/>
        <w:t>MA</w:t>
      </w:r>
      <w:r>
        <w:rPr>
          <w:b/>
          <w:spacing w:val="-13"/>
        </w:rPr>
        <w:t xml:space="preserve"> </w:t>
      </w:r>
      <w:proofErr w:type="spellStart"/>
      <w:r>
        <w:rPr>
          <w:b/>
        </w:rPr>
        <w:t>Lic</w:t>
      </w:r>
      <w:proofErr w:type="spellEnd"/>
      <w:r>
        <w:rPr>
          <w:b/>
          <w:spacing w:val="-12"/>
        </w:rPr>
        <w:t xml:space="preserve"> </w:t>
      </w:r>
      <w:r>
        <w:rPr>
          <w:b/>
        </w:rPr>
        <w:t>#</w:t>
      </w:r>
      <w:r>
        <w:rPr>
          <w:b/>
          <w:spacing w:val="-13"/>
        </w:rPr>
        <w:t xml:space="preserve"> </w:t>
      </w:r>
      <w:r>
        <w:rPr>
          <w:b/>
        </w:rPr>
        <w:t>221133 Physician’s Name and MA License No.</w:t>
      </w:r>
    </w:p>
    <w:p w14:paraId="343536D9" w14:textId="77777777" w:rsidR="00DC2CD8" w:rsidRDefault="00DC2CD8">
      <w:pPr>
        <w:rPr>
          <w:b/>
        </w:rPr>
      </w:pPr>
      <w:r>
        <w:rPr>
          <w:b/>
        </w:rPr>
        <w:br w:type="page"/>
      </w:r>
    </w:p>
    <w:p w14:paraId="7885F04E" w14:textId="77777777" w:rsidR="00DC2CD8" w:rsidRDefault="00DC2CD8" w:rsidP="00DC2CD8">
      <w:pPr>
        <w:pStyle w:val="BodyText"/>
        <w:spacing w:before="39"/>
        <w:ind w:left="140" w:right="116"/>
        <w:jc w:val="both"/>
      </w:pPr>
      <w:r>
        <w:lastRenderedPageBreak/>
        <w:t>ATTACHMENT A: Public Health and Public Safety Personnel Authorized by Standing Order for Community Dispensing of Naloxone</w:t>
      </w:r>
    </w:p>
    <w:p w14:paraId="4560D97F" w14:textId="77777777" w:rsidR="00DC2CD8" w:rsidRDefault="00DC2CD8" w:rsidP="00DC2CD8">
      <w:pPr>
        <w:pStyle w:val="BodyText"/>
        <w:spacing w:before="1"/>
        <w:ind w:left="0"/>
      </w:pPr>
    </w:p>
    <w:p w14:paraId="2F84AC0A" w14:textId="77777777" w:rsidR="00DC2CD8" w:rsidRDefault="00DC2CD8" w:rsidP="00DC2CD8">
      <w:pPr>
        <w:pStyle w:val="BodyText"/>
        <w:ind w:left="140" w:right="116"/>
        <w:jc w:val="both"/>
      </w:pPr>
      <w:r>
        <w:t>Authorized personnel dispensing naloxone must receive training and remain up to date in their skills and knowledge, such that they are able to provide education to persons at substantial risk of opioid overdose and persons in a position to assist such persons at risk on how to respond to an overdose with naloxone and how to prevent overdose. Training must include, but not be limited to:</w:t>
      </w:r>
    </w:p>
    <w:p w14:paraId="0FC8B961" w14:textId="77777777" w:rsidR="00DC2CD8" w:rsidRDefault="00DC2CD8" w:rsidP="00DC2CD8">
      <w:pPr>
        <w:pStyle w:val="ListParagraph"/>
        <w:numPr>
          <w:ilvl w:val="0"/>
          <w:numId w:val="3"/>
        </w:numPr>
        <w:tabs>
          <w:tab w:val="left" w:pos="1218"/>
        </w:tabs>
        <w:spacing w:before="268" w:line="240" w:lineRule="auto"/>
        <w:ind w:left="1218" w:hanging="358"/>
      </w:pPr>
      <w:r>
        <w:t>proper</w:t>
      </w:r>
      <w:r>
        <w:rPr>
          <w:spacing w:val="-3"/>
        </w:rPr>
        <w:t xml:space="preserve"> </w:t>
      </w:r>
      <w:r>
        <w:t>storage,</w:t>
      </w:r>
      <w:r>
        <w:rPr>
          <w:spacing w:val="-3"/>
        </w:rPr>
        <w:t xml:space="preserve"> </w:t>
      </w:r>
      <w:r>
        <w:t>handling</w:t>
      </w:r>
      <w:r>
        <w:rPr>
          <w:spacing w:val="-4"/>
        </w:rPr>
        <w:t xml:space="preserve"> </w:t>
      </w:r>
      <w:r>
        <w:t>and</w:t>
      </w:r>
      <w:r>
        <w:rPr>
          <w:spacing w:val="-5"/>
        </w:rPr>
        <w:t xml:space="preserve"> </w:t>
      </w:r>
      <w:r>
        <w:t>return</w:t>
      </w:r>
      <w:r>
        <w:rPr>
          <w:spacing w:val="-5"/>
        </w:rPr>
        <w:t xml:space="preserve"> </w:t>
      </w:r>
      <w:r>
        <w:t>or</w:t>
      </w:r>
      <w:r>
        <w:rPr>
          <w:spacing w:val="-6"/>
        </w:rPr>
        <w:t xml:space="preserve"> </w:t>
      </w:r>
      <w:r>
        <w:t>disposal</w:t>
      </w:r>
      <w:r>
        <w:rPr>
          <w:spacing w:val="-6"/>
        </w:rPr>
        <w:t xml:space="preserve"> </w:t>
      </w:r>
      <w:r>
        <w:t>of</w:t>
      </w:r>
      <w:r>
        <w:rPr>
          <w:spacing w:val="-2"/>
        </w:rPr>
        <w:t xml:space="preserve"> </w:t>
      </w:r>
      <w:proofErr w:type="gramStart"/>
      <w:r>
        <w:rPr>
          <w:spacing w:val="-2"/>
        </w:rPr>
        <w:t>naloxone;</w:t>
      </w:r>
      <w:proofErr w:type="gramEnd"/>
    </w:p>
    <w:p w14:paraId="227C6521" w14:textId="77777777" w:rsidR="00DC2CD8" w:rsidRDefault="00DC2CD8" w:rsidP="00DC2CD8">
      <w:pPr>
        <w:pStyle w:val="ListParagraph"/>
        <w:numPr>
          <w:ilvl w:val="0"/>
          <w:numId w:val="3"/>
        </w:numPr>
        <w:tabs>
          <w:tab w:val="left" w:pos="1218"/>
        </w:tabs>
        <w:spacing w:line="240" w:lineRule="auto"/>
        <w:ind w:left="1218" w:hanging="358"/>
      </w:pPr>
      <w:r>
        <w:t>procedures</w:t>
      </w:r>
      <w:r>
        <w:rPr>
          <w:spacing w:val="-6"/>
        </w:rPr>
        <w:t xml:space="preserve"> </w:t>
      </w:r>
      <w:r>
        <w:t>for</w:t>
      </w:r>
      <w:r>
        <w:rPr>
          <w:spacing w:val="-5"/>
        </w:rPr>
        <w:t xml:space="preserve"> </w:t>
      </w:r>
      <w:r>
        <w:t>reducing</w:t>
      </w:r>
      <w:r>
        <w:rPr>
          <w:spacing w:val="-4"/>
        </w:rPr>
        <w:t xml:space="preserve"> </w:t>
      </w:r>
      <w:r>
        <w:t>the</w:t>
      </w:r>
      <w:r>
        <w:rPr>
          <w:spacing w:val="-2"/>
        </w:rPr>
        <w:t xml:space="preserve"> </w:t>
      </w:r>
      <w:r>
        <w:t>risk</w:t>
      </w:r>
      <w:r>
        <w:rPr>
          <w:spacing w:val="-5"/>
        </w:rPr>
        <w:t xml:space="preserve"> </w:t>
      </w:r>
      <w:r>
        <w:t>of</w:t>
      </w:r>
      <w:r>
        <w:rPr>
          <w:spacing w:val="-2"/>
        </w:rPr>
        <w:t xml:space="preserve"> </w:t>
      </w:r>
      <w:r>
        <w:t>an</w:t>
      </w:r>
      <w:r>
        <w:rPr>
          <w:spacing w:val="-5"/>
        </w:rPr>
        <w:t xml:space="preserve"> </w:t>
      </w:r>
      <w:proofErr w:type="gramStart"/>
      <w:r>
        <w:rPr>
          <w:spacing w:val="-2"/>
        </w:rPr>
        <w:t>overdose;</w:t>
      </w:r>
      <w:proofErr w:type="gramEnd"/>
    </w:p>
    <w:p w14:paraId="194060E2" w14:textId="77777777" w:rsidR="00DC2CD8" w:rsidRDefault="00DC2CD8" w:rsidP="00DC2CD8">
      <w:pPr>
        <w:pStyle w:val="ListParagraph"/>
        <w:numPr>
          <w:ilvl w:val="0"/>
          <w:numId w:val="3"/>
        </w:numPr>
        <w:tabs>
          <w:tab w:val="left" w:pos="1218"/>
        </w:tabs>
        <w:spacing w:line="240" w:lineRule="auto"/>
        <w:ind w:left="1218" w:hanging="358"/>
      </w:pPr>
      <w:r>
        <w:t>recognition</w:t>
      </w:r>
      <w:r>
        <w:rPr>
          <w:spacing w:val="-6"/>
        </w:rPr>
        <w:t xml:space="preserve"> </w:t>
      </w:r>
      <w:r>
        <w:t>of</w:t>
      </w:r>
      <w:r>
        <w:rPr>
          <w:spacing w:val="-2"/>
        </w:rPr>
        <w:t xml:space="preserve"> </w:t>
      </w:r>
      <w:r>
        <w:t>the</w:t>
      </w:r>
      <w:r>
        <w:rPr>
          <w:spacing w:val="-4"/>
        </w:rPr>
        <w:t xml:space="preserve"> </w:t>
      </w:r>
      <w:r>
        <w:t>symptoms</w:t>
      </w:r>
      <w:r>
        <w:rPr>
          <w:spacing w:val="-4"/>
        </w:rPr>
        <w:t xml:space="preserve"> </w:t>
      </w:r>
      <w:r>
        <w:t>of</w:t>
      </w:r>
      <w:r>
        <w:rPr>
          <w:spacing w:val="-2"/>
        </w:rPr>
        <w:t xml:space="preserve"> </w:t>
      </w:r>
      <w:r>
        <w:t>an</w:t>
      </w:r>
      <w:r>
        <w:rPr>
          <w:spacing w:val="-5"/>
        </w:rPr>
        <w:t xml:space="preserve"> </w:t>
      </w:r>
      <w:r>
        <w:t>opioid</w:t>
      </w:r>
      <w:r>
        <w:rPr>
          <w:spacing w:val="-6"/>
        </w:rPr>
        <w:t xml:space="preserve"> </w:t>
      </w:r>
      <w:proofErr w:type="gramStart"/>
      <w:r>
        <w:rPr>
          <w:spacing w:val="-2"/>
        </w:rPr>
        <w:t>overdose;</w:t>
      </w:r>
      <w:proofErr w:type="gramEnd"/>
    </w:p>
    <w:p w14:paraId="55D172ED" w14:textId="77777777" w:rsidR="00DC2CD8" w:rsidRDefault="00DC2CD8" w:rsidP="00DC2CD8">
      <w:pPr>
        <w:pStyle w:val="ListParagraph"/>
        <w:numPr>
          <w:ilvl w:val="0"/>
          <w:numId w:val="3"/>
        </w:numPr>
        <w:tabs>
          <w:tab w:val="left" w:pos="1218"/>
        </w:tabs>
        <w:spacing w:line="240" w:lineRule="auto"/>
        <w:ind w:left="1218" w:hanging="358"/>
      </w:pPr>
      <w:r>
        <w:t>proper</w:t>
      </w:r>
      <w:r>
        <w:rPr>
          <w:spacing w:val="-6"/>
        </w:rPr>
        <w:t xml:space="preserve"> </w:t>
      </w:r>
      <w:r>
        <w:t>use</w:t>
      </w:r>
      <w:r>
        <w:rPr>
          <w:spacing w:val="-5"/>
        </w:rPr>
        <w:t xml:space="preserve"> </w:t>
      </w:r>
      <w:r>
        <w:t>of</w:t>
      </w:r>
      <w:r>
        <w:rPr>
          <w:spacing w:val="-7"/>
        </w:rPr>
        <w:t xml:space="preserve"> </w:t>
      </w:r>
      <w:r>
        <w:t>the</w:t>
      </w:r>
      <w:r>
        <w:rPr>
          <w:spacing w:val="-3"/>
        </w:rPr>
        <w:t xml:space="preserve"> </w:t>
      </w:r>
      <w:r>
        <w:t>naloxone</w:t>
      </w:r>
      <w:r>
        <w:rPr>
          <w:spacing w:val="-6"/>
        </w:rPr>
        <w:t xml:space="preserve"> </w:t>
      </w:r>
      <w:r>
        <w:t>available</w:t>
      </w:r>
      <w:r>
        <w:rPr>
          <w:spacing w:val="-3"/>
        </w:rPr>
        <w:t xml:space="preserve"> </w:t>
      </w:r>
      <w:r>
        <w:t>for</w:t>
      </w:r>
      <w:r>
        <w:rPr>
          <w:spacing w:val="-7"/>
        </w:rPr>
        <w:t xml:space="preserve"> </w:t>
      </w:r>
      <w:r>
        <w:t>community</w:t>
      </w:r>
      <w:r>
        <w:rPr>
          <w:spacing w:val="-5"/>
        </w:rPr>
        <w:t xml:space="preserve"> </w:t>
      </w:r>
      <w:r>
        <w:t>dispensing;</w:t>
      </w:r>
      <w:r>
        <w:rPr>
          <w:spacing w:val="-3"/>
        </w:rPr>
        <w:t xml:space="preserve"> </w:t>
      </w:r>
      <w:r>
        <w:rPr>
          <w:spacing w:val="-5"/>
        </w:rPr>
        <w:t>and</w:t>
      </w:r>
    </w:p>
    <w:p w14:paraId="5F32CA1C" w14:textId="77777777" w:rsidR="00DC2CD8" w:rsidRDefault="00DC2CD8" w:rsidP="00DC2CD8">
      <w:pPr>
        <w:pStyle w:val="ListParagraph"/>
        <w:numPr>
          <w:ilvl w:val="0"/>
          <w:numId w:val="3"/>
        </w:numPr>
        <w:tabs>
          <w:tab w:val="left" w:pos="1218"/>
          <w:tab w:val="left" w:pos="1220"/>
        </w:tabs>
        <w:spacing w:before="1" w:line="240" w:lineRule="auto"/>
        <w:ind w:right="118"/>
      </w:pPr>
      <w:r>
        <w:t xml:space="preserve">procedures for notification of emergency medical services and other appropriate persons following </w:t>
      </w:r>
      <w:proofErr w:type="gramStart"/>
      <w:r>
        <w:rPr>
          <w:spacing w:val="-2"/>
        </w:rPr>
        <w:t>administration;</w:t>
      </w:r>
      <w:proofErr w:type="gramEnd"/>
    </w:p>
    <w:p w14:paraId="3A80701C" w14:textId="77777777" w:rsidR="00DC2CD8" w:rsidRDefault="00DC2CD8" w:rsidP="00DC2CD8">
      <w:pPr>
        <w:pStyle w:val="BodyText"/>
        <w:spacing w:before="267"/>
        <w:ind w:left="140" w:right="116"/>
        <w:jc w:val="both"/>
      </w:pPr>
      <w:r>
        <w:t>The following paid and volunteer staff are authorized to dispense naloxone under this Community Dispensing Standing Order:</w:t>
      </w:r>
    </w:p>
    <w:p w14:paraId="6C59B723" w14:textId="77777777" w:rsidR="00DC2CD8" w:rsidRDefault="00DC2CD8" w:rsidP="00DC2CD8">
      <w:pPr>
        <w:pStyle w:val="BodyText"/>
        <w:spacing w:before="1"/>
        <w:ind w:left="0"/>
      </w:pPr>
    </w:p>
    <w:p w14:paraId="48D3B92B" w14:textId="77777777" w:rsidR="00DC2CD8" w:rsidRDefault="00DC2CD8" w:rsidP="00DC2CD8">
      <w:pPr>
        <w:pStyle w:val="ListParagraph"/>
        <w:numPr>
          <w:ilvl w:val="0"/>
          <w:numId w:val="2"/>
        </w:numPr>
        <w:tabs>
          <w:tab w:val="left" w:pos="860"/>
        </w:tabs>
        <w:spacing w:line="240" w:lineRule="auto"/>
      </w:pPr>
      <w:r>
        <w:t>Police</w:t>
      </w:r>
      <w:r>
        <w:rPr>
          <w:spacing w:val="-6"/>
        </w:rPr>
        <w:t xml:space="preserve"> </w:t>
      </w:r>
      <w:r>
        <w:t>Department</w:t>
      </w:r>
      <w:r>
        <w:rPr>
          <w:spacing w:val="-4"/>
        </w:rPr>
        <w:t xml:space="preserve"> </w:t>
      </w:r>
      <w:proofErr w:type="gramStart"/>
      <w:r>
        <w:rPr>
          <w:spacing w:val="-2"/>
        </w:rPr>
        <w:t>personnel;</w:t>
      </w:r>
      <w:proofErr w:type="gramEnd"/>
    </w:p>
    <w:p w14:paraId="7D737F68" w14:textId="77777777" w:rsidR="00DC2CD8" w:rsidRDefault="00DC2CD8" w:rsidP="00DC2CD8">
      <w:pPr>
        <w:pStyle w:val="ListParagraph"/>
        <w:numPr>
          <w:ilvl w:val="0"/>
          <w:numId w:val="2"/>
        </w:numPr>
        <w:tabs>
          <w:tab w:val="left" w:pos="860"/>
        </w:tabs>
        <w:spacing w:line="240" w:lineRule="auto"/>
      </w:pPr>
      <w:r>
        <w:t>Fire</w:t>
      </w:r>
      <w:r>
        <w:rPr>
          <w:spacing w:val="-3"/>
        </w:rPr>
        <w:t xml:space="preserve"> </w:t>
      </w:r>
      <w:r>
        <w:t>Department</w:t>
      </w:r>
      <w:r>
        <w:rPr>
          <w:spacing w:val="-3"/>
        </w:rPr>
        <w:t xml:space="preserve"> </w:t>
      </w:r>
      <w:proofErr w:type="gramStart"/>
      <w:r>
        <w:rPr>
          <w:spacing w:val="-2"/>
        </w:rPr>
        <w:t>personnel;</w:t>
      </w:r>
      <w:proofErr w:type="gramEnd"/>
    </w:p>
    <w:p w14:paraId="52EBC259" w14:textId="77777777" w:rsidR="00DC2CD8" w:rsidRDefault="00DC2CD8" w:rsidP="00DC2CD8">
      <w:pPr>
        <w:pStyle w:val="ListParagraph"/>
        <w:numPr>
          <w:ilvl w:val="0"/>
          <w:numId w:val="2"/>
        </w:numPr>
        <w:tabs>
          <w:tab w:val="left" w:pos="860"/>
        </w:tabs>
        <w:spacing w:line="240" w:lineRule="auto"/>
      </w:pPr>
      <w:r>
        <w:t>BSAS-licensed/approved</w:t>
      </w:r>
      <w:r>
        <w:rPr>
          <w:spacing w:val="-13"/>
        </w:rPr>
        <w:t xml:space="preserve"> </w:t>
      </w:r>
      <w:r>
        <w:t>facility</w:t>
      </w:r>
      <w:r>
        <w:rPr>
          <w:spacing w:val="-11"/>
        </w:rPr>
        <w:t xml:space="preserve"> </w:t>
      </w:r>
      <w:proofErr w:type="gramStart"/>
      <w:r>
        <w:rPr>
          <w:spacing w:val="-2"/>
        </w:rPr>
        <w:t>personnel;</w:t>
      </w:r>
      <w:proofErr w:type="gramEnd"/>
    </w:p>
    <w:p w14:paraId="398BBD0E" w14:textId="77777777" w:rsidR="00DC2CD8" w:rsidRDefault="00DC2CD8" w:rsidP="00DC2CD8">
      <w:pPr>
        <w:pStyle w:val="ListParagraph"/>
        <w:numPr>
          <w:ilvl w:val="0"/>
          <w:numId w:val="2"/>
        </w:numPr>
        <w:tabs>
          <w:tab w:val="left" w:pos="860"/>
        </w:tabs>
        <w:spacing w:line="240" w:lineRule="auto"/>
      </w:pPr>
      <w:r>
        <w:t>BSAS-contracted</w:t>
      </w:r>
      <w:r>
        <w:rPr>
          <w:spacing w:val="-10"/>
        </w:rPr>
        <w:t xml:space="preserve"> </w:t>
      </w:r>
      <w:proofErr w:type="gramStart"/>
      <w:r>
        <w:rPr>
          <w:spacing w:val="-2"/>
        </w:rPr>
        <w:t>personnel;</w:t>
      </w:r>
      <w:proofErr w:type="gramEnd"/>
    </w:p>
    <w:p w14:paraId="40E08B11" w14:textId="77777777" w:rsidR="00DC2CD8" w:rsidRDefault="00DC2CD8" w:rsidP="00DC2CD8">
      <w:pPr>
        <w:pStyle w:val="ListParagraph"/>
        <w:numPr>
          <w:ilvl w:val="0"/>
          <w:numId w:val="2"/>
        </w:numPr>
        <w:tabs>
          <w:tab w:val="left" w:pos="860"/>
        </w:tabs>
        <w:spacing w:before="1" w:line="240" w:lineRule="auto"/>
        <w:ind w:right="119"/>
      </w:pPr>
      <w:r>
        <w:t xml:space="preserve">Any personnel working in Co-Response/Jail Diversion/Crisis Intervention Teams/Post Overdose Support and Response </w:t>
      </w:r>
      <w:proofErr w:type="gramStart"/>
      <w:r>
        <w:t>Teams;</w:t>
      </w:r>
      <w:proofErr w:type="gramEnd"/>
    </w:p>
    <w:p w14:paraId="0143E1DF" w14:textId="77777777" w:rsidR="00DC2CD8" w:rsidRDefault="00DC2CD8" w:rsidP="00DC2CD8">
      <w:pPr>
        <w:pStyle w:val="ListParagraph"/>
        <w:numPr>
          <w:ilvl w:val="0"/>
          <w:numId w:val="2"/>
        </w:numPr>
        <w:tabs>
          <w:tab w:val="left" w:pos="860"/>
        </w:tabs>
        <w:spacing w:line="240" w:lineRule="auto"/>
        <w:ind w:right="117"/>
      </w:pPr>
      <w:r>
        <w:t>Criminal</w:t>
      </w:r>
      <w:r>
        <w:rPr>
          <w:spacing w:val="40"/>
        </w:rPr>
        <w:t xml:space="preserve"> </w:t>
      </w:r>
      <w:r>
        <w:t>justice</w:t>
      </w:r>
      <w:r>
        <w:rPr>
          <w:spacing w:val="40"/>
        </w:rPr>
        <w:t xml:space="preserve"> </w:t>
      </w:r>
      <w:r>
        <w:t>personnel</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w:t>
      </w:r>
      <w:r>
        <w:rPr>
          <w:spacing w:val="40"/>
        </w:rPr>
        <w:t xml:space="preserve"> </w:t>
      </w:r>
      <w:r>
        <w:t>court,</w:t>
      </w:r>
      <w:r>
        <w:rPr>
          <w:spacing w:val="40"/>
        </w:rPr>
        <w:t xml:space="preserve"> </w:t>
      </w:r>
      <w:r>
        <w:t>corrections,</w:t>
      </w:r>
      <w:r>
        <w:rPr>
          <w:spacing w:val="40"/>
        </w:rPr>
        <w:t xml:space="preserve"> </w:t>
      </w:r>
      <w:r>
        <w:t>probation,</w:t>
      </w:r>
      <w:r>
        <w:rPr>
          <w:spacing w:val="40"/>
        </w:rPr>
        <w:t xml:space="preserve"> </w:t>
      </w:r>
      <w:r>
        <w:t>and</w:t>
      </w:r>
      <w:r>
        <w:rPr>
          <w:spacing w:val="40"/>
        </w:rPr>
        <w:t xml:space="preserve"> </w:t>
      </w:r>
      <w:r>
        <w:t>parole</w:t>
      </w:r>
      <w:r>
        <w:rPr>
          <w:spacing w:val="80"/>
        </w:rPr>
        <w:t xml:space="preserve"> </w:t>
      </w:r>
      <w:r>
        <w:rPr>
          <w:spacing w:val="-2"/>
        </w:rPr>
        <w:t>personnel</w:t>
      </w:r>
      <w:proofErr w:type="gramStart"/>
      <w:r>
        <w:rPr>
          <w:spacing w:val="-2"/>
        </w:rPr>
        <w:t>);</w:t>
      </w:r>
      <w:proofErr w:type="gramEnd"/>
    </w:p>
    <w:p w14:paraId="243CE18F" w14:textId="77777777" w:rsidR="00DC2CD8" w:rsidRDefault="00DC2CD8" w:rsidP="00DC2CD8">
      <w:pPr>
        <w:pStyle w:val="ListParagraph"/>
        <w:numPr>
          <w:ilvl w:val="0"/>
          <w:numId w:val="2"/>
        </w:numPr>
        <w:tabs>
          <w:tab w:val="left" w:pos="860"/>
        </w:tabs>
        <w:spacing w:line="240" w:lineRule="auto"/>
      </w:pPr>
      <w:r>
        <w:t>Licensed</w:t>
      </w:r>
      <w:r>
        <w:rPr>
          <w:spacing w:val="-8"/>
        </w:rPr>
        <w:t xml:space="preserve"> </w:t>
      </w:r>
      <w:r>
        <w:t>Alcohol</w:t>
      </w:r>
      <w:r>
        <w:rPr>
          <w:spacing w:val="-5"/>
        </w:rPr>
        <w:t xml:space="preserve"> </w:t>
      </w:r>
      <w:r>
        <w:t>and</w:t>
      </w:r>
      <w:r>
        <w:rPr>
          <w:spacing w:val="-7"/>
        </w:rPr>
        <w:t xml:space="preserve"> </w:t>
      </w:r>
      <w:r>
        <w:t>Drug</w:t>
      </w:r>
      <w:r>
        <w:rPr>
          <w:spacing w:val="-6"/>
        </w:rPr>
        <w:t xml:space="preserve"> </w:t>
      </w:r>
      <w:proofErr w:type="gramStart"/>
      <w:r>
        <w:rPr>
          <w:spacing w:val="-2"/>
        </w:rPr>
        <w:t>Counselors;</w:t>
      </w:r>
      <w:proofErr w:type="gramEnd"/>
    </w:p>
    <w:p w14:paraId="4EA5F19B" w14:textId="77777777" w:rsidR="00DC2CD8" w:rsidRDefault="00DC2CD8" w:rsidP="00DC2CD8">
      <w:pPr>
        <w:pStyle w:val="ListParagraph"/>
        <w:numPr>
          <w:ilvl w:val="0"/>
          <w:numId w:val="2"/>
        </w:numPr>
        <w:tabs>
          <w:tab w:val="left" w:pos="860"/>
        </w:tabs>
        <w:spacing w:line="240" w:lineRule="auto"/>
        <w:ind w:right="110"/>
      </w:pPr>
      <w:r>
        <w:t>Health and Human Services program personnel serving people at risk for opioid overdose and/or their</w:t>
      </w:r>
      <w:r>
        <w:rPr>
          <w:spacing w:val="40"/>
        </w:rPr>
        <w:t xml:space="preserve"> </w:t>
      </w:r>
      <w:r>
        <w:t>social networks (including but not limited to homeless shelters, drop-in centers, and soup kitchens</w:t>
      </w:r>
      <w:proofErr w:type="gramStart"/>
      <w:r>
        <w:t>);</w:t>
      </w:r>
      <w:proofErr w:type="gramEnd"/>
    </w:p>
    <w:p w14:paraId="4F32B7AA" w14:textId="77777777" w:rsidR="00DC2CD8" w:rsidRDefault="00DC2CD8" w:rsidP="00DC2CD8">
      <w:pPr>
        <w:pStyle w:val="ListParagraph"/>
        <w:numPr>
          <w:ilvl w:val="0"/>
          <w:numId w:val="2"/>
        </w:numPr>
        <w:tabs>
          <w:tab w:val="left" w:pos="860"/>
        </w:tabs>
        <w:spacing w:line="240" w:lineRule="auto"/>
      </w:pPr>
      <w:r>
        <w:t>Substance</w:t>
      </w:r>
      <w:r>
        <w:rPr>
          <w:spacing w:val="-7"/>
        </w:rPr>
        <w:t xml:space="preserve"> </w:t>
      </w:r>
      <w:r>
        <w:t>use</w:t>
      </w:r>
      <w:r>
        <w:rPr>
          <w:spacing w:val="-3"/>
        </w:rPr>
        <w:t xml:space="preserve"> </w:t>
      </w:r>
      <w:r>
        <w:t>disorder</w:t>
      </w:r>
      <w:r>
        <w:rPr>
          <w:spacing w:val="-6"/>
        </w:rPr>
        <w:t xml:space="preserve"> </w:t>
      </w:r>
      <w:r>
        <w:t>family</w:t>
      </w:r>
      <w:r>
        <w:rPr>
          <w:spacing w:val="-6"/>
        </w:rPr>
        <w:t xml:space="preserve"> </w:t>
      </w:r>
      <w:r>
        <w:t>advocacy</w:t>
      </w:r>
      <w:r>
        <w:rPr>
          <w:spacing w:val="-4"/>
        </w:rPr>
        <w:t xml:space="preserve"> </w:t>
      </w:r>
      <w:r>
        <w:t>and</w:t>
      </w:r>
      <w:r>
        <w:rPr>
          <w:spacing w:val="-6"/>
        </w:rPr>
        <w:t xml:space="preserve"> </w:t>
      </w:r>
      <w:r>
        <w:t>support</w:t>
      </w:r>
      <w:r>
        <w:rPr>
          <w:spacing w:val="-5"/>
        </w:rPr>
        <w:t xml:space="preserve"> </w:t>
      </w:r>
      <w:r>
        <w:t>group</w:t>
      </w:r>
      <w:r>
        <w:rPr>
          <w:spacing w:val="-5"/>
        </w:rPr>
        <w:t xml:space="preserve"> </w:t>
      </w:r>
      <w:proofErr w:type="gramStart"/>
      <w:r>
        <w:rPr>
          <w:spacing w:val="-2"/>
        </w:rPr>
        <w:t>personnel;</w:t>
      </w:r>
      <w:proofErr w:type="gramEnd"/>
    </w:p>
    <w:p w14:paraId="67BCC993" w14:textId="77777777" w:rsidR="00DC2CD8" w:rsidRDefault="00DC2CD8" w:rsidP="00DC2CD8">
      <w:pPr>
        <w:pStyle w:val="ListParagraph"/>
        <w:numPr>
          <w:ilvl w:val="0"/>
          <w:numId w:val="2"/>
        </w:numPr>
        <w:tabs>
          <w:tab w:val="left" w:pos="860"/>
        </w:tabs>
        <w:spacing w:line="240" w:lineRule="auto"/>
      </w:pPr>
      <w:r>
        <w:t>Opioid</w:t>
      </w:r>
      <w:r>
        <w:rPr>
          <w:spacing w:val="-7"/>
        </w:rPr>
        <w:t xml:space="preserve"> </w:t>
      </w:r>
      <w:r>
        <w:t>Education</w:t>
      </w:r>
      <w:r>
        <w:rPr>
          <w:spacing w:val="-7"/>
        </w:rPr>
        <w:t xml:space="preserve"> </w:t>
      </w:r>
      <w:r>
        <w:t>and</w:t>
      </w:r>
      <w:r>
        <w:rPr>
          <w:spacing w:val="-7"/>
        </w:rPr>
        <w:t xml:space="preserve"> </w:t>
      </w:r>
      <w:r>
        <w:t>Naloxone</w:t>
      </w:r>
      <w:r>
        <w:rPr>
          <w:spacing w:val="-6"/>
        </w:rPr>
        <w:t xml:space="preserve"> </w:t>
      </w:r>
      <w:r>
        <w:t>Distribution</w:t>
      </w:r>
      <w:r>
        <w:rPr>
          <w:spacing w:val="-7"/>
        </w:rPr>
        <w:t xml:space="preserve"> </w:t>
      </w:r>
      <w:r>
        <w:t>program</w:t>
      </w:r>
      <w:r>
        <w:rPr>
          <w:spacing w:val="-8"/>
        </w:rPr>
        <w:t xml:space="preserve"> </w:t>
      </w:r>
      <w:r>
        <w:t>personnel;</w:t>
      </w:r>
      <w:r>
        <w:rPr>
          <w:spacing w:val="-5"/>
        </w:rPr>
        <w:t xml:space="preserve"> and</w:t>
      </w:r>
    </w:p>
    <w:p w14:paraId="508DFDEB" w14:textId="77777777" w:rsidR="00DC2CD8" w:rsidRDefault="00DC2CD8" w:rsidP="00DC2CD8">
      <w:pPr>
        <w:pStyle w:val="ListParagraph"/>
        <w:numPr>
          <w:ilvl w:val="0"/>
          <w:numId w:val="2"/>
        </w:numPr>
        <w:tabs>
          <w:tab w:val="left" w:pos="860"/>
        </w:tabs>
        <w:spacing w:line="240" w:lineRule="auto"/>
      </w:pPr>
      <w:r>
        <w:t>Certified</w:t>
      </w:r>
      <w:r>
        <w:rPr>
          <w:spacing w:val="-6"/>
        </w:rPr>
        <w:t xml:space="preserve"> </w:t>
      </w:r>
      <w:r>
        <w:t>Community</w:t>
      </w:r>
      <w:r>
        <w:rPr>
          <w:spacing w:val="-6"/>
        </w:rPr>
        <w:t xml:space="preserve"> </w:t>
      </w:r>
      <w:r>
        <w:t>Health</w:t>
      </w:r>
      <w:r>
        <w:rPr>
          <w:spacing w:val="-5"/>
        </w:rPr>
        <w:t xml:space="preserve"> </w:t>
      </w:r>
      <w:r>
        <w:rPr>
          <w:spacing w:val="-2"/>
        </w:rPr>
        <w:t>Workers.</w:t>
      </w:r>
    </w:p>
    <w:p w14:paraId="16C85C13" w14:textId="77777777" w:rsidR="00BA73C7" w:rsidRDefault="00BA73C7">
      <w:pPr>
        <w:tabs>
          <w:tab w:val="left" w:pos="3739"/>
        </w:tabs>
        <w:spacing w:line="288" w:lineRule="auto"/>
        <w:ind w:left="140" w:right="5085"/>
        <w:rPr>
          <w:b/>
        </w:rPr>
      </w:pPr>
    </w:p>
    <w:sectPr w:rsidR="00BA73C7">
      <w:pgSz w:w="12240" w:h="15840"/>
      <w:pgMar w:top="1000" w:right="98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63F88"/>
    <w:multiLevelType w:val="hybridMultilevel"/>
    <w:tmpl w:val="EF264CF0"/>
    <w:lvl w:ilvl="0" w:tplc="221AA090">
      <w:start w:val="1"/>
      <w:numFmt w:val="lowerLetter"/>
      <w:lvlText w:val="%1)"/>
      <w:lvlJc w:val="left"/>
      <w:pPr>
        <w:ind w:left="140" w:hanging="222"/>
        <w:jc w:val="left"/>
      </w:pPr>
      <w:rPr>
        <w:rFonts w:ascii="Calibri" w:eastAsia="Calibri" w:hAnsi="Calibri" w:cs="Calibri" w:hint="default"/>
        <w:b w:val="0"/>
        <w:bCs w:val="0"/>
        <w:i w:val="0"/>
        <w:iCs w:val="0"/>
        <w:spacing w:val="-1"/>
        <w:w w:val="100"/>
        <w:sz w:val="22"/>
        <w:szCs w:val="22"/>
        <w:lang w:val="en-US" w:eastAsia="en-US" w:bidi="ar-SA"/>
      </w:rPr>
    </w:lvl>
    <w:lvl w:ilvl="1" w:tplc="4CA4880A">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8930976A">
      <w:numFmt w:val="bullet"/>
      <w:lvlText w:val="•"/>
      <w:lvlJc w:val="left"/>
      <w:pPr>
        <w:ind w:left="1911" w:hanging="360"/>
      </w:pPr>
      <w:rPr>
        <w:rFonts w:hint="default"/>
        <w:lang w:val="en-US" w:eastAsia="en-US" w:bidi="ar-SA"/>
      </w:rPr>
    </w:lvl>
    <w:lvl w:ilvl="3" w:tplc="4974656A">
      <w:numFmt w:val="bullet"/>
      <w:lvlText w:val="•"/>
      <w:lvlJc w:val="left"/>
      <w:pPr>
        <w:ind w:left="2962" w:hanging="360"/>
      </w:pPr>
      <w:rPr>
        <w:rFonts w:hint="default"/>
        <w:lang w:val="en-US" w:eastAsia="en-US" w:bidi="ar-SA"/>
      </w:rPr>
    </w:lvl>
    <w:lvl w:ilvl="4" w:tplc="035C2568">
      <w:numFmt w:val="bullet"/>
      <w:lvlText w:val="•"/>
      <w:lvlJc w:val="left"/>
      <w:pPr>
        <w:ind w:left="4013" w:hanging="360"/>
      </w:pPr>
      <w:rPr>
        <w:rFonts w:hint="default"/>
        <w:lang w:val="en-US" w:eastAsia="en-US" w:bidi="ar-SA"/>
      </w:rPr>
    </w:lvl>
    <w:lvl w:ilvl="5" w:tplc="60FC323A">
      <w:numFmt w:val="bullet"/>
      <w:lvlText w:val="•"/>
      <w:lvlJc w:val="left"/>
      <w:pPr>
        <w:ind w:left="5064" w:hanging="360"/>
      </w:pPr>
      <w:rPr>
        <w:rFonts w:hint="default"/>
        <w:lang w:val="en-US" w:eastAsia="en-US" w:bidi="ar-SA"/>
      </w:rPr>
    </w:lvl>
    <w:lvl w:ilvl="6" w:tplc="2EC46716">
      <w:numFmt w:val="bullet"/>
      <w:lvlText w:val="•"/>
      <w:lvlJc w:val="left"/>
      <w:pPr>
        <w:ind w:left="6115" w:hanging="360"/>
      </w:pPr>
      <w:rPr>
        <w:rFonts w:hint="default"/>
        <w:lang w:val="en-US" w:eastAsia="en-US" w:bidi="ar-SA"/>
      </w:rPr>
    </w:lvl>
    <w:lvl w:ilvl="7" w:tplc="50403CB4">
      <w:numFmt w:val="bullet"/>
      <w:lvlText w:val="•"/>
      <w:lvlJc w:val="left"/>
      <w:pPr>
        <w:ind w:left="7166" w:hanging="360"/>
      </w:pPr>
      <w:rPr>
        <w:rFonts w:hint="default"/>
        <w:lang w:val="en-US" w:eastAsia="en-US" w:bidi="ar-SA"/>
      </w:rPr>
    </w:lvl>
    <w:lvl w:ilvl="8" w:tplc="0F768920">
      <w:numFmt w:val="bullet"/>
      <w:lvlText w:val="•"/>
      <w:lvlJc w:val="left"/>
      <w:pPr>
        <w:ind w:left="8217" w:hanging="360"/>
      </w:pPr>
      <w:rPr>
        <w:rFonts w:hint="default"/>
        <w:lang w:val="en-US" w:eastAsia="en-US" w:bidi="ar-SA"/>
      </w:rPr>
    </w:lvl>
  </w:abstractNum>
  <w:abstractNum w:abstractNumId="1" w15:restartNumberingAfterBreak="0">
    <w:nsid w:val="5FF876B2"/>
    <w:multiLevelType w:val="hybridMultilevel"/>
    <w:tmpl w:val="D19CD308"/>
    <w:lvl w:ilvl="0" w:tplc="65340FE0">
      <w:numFmt w:val="bullet"/>
      <w:lvlText w:val=""/>
      <w:lvlJc w:val="left"/>
      <w:pPr>
        <w:ind w:left="860" w:hanging="360"/>
      </w:pPr>
      <w:rPr>
        <w:rFonts w:ascii="Symbol" w:eastAsia="Symbol" w:hAnsi="Symbol" w:cs="Symbol" w:hint="default"/>
        <w:b w:val="0"/>
        <w:bCs w:val="0"/>
        <w:i w:val="0"/>
        <w:iCs w:val="0"/>
        <w:spacing w:val="0"/>
        <w:w w:val="99"/>
        <w:sz w:val="20"/>
        <w:szCs w:val="20"/>
        <w:lang w:val="en-US" w:eastAsia="en-US" w:bidi="ar-SA"/>
      </w:rPr>
    </w:lvl>
    <w:lvl w:ilvl="1" w:tplc="7F488566">
      <w:numFmt w:val="bullet"/>
      <w:lvlText w:val="•"/>
      <w:lvlJc w:val="left"/>
      <w:pPr>
        <w:ind w:left="1808" w:hanging="360"/>
      </w:pPr>
      <w:rPr>
        <w:rFonts w:hint="default"/>
        <w:lang w:val="en-US" w:eastAsia="en-US" w:bidi="ar-SA"/>
      </w:rPr>
    </w:lvl>
    <w:lvl w:ilvl="2" w:tplc="050ABDF8">
      <w:numFmt w:val="bullet"/>
      <w:lvlText w:val="•"/>
      <w:lvlJc w:val="left"/>
      <w:pPr>
        <w:ind w:left="2756" w:hanging="360"/>
      </w:pPr>
      <w:rPr>
        <w:rFonts w:hint="default"/>
        <w:lang w:val="en-US" w:eastAsia="en-US" w:bidi="ar-SA"/>
      </w:rPr>
    </w:lvl>
    <w:lvl w:ilvl="3" w:tplc="549A24B4">
      <w:numFmt w:val="bullet"/>
      <w:lvlText w:val="•"/>
      <w:lvlJc w:val="left"/>
      <w:pPr>
        <w:ind w:left="3704" w:hanging="360"/>
      </w:pPr>
      <w:rPr>
        <w:rFonts w:hint="default"/>
        <w:lang w:val="en-US" w:eastAsia="en-US" w:bidi="ar-SA"/>
      </w:rPr>
    </w:lvl>
    <w:lvl w:ilvl="4" w:tplc="95B02258">
      <w:numFmt w:val="bullet"/>
      <w:lvlText w:val="•"/>
      <w:lvlJc w:val="left"/>
      <w:pPr>
        <w:ind w:left="4652" w:hanging="360"/>
      </w:pPr>
      <w:rPr>
        <w:rFonts w:hint="default"/>
        <w:lang w:val="en-US" w:eastAsia="en-US" w:bidi="ar-SA"/>
      </w:rPr>
    </w:lvl>
    <w:lvl w:ilvl="5" w:tplc="E698F100">
      <w:numFmt w:val="bullet"/>
      <w:lvlText w:val="•"/>
      <w:lvlJc w:val="left"/>
      <w:pPr>
        <w:ind w:left="5600" w:hanging="360"/>
      </w:pPr>
      <w:rPr>
        <w:rFonts w:hint="default"/>
        <w:lang w:val="en-US" w:eastAsia="en-US" w:bidi="ar-SA"/>
      </w:rPr>
    </w:lvl>
    <w:lvl w:ilvl="6" w:tplc="44F2669E">
      <w:numFmt w:val="bullet"/>
      <w:lvlText w:val="•"/>
      <w:lvlJc w:val="left"/>
      <w:pPr>
        <w:ind w:left="6548" w:hanging="360"/>
      </w:pPr>
      <w:rPr>
        <w:rFonts w:hint="default"/>
        <w:lang w:val="en-US" w:eastAsia="en-US" w:bidi="ar-SA"/>
      </w:rPr>
    </w:lvl>
    <w:lvl w:ilvl="7" w:tplc="550C330C">
      <w:numFmt w:val="bullet"/>
      <w:lvlText w:val="•"/>
      <w:lvlJc w:val="left"/>
      <w:pPr>
        <w:ind w:left="7496" w:hanging="360"/>
      </w:pPr>
      <w:rPr>
        <w:rFonts w:hint="default"/>
        <w:lang w:val="en-US" w:eastAsia="en-US" w:bidi="ar-SA"/>
      </w:rPr>
    </w:lvl>
    <w:lvl w:ilvl="8" w:tplc="A1A27510">
      <w:numFmt w:val="bullet"/>
      <w:lvlText w:val="•"/>
      <w:lvlJc w:val="left"/>
      <w:pPr>
        <w:ind w:left="8444" w:hanging="360"/>
      </w:pPr>
      <w:rPr>
        <w:rFonts w:hint="default"/>
        <w:lang w:val="en-US" w:eastAsia="en-US" w:bidi="ar-SA"/>
      </w:rPr>
    </w:lvl>
  </w:abstractNum>
  <w:abstractNum w:abstractNumId="2" w15:restartNumberingAfterBreak="0">
    <w:nsid w:val="793E024A"/>
    <w:multiLevelType w:val="hybridMultilevel"/>
    <w:tmpl w:val="1EA02F50"/>
    <w:lvl w:ilvl="0" w:tplc="7C8C8490">
      <w:start w:val="1"/>
      <w:numFmt w:val="decimal"/>
      <w:lvlText w:val="%1."/>
      <w:lvlJc w:val="left"/>
      <w:pPr>
        <w:ind w:left="1220" w:hanging="360"/>
        <w:jc w:val="left"/>
      </w:pPr>
      <w:rPr>
        <w:rFonts w:ascii="Calibri" w:eastAsia="Calibri" w:hAnsi="Calibri" w:cs="Calibri" w:hint="default"/>
        <w:b w:val="0"/>
        <w:bCs w:val="0"/>
        <w:i w:val="0"/>
        <w:iCs w:val="0"/>
        <w:spacing w:val="0"/>
        <w:w w:val="100"/>
        <w:sz w:val="22"/>
        <w:szCs w:val="22"/>
        <w:lang w:val="en-US" w:eastAsia="en-US" w:bidi="ar-SA"/>
      </w:rPr>
    </w:lvl>
    <w:lvl w:ilvl="1" w:tplc="F5EE373E">
      <w:numFmt w:val="bullet"/>
      <w:lvlText w:val="•"/>
      <w:lvlJc w:val="left"/>
      <w:pPr>
        <w:ind w:left="2132" w:hanging="360"/>
      </w:pPr>
      <w:rPr>
        <w:rFonts w:hint="default"/>
        <w:lang w:val="en-US" w:eastAsia="en-US" w:bidi="ar-SA"/>
      </w:rPr>
    </w:lvl>
    <w:lvl w:ilvl="2" w:tplc="BFB892CA">
      <w:numFmt w:val="bullet"/>
      <w:lvlText w:val="•"/>
      <w:lvlJc w:val="left"/>
      <w:pPr>
        <w:ind w:left="3044" w:hanging="360"/>
      </w:pPr>
      <w:rPr>
        <w:rFonts w:hint="default"/>
        <w:lang w:val="en-US" w:eastAsia="en-US" w:bidi="ar-SA"/>
      </w:rPr>
    </w:lvl>
    <w:lvl w:ilvl="3" w:tplc="E7380E86">
      <w:numFmt w:val="bullet"/>
      <w:lvlText w:val="•"/>
      <w:lvlJc w:val="left"/>
      <w:pPr>
        <w:ind w:left="3956" w:hanging="360"/>
      </w:pPr>
      <w:rPr>
        <w:rFonts w:hint="default"/>
        <w:lang w:val="en-US" w:eastAsia="en-US" w:bidi="ar-SA"/>
      </w:rPr>
    </w:lvl>
    <w:lvl w:ilvl="4" w:tplc="A0486CAC">
      <w:numFmt w:val="bullet"/>
      <w:lvlText w:val="•"/>
      <w:lvlJc w:val="left"/>
      <w:pPr>
        <w:ind w:left="4868" w:hanging="360"/>
      </w:pPr>
      <w:rPr>
        <w:rFonts w:hint="default"/>
        <w:lang w:val="en-US" w:eastAsia="en-US" w:bidi="ar-SA"/>
      </w:rPr>
    </w:lvl>
    <w:lvl w:ilvl="5" w:tplc="859AC4DC">
      <w:numFmt w:val="bullet"/>
      <w:lvlText w:val="•"/>
      <w:lvlJc w:val="left"/>
      <w:pPr>
        <w:ind w:left="5780" w:hanging="360"/>
      </w:pPr>
      <w:rPr>
        <w:rFonts w:hint="default"/>
        <w:lang w:val="en-US" w:eastAsia="en-US" w:bidi="ar-SA"/>
      </w:rPr>
    </w:lvl>
    <w:lvl w:ilvl="6" w:tplc="D9B82598">
      <w:numFmt w:val="bullet"/>
      <w:lvlText w:val="•"/>
      <w:lvlJc w:val="left"/>
      <w:pPr>
        <w:ind w:left="6692" w:hanging="360"/>
      </w:pPr>
      <w:rPr>
        <w:rFonts w:hint="default"/>
        <w:lang w:val="en-US" w:eastAsia="en-US" w:bidi="ar-SA"/>
      </w:rPr>
    </w:lvl>
    <w:lvl w:ilvl="7" w:tplc="C1B60510">
      <w:numFmt w:val="bullet"/>
      <w:lvlText w:val="•"/>
      <w:lvlJc w:val="left"/>
      <w:pPr>
        <w:ind w:left="7604" w:hanging="360"/>
      </w:pPr>
      <w:rPr>
        <w:rFonts w:hint="default"/>
        <w:lang w:val="en-US" w:eastAsia="en-US" w:bidi="ar-SA"/>
      </w:rPr>
    </w:lvl>
    <w:lvl w:ilvl="8" w:tplc="B2F025CA">
      <w:numFmt w:val="bullet"/>
      <w:lvlText w:val="•"/>
      <w:lvlJc w:val="left"/>
      <w:pPr>
        <w:ind w:left="8516" w:hanging="360"/>
      </w:pPr>
      <w:rPr>
        <w:rFonts w:hint="default"/>
        <w:lang w:val="en-US" w:eastAsia="en-US" w:bidi="ar-SA"/>
      </w:rPr>
    </w:lvl>
  </w:abstractNum>
  <w:num w:numId="1" w16cid:durableId="1947690674">
    <w:abstractNumId w:val="0"/>
  </w:num>
  <w:num w:numId="2" w16cid:durableId="422382761">
    <w:abstractNumId w:val="1"/>
  </w:num>
  <w:num w:numId="3" w16cid:durableId="1886404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0NTA1NzMzMLE0N7VU0lEKTi0uzszPAykwrAUAwWW/pSwAAAA="/>
  </w:docVars>
  <w:rsids>
    <w:rsidRoot w:val="00BA73C7"/>
    <w:rsid w:val="009C1060"/>
    <w:rsid w:val="00BA73C7"/>
    <w:rsid w:val="00DC2CD8"/>
    <w:rsid w:val="00D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3F29B"/>
  <w15:docId w15:val="{E1906EA0-E19A-4300-B6BD-7464FDAA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ListParagraph">
    <w:name w:val="List Paragraph"/>
    <w:basedOn w:val="Normal"/>
    <w:uiPriority w:val="1"/>
    <w:qFormat/>
    <w:pPr>
      <w:spacing w:line="279" w:lineRule="exact"/>
      <w:ind w:left="8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d68ba78187f17ef86c7ec65f686988d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df41352b5d5c52f63d0acc24be87185b"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AFCDE-28DA-4F52-82EF-1397D6B58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7D016-225B-4F9B-9B07-2E603BB9C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4334</Characters>
  <Application>Microsoft Office Word</Application>
  <DocSecurity>0</DocSecurity>
  <Lines>99</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Tantillo, Sarah (DPH)</cp:lastModifiedBy>
  <cp:revision>4</cp:revision>
  <dcterms:created xsi:type="dcterms:W3CDTF">2024-02-21T18:42:00Z</dcterms:created>
  <dcterms:modified xsi:type="dcterms:W3CDTF">2024-04-09T15:37:00Z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LastSaved">
    <vt:filetime>2024-02-21T00:00:00Z</vt:filetime>
  </property>
  <property fmtid="{D5CDD505-2E9C-101B-9397-08002B2CF9AE}" pid="4" name="Producer">
    <vt:lpwstr>macOS Version 13.6.3 (Build 22G436) Quartz PDFContext</vt:lpwstr>
  </property>
  <property fmtid="{D5CDD505-2E9C-101B-9397-08002B2CF9AE}" pid="5" name="GrammarlyDocumentId">
    <vt:lpwstr>bf0631ecfe24eb6bda72909a2379eeb531536d654f6fce70da121e1f310beef0</vt:lpwstr>
  </property>
</Properties>
</file>