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5AC1C" w14:textId="05D3F494" w:rsidR="00EA3DF3" w:rsidRPr="002E1339" w:rsidRDefault="00EA3DF3" w:rsidP="004B4AAE">
      <w:pPr>
        <w:spacing w:after="480"/>
        <w:jc w:val="center"/>
        <w:rPr>
          <w:rFonts w:ascii="Calibri" w:hAnsi="Calibri" w:cs="Arial"/>
          <w:b/>
          <w:sz w:val="28"/>
          <w:szCs w:val="28"/>
        </w:rPr>
      </w:pPr>
      <w:r w:rsidRPr="002E1339">
        <w:rPr>
          <w:rFonts w:ascii="Calibri" w:hAnsi="Calibri" w:cs="Arial"/>
          <w:b/>
          <w:sz w:val="28"/>
          <w:szCs w:val="28"/>
        </w:rPr>
        <w:t>SUMMARY</w:t>
      </w:r>
      <w:r w:rsidR="000F6F1C">
        <w:rPr>
          <w:rFonts w:ascii="Calibri" w:hAnsi="Calibri" w:cs="Arial"/>
          <w:b/>
          <w:sz w:val="28"/>
          <w:szCs w:val="28"/>
        </w:rPr>
        <w:t xml:space="preserve"> </w:t>
      </w:r>
      <w:r w:rsidRPr="002E1339">
        <w:rPr>
          <w:rFonts w:ascii="Calibri" w:hAnsi="Calibri" w:cs="Arial"/>
          <w:b/>
          <w:sz w:val="28"/>
          <w:szCs w:val="28"/>
        </w:rPr>
        <w:t>OF WORK</w:t>
      </w:r>
    </w:p>
    <w:p w14:paraId="5AC5AC1D" w14:textId="77777777" w:rsidR="00DD5A80" w:rsidRPr="002E1339" w:rsidRDefault="00DD5A80" w:rsidP="00DD5A80">
      <w:pPr>
        <w:suppressAutoHyphens/>
        <w:jc w:val="both"/>
        <w:rPr>
          <w:rFonts w:ascii="Calibri" w:hAnsi="Calibri"/>
          <w:b/>
          <w:color w:val="0000FF"/>
          <w:spacing w:val="-2"/>
          <w:sz w:val="22"/>
          <w:szCs w:val="22"/>
        </w:rPr>
      </w:pPr>
      <w:r w:rsidRPr="002E1339">
        <w:rPr>
          <w:rFonts w:ascii="Calibri" w:hAnsi="Calibri"/>
          <w:b/>
          <w:color w:val="0000FF"/>
          <w:spacing w:val="-2"/>
          <w:sz w:val="22"/>
          <w:szCs w:val="22"/>
        </w:rPr>
        <w:t>Revise and/or remove all items in blue.</w:t>
      </w:r>
    </w:p>
    <w:p w14:paraId="5AC5AC1E" w14:textId="77777777" w:rsidR="00EA3DF3" w:rsidRPr="002E1339" w:rsidRDefault="00EA3DF3" w:rsidP="0011329F">
      <w:pPr>
        <w:numPr>
          <w:ilvl w:val="0"/>
          <w:numId w:val="6"/>
        </w:numPr>
        <w:spacing w:after="240"/>
        <w:rPr>
          <w:rFonts w:ascii="Calibri" w:hAnsi="Calibri" w:cs="Arial"/>
          <w:b/>
          <w:sz w:val="22"/>
        </w:rPr>
      </w:pPr>
      <w:r w:rsidRPr="002E1339">
        <w:rPr>
          <w:rFonts w:ascii="Calibri" w:hAnsi="Calibri" w:cs="Arial"/>
          <w:b/>
          <w:sz w:val="22"/>
        </w:rPr>
        <w:t>GENERAL SCOPE OF WORK</w:t>
      </w:r>
    </w:p>
    <w:p w14:paraId="5AC5AC1F" w14:textId="77777777" w:rsidR="00EA3DF3" w:rsidRPr="002E1339" w:rsidRDefault="00EA3DF3" w:rsidP="004B4AAE">
      <w:pPr>
        <w:numPr>
          <w:ilvl w:val="1"/>
          <w:numId w:val="6"/>
        </w:numPr>
        <w:spacing w:before="240" w:after="120"/>
        <w:rPr>
          <w:rFonts w:ascii="Calibri" w:hAnsi="Calibri" w:cs="Arial"/>
          <w:b/>
          <w:sz w:val="22"/>
        </w:rPr>
      </w:pPr>
      <w:r w:rsidRPr="002E1339">
        <w:rPr>
          <w:rFonts w:ascii="Calibri" w:hAnsi="Calibri" w:cs="Arial"/>
          <w:b/>
          <w:sz w:val="22"/>
        </w:rPr>
        <w:t>The work under the Contract consists of:</w:t>
      </w:r>
    </w:p>
    <w:p w14:paraId="5AC5AC20" w14:textId="77777777" w:rsidR="00C036AE" w:rsidRPr="002E1339" w:rsidRDefault="00DD5A80" w:rsidP="004B4AAE">
      <w:pPr>
        <w:numPr>
          <w:ilvl w:val="2"/>
          <w:numId w:val="6"/>
        </w:numPr>
        <w:rPr>
          <w:rFonts w:ascii="Calibri" w:hAnsi="Calibri" w:cs="Arial"/>
          <w:sz w:val="22"/>
        </w:rPr>
      </w:pPr>
      <w:r w:rsidRPr="002E1339">
        <w:rPr>
          <w:rFonts w:ascii="Calibri" w:hAnsi="Calibri"/>
          <w:b/>
          <w:color w:val="0000FF"/>
          <w:spacing w:val="-2"/>
          <w:sz w:val="22"/>
          <w:szCs w:val="22"/>
        </w:rPr>
        <w:t>[Provide Description]</w:t>
      </w:r>
    </w:p>
    <w:p w14:paraId="5AC5AC21" w14:textId="77777777" w:rsidR="00C036AE" w:rsidRPr="002E1339" w:rsidRDefault="00C036AE" w:rsidP="00C036AE">
      <w:pPr>
        <w:ind w:left="1440"/>
        <w:rPr>
          <w:rFonts w:ascii="Calibri" w:hAnsi="Calibri" w:cs="Arial"/>
          <w:sz w:val="22"/>
        </w:rPr>
      </w:pPr>
    </w:p>
    <w:p w14:paraId="5AC5AC22" w14:textId="77777777" w:rsidR="004B4AAE" w:rsidRPr="002E1339" w:rsidRDefault="004B4AAE" w:rsidP="004B4AAE">
      <w:pPr>
        <w:numPr>
          <w:ilvl w:val="2"/>
          <w:numId w:val="6"/>
        </w:numPr>
        <w:rPr>
          <w:rFonts w:ascii="Calibri" w:hAnsi="Calibri" w:cs="Arial"/>
          <w:sz w:val="22"/>
        </w:rPr>
      </w:pPr>
      <w:r w:rsidRPr="002E1339">
        <w:rPr>
          <w:rFonts w:ascii="Calibri" w:hAnsi="Calibri" w:cs="Arial"/>
          <w:sz w:val="22"/>
        </w:rPr>
        <w:t>All Work either shown on the drawings or included in the specifications unless specifically indicated as not to be done.</w:t>
      </w:r>
    </w:p>
    <w:p w14:paraId="5AC5AC23" w14:textId="77777777" w:rsidR="004B4AAE" w:rsidRPr="002E1339" w:rsidRDefault="004B4AAE" w:rsidP="004B4AAE">
      <w:pPr>
        <w:numPr>
          <w:ilvl w:val="1"/>
          <w:numId w:val="6"/>
        </w:numPr>
        <w:spacing w:before="240" w:after="120"/>
        <w:rPr>
          <w:rFonts w:ascii="Calibri" w:hAnsi="Calibri" w:cs="Arial"/>
          <w:b/>
          <w:sz w:val="22"/>
        </w:rPr>
      </w:pPr>
      <w:r w:rsidRPr="002E1339">
        <w:rPr>
          <w:rFonts w:ascii="Calibri" w:hAnsi="Calibri" w:cs="Arial"/>
          <w:b/>
          <w:sz w:val="22"/>
        </w:rPr>
        <w:t>In addition, the Work under the Contract includes:</w:t>
      </w:r>
    </w:p>
    <w:p w14:paraId="5AC5AC24" w14:textId="77777777" w:rsidR="004B4AAE" w:rsidRPr="002E1339" w:rsidRDefault="004B4AAE" w:rsidP="004B4AAE">
      <w:pPr>
        <w:numPr>
          <w:ilvl w:val="2"/>
          <w:numId w:val="6"/>
        </w:numPr>
        <w:spacing w:after="120"/>
        <w:rPr>
          <w:rFonts w:ascii="Calibri" w:hAnsi="Calibri" w:cs="Arial"/>
          <w:sz w:val="22"/>
        </w:rPr>
      </w:pPr>
      <w:r w:rsidRPr="002E1339">
        <w:rPr>
          <w:rFonts w:ascii="Calibri" w:hAnsi="Calibri" w:cs="Arial"/>
          <w:sz w:val="22"/>
        </w:rPr>
        <w:t>Work outside the project site as called for in the Contract Documents and as required for the performance of the Work.</w:t>
      </w:r>
    </w:p>
    <w:p w14:paraId="5AC5AC25" w14:textId="77777777" w:rsidR="00CA6B3B" w:rsidRPr="002E1339" w:rsidRDefault="00CA6B3B" w:rsidP="004B4AAE">
      <w:pPr>
        <w:numPr>
          <w:ilvl w:val="2"/>
          <w:numId w:val="6"/>
        </w:numPr>
        <w:spacing w:after="120"/>
        <w:rPr>
          <w:rFonts w:ascii="Calibri" w:hAnsi="Calibri" w:cs="Arial"/>
          <w:sz w:val="22"/>
        </w:rPr>
      </w:pPr>
      <w:r w:rsidRPr="002E1339">
        <w:rPr>
          <w:rFonts w:ascii="Calibri" w:hAnsi="Calibri" w:cs="Arial"/>
          <w:sz w:val="22"/>
        </w:rPr>
        <w:t>The restoration of any items damaged or destroyed by encroaching upon areas outside of the project site.</w:t>
      </w:r>
    </w:p>
    <w:p w14:paraId="5AC5AC26" w14:textId="77777777" w:rsidR="00CA6B3B" w:rsidRPr="002E1339" w:rsidRDefault="00CA6B3B" w:rsidP="004B4AAE">
      <w:pPr>
        <w:numPr>
          <w:ilvl w:val="2"/>
          <w:numId w:val="6"/>
        </w:numPr>
        <w:spacing w:after="120"/>
        <w:rPr>
          <w:rFonts w:ascii="Calibri" w:hAnsi="Calibri" w:cs="Arial"/>
          <w:sz w:val="22"/>
        </w:rPr>
      </w:pPr>
      <w:r w:rsidRPr="002E1339">
        <w:rPr>
          <w:rFonts w:ascii="Calibri" w:hAnsi="Calibri" w:cs="Arial"/>
          <w:sz w:val="22"/>
        </w:rPr>
        <w:t>Providing and restoring, where appropriate, all temporary facilities.</w:t>
      </w:r>
    </w:p>
    <w:p w14:paraId="5AC5AC27" w14:textId="77777777" w:rsidR="00CA6B3B" w:rsidRPr="002E1339" w:rsidRDefault="00CA6B3B" w:rsidP="00CA6B3B">
      <w:pPr>
        <w:numPr>
          <w:ilvl w:val="1"/>
          <w:numId w:val="6"/>
        </w:numPr>
        <w:spacing w:before="240" w:after="120"/>
        <w:rPr>
          <w:rFonts w:ascii="Calibri" w:hAnsi="Calibri" w:cs="Arial"/>
          <w:b/>
          <w:sz w:val="22"/>
        </w:rPr>
      </w:pPr>
      <w:r w:rsidRPr="002E1339">
        <w:rPr>
          <w:rFonts w:ascii="Calibri" w:hAnsi="Calibri" w:cs="Arial"/>
          <w:b/>
          <w:sz w:val="22"/>
        </w:rPr>
        <w:t>Additional Selection Criteria:</w:t>
      </w:r>
    </w:p>
    <w:p w14:paraId="5AC5AC28" w14:textId="77777777" w:rsidR="00CA6B3B" w:rsidRPr="002E1339" w:rsidRDefault="00CA6B3B" w:rsidP="00CA6B3B">
      <w:pPr>
        <w:numPr>
          <w:ilvl w:val="2"/>
          <w:numId w:val="6"/>
        </w:numPr>
        <w:spacing w:after="120"/>
        <w:rPr>
          <w:rFonts w:ascii="Calibri" w:hAnsi="Calibri" w:cs="Arial"/>
          <w:sz w:val="22"/>
        </w:rPr>
      </w:pPr>
      <w:r w:rsidRPr="002E1339">
        <w:rPr>
          <w:rFonts w:ascii="Calibri" w:hAnsi="Calibri" w:cs="Arial"/>
          <w:sz w:val="22"/>
        </w:rPr>
        <w:t>General Bidders must meet the additional selection criteria stated in Article 8.8 of the Instructions to Bidders.</w:t>
      </w:r>
      <w:r w:rsidR="00DD5A80" w:rsidRPr="002E1339">
        <w:rPr>
          <w:rFonts w:ascii="Calibri" w:hAnsi="Calibri" w:cs="Arial"/>
          <w:sz w:val="22"/>
        </w:rPr>
        <w:t xml:space="preserve"> </w:t>
      </w:r>
      <w:r w:rsidR="00DD5A80" w:rsidRPr="002E1339">
        <w:rPr>
          <w:rFonts w:ascii="Calibri" w:hAnsi="Calibri"/>
          <w:b/>
          <w:color w:val="0000FF"/>
          <w:spacing w:val="-2"/>
          <w:sz w:val="22"/>
          <w:szCs w:val="22"/>
        </w:rPr>
        <w:t>[Remove statement for projects under $100k]</w:t>
      </w:r>
    </w:p>
    <w:p w14:paraId="5AC5AC29" w14:textId="77777777" w:rsidR="00CA6B3B" w:rsidRPr="002E1339" w:rsidRDefault="00CA6B3B" w:rsidP="00CA6B3B">
      <w:pPr>
        <w:numPr>
          <w:ilvl w:val="2"/>
          <w:numId w:val="6"/>
        </w:numPr>
        <w:spacing w:after="120"/>
        <w:rPr>
          <w:rFonts w:ascii="Calibri" w:hAnsi="Calibri" w:cs="Arial"/>
          <w:sz w:val="22"/>
        </w:rPr>
      </w:pPr>
      <w:r w:rsidRPr="002E1339">
        <w:rPr>
          <w:rFonts w:ascii="Calibri" w:hAnsi="Calibri" w:cs="Arial"/>
          <w:sz w:val="22"/>
        </w:rPr>
        <w:t>If the Awarding Authority</w:t>
      </w:r>
      <w:r w:rsidR="00B00A81" w:rsidRPr="002E1339">
        <w:rPr>
          <w:rFonts w:ascii="Calibri" w:hAnsi="Calibri" w:cs="Arial"/>
          <w:sz w:val="22"/>
        </w:rPr>
        <w:t xml:space="preserve"> (Owner)</w:t>
      </w:r>
      <w:r w:rsidRPr="002E1339">
        <w:rPr>
          <w:rFonts w:ascii="Calibri" w:hAnsi="Calibri" w:cs="Arial"/>
          <w:sz w:val="22"/>
        </w:rPr>
        <w:t xml:space="preserve"> cannot verify compliance with the additional selection criteria from the apparent low bidder’s Update Statement, the Awarding Authority </w:t>
      </w:r>
      <w:r w:rsidR="00B00A81" w:rsidRPr="002E1339">
        <w:rPr>
          <w:rFonts w:ascii="Calibri" w:hAnsi="Calibri" w:cs="Arial"/>
          <w:sz w:val="22"/>
        </w:rPr>
        <w:t xml:space="preserve">(Owner) </w:t>
      </w:r>
      <w:r w:rsidRPr="002E1339">
        <w:rPr>
          <w:rFonts w:ascii="Calibri" w:hAnsi="Calibri" w:cs="Arial"/>
          <w:sz w:val="22"/>
        </w:rPr>
        <w:t>or its Architect may request the bidder provide additional documentation demonstrating compliance with the Contract requirement.  This may occur after the general bid opening, but prior to the Contract Award.</w:t>
      </w:r>
    </w:p>
    <w:p w14:paraId="5AC5AC2A" w14:textId="77777777" w:rsidR="00B010CD" w:rsidRPr="002E1339" w:rsidRDefault="00B010CD" w:rsidP="00B010CD">
      <w:pPr>
        <w:numPr>
          <w:ilvl w:val="0"/>
          <w:numId w:val="6"/>
        </w:numPr>
        <w:spacing w:after="120"/>
        <w:rPr>
          <w:rFonts w:ascii="Calibri" w:hAnsi="Calibri" w:cs="Arial"/>
          <w:b/>
          <w:sz w:val="22"/>
        </w:rPr>
      </w:pPr>
      <w:r w:rsidRPr="002E1339">
        <w:rPr>
          <w:rFonts w:ascii="Calibri" w:hAnsi="Calibri" w:cs="Arial"/>
          <w:b/>
          <w:sz w:val="22"/>
        </w:rPr>
        <w:t>TIME OF COMPLETION</w:t>
      </w:r>
    </w:p>
    <w:p w14:paraId="5AC5AC2B" w14:textId="77777777" w:rsidR="00AE31A7" w:rsidRPr="002E1339" w:rsidRDefault="00093C74" w:rsidP="002536BB">
      <w:pPr>
        <w:spacing w:after="120"/>
        <w:rPr>
          <w:rFonts w:ascii="Calibri" w:hAnsi="Calibri" w:cs="Arial"/>
          <w:sz w:val="22"/>
        </w:rPr>
      </w:pPr>
      <w:r w:rsidRPr="002E1339">
        <w:rPr>
          <w:rFonts w:ascii="Calibri" w:hAnsi="Calibri" w:cs="Arial"/>
          <w:sz w:val="22"/>
        </w:rPr>
        <w:t xml:space="preserve">In accordance with Article 9 of the General Conditions, the Work shall start as stated in the </w:t>
      </w:r>
      <w:r w:rsidR="002536BB" w:rsidRPr="002E1339">
        <w:rPr>
          <w:rFonts w:ascii="Calibri" w:hAnsi="Calibri" w:cs="Arial"/>
          <w:sz w:val="22"/>
        </w:rPr>
        <w:t xml:space="preserve">Notice to Proceed and shall be complete within </w:t>
      </w:r>
      <w:r w:rsidR="002536BB" w:rsidRPr="002E1339">
        <w:rPr>
          <w:rFonts w:ascii="Calibri" w:hAnsi="Calibri" w:cs="Arial"/>
          <w:b/>
          <w:color w:val="0808B8"/>
          <w:sz w:val="22"/>
        </w:rPr>
        <w:t>XXX</w:t>
      </w:r>
      <w:r w:rsidR="002536BB" w:rsidRPr="002E1339">
        <w:rPr>
          <w:rFonts w:ascii="Calibri" w:hAnsi="Calibri" w:cs="Arial"/>
          <w:b/>
          <w:sz w:val="22"/>
        </w:rPr>
        <w:t xml:space="preserve"> </w:t>
      </w:r>
      <w:r w:rsidR="002536BB" w:rsidRPr="002E1339">
        <w:rPr>
          <w:rFonts w:ascii="Calibri" w:hAnsi="Calibri" w:cs="Arial"/>
          <w:sz w:val="22"/>
        </w:rPr>
        <w:t>consecutive calendar days</w:t>
      </w:r>
      <w:r w:rsidR="00AE31A7" w:rsidRPr="002E1339">
        <w:rPr>
          <w:rFonts w:ascii="Calibri" w:hAnsi="Calibri" w:cs="Arial"/>
          <w:sz w:val="22"/>
        </w:rPr>
        <w:t>.</w:t>
      </w:r>
    </w:p>
    <w:p w14:paraId="5AC5AC2C" w14:textId="77777777" w:rsidR="002536BB" w:rsidRPr="002E1339" w:rsidRDefault="002536BB" w:rsidP="002536BB">
      <w:pPr>
        <w:spacing w:after="120"/>
        <w:rPr>
          <w:rFonts w:ascii="Calibri" w:hAnsi="Calibri" w:cs="Arial"/>
          <w:b/>
          <w:i/>
          <w:vanish/>
          <w:color w:val="0000FF"/>
          <w:szCs w:val="28"/>
        </w:rPr>
      </w:pPr>
      <w:r w:rsidRPr="002E1339">
        <w:rPr>
          <w:rFonts w:ascii="Calibri" w:hAnsi="Calibri" w:cs="Arial"/>
          <w:b/>
          <w:i/>
          <w:vanish/>
          <w:color w:val="0000FF"/>
          <w:szCs w:val="28"/>
        </w:rPr>
        <w:t xml:space="preserve"> </w:t>
      </w:r>
    </w:p>
    <w:p w14:paraId="5AC5AC2D" w14:textId="77777777" w:rsidR="002536BB" w:rsidRPr="002E1339" w:rsidRDefault="002536BB" w:rsidP="002536BB">
      <w:pPr>
        <w:pStyle w:val="FE2"/>
        <w:numPr>
          <w:ilvl w:val="0"/>
          <w:numId w:val="6"/>
        </w:numPr>
        <w:tabs>
          <w:tab w:val="clear" w:pos="1080"/>
        </w:tabs>
        <w:spacing w:before="240" w:after="240" w:line="240" w:lineRule="auto"/>
        <w:rPr>
          <w:rFonts w:ascii="Calibri" w:hAnsi="Calibri" w:cs="Arial"/>
          <w:b/>
          <w:sz w:val="22"/>
          <w:szCs w:val="22"/>
        </w:rPr>
      </w:pPr>
      <w:r w:rsidRPr="002E1339">
        <w:rPr>
          <w:rFonts w:ascii="Calibri" w:hAnsi="Calibri" w:cs="Arial"/>
          <w:b/>
          <w:sz w:val="22"/>
          <w:szCs w:val="22"/>
        </w:rPr>
        <w:t>NOTICE TO PROCEED</w:t>
      </w:r>
    </w:p>
    <w:p w14:paraId="5AC5AC2E" w14:textId="77777777" w:rsidR="002536BB" w:rsidRPr="002E1339" w:rsidRDefault="002536BB" w:rsidP="002536BB">
      <w:pPr>
        <w:pStyle w:val="FE2"/>
        <w:numPr>
          <w:ilvl w:val="1"/>
          <w:numId w:val="6"/>
        </w:numPr>
        <w:tabs>
          <w:tab w:val="clear" w:pos="1080"/>
        </w:tabs>
        <w:spacing w:after="240" w:line="240" w:lineRule="auto"/>
        <w:rPr>
          <w:rFonts w:ascii="Calibri" w:hAnsi="Calibri" w:cs="Arial"/>
          <w:sz w:val="22"/>
          <w:szCs w:val="22"/>
        </w:rPr>
      </w:pPr>
      <w:r w:rsidRPr="002E1339">
        <w:rPr>
          <w:rFonts w:ascii="Calibri" w:hAnsi="Calibri" w:cs="Arial"/>
          <w:sz w:val="22"/>
          <w:szCs w:val="22"/>
        </w:rPr>
        <w:t xml:space="preserve">Upon the </w:t>
      </w:r>
      <w:r w:rsidR="000C4386">
        <w:rPr>
          <w:rFonts w:ascii="Calibri" w:hAnsi="Calibri" w:cs="Arial"/>
          <w:sz w:val="22"/>
          <w:szCs w:val="22"/>
        </w:rPr>
        <w:t>EOHLC</w:t>
      </w:r>
      <w:r w:rsidRPr="002E1339">
        <w:rPr>
          <w:rFonts w:ascii="Calibri" w:hAnsi="Calibri" w:cs="Arial"/>
          <w:sz w:val="22"/>
          <w:szCs w:val="22"/>
        </w:rPr>
        <w:t>’s Validation of the Owner Contractor Agreement the Owner shall Issue the Notice to Proceed for Construction.  The Notice to Proceed shall include:</w:t>
      </w:r>
    </w:p>
    <w:p w14:paraId="5AC5AC2F" w14:textId="77777777" w:rsidR="002536BB" w:rsidRPr="002E1339" w:rsidRDefault="002536BB" w:rsidP="002536BB">
      <w:pPr>
        <w:pStyle w:val="FE2"/>
        <w:numPr>
          <w:ilvl w:val="2"/>
          <w:numId w:val="6"/>
        </w:numPr>
        <w:tabs>
          <w:tab w:val="clear" w:pos="1080"/>
        </w:tabs>
        <w:spacing w:after="120" w:line="240" w:lineRule="auto"/>
        <w:rPr>
          <w:rFonts w:ascii="Calibri" w:hAnsi="Calibri" w:cs="Arial"/>
          <w:sz w:val="22"/>
          <w:szCs w:val="22"/>
        </w:rPr>
      </w:pPr>
      <w:r w:rsidRPr="002E1339">
        <w:rPr>
          <w:rFonts w:ascii="Calibri" w:hAnsi="Calibri" w:cs="Arial"/>
          <w:sz w:val="22"/>
          <w:szCs w:val="22"/>
        </w:rPr>
        <w:t>The starting date and Construction Completion date for construction.</w:t>
      </w:r>
    </w:p>
    <w:p w14:paraId="5AC5AC30" w14:textId="77777777" w:rsidR="002536BB" w:rsidRPr="002E1339" w:rsidRDefault="002536BB" w:rsidP="002536BB">
      <w:pPr>
        <w:pStyle w:val="FE2"/>
        <w:numPr>
          <w:ilvl w:val="2"/>
          <w:numId w:val="6"/>
        </w:numPr>
        <w:tabs>
          <w:tab w:val="clear" w:pos="1080"/>
        </w:tabs>
        <w:spacing w:after="240" w:line="240" w:lineRule="auto"/>
        <w:rPr>
          <w:rFonts w:ascii="Calibri" w:hAnsi="Calibri" w:cs="Arial"/>
          <w:sz w:val="22"/>
          <w:szCs w:val="22"/>
        </w:rPr>
      </w:pPr>
      <w:r w:rsidRPr="002E1339">
        <w:rPr>
          <w:rFonts w:ascii="Calibri" w:hAnsi="Calibri" w:cs="Arial"/>
          <w:sz w:val="22"/>
          <w:szCs w:val="22"/>
        </w:rPr>
        <w:t>The names of the Owner’s contract Officer and Alternate Contract Officer.</w:t>
      </w:r>
    </w:p>
    <w:p w14:paraId="5AC5AC31" w14:textId="77777777" w:rsidR="000518F2" w:rsidRPr="002E1339" w:rsidRDefault="002536BB" w:rsidP="002536BB">
      <w:pPr>
        <w:pStyle w:val="FE2"/>
        <w:numPr>
          <w:ilvl w:val="1"/>
          <w:numId w:val="6"/>
        </w:numPr>
        <w:tabs>
          <w:tab w:val="clear" w:pos="1080"/>
        </w:tabs>
        <w:spacing w:after="240" w:line="240" w:lineRule="auto"/>
        <w:rPr>
          <w:rFonts w:ascii="Calibri" w:hAnsi="Calibri" w:cs="Arial"/>
          <w:sz w:val="22"/>
          <w:szCs w:val="22"/>
        </w:rPr>
      </w:pPr>
      <w:r w:rsidRPr="002E1339">
        <w:rPr>
          <w:rFonts w:ascii="Calibri" w:hAnsi="Calibri" w:cs="Arial"/>
          <w:sz w:val="22"/>
          <w:szCs w:val="22"/>
        </w:rPr>
        <w:t xml:space="preserve">The Owner shall send three copies of the Notice to Proceed to the Contractor.  </w:t>
      </w:r>
    </w:p>
    <w:p w14:paraId="5AC5AC32" w14:textId="77777777" w:rsidR="002536BB" w:rsidRPr="002E1339" w:rsidRDefault="002536BB" w:rsidP="002536BB">
      <w:pPr>
        <w:pStyle w:val="FE2"/>
        <w:numPr>
          <w:ilvl w:val="1"/>
          <w:numId w:val="6"/>
        </w:numPr>
        <w:tabs>
          <w:tab w:val="clear" w:pos="1080"/>
        </w:tabs>
        <w:spacing w:after="240" w:line="240" w:lineRule="auto"/>
        <w:rPr>
          <w:rFonts w:ascii="Calibri" w:hAnsi="Calibri" w:cs="Arial"/>
          <w:sz w:val="22"/>
          <w:szCs w:val="22"/>
        </w:rPr>
      </w:pPr>
      <w:r w:rsidRPr="002E1339">
        <w:rPr>
          <w:rFonts w:ascii="Calibri" w:hAnsi="Calibri" w:cs="Arial"/>
          <w:sz w:val="22"/>
          <w:szCs w:val="22"/>
        </w:rPr>
        <w:t>The Contractor shall sign two originals and then;</w:t>
      </w:r>
    </w:p>
    <w:p w14:paraId="5AC5AC33" w14:textId="77777777" w:rsidR="002536BB" w:rsidRPr="002E1339" w:rsidRDefault="002536BB" w:rsidP="002536BB">
      <w:pPr>
        <w:pStyle w:val="FE2"/>
        <w:numPr>
          <w:ilvl w:val="2"/>
          <w:numId w:val="6"/>
        </w:numPr>
        <w:tabs>
          <w:tab w:val="clear" w:pos="1080"/>
        </w:tabs>
        <w:spacing w:after="120" w:line="240" w:lineRule="auto"/>
        <w:rPr>
          <w:rFonts w:ascii="Calibri" w:hAnsi="Calibri" w:cs="Arial"/>
          <w:sz w:val="22"/>
          <w:szCs w:val="22"/>
        </w:rPr>
      </w:pPr>
      <w:r w:rsidRPr="002E1339">
        <w:rPr>
          <w:rFonts w:ascii="Calibri" w:hAnsi="Calibri" w:cs="Arial"/>
          <w:sz w:val="22"/>
          <w:szCs w:val="22"/>
        </w:rPr>
        <w:t xml:space="preserve">return one to the Owner, and </w:t>
      </w:r>
    </w:p>
    <w:p w14:paraId="5AC5AC34" w14:textId="77777777" w:rsidR="006E5482" w:rsidRPr="002E1339" w:rsidRDefault="002536BB" w:rsidP="00AE31A7">
      <w:pPr>
        <w:pStyle w:val="FE2"/>
        <w:numPr>
          <w:ilvl w:val="2"/>
          <w:numId w:val="6"/>
        </w:numPr>
        <w:tabs>
          <w:tab w:val="clear" w:pos="1080"/>
        </w:tabs>
        <w:spacing w:after="240" w:line="240" w:lineRule="auto"/>
        <w:rPr>
          <w:rFonts w:ascii="Calibri" w:hAnsi="Calibri" w:cs="Arial"/>
          <w:sz w:val="22"/>
          <w:szCs w:val="22"/>
        </w:rPr>
      </w:pPr>
      <w:r w:rsidRPr="002E1339">
        <w:rPr>
          <w:rFonts w:ascii="Calibri" w:hAnsi="Calibri" w:cs="Arial"/>
          <w:sz w:val="22"/>
          <w:szCs w:val="22"/>
        </w:rPr>
        <w:t>keep one copy for its own records.</w:t>
      </w:r>
    </w:p>
    <w:p w14:paraId="5AC5AC35" w14:textId="77777777" w:rsidR="00DD318C" w:rsidRPr="002E1339" w:rsidRDefault="00DD318C" w:rsidP="00DD318C">
      <w:pPr>
        <w:pStyle w:val="FE2"/>
        <w:tabs>
          <w:tab w:val="clear" w:pos="1080"/>
        </w:tabs>
        <w:spacing w:after="240" w:line="240" w:lineRule="auto"/>
        <w:rPr>
          <w:rFonts w:ascii="Calibri" w:hAnsi="Calibri" w:cs="Arial"/>
          <w:sz w:val="22"/>
          <w:szCs w:val="22"/>
        </w:rPr>
      </w:pPr>
    </w:p>
    <w:p w14:paraId="5AC5AC36" w14:textId="77777777" w:rsidR="00DD318C" w:rsidRPr="002E1339" w:rsidRDefault="00DD318C" w:rsidP="00DD318C">
      <w:pPr>
        <w:pStyle w:val="FE2"/>
        <w:tabs>
          <w:tab w:val="clear" w:pos="1080"/>
        </w:tabs>
        <w:spacing w:after="240" w:line="240" w:lineRule="auto"/>
        <w:rPr>
          <w:rFonts w:ascii="Calibri" w:hAnsi="Calibri" w:cs="Arial"/>
          <w:sz w:val="22"/>
          <w:szCs w:val="22"/>
        </w:rPr>
      </w:pPr>
    </w:p>
    <w:p w14:paraId="5AC5AC37" w14:textId="77777777" w:rsidR="00093C74" w:rsidRPr="002E1339" w:rsidRDefault="00093C74" w:rsidP="00093C74">
      <w:pPr>
        <w:numPr>
          <w:ilvl w:val="0"/>
          <w:numId w:val="6"/>
        </w:numPr>
        <w:spacing w:after="120"/>
        <w:rPr>
          <w:rFonts w:ascii="Calibri" w:hAnsi="Calibri" w:cs="Arial"/>
          <w:b/>
          <w:sz w:val="22"/>
        </w:rPr>
      </w:pPr>
      <w:r w:rsidRPr="002E1339">
        <w:rPr>
          <w:rFonts w:ascii="Calibri" w:hAnsi="Calibri" w:cs="Arial"/>
          <w:b/>
          <w:sz w:val="22"/>
        </w:rPr>
        <w:lastRenderedPageBreak/>
        <w:t>WORK UNDER SEPARATE CONTRACT</w:t>
      </w:r>
    </w:p>
    <w:p w14:paraId="5AC5AC38" w14:textId="77777777" w:rsidR="00093C74" w:rsidRPr="002E1339" w:rsidRDefault="00093C74" w:rsidP="00093C74">
      <w:pPr>
        <w:numPr>
          <w:ilvl w:val="1"/>
          <w:numId w:val="6"/>
        </w:numPr>
        <w:spacing w:after="120"/>
        <w:rPr>
          <w:rFonts w:ascii="Calibri" w:hAnsi="Calibri" w:cs="Arial"/>
          <w:b/>
          <w:sz w:val="22"/>
        </w:rPr>
      </w:pPr>
      <w:r w:rsidRPr="002E1339">
        <w:rPr>
          <w:rFonts w:ascii="Calibri" w:hAnsi="Calibri" w:cs="Arial"/>
          <w:b/>
          <w:sz w:val="22"/>
        </w:rPr>
        <w:t>Coordination by Owner:</w:t>
      </w:r>
    </w:p>
    <w:p w14:paraId="5AC5AC39" w14:textId="77777777" w:rsidR="00093C74" w:rsidRPr="002E1339" w:rsidRDefault="00093C74" w:rsidP="00093C74">
      <w:pPr>
        <w:numPr>
          <w:ilvl w:val="2"/>
          <w:numId w:val="6"/>
        </w:numPr>
        <w:spacing w:after="120"/>
        <w:rPr>
          <w:rFonts w:ascii="Calibri" w:hAnsi="Calibri" w:cs="Arial"/>
          <w:sz w:val="22"/>
        </w:rPr>
      </w:pPr>
      <w:r w:rsidRPr="002E1339">
        <w:rPr>
          <w:rFonts w:ascii="Calibri" w:hAnsi="Calibri" w:cs="Arial"/>
          <w:sz w:val="22"/>
        </w:rPr>
        <w:t>As provided in Article 7 of the General Conditions, the following items shall be provided by others under a separate agreement with the Owner for which the Owner has coordinating responsibility.</w:t>
      </w:r>
    </w:p>
    <w:p w14:paraId="5AC5AC3A" w14:textId="77777777" w:rsidR="00093C74" w:rsidRPr="002E1339" w:rsidRDefault="00093C74" w:rsidP="00093C74">
      <w:pPr>
        <w:numPr>
          <w:ilvl w:val="1"/>
          <w:numId w:val="6"/>
        </w:numPr>
        <w:spacing w:after="120"/>
        <w:rPr>
          <w:rFonts w:ascii="Calibri" w:hAnsi="Calibri" w:cs="Arial"/>
          <w:b/>
          <w:sz w:val="22"/>
        </w:rPr>
      </w:pPr>
      <w:r w:rsidRPr="002E1339">
        <w:rPr>
          <w:rFonts w:ascii="Calibri" w:hAnsi="Calibri" w:cs="Arial"/>
          <w:b/>
          <w:sz w:val="22"/>
        </w:rPr>
        <w:t>Coordination by the Contractor:</w:t>
      </w:r>
    </w:p>
    <w:p w14:paraId="5AC5AC3B" w14:textId="77777777" w:rsidR="00093C74" w:rsidRPr="002E1339" w:rsidRDefault="00B00A81" w:rsidP="00B00A81">
      <w:pPr>
        <w:numPr>
          <w:ilvl w:val="2"/>
          <w:numId w:val="6"/>
        </w:numPr>
        <w:spacing w:after="120"/>
        <w:rPr>
          <w:rFonts w:ascii="Calibri" w:hAnsi="Calibri" w:cs="Arial"/>
          <w:sz w:val="22"/>
        </w:rPr>
      </w:pPr>
      <w:r w:rsidRPr="002E1339">
        <w:rPr>
          <w:rFonts w:ascii="Calibri" w:hAnsi="Calibri" w:cs="Arial"/>
          <w:sz w:val="22"/>
        </w:rPr>
        <w:t>The following items shall be provided by the Contractor by other persons under a separate agreement with the Owner for which the Contractor has coordinating responsibility.</w:t>
      </w:r>
    </w:p>
    <w:p w14:paraId="5AC5AC3C" w14:textId="77777777" w:rsidR="00B00A81" w:rsidRPr="002E1339" w:rsidRDefault="00321E15" w:rsidP="00DD318C">
      <w:pPr>
        <w:numPr>
          <w:ilvl w:val="0"/>
          <w:numId w:val="6"/>
        </w:numPr>
        <w:spacing w:before="240" w:after="120"/>
        <w:rPr>
          <w:rFonts w:ascii="Calibri" w:hAnsi="Calibri" w:cs="Arial"/>
          <w:b/>
          <w:sz w:val="22"/>
        </w:rPr>
      </w:pPr>
      <w:r w:rsidRPr="002E1339">
        <w:rPr>
          <w:rFonts w:ascii="Calibri" w:hAnsi="Calibri" w:cs="Arial"/>
          <w:b/>
          <w:sz w:val="22"/>
        </w:rPr>
        <w:t>ITEMS FURNISHED BY THE OWNER</w:t>
      </w:r>
    </w:p>
    <w:p w14:paraId="5AC5AC3D" w14:textId="77777777" w:rsidR="00321E15" w:rsidRPr="002E1339" w:rsidRDefault="00321E15" w:rsidP="00321E15">
      <w:pPr>
        <w:numPr>
          <w:ilvl w:val="1"/>
          <w:numId w:val="6"/>
        </w:numPr>
        <w:spacing w:after="120"/>
        <w:rPr>
          <w:rFonts w:ascii="Calibri" w:hAnsi="Calibri" w:cs="Arial"/>
          <w:sz w:val="22"/>
        </w:rPr>
      </w:pPr>
      <w:r w:rsidRPr="002E1339">
        <w:rPr>
          <w:rFonts w:ascii="Calibri" w:hAnsi="Calibri" w:cs="Arial"/>
          <w:sz w:val="22"/>
        </w:rPr>
        <w:t>The following items will be furnished and delivered f.o.b. to the Project Ste by others at no expense to the Contractor:</w:t>
      </w:r>
    </w:p>
    <w:p w14:paraId="5AC5AC3E" w14:textId="77777777" w:rsidR="00700569" w:rsidRPr="002E1339" w:rsidRDefault="00700569" w:rsidP="00DD318C">
      <w:pPr>
        <w:numPr>
          <w:ilvl w:val="1"/>
          <w:numId w:val="6"/>
        </w:numPr>
        <w:spacing w:after="120"/>
        <w:rPr>
          <w:rFonts w:ascii="Calibri" w:hAnsi="Calibri" w:cs="Arial"/>
          <w:sz w:val="22"/>
        </w:rPr>
      </w:pPr>
      <w:r w:rsidRPr="002E1339">
        <w:rPr>
          <w:rFonts w:ascii="Calibri" w:hAnsi="Calibri" w:cs="Arial"/>
          <w:sz w:val="22"/>
        </w:rPr>
        <w:t>The Contractor shall include in the Contract Sum the Cost of Unloading, uncrating and permanently installing the above listed items and remove and properly recycle or dispose off the Project Site all crating and packing materials.</w:t>
      </w:r>
    </w:p>
    <w:p w14:paraId="5AC5AC3F" w14:textId="77777777" w:rsidR="00AE31A7" w:rsidRPr="002E1339" w:rsidRDefault="00AE31A7" w:rsidP="00DD318C">
      <w:pPr>
        <w:numPr>
          <w:ilvl w:val="0"/>
          <w:numId w:val="6"/>
        </w:numPr>
        <w:spacing w:before="240" w:after="120"/>
        <w:rPr>
          <w:rFonts w:ascii="Calibri" w:hAnsi="Calibri" w:cs="Arial"/>
          <w:b/>
          <w:sz w:val="22"/>
        </w:rPr>
      </w:pPr>
      <w:r w:rsidRPr="002E1339">
        <w:rPr>
          <w:rFonts w:ascii="Calibri" w:hAnsi="Calibri" w:cs="Arial"/>
          <w:b/>
          <w:sz w:val="22"/>
        </w:rPr>
        <w:t>SAMPLE APARTMENT OR WORK</w:t>
      </w:r>
    </w:p>
    <w:p w14:paraId="5AC5AC40" w14:textId="77777777" w:rsidR="00AE31A7" w:rsidRPr="002E1339" w:rsidRDefault="00AE31A7" w:rsidP="00DD318C">
      <w:pPr>
        <w:numPr>
          <w:ilvl w:val="1"/>
          <w:numId w:val="6"/>
        </w:numPr>
        <w:spacing w:after="120"/>
        <w:rPr>
          <w:rFonts w:ascii="Calibri" w:hAnsi="Calibri" w:cs="Arial"/>
          <w:b/>
          <w:sz w:val="22"/>
        </w:rPr>
      </w:pPr>
      <w:r w:rsidRPr="002E1339">
        <w:rPr>
          <w:rFonts w:ascii="Calibri" w:hAnsi="Calibri" w:cs="Arial"/>
          <w:sz w:val="22"/>
        </w:rPr>
        <w:t>One apartment, or unit of work, as designated by the Architect shall be completed with all finishes, fixtures, and trim prior to starting the major finish work in the building. This apartment shall establish the acceptable standard of Work for the project.</w:t>
      </w:r>
    </w:p>
    <w:p w14:paraId="5AC5AC41" w14:textId="77777777" w:rsidR="006B46A9" w:rsidRPr="002E1339" w:rsidRDefault="00191ABE" w:rsidP="00DD318C">
      <w:pPr>
        <w:numPr>
          <w:ilvl w:val="0"/>
          <w:numId w:val="6"/>
        </w:numPr>
        <w:spacing w:before="240" w:after="120"/>
        <w:rPr>
          <w:rFonts w:ascii="Calibri" w:hAnsi="Calibri" w:cs="Arial"/>
          <w:b/>
          <w:sz w:val="22"/>
        </w:rPr>
      </w:pPr>
      <w:r w:rsidRPr="002E1339">
        <w:rPr>
          <w:rFonts w:ascii="Calibri" w:hAnsi="Calibri" w:cs="Arial"/>
          <w:b/>
          <w:sz w:val="22"/>
        </w:rPr>
        <w:t>COORDINATION WITH PROJECT OCCUPANTS</w:t>
      </w:r>
    </w:p>
    <w:p w14:paraId="5AC5AC42" w14:textId="77777777" w:rsidR="006B46A9" w:rsidRPr="002E1339" w:rsidRDefault="006B46A9" w:rsidP="006B46A9">
      <w:pPr>
        <w:pStyle w:val="FE2"/>
        <w:numPr>
          <w:ilvl w:val="1"/>
          <w:numId w:val="6"/>
        </w:numPr>
        <w:tabs>
          <w:tab w:val="clear" w:pos="360"/>
          <w:tab w:val="clear" w:pos="1080"/>
        </w:tabs>
        <w:spacing w:after="120" w:line="240" w:lineRule="auto"/>
        <w:rPr>
          <w:rFonts w:ascii="Calibri" w:hAnsi="Calibri" w:cs="Arial"/>
          <w:sz w:val="22"/>
        </w:rPr>
      </w:pPr>
      <w:r w:rsidRPr="002E1339">
        <w:rPr>
          <w:rFonts w:ascii="Calibri" w:hAnsi="Calibri" w:cs="Arial"/>
          <w:sz w:val="22"/>
        </w:rPr>
        <w:t>All dwelling units will be occupied during construction.  The Contractor shall take all necessary precautions to ensure the public safety and convenience of the occupants during construction.</w:t>
      </w:r>
    </w:p>
    <w:p w14:paraId="5AC5AC43" w14:textId="77777777" w:rsidR="006B46A9" w:rsidRPr="002E1339" w:rsidRDefault="006B46A9" w:rsidP="006B46A9">
      <w:pPr>
        <w:pStyle w:val="FE2"/>
        <w:numPr>
          <w:ilvl w:val="1"/>
          <w:numId w:val="6"/>
        </w:numPr>
        <w:tabs>
          <w:tab w:val="clear" w:pos="1080"/>
        </w:tabs>
        <w:spacing w:line="240" w:lineRule="auto"/>
        <w:rPr>
          <w:rFonts w:ascii="Calibri" w:hAnsi="Calibri" w:cs="Arial"/>
          <w:sz w:val="22"/>
        </w:rPr>
      </w:pPr>
      <w:r w:rsidRPr="002E1339">
        <w:rPr>
          <w:rFonts w:ascii="Calibri" w:hAnsi="Calibri" w:cs="Arial"/>
          <w:sz w:val="22"/>
        </w:rPr>
        <w:t>The Owner shall assist the Contractor to perform the Work in accordance with the approved operational plan by removing obstructions that may be in the Contractor's way, upon proper notice from the Contractor.</w:t>
      </w:r>
    </w:p>
    <w:p w14:paraId="5AC5AC44" w14:textId="77777777" w:rsidR="008E039A" w:rsidRPr="002E1339" w:rsidRDefault="008E039A" w:rsidP="008E039A">
      <w:pPr>
        <w:pStyle w:val="FE2"/>
        <w:tabs>
          <w:tab w:val="clear" w:pos="1080"/>
        </w:tabs>
        <w:spacing w:line="240" w:lineRule="auto"/>
        <w:ind w:left="720" w:firstLine="0"/>
        <w:rPr>
          <w:rFonts w:ascii="Calibri" w:hAnsi="Calibri" w:cs="Arial"/>
          <w:sz w:val="22"/>
        </w:rPr>
      </w:pPr>
    </w:p>
    <w:p w14:paraId="5AC5AC45" w14:textId="77777777" w:rsidR="006B46A9" w:rsidRPr="002E1339" w:rsidRDefault="006B46A9" w:rsidP="006B46A9">
      <w:pPr>
        <w:pStyle w:val="FE2"/>
        <w:numPr>
          <w:ilvl w:val="1"/>
          <w:numId w:val="6"/>
        </w:numPr>
        <w:tabs>
          <w:tab w:val="clear" w:pos="360"/>
          <w:tab w:val="clear" w:pos="1080"/>
        </w:tabs>
        <w:spacing w:after="120" w:line="240" w:lineRule="auto"/>
        <w:rPr>
          <w:rFonts w:ascii="Calibri" w:hAnsi="Calibri" w:cs="Arial"/>
          <w:sz w:val="22"/>
        </w:rPr>
      </w:pPr>
      <w:r w:rsidRPr="002E1339">
        <w:rPr>
          <w:rFonts w:ascii="Calibri" w:hAnsi="Calibri" w:cs="Arial"/>
          <w:sz w:val="22"/>
        </w:rPr>
        <w:t>The Owner may provide a Resident Coordinator to act as liaison with residents and to assist the Contractor in fulfilling the following:</w:t>
      </w:r>
    </w:p>
    <w:p w14:paraId="5AC5AC46" w14:textId="77777777" w:rsidR="006B46A9" w:rsidRPr="002E1339" w:rsidRDefault="006B46A9" w:rsidP="006B46A9">
      <w:pPr>
        <w:pStyle w:val="FE2"/>
        <w:numPr>
          <w:ilvl w:val="2"/>
          <w:numId w:val="17"/>
        </w:numPr>
        <w:spacing w:after="120" w:line="240" w:lineRule="auto"/>
        <w:ind w:hanging="360"/>
        <w:rPr>
          <w:rFonts w:ascii="Calibri" w:hAnsi="Calibri" w:cs="Arial"/>
          <w:sz w:val="22"/>
        </w:rPr>
      </w:pPr>
      <w:r w:rsidRPr="002E1339">
        <w:rPr>
          <w:rFonts w:ascii="Calibri" w:hAnsi="Calibri" w:cs="Arial"/>
          <w:sz w:val="22"/>
        </w:rPr>
        <w:t>Notifying all residents two (2) weeks before any work is scheduled in their apartments.</w:t>
      </w:r>
    </w:p>
    <w:p w14:paraId="5AC5AC47" w14:textId="77777777" w:rsidR="006B46A9" w:rsidRPr="002E1339" w:rsidRDefault="006B46A9" w:rsidP="006B46A9">
      <w:pPr>
        <w:pStyle w:val="FE2"/>
        <w:numPr>
          <w:ilvl w:val="2"/>
          <w:numId w:val="17"/>
        </w:numPr>
        <w:spacing w:after="120" w:line="240" w:lineRule="auto"/>
        <w:ind w:hanging="360"/>
        <w:rPr>
          <w:rFonts w:ascii="Calibri" w:hAnsi="Calibri" w:cs="Arial"/>
          <w:sz w:val="22"/>
        </w:rPr>
      </w:pPr>
      <w:r w:rsidRPr="002E1339">
        <w:rPr>
          <w:rFonts w:ascii="Calibri" w:hAnsi="Calibri" w:cs="Arial"/>
          <w:sz w:val="22"/>
        </w:rPr>
        <w:t>Notifying each resident in writing forty-eight (48) hours before work is scheduled in his or her particular apartment.</w:t>
      </w:r>
    </w:p>
    <w:p w14:paraId="5AC5AC48" w14:textId="77777777" w:rsidR="006B46A9" w:rsidRPr="002E1339" w:rsidRDefault="006B46A9" w:rsidP="006B46A9">
      <w:pPr>
        <w:pStyle w:val="FE2"/>
        <w:numPr>
          <w:ilvl w:val="2"/>
          <w:numId w:val="17"/>
        </w:numPr>
        <w:spacing w:after="120" w:line="240" w:lineRule="auto"/>
        <w:ind w:hanging="360"/>
        <w:rPr>
          <w:rFonts w:ascii="Calibri" w:hAnsi="Calibri" w:cs="Arial"/>
          <w:sz w:val="22"/>
        </w:rPr>
      </w:pPr>
      <w:r w:rsidRPr="002E1339">
        <w:rPr>
          <w:rFonts w:ascii="Calibri" w:hAnsi="Calibri" w:cs="Arial"/>
          <w:sz w:val="22"/>
        </w:rPr>
        <w:t>Obtaining signed permission to enter the apartment, if the resident will not be at home.</w:t>
      </w:r>
    </w:p>
    <w:p w14:paraId="5AC5AC49" w14:textId="77777777" w:rsidR="006B46A9" w:rsidRPr="002E1339" w:rsidRDefault="006B46A9" w:rsidP="006B46A9">
      <w:pPr>
        <w:pStyle w:val="FE2"/>
        <w:numPr>
          <w:ilvl w:val="2"/>
          <w:numId w:val="17"/>
        </w:numPr>
        <w:spacing w:after="120" w:line="240" w:lineRule="auto"/>
        <w:ind w:hanging="360"/>
        <w:rPr>
          <w:rFonts w:ascii="Calibri" w:hAnsi="Calibri" w:cs="Arial"/>
          <w:sz w:val="22"/>
        </w:rPr>
      </w:pPr>
      <w:r w:rsidRPr="002E1339">
        <w:rPr>
          <w:rFonts w:ascii="Calibri" w:hAnsi="Calibri" w:cs="Arial"/>
          <w:sz w:val="22"/>
        </w:rPr>
        <w:t>Obtain from the Owner the keys for any vacant apartment(s) or any apartment(s) where the resident is not at home.  The Resident Coordinator will be responsible for the safekeeping of such keys and shall return them at the end of the workday to the Owner.</w:t>
      </w:r>
    </w:p>
    <w:p w14:paraId="5AC5AC4A" w14:textId="77777777" w:rsidR="006B46A9" w:rsidRPr="002E1339" w:rsidRDefault="006B46A9" w:rsidP="006B46A9">
      <w:pPr>
        <w:pStyle w:val="FE2"/>
        <w:numPr>
          <w:ilvl w:val="2"/>
          <w:numId w:val="17"/>
        </w:numPr>
        <w:spacing w:after="120" w:line="240" w:lineRule="auto"/>
        <w:ind w:hanging="360"/>
        <w:rPr>
          <w:rFonts w:ascii="Calibri" w:hAnsi="Calibri" w:cs="Arial"/>
          <w:sz w:val="22"/>
        </w:rPr>
      </w:pPr>
      <w:r w:rsidRPr="002E1339">
        <w:rPr>
          <w:rFonts w:ascii="Calibri" w:hAnsi="Calibri" w:cs="Arial"/>
          <w:sz w:val="22"/>
        </w:rPr>
        <w:t>Notify the Owner of any resident who refuses to cooperate with the proposed operational plan.</w:t>
      </w:r>
    </w:p>
    <w:p w14:paraId="5AC5AC4B" w14:textId="77777777" w:rsidR="006B46A9" w:rsidRPr="002E1339" w:rsidRDefault="006B46A9" w:rsidP="006B46A9">
      <w:pPr>
        <w:numPr>
          <w:ilvl w:val="0"/>
          <w:numId w:val="6"/>
        </w:numPr>
        <w:spacing w:after="120"/>
        <w:rPr>
          <w:rFonts w:ascii="Calibri" w:hAnsi="Calibri" w:cs="Arial"/>
          <w:b/>
          <w:sz w:val="22"/>
        </w:rPr>
      </w:pPr>
      <w:r w:rsidRPr="002E1339">
        <w:rPr>
          <w:rFonts w:ascii="Calibri" w:hAnsi="Calibri" w:cs="Arial"/>
          <w:b/>
          <w:sz w:val="22"/>
        </w:rPr>
        <w:t>RETAINED ITEMS</w:t>
      </w:r>
    </w:p>
    <w:p w14:paraId="5AC5AC4C" w14:textId="77777777" w:rsidR="006A5036" w:rsidRPr="002E1339" w:rsidRDefault="006B46A9" w:rsidP="006A5036">
      <w:pPr>
        <w:pStyle w:val="FE2"/>
        <w:numPr>
          <w:ilvl w:val="1"/>
          <w:numId w:val="21"/>
        </w:numPr>
        <w:spacing w:after="120" w:line="240" w:lineRule="auto"/>
        <w:rPr>
          <w:rFonts w:ascii="Calibri" w:hAnsi="Calibri" w:cs="Arial"/>
          <w:sz w:val="22"/>
        </w:rPr>
      </w:pPr>
      <w:r w:rsidRPr="002E1339">
        <w:rPr>
          <w:rFonts w:ascii="Calibri" w:hAnsi="Calibri" w:cs="Arial"/>
          <w:sz w:val="22"/>
        </w:rPr>
        <w:t>The following items which are to be removed and are in good condition shall be retained by the Owner (at the discretion of the Owner) and shall be stored at a location directed by the Owner.</w:t>
      </w:r>
    </w:p>
    <w:p w14:paraId="5AC5AC4D" w14:textId="77777777" w:rsidR="00DD318C" w:rsidRPr="002E1339" w:rsidRDefault="00DD318C" w:rsidP="00DD318C">
      <w:pPr>
        <w:jc w:val="center"/>
        <w:rPr>
          <w:rFonts w:ascii="Calibri" w:hAnsi="Calibri" w:cs="Arial"/>
          <w:b/>
          <w:sz w:val="22"/>
        </w:rPr>
      </w:pPr>
    </w:p>
    <w:p w14:paraId="5AC5AC4E" w14:textId="77777777" w:rsidR="006A5036" w:rsidRPr="002E1339" w:rsidRDefault="00A3464E" w:rsidP="00DD318C">
      <w:pPr>
        <w:jc w:val="center"/>
        <w:rPr>
          <w:rFonts w:ascii="Calibri" w:hAnsi="Calibri" w:cs="Arial"/>
          <w:b/>
          <w:sz w:val="22"/>
        </w:rPr>
      </w:pPr>
      <w:r>
        <w:rPr>
          <w:rFonts w:ascii="Calibri" w:hAnsi="Calibri" w:cs="Arial"/>
          <w:b/>
          <w:sz w:val="22"/>
        </w:rPr>
        <w:t>END OF SECTION 01</w:t>
      </w:r>
      <w:r w:rsidR="006A5036" w:rsidRPr="002E1339">
        <w:rPr>
          <w:rFonts w:ascii="Calibri" w:hAnsi="Calibri" w:cs="Arial"/>
          <w:b/>
          <w:sz w:val="22"/>
        </w:rPr>
        <w:t>.11.00</w:t>
      </w:r>
    </w:p>
    <w:p w14:paraId="5AC5AC4F" w14:textId="77777777" w:rsidR="00DD318C" w:rsidRPr="002E1339" w:rsidRDefault="00DD318C" w:rsidP="006A5036">
      <w:pPr>
        <w:spacing w:after="120"/>
        <w:jc w:val="center"/>
        <w:rPr>
          <w:rFonts w:ascii="Calibri" w:hAnsi="Calibri" w:cs="Arial"/>
          <w:b/>
          <w:sz w:val="22"/>
        </w:rPr>
      </w:pPr>
      <w:r w:rsidRPr="002E1339">
        <w:rPr>
          <w:rFonts w:ascii="Calibri" w:hAnsi="Calibri" w:cs="Arial"/>
          <w:b/>
          <w:sz w:val="22"/>
        </w:rPr>
        <w:t>SUMMARY OF WORK</w:t>
      </w:r>
    </w:p>
    <w:sectPr w:rsidR="00DD318C" w:rsidRPr="002E1339" w:rsidSect="00C036AE">
      <w:footerReference w:type="default" r:id="rId12"/>
      <w:pgSz w:w="12240" w:h="15840" w:code="1"/>
      <w:pgMar w:top="630" w:right="1296" w:bottom="900" w:left="1296"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C5AC52" w14:textId="77777777" w:rsidR="005E2E8F" w:rsidRDefault="005E2E8F">
      <w:r>
        <w:separator/>
      </w:r>
    </w:p>
  </w:endnote>
  <w:endnote w:type="continuationSeparator" w:id="0">
    <w:p w14:paraId="5AC5AC53" w14:textId="77777777" w:rsidR="005E2E8F" w:rsidRDefault="005E2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5AC54" w14:textId="78414AC5" w:rsidR="003A3128" w:rsidRPr="002E1339" w:rsidRDefault="00A65A55" w:rsidP="004B4AAE">
    <w:pPr>
      <w:pStyle w:val="Footer"/>
      <w:tabs>
        <w:tab w:val="clear" w:pos="4320"/>
        <w:tab w:val="clear" w:pos="8640"/>
        <w:tab w:val="center" w:pos="4806"/>
        <w:tab w:val="right" w:pos="9600"/>
      </w:tabs>
      <w:rPr>
        <w:rFonts w:ascii="Calibri" w:hAnsi="Calibri" w:cs="Arial"/>
        <w:b/>
        <w:sz w:val="18"/>
        <w:szCs w:val="18"/>
      </w:rPr>
    </w:pPr>
    <w:r>
      <w:rPr>
        <w:rFonts w:ascii="Calibri" w:hAnsi="Calibri" w:cs="Arial"/>
        <w:b/>
        <w:sz w:val="18"/>
        <w:szCs w:val="18"/>
      </w:rPr>
      <w:t xml:space="preserve">EOHLC </w:t>
    </w:r>
    <w:r w:rsidR="000C4386">
      <w:rPr>
        <w:rFonts w:ascii="Calibri" w:hAnsi="Calibri" w:cs="Arial"/>
        <w:b/>
        <w:sz w:val="18"/>
        <w:szCs w:val="18"/>
      </w:rPr>
      <w:t>20</w:t>
    </w:r>
    <w:r w:rsidR="00E415EB">
      <w:rPr>
        <w:rFonts w:ascii="Calibri" w:hAnsi="Calibri" w:cs="Arial"/>
        <w:b/>
        <w:sz w:val="18"/>
        <w:szCs w:val="18"/>
      </w:rPr>
      <w:t>2</w:t>
    </w:r>
    <w:r w:rsidR="000C4386">
      <w:rPr>
        <w:rFonts w:ascii="Calibri" w:hAnsi="Calibri" w:cs="Arial"/>
        <w:b/>
        <w:sz w:val="18"/>
        <w:szCs w:val="18"/>
      </w:rPr>
      <w:t>4</w:t>
    </w:r>
    <w:r w:rsidR="003A3128" w:rsidRPr="002E1339">
      <w:rPr>
        <w:rFonts w:ascii="Calibri" w:hAnsi="Calibri" w:cs="Arial"/>
        <w:b/>
        <w:sz w:val="18"/>
        <w:szCs w:val="18"/>
      </w:rPr>
      <w:tab/>
    </w:r>
    <w:r w:rsidR="00DD318C" w:rsidRPr="002E1339">
      <w:rPr>
        <w:rFonts w:ascii="Calibri" w:hAnsi="Calibri" w:cs="Arial"/>
        <w:b/>
        <w:sz w:val="18"/>
        <w:szCs w:val="18"/>
      </w:rPr>
      <w:t xml:space="preserve">SUMMARY </w:t>
    </w:r>
    <w:r w:rsidR="003A3128" w:rsidRPr="002E1339">
      <w:rPr>
        <w:rFonts w:ascii="Calibri" w:hAnsi="Calibri" w:cs="Arial"/>
        <w:b/>
        <w:sz w:val="18"/>
        <w:szCs w:val="18"/>
      </w:rPr>
      <w:t xml:space="preserve">of </w:t>
    </w:r>
    <w:r w:rsidR="00DD318C" w:rsidRPr="002E1339">
      <w:rPr>
        <w:rFonts w:ascii="Calibri" w:hAnsi="Calibri" w:cs="Arial"/>
        <w:b/>
        <w:sz w:val="18"/>
        <w:szCs w:val="18"/>
      </w:rPr>
      <w:t>WORK</w:t>
    </w:r>
    <w:r w:rsidR="003A3128" w:rsidRPr="002E1339">
      <w:rPr>
        <w:rFonts w:ascii="Calibri" w:hAnsi="Calibri" w:cs="Arial"/>
        <w:b/>
        <w:sz w:val="18"/>
        <w:szCs w:val="18"/>
      </w:rPr>
      <w:tab/>
      <w:t>01.11.00</w:t>
    </w:r>
  </w:p>
  <w:p w14:paraId="5AC5AC55" w14:textId="77777777" w:rsidR="003A3128" w:rsidRPr="002E1339" w:rsidRDefault="003A3128" w:rsidP="004B4AAE">
    <w:pPr>
      <w:pStyle w:val="Footer"/>
      <w:tabs>
        <w:tab w:val="clear" w:pos="4320"/>
        <w:tab w:val="clear" w:pos="8640"/>
        <w:tab w:val="center" w:pos="4815"/>
        <w:tab w:val="right" w:pos="9600"/>
      </w:tabs>
      <w:rPr>
        <w:rFonts w:ascii="Calibri" w:hAnsi="Calibri" w:cs="Arial"/>
        <w:b/>
        <w:sz w:val="18"/>
        <w:szCs w:val="18"/>
      </w:rPr>
    </w:pPr>
    <w:r w:rsidRPr="002E1339">
      <w:rPr>
        <w:rFonts w:ascii="Calibri" w:hAnsi="Calibri" w:cs="Arial"/>
        <w:b/>
        <w:sz w:val="18"/>
        <w:szCs w:val="18"/>
      </w:rPr>
      <w:tab/>
    </w:r>
    <w:r w:rsidRPr="002E1339">
      <w:rPr>
        <w:rStyle w:val="PageNumber"/>
        <w:rFonts w:ascii="Calibri" w:hAnsi="Calibri" w:cs="Arial"/>
        <w:b/>
        <w:sz w:val="18"/>
        <w:szCs w:val="18"/>
      </w:rPr>
      <w:fldChar w:fldCharType="begin"/>
    </w:r>
    <w:r w:rsidRPr="002E1339">
      <w:rPr>
        <w:rStyle w:val="PageNumber"/>
        <w:rFonts w:ascii="Calibri" w:hAnsi="Calibri" w:cs="Arial"/>
        <w:b/>
        <w:sz w:val="18"/>
        <w:szCs w:val="18"/>
      </w:rPr>
      <w:instrText xml:space="preserve"> PAGE </w:instrText>
    </w:r>
    <w:r w:rsidRPr="002E1339">
      <w:rPr>
        <w:rStyle w:val="PageNumber"/>
        <w:rFonts w:ascii="Calibri" w:hAnsi="Calibri" w:cs="Arial"/>
        <w:b/>
        <w:sz w:val="18"/>
        <w:szCs w:val="18"/>
      </w:rPr>
      <w:fldChar w:fldCharType="separate"/>
    </w:r>
    <w:r w:rsidR="00A3464E">
      <w:rPr>
        <w:rStyle w:val="PageNumber"/>
        <w:rFonts w:ascii="Calibri" w:hAnsi="Calibri" w:cs="Arial"/>
        <w:b/>
        <w:noProof/>
        <w:sz w:val="18"/>
        <w:szCs w:val="18"/>
      </w:rPr>
      <w:t>2</w:t>
    </w:r>
    <w:r w:rsidRPr="002E1339">
      <w:rPr>
        <w:rStyle w:val="PageNumber"/>
        <w:rFonts w:ascii="Calibri" w:hAnsi="Calibri" w:cs="Arial"/>
        <w:b/>
        <w:sz w:val="18"/>
        <w:szCs w:val="18"/>
      </w:rPr>
      <w:fldChar w:fldCharType="end"/>
    </w:r>
    <w:r w:rsidRPr="002E1339">
      <w:rPr>
        <w:rStyle w:val="PageNumber"/>
        <w:rFonts w:ascii="Calibri" w:hAnsi="Calibri" w:cs="Arial"/>
        <w:b/>
        <w:sz w:val="18"/>
        <w:szCs w:val="18"/>
      </w:rPr>
      <w:t xml:space="preserve"> of </w:t>
    </w:r>
    <w:r w:rsidRPr="002E1339">
      <w:rPr>
        <w:rStyle w:val="PageNumber"/>
        <w:rFonts w:ascii="Calibri" w:hAnsi="Calibri" w:cs="Arial"/>
        <w:b/>
        <w:sz w:val="18"/>
        <w:szCs w:val="18"/>
      </w:rPr>
      <w:fldChar w:fldCharType="begin"/>
    </w:r>
    <w:r w:rsidRPr="002E1339">
      <w:rPr>
        <w:rStyle w:val="PageNumber"/>
        <w:rFonts w:ascii="Calibri" w:hAnsi="Calibri" w:cs="Arial"/>
        <w:b/>
        <w:sz w:val="18"/>
        <w:szCs w:val="18"/>
      </w:rPr>
      <w:instrText xml:space="preserve"> NUMPAGES </w:instrText>
    </w:r>
    <w:r w:rsidRPr="002E1339">
      <w:rPr>
        <w:rStyle w:val="PageNumber"/>
        <w:rFonts w:ascii="Calibri" w:hAnsi="Calibri" w:cs="Arial"/>
        <w:b/>
        <w:sz w:val="18"/>
        <w:szCs w:val="18"/>
      </w:rPr>
      <w:fldChar w:fldCharType="separate"/>
    </w:r>
    <w:r w:rsidR="00A3464E">
      <w:rPr>
        <w:rStyle w:val="PageNumber"/>
        <w:rFonts w:ascii="Calibri" w:hAnsi="Calibri" w:cs="Arial"/>
        <w:b/>
        <w:noProof/>
        <w:sz w:val="18"/>
        <w:szCs w:val="18"/>
      </w:rPr>
      <w:t>2</w:t>
    </w:r>
    <w:r w:rsidRPr="002E1339">
      <w:rPr>
        <w:rStyle w:val="PageNumber"/>
        <w:rFonts w:ascii="Calibri" w:hAnsi="Calibri"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5AC50" w14:textId="77777777" w:rsidR="005E2E8F" w:rsidRDefault="005E2E8F">
      <w:r>
        <w:separator/>
      </w:r>
    </w:p>
  </w:footnote>
  <w:footnote w:type="continuationSeparator" w:id="0">
    <w:p w14:paraId="5AC5AC51" w14:textId="77777777" w:rsidR="005E2E8F" w:rsidRDefault="005E2E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B7460"/>
    <w:multiLevelType w:val="multilevel"/>
    <w:tmpl w:val="2C4019A6"/>
    <w:lvl w:ilvl="0">
      <w:start w:val="1"/>
      <w:numFmt w:val="decimal"/>
      <w:lvlText w:val="%1"/>
      <w:lvlJc w:val="left"/>
      <w:pPr>
        <w:tabs>
          <w:tab w:val="num" w:pos="360"/>
        </w:tabs>
        <w:ind w:left="360" w:hanging="360"/>
      </w:pPr>
      <w:rPr>
        <w:rFonts w:hint="default"/>
      </w:rPr>
    </w:lvl>
    <w:lvl w:ilvl="1">
      <w:start w:val="1"/>
      <w:numFmt w:val="upperLetter"/>
      <w:lvlRestart w:val="0"/>
      <w:lvlText w:val="%2"/>
      <w:lvlJc w:val="left"/>
      <w:pPr>
        <w:tabs>
          <w:tab w:val="num" w:pos="360"/>
        </w:tabs>
        <w:ind w:left="360" w:firstLine="0"/>
      </w:pPr>
      <w:rPr>
        <w:rFonts w:hint="default"/>
      </w:rPr>
    </w:lvl>
    <w:lvl w:ilvl="2">
      <w:start w:val="1"/>
      <w:numFmt w:val="decimal"/>
      <w:lvlText w:val="(%3.)"/>
      <w:lvlJc w:val="left"/>
      <w:pPr>
        <w:tabs>
          <w:tab w:val="num" w:pos="1440"/>
        </w:tabs>
        <w:ind w:left="144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F8B7957"/>
    <w:multiLevelType w:val="multilevel"/>
    <w:tmpl w:val="C712A810"/>
    <w:lvl w:ilvl="0">
      <w:start w:val="1"/>
      <w:numFmt w:val="decimal"/>
      <w:lvlText w:val="%1"/>
      <w:lvlJc w:val="left"/>
      <w:pPr>
        <w:tabs>
          <w:tab w:val="num" w:pos="72"/>
        </w:tabs>
        <w:ind w:left="360" w:hanging="360"/>
      </w:pPr>
      <w:rPr>
        <w:rFonts w:hint="default"/>
        <w:b/>
      </w:rPr>
    </w:lvl>
    <w:lvl w:ilvl="1">
      <w:start w:val="1"/>
      <w:numFmt w:val="upperLetter"/>
      <w:lvlText w:val="%2."/>
      <w:lvlJc w:val="left"/>
      <w:pPr>
        <w:tabs>
          <w:tab w:val="num" w:pos="720"/>
        </w:tabs>
        <w:ind w:left="720" w:hanging="360"/>
      </w:pPr>
      <w:rPr>
        <w:rFonts w:ascii="Arial" w:hAnsi="Arial" w:hint="default"/>
        <w:b/>
        <w:i w:val="0"/>
        <w:sz w:val="22"/>
      </w:rPr>
    </w:lvl>
    <w:lvl w:ilvl="2">
      <w:start w:val="1"/>
      <w:numFmt w:val="decimal"/>
      <w:lvlText w:val="(%3.)"/>
      <w:lvlJc w:val="left"/>
      <w:pPr>
        <w:tabs>
          <w:tab w:val="num" w:pos="1080"/>
        </w:tabs>
        <w:ind w:left="1080" w:hanging="720"/>
      </w:pPr>
      <w:rPr>
        <w:rFonts w:hint="default"/>
        <w:b/>
      </w:rPr>
    </w:lvl>
    <w:lvl w:ilvl="3">
      <w:start w:val="1"/>
      <w:numFmt w:val="decimal"/>
      <w:lvlText w:val="(.%4)"/>
      <w:lvlJc w:val="left"/>
      <w:pPr>
        <w:tabs>
          <w:tab w:val="num" w:pos="1620"/>
        </w:tabs>
        <w:ind w:left="1620" w:hanging="1080"/>
      </w:pPr>
      <w:rPr>
        <w:rFonts w:ascii="Verdana" w:hAnsi="Verdana" w:hint="default"/>
        <w:b/>
        <w:i w:val="0"/>
        <w:sz w:val="20"/>
      </w:rPr>
    </w:lvl>
    <w:lvl w:ilvl="4">
      <w:start w:val="1"/>
      <w:numFmt w:val="decimal"/>
      <w:lvlText w:val="%1.%2.%3.%4.%5"/>
      <w:lvlJc w:val="left"/>
      <w:pPr>
        <w:tabs>
          <w:tab w:val="num" w:pos="2160"/>
        </w:tabs>
        <w:ind w:left="2160" w:hanging="1440"/>
      </w:pPr>
      <w:rPr>
        <w:rFonts w:hint="default"/>
        <w:b/>
      </w:rPr>
    </w:lvl>
    <w:lvl w:ilvl="5">
      <w:start w:val="1"/>
      <w:numFmt w:val="decimal"/>
      <w:lvlText w:val="%1.%2.%3.%4.%5.%6"/>
      <w:lvlJc w:val="left"/>
      <w:pPr>
        <w:tabs>
          <w:tab w:val="num" w:pos="2340"/>
        </w:tabs>
        <w:ind w:left="2340" w:hanging="1440"/>
      </w:pPr>
      <w:rPr>
        <w:rFonts w:hint="default"/>
        <w:b/>
      </w:rPr>
    </w:lvl>
    <w:lvl w:ilvl="6">
      <w:start w:val="1"/>
      <w:numFmt w:val="decimal"/>
      <w:lvlText w:val="%1.%2.%3.%4.%5.%6.%7"/>
      <w:lvlJc w:val="left"/>
      <w:pPr>
        <w:tabs>
          <w:tab w:val="num" w:pos="2880"/>
        </w:tabs>
        <w:ind w:left="2880" w:hanging="1800"/>
      </w:pPr>
      <w:rPr>
        <w:rFonts w:hint="default"/>
        <w:b/>
      </w:rPr>
    </w:lvl>
    <w:lvl w:ilvl="7">
      <w:start w:val="1"/>
      <w:numFmt w:val="decimal"/>
      <w:lvlText w:val="%1.%2.%3.%4.%5.%6.%7.%8"/>
      <w:lvlJc w:val="left"/>
      <w:pPr>
        <w:tabs>
          <w:tab w:val="num" w:pos="3420"/>
        </w:tabs>
        <w:ind w:left="3420" w:hanging="2160"/>
      </w:pPr>
      <w:rPr>
        <w:rFonts w:hint="default"/>
        <w:b/>
      </w:rPr>
    </w:lvl>
    <w:lvl w:ilvl="8">
      <w:start w:val="1"/>
      <w:numFmt w:val="decimal"/>
      <w:lvlText w:val="%1.%2.%3.%4.%5.%6.%7.%8.%9"/>
      <w:lvlJc w:val="left"/>
      <w:pPr>
        <w:tabs>
          <w:tab w:val="num" w:pos="3600"/>
        </w:tabs>
        <w:ind w:left="3600" w:hanging="2160"/>
      </w:pPr>
      <w:rPr>
        <w:rFonts w:hint="default"/>
        <w:b/>
      </w:rPr>
    </w:lvl>
  </w:abstractNum>
  <w:abstractNum w:abstractNumId="2" w15:restartNumberingAfterBreak="0">
    <w:nsid w:val="13B3656B"/>
    <w:multiLevelType w:val="multilevel"/>
    <w:tmpl w:val="C712A810"/>
    <w:lvl w:ilvl="0">
      <w:start w:val="1"/>
      <w:numFmt w:val="decimal"/>
      <w:lvlText w:val="%1"/>
      <w:lvlJc w:val="left"/>
      <w:pPr>
        <w:tabs>
          <w:tab w:val="num" w:pos="72"/>
        </w:tabs>
        <w:ind w:left="360" w:hanging="360"/>
      </w:pPr>
      <w:rPr>
        <w:rFonts w:hint="default"/>
        <w:b/>
      </w:rPr>
    </w:lvl>
    <w:lvl w:ilvl="1">
      <w:start w:val="1"/>
      <w:numFmt w:val="upperLetter"/>
      <w:lvlText w:val="%2."/>
      <w:lvlJc w:val="left"/>
      <w:pPr>
        <w:tabs>
          <w:tab w:val="num" w:pos="720"/>
        </w:tabs>
        <w:ind w:left="720" w:hanging="360"/>
      </w:pPr>
      <w:rPr>
        <w:rFonts w:ascii="Arial" w:hAnsi="Arial" w:hint="default"/>
        <w:b/>
        <w:i w:val="0"/>
        <w:sz w:val="22"/>
      </w:rPr>
    </w:lvl>
    <w:lvl w:ilvl="2">
      <w:start w:val="1"/>
      <w:numFmt w:val="decimal"/>
      <w:lvlText w:val="(%3.)"/>
      <w:lvlJc w:val="left"/>
      <w:pPr>
        <w:tabs>
          <w:tab w:val="num" w:pos="1080"/>
        </w:tabs>
        <w:ind w:left="1080" w:hanging="720"/>
      </w:pPr>
      <w:rPr>
        <w:rFonts w:hint="default"/>
        <w:b/>
      </w:rPr>
    </w:lvl>
    <w:lvl w:ilvl="3">
      <w:start w:val="1"/>
      <w:numFmt w:val="decimal"/>
      <w:lvlText w:val="(.%4)"/>
      <w:lvlJc w:val="left"/>
      <w:pPr>
        <w:tabs>
          <w:tab w:val="num" w:pos="1620"/>
        </w:tabs>
        <w:ind w:left="1620" w:hanging="1080"/>
      </w:pPr>
      <w:rPr>
        <w:rFonts w:ascii="Verdana" w:hAnsi="Verdana" w:hint="default"/>
        <w:b/>
        <w:i w:val="0"/>
        <w:sz w:val="20"/>
      </w:rPr>
    </w:lvl>
    <w:lvl w:ilvl="4">
      <w:start w:val="1"/>
      <w:numFmt w:val="decimal"/>
      <w:lvlText w:val="%1.%2.%3.%4.%5"/>
      <w:lvlJc w:val="left"/>
      <w:pPr>
        <w:tabs>
          <w:tab w:val="num" w:pos="2160"/>
        </w:tabs>
        <w:ind w:left="2160" w:hanging="1440"/>
      </w:pPr>
      <w:rPr>
        <w:rFonts w:hint="default"/>
        <w:b/>
      </w:rPr>
    </w:lvl>
    <w:lvl w:ilvl="5">
      <w:start w:val="1"/>
      <w:numFmt w:val="decimal"/>
      <w:lvlText w:val="%1.%2.%3.%4.%5.%6"/>
      <w:lvlJc w:val="left"/>
      <w:pPr>
        <w:tabs>
          <w:tab w:val="num" w:pos="2340"/>
        </w:tabs>
        <w:ind w:left="2340" w:hanging="1440"/>
      </w:pPr>
      <w:rPr>
        <w:rFonts w:hint="default"/>
        <w:b/>
      </w:rPr>
    </w:lvl>
    <w:lvl w:ilvl="6">
      <w:start w:val="1"/>
      <w:numFmt w:val="decimal"/>
      <w:lvlText w:val="%1.%2.%3.%4.%5.%6.%7"/>
      <w:lvlJc w:val="left"/>
      <w:pPr>
        <w:tabs>
          <w:tab w:val="num" w:pos="2880"/>
        </w:tabs>
        <w:ind w:left="2880" w:hanging="1800"/>
      </w:pPr>
      <w:rPr>
        <w:rFonts w:hint="default"/>
        <w:b/>
      </w:rPr>
    </w:lvl>
    <w:lvl w:ilvl="7">
      <w:start w:val="1"/>
      <w:numFmt w:val="decimal"/>
      <w:lvlText w:val="%1.%2.%3.%4.%5.%6.%7.%8"/>
      <w:lvlJc w:val="left"/>
      <w:pPr>
        <w:tabs>
          <w:tab w:val="num" w:pos="3420"/>
        </w:tabs>
        <w:ind w:left="3420" w:hanging="2160"/>
      </w:pPr>
      <w:rPr>
        <w:rFonts w:hint="default"/>
        <w:b/>
      </w:rPr>
    </w:lvl>
    <w:lvl w:ilvl="8">
      <w:start w:val="1"/>
      <w:numFmt w:val="decimal"/>
      <w:lvlText w:val="%1.%2.%3.%4.%5.%6.%7.%8.%9"/>
      <w:lvlJc w:val="left"/>
      <w:pPr>
        <w:tabs>
          <w:tab w:val="num" w:pos="3600"/>
        </w:tabs>
        <w:ind w:left="3600" w:hanging="2160"/>
      </w:pPr>
      <w:rPr>
        <w:rFonts w:hint="default"/>
        <w:b/>
      </w:rPr>
    </w:lvl>
  </w:abstractNum>
  <w:abstractNum w:abstractNumId="3" w15:restartNumberingAfterBreak="0">
    <w:nsid w:val="1B180C83"/>
    <w:multiLevelType w:val="multilevel"/>
    <w:tmpl w:val="F95251D0"/>
    <w:lvl w:ilvl="0">
      <w:start w:val="1"/>
      <w:numFmt w:val="decimal"/>
      <w:lvlText w:val="%1"/>
      <w:lvlJc w:val="left"/>
      <w:pPr>
        <w:tabs>
          <w:tab w:val="num" w:pos="360"/>
        </w:tabs>
        <w:ind w:left="360" w:hanging="360"/>
      </w:pPr>
      <w:rPr>
        <w:rFonts w:hint="default"/>
      </w:rPr>
    </w:lvl>
    <w:lvl w:ilvl="1">
      <w:start w:val="1"/>
      <w:numFmt w:val="upperLetter"/>
      <w:lvlRestart w:val="0"/>
      <w:lvlText w:val="%2"/>
      <w:lvlJc w:val="left"/>
      <w:pPr>
        <w:tabs>
          <w:tab w:val="num" w:pos="360"/>
        </w:tabs>
        <w:ind w:left="360" w:firstLine="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FE24C59"/>
    <w:multiLevelType w:val="multilevel"/>
    <w:tmpl w:val="377C0C4E"/>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360"/>
        </w:tabs>
        <w:ind w:left="720" w:hanging="360"/>
      </w:pPr>
      <w:rPr>
        <w:rFonts w:hint="default"/>
        <w:b/>
        <w:i w:val="0"/>
      </w:rPr>
    </w:lvl>
    <w:lvl w:ilvl="2">
      <w:start w:val="1"/>
      <w:numFmt w:val="decimal"/>
      <w:lvlText w:val="(%3.)"/>
      <w:lvlJc w:val="left"/>
      <w:pPr>
        <w:tabs>
          <w:tab w:val="num" w:pos="1440"/>
        </w:tabs>
        <w:ind w:left="144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1C4060A"/>
    <w:multiLevelType w:val="multilevel"/>
    <w:tmpl w:val="40A0AFB4"/>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360"/>
        </w:tabs>
        <w:ind w:left="360" w:firstLine="0"/>
      </w:pPr>
      <w:rPr>
        <w:rFonts w:hint="default"/>
      </w:rPr>
    </w:lvl>
    <w:lvl w:ilvl="2">
      <w:start w:val="1"/>
      <w:numFmt w:val="decimal"/>
      <w:lvlText w:val="(%3.)"/>
      <w:lvlJc w:val="left"/>
      <w:pPr>
        <w:tabs>
          <w:tab w:val="num" w:pos="1440"/>
        </w:tabs>
        <w:ind w:left="144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3024636"/>
    <w:multiLevelType w:val="multilevel"/>
    <w:tmpl w:val="90FC857A"/>
    <w:lvl w:ilvl="0">
      <w:start w:val="1"/>
      <w:numFmt w:val="decimal"/>
      <w:lvlText w:val="%1"/>
      <w:lvlJc w:val="left"/>
      <w:pPr>
        <w:tabs>
          <w:tab w:val="num" w:pos="360"/>
        </w:tabs>
        <w:ind w:left="360" w:hanging="360"/>
      </w:pPr>
      <w:rPr>
        <w:rFonts w:hint="default"/>
      </w:rPr>
    </w:lvl>
    <w:lvl w:ilvl="1">
      <w:start w:val="1"/>
      <w:numFmt w:val="upperLetter"/>
      <w:lvlRestart w:val="0"/>
      <w:lvlText w:val="%2"/>
      <w:lvlJc w:val="left"/>
      <w:pPr>
        <w:tabs>
          <w:tab w:val="num" w:pos="360"/>
        </w:tabs>
        <w:ind w:left="360" w:firstLine="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9391F8D"/>
    <w:multiLevelType w:val="multilevel"/>
    <w:tmpl w:val="DB3A02A4"/>
    <w:lvl w:ilvl="0">
      <w:start w:val="1"/>
      <w:numFmt w:val="decimal"/>
      <w:lvlText w:val="%1"/>
      <w:lvlJc w:val="left"/>
      <w:pPr>
        <w:tabs>
          <w:tab w:val="num" w:pos="360"/>
        </w:tabs>
        <w:ind w:left="360" w:hanging="360"/>
      </w:pPr>
      <w:rPr>
        <w:rFonts w:hint="default"/>
      </w:rPr>
    </w:lvl>
    <w:lvl w:ilvl="1">
      <w:start w:val="1"/>
      <w:numFmt w:val="upperLetter"/>
      <w:lvlRestart w:val="0"/>
      <w:lvlText w:val="%2"/>
      <w:lvlJc w:val="left"/>
      <w:pPr>
        <w:tabs>
          <w:tab w:val="num" w:pos="360"/>
        </w:tabs>
        <w:ind w:left="360" w:firstLine="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BA5188C"/>
    <w:multiLevelType w:val="hybridMultilevel"/>
    <w:tmpl w:val="ADFE7C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F75E01"/>
    <w:multiLevelType w:val="multilevel"/>
    <w:tmpl w:val="DB3A02A4"/>
    <w:lvl w:ilvl="0">
      <w:start w:val="1"/>
      <w:numFmt w:val="decimal"/>
      <w:lvlText w:val="%1"/>
      <w:lvlJc w:val="left"/>
      <w:pPr>
        <w:tabs>
          <w:tab w:val="num" w:pos="360"/>
        </w:tabs>
        <w:ind w:left="360" w:hanging="360"/>
      </w:pPr>
      <w:rPr>
        <w:rFonts w:hint="default"/>
      </w:rPr>
    </w:lvl>
    <w:lvl w:ilvl="1">
      <w:start w:val="1"/>
      <w:numFmt w:val="upperLetter"/>
      <w:lvlRestart w:val="0"/>
      <w:lvlText w:val="%2"/>
      <w:lvlJc w:val="left"/>
      <w:pPr>
        <w:tabs>
          <w:tab w:val="num" w:pos="360"/>
        </w:tabs>
        <w:ind w:left="360" w:firstLine="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E9C4A63"/>
    <w:multiLevelType w:val="multilevel"/>
    <w:tmpl w:val="78D2B038"/>
    <w:lvl w:ilvl="0">
      <w:start w:val="1"/>
      <w:numFmt w:val="decimal"/>
      <w:lvlText w:val="%1"/>
      <w:lvlJc w:val="left"/>
      <w:pPr>
        <w:tabs>
          <w:tab w:val="num" w:pos="360"/>
        </w:tabs>
        <w:ind w:left="360" w:hanging="360"/>
      </w:pPr>
      <w:rPr>
        <w:rFonts w:ascii="Arial" w:hAnsi="Arial" w:hint="default"/>
        <w:b/>
        <w:i w:val="0"/>
      </w:rPr>
    </w:lvl>
    <w:lvl w:ilvl="1">
      <w:start w:val="1"/>
      <w:numFmt w:val="upperLetter"/>
      <w:lvlText w:val="%2"/>
      <w:lvlJc w:val="left"/>
      <w:pPr>
        <w:tabs>
          <w:tab w:val="num" w:pos="720"/>
        </w:tabs>
        <w:ind w:left="720" w:hanging="360"/>
      </w:pPr>
      <w:rPr>
        <w:rFonts w:ascii="Arial" w:hAnsi="Arial" w:hint="default"/>
        <w:b/>
        <w:i w:val="0"/>
      </w:rPr>
    </w:lvl>
    <w:lvl w:ilvl="2">
      <w:start w:val="1"/>
      <w:numFmt w:val="decimal"/>
      <w:lvlText w:val="(%3.)"/>
      <w:lvlJc w:val="left"/>
      <w:pPr>
        <w:tabs>
          <w:tab w:val="num" w:pos="1440"/>
        </w:tabs>
        <w:ind w:left="1440" w:hanging="720"/>
      </w:pPr>
      <w:rPr>
        <w:rFonts w:hint="default"/>
        <w:b w:val="0"/>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Restart w:val="1"/>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2C14F1E"/>
    <w:multiLevelType w:val="multilevel"/>
    <w:tmpl w:val="377C0C4E"/>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360"/>
        </w:tabs>
        <w:ind w:left="720" w:hanging="360"/>
      </w:pPr>
      <w:rPr>
        <w:rFonts w:hint="default"/>
        <w:b/>
        <w:i w:val="0"/>
      </w:rPr>
    </w:lvl>
    <w:lvl w:ilvl="2">
      <w:start w:val="1"/>
      <w:numFmt w:val="decimal"/>
      <w:lvlText w:val="(%3.)"/>
      <w:lvlJc w:val="left"/>
      <w:pPr>
        <w:tabs>
          <w:tab w:val="num" w:pos="1440"/>
        </w:tabs>
        <w:ind w:left="144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5164E10"/>
    <w:multiLevelType w:val="multilevel"/>
    <w:tmpl w:val="377C0C4E"/>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360"/>
        </w:tabs>
        <w:ind w:left="720" w:hanging="360"/>
      </w:pPr>
      <w:rPr>
        <w:rFonts w:hint="default"/>
        <w:b/>
        <w:i w:val="0"/>
      </w:rPr>
    </w:lvl>
    <w:lvl w:ilvl="2">
      <w:start w:val="1"/>
      <w:numFmt w:val="decimal"/>
      <w:lvlText w:val="(%3.)"/>
      <w:lvlJc w:val="left"/>
      <w:pPr>
        <w:tabs>
          <w:tab w:val="num" w:pos="1440"/>
        </w:tabs>
        <w:ind w:left="144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6354FEA"/>
    <w:multiLevelType w:val="multilevel"/>
    <w:tmpl w:val="B1F46BDC"/>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360"/>
        </w:tabs>
        <w:ind w:left="720" w:hanging="360"/>
      </w:pPr>
      <w:rPr>
        <w:rFonts w:hint="default"/>
      </w:rPr>
    </w:lvl>
    <w:lvl w:ilvl="2">
      <w:start w:val="1"/>
      <w:numFmt w:val="decimal"/>
      <w:lvlText w:val="(%3.)"/>
      <w:lvlJc w:val="left"/>
      <w:pPr>
        <w:tabs>
          <w:tab w:val="num" w:pos="1440"/>
        </w:tabs>
        <w:ind w:left="144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7056779"/>
    <w:multiLevelType w:val="multilevel"/>
    <w:tmpl w:val="DB3A02A4"/>
    <w:lvl w:ilvl="0">
      <w:start w:val="1"/>
      <w:numFmt w:val="decimal"/>
      <w:lvlText w:val="%1"/>
      <w:lvlJc w:val="left"/>
      <w:pPr>
        <w:tabs>
          <w:tab w:val="num" w:pos="360"/>
        </w:tabs>
        <w:ind w:left="360" w:hanging="360"/>
      </w:pPr>
      <w:rPr>
        <w:rFonts w:hint="default"/>
      </w:rPr>
    </w:lvl>
    <w:lvl w:ilvl="1">
      <w:start w:val="1"/>
      <w:numFmt w:val="upperLetter"/>
      <w:lvlRestart w:val="0"/>
      <w:lvlText w:val="%2"/>
      <w:lvlJc w:val="left"/>
      <w:pPr>
        <w:tabs>
          <w:tab w:val="num" w:pos="360"/>
        </w:tabs>
        <w:ind w:left="360" w:firstLine="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A546405"/>
    <w:multiLevelType w:val="multilevel"/>
    <w:tmpl w:val="F95251D0"/>
    <w:lvl w:ilvl="0">
      <w:start w:val="1"/>
      <w:numFmt w:val="decimal"/>
      <w:lvlText w:val="%1"/>
      <w:lvlJc w:val="left"/>
      <w:pPr>
        <w:tabs>
          <w:tab w:val="num" w:pos="360"/>
        </w:tabs>
        <w:ind w:left="360" w:hanging="360"/>
      </w:pPr>
      <w:rPr>
        <w:rFonts w:hint="default"/>
      </w:rPr>
    </w:lvl>
    <w:lvl w:ilvl="1">
      <w:start w:val="1"/>
      <w:numFmt w:val="upperLetter"/>
      <w:lvlRestart w:val="0"/>
      <w:lvlText w:val="%2"/>
      <w:lvlJc w:val="left"/>
      <w:pPr>
        <w:tabs>
          <w:tab w:val="num" w:pos="360"/>
        </w:tabs>
        <w:ind w:left="360" w:firstLine="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7D91404"/>
    <w:multiLevelType w:val="multilevel"/>
    <w:tmpl w:val="90FC857A"/>
    <w:lvl w:ilvl="0">
      <w:start w:val="1"/>
      <w:numFmt w:val="decimal"/>
      <w:lvlText w:val="%1"/>
      <w:lvlJc w:val="left"/>
      <w:pPr>
        <w:tabs>
          <w:tab w:val="num" w:pos="360"/>
        </w:tabs>
        <w:ind w:left="360" w:hanging="360"/>
      </w:pPr>
      <w:rPr>
        <w:rFonts w:hint="default"/>
      </w:rPr>
    </w:lvl>
    <w:lvl w:ilvl="1">
      <w:start w:val="1"/>
      <w:numFmt w:val="upperLetter"/>
      <w:lvlRestart w:val="0"/>
      <w:lvlText w:val="%2"/>
      <w:lvlJc w:val="left"/>
      <w:pPr>
        <w:tabs>
          <w:tab w:val="num" w:pos="360"/>
        </w:tabs>
        <w:ind w:left="360" w:firstLine="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B611E51"/>
    <w:multiLevelType w:val="multilevel"/>
    <w:tmpl w:val="C712A810"/>
    <w:lvl w:ilvl="0">
      <w:start w:val="1"/>
      <w:numFmt w:val="decimal"/>
      <w:lvlText w:val="%1"/>
      <w:lvlJc w:val="left"/>
      <w:pPr>
        <w:tabs>
          <w:tab w:val="num" w:pos="72"/>
        </w:tabs>
        <w:ind w:left="360" w:hanging="360"/>
      </w:pPr>
      <w:rPr>
        <w:rFonts w:hint="default"/>
        <w:b/>
      </w:rPr>
    </w:lvl>
    <w:lvl w:ilvl="1">
      <w:start w:val="1"/>
      <w:numFmt w:val="upperLetter"/>
      <w:lvlText w:val="%2."/>
      <w:lvlJc w:val="left"/>
      <w:pPr>
        <w:tabs>
          <w:tab w:val="num" w:pos="720"/>
        </w:tabs>
        <w:ind w:left="720" w:hanging="360"/>
      </w:pPr>
      <w:rPr>
        <w:rFonts w:ascii="Arial" w:hAnsi="Arial" w:hint="default"/>
        <w:b/>
        <w:i w:val="0"/>
        <w:sz w:val="22"/>
      </w:rPr>
    </w:lvl>
    <w:lvl w:ilvl="2">
      <w:start w:val="1"/>
      <w:numFmt w:val="decimal"/>
      <w:lvlText w:val="(%3.)"/>
      <w:lvlJc w:val="left"/>
      <w:pPr>
        <w:tabs>
          <w:tab w:val="num" w:pos="1080"/>
        </w:tabs>
        <w:ind w:left="1080" w:hanging="720"/>
      </w:pPr>
      <w:rPr>
        <w:rFonts w:hint="default"/>
        <w:b/>
      </w:rPr>
    </w:lvl>
    <w:lvl w:ilvl="3">
      <w:start w:val="1"/>
      <w:numFmt w:val="decimal"/>
      <w:lvlText w:val="(.%4)"/>
      <w:lvlJc w:val="left"/>
      <w:pPr>
        <w:tabs>
          <w:tab w:val="num" w:pos="1620"/>
        </w:tabs>
        <w:ind w:left="1620" w:hanging="1080"/>
      </w:pPr>
      <w:rPr>
        <w:rFonts w:ascii="Verdana" w:hAnsi="Verdana" w:hint="default"/>
        <w:b/>
        <w:i w:val="0"/>
        <w:sz w:val="20"/>
      </w:rPr>
    </w:lvl>
    <w:lvl w:ilvl="4">
      <w:start w:val="1"/>
      <w:numFmt w:val="decimal"/>
      <w:lvlText w:val="%1.%2.%3.%4.%5"/>
      <w:lvlJc w:val="left"/>
      <w:pPr>
        <w:tabs>
          <w:tab w:val="num" w:pos="2160"/>
        </w:tabs>
        <w:ind w:left="2160" w:hanging="1440"/>
      </w:pPr>
      <w:rPr>
        <w:rFonts w:hint="default"/>
        <w:b/>
      </w:rPr>
    </w:lvl>
    <w:lvl w:ilvl="5">
      <w:start w:val="1"/>
      <w:numFmt w:val="decimal"/>
      <w:lvlText w:val="%1.%2.%3.%4.%5.%6"/>
      <w:lvlJc w:val="left"/>
      <w:pPr>
        <w:tabs>
          <w:tab w:val="num" w:pos="2340"/>
        </w:tabs>
        <w:ind w:left="2340" w:hanging="1440"/>
      </w:pPr>
      <w:rPr>
        <w:rFonts w:hint="default"/>
        <w:b/>
      </w:rPr>
    </w:lvl>
    <w:lvl w:ilvl="6">
      <w:start w:val="1"/>
      <w:numFmt w:val="decimal"/>
      <w:lvlText w:val="%1.%2.%3.%4.%5.%6.%7"/>
      <w:lvlJc w:val="left"/>
      <w:pPr>
        <w:tabs>
          <w:tab w:val="num" w:pos="2880"/>
        </w:tabs>
        <w:ind w:left="2880" w:hanging="1800"/>
      </w:pPr>
      <w:rPr>
        <w:rFonts w:hint="default"/>
        <w:b/>
      </w:rPr>
    </w:lvl>
    <w:lvl w:ilvl="7">
      <w:start w:val="1"/>
      <w:numFmt w:val="decimal"/>
      <w:lvlText w:val="%1.%2.%3.%4.%5.%6.%7.%8"/>
      <w:lvlJc w:val="left"/>
      <w:pPr>
        <w:tabs>
          <w:tab w:val="num" w:pos="3420"/>
        </w:tabs>
        <w:ind w:left="3420" w:hanging="2160"/>
      </w:pPr>
      <w:rPr>
        <w:rFonts w:hint="default"/>
        <w:b/>
      </w:rPr>
    </w:lvl>
    <w:lvl w:ilvl="8">
      <w:start w:val="1"/>
      <w:numFmt w:val="decimal"/>
      <w:lvlText w:val="%1.%2.%3.%4.%5.%6.%7.%8.%9"/>
      <w:lvlJc w:val="left"/>
      <w:pPr>
        <w:tabs>
          <w:tab w:val="num" w:pos="3600"/>
        </w:tabs>
        <w:ind w:left="3600" w:hanging="2160"/>
      </w:pPr>
      <w:rPr>
        <w:rFonts w:hint="default"/>
        <w:b/>
      </w:rPr>
    </w:lvl>
  </w:abstractNum>
  <w:abstractNum w:abstractNumId="18" w15:restartNumberingAfterBreak="0">
    <w:nsid w:val="5179606C"/>
    <w:multiLevelType w:val="multilevel"/>
    <w:tmpl w:val="C712A810"/>
    <w:lvl w:ilvl="0">
      <w:start w:val="1"/>
      <w:numFmt w:val="decimal"/>
      <w:lvlText w:val="%1"/>
      <w:lvlJc w:val="left"/>
      <w:pPr>
        <w:tabs>
          <w:tab w:val="num" w:pos="72"/>
        </w:tabs>
        <w:ind w:left="360" w:hanging="360"/>
      </w:pPr>
      <w:rPr>
        <w:rFonts w:hint="default"/>
        <w:b/>
      </w:rPr>
    </w:lvl>
    <w:lvl w:ilvl="1">
      <w:start w:val="1"/>
      <w:numFmt w:val="upperLetter"/>
      <w:lvlText w:val="%2."/>
      <w:lvlJc w:val="left"/>
      <w:pPr>
        <w:tabs>
          <w:tab w:val="num" w:pos="720"/>
        </w:tabs>
        <w:ind w:left="720" w:hanging="360"/>
      </w:pPr>
      <w:rPr>
        <w:rFonts w:ascii="Arial" w:hAnsi="Arial" w:hint="default"/>
        <w:b/>
        <w:i w:val="0"/>
        <w:sz w:val="22"/>
      </w:rPr>
    </w:lvl>
    <w:lvl w:ilvl="2">
      <w:start w:val="1"/>
      <w:numFmt w:val="decimal"/>
      <w:lvlText w:val="(%3.)"/>
      <w:lvlJc w:val="left"/>
      <w:pPr>
        <w:tabs>
          <w:tab w:val="num" w:pos="1080"/>
        </w:tabs>
        <w:ind w:left="1080" w:hanging="720"/>
      </w:pPr>
      <w:rPr>
        <w:rFonts w:hint="default"/>
        <w:b/>
      </w:rPr>
    </w:lvl>
    <w:lvl w:ilvl="3">
      <w:start w:val="1"/>
      <w:numFmt w:val="decimal"/>
      <w:lvlText w:val="(.%4)"/>
      <w:lvlJc w:val="left"/>
      <w:pPr>
        <w:tabs>
          <w:tab w:val="num" w:pos="1620"/>
        </w:tabs>
        <w:ind w:left="1620" w:hanging="1080"/>
      </w:pPr>
      <w:rPr>
        <w:rFonts w:ascii="Verdana" w:hAnsi="Verdana" w:hint="default"/>
        <w:b/>
        <w:i w:val="0"/>
        <w:sz w:val="20"/>
      </w:rPr>
    </w:lvl>
    <w:lvl w:ilvl="4">
      <w:start w:val="1"/>
      <w:numFmt w:val="decimal"/>
      <w:lvlText w:val="%1.%2.%3.%4.%5"/>
      <w:lvlJc w:val="left"/>
      <w:pPr>
        <w:tabs>
          <w:tab w:val="num" w:pos="2160"/>
        </w:tabs>
        <w:ind w:left="2160" w:hanging="1440"/>
      </w:pPr>
      <w:rPr>
        <w:rFonts w:hint="default"/>
        <w:b/>
      </w:rPr>
    </w:lvl>
    <w:lvl w:ilvl="5">
      <w:start w:val="1"/>
      <w:numFmt w:val="decimal"/>
      <w:lvlText w:val="%1.%2.%3.%4.%5.%6"/>
      <w:lvlJc w:val="left"/>
      <w:pPr>
        <w:tabs>
          <w:tab w:val="num" w:pos="2340"/>
        </w:tabs>
        <w:ind w:left="2340" w:hanging="1440"/>
      </w:pPr>
      <w:rPr>
        <w:rFonts w:hint="default"/>
        <w:b/>
      </w:rPr>
    </w:lvl>
    <w:lvl w:ilvl="6">
      <w:start w:val="1"/>
      <w:numFmt w:val="decimal"/>
      <w:lvlText w:val="%1.%2.%3.%4.%5.%6.%7"/>
      <w:lvlJc w:val="left"/>
      <w:pPr>
        <w:tabs>
          <w:tab w:val="num" w:pos="2880"/>
        </w:tabs>
        <w:ind w:left="2880" w:hanging="1800"/>
      </w:pPr>
      <w:rPr>
        <w:rFonts w:hint="default"/>
        <w:b/>
      </w:rPr>
    </w:lvl>
    <w:lvl w:ilvl="7">
      <w:start w:val="1"/>
      <w:numFmt w:val="decimal"/>
      <w:lvlText w:val="%1.%2.%3.%4.%5.%6.%7.%8"/>
      <w:lvlJc w:val="left"/>
      <w:pPr>
        <w:tabs>
          <w:tab w:val="num" w:pos="3420"/>
        </w:tabs>
        <w:ind w:left="3420" w:hanging="2160"/>
      </w:pPr>
      <w:rPr>
        <w:rFonts w:hint="default"/>
        <w:b/>
      </w:rPr>
    </w:lvl>
    <w:lvl w:ilvl="8">
      <w:start w:val="1"/>
      <w:numFmt w:val="decimal"/>
      <w:lvlText w:val="%1.%2.%3.%4.%5.%6.%7.%8.%9"/>
      <w:lvlJc w:val="left"/>
      <w:pPr>
        <w:tabs>
          <w:tab w:val="num" w:pos="3600"/>
        </w:tabs>
        <w:ind w:left="3600" w:hanging="2160"/>
      </w:pPr>
      <w:rPr>
        <w:rFonts w:hint="default"/>
        <w:b/>
      </w:rPr>
    </w:lvl>
  </w:abstractNum>
  <w:abstractNum w:abstractNumId="19" w15:restartNumberingAfterBreak="0">
    <w:nsid w:val="5E7C7628"/>
    <w:multiLevelType w:val="multilevel"/>
    <w:tmpl w:val="377C0C4E"/>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360"/>
        </w:tabs>
        <w:ind w:left="720" w:hanging="360"/>
      </w:pPr>
      <w:rPr>
        <w:rFonts w:hint="default"/>
        <w:b/>
        <w:i w:val="0"/>
      </w:rPr>
    </w:lvl>
    <w:lvl w:ilvl="2">
      <w:start w:val="1"/>
      <w:numFmt w:val="decimal"/>
      <w:lvlText w:val="(%3.)"/>
      <w:lvlJc w:val="left"/>
      <w:pPr>
        <w:tabs>
          <w:tab w:val="num" w:pos="1440"/>
        </w:tabs>
        <w:ind w:left="144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63405905"/>
    <w:multiLevelType w:val="multilevel"/>
    <w:tmpl w:val="5DE2087E"/>
    <w:lvl w:ilvl="0">
      <w:start w:val="1"/>
      <w:numFmt w:val="decimal"/>
      <w:lvlText w:val="%1"/>
      <w:lvlJc w:val="left"/>
      <w:pPr>
        <w:tabs>
          <w:tab w:val="num" w:pos="72"/>
        </w:tabs>
        <w:ind w:left="360" w:hanging="360"/>
      </w:pPr>
      <w:rPr>
        <w:rFonts w:hint="default"/>
        <w:b/>
      </w:rPr>
    </w:lvl>
    <w:lvl w:ilvl="1">
      <w:start w:val="1"/>
      <w:numFmt w:val="upperLetter"/>
      <w:lvlText w:val="%2."/>
      <w:lvlJc w:val="left"/>
      <w:pPr>
        <w:tabs>
          <w:tab w:val="num" w:pos="720"/>
        </w:tabs>
        <w:ind w:left="720" w:hanging="360"/>
      </w:pPr>
      <w:rPr>
        <w:rFonts w:hint="default"/>
        <w:b/>
        <w:i w:val="0"/>
        <w:sz w:val="22"/>
      </w:rPr>
    </w:lvl>
    <w:lvl w:ilvl="2">
      <w:start w:val="1"/>
      <w:numFmt w:val="decimal"/>
      <w:lvlText w:val="(%3.)"/>
      <w:lvlJc w:val="left"/>
      <w:pPr>
        <w:tabs>
          <w:tab w:val="num" w:pos="1080"/>
        </w:tabs>
        <w:ind w:left="1080" w:hanging="720"/>
      </w:pPr>
      <w:rPr>
        <w:rFonts w:hint="default"/>
        <w:b/>
      </w:rPr>
    </w:lvl>
    <w:lvl w:ilvl="3">
      <w:start w:val="1"/>
      <w:numFmt w:val="decimal"/>
      <w:lvlText w:val="(.%4)"/>
      <w:lvlJc w:val="left"/>
      <w:pPr>
        <w:tabs>
          <w:tab w:val="num" w:pos="1620"/>
        </w:tabs>
        <w:ind w:left="1620" w:hanging="1080"/>
      </w:pPr>
      <w:rPr>
        <w:rFonts w:ascii="Verdana" w:hAnsi="Verdana" w:hint="default"/>
        <w:b/>
        <w:i w:val="0"/>
        <w:sz w:val="20"/>
      </w:rPr>
    </w:lvl>
    <w:lvl w:ilvl="4">
      <w:start w:val="1"/>
      <w:numFmt w:val="decimal"/>
      <w:lvlText w:val="%1.%2.%3.%4.%5"/>
      <w:lvlJc w:val="left"/>
      <w:pPr>
        <w:tabs>
          <w:tab w:val="num" w:pos="2160"/>
        </w:tabs>
        <w:ind w:left="2160" w:hanging="1440"/>
      </w:pPr>
      <w:rPr>
        <w:rFonts w:hint="default"/>
        <w:b/>
      </w:rPr>
    </w:lvl>
    <w:lvl w:ilvl="5">
      <w:start w:val="1"/>
      <w:numFmt w:val="decimal"/>
      <w:lvlText w:val="%1.%2.%3.%4.%5.%6"/>
      <w:lvlJc w:val="left"/>
      <w:pPr>
        <w:tabs>
          <w:tab w:val="num" w:pos="2340"/>
        </w:tabs>
        <w:ind w:left="2340" w:hanging="1440"/>
      </w:pPr>
      <w:rPr>
        <w:rFonts w:hint="default"/>
        <w:b/>
      </w:rPr>
    </w:lvl>
    <w:lvl w:ilvl="6">
      <w:start w:val="1"/>
      <w:numFmt w:val="decimal"/>
      <w:lvlText w:val="%1.%2.%3.%4.%5.%6.%7"/>
      <w:lvlJc w:val="left"/>
      <w:pPr>
        <w:tabs>
          <w:tab w:val="num" w:pos="2880"/>
        </w:tabs>
        <w:ind w:left="2880" w:hanging="1800"/>
      </w:pPr>
      <w:rPr>
        <w:rFonts w:hint="default"/>
        <w:b/>
      </w:rPr>
    </w:lvl>
    <w:lvl w:ilvl="7">
      <w:start w:val="1"/>
      <w:numFmt w:val="decimal"/>
      <w:lvlText w:val="%1.%2.%3.%4.%5.%6.%7.%8"/>
      <w:lvlJc w:val="left"/>
      <w:pPr>
        <w:tabs>
          <w:tab w:val="num" w:pos="3420"/>
        </w:tabs>
        <w:ind w:left="3420" w:hanging="2160"/>
      </w:pPr>
      <w:rPr>
        <w:rFonts w:hint="default"/>
        <w:b/>
      </w:rPr>
    </w:lvl>
    <w:lvl w:ilvl="8">
      <w:start w:val="1"/>
      <w:numFmt w:val="decimal"/>
      <w:lvlText w:val="%1.%2.%3.%4.%5.%6.%7.%8.%9"/>
      <w:lvlJc w:val="left"/>
      <w:pPr>
        <w:tabs>
          <w:tab w:val="num" w:pos="3600"/>
        </w:tabs>
        <w:ind w:left="3600" w:hanging="2160"/>
      </w:pPr>
      <w:rPr>
        <w:rFonts w:hint="default"/>
        <w:b/>
      </w:rPr>
    </w:lvl>
  </w:abstractNum>
  <w:abstractNum w:abstractNumId="21" w15:restartNumberingAfterBreak="0">
    <w:nsid w:val="7D143418"/>
    <w:multiLevelType w:val="multilevel"/>
    <w:tmpl w:val="DB3A02A4"/>
    <w:lvl w:ilvl="0">
      <w:start w:val="1"/>
      <w:numFmt w:val="decimal"/>
      <w:lvlText w:val="%1"/>
      <w:lvlJc w:val="left"/>
      <w:pPr>
        <w:tabs>
          <w:tab w:val="num" w:pos="360"/>
        </w:tabs>
        <w:ind w:left="360" w:hanging="360"/>
      </w:pPr>
      <w:rPr>
        <w:rFonts w:hint="default"/>
      </w:rPr>
    </w:lvl>
    <w:lvl w:ilvl="1">
      <w:start w:val="1"/>
      <w:numFmt w:val="upperLetter"/>
      <w:lvlRestart w:val="0"/>
      <w:lvlText w:val="%2"/>
      <w:lvlJc w:val="left"/>
      <w:pPr>
        <w:tabs>
          <w:tab w:val="num" w:pos="360"/>
        </w:tabs>
        <w:ind w:left="360" w:firstLine="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F761C70"/>
    <w:multiLevelType w:val="multilevel"/>
    <w:tmpl w:val="00086F9A"/>
    <w:lvl w:ilvl="0">
      <w:start w:val="1"/>
      <w:numFmt w:val="decimal"/>
      <w:lvlText w:val="11.%1"/>
      <w:lvlJc w:val="left"/>
      <w:pPr>
        <w:tabs>
          <w:tab w:val="num" w:pos="360"/>
        </w:tabs>
        <w:ind w:left="360" w:hanging="360"/>
      </w:pPr>
      <w:rPr>
        <w:rFonts w:hint="default"/>
      </w:rPr>
    </w:lvl>
    <w:lvl w:ilvl="1">
      <w:start w:val="1"/>
      <w:numFmt w:val="upperLetter"/>
      <w:lvlText w:val="%2."/>
      <w:lvlJc w:val="left"/>
      <w:pPr>
        <w:tabs>
          <w:tab w:val="num" w:pos="360"/>
        </w:tabs>
        <w:ind w:left="720" w:hanging="360"/>
      </w:pPr>
      <w:rPr>
        <w:rFonts w:hint="default"/>
        <w:b/>
        <w:i w:val="0"/>
      </w:rPr>
    </w:lvl>
    <w:lvl w:ilvl="2">
      <w:start w:val="1"/>
      <w:numFmt w:val="decimal"/>
      <w:lvlText w:val="%3."/>
      <w:lvlJc w:val="left"/>
      <w:pPr>
        <w:tabs>
          <w:tab w:val="num" w:pos="1440"/>
        </w:tabs>
        <w:ind w:left="1440" w:hanging="720"/>
      </w:pPr>
      <w:rPr>
        <w:rFonts w:hint="default"/>
        <w:b/>
        <w:i w:val="0"/>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7FA41DA6"/>
    <w:multiLevelType w:val="multilevel"/>
    <w:tmpl w:val="2C4019A6"/>
    <w:lvl w:ilvl="0">
      <w:start w:val="1"/>
      <w:numFmt w:val="decimal"/>
      <w:lvlText w:val="%1"/>
      <w:lvlJc w:val="left"/>
      <w:pPr>
        <w:tabs>
          <w:tab w:val="num" w:pos="360"/>
        </w:tabs>
        <w:ind w:left="360" w:hanging="360"/>
      </w:pPr>
      <w:rPr>
        <w:rFonts w:hint="default"/>
      </w:rPr>
    </w:lvl>
    <w:lvl w:ilvl="1">
      <w:start w:val="1"/>
      <w:numFmt w:val="upperLetter"/>
      <w:lvlRestart w:val="0"/>
      <w:lvlText w:val="%2"/>
      <w:lvlJc w:val="left"/>
      <w:pPr>
        <w:tabs>
          <w:tab w:val="num" w:pos="360"/>
        </w:tabs>
        <w:ind w:left="360" w:firstLine="0"/>
      </w:pPr>
      <w:rPr>
        <w:rFonts w:hint="default"/>
      </w:rPr>
    </w:lvl>
    <w:lvl w:ilvl="2">
      <w:start w:val="1"/>
      <w:numFmt w:val="decimal"/>
      <w:lvlText w:val="(%3.)"/>
      <w:lvlJc w:val="left"/>
      <w:pPr>
        <w:tabs>
          <w:tab w:val="num" w:pos="1440"/>
        </w:tabs>
        <w:ind w:left="144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41389766">
    <w:abstractNumId w:val="21"/>
  </w:num>
  <w:num w:numId="2" w16cid:durableId="1615016649">
    <w:abstractNumId w:val="15"/>
  </w:num>
  <w:num w:numId="3" w16cid:durableId="312031269">
    <w:abstractNumId w:val="3"/>
  </w:num>
  <w:num w:numId="4" w16cid:durableId="277109760">
    <w:abstractNumId w:val="6"/>
  </w:num>
  <w:num w:numId="5" w16cid:durableId="1180703151">
    <w:abstractNumId w:val="16"/>
  </w:num>
  <w:num w:numId="6" w16cid:durableId="151721219">
    <w:abstractNumId w:val="22"/>
  </w:num>
  <w:num w:numId="7" w16cid:durableId="1359890783">
    <w:abstractNumId w:val="7"/>
  </w:num>
  <w:num w:numId="8" w16cid:durableId="1930196313">
    <w:abstractNumId w:val="9"/>
  </w:num>
  <w:num w:numId="9" w16cid:durableId="554858532">
    <w:abstractNumId w:val="14"/>
  </w:num>
  <w:num w:numId="10" w16cid:durableId="1510177857">
    <w:abstractNumId w:val="23"/>
  </w:num>
  <w:num w:numId="11" w16cid:durableId="600799979">
    <w:abstractNumId w:val="0"/>
  </w:num>
  <w:num w:numId="12" w16cid:durableId="1524438409">
    <w:abstractNumId w:val="5"/>
  </w:num>
  <w:num w:numId="13" w16cid:durableId="1873417812">
    <w:abstractNumId w:val="13"/>
  </w:num>
  <w:num w:numId="14" w16cid:durableId="1488785703">
    <w:abstractNumId w:val="4"/>
  </w:num>
  <w:num w:numId="15" w16cid:durableId="809396151">
    <w:abstractNumId w:val="11"/>
  </w:num>
  <w:num w:numId="16" w16cid:durableId="587351669">
    <w:abstractNumId w:val="12"/>
  </w:num>
  <w:num w:numId="17" w16cid:durableId="1244146870">
    <w:abstractNumId w:val="18"/>
  </w:num>
  <w:num w:numId="18" w16cid:durableId="2033066055">
    <w:abstractNumId w:val="2"/>
  </w:num>
  <w:num w:numId="19" w16cid:durableId="1779518351">
    <w:abstractNumId w:val="17"/>
  </w:num>
  <w:num w:numId="20" w16cid:durableId="1712193536">
    <w:abstractNumId w:val="1"/>
  </w:num>
  <w:num w:numId="21" w16cid:durableId="628627504">
    <w:abstractNumId w:val="20"/>
  </w:num>
  <w:num w:numId="22" w16cid:durableId="486554372">
    <w:abstractNumId w:val="19"/>
  </w:num>
  <w:num w:numId="23" w16cid:durableId="1051921547">
    <w:abstractNumId w:val="8"/>
  </w:num>
  <w:num w:numId="24" w16cid:durableId="16745759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4Ru1RPYSnXVvM/o2DleC7kb9VbcyoEkxCCigfV3FpUxKS1yl9AoUsZBm8utUBx3kEbWLfW9hwmfGZrJRInhHJg==" w:salt="m9Mj64Dc/EbtMewepr/P9w=="/>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DF3"/>
    <w:rsid w:val="00015B15"/>
    <w:rsid w:val="00020CDB"/>
    <w:rsid w:val="000249CD"/>
    <w:rsid w:val="00026B83"/>
    <w:rsid w:val="00027D2E"/>
    <w:rsid w:val="00037648"/>
    <w:rsid w:val="0004115E"/>
    <w:rsid w:val="000518F2"/>
    <w:rsid w:val="00054FA9"/>
    <w:rsid w:val="00055D6E"/>
    <w:rsid w:val="00061AC0"/>
    <w:rsid w:val="000707E2"/>
    <w:rsid w:val="00072C5E"/>
    <w:rsid w:val="00074111"/>
    <w:rsid w:val="00080F6E"/>
    <w:rsid w:val="00084E1F"/>
    <w:rsid w:val="0009055F"/>
    <w:rsid w:val="00093C74"/>
    <w:rsid w:val="00096AD9"/>
    <w:rsid w:val="000A20FC"/>
    <w:rsid w:val="000A2ACF"/>
    <w:rsid w:val="000A3482"/>
    <w:rsid w:val="000B3708"/>
    <w:rsid w:val="000C4386"/>
    <w:rsid w:val="000C7544"/>
    <w:rsid w:val="000D5516"/>
    <w:rsid w:val="000D5ABF"/>
    <w:rsid w:val="000E533A"/>
    <w:rsid w:val="000E5A61"/>
    <w:rsid w:val="000E7E32"/>
    <w:rsid w:val="000F0B17"/>
    <w:rsid w:val="000F3786"/>
    <w:rsid w:val="000F6F1C"/>
    <w:rsid w:val="0010347C"/>
    <w:rsid w:val="00110139"/>
    <w:rsid w:val="0011329F"/>
    <w:rsid w:val="0012733C"/>
    <w:rsid w:val="00130867"/>
    <w:rsid w:val="00134A08"/>
    <w:rsid w:val="0013773E"/>
    <w:rsid w:val="00137A27"/>
    <w:rsid w:val="0015057E"/>
    <w:rsid w:val="00154DB8"/>
    <w:rsid w:val="00167B45"/>
    <w:rsid w:val="0018303E"/>
    <w:rsid w:val="00184D81"/>
    <w:rsid w:val="00191ABE"/>
    <w:rsid w:val="00193214"/>
    <w:rsid w:val="0019436D"/>
    <w:rsid w:val="00196412"/>
    <w:rsid w:val="001A0168"/>
    <w:rsid w:val="001A4AF7"/>
    <w:rsid w:val="001A5216"/>
    <w:rsid w:val="001A73A1"/>
    <w:rsid w:val="001B03FA"/>
    <w:rsid w:val="001C2ACA"/>
    <w:rsid w:val="001D32F5"/>
    <w:rsid w:val="001D410C"/>
    <w:rsid w:val="001E427F"/>
    <w:rsid w:val="001F3BA5"/>
    <w:rsid w:val="0020043D"/>
    <w:rsid w:val="0020127E"/>
    <w:rsid w:val="002014E7"/>
    <w:rsid w:val="00205223"/>
    <w:rsid w:val="00205F03"/>
    <w:rsid w:val="0021755C"/>
    <w:rsid w:val="002219F8"/>
    <w:rsid w:val="00223170"/>
    <w:rsid w:val="00232150"/>
    <w:rsid w:val="00241965"/>
    <w:rsid w:val="00251814"/>
    <w:rsid w:val="002536BB"/>
    <w:rsid w:val="002547F1"/>
    <w:rsid w:val="00257AA5"/>
    <w:rsid w:val="00261AE3"/>
    <w:rsid w:val="00263D08"/>
    <w:rsid w:val="00265955"/>
    <w:rsid w:val="00266378"/>
    <w:rsid w:val="0027054A"/>
    <w:rsid w:val="002742EB"/>
    <w:rsid w:val="00277AE3"/>
    <w:rsid w:val="00286C1D"/>
    <w:rsid w:val="00295850"/>
    <w:rsid w:val="002A2DAE"/>
    <w:rsid w:val="002A5A37"/>
    <w:rsid w:val="002B1F22"/>
    <w:rsid w:val="002B2B85"/>
    <w:rsid w:val="002B7052"/>
    <w:rsid w:val="002B715E"/>
    <w:rsid w:val="002C17E6"/>
    <w:rsid w:val="002D0B6C"/>
    <w:rsid w:val="002D2F55"/>
    <w:rsid w:val="002D7EEF"/>
    <w:rsid w:val="002E1339"/>
    <w:rsid w:val="002E410D"/>
    <w:rsid w:val="002E5353"/>
    <w:rsid w:val="0030094C"/>
    <w:rsid w:val="00306CE6"/>
    <w:rsid w:val="003132BE"/>
    <w:rsid w:val="0031425E"/>
    <w:rsid w:val="003200E7"/>
    <w:rsid w:val="00320327"/>
    <w:rsid w:val="00321E15"/>
    <w:rsid w:val="003321DA"/>
    <w:rsid w:val="0033676F"/>
    <w:rsid w:val="00336792"/>
    <w:rsid w:val="003408A5"/>
    <w:rsid w:val="00360B34"/>
    <w:rsid w:val="00363763"/>
    <w:rsid w:val="00364B10"/>
    <w:rsid w:val="00372AEE"/>
    <w:rsid w:val="00380331"/>
    <w:rsid w:val="00387279"/>
    <w:rsid w:val="00391A97"/>
    <w:rsid w:val="00394077"/>
    <w:rsid w:val="003A3128"/>
    <w:rsid w:val="003A6FA0"/>
    <w:rsid w:val="003B40F6"/>
    <w:rsid w:val="003D2110"/>
    <w:rsid w:val="003D6D2D"/>
    <w:rsid w:val="003E2257"/>
    <w:rsid w:val="003F1D17"/>
    <w:rsid w:val="004048E8"/>
    <w:rsid w:val="0041283B"/>
    <w:rsid w:val="0041334D"/>
    <w:rsid w:val="00414A65"/>
    <w:rsid w:val="00417AC1"/>
    <w:rsid w:val="00421261"/>
    <w:rsid w:val="00422D60"/>
    <w:rsid w:val="00426288"/>
    <w:rsid w:val="004327D5"/>
    <w:rsid w:val="004351DE"/>
    <w:rsid w:val="00435B22"/>
    <w:rsid w:val="00436BB1"/>
    <w:rsid w:val="00441EF9"/>
    <w:rsid w:val="004669EF"/>
    <w:rsid w:val="00467101"/>
    <w:rsid w:val="00470907"/>
    <w:rsid w:val="00476928"/>
    <w:rsid w:val="00482565"/>
    <w:rsid w:val="00483F69"/>
    <w:rsid w:val="004861A2"/>
    <w:rsid w:val="00494B98"/>
    <w:rsid w:val="004A027B"/>
    <w:rsid w:val="004B0230"/>
    <w:rsid w:val="004B4AAE"/>
    <w:rsid w:val="004B765B"/>
    <w:rsid w:val="004C37E6"/>
    <w:rsid w:val="004C740B"/>
    <w:rsid w:val="004D0C2E"/>
    <w:rsid w:val="004D31A2"/>
    <w:rsid w:val="004D371D"/>
    <w:rsid w:val="004D4F23"/>
    <w:rsid w:val="004E2355"/>
    <w:rsid w:val="004F2C4F"/>
    <w:rsid w:val="004F68D7"/>
    <w:rsid w:val="004F7DC8"/>
    <w:rsid w:val="00511D75"/>
    <w:rsid w:val="0051415D"/>
    <w:rsid w:val="00522189"/>
    <w:rsid w:val="00523C12"/>
    <w:rsid w:val="00525879"/>
    <w:rsid w:val="00530165"/>
    <w:rsid w:val="005302BE"/>
    <w:rsid w:val="00531DE6"/>
    <w:rsid w:val="00533819"/>
    <w:rsid w:val="00537FED"/>
    <w:rsid w:val="00554AAE"/>
    <w:rsid w:val="00564CF5"/>
    <w:rsid w:val="00567B18"/>
    <w:rsid w:val="005730AC"/>
    <w:rsid w:val="005743F4"/>
    <w:rsid w:val="00582880"/>
    <w:rsid w:val="00582891"/>
    <w:rsid w:val="0058356D"/>
    <w:rsid w:val="00584E81"/>
    <w:rsid w:val="005851F5"/>
    <w:rsid w:val="005930E2"/>
    <w:rsid w:val="005A0675"/>
    <w:rsid w:val="005A6E39"/>
    <w:rsid w:val="005B58B5"/>
    <w:rsid w:val="005B6875"/>
    <w:rsid w:val="005C2839"/>
    <w:rsid w:val="005C4083"/>
    <w:rsid w:val="005C60A0"/>
    <w:rsid w:val="005C7F6E"/>
    <w:rsid w:val="005D3E22"/>
    <w:rsid w:val="005E2E8F"/>
    <w:rsid w:val="005F60D2"/>
    <w:rsid w:val="005F7687"/>
    <w:rsid w:val="00600434"/>
    <w:rsid w:val="00604127"/>
    <w:rsid w:val="00607F13"/>
    <w:rsid w:val="006159D3"/>
    <w:rsid w:val="006206FF"/>
    <w:rsid w:val="00627A60"/>
    <w:rsid w:val="006308BA"/>
    <w:rsid w:val="00637048"/>
    <w:rsid w:val="00644D10"/>
    <w:rsid w:val="00644F1B"/>
    <w:rsid w:val="00645253"/>
    <w:rsid w:val="006456C9"/>
    <w:rsid w:val="00647AD7"/>
    <w:rsid w:val="00650BE1"/>
    <w:rsid w:val="00654E6D"/>
    <w:rsid w:val="00676B36"/>
    <w:rsid w:val="00677423"/>
    <w:rsid w:val="006819CF"/>
    <w:rsid w:val="00682123"/>
    <w:rsid w:val="0068436F"/>
    <w:rsid w:val="006857CF"/>
    <w:rsid w:val="006857FD"/>
    <w:rsid w:val="00687083"/>
    <w:rsid w:val="006921D6"/>
    <w:rsid w:val="00693B5D"/>
    <w:rsid w:val="006A478C"/>
    <w:rsid w:val="006A4A82"/>
    <w:rsid w:val="006A5036"/>
    <w:rsid w:val="006A762D"/>
    <w:rsid w:val="006B39DA"/>
    <w:rsid w:val="006B46A9"/>
    <w:rsid w:val="006C05F5"/>
    <w:rsid w:val="006C0770"/>
    <w:rsid w:val="006C1617"/>
    <w:rsid w:val="006C3399"/>
    <w:rsid w:val="006C4A18"/>
    <w:rsid w:val="006C5F7C"/>
    <w:rsid w:val="006C7B8E"/>
    <w:rsid w:val="006D40FA"/>
    <w:rsid w:val="006D6929"/>
    <w:rsid w:val="006E30AE"/>
    <w:rsid w:val="006E5482"/>
    <w:rsid w:val="006F1E21"/>
    <w:rsid w:val="00700569"/>
    <w:rsid w:val="00700CE6"/>
    <w:rsid w:val="00701680"/>
    <w:rsid w:val="00703343"/>
    <w:rsid w:val="0070725A"/>
    <w:rsid w:val="007152E7"/>
    <w:rsid w:val="00732C87"/>
    <w:rsid w:val="00735A0C"/>
    <w:rsid w:val="0073778B"/>
    <w:rsid w:val="00740BAA"/>
    <w:rsid w:val="00742E62"/>
    <w:rsid w:val="00743640"/>
    <w:rsid w:val="00744ECB"/>
    <w:rsid w:val="00746F99"/>
    <w:rsid w:val="007516F4"/>
    <w:rsid w:val="007536F0"/>
    <w:rsid w:val="00754F7E"/>
    <w:rsid w:val="007601C8"/>
    <w:rsid w:val="00761FD7"/>
    <w:rsid w:val="00775491"/>
    <w:rsid w:val="007768B6"/>
    <w:rsid w:val="00783504"/>
    <w:rsid w:val="00787905"/>
    <w:rsid w:val="00791B22"/>
    <w:rsid w:val="007942CC"/>
    <w:rsid w:val="00796917"/>
    <w:rsid w:val="00797D0C"/>
    <w:rsid w:val="007A082F"/>
    <w:rsid w:val="007A3301"/>
    <w:rsid w:val="007B0B6C"/>
    <w:rsid w:val="007B3596"/>
    <w:rsid w:val="007B3DF5"/>
    <w:rsid w:val="007C216A"/>
    <w:rsid w:val="007D42A5"/>
    <w:rsid w:val="007E3EF5"/>
    <w:rsid w:val="00801D03"/>
    <w:rsid w:val="008034E0"/>
    <w:rsid w:val="008044D0"/>
    <w:rsid w:val="008203BA"/>
    <w:rsid w:val="00824A56"/>
    <w:rsid w:val="00832228"/>
    <w:rsid w:val="00832CBE"/>
    <w:rsid w:val="00853947"/>
    <w:rsid w:val="00854236"/>
    <w:rsid w:val="0085577C"/>
    <w:rsid w:val="008742D3"/>
    <w:rsid w:val="00887DF8"/>
    <w:rsid w:val="0089476A"/>
    <w:rsid w:val="008959AE"/>
    <w:rsid w:val="008A3610"/>
    <w:rsid w:val="008A51A8"/>
    <w:rsid w:val="008B1149"/>
    <w:rsid w:val="008C308C"/>
    <w:rsid w:val="008C465F"/>
    <w:rsid w:val="008C7246"/>
    <w:rsid w:val="008D5067"/>
    <w:rsid w:val="008D792D"/>
    <w:rsid w:val="008E017B"/>
    <w:rsid w:val="008E039A"/>
    <w:rsid w:val="008E7830"/>
    <w:rsid w:val="008F385E"/>
    <w:rsid w:val="008F476E"/>
    <w:rsid w:val="008F4BDF"/>
    <w:rsid w:val="00901BCC"/>
    <w:rsid w:val="00904D05"/>
    <w:rsid w:val="00911B62"/>
    <w:rsid w:val="00914ABD"/>
    <w:rsid w:val="00915DAF"/>
    <w:rsid w:val="00920A92"/>
    <w:rsid w:val="009238C1"/>
    <w:rsid w:val="00925CE7"/>
    <w:rsid w:val="00927EA2"/>
    <w:rsid w:val="0093131A"/>
    <w:rsid w:val="00937A96"/>
    <w:rsid w:val="00945958"/>
    <w:rsid w:val="00946BB4"/>
    <w:rsid w:val="00950760"/>
    <w:rsid w:val="009509A7"/>
    <w:rsid w:val="009536A4"/>
    <w:rsid w:val="009566DB"/>
    <w:rsid w:val="00963786"/>
    <w:rsid w:val="009644C6"/>
    <w:rsid w:val="0097256F"/>
    <w:rsid w:val="00976205"/>
    <w:rsid w:val="00982B71"/>
    <w:rsid w:val="00983745"/>
    <w:rsid w:val="00984C2A"/>
    <w:rsid w:val="00991551"/>
    <w:rsid w:val="00995D5A"/>
    <w:rsid w:val="00996649"/>
    <w:rsid w:val="00997ED8"/>
    <w:rsid w:val="009A2934"/>
    <w:rsid w:val="009B794C"/>
    <w:rsid w:val="009C2E90"/>
    <w:rsid w:val="009C5A2B"/>
    <w:rsid w:val="009D0EF8"/>
    <w:rsid w:val="009D37BB"/>
    <w:rsid w:val="009D7415"/>
    <w:rsid w:val="009E3B59"/>
    <w:rsid w:val="009F6AB5"/>
    <w:rsid w:val="00A07277"/>
    <w:rsid w:val="00A135E1"/>
    <w:rsid w:val="00A1676E"/>
    <w:rsid w:val="00A27B78"/>
    <w:rsid w:val="00A27F7F"/>
    <w:rsid w:val="00A310F0"/>
    <w:rsid w:val="00A3464E"/>
    <w:rsid w:val="00A4741B"/>
    <w:rsid w:val="00A56BC5"/>
    <w:rsid w:val="00A61557"/>
    <w:rsid w:val="00A65A55"/>
    <w:rsid w:val="00A65B95"/>
    <w:rsid w:val="00A65F03"/>
    <w:rsid w:val="00A73949"/>
    <w:rsid w:val="00A81862"/>
    <w:rsid w:val="00A84568"/>
    <w:rsid w:val="00A866EC"/>
    <w:rsid w:val="00A9120A"/>
    <w:rsid w:val="00A959FF"/>
    <w:rsid w:val="00AA7AE4"/>
    <w:rsid w:val="00AB5E3D"/>
    <w:rsid w:val="00AC042F"/>
    <w:rsid w:val="00AC12DF"/>
    <w:rsid w:val="00AC6D89"/>
    <w:rsid w:val="00AD084B"/>
    <w:rsid w:val="00AE2D10"/>
    <w:rsid w:val="00AE31A7"/>
    <w:rsid w:val="00AE577B"/>
    <w:rsid w:val="00B00A81"/>
    <w:rsid w:val="00B010CD"/>
    <w:rsid w:val="00B039FE"/>
    <w:rsid w:val="00B05F86"/>
    <w:rsid w:val="00B07318"/>
    <w:rsid w:val="00B22C8E"/>
    <w:rsid w:val="00B27CCF"/>
    <w:rsid w:val="00B441DF"/>
    <w:rsid w:val="00B50C10"/>
    <w:rsid w:val="00B55E1E"/>
    <w:rsid w:val="00B56B70"/>
    <w:rsid w:val="00B601D1"/>
    <w:rsid w:val="00B64E6F"/>
    <w:rsid w:val="00B75BDE"/>
    <w:rsid w:val="00B83409"/>
    <w:rsid w:val="00B83646"/>
    <w:rsid w:val="00B9019C"/>
    <w:rsid w:val="00B96CEF"/>
    <w:rsid w:val="00BA29FB"/>
    <w:rsid w:val="00BB2F4C"/>
    <w:rsid w:val="00BB5C0F"/>
    <w:rsid w:val="00BB6D10"/>
    <w:rsid w:val="00BC47C6"/>
    <w:rsid w:val="00BC4F79"/>
    <w:rsid w:val="00BC5602"/>
    <w:rsid w:val="00BC7083"/>
    <w:rsid w:val="00BD219A"/>
    <w:rsid w:val="00BD7506"/>
    <w:rsid w:val="00BE6806"/>
    <w:rsid w:val="00BF1144"/>
    <w:rsid w:val="00BF4A65"/>
    <w:rsid w:val="00C02507"/>
    <w:rsid w:val="00C036AE"/>
    <w:rsid w:val="00C06907"/>
    <w:rsid w:val="00C07900"/>
    <w:rsid w:val="00C1220C"/>
    <w:rsid w:val="00C15025"/>
    <w:rsid w:val="00C16A44"/>
    <w:rsid w:val="00C17110"/>
    <w:rsid w:val="00C2459F"/>
    <w:rsid w:val="00C40690"/>
    <w:rsid w:val="00C43E67"/>
    <w:rsid w:val="00C44148"/>
    <w:rsid w:val="00C5016B"/>
    <w:rsid w:val="00C536BE"/>
    <w:rsid w:val="00C54E2D"/>
    <w:rsid w:val="00C567D4"/>
    <w:rsid w:val="00C56DB0"/>
    <w:rsid w:val="00C57A8D"/>
    <w:rsid w:val="00C6353E"/>
    <w:rsid w:val="00C734E1"/>
    <w:rsid w:val="00C7555D"/>
    <w:rsid w:val="00C81D23"/>
    <w:rsid w:val="00C822D0"/>
    <w:rsid w:val="00C83C68"/>
    <w:rsid w:val="00C85BCA"/>
    <w:rsid w:val="00C933F5"/>
    <w:rsid w:val="00C947FA"/>
    <w:rsid w:val="00CA24AE"/>
    <w:rsid w:val="00CA39D3"/>
    <w:rsid w:val="00CA4EBD"/>
    <w:rsid w:val="00CA6AD1"/>
    <w:rsid w:val="00CA6B3B"/>
    <w:rsid w:val="00CB2AF5"/>
    <w:rsid w:val="00CB53F6"/>
    <w:rsid w:val="00CB7E1A"/>
    <w:rsid w:val="00CD213E"/>
    <w:rsid w:val="00CD280C"/>
    <w:rsid w:val="00CD3282"/>
    <w:rsid w:val="00CE5433"/>
    <w:rsid w:val="00CF4552"/>
    <w:rsid w:val="00CF5D58"/>
    <w:rsid w:val="00D005C9"/>
    <w:rsid w:val="00D052A7"/>
    <w:rsid w:val="00D069ED"/>
    <w:rsid w:val="00D06D8E"/>
    <w:rsid w:val="00D10B21"/>
    <w:rsid w:val="00D10B97"/>
    <w:rsid w:val="00D10F8D"/>
    <w:rsid w:val="00D205D9"/>
    <w:rsid w:val="00D336A9"/>
    <w:rsid w:val="00D34CA7"/>
    <w:rsid w:val="00D3511A"/>
    <w:rsid w:val="00D36774"/>
    <w:rsid w:val="00D44D50"/>
    <w:rsid w:val="00D47274"/>
    <w:rsid w:val="00D6226C"/>
    <w:rsid w:val="00D67722"/>
    <w:rsid w:val="00D74C65"/>
    <w:rsid w:val="00D769B2"/>
    <w:rsid w:val="00D81400"/>
    <w:rsid w:val="00D937B2"/>
    <w:rsid w:val="00D93952"/>
    <w:rsid w:val="00D966BE"/>
    <w:rsid w:val="00D96BE9"/>
    <w:rsid w:val="00DB05CC"/>
    <w:rsid w:val="00DB08F7"/>
    <w:rsid w:val="00DB4B37"/>
    <w:rsid w:val="00DB5E89"/>
    <w:rsid w:val="00DC24F7"/>
    <w:rsid w:val="00DC4906"/>
    <w:rsid w:val="00DD318C"/>
    <w:rsid w:val="00DD3B3D"/>
    <w:rsid w:val="00DD3D52"/>
    <w:rsid w:val="00DD5A80"/>
    <w:rsid w:val="00DE0DBD"/>
    <w:rsid w:val="00DE290C"/>
    <w:rsid w:val="00DE35D5"/>
    <w:rsid w:val="00DE463F"/>
    <w:rsid w:val="00DE4FDB"/>
    <w:rsid w:val="00DE634D"/>
    <w:rsid w:val="00DF1B53"/>
    <w:rsid w:val="00DF36D1"/>
    <w:rsid w:val="00E072F7"/>
    <w:rsid w:val="00E07305"/>
    <w:rsid w:val="00E131C4"/>
    <w:rsid w:val="00E21F8B"/>
    <w:rsid w:val="00E3056D"/>
    <w:rsid w:val="00E415EB"/>
    <w:rsid w:val="00E4261E"/>
    <w:rsid w:val="00E4317C"/>
    <w:rsid w:val="00E47597"/>
    <w:rsid w:val="00E50C27"/>
    <w:rsid w:val="00E51F35"/>
    <w:rsid w:val="00E559EB"/>
    <w:rsid w:val="00E65DD3"/>
    <w:rsid w:val="00E66D4F"/>
    <w:rsid w:val="00E72746"/>
    <w:rsid w:val="00EA2EFC"/>
    <w:rsid w:val="00EA37B5"/>
    <w:rsid w:val="00EA3DF3"/>
    <w:rsid w:val="00EA6F49"/>
    <w:rsid w:val="00EB2E10"/>
    <w:rsid w:val="00EB358B"/>
    <w:rsid w:val="00EC263B"/>
    <w:rsid w:val="00EC78F2"/>
    <w:rsid w:val="00ED5591"/>
    <w:rsid w:val="00EE2021"/>
    <w:rsid w:val="00EE32C7"/>
    <w:rsid w:val="00EF7CD6"/>
    <w:rsid w:val="00F00AD5"/>
    <w:rsid w:val="00F015D9"/>
    <w:rsid w:val="00F017A4"/>
    <w:rsid w:val="00F052F1"/>
    <w:rsid w:val="00F143AE"/>
    <w:rsid w:val="00F17CFD"/>
    <w:rsid w:val="00F255DC"/>
    <w:rsid w:val="00F3317E"/>
    <w:rsid w:val="00F33601"/>
    <w:rsid w:val="00F36017"/>
    <w:rsid w:val="00F44626"/>
    <w:rsid w:val="00F5209A"/>
    <w:rsid w:val="00F525EE"/>
    <w:rsid w:val="00F52C87"/>
    <w:rsid w:val="00F52CFD"/>
    <w:rsid w:val="00F61531"/>
    <w:rsid w:val="00F61538"/>
    <w:rsid w:val="00F63615"/>
    <w:rsid w:val="00F65E15"/>
    <w:rsid w:val="00F67C11"/>
    <w:rsid w:val="00F7064E"/>
    <w:rsid w:val="00F71DB0"/>
    <w:rsid w:val="00F71F05"/>
    <w:rsid w:val="00F803C0"/>
    <w:rsid w:val="00F823A5"/>
    <w:rsid w:val="00F82797"/>
    <w:rsid w:val="00F83682"/>
    <w:rsid w:val="00F848DD"/>
    <w:rsid w:val="00F938F7"/>
    <w:rsid w:val="00FA169A"/>
    <w:rsid w:val="00FA2B33"/>
    <w:rsid w:val="00FB1543"/>
    <w:rsid w:val="00FB1986"/>
    <w:rsid w:val="00FC13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5AC1C"/>
  <w15:chartTrackingRefBased/>
  <w15:docId w15:val="{9AF5ED5F-409D-4360-96E8-E3CB2CE47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B4AAE"/>
    <w:pPr>
      <w:tabs>
        <w:tab w:val="center" w:pos="4320"/>
        <w:tab w:val="right" w:pos="8640"/>
      </w:tabs>
    </w:pPr>
  </w:style>
  <w:style w:type="paragraph" w:styleId="Footer">
    <w:name w:val="footer"/>
    <w:basedOn w:val="Normal"/>
    <w:rsid w:val="004B4AAE"/>
    <w:pPr>
      <w:tabs>
        <w:tab w:val="center" w:pos="4320"/>
        <w:tab w:val="right" w:pos="8640"/>
      </w:tabs>
    </w:pPr>
  </w:style>
  <w:style w:type="character" w:styleId="PageNumber">
    <w:name w:val="page number"/>
    <w:basedOn w:val="DefaultParagraphFont"/>
    <w:rsid w:val="004B4AAE"/>
  </w:style>
  <w:style w:type="paragraph" w:customStyle="1" w:styleId="FE3">
    <w:name w:val="FE3"/>
    <w:basedOn w:val="Normal"/>
    <w:rsid w:val="00093C74"/>
    <w:pPr>
      <w:tabs>
        <w:tab w:val="left" w:pos="1440"/>
      </w:tabs>
      <w:overflowPunct w:val="0"/>
      <w:autoSpaceDE w:val="0"/>
      <w:autoSpaceDN w:val="0"/>
      <w:adjustRightInd w:val="0"/>
      <w:spacing w:line="192" w:lineRule="auto"/>
      <w:ind w:left="1440" w:hanging="360"/>
      <w:textAlignment w:val="baseline"/>
    </w:pPr>
    <w:rPr>
      <w:rFonts w:ascii="Arial" w:hAnsi="Arial"/>
      <w:spacing w:val="-2"/>
      <w:sz w:val="20"/>
      <w:szCs w:val="20"/>
    </w:rPr>
  </w:style>
  <w:style w:type="paragraph" w:customStyle="1" w:styleId="FE2">
    <w:name w:val="FE2"/>
    <w:basedOn w:val="Normal"/>
    <w:rsid w:val="006B46A9"/>
    <w:pPr>
      <w:widowControl w:val="0"/>
      <w:tabs>
        <w:tab w:val="left" w:pos="1080"/>
      </w:tabs>
      <w:overflowPunct w:val="0"/>
      <w:autoSpaceDE w:val="0"/>
      <w:autoSpaceDN w:val="0"/>
      <w:adjustRightInd w:val="0"/>
      <w:spacing w:line="192" w:lineRule="auto"/>
      <w:ind w:left="1080" w:hanging="360"/>
      <w:textAlignment w:val="baseline"/>
    </w:pPr>
    <w:rPr>
      <w:spacing w:val="-2"/>
      <w:sz w:val="20"/>
      <w:szCs w:val="20"/>
    </w:rPr>
  </w:style>
  <w:style w:type="paragraph" w:styleId="BodyTextIndent">
    <w:name w:val="Body Text Indent"/>
    <w:basedOn w:val="Normal"/>
    <w:rsid w:val="006B46A9"/>
    <w:pPr>
      <w:overflowPunct w:val="0"/>
      <w:autoSpaceDE w:val="0"/>
      <w:autoSpaceDN w:val="0"/>
      <w:adjustRightInd w:val="0"/>
      <w:ind w:left="1440"/>
      <w:textAlignment w:val="baseline"/>
    </w:pPr>
    <w:rPr>
      <w:rFonts w:ascii="Arial" w:hAnsi="Arial"/>
      <w:b/>
      <w:color w:val="800000"/>
      <w:sz w:val="20"/>
      <w:szCs w:val="20"/>
    </w:rPr>
  </w:style>
  <w:style w:type="character" w:styleId="Hyperlink">
    <w:name w:val="Hyperlink"/>
    <w:rsid w:val="002536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5ACB3C56122428BE880DD2ED49AB8" ma:contentTypeVersion="15" ma:contentTypeDescription="Create a new document." ma:contentTypeScope="" ma:versionID="ea81e6b99c000ea53803f01ce45f3393">
  <xsd:schema xmlns:xsd="http://www.w3.org/2001/XMLSchema" xmlns:xs="http://www.w3.org/2001/XMLSchema" xmlns:p="http://schemas.microsoft.com/office/2006/metadata/properties" xmlns:ns2="73627c5b-a87c-4b12-a30d-2da28ebd7f49" xmlns:ns3="7b83dbe2-6fd2-449a-a932-0d75829bf641" targetNamespace="http://schemas.microsoft.com/office/2006/metadata/properties" ma:root="true" ma:fieldsID="e59da00dddf75092eeb49f00d85a223a" ns2:_="" ns3:_="">
    <xsd:import namespace="73627c5b-a87c-4b12-a30d-2da28ebd7f49"/>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27c5b-a87c-4b12-a30d-2da28ebd7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18d57f0-39b7-419b-ae5a-a0499e915ce3}"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3627c5b-a87c-4b12-a30d-2da28ebd7f49">
      <Terms xmlns="http://schemas.microsoft.com/office/infopath/2007/PartnerControls"/>
    </lcf76f155ced4ddcb4097134ff3c332f>
    <TaxCatchAll xmlns="7b83dbe2-6fd2-449a-a932-0d75829bf641" xsi:nil="true"/>
  </documentManagement>
</p:properties>
</file>

<file path=customXml/itemProps1.xml><?xml version="1.0" encoding="utf-8"?>
<ds:datastoreItem xmlns:ds="http://schemas.openxmlformats.org/officeDocument/2006/customXml" ds:itemID="{C9E64719-4969-44E9-BD04-803517469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27c5b-a87c-4b12-a30d-2da28ebd7f49"/>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0271AF-8601-4234-9B8C-99AD7F45C540}">
  <ds:schemaRefs>
    <ds:schemaRef ds:uri="http://schemas.microsoft.com/sharepoint/v3/contenttype/forms"/>
  </ds:schemaRefs>
</ds:datastoreItem>
</file>

<file path=customXml/itemProps3.xml><?xml version="1.0" encoding="utf-8"?>
<ds:datastoreItem xmlns:ds="http://schemas.openxmlformats.org/officeDocument/2006/customXml" ds:itemID="{18CE6A16-7360-491A-9BB8-FD7954E8BE0E}">
  <ds:schemaRefs>
    <ds:schemaRef ds:uri="http://schemas.openxmlformats.org/officeDocument/2006/bibliography"/>
  </ds:schemaRefs>
</ds:datastoreItem>
</file>

<file path=customXml/itemProps4.xml><?xml version="1.0" encoding="utf-8"?>
<ds:datastoreItem xmlns:ds="http://schemas.openxmlformats.org/officeDocument/2006/customXml" ds:itemID="{9F61B576-D279-44D0-8973-2B4EB0983AFD}">
  <ds:schemaRefs>
    <ds:schemaRef ds:uri="http://schemas.microsoft.com/office/2006/metadata/longProperties"/>
  </ds:schemaRefs>
</ds:datastoreItem>
</file>

<file path=customXml/itemProps5.xml><?xml version="1.0" encoding="utf-8"?>
<ds:datastoreItem xmlns:ds="http://schemas.openxmlformats.org/officeDocument/2006/customXml" ds:itemID="{4AC1347B-5B7E-4968-AA5A-31006AAFCC1A}">
  <ds:schemaRefs>
    <ds:schemaRef ds:uri="http://schemas.microsoft.com/office/2006/metadata/properties"/>
    <ds:schemaRef ds:uri="http://schemas.microsoft.com/office/infopath/2007/PartnerControls"/>
    <ds:schemaRef ds:uri="73627c5b-a87c-4b12-a30d-2da28ebd7f49"/>
    <ds:schemaRef ds:uri="7b83dbe2-6fd2-449a-a932-0d75829bf641"/>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668</Words>
  <Characters>3810</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SECTION 01</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01</dc:title>
  <dc:subject/>
  <dc:creator>Bob Danilecki</dc:creator>
  <cp:keywords/>
  <dc:description/>
  <cp:lastModifiedBy>Li, Shanyan (EOHLC)</cp:lastModifiedBy>
  <cp:revision>9</cp:revision>
  <cp:lastPrinted>2009-09-02T17:50:00Z</cp:lastPrinted>
  <dcterms:created xsi:type="dcterms:W3CDTF">2024-06-23T20:54:00Z</dcterms:created>
  <dcterms:modified xsi:type="dcterms:W3CDTF">2024-10-22T21:13:00Z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Early, Simone (OCD)</vt:lpwstr>
  </property>
  <property fmtid="{D5CDD505-2E9C-101B-9397-08002B2CF9AE}" pid="3" name="Order">
    <vt:lpwstr>10983000.0000000</vt:lpwstr>
  </property>
  <property fmtid="{D5CDD505-2E9C-101B-9397-08002B2CF9AE}" pid="4" name="display_urn:schemas-microsoft-com:office:office#Author">
    <vt:lpwstr>Early, Simone (OCD)</vt:lpwstr>
  </property>
  <property fmtid="{D5CDD505-2E9C-101B-9397-08002B2CF9AE}" pid="5" name="lcf76f155ced4ddcb4097134ff3c332f">
    <vt:lpwstr/>
  </property>
  <property fmtid="{D5CDD505-2E9C-101B-9397-08002B2CF9AE}" pid="6" name="TaxCatchAll">
    <vt:lpwstr/>
  </property>
  <property fmtid="{D5CDD505-2E9C-101B-9397-08002B2CF9AE}" pid="7" name="MediaServiceImageTags">
    <vt:lpwstr/>
  </property>
  <property fmtid="{D5CDD505-2E9C-101B-9397-08002B2CF9AE}" pid="8" name="ContentTypeId">
    <vt:lpwstr>0x0101008245ACB3C56122428BE880DD2ED49AB8</vt:lpwstr>
  </property>
</Properties>
</file>