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B2" w:rsidRDefault="002B62B2" w:rsidP="002B62B2">
      <w:pPr>
        <w:jc w:val="center"/>
        <w:rPr>
          <w:rFonts w:ascii="Times New Roman" w:hAnsi="Times New Roman" w:cs="Times New Roman"/>
          <w:b/>
          <w:sz w:val="24"/>
          <w:szCs w:val="24"/>
        </w:rPr>
      </w:pPr>
      <w:r>
        <w:rPr>
          <w:rFonts w:ascii="Times New Roman" w:hAnsi="Times New Roman" w:cs="Times New Roman"/>
          <w:b/>
          <w:sz w:val="24"/>
          <w:szCs w:val="24"/>
        </w:rPr>
        <w:t>COMMONWEALTH OF MASSACHUSETTS</w:t>
      </w:r>
    </w:p>
    <w:p w:rsidR="002B62B2" w:rsidRDefault="002B62B2" w:rsidP="002B62B2">
      <w:pPr>
        <w:jc w:val="center"/>
        <w:rPr>
          <w:rFonts w:ascii="Times New Roman" w:hAnsi="Times New Roman" w:cs="Times New Roman"/>
          <w:b/>
          <w:sz w:val="24"/>
          <w:szCs w:val="24"/>
        </w:rPr>
      </w:pPr>
    </w:p>
    <w:p w:rsidR="002B62B2" w:rsidRDefault="002B62B2" w:rsidP="002B62B2">
      <w:pPr>
        <w:rPr>
          <w:rFonts w:ascii="Times New Roman" w:hAnsi="Times New Roman" w:cs="Times New Roman"/>
          <w:b/>
          <w:sz w:val="24"/>
          <w:szCs w:val="24"/>
        </w:rPr>
      </w:pPr>
      <w:proofErr w:type="gramStart"/>
      <w:r>
        <w:rPr>
          <w:rFonts w:ascii="Times New Roman" w:hAnsi="Times New Roman" w:cs="Times New Roman"/>
          <w:b/>
          <w:sz w:val="24"/>
          <w:szCs w:val="24"/>
        </w:rPr>
        <w:t>SUFFOLK, ss.</w:t>
      </w:r>
      <w:proofErr w:type="gram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Building Code Appeals Board</w:t>
      </w:r>
    </w:p>
    <w:p w:rsidR="002B62B2" w:rsidRPr="00F73CBB" w:rsidRDefault="00F73CBB" w:rsidP="002B62B2">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Docket #10-871</w:t>
      </w:r>
    </w:p>
    <w:p w:rsidR="002B62B2" w:rsidRDefault="002B62B2" w:rsidP="002B62B2">
      <w:pPr>
        <w:rPr>
          <w:rFonts w:ascii="Times New Roman" w:hAnsi="Times New Roman" w:cs="Times New Roman"/>
          <w:sz w:val="24"/>
          <w:szCs w:val="24"/>
        </w:rPr>
      </w:pPr>
      <w:r>
        <w:rPr>
          <w:rFonts w:ascii="Times New Roman" w:hAnsi="Times New Roman" w:cs="Times New Roman"/>
          <w:sz w:val="24"/>
          <w:szCs w:val="24"/>
        </w:rPr>
        <w:t>______________________________</w:t>
      </w:r>
      <w:r w:rsidR="00B82E4C">
        <w:rPr>
          <w:rFonts w:ascii="Times New Roman" w:hAnsi="Times New Roman" w:cs="Times New Roman"/>
          <w:sz w:val="24"/>
          <w:szCs w:val="24"/>
        </w:rPr>
        <w:t>____________</w:t>
      </w:r>
    </w:p>
    <w:p w:rsidR="002B62B2" w:rsidRDefault="002B62B2" w:rsidP="002B62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2E4C">
        <w:rPr>
          <w:rFonts w:ascii="Times New Roman" w:hAnsi="Times New Roman" w:cs="Times New Roman"/>
          <w:sz w:val="24"/>
          <w:szCs w:val="24"/>
        </w:rPr>
        <w:tab/>
        <w:t xml:space="preserve">    </w:t>
      </w:r>
      <w:r w:rsidR="00B82E4C">
        <w:rPr>
          <w:rFonts w:ascii="Times New Roman" w:hAnsi="Times New Roman" w:cs="Times New Roman"/>
          <w:sz w:val="24"/>
          <w:szCs w:val="24"/>
        </w:rPr>
        <w:tab/>
        <w:t xml:space="preserve"> </w:t>
      </w:r>
      <w:r>
        <w:rPr>
          <w:rFonts w:ascii="Times New Roman" w:hAnsi="Times New Roman" w:cs="Times New Roman"/>
          <w:sz w:val="24"/>
          <w:szCs w:val="24"/>
        </w:rPr>
        <w:t>)</w:t>
      </w:r>
    </w:p>
    <w:p w:rsidR="002B62B2" w:rsidRDefault="00B82E4C" w:rsidP="002B62B2">
      <w:pPr>
        <w:rPr>
          <w:rFonts w:ascii="Times New Roman" w:hAnsi="Times New Roman" w:cs="Times New Roman"/>
          <w:sz w:val="24"/>
          <w:szCs w:val="24"/>
        </w:rPr>
      </w:pPr>
      <w:r>
        <w:rPr>
          <w:rFonts w:ascii="Times New Roman" w:hAnsi="Times New Roman" w:cs="Times New Roman"/>
          <w:sz w:val="24"/>
          <w:szCs w:val="24"/>
        </w:rPr>
        <w:t xml:space="preserve">University of Massachusetts Medical School, </w:t>
      </w:r>
      <w:r>
        <w:rPr>
          <w:rFonts w:ascii="Times New Roman" w:hAnsi="Times New Roman" w:cs="Times New Roman"/>
          <w:sz w:val="24"/>
          <w:szCs w:val="24"/>
        </w:rPr>
        <w:tab/>
      </w:r>
      <w:r w:rsidR="002B62B2">
        <w:rPr>
          <w:rFonts w:ascii="Times New Roman" w:hAnsi="Times New Roman" w:cs="Times New Roman"/>
          <w:sz w:val="24"/>
          <w:szCs w:val="24"/>
        </w:rPr>
        <w:t xml:space="preserve"> )            </w:t>
      </w:r>
    </w:p>
    <w:p w:rsidR="002B62B2" w:rsidRDefault="002B62B2" w:rsidP="002B62B2">
      <w:pPr>
        <w:rPr>
          <w:rFonts w:ascii="Times New Roman" w:hAnsi="Times New Roman" w:cs="Times New Roman"/>
          <w:sz w:val="24"/>
          <w:szCs w:val="24"/>
        </w:rPr>
      </w:pPr>
      <w:r>
        <w:rPr>
          <w:rFonts w:ascii="Times New Roman" w:hAnsi="Times New Roman" w:cs="Times New Roman"/>
          <w:sz w:val="24"/>
          <w:szCs w:val="24"/>
        </w:rPr>
        <w:tab/>
        <w:t xml:space="preserve">        Appellant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2E4C">
        <w:rPr>
          <w:rFonts w:ascii="Times New Roman" w:hAnsi="Times New Roman" w:cs="Times New Roman"/>
          <w:sz w:val="24"/>
          <w:szCs w:val="24"/>
        </w:rPr>
        <w:tab/>
      </w:r>
      <w:r w:rsidR="00B82E4C">
        <w:rPr>
          <w:rFonts w:ascii="Times New Roman" w:hAnsi="Times New Roman" w:cs="Times New Roman"/>
          <w:sz w:val="24"/>
          <w:szCs w:val="24"/>
        </w:rPr>
        <w:tab/>
        <w:t xml:space="preserve"> </w:t>
      </w:r>
      <w:r>
        <w:rPr>
          <w:rFonts w:ascii="Times New Roman" w:hAnsi="Times New Roman" w:cs="Times New Roman"/>
          <w:sz w:val="24"/>
          <w:szCs w:val="24"/>
        </w:rPr>
        <w:t>)</w:t>
      </w:r>
    </w:p>
    <w:p w:rsidR="002B62B2" w:rsidRDefault="002B62B2" w:rsidP="002B62B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2E4C">
        <w:rPr>
          <w:rFonts w:ascii="Times New Roman" w:hAnsi="Times New Roman" w:cs="Times New Roman"/>
          <w:sz w:val="24"/>
          <w:szCs w:val="24"/>
        </w:rPr>
        <w:tab/>
      </w:r>
      <w:r w:rsidR="00B82E4C">
        <w:rPr>
          <w:rFonts w:ascii="Times New Roman" w:hAnsi="Times New Roman" w:cs="Times New Roman"/>
          <w:sz w:val="24"/>
          <w:szCs w:val="24"/>
        </w:rPr>
        <w:tab/>
        <w:t xml:space="preserve"> </w:t>
      </w:r>
      <w:r>
        <w:rPr>
          <w:rFonts w:ascii="Times New Roman" w:hAnsi="Times New Roman" w:cs="Times New Roman"/>
          <w:sz w:val="24"/>
          <w:szCs w:val="24"/>
        </w:rPr>
        <w:t>)</w:t>
      </w:r>
    </w:p>
    <w:p w:rsidR="002B62B2" w:rsidRDefault="002B62B2" w:rsidP="002B62B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w:t>
      </w:r>
      <w:r w:rsidR="00B82E4C">
        <w:rPr>
          <w:rFonts w:ascii="Times New Roman" w:hAnsi="Times New Roman" w:cs="Times New Roman"/>
          <w:sz w:val="24"/>
          <w:szCs w:val="24"/>
        </w:rPr>
        <w:tab/>
      </w:r>
      <w:r w:rsidR="00B82E4C">
        <w:rPr>
          <w:rFonts w:ascii="Times New Roman" w:hAnsi="Times New Roman" w:cs="Times New Roman"/>
          <w:sz w:val="24"/>
          <w:szCs w:val="24"/>
        </w:rPr>
        <w:tab/>
        <w:t xml:space="preserve"> </w:t>
      </w:r>
      <w:r>
        <w:rPr>
          <w:rFonts w:ascii="Times New Roman" w:hAnsi="Times New Roman" w:cs="Times New Roman"/>
          <w:sz w:val="24"/>
          <w:szCs w:val="24"/>
        </w:rPr>
        <w:t>)</w:t>
      </w:r>
    </w:p>
    <w:p w:rsidR="002B62B2" w:rsidRDefault="002B62B2" w:rsidP="002B62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2E4C">
        <w:rPr>
          <w:rFonts w:ascii="Times New Roman" w:hAnsi="Times New Roman" w:cs="Times New Roman"/>
          <w:sz w:val="24"/>
          <w:szCs w:val="24"/>
        </w:rPr>
        <w:tab/>
      </w:r>
      <w:r w:rsidR="00B82E4C">
        <w:rPr>
          <w:rFonts w:ascii="Times New Roman" w:hAnsi="Times New Roman" w:cs="Times New Roman"/>
          <w:sz w:val="24"/>
          <w:szCs w:val="24"/>
        </w:rPr>
        <w:tab/>
        <w:t xml:space="preserve"> </w:t>
      </w:r>
      <w:r>
        <w:rPr>
          <w:rFonts w:ascii="Times New Roman" w:hAnsi="Times New Roman" w:cs="Times New Roman"/>
          <w:sz w:val="24"/>
          <w:szCs w:val="24"/>
        </w:rPr>
        <w:t>)</w:t>
      </w:r>
    </w:p>
    <w:p w:rsidR="002B62B2" w:rsidRDefault="00B82E4C" w:rsidP="002B62B2">
      <w:pPr>
        <w:rPr>
          <w:rFonts w:ascii="Times New Roman" w:hAnsi="Times New Roman" w:cs="Times New Roman"/>
          <w:sz w:val="24"/>
          <w:szCs w:val="24"/>
        </w:rPr>
      </w:pPr>
      <w:r>
        <w:rPr>
          <w:rFonts w:ascii="Times New Roman" w:hAnsi="Times New Roman" w:cs="Times New Roman"/>
          <w:sz w:val="24"/>
          <w:szCs w:val="24"/>
        </w:rPr>
        <w:t>City of Worcester</w:t>
      </w:r>
      <w:r w:rsidR="002B62B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sidR="002B62B2">
        <w:rPr>
          <w:rFonts w:ascii="Times New Roman" w:hAnsi="Times New Roman" w:cs="Times New Roman"/>
          <w:sz w:val="24"/>
          <w:szCs w:val="24"/>
        </w:rPr>
        <w:tab/>
      </w:r>
      <w:r w:rsidR="002B62B2">
        <w:rPr>
          <w:rFonts w:ascii="Times New Roman" w:hAnsi="Times New Roman" w:cs="Times New Roman"/>
          <w:sz w:val="24"/>
          <w:szCs w:val="24"/>
        </w:rPr>
        <w:tab/>
      </w:r>
      <w:r w:rsidR="002B62B2">
        <w:rPr>
          <w:rFonts w:ascii="Times New Roman" w:hAnsi="Times New Roman" w:cs="Times New Roman"/>
          <w:sz w:val="24"/>
          <w:szCs w:val="24"/>
        </w:rPr>
        <w:tab/>
      </w:r>
      <w:r>
        <w:rPr>
          <w:rFonts w:ascii="Times New Roman" w:hAnsi="Times New Roman" w:cs="Times New Roman"/>
          <w:sz w:val="24"/>
          <w:szCs w:val="24"/>
        </w:rPr>
        <w:t xml:space="preserve"> </w:t>
      </w:r>
      <w:r w:rsidR="002B62B2">
        <w:rPr>
          <w:rFonts w:ascii="Times New Roman" w:hAnsi="Times New Roman" w:cs="Times New Roman"/>
          <w:sz w:val="24"/>
          <w:szCs w:val="24"/>
        </w:rPr>
        <w:t>)</w:t>
      </w:r>
    </w:p>
    <w:p w:rsidR="002B62B2" w:rsidRDefault="002B62B2" w:rsidP="002B62B2">
      <w:pPr>
        <w:ind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Appellee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82E4C">
        <w:rPr>
          <w:rFonts w:ascii="Times New Roman" w:hAnsi="Times New Roman" w:cs="Times New Roman"/>
          <w:sz w:val="24"/>
          <w:szCs w:val="24"/>
        </w:rPr>
        <w:tab/>
      </w:r>
      <w:r w:rsidR="00B82E4C">
        <w:rPr>
          <w:rFonts w:ascii="Times New Roman" w:hAnsi="Times New Roman" w:cs="Times New Roman"/>
          <w:sz w:val="24"/>
          <w:szCs w:val="24"/>
        </w:rPr>
        <w:tab/>
        <w:t xml:space="preserve"> </w:t>
      </w:r>
      <w:r>
        <w:rPr>
          <w:rFonts w:ascii="Times New Roman" w:hAnsi="Times New Roman" w:cs="Times New Roman"/>
          <w:sz w:val="24"/>
          <w:szCs w:val="24"/>
        </w:rPr>
        <w:t>)</w:t>
      </w:r>
    </w:p>
    <w:p w:rsidR="002B62B2" w:rsidRDefault="00B82E4C" w:rsidP="002B62B2">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 </w:t>
      </w:r>
      <w:r w:rsidR="002B62B2">
        <w:rPr>
          <w:rFonts w:ascii="Times New Roman" w:hAnsi="Times New Roman" w:cs="Times New Roman"/>
          <w:sz w:val="24"/>
          <w:szCs w:val="24"/>
        </w:rPr>
        <w:t>)</w:t>
      </w:r>
      <w:r>
        <w:rPr>
          <w:rFonts w:ascii="Times New Roman" w:hAnsi="Times New Roman" w:cs="Times New Roman"/>
          <w:sz w:val="24"/>
          <w:szCs w:val="24"/>
        </w:rPr>
        <w:tab/>
      </w:r>
      <w:r w:rsidR="002B62B2">
        <w:rPr>
          <w:rFonts w:ascii="Times New Roman" w:hAnsi="Times New Roman" w:cs="Times New Roman"/>
          <w:sz w:val="24"/>
          <w:szCs w:val="24"/>
        </w:rPr>
        <w:tab/>
      </w:r>
      <w:r w:rsidR="002B62B2">
        <w:rPr>
          <w:rFonts w:ascii="Times New Roman" w:hAnsi="Times New Roman" w:cs="Times New Roman"/>
          <w:sz w:val="24"/>
          <w:szCs w:val="24"/>
        </w:rPr>
        <w:tab/>
      </w:r>
      <w:r w:rsidR="002B62B2">
        <w:rPr>
          <w:rFonts w:ascii="Times New Roman" w:hAnsi="Times New Roman" w:cs="Times New Roman"/>
          <w:sz w:val="24"/>
          <w:szCs w:val="24"/>
        </w:rPr>
        <w:tab/>
      </w:r>
      <w:r w:rsidR="002B62B2">
        <w:rPr>
          <w:rFonts w:ascii="Times New Roman" w:hAnsi="Times New Roman" w:cs="Times New Roman"/>
          <w:sz w:val="24"/>
          <w:szCs w:val="24"/>
        </w:rPr>
        <w:tab/>
      </w:r>
      <w:r w:rsidR="002B62B2">
        <w:rPr>
          <w:rFonts w:ascii="Times New Roman" w:hAnsi="Times New Roman" w:cs="Times New Roman"/>
          <w:sz w:val="24"/>
          <w:szCs w:val="24"/>
        </w:rPr>
        <w:tab/>
      </w:r>
    </w:p>
    <w:p w:rsidR="002B62B2" w:rsidRDefault="002B62B2" w:rsidP="002B62B2">
      <w:pPr>
        <w:spacing w:line="480" w:lineRule="auto"/>
        <w:jc w:val="center"/>
        <w:rPr>
          <w:rFonts w:ascii="Times New Roman" w:hAnsi="Times New Roman" w:cs="Times New Roman"/>
          <w:sz w:val="24"/>
          <w:szCs w:val="24"/>
        </w:rPr>
      </w:pPr>
    </w:p>
    <w:p w:rsidR="002B62B2" w:rsidRPr="00C83C42" w:rsidRDefault="002B62B2" w:rsidP="002B62B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BOARD’S RULING ON APPEAL</w:t>
      </w:r>
    </w:p>
    <w:p w:rsidR="002B62B2" w:rsidRDefault="002B62B2" w:rsidP="002B62B2">
      <w:pPr>
        <w:spacing w:line="480" w:lineRule="auto"/>
        <w:jc w:val="center"/>
        <w:rPr>
          <w:rFonts w:ascii="Times New Roman" w:hAnsi="Times New Roman" w:cs="Times New Roman"/>
          <w:sz w:val="24"/>
          <w:szCs w:val="24"/>
        </w:rPr>
      </w:pPr>
      <w:r>
        <w:rPr>
          <w:rFonts w:ascii="Times New Roman" w:hAnsi="Times New Roman" w:cs="Times New Roman"/>
          <w:b/>
          <w:sz w:val="24"/>
          <w:szCs w:val="24"/>
          <w:u w:val="single"/>
        </w:rPr>
        <w:t>Procedural History</w:t>
      </w:r>
    </w:p>
    <w:p w:rsidR="002B62B2" w:rsidRPr="00A94717" w:rsidRDefault="002B62B2" w:rsidP="002B62B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matter came before the State Building Code Appeals Board (“Board”) on the Appellant’s appeal filed pursuant to 780 CMR 122.1.  In accordance with 780 CMR 122.3, the Appellant requested that the Board grant a variance from 7th edition 780 CMR </w:t>
      </w:r>
      <w:r w:rsidR="00212347">
        <w:rPr>
          <w:rFonts w:ascii="Times New Roman" w:hAnsi="Times New Roman" w:cs="Times New Roman"/>
          <w:sz w:val="24"/>
          <w:szCs w:val="24"/>
        </w:rPr>
        <w:t>404.0 and 707.2 Exception 7</w:t>
      </w:r>
      <w:r>
        <w:rPr>
          <w:rFonts w:ascii="Times New Roman" w:hAnsi="Times New Roman" w:cs="Times New Roman"/>
          <w:sz w:val="24"/>
          <w:szCs w:val="24"/>
        </w:rPr>
        <w:t xml:space="preserve"> for the property at </w:t>
      </w:r>
      <w:r w:rsidR="00212347">
        <w:rPr>
          <w:rFonts w:ascii="Times New Roman" w:hAnsi="Times New Roman" w:cs="Times New Roman"/>
          <w:sz w:val="24"/>
          <w:szCs w:val="24"/>
        </w:rPr>
        <w:t xml:space="preserve">55 Lake Avenue North, Worcester, MA.  </w:t>
      </w:r>
      <w:r>
        <w:rPr>
          <w:rFonts w:ascii="Times New Roman" w:hAnsi="Times New Roman" w:cs="Times New Roman"/>
          <w:sz w:val="24"/>
          <w:szCs w:val="24"/>
        </w:rPr>
        <w:t xml:space="preserve">In accordance with G.L. c. 30A, §§ 10 and 11; G.L c. 143, §100; 801 CMR 1.02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seq</w:t>
      </w:r>
      <w:proofErr w:type="spellEnd"/>
      <w:r>
        <w:rPr>
          <w:rFonts w:ascii="Times New Roman" w:hAnsi="Times New Roman" w:cs="Times New Roman"/>
          <w:sz w:val="24"/>
          <w:szCs w:val="24"/>
        </w:rPr>
        <w:t xml:space="preserve">; and 780 CMR 122.3.4, the Board convened a public hearing on </w:t>
      </w:r>
      <w:r w:rsidR="00212347">
        <w:rPr>
          <w:rFonts w:ascii="Times New Roman" w:hAnsi="Times New Roman" w:cs="Times New Roman"/>
          <w:sz w:val="24"/>
          <w:szCs w:val="24"/>
        </w:rPr>
        <w:t>April 20, 2010</w:t>
      </w:r>
      <w:r>
        <w:rPr>
          <w:rFonts w:ascii="Times New Roman" w:hAnsi="Times New Roman" w:cs="Times New Roman"/>
          <w:sz w:val="24"/>
          <w:szCs w:val="24"/>
        </w:rPr>
        <w:t xml:space="preserve"> where all interested parties were provided with an opportunity to testify and present evidence to the Board.  </w:t>
      </w:r>
      <w:r w:rsidR="00212347">
        <w:rPr>
          <w:rFonts w:ascii="Times New Roman" w:hAnsi="Times New Roman" w:cs="Times New Roman"/>
          <w:sz w:val="24"/>
          <w:szCs w:val="24"/>
        </w:rPr>
        <w:t xml:space="preserve">Representatives of the Appellant Mark Daly, Kevin Hastings, and Mark </w:t>
      </w:r>
      <w:proofErr w:type="spellStart"/>
      <w:r w:rsidR="00212347">
        <w:rPr>
          <w:rFonts w:ascii="Times New Roman" w:hAnsi="Times New Roman" w:cs="Times New Roman"/>
          <w:sz w:val="24"/>
          <w:szCs w:val="24"/>
        </w:rPr>
        <w:t>Armington</w:t>
      </w:r>
      <w:proofErr w:type="spellEnd"/>
      <w:r w:rsidR="00212347">
        <w:rPr>
          <w:rFonts w:ascii="Times New Roman" w:hAnsi="Times New Roman" w:cs="Times New Roman"/>
          <w:sz w:val="24"/>
          <w:szCs w:val="24"/>
        </w:rPr>
        <w:t xml:space="preserve"> and building official Joe McEvoy </w:t>
      </w:r>
      <w:r>
        <w:rPr>
          <w:rFonts w:ascii="Times New Roman" w:hAnsi="Times New Roman" w:cs="Times New Roman"/>
          <w:sz w:val="24"/>
          <w:szCs w:val="24"/>
        </w:rPr>
        <w:t xml:space="preserve">appeared for the hearing as noted on the sign in sheet which is on file at the Department of Public Safety. </w:t>
      </w:r>
    </w:p>
    <w:p w:rsidR="002B62B2" w:rsidRDefault="002B62B2" w:rsidP="002B62B2">
      <w:pPr>
        <w:spacing w:line="480" w:lineRule="auto"/>
        <w:jc w:val="center"/>
        <w:rPr>
          <w:rFonts w:ascii="Times New Roman" w:hAnsi="Times New Roman" w:cs="Times New Roman"/>
          <w:b/>
          <w:sz w:val="24"/>
          <w:szCs w:val="24"/>
          <w:u w:val="single"/>
        </w:rPr>
      </w:pPr>
    </w:p>
    <w:p w:rsidR="002B62B2" w:rsidRPr="00DC3945" w:rsidRDefault="002B62B2" w:rsidP="002B62B2">
      <w:pPr>
        <w:spacing w:line="480" w:lineRule="auto"/>
        <w:jc w:val="center"/>
        <w:rPr>
          <w:rFonts w:ascii="Times New Roman" w:hAnsi="Times New Roman" w:cs="Times New Roman"/>
          <w:b/>
          <w:sz w:val="24"/>
          <w:szCs w:val="24"/>
          <w:u w:val="single"/>
        </w:rPr>
      </w:pPr>
      <w:r w:rsidRPr="00DC3945">
        <w:rPr>
          <w:rFonts w:ascii="Times New Roman" w:hAnsi="Times New Roman" w:cs="Times New Roman"/>
          <w:b/>
          <w:sz w:val="24"/>
          <w:szCs w:val="24"/>
          <w:u w:val="single"/>
        </w:rPr>
        <w:t>Exhibits</w:t>
      </w:r>
    </w:p>
    <w:p w:rsidR="002B62B2" w:rsidRDefault="00882F17" w:rsidP="00882F1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State Building Code Appeals Board Appeal Application Form</w:t>
      </w:r>
    </w:p>
    <w:p w:rsidR="00882F17" w:rsidRDefault="00882F17" w:rsidP="00882F1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ICC-ES Evaluation Report issued March 1, 2009 evaluating Model WS – 5.6 K-Factor Specific Application Window Sprinklers, Horizontal Sidewall and Pendant Vertical Sidewall</w:t>
      </w:r>
    </w:p>
    <w:p w:rsidR="00C61E0B" w:rsidRPr="00882F17" w:rsidRDefault="00C61E0B" w:rsidP="00C61E0B">
      <w:pPr>
        <w:pStyle w:val="ListParagraph"/>
        <w:spacing w:line="480" w:lineRule="auto"/>
        <w:rPr>
          <w:rFonts w:ascii="Times New Roman" w:hAnsi="Times New Roman" w:cs="Times New Roman"/>
          <w:sz w:val="24"/>
          <w:szCs w:val="24"/>
        </w:rPr>
      </w:pPr>
    </w:p>
    <w:p w:rsidR="002B62B2" w:rsidRDefault="002B62B2" w:rsidP="002B62B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Findings of Fact</w:t>
      </w:r>
    </w:p>
    <w:p w:rsidR="008C0347" w:rsidRDefault="008C0347" w:rsidP="008C034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Appellant’s property (“Property”) is located at the UMass Medical School Albert Sherman Center, 55 Lake Avenue North, Worcester, MA 01655-0002. </w:t>
      </w:r>
    </w:p>
    <w:p w:rsidR="008C0347" w:rsidRDefault="008C0347" w:rsidP="008C034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Property is a nine story </w:t>
      </w:r>
      <w:r w:rsidR="00B831D7">
        <w:rPr>
          <w:rFonts w:ascii="Times New Roman" w:hAnsi="Times New Roman" w:cs="Times New Roman"/>
          <w:sz w:val="24"/>
          <w:szCs w:val="24"/>
        </w:rPr>
        <w:t xml:space="preserve">business occupancy </w:t>
      </w:r>
      <w:r>
        <w:rPr>
          <w:rFonts w:ascii="Times New Roman" w:hAnsi="Times New Roman" w:cs="Times New Roman"/>
          <w:sz w:val="24"/>
          <w:szCs w:val="24"/>
        </w:rPr>
        <w:t>research building</w:t>
      </w:r>
      <w:r w:rsidR="00B831D7">
        <w:rPr>
          <w:rFonts w:ascii="Times New Roman" w:hAnsi="Times New Roman" w:cs="Times New Roman"/>
          <w:sz w:val="24"/>
          <w:szCs w:val="24"/>
        </w:rPr>
        <w:t xml:space="preserve"> containing both research facilities and</w:t>
      </w:r>
      <w:r>
        <w:rPr>
          <w:rFonts w:ascii="Times New Roman" w:hAnsi="Times New Roman" w:cs="Times New Roman"/>
          <w:sz w:val="24"/>
          <w:szCs w:val="24"/>
        </w:rPr>
        <w:t xml:space="preserve"> offices. </w:t>
      </w:r>
    </w:p>
    <w:p w:rsidR="00C74140" w:rsidRDefault="008C0347" w:rsidP="008C034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Appellant is seeking to add a three story atrium wing to the current building.  While the proposed atrium wing will reach a three story height, the open space of the atrium wing rises only to two floors with the third floor </w:t>
      </w:r>
      <w:r w:rsidR="00B61A6A">
        <w:rPr>
          <w:rFonts w:ascii="Times New Roman" w:hAnsi="Times New Roman" w:cs="Times New Roman"/>
          <w:sz w:val="24"/>
          <w:szCs w:val="24"/>
        </w:rPr>
        <w:t>enclosure</w:t>
      </w:r>
      <w:r>
        <w:rPr>
          <w:rFonts w:ascii="Times New Roman" w:hAnsi="Times New Roman" w:cs="Times New Roman"/>
          <w:sz w:val="24"/>
          <w:szCs w:val="24"/>
        </w:rPr>
        <w:t xml:space="preserve"> separated from the two floor space below </w:t>
      </w:r>
      <w:r w:rsidR="00B61A6A">
        <w:rPr>
          <w:rFonts w:ascii="Times New Roman" w:hAnsi="Times New Roman" w:cs="Times New Roman"/>
          <w:sz w:val="24"/>
          <w:szCs w:val="24"/>
        </w:rPr>
        <w:t xml:space="preserve">by </w:t>
      </w:r>
      <w:r w:rsidR="00C74140">
        <w:rPr>
          <w:rFonts w:ascii="Times New Roman" w:hAnsi="Times New Roman" w:cs="Times New Roman"/>
          <w:sz w:val="24"/>
          <w:szCs w:val="24"/>
        </w:rPr>
        <w:t>two-hour fire barriers, 90-minute fire shutter</w:t>
      </w:r>
      <w:r w:rsidR="005C5F92">
        <w:rPr>
          <w:rFonts w:ascii="Times New Roman" w:hAnsi="Times New Roman" w:cs="Times New Roman"/>
          <w:sz w:val="24"/>
          <w:szCs w:val="24"/>
        </w:rPr>
        <w:t>s</w:t>
      </w:r>
      <w:r w:rsidR="00C74140">
        <w:rPr>
          <w:rFonts w:ascii="Times New Roman" w:hAnsi="Times New Roman" w:cs="Times New Roman"/>
          <w:sz w:val="24"/>
          <w:szCs w:val="24"/>
        </w:rPr>
        <w:t>, and sprinkler protected glass.  (Exhibit 1)</w:t>
      </w:r>
    </w:p>
    <w:p w:rsidR="008C0347" w:rsidRDefault="00C74140" w:rsidP="008C034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The sprinkler protected glass constituting the separation between the atrium wing’s lower two levels and the third level enclosure</w:t>
      </w:r>
      <w:r w:rsidR="00B61A6A">
        <w:rPr>
          <w:rFonts w:ascii="Times New Roman" w:hAnsi="Times New Roman" w:cs="Times New Roman"/>
          <w:sz w:val="24"/>
          <w:szCs w:val="24"/>
        </w:rPr>
        <w:t xml:space="preserve"> </w:t>
      </w:r>
      <w:r>
        <w:rPr>
          <w:rFonts w:ascii="Times New Roman" w:hAnsi="Times New Roman" w:cs="Times New Roman"/>
          <w:sz w:val="24"/>
          <w:szCs w:val="24"/>
        </w:rPr>
        <w:t>will be designed and installed in accordance with International Code Council Legacy Report NER-516 to achieve the equivalent of a 2 hour wall assembly.  (Exhibit 2)</w:t>
      </w:r>
    </w:p>
    <w:p w:rsidR="00C74140" w:rsidRDefault="00C74140" w:rsidP="00C74140">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As an additional safety measure, the building’s HVAC equipment serving the top of</w:t>
      </w:r>
      <w:r w:rsidR="00A947AE">
        <w:rPr>
          <w:rFonts w:ascii="Times New Roman" w:hAnsi="Times New Roman" w:cs="Times New Roman"/>
          <w:sz w:val="24"/>
          <w:szCs w:val="24"/>
        </w:rPr>
        <w:t xml:space="preserve"> the floor opening at Level 3 </w:t>
      </w:r>
      <w:r w:rsidR="007B5ED6">
        <w:rPr>
          <w:rFonts w:ascii="Times New Roman" w:hAnsi="Times New Roman" w:cs="Times New Roman"/>
          <w:sz w:val="24"/>
          <w:szCs w:val="24"/>
        </w:rPr>
        <w:t xml:space="preserve">will provide the Fire Department with the ability to vent smoke and heat from the space if necessary.  </w:t>
      </w:r>
      <w:r>
        <w:rPr>
          <w:rFonts w:ascii="Times New Roman" w:hAnsi="Times New Roman" w:cs="Times New Roman"/>
          <w:sz w:val="24"/>
          <w:szCs w:val="24"/>
        </w:rPr>
        <w:t xml:space="preserve">Controls for this system will be provided at the fire command center at Level 3.  This is an additional safeguard and </w:t>
      </w:r>
      <w:r w:rsidR="005C5F92">
        <w:rPr>
          <w:rFonts w:ascii="Times New Roman" w:hAnsi="Times New Roman" w:cs="Times New Roman"/>
          <w:sz w:val="24"/>
          <w:szCs w:val="24"/>
        </w:rPr>
        <w:t xml:space="preserve">the smoke exhaust capability </w:t>
      </w:r>
      <w:r>
        <w:rPr>
          <w:rFonts w:ascii="Times New Roman" w:hAnsi="Times New Roman" w:cs="Times New Roman"/>
          <w:sz w:val="24"/>
          <w:szCs w:val="24"/>
        </w:rPr>
        <w:t xml:space="preserve">does not conform to </w:t>
      </w:r>
      <w:r w:rsidR="00F66A19">
        <w:rPr>
          <w:rFonts w:ascii="Times New Roman" w:hAnsi="Times New Roman" w:cs="Times New Roman"/>
          <w:sz w:val="24"/>
          <w:szCs w:val="24"/>
        </w:rPr>
        <w:t xml:space="preserve">780 CMR </w:t>
      </w:r>
      <w:r>
        <w:rPr>
          <w:rFonts w:ascii="Times New Roman" w:hAnsi="Times New Roman" w:cs="Times New Roman"/>
          <w:sz w:val="24"/>
          <w:szCs w:val="24"/>
        </w:rPr>
        <w:t xml:space="preserve">909.0. </w:t>
      </w:r>
      <w:r w:rsidR="00F66A19">
        <w:rPr>
          <w:rFonts w:ascii="Times New Roman" w:hAnsi="Times New Roman" w:cs="Times New Roman"/>
          <w:sz w:val="24"/>
          <w:szCs w:val="24"/>
        </w:rPr>
        <w:t>(E</w:t>
      </w:r>
      <w:r>
        <w:rPr>
          <w:rFonts w:ascii="Times New Roman" w:hAnsi="Times New Roman" w:cs="Times New Roman"/>
          <w:sz w:val="24"/>
          <w:szCs w:val="24"/>
        </w:rPr>
        <w:t>xhibit 1)</w:t>
      </w:r>
    </w:p>
    <w:p w:rsidR="00B61A6A" w:rsidRDefault="00827215" w:rsidP="008C034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Neither Captain </w:t>
      </w:r>
      <w:proofErr w:type="spellStart"/>
      <w:r>
        <w:rPr>
          <w:rFonts w:ascii="Times New Roman" w:hAnsi="Times New Roman" w:cs="Times New Roman"/>
          <w:sz w:val="24"/>
          <w:szCs w:val="24"/>
        </w:rPr>
        <w:t>Metterville</w:t>
      </w:r>
      <w:proofErr w:type="spellEnd"/>
      <w:r>
        <w:rPr>
          <w:rFonts w:ascii="Times New Roman" w:hAnsi="Times New Roman" w:cs="Times New Roman"/>
          <w:sz w:val="24"/>
          <w:szCs w:val="24"/>
        </w:rPr>
        <w:t xml:space="preserve"> from the Worcester Fire Department or the building official Joe McEvoy </w:t>
      </w:r>
      <w:r w:rsidR="00C22ECD">
        <w:rPr>
          <w:rFonts w:ascii="Times New Roman" w:hAnsi="Times New Roman" w:cs="Times New Roman"/>
          <w:sz w:val="24"/>
          <w:szCs w:val="24"/>
        </w:rPr>
        <w:t>has</w:t>
      </w:r>
      <w:r>
        <w:rPr>
          <w:rFonts w:ascii="Times New Roman" w:hAnsi="Times New Roman" w:cs="Times New Roman"/>
          <w:sz w:val="24"/>
          <w:szCs w:val="24"/>
        </w:rPr>
        <w:t xml:space="preserve"> a problem with the relief requested provided that the aforementioned safety equivalencies are provided. </w:t>
      </w:r>
    </w:p>
    <w:p w:rsidR="00FE3B3F" w:rsidRDefault="00FE3B3F" w:rsidP="00C61E0B">
      <w:pPr>
        <w:spacing w:line="480" w:lineRule="auto"/>
        <w:rPr>
          <w:rFonts w:ascii="Times New Roman" w:hAnsi="Times New Roman" w:cs="Times New Roman"/>
          <w:b/>
          <w:sz w:val="24"/>
          <w:szCs w:val="24"/>
          <w:u w:val="single"/>
        </w:rPr>
      </w:pPr>
    </w:p>
    <w:p w:rsidR="002B62B2" w:rsidRDefault="002B62B2" w:rsidP="002B62B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0566DE" w:rsidRDefault="00272596" w:rsidP="00C61E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issue in this case is whether or not a variance should be granted for the construction of an atrium </w:t>
      </w:r>
      <w:r w:rsidR="00763A64">
        <w:rPr>
          <w:rFonts w:ascii="Times New Roman" w:hAnsi="Times New Roman" w:cs="Times New Roman"/>
          <w:sz w:val="24"/>
          <w:szCs w:val="24"/>
        </w:rPr>
        <w:t>wing</w:t>
      </w:r>
      <w:r w:rsidR="000566DE">
        <w:rPr>
          <w:rFonts w:ascii="Times New Roman" w:hAnsi="Times New Roman" w:cs="Times New Roman"/>
          <w:sz w:val="24"/>
          <w:szCs w:val="24"/>
        </w:rPr>
        <w:t xml:space="preserve"> </w:t>
      </w:r>
      <w:r w:rsidR="00E23591">
        <w:rPr>
          <w:rFonts w:ascii="Times New Roman" w:hAnsi="Times New Roman" w:cs="Times New Roman"/>
          <w:sz w:val="24"/>
          <w:szCs w:val="24"/>
        </w:rPr>
        <w:t>that would otherwise require</w:t>
      </w:r>
      <w:r w:rsidR="000566DE">
        <w:rPr>
          <w:rFonts w:ascii="Times New Roman" w:hAnsi="Times New Roman" w:cs="Times New Roman"/>
          <w:sz w:val="24"/>
          <w:szCs w:val="24"/>
        </w:rPr>
        <w:t xml:space="preserve"> a mechanical smoke control system under 780 CMR 404.0 and a shaft enclosure</w:t>
      </w:r>
      <w:r w:rsidR="000566DE" w:rsidRPr="000566DE">
        <w:rPr>
          <w:rFonts w:ascii="Times New Roman" w:hAnsi="Times New Roman" w:cs="Times New Roman"/>
          <w:sz w:val="24"/>
          <w:szCs w:val="24"/>
        </w:rPr>
        <w:t xml:space="preserve"> </w:t>
      </w:r>
      <w:r w:rsidR="000566DE">
        <w:rPr>
          <w:rFonts w:ascii="Times New Roman" w:hAnsi="Times New Roman" w:cs="Times New Roman"/>
          <w:sz w:val="24"/>
          <w:szCs w:val="24"/>
        </w:rPr>
        <w:t>under 780 CMR 707.2 Exception 7</w:t>
      </w:r>
      <w:r w:rsidR="00F36794">
        <w:rPr>
          <w:rFonts w:ascii="Times New Roman" w:hAnsi="Times New Roman" w:cs="Times New Roman"/>
          <w:sz w:val="24"/>
          <w:szCs w:val="24"/>
        </w:rPr>
        <w:t>.</w:t>
      </w:r>
      <w:r w:rsidR="000566DE">
        <w:rPr>
          <w:rFonts w:ascii="Times New Roman" w:hAnsi="Times New Roman" w:cs="Times New Roman"/>
          <w:sz w:val="24"/>
          <w:szCs w:val="24"/>
        </w:rPr>
        <w:t xml:space="preserve"> </w:t>
      </w:r>
      <w:r w:rsidR="00F36794">
        <w:rPr>
          <w:rFonts w:ascii="Times New Roman" w:hAnsi="Times New Roman" w:cs="Times New Roman"/>
          <w:sz w:val="24"/>
          <w:szCs w:val="24"/>
        </w:rPr>
        <w:t xml:space="preserve"> The proposed atrium wing’s lower two levels are completely separated from the third thereby operating as the functional equivalent of a two story space </w:t>
      </w:r>
      <w:r w:rsidR="00475D6C">
        <w:rPr>
          <w:rFonts w:ascii="Times New Roman" w:hAnsi="Times New Roman" w:cs="Times New Roman"/>
          <w:sz w:val="24"/>
          <w:szCs w:val="24"/>
        </w:rPr>
        <w:t>and will incorporate</w:t>
      </w:r>
      <w:r w:rsidR="00F36794">
        <w:rPr>
          <w:rFonts w:ascii="Times New Roman" w:hAnsi="Times New Roman" w:cs="Times New Roman"/>
          <w:sz w:val="24"/>
          <w:szCs w:val="24"/>
        </w:rPr>
        <w:t xml:space="preserve"> safety features intended to </w:t>
      </w:r>
      <w:r w:rsidR="00220E08">
        <w:rPr>
          <w:rFonts w:ascii="Times New Roman" w:hAnsi="Times New Roman" w:cs="Times New Roman"/>
          <w:sz w:val="24"/>
          <w:szCs w:val="24"/>
        </w:rPr>
        <w:t>conform</w:t>
      </w:r>
      <w:r w:rsidR="00F36794">
        <w:rPr>
          <w:rFonts w:ascii="Times New Roman" w:hAnsi="Times New Roman" w:cs="Times New Roman"/>
          <w:sz w:val="24"/>
          <w:szCs w:val="24"/>
        </w:rPr>
        <w:t xml:space="preserve"> the space </w:t>
      </w:r>
      <w:r w:rsidR="00220E08">
        <w:rPr>
          <w:rFonts w:ascii="Times New Roman" w:hAnsi="Times New Roman" w:cs="Times New Roman"/>
          <w:sz w:val="24"/>
          <w:szCs w:val="24"/>
        </w:rPr>
        <w:t>to the Building Code’s intent</w:t>
      </w:r>
      <w:r w:rsidR="00F36794">
        <w:rPr>
          <w:rFonts w:ascii="Times New Roman" w:hAnsi="Times New Roman" w:cs="Times New Roman"/>
          <w:sz w:val="24"/>
          <w:szCs w:val="24"/>
        </w:rPr>
        <w:t xml:space="preserve">. </w:t>
      </w:r>
      <w:r w:rsidR="00D55B4C">
        <w:rPr>
          <w:rFonts w:ascii="Times New Roman" w:hAnsi="Times New Roman" w:cs="Times New Roman"/>
          <w:sz w:val="24"/>
          <w:szCs w:val="24"/>
        </w:rPr>
        <w:t xml:space="preserve"> Neither Captain </w:t>
      </w:r>
      <w:proofErr w:type="spellStart"/>
      <w:r w:rsidR="00D55B4C">
        <w:rPr>
          <w:rFonts w:ascii="Times New Roman" w:hAnsi="Times New Roman" w:cs="Times New Roman"/>
          <w:sz w:val="24"/>
          <w:szCs w:val="24"/>
        </w:rPr>
        <w:t>Metterville</w:t>
      </w:r>
      <w:proofErr w:type="spellEnd"/>
      <w:r w:rsidR="00D55B4C">
        <w:rPr>
          <w:rFonts w:ascii="Times New Roman" w:hAnsi="Times New Roman" w:cs="Times New Roman"/>
          <w:sz w:val="24"/>
          <w:szCs w:val="24"/>
        </w:rPr>
        <w:t xml:space="preserve"> of the Worcester Fire Department nor the inspecting Building Official has any objection to the design as proposed. </w:t>
      </w:r>
    </w:p>
    <w:p w:rsidR="00CB2950" w:rsidRDefault="00763A64" w:rsidP="000566DE">
      <w:pPr>
        <w:spacing w:line="480" w:lineRule="auto"/>
        <w:ind w:firstLine="720"/>
        <w:rPr>
          <w:rFonts w:ascii="Times New Roman" w:hAnsi="Times New Roman" w:cs="Times New Roman"/>
          <w:sz w:val="24"/>
          <w:szCs w:val="24"/>
        </w:rPr>
      </w:pPr>
      <w:r>
        <w:rPr>
          <w:rFonts w:ascii="Times New Roman" w:hAnsi="Times New Roman" w:cs="Times New Roman"/>
          <w:sz w:val="24"/>
          <w:szCs w:val="24"/>
        </w:rPr>
        <w:t>780 CMR 404.</w:t>
      </w:r>
      <w:r w:rsidR="0051373C">
        <w:rPr>
          <w:rFonts w:ascii="Times New Roman" w:hAnsi="Times New Roman" w:cs="Times New Roman"/>
          <w:sz w:val="24"/>
          <w:szCs w:val="24"/>
        </w:rPr>
        <w:t>0 defines an atrium as “[a]n opening</w:t>
      </w:r>
      <w:r w:rsidR="00CA4D13">
        <w:rPr>
          <w:rFonts w:ascii="Times New Roman" w:hAnsi="Times New Roman" w:cs="Times New Roman"/>
          <w:sz w:val="24"/>
          <w:szCs w:val="24"/>
        </w:rPr>
        <w:t xml:space="preserve"> connecting two or more stories” in which “[a] </w:t>
      </w:r>
      <w:r w:rsidR="00CA4D13" w:rsidRPr="00CA4D13">
        <w:rPr>
          <w:rFonts w:ascii="Times New Roman" w:hAnsi="Times New Roman" w:cs="Times New Roman"/>
          <w:sz w:val="24"/>
          <w:szCs w:val="24"/>
        </w:rPr>
        <w:t>smoke control system shall be installed in accordance with 780 CMR 909.0.</w:t>
      </w:r>
      <w:r w:rsidR="00CA4D13">
        <w:rPr>
          <w:rFonts w:ascii="Times New Roman" w:hAnsi="Times New Roman" w:cs="Times New Roman"/>
          <w:sz w:val="24"/>
          <w:szCs w:val="24"/>
        </w:rPr>
        <w:t xml:space="preserve">”  </w:t>
      </w:r>
      <w:r w:rsidR="0033723B">
        <w:rPr>
          <w:rFonts w:ascii="Times New Roman" w:hAnsi="Times New Roman" w:cs="Times New Roman"/>
          <w:sz w:val="24"/>
          <w:szCs w:val="24"/>
        </w:rPr>
        <w:tab/>
      </w:r>
      <w:r w:rsidR="00CB218C">
        <w:rPr>
          <w:rFonts w:ascii="Times New Roman" w:hAnsi="Times New Roman" w:cs="Times New Roman"/>
          <w:sz w:val="24"/>
          <w:szCs w:val="24"/>
        </w:rPr>
        <w:t xml:space="preserve">The proposed atrium wing would not have a smoke control system that conforms to 780 CMR 909.0 but will be equipped with </w:t>
      </w:r>
      <w:r w:rsidR="000A597B">
        <w:rPr>
          <w:rFonts w:ascii="Times New Roman" w:hAnsi="Times New Roman" w:cs="Times New Roman"/>
          <w:sz w:val="24"/>
          <w:szCs w:val="24"/>
        </w:rPr>
        <w:t>alternat</w:t>
      </w:r>
      <w:r w:rsidR="00CB218C">
        <w:rPr>
          <w:rFonts w:ascii="Times New Roman" w:hAnsi="Times New Roman" w:cs="Times New Roman"/>
          <w:sz w:val="24"/>
          <w:szCs w:val="24"/>
        </w:rPr>
        <w:t xml:space="preserve">e safety measures.  The third floor space of the three story atrium wing will be </w:t>
      </w:r>
      <w:r w:rsidR="007B5ED6">
        <w:rPr>
          <w:rFonts w:ascii="Times New Roman" w:hAnsi="Times New Roman" w:cs="Times New Roman"/>
          <w:sz w:val="24"/>
          <w:szCs w:val="24"/>
        </w:rPr>
        <w:t xml:space="preserve">completely </w:t>
      </w:r>
      <w:r w:rsidR="00CB218C">
        <w:rPr>
          <w:rFonts w:ascii="Times New Roman" w:hAnsi="Times New Roman" w:cs="Times New Roman"/>
          <w:sz w:val="24"/>
          <w:szCs w:val="24"/>
        </w:rPr>
        <w:lastRenderedPageBreak/>
        <w:t xml:space="preserve">separated from the bottom levels by two-hour fire barriers, sprinkler-protected glass, and 90-minute fire shutters.  </w:t>
      </w:r>
      <w:r w:rsidR="007B5ED6">
        <w:rPr>
          <w:rFonts w:ascii="Times New Roman" w:hAnsi="Times New Roman" w:cs="Times New Roman"/>
          <w:sz w:val="24"/>
          <w:szCs w:val="24"/>
        </w:rPr>
        <w:t xml:space="preserve">In addition, a smoke exhaust system will be provided although it will not conform to 780 CMR 909.0.  This system will provide the Fire Department with the ability to vent smoke and heat from the space if necessary. </w:t>
      </w:r>
      <w:r w:rsidR="00CB218C">
        <w:rPr>
          <w:rFonts w:ascii="Times New Roman" w:hAnsi="Times New Roman" w:cs="Times New Roman"/>
          <w:sz w:val="24"/>
          <w:szCs w:val="24"/>
        </w:rPr>
        <w:t xml:space="preserve"> </w:t>
      </w:r>
    </w:p>
    <w:p w:rsidR="006B0274" w:rsidRDefault="00CD03CB" w:rsidP="000A42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Appellant would also like the Board to grant a variance bringing Appellant’s three-story atrium wing to be considered the equivalent of a floor opening regulated by </w:t>
      </w:r>
      <w:r w:rsidR="0039557B">
        <w:rPr>
          <w:rFonts w:ascii="Times New Roman" w:hAnsi="Times New Roman" w:cs="Times New Roman"/>
          <w:sz w:val="24"/>
          <w:szCs w:val="24"/>
        </w:rPr>
        <w:t>780 CMR 707.2 Exception 7</w:t>
      </w:r>
      <w:r>
        <w:rPr>
          <w:rFonts w:ascii="Times New Roman" w:hAnsi="Times New Roman" w:cs="Times New Roman"/>
          <w:sz w:val="24"/>
          <w:szCs w:val="24"/>
        </w:rPr>
        <w:t xml:space="preserve"> which provides that in buildings</w:t>
      </w:r>
      <w:r w:rsidR="0039557B">
        <w:rPr>
          <w:rFonts w:ascii="Times New Roman" w:hAnsi="Times New Roman" w:cs="Times New Roman"/>
          <w:sz w:val="24"/>
          <w:szCs w:val="24"/>
        </w:rPr>
        <w:t xml:space="preserve"> </w:t>
      </w:r>
      <w:r>
        <w:rPr>
          <w:rFonts w:ascii="Times New Roman" w:hAnsi="Times New Roman" w:cs="Times New Roman"/>
          <w:sz w:val="24"/>
          <w:szCs w:val="24"/>
        </w:rPr>
        <w:t>“</w:t>
      </w:r>
      <w:r w:rsidRPr="00CD03CB">
        <w:rPr>
          <w:rFonts w:ascii="Times New Roman" w:hAnsi="Times New Roman" w:cs="Times New Roman"/>
          <w:sz w:val="24"/>
          <w:szCs w:val="24"/>
        </w:rPr>
        <w:t xml:space="preserve">other than Groups I-2 and I-3, a shaft enclosure is not required for a floor opening that </w:t>
      </w:r>
      <w:r w:rsidR="00BE3AF1">
        <w:rPr>
          <w:rFonts w:ascii="Times New Roman" w:hAnsi="Times New Roman" w:cs="Times New Roman"/>
          <w:sz w:val="24"/>
          <w:szCs w:val="24"/>
        </w:rPr>
        <w:t>… [d]</w:t>
      </w:r>
      <w:proofErr w:type="spellStart"/>
      <w:r w:rsidRPr="00CD03CB">
        <w:rPr>
          <w:rFonts w:ascii="Times New Roman" w:hAnsi="Times New Roman" w:cs="Times New Roman"/>
          <w:sz w:val="24"/>
          <w:szCs w:val="24"/>
        </w:rPr>
        <w:t>oes</w:t>
      </w:r>
      <w:proofErr w:type="spellEnd"/>
      <w:r w:rsidRPr="00CD03CB">
        <w:rPr>
          <w:rFonts w:ascii="Times New Roman" w:hAnsi="Times New Roman" w:cs="Times New Roman"/>
          <w:sz w:val="24"/>
          <w:szCs w:val="24"/>
        </w:rPr>
        <w:t xml:space="preserve"> not connect more than two stories.</w:t>
      </w:r>
      <w:r w:rsidR="00BE3AF1">
        <w:rPr>
          <w:rFonts w:ascii="Times New Roman" w:hAnsi="Times New Roman" w:cs="Times New Roman"/>
          <w:sz w:val="24"/>
          <w:szCs w:val="24"/>
        </w:rPr>
        <w:t xml:space="preserve">”  </w:t>
      </w:r>
      <w:r w:rsidR="000A424C">
        <w:rPr>
          <w:rFonts w:ascii="Times New Roman" w:hAnsi="Times New Roman" w:cs="Times New Roman"/>
          <w:sz w:val="24"/>
          <w:szCs w:val="24"/>
        </w:rPr>
        <w:t>Due to the separation between the third level of the atrium and the lower two levels by 2-hour fire barriers, a 90-minute fire shutter, and sprinkler protected glass, the atrium wing</w:t>
      </w:r>
      <w:r w:rsidR="00B81896">
        <w:rPr>
          <w:rFonts w:ascii="Times New Roman" w:hAnsi="Times New Roman" w:cs="Times New Roman"/>
          <w:sz w:val="24"/>
          <w:szCs w:val="24"/>
        </w:rPr>
        <w:t xml:space="preserve"> operates as the functional equivalent of a two-story opening</w:t>
      </w:r>
      <w:r w:rsidR="00DD0FF1">
        <w:rPr>
          <w:rFonts w:ascii="Times New Roman" w:hAnsi="Times New Roman" w:cs="Times New Roman"/>
          <w:sz w:val="24"/>
          <w:szCs w:val="24"/>
        </w:rPr>
        <w:t>.</w:t>
      </w:r>
      <w:r w:rsidR="00B81896">
        <w:rPr>
          <w:rFonts w:ascii="Times New Roman" w:hAnsi="Times New Roman" w:cs="Times New Roman"/>
          <w:sz w:val="24"/>
          <w:szCs w:val="24"/>
        </w:rPr>
        <w:t xml:space="preserve"> </w:t>
      </w:r>
      <w:r w:rsidR="00DD0FF1">
        <w:rPr>
          <w:rFonts w:ascii="Times New Roman" w:hAnsi="Times New Roman" w:cs="Times New Roman"/>
          <w:sz w:val="24"/>
          <w:szCs w:val="24"/>
        </w:rPr>
        <w:t xml:space="preserve"> </w:t>
      </w:r>
    </w:p>
    <w:p w:rsidR="0033723B" w:rsidRDefault="00CD4627" w:rsidP="002855ED">
      <w:pPr>
        <w:spacing w:line="480" w:lineRule="auto"/>
        <w:ind w:firstLine="720"/>
        <w:rPr>
          <w:rFonts w:ascii="Times New Roman" w:hAnsi="Times New Roman" w:cs="Times New Roman"/>
          <w:sz w:val="24"/>
          <w:szCs w:val="24"/>
        </w:rPr>
      </w:pPr>
      <w:r>
        <w:rPr>
          <w:rFonts w:ascii="Times New Roman" w:hAnsi="Times New Roman" w:cs="Times New Roman"/>
          <w:sz w:val="24"/>
          <w:szCs w:val="24"/>
        </w:rPr>
        <w:t>Based on the provision of alternate safety measures, a</w:t>
      </w:r>
      <w:r w:rsidR="009C744B">
        <w:rPr>
          <w:rFonts w:ascii="Times New Roman" w:hAnsi="Times New Roman" w:cs="Times New Roman"/>
          <w:sz w:val="24"/>
          <w:szCs w:val="24"/>
        </w:rPr>
        <w:t xml:space="preserve"> motion was made to </w:t>
      </w:r>
      <w:r w:rsidR="002855ED">
        <w:rPr>
          <w:rFonts w:ascii="Times New Roman" w:hAnsi="Times New Roman" w:cs="Times New Roman"/>
          <w:sz w:val="24"/>
          <w:szCs w:val="24"/>
        </w:rPr>
        <w:t xml:space="preserve">grant Appellant variances to 780 CMR 404.0 and 707.2 Exception 7.  A second on the motion was made and a Board vote was taken which was unanimous. </w:t>
      </w:r>
    </w:p>
    <w:p w:rsidR="002855ED" w:rsidRPr="00BB729E" w:rsidRDefault="002855ED" w:rsidP="002855ED">
      <w:pPr>
        <w:spacing w:line="480" w:lineRule="auto"/>
        <w:ind w:firstLine="720"/>
        <w:rPr>
          <w:rFonts w:ascii="Times New Roman" w:hAnsi="Times New Roman" w:cs="Times New Roman"/>
          <w:sz w:val="24"/>
          <w:szCs w:val="24"/>
        </w:rPr>
      </w:pPr>
    </w:p>
    <w:p w:rsidR="002B62B2" w:rsidRDefault="002B62B2" w:rsidP="002B62B2">
      <w:pPr>
        <w:spacing w:line="480" w:lineRule="auto"/>
        <w:jc w:val="center"/>
        <w:rPr>
          <w:rFonts w:ascii="Times New Roman" w:hAnsi="Times New Roman" w:cs="Times New Roman"/>
          <w:sz w:val="24"/>
          <w:szCs w:val="24"/>
        </w:rPr>
      </w:pPr>
      <w:r>
        <w:rPr>
          <w:rFonts w:ascii="Times New Roman" w:hAnsi="Times New Roman" w:cs="Times New Roman"/>
          <w:b/>
          <w:sz w:val="24"/>
          <w:szCs w:val="24"/>
          <w:u w:val="single"/>
        </w:rPr>
        <w:t>Conclusion</w:t>
      </w:r>
    </w:p>
    <w:p w:rsidR="002855ED" w:rsidRDefault="002855ED" w:rsidP="002855E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Appellant’s requests for variances from 780 CMR 404.0 and 707.2 Exception 7</w:t>
      </w:r>
      <w:r w:rsidR="00FC095F">
        <w:rPr>
          <w:rFonts w:ascii="Times New Roman" w:hAnsi="Times New Roman" w:cs="Times New Roman"/>
          <w:sz w:val="24"/>
          <w:szCs w:val="24"/>
        </w:rPr>
        <w:t xml:space="preserve"> as described in the Discussion are</w:t>
      </w:r>
      <w:r>
        <w:rPr>
          <w:rFonts w:ascii="Times New Roman" w:hAnsi="Times New Roman" w:cs="Times New Roman"/>
          <w:sz w:val="24"/>
          <w:szCs w:val="24"/>
        </w:rPr>
        <w:t xml:space="preserve"> hereby </w:t>
      </w:r>
      <w:r>
        <w:rPr>
          <w:rFonts w:ascii="Times New Roman" w:hAnsi="Times New Roman" w:cs="Times New Roman"/>
          <w:b/>
          <w:sz w:val="24"/>
          <w:szCs w:val="24"/>
        </w:rPr>
        <w:t>ALLOWED</w:t>
      </w:r>
      <w:r w:rsidR="00493B21">
        <w:rPr>
          <w:rFonts w:ascii="Times New Roman" w:hAnsi="Times New Roman" w:cs="Times New Roman"/>
          <w:b/>
          <w:sz w:val="24"/>
          <w:szCs w:val="24"/>
        </w:rPr>
        <w:t xml:space="preserve"> </w:t>
      </w:r>
      <w:r w:rsidR="00493B21">
        <w:rPr>
          <w:rFonts w:ascii="Times New Roman" w:hAnsi="Times New Roman" w:cs="Times New Roman"/>
          <w:sz w:val="24"/>
          <w:szCs w:val="24"/>
        </w:rPr>
        <w:t>under the condition that the atrium is built in accordance with the designs as discussed above and presented to the Board</w:t>
      </w:r>
      <w:r w:rsidR="00FC095F">
        <w:rPr>
          <w:rFonts w:ascii="Times New Roman" w:hAnsi="Times New Roman" w:cs="Times New Roman"/>
          <w:sz w:val="24"/>
          <w:szCs w:val="24"/>
        </w:rPr>
        <w:t xml:space="preserve">. </w:t>
      </w:r>
    </w:p>
    <w:p w:rsidR="002B62B2" w:rsidRDefault="002B62B2" w:rsidP="002B62B2">
      <w:pPr>
        <w:jc w:val="center"/>
        <w:rPr>
          <w:rFonts w:ascii="Times New Roman" w:hAnsi="Times New Roman" w:cs="Times New Roman"/>
          <w:sz w:val="24"/>
          <w:szCs w:val="24"/>
        </w:rPr>
      </w:pPr>
    </w:p>
    <w:p w:rsidR="002B62B2" w:rsidRDefault="002B62B2" w:rsidP="002B62B2">
      <w:pPr>
        <w:rPr>
          <w:rFonts w:ascii="Times New Roman" w:hAnsi="Times New Roman" w:cs="Times New Roman"/>
          <w:sz w:val="24"/>
          <w:szCs w:val="24"/>
        </w:rPr>
      </w:pPr>
      <w:proofErr w:type="gramStart"/>
      <w:r>
        <w:rPr>
          <w:rFonts w:ascii="Times New Roman" w:hAnsi="Times New Roman" w:cs="Times New Roman"/>
          <w:sz w:val="24"/>
          <w:szCs w:val="24"/>
        </w:rPr>
        <w:t>SO ORDERED.</w:t>
      </w:r>
      <w:proofErr w:type="gramEnd"/>
      <w:r>
        <w:rPr>
          <w:rFonts w:ascii="Times New Roman" w:hAnsi="Times New Roman" w:cs="Times New Roman"/>
          <w:sz w:val="24"/>
          <w:szCs w:val="24"/>
        </w:rPr>
        <w:t xml:space="preserve"> </w:t>
      </w:r>
    </w:p>
    <w:p w:rsidR="002B62B2" w:rsidRDefault="002B62B2" w:rsidP="002B62B2">
      <w:pPr>
        <w:rPr>
          <w:rFonts w:ascii="Times New Roman" w:hAnsi="Times New Roman" w:cs="Times New Roman"/>
          <w:sz w:val="24"/>
          <w:szCs w:val="24"/>
        </w:rPr>
      </w:pPr>
    </w:p>
    <w:p w:rsidR="00F73CBB" w:rsidRDefault="00F73CBB" w:rsidP="002B62B2">
      <w:pPr>
        <w:rPr>
          <w:rFonts w:ascii="Times New Roman" w:hAnsi="Times New Roman" w:cs="Times New Roman"/>
          <w:sz w:val="24"/>
          <w:szCs w:val="24"/>
        </w:rPr>
      </w:pPr>
    </w:p>
    <w:p w:rsidR="002B62B2" w:rsidRDefault="00F73CBB" w:rsidP="002B62B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52575" cy="561975"/>
            <wp:effectExtent l="19050" t="0" r="9525" b="0"/>
            <wp:docPr id="1" name="Picture 1" descr="\\eps-fp-dps-001\pbarry$\Signatures\Copy of Untitled-Scann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fp-dps-001\pbarry$\Signatures\Copy of Untitled-Scanned-03.jpg"/>
                    <pic:cNvPicPr>
                      <a:picLocks noChangeAspect="1" noChangeArrowheads="1"/>
                    </pic:cNvPicPr>
                  </pic:nvPicPr>
                  <pic:blipFill>
                    <a:blip r:embed="rId5"/>
                    <a:srcRect/>
                    <a:stretch>
                      <a:fillRect/>
                    </a:stretch>
                  </pic:blipFill>
                  <pic:spPr bwMode="auto">
                    <a:xfrm>
                      <a:off x="0" y="0"/>
                      <a:ext cx="1552575" cy="561975"/>
                    </a:xfrm>
                    <a:prstGeom prst="rect">
                      <a:avLst/>
                    </a:prstGeom>
                    <a:noFill/>
                    <a:ln w="9525">
                      <a:noFill/>
                      <a:miter lim="800000"/>
                      <a:headEnd/>
                      <a:tailEnd/>
                    </a:ln>
                  </pic:spPr>
                </pic:pic>
              </a:graphicData>
            </a:graphic>
          </wp:inline>
        </w:drawing>
      </w:r>
    </w:p>
    <w:p w:rsidR="002B62B2" w:rsidRDefault="002B62B2" w:rsidP="002B62B2">
      <w:pPr>
        <w:rPr>
          <w:rFonts w:ascii="Times New Roman" w:hAnsi="Times New Roman" w:cs="Times New Roman"/>
          <w:sz w:val="24"/>
          <w:szCs w:val="24"/>
        </w:rPr>
      </w:pPr>
      <w:r>
        <w:rPr>
          <w:rFonts w:ascii="Times New Roman" w:hAnsi="Times New Roman" w:cs="Times New Roman"/>
          <w:sz w:val="24"/>
          <w:szCs w:val="24"/>
        </w:rPr>
        <w:t>______________________     _________________________    _______________________</w:t>
      </w:r>
    </w:p>
    <w:p w:rsidR="002B62B2" w:rsidRDefault="003343F3" w:rsidP="002B62B2">
      <w:pPr>
        <w:rPr>
          <w:rFonts w:ascii="Times New Roman" w:hAnsi="Times New Roman" w:cs="Times New Roman"/>
          <w:sz w:val="24"/>
          <w:szCs w:val="24"/>
        </w:rPr>
      </w:pPr>
      <w:r>
        <w:rPr>
          <w:rFonts w:ascii="Times New Roman" w:hAnsi="Times New Roman" w:cs="Times New Roman"/>
          <w:sz w:val="24"/>
          <w:szCs w:val="24"/>
        </w:rPr>
        <w:t>Alexander MacLeod</w:t>
      </w:r>
      <w:r>
        <w:rPr>
          <w:rFonts w:ascii="Times New Roman" w:hAnsi="Times New Roman" w:cs="Times New Roman"/>
          <w:sz w:val="24"/>
          <w:szCs w:val="24"/>
        </w:rPr>
        <w:tab/>
        <w:t xml:space="preserve">             Douglas Semple                            Jacob Nunnemacher</w:t>
      </w:r>
    </w:p>
    <w:p w:rsidR="002B62B2" w:rsidRDefault="002B62B2" w:rsidP="002B62B2">
      <w:pPr>
        <w:rPr>
          <w:rFonts w:ascii="Times New Roman" w:hAnsi="Times New Roman" w:cs="Times New Roman"/>
          <w:sz w:val="24"/>
          <w:szCs w:val="24"/>
        </w:rPr>
      </w:pPr>
    </w:p>
    <w:p w:rsidR="00F73CBB" w:rsidRDefault="00F73CBB" w:rsidP="002B62B2">
      <w:pPr>
        <w:rPr>
          <w:rFonts w:ascii="Times New Roman" w:hAnsi="Times New Roman" w:cs="Times New Roman"/>
          <w:sz w:val="24"/>
          <w:szCs w:val="24"/>
        </w:rPr>
      </w:pPr>
    </w:p>
    <w:p w:rsidR="002B62B2" w:rsidRDefault="00F73CBB" w:rsidP="002B62B2">
      <w:pPr>
        <w:rPr>
          <w:rFonts w:ascii="Times New Roman" w:hAnsi="Times New Roman" w:cs="Times New Roman"/>
          <w:sz w:val="24"/>
          <w:szCs w:val="24"/>
        </w:rPr>
      </w:pPr>
      <w:r>
        <w:rPr>
          <w:rFonts w:ascii="Times New Roman" w:hAnsi="Times New Roman" w:cs="Times New Roman"/>
          <w:sz w:val="24"/>
          <w:szCs w:val="24"/>
        </w:rPr>
        <w:t>DATED: August 19, 2010</w:t>
      </w:r>
    </w:p>
    <w:p w:rsidR="002B62B2" w:rsidRDefault="002B62B2" w:rsidP="002B62B2">
      <w:pPr>
        <w:rPr>
          <w:rFonts w:ascii="Times New Roman" w:hAnsi="Times New Roman" w:cs="Times New Roman"/>
          <w:sz w:val="24"/>
          <w:szCs w:val="24"/>
        </w:rPr>
      </w:pPr>
    </w:p>
    <w:p w:rsidR="002B62B2" w:rsidRDefault="002B62B2" w:rsidP="002B62B2">
      <w:pPr>
        <w:rPr>
          <w:rFonts w:ascii="Times New Roman" w:hAnsi="Times New Roman" w:cs="Times New Roman"/>
          <w:sz w:val="24"/>
          <w:szCs w:val="24"/>
        </w:rPr>
      </w:pPr>
    </w:p>
    <w:p w:rsidR="002B62B2" w:rsidRDefault="002B62B2" w:rsidP="002B62B2">
      <w:pPr>
        <w:rPr>
          <w:rFonts w:ascii="Times New Roman" w:hAnsi="Times New Roman" w:cs="Times New Roman"/>
          <w:sz w:val="24"/>
          <w:szCs w:val="24"/>
        </w:rPr>
      </w:pPr>
    </w:p>
    <w:p w:rsidR="002B62B2" w:rsidRPr="007043BE" w:rsidRDefault="002B62B2" w:rsidP="002B62B2">
      <w:pPr>
        <w:rPr>
          <w:rFonts w:ascii="Times New Roman" w:hAnsi="Times New Roman" w:cs="Times New Roman"/>
          <w:sz w:val="24"/>
          <w:szCs w:val="24"/>
        </w:rPr>
      </w:pPr>
      <w:r>
        <w:rPr>
          <w:rFonts w:ascii="Times New Roman" w:hAnsi="Times New Roman" w:cs="Times New Roman"/>
          <w:i/>
          <w:sz w:val="24"/>
          <w:szCs w:val="24"/>
        </w:rPr>
        <w:t>In accordance with M.G.L. c. 30, §14, any person aggrieved by this decision may appeal to the Superior Court within 30 days of receipt of notice of this decision.</w:t>
      </w:r>
      <w:r>
        <w:rPr>
          <w:rFonts w:ascii="Times New Roman" w:hAnsi="Times New Roman" w:cs="Times New Roman"/>
          <w:sz w:val="24"/>
          <w:szCs w:val="24"/>
        </w:rPr>
        <w:t xml:space="preserve"> </w:t>
      </w:r>
    </w:p>
    <w:p w:rsidR="00AB3C97" w:rsidRDefault="00AB3C97"/>
    <w:sectPr w:rsidR="00AB3C97" w:rsidSect="00AB3C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E73"/>
    <w:multiLevelType w:val="hybridMultilevel"/>
    <w:tmpl w:val="DD26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32F78"/>
    <w:multiLevelType w:val="hybridMultilevel"/>
    <w:tmpl w:val="6AE437C8"/>
    <w:lvl w:ilvl="0" w:tplc="E822EA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AA1DA8"/>
    <w:multiLevelType w:val="hybridMultilevel"/>
    <w:tmpl w:val="36D6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F3ED8"/>
    <w:multiLevelType w:val="hybridMultilevel"/>
    <w:tmpl w:val="30B63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452E1"/>
    <w:multiLevelType w:val="hybridMultilevel"/>
    <w:tmpl w:val="C648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142"/>
    <w:rsid w:val="00046712"/>
    <w:rsid w:val="000566DE"/>
    <w:rsid w:val="000A424C"/>
    <w:rsid w:val="000A597B"/>
    <w:rsid w:val="00205B0D"/>
    <w:rsid w:val="00212347"/>
    <w:rsid w:val="00220E08"/>
    <w:rsid w:val="00272596"/>
    <w:rsid w:val="002855ED"/>
    <w:rsid w:val="002B62B2"/>
    <w:rsid w:val="00306A85"/>
    <w:rsid w:val="003079DC"/>
    <w:rsid w:val="003343F3"/>
    <w:rsid w:val="0033723B"/>
    <w:rsid w:val="00387C4C"/>
    <w:rsid w:val="00391444"/>
    <w:rsid w:val="00394238"/>
    <w:rsid w:val="0039557B"/>
    <w:rsid w:val="003B06CE"/>
    <w:rsid w:val="003C41DB"/>
    <w:rsid w:val="00472CEE"/>
    <w:rsid w:val="00475D6C"/>
    <w:rsid w:val="00493B21"/>
    <w:rsid w:val="004A4855"/>
    <w:rsid w:val="0051373C"/>
    <w:rsid w:val="00554B9D"/>
    <w:rsid w:val="00556339"/>
    <w:rsid w:val="005B250F"/>
    <w:rsid w:val="005C5F92"/>
    <w:rsid w:val="005E580E"/>
    <w:rsid w:val="005F4DFD"/>
    <w:rsid w:val="00645629"/>
    <w:rsid w:val="006B0274"/>
    <w:rsid w:val="006C0BDF"/>
    <w:rsid w:val="00763A64"/>
    <w:rsid w:val="007B5ED6"/>
    <w:rsid w:val="007E0142"/>
    <w:rsid w:val="007E0774"/>
    <w:rsid w:val="007E7AA6"/>
    <w:rsid w:val="008027DF"/>
    <w:rsid w:val="00827215"/>
    <w:rsid w:val="00882F17"/>
    <w:rsid w:val="008C0347"/>
    <w:rsid w:val="008D52AF"/>
    <w:rsid w:val="009C744B"/>
    <w:rsid w:val="00A039B6"/>
    <w:rsid w:val="00A03F67"/>
    <w:rsid w:val="00A9008C"/>
    <w:rsid w:val="00A947AE"/>
    <w:rsid w:val="00AB3C97"/>
    <w:rsid w:val="00AD582D"/>
    <w:rsid w:val="00AE581E"/>
    <w:rsid w:val="00B0034C"/>
    <w:rsid w:val="00B61A6A"/>
    <w:rsid w:val="00B81896"/>
    <w:rsid w:val="00B82E4C"/>
    <w:rsid w:val="00B831D7"/>
    <w:rsid w:val="00BB729E"/>
    <w:rsid w:val="00BE3AF1"/>
    <w:rsid w:val="00C22ECD"/>
    <w:rsid w:val="00C3493D"/>
    <w:rsid w:val="00C3553A"/>
    <w:rsid w:val="00C61E0B"/>
    <w:rsid w:val="00C74140"/>
    <w:rsid w:val="00CA4D13"/>
    <w:rsid w:val="00CB218C"/>
    <w:rsid w:val="00CB2950"/>
    <w:rsid w:val="00CC4709"/>
    <w:rsid w:val="00CD03CB"/>
    <w:rsid w:val="00CD4627"/>
    <w:rsid w:val="00D25662"/>
    <w:rsid w:val="00D55B4C"/>
    <w:rsid w:val="00D66806"/>
    <w:rsid w:val="00D812A5"/>
    <w:rsid w:val="00DD0FF1"/>
    <w:rsid w:val="00DE3742"/>
    <w:rsid w:val="00E047B9"/>
    <w:rsid w:val="00E23591"/>
    <w:rsid w:val="00E62C62"/>
    <w:rsid w:val="00EC0844"/>
    <w:rsid w:val="00F15ADC"/>
    <w:rsid w:val="00F239D9"/>
    <w:rsid w:val="00F36794"/>
    <w:rsid w:val="00F66A19"/>
    <w:rsid w:val="00F73CBB"/>
    <w:rsid w:val="00FB2292"/>
    <w:rsid w:val="00FC095F"/>
    <w:rsid w:val="00FE3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DF"/>
    <w:pPr>
      <w:ind w:left="720"/>
      <w:contextualSpacing/>
    </w:pPr>
  </w:style>
  <w:style w:type="character" w:customStyle="1" w:styleId="apple-style-span">
    <w:name w:val="apple-style-span"/>
    <w:basedOn w:val="DefaultParagraphFont"/>
    <w:rsid w:val="00387C4C"/>
  </w:style>
  <w:style w:type="character" w:styleId="Strong">
    <w:name w:val="Strong"/>
    <w:basedOn w:val="DefaultParagraphFont"/>
    <w:uiPriority w:val="22"/>
    <w:qFormat/>
    <w:rsid w:val="00387C4C"/>
    <w:rPr>
      <w:b/>
      <w:bCs/>
    </w:rPr>
  </w:style>
  <w:style w:type="character" w:customStyle="1" w:styleId="apple-converted-space">
    <w:name w:val="apple-converted-space"/>
    <w:basedOn w:val="DefaultParagraphFont"/>
    <w:rsid w:val="00387C4C"/>
  </w:style>
  <w:style w:type="character" w:styleId="Hyperlink">
    <w:name w:val="Hyperlink"/>
    <w:basedOn w:val="DefaultParagraphFont"/>
    <w:uiPriority w:val="99"/>
    <w:semiHidden/>
    <w:unhideWhenUsed/>
    <w:rsid w:val="00387C4C"/>
    <w:rPr>
      <w:color w:val="0000FF"/>
      <w:u w:val="single"/>
    </w:rPr>
  </w:style>
  <w:style w:type="paragraph" w:styleId="BalloonText">
    <w:name w:val="Balloon Text"/>
    <w:basedOn w:val="Normal"/>
    <w:link w:val="BalloonTextChar"/>
    <w:uiPriority w:val="99"/>
    <w:semiHidden/>
    <w:unhideWhenUsed/>
    <w:rsid w:val="00F73CBB"/>
    <w:rPr>
      <w:rFonts w:ascii="Tahoma" w:hAnsi="Tahoma" w:cs="Tahoma"/>
      <w:sz w:val="16"/>
      <w:szCs w:val="16"/>
    </w:rPr>
  </w:style>
  <w:style w:type="character" w:customStyle="1" w:styleId="BalloonTextChar">
    <w:name w:val="Balloon Text Char"/>
    <w:basedOn w:val="DefaultParagraphFont"/>
    <w:link w:val="BalloonText"/>
    <w:uiPriority w:val="99"/>
    <w:semiHidden/>
    <w:rsid w:val="00F73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74613">
      <w:bodyDiv w:val="1"/>
      <w:marLeft w:val="0"/>
      <w:marRight w:val="0"/>
      <w:marTop w:val="0"/>
      <w:marBottom w:val="0"/>
      <w:divBdr>
        <w:top w:val="none" w:sz="0" w:space="0" w:color="auto"/>
        <w:left w:val="none" w:sz="0" w:space="0" w:color="auto"/>
        <w:bottom w:val="none" w:sz="0" w:space="0" w:color="auto"/>
        <w:right w:val="none" w:sz="0" w:space="0" w:color="auto"/>
      </w:divBdr>
      <w:divsChild>
        <w:div w:id="529925660">
          <w:marLeft w:val="0"/>
          <w:marRight w:val="0"/>
          <w:marTop w:val="0"/>
          <w:marBottom w:val="0"/>
          <w:divBdr>
            <w:top w:val="none" w:sz="0" w:space="0" w:color="auto"/>
            <w:left w:val="none" w:sz="0" w:space="0" w:color="auto"/>
            <w:bottom w:val="none" w:sz="0" w:space="0" w:color="auto"/>
            <w:right w:val="none" w:sz="0" w:space="0" w:color="auto"/>
          </w:divBdr>
        </w:div>
        <w:div w:id="1771968615">
          <w:marLeft w:val="0"/>
          <w:marRight w:val="0"/>
          <w:marTop w:val="0"/>
          <w:marBottom w:val="0"/>
          <w:divBdr>
            <w:top w:val="none" w:sz="0" w:space="0" w:color="auto"/>
            <w:left w:val="none" w:sz="0" w:space="0" w:color="auto"/>
            <w:bottom w:val="none" w:sz="0" w:space="0" w:color="auto"/>
            <w:right w:val="none" w:sz="0" w:space="0" w:color="auto"/>
          </w:divBdr>
          <w:divsChild>
            <w:div w:id="1802723207">
              <w:marLeft w:val="360"/>
              <w:marRight w:val="0"/>
              <w:marTop w:val="0"/>
              <w:marBottom w:val="0"/>
              <w:divBdr>
                <w:top w:val="none" w:sz="0" w:space="0" w:color="auto"/>
                <w:left w:val="none" w:sz="0" w:space="0" w:color="auto"/>
                <w:bottom w:val="none" w:sz="0" w:space="0" w:color="auto"/>
                <w:right w:val="none" w:sz="0" w:space="0" w:color="auto"/>
              </w:divBdr>
            </w:div>
          </w:divsChild>
        </w:div>
        <w:div w:id="641080229">
          <w:marLeft w:val="0"/>
          <w:marRight w:val="0"/>
          <w:marTop w:val="0"/>
          <w:marBottom w:val="0"/>
          <w:divBdr>
            <w:top w:val="none" w:sz="0" w:space="0" w:color="auto"/>
            <w:left w:val="none" w:sz="0" w:space="0" w:color="auto"/>
            <w:bottom w:val="none" w:sz="0" w:space="0" w:color="auto"/>
            <w:right w:val="none" w:sz="0" w:space="0" w:color="auto"/>
          </w:divBdr>
          <w:divsChild>
            <w:div w:id="774208869">
              <w:marLeft w:val="360"/>
              <w:marRight w:val="0"/>
              <w:marTop w:val="0"/>
              <w:marBottom w:val="0"/>
              <w:divBdr>
                <w:top w:val="none" w:sz="0" w:space="0" w:color="auto"/>
                <w:left w:val="none" w:sz="0" w:space="0" w:color="auto"/>
                <w:bottom w:val="none" w:sz="0" w:space="0" w:color="auto"/>
                <w:right w:val="none" w:sz="0" w:space="0" w:color="auto"/>
              </w:divBdr>
            </w:div>
          </w:divsChild>
        </w:div>
        <w:div w:id="207959201">
          <w:marLeft w:val="0"/>
          <w:marRight w:val="0"/>
          <w:marTop w:val="0"/>
          <w:marBottom w:val="0"/>
          <w:divBdr>
            <w:top w:val="none" w:sz="0" w:space="0" w:color="auto"/>
            <w:left w:val="none" w:sz="0" w:space="0" w:color="auto"/>
            <w:bottom w:val="none" w:sz="0" w:space="0" w:color="auto"/>
            <w:right w:val="none" w:sz="0" w:space="0" w:color="auto"/>
          </w:divBdr>
        </w:div>
        <w:div w:id="1152408454">
          <w:marLeft w:val="0"/>
          <w:marRight w:val="0"/>
          <w:marTop w:val="0"/>
          <w:marBottom w:val="0"/>
          <w:divBdr>
            <w:top w:val="none" w:sz="0" w:space="0" w:color="auto"/>
            <w:left w:val="none" w:sz="0" w:space="0" w:color="auto"/>
            <w:bottom w:val="none" w:sz="0" w:space="0" w:color="auto"/>
            <w:right w:val="none" w:sz="0" w:space="0" w:color="auto"/>
          </w:divBdr>
          <w:divsChild>
            <w:div w:id="217597064">
              <w:marLeft w:val="360"/>
              <w:marRight w:val="0"/>
              <w:marTop w:val="0"/>
              <w:marBottom w:val="0"/>
              <w:divBdr>
                <w:top w:val="none" w:sz="0" w:space="0" w:color="auto"/>
                <w:left w:val="none" w:sz="0" w:space="0" w:color="auto"/>
                <w:bottom w:val="none" w:sz="0" w:space="0" w:color="auto"/>
                <w:right w:val="none" w:sz="0" w:space="0" w:color="auto"/>
              </w:divBdr>
            </w:div>
          </w:divsChild>
        </w:div>
        <w:div w:id="1409158930">
          <w:marLeft w:val="0"/>
          <w:marRight w:val="0"/>
          <w:marTop w:val="0"/>
          <w:marBottom w:val="0"/>
          <w:divBdr>
            <w:top w:val="none" w:sz="0" w:space="0" w:color="auto"/>
            <w:left w:val="none" w:sz="0" w:space="0" w:color="auto"/>
            <w:bottom w:val="none" w:sz="0" w:space="0" w:color="auto"/>
            <w:right w:val="none" w:sz="0" w:space="0" w:color="auto"/>
          </w:divBdr>
        </w:div>
        <w:div w:id="1418095247">
          <w:marLeft w:val="0"/>
          <w:marRight w:val="0"/>
          <w:marTop w:val="0"/>
          <w:marBottom w:val="0"/>
          <w:divBdr>
            <w:top w:val="none" w:sz="0" w:space="0" w:color="auto"/>
            <w:left w:val="none" w:sz="0" w:space="0" w:color="auto"/>
            <w:bottom w:val="none" w:sz="0" w:space="0" w:color="auto"/>
            <w:right w:val="none" w:sz="0" w:space="0" w:color="auto"/>
          </w:divBdr>
          <w:divsChild>
            <w:div w:id="1027213989">
              <w:marLeft w:val="360"/>
              <w:marRight w:val="0"/>
              <w:marTop w:val="0"/>
              <w:marBottom w:val="0"/>
              <w:divBdr>
                <w:top w:val="none" w:sz="0" w:space="0" w:color="auto"/>
                <w:left w:val="none" w:sz="0" w:space="0" w:color="auto"/>
                <w:bottom w:val="none" w:sz="0" w:space="0" w:color="auto"/>
                <w:right w:val="none" w:sz="0" w:space="0" w:color="auto"/>
              </w:divBdr>
            </w:div>
          </w:divsChild>
        </w:div>
        <w:div w:id="1928536786">
          <w:marLeft w:val="0"/>
          <w:marRight w:val="0"/>
          <w:marTop w:val="0"/>
          <w:marBottom w:val="0"/>
          <w:divBdr>
            <w:top w:val="none" w:sz="0" w:space="0" w:color="auto"/>
            <w:left w:val="none" w:sz="0" w:space="0" w:color="auto"/>
            <w:bottom w:val="none" w:sz="0" w:space="0" w:color="auto"/>
            <w:right w:val="none" w:sz="0" w:space="0" w:color="auto"/>
          </w:divBdr>
          <w:divsChild>
            <w:div w:id="476536114">
              <w:marLeft w:val="360"/>
              <w:marRight w:val="0"/>
              <w:marTop w:val="0"/>
              <w:marBottom w:val="0"/>
              <w:divBdr>
                <w:top w:val="none" w:sz="0" w:space="0" w:color="auto"/>
                <w:left w:val="none" w:sz="0" w:space="0" w:color="auto"/>
                <w:bottom w:val="none" w:sz="0" w:space="0" w:color="auto"/>
                <w:right w:val="none" w:sz="0" w:space="0" w:color="auto"/>
              </w:divBdr>
            </w:div>
          </w:divsChild>
        </w:div>
        <w:div w:id="540634907">
          <w:marLeft w:val="0"/>
          <w:marRight w:val="0"/>
          <w:marTop w:val="0"/>
          <w:marBottom w:val="0"/>
          <w:divBdr>
            <w:top w:val="none" w:sz="0" w:space="0" w:color="auto"/>
            <w:left w:val="none" w:sz="0" w:space="0" w:color="auto"/>
            <w:bottom w:val="none" w:sz="0" w:space="0" w:color="auto"/>
            <w:right w:val="none" w:sz="0" w:space="0" w:color="auto"/>
          </w:divBdr>
          <w:divsChild>
            <w:div w:id="1678120679">
              <w:marLeft w:val="360"/>
              <w:marRight w:val="0"/>
              <w:marTop w:val="0"/>
              <w:marBottom w:val="0"/>
              <w:divBdr>
                <w:top w:val="none" w:sz="0" w:space="0" w:color="auto"/>
                <w:left w:val="none" w:sz="0" w:space="0" w:color="auto"/>
                <w:bottom w:val="none" w:sz="0" w:space="0" w:color="auto"/>
                <w:right w:val="none" w:sz="0" w:space="0" w:color="auto"/>
              </w:divBdr>
            </w:div>
          </w:divsChild>
        </w:div>
        <w:div w:id="40710660">
          <w:marLeft w:val="0"/>
          <w:marRight w:val="0"/>
          <w:marTop w:val="0"/>
          <w:marBottom w:val="0"/>
          <w:divBdr>
            <w:top w:val="none" w:sz="0" w:space="0" w:color="auto"/>
            <w:left w:val="none" w:sz="0" w:space="0" w:color="auto"/>
            <w:bottom w:val="none" w:sz="0" w:space="0" w:color="auto"/>
            <w:right w:val="none" w:sz="0" w:space="0" w:color="auto"/>
          </w:divBdr>
        </w:div>
        <w:div w:id="727844744">
          <w:marLeft w:val="0"/>
          <w:marRight w:val="0"/>
          <w:marTop w:val="0"/>
          <w:marBottom w:val="0"/>
          <w:divBdr>
            <w:top w:val="none" w:sz="0" w:space="0" w:color="auto"/>
            <w:left w:val="none" w:sz="0" w:space="0" w:color="auto"/>
            <w:bottom w:val="none" w:sz="0" w:space="0" w:color="auto"/>
            <w:right w:val="none" w:sz="0" w:space="0" w:color="auto"/>
          </w:divBdr>
          <w:divsChild>
            <w:div w:id="1536573943">
              <w:marLeft w:val="360"/>
              <w:marRight w:val="0"/>
              <w:marTop w:val="0"/>
              <w:marBottom w:val="0"/>
              <w:divBdr>
                <w:top w:val="none" w:sz="0" w:space="0" w:color="auto"/>
                <w:left w:val="none" w:sz="0" w:space="0" w:color="auto"/>
                <w:bottom w:val="none" w:sz="0" w:space="0" w:color="auto"/>
                <w:right w:val="none" w:sz="0" w:space="0" w:color="auto"/>
              </w:divBdr>
            </w:div>
          </w:divsChild>
        </w:div>
        <w:div w:id="1502771081">
          <w:marLeft w:val="0"/>
          <w:marRight w:val="0"/>
          <w:marTop w:val="0"/>
          <w:marBottom w:val="0"/>
          <w:divBdr>
            <w:top w:val="none" w:sz="0" w:space="0" w:color="auto"/>
            <w:left w:val="none" w:sz="0" w:space="0" w:color="auto"/>
            <w:bottom w:val="none" w:sz="0" w:space="0" w:color="auto"/>
            <w:right w:val="none" w:sz="0" w:space="0" w:color="auto"/>
          </w:divBdr>
          <w:divsChild>
            <w:div w:id="2109691082">
              <w:marLeft w:val="360"/>
              <w:marRight w:val="0"/>
              <w:marTop w:val="0"/>
              <w:marBottom w:val="0"/>
              <w:divBdr>
                <w:top w:val="none" w:sz="0" w:space="0" w:color="auto"/>
                <w:left w:val="none" w:sz="0" w:space="0" w:color="auto"/>
                <w:bottom w:val="none" w:sz="0" w:space="0" w:color="auto"/>
                <w:right w:val="none" w:sz="0" w:space="0" w:color="auto"/>
              </w:divBdr>
            </w:div>
          </w:divsChild>
        </w:div>
        <w:div w:id="1192452195">
          <w:marLeft w:val="0"/>
          <w:marRight w:val="0"/>
          <w:marTop w:val="0"/>
          <w:marBottom w:val="0"/>
          <w:divBdr>
            <w:top w:val="none" w:sz="0" w:space="0" w:color="auto"/>
            <w:left w:val="none" w:sz="0" w:space="0" w:color="auto"/>
            <w:bottom w:val="none" w:sz="0" w:space="0" w:color="auto"/>
            <w:right w:val="none" w:sz="0" w:space="0" w:color="auto"/>
          </w:divBdr>
          <w:divsChild>
            <w:div w:id="2137794064">
              <w:marLeft w:val="360"/>
              <w:marRight w:val="0"/>
              <w:marTop w:val="0"/>
              <w:marBottom w:val="0"/>
              <w:divBdr>
                <w:top w:val="none" w:sz="0" w:space="0" w:color="auto"/>
                <w:left w:val="none" w:sz="0" w:space="0" w:color="auto"/>
                <w:bottom w:val="none" w:sz="0" w:space="0" w:color="auto"/>
                <w:right w:val="none" w:sz="0" w:space="0" w:color="auto"/>
              </w:divBdr>
            </w:div>
          </w:divsChild>
        </w:div>
        <w:div w:id="1676613218">
          <w:marLeft w:val="0"/>
          <w:marRight w:val="0"/>
          <w:marTop w:val="0"/>
          <w:marBottom w:val="0"/>
          <w:divBdr>
            <w:top w:val="none" w:sz="0" w:space="0" w:color="auto"/>
            <w:left w:val="none" w:sz="0" w:space="0" w:color="auto"/>
            <w:bottom w:val="none" w:sz="0" w:space="0" w:color="auto"/>
            <w:right w:val="none" w:sz="0" w:space="0" w:color="auto"/>
          </w:divBdr>
        </w:div>
        <w:div w:id="1213348256">
          <w:marLeft w:val="0"/>
          <w:marRight w:val="0"/>
          <w:marTop w:val="0"/>
          <w:marBottom w:val="0"/>
          <w:divBdr>
            <w:top w:val="none" w:sz="0" w:space="0" w:color="auto"/>
            <w:left w:val="none" w:sz="0" w:space="0" w:color="auto"/>
            <w:bottom w:val="none" w:sz="0" w:space="0" w:color="auto"/>
            <w:right w:val="none" w:sz="0" w:space="0" w:color="auto"/>
          </w:divBdr>
          <w:divsChild>
            <w:div w:id="1090275615">
              <w:marLeft w:val="360"/>
              <w:marRight w:val="0"/>
              <w:marTop w:val="0"/>
              <w:marBottom w:val="0"/>
              <w:divBdr>
                <w:top w:val="none" w:sz="0" w:space="0" w:color="auto"/>
                <w:left w:val="none" w:sz="0" w:space="0" w:color="auto"/>
                <w:bottom w:val="none" w:sz="0" w:space="0" w:color="auto"/>
                <w:right w:val="none" w:sz="0" w:space="0" w:color="auto"/>
              </w:divBdr>
            </w:div>
          </w:divsChild>
        </w:div>
        <w:div w:id="600334375">
          <w:marLeft w:val="0"/>
          <w:marRight w:val="0"/>
          <w:marTop w:val="0"/>
          <w:marBottom w:val="0"/>
          <w:divBdr>
            <w:top w:val="none" w:sz="0" w:space="0" w:color="auto"/>
            <w:left w:val="none" w:sz="0" w:space="0" w:color="auto"/>
            <w:bottom w:val="none" w:sz="0" w:space="0" w:color="auto"/>
            <w:right w:val="none" w:sz="0" w:space="0" w:color="auto"/>
          </w:divBdr>
          <w:divsChild>
            <w:div w:id="975112430">
              <w:marLeft w:val="360"/>
              <w:marRight w:val="0"/>
              <w:marTop w:val="0"/>
              <w:marBottom w:val="0"/>
              <w:divBdr>
                <w:top w:val="none" w:sz="0" w:space="0" w:color="auto"/>
                <w:left w:val="none" w:sz="0" w:space="0" w:color="auto"/>
                <w:bottom w:val="none" w:sz="0" w:space="0" w:color="auto"/>
                <w:right w:val="none" w:sz="0" w:space="0" w:color="auto"/>
              </w:divBdr>
            </w:div>
          </w:divsChild>
        </w:div>
        <w:div w:id="805312979">
          <w:marLeft w:val="0"/>
          <w:marRight w:val="0"/>
          <w:marTop w:val="0"/>
          <w:marBottom w:val="0"/>
          <w:divBdr>
            <w:top w:val="none" w:sz="0" w:space="0" w:color="auto"/>
            <w:left w:val="none" w:sz="0" w:space="0" w:color="auto"/>
            <w:bottom w:val="none" w:sz="0" w:space="0" w:color="auto"/>
            <w:right w:val="none" w:sz="0" w:space="0" w:color="auto"/>
          </w:divBdr>
          <w:divsChild>
            <w:div w:id="1783762072">
              <w:marLeft w:val="360"/>
              <w:marRight w:val="0"/>
              <w:marTop w:val="0"/>
              <w:marBottom w:val="0"/>
              <w:divBdr>
                <w:top w:val="none" w:sz="0" w:space="0" w:color="auto"/>
                <w:left w:val="none" w:sz="0" w:space="0" w:color="auto"/>
                <w:bottom w:val="none" w:sz="0" w:space="0" w:color="auto"/>
                <w:right w:val="none" w:sz="0" w:space="0" w:color="auto"/>
              </w:divBdr>
            </w:div>
          </w:divsChild>
        </w:div>
        <w:div w:id="2116250189">
          <w:marLeft w:val="0"/>
          <w:marRight w:val="0"/>
          <w:marTop w:val="0"/>
          <w:marBottom w:val="0"/>
          <w:divBdr>
            <w:top w:val="none" w:sz="0" w:space="0" w:color="auto"/>
            <w:left w:val="none" w:sz="0" w:space="0" w:color="auto"/>
            <w:bottom w:val="none" w:sz="0" w:space="0" w:color="auto"/>
            <w:right w:val="none" w:sz="0" w:space="0" w:color="auto"/>
          </w:divBdr>
          <w:divsChild>
            <w:div w:id="1326208066">
              <w:marLeft w:val="360"/>
              <w:marRight w:val="0"/>
              <w:marTop w:val="0"/>
              <w:marBottom w:val="0"/>
              <w:divBdr>
                <w:top w:val="none" w:sz="0" w:space="0" w:color="auto"/>
                <w:left w:val="none" w:sz="0" w:space="0" w:color="auto"/>
                <w:bottom w:val="none" w:sz="0" w:space="0" w:color="auto"/>
                <w:right w:val="none" w:sz="0" w:space="0" w:color="auto"/>
              </w:divBdr>
            </w:div>
          </w:divsChild>
        </w:div>
        <w:div w:id="1108770788">
          <w:marLeft w:val="0"/>
          <w:marRight w:val="0"/>
          <w:marTop w:val="0"/>
          <w:marBottom w:val="0"/>
          <w:divBdr>
            <w:top w:val="none" w:sz="0" w:space="0" w:color="auto"/>
            <w:left w:val="none" w:sz="0" w:space="0" w:color="auto"/>
            <w:bottom w:val="none" w:sz="0" w:space="0" w:color="auto"/>
            <w:right w:val="none" w:sz="0" w:space="0" w:color="auto"/>
          </w:divBdr>
        </w:div>
        <w:div w:id="2100247252">
          <w:marLeft w:val="0"/>
          <w:marRight w:val="0"/>
          <w:marTop w:val="0"/>
          <w:marBottom w:val="0"/>
          <w:divBdr>
            <w:top w:val="none" w:sz="0" w:space="0" w:color="auto"/>
            <w:left w:val="none" w:sz="0" w:space="0" w:color="auto"/>
            <w:bottom w:val="none" w:sz="0" w:space="0" w:color="auto"/>
            <w:right w:val="none" w:sz="0" w:space="0" w:color="auto"/>
          </w:divBdr>
        </w:div>
        <w:div w:id="1703433085">
          <w:marLeft w:val="0"/>
          <w:marRight w:val="0"/>
          <w:marTop w:val="0"/>
          <w:marBottom w:val="0"/>
          <w:divBdr>
            <w:top w:val="none" w:sz="0" w:space="0" w:color="auto"/>
            <w:left w:val="none" w:sz="0" w:space="0" w:color="auto"/>
            <w:bottom w:val="none" w:sz="0" w:space="0" w:color="auto"/>
            <w:right w:val="none" w:sz="0" w:space="0" w:color="auto"/>
          </w:divBdr>
        </w:div>
      </w:divsChild>
    </w:div>
    <w:div w:id="1573199816">
      <w:bodyDiv w:val="1"/>
      <w:marLeft w:val="0"/>
      <w:marRight w:val="0"/>
      <w:marTop w:val="0"/>
      <w:marBottom w:val="0"/>
      <w:divBdr>
        <w:top w:val="none" w:sz="0" w:space="0" w:color="auto"/>
        <w:left w:val="none" w:sz="0" w:space="0" w:color="auto"/>
        <w:bottom w:val="none" w:sz="0" w:space="0" w:color="auto"/>
        <w:right w:val="none" w:sz="0" w:space="0" w:color="auto"/>
      </w:divBdr>
      <w:divsChild>
        <w:div w:id="1171025023">
          <w:marLeft w:val="0"/>
          <w:marRight w:val="0"/>
          <w:marTop w:val="0"/>
          <w:marBottom w:val="0"/>
          <w:divBdr>
            <w:top w:val="none" w:sz="0" w:space="0" w:color="auto"/>
            <w:left w:val="none" w:sz="0" w:space="0" w:color="auto"/>
            <w:bottom w:val="none" w:sz="0" w:space="0" w:color="auto"/>
            <w:right w:val="none" w:sz="0" w:space="0" w:color="auto"/>
          </w:divBdr>
        </w:div>
        <w:div w:id="279922415">
          <w:marLeft w:val="0"/>
          <w:marRight w:val="0"/>
          <w:marTop w:val="0"/>
          <w:marBottom w:val="0"/>
          <w:divBdr>
            <w:top w:val="none" w:sz="0" w:space="0" w:color="auto"/>
            <w:left w:val="none" w:sz="0" w:space="0" w:color="auto"/>
            <w:bottom w:val="none" w:sz="0" w:space="0" w:color="auto"/>
            <w:right w:val="none" w:sz="0" w:space="0" w:color="auto"/>
          </w:divBdr>
          <w:divsChild>
            <w:div w:id="2025934190">
              <w:marLeft w:val="360"/>
              <w:marRight w:val="0"/>
              <w:marTop w:val="0"/>
              <w:marBottom w:val="0"/>
              <w:divBdr>
                <w:top w:val="none" w:sz="0" w:space="0" w:color="auto"/>
                <w:left w:val="none" w:sz="0" w:space="0" w:color="auto"/>
                <w:bottom w:val="none" w:sz="0" w:space="0" w:color="auto"/>
                <w:right w:val="none" w:sz="0" w:space="0" w:color="auto"/>
              </w:divBdr>
            </w:div>
          </w:divsChild>
        </w:div>
        <w:div w:id="1578440425">
          <w:marLeft w:val="0"/>
          <w:marRight w:val="0"/>
          <w:marTop w:val="0"/>
          <w:marBottom w:val="0"/>
          <w:divBdr>
            <w:top w:val="none" w:sz="0" w:space="0" w:color="auto"/>
            <w:left w:val="none" w:sz="0" w:space="0" w:color="auto"/>
            <w:bottom w:val="none" w:sz="0" w:space="0" w:color="auto"/>
            <w:right w:val="none" w:sz="0" w:space="0" w:color="auto"/>
          </w:divBdr>
          <w:divsChild>
            <w:div w:id="1313558169">
              <w:marLeft w:val="360"/>
              <w:marRight w:val="0"/>
              <w:marTop w:val="0"/>
              <w:marBottom w:val="0"/>
              <w:divBdr>
                <w:top w:val="none" w:sz="0" w:space="0" w:color="auto"/>
                <w:left w:val="none" w:sz="0" w:space="0" w:color="auto"/>
                <w:bottom w:val="none" w:sz="0" w:space="0" w:color="auto"/>
                <w:right w:val="none" w:sz="0" w:space="0" w:color="auto"/>
              </w:divBdr>
            </w:div>
          </w:divsChild>
        </w:div>
        <w:div w:id="455411766">
          <w:marLeft w:val="0"/>
          <w:marRight w:val="0"/>
          <w:marTop w:val="0"/>
          <w:marBottom w:val="0"/>
          <w:divBdr>
            <w:top w:val="none" w:sz="0" w:space="0" w:color="auto"/>
            <w:left w:val="none" w:sz="0" w:space="0" w:color="auto"/>
            <w:bottom w:val="none" w:sz="0" w:space="0" w:color="auto"/>
            <w:right w:val="none" w:sz="0" w:space="0" w:color="auto"/>
          </w:divBdr>
          <w:divsChild>
            <w:div w:id="2086030255">
              <w:marLeft w:val="360"/>
              <w:marRight w:val="0"/>
              <w:marTop w:val="0"/>
              <w:marBottom w:val="0"/>
              <w:divBdr>
                <w:top w:val="none" w:sz="0" w:space="0" w:color="auto"/>
                <w:left w:val="none" w:sz="0" w:space="0" w:color="auto"/>
                <w:bottom w:val="none" w:sz="0" w:space="0" w:color="auto"/>
                <w:right w:val="none" w:sz="0" w:space="0" w:color="auto"/>
              </w:divBdr>
            </w:div>
          </w:divsChild>
        </w:div>
        <w:div w:id="1999072530">
          <w:marLeft w:val="0"/>
          <w:marRight w:val="0"/>
          <w:marTop w:val="0"/>
          <w:marBottom w:val="0"/>
          <w:divBdr>
            <w:top w:val="none" w:sz="0" w:space="0" w:color="auto"/>
            <w:left w:val="none" w:sz="0" w:space="0" w:color="auto"/>
            <w:bottom w:val="none" w:sz="0" w:space="0" w:color="auto"/>
            <w:right w:val="none" w:sz="0" w:space="0" w:color="auto"/>
          </w:divBdr>
          <w:divsChild>
            <w:div w:id="273513991">
              <w:marLeft w:val="540"/>
              <w:marRight w:val="0"/>
              <w:marTop w:val="0"/>
              <w:marBottom w:val="0"/>
              <w:divBdr>
                <w:top w:val="none" w:sz="0" w:space="0" w:color="auto"/>
                <w:left w:val="none" w:sz="0" w:space="0" w:color="auto"/>
                <w:bottom w:val="none" w:sz="0" w:space="0" w:color="auto"/>
                <w:right w:val="none" w:sz="0" w:space="0" w:color="auto"/>
              </w:divBdr>
            </w:div>
          </w:divsChild>
        </w:div>
        <w:div w:id="1888712254">
          <w:marLeft w:val="0"/>
          <w:marRight w:val="0"/>
          <w:marTop w:val="0"/>
          <w:marBottom w:val="0"/>
          <w:divBdr>
            <w:top w:val="none" w:sz="0" w:space="0" w:color="auto"/>
            <w:left w:val="none" w:sz="0" w:space="0" w:color="auto"/>
            <w:bottom w:val="none" w:sz="0" w:space="0" w:color="auto"/>
            <w:right w:val="none" w:sz="0" w:space="0" w:color="auto"/>
          </w:divBdr>
          <w:divsChild>
            <w:div w:id="1898008257">
              <w:marLeft w:val="540"/>
              <w:marRight w:val="0"/>
              <w:marTop w:val="0"/>
              <w:marBottom w:val="0"/>
              <w:divBdr>
                <w:top w:val="none" w:sz="0" w:space="0" w:color="auto"/>
                <w:left w:val="none" w:sz="0" w:space="0" w:color="auto"/>
                <w:bottom w:val="none" w:sz="0" w:space="0" w:color="auto"/>
                <w:right w:val="none" w:sz="0" w:space="0" w:color="auto"/>
              </w:divBdr>
            </w:div>
          </w:divsChild>
        </w:div>
        <w:div w:id="1250230806">
          <w:marLeft w:val="0"/>
          <w:marRight w:val="0"/>
          <w:marTop w:val="0"/>
          <w:marBottom w:val="0"/>
          <w:divBdr>
            <w:top w:val="none" w:sz="0" w:space="0" w:color="auto"/>
            <w:left w:val="none" w:sz="0" w:space="0" w:color="auto"/>
            <w:bottom w:val="none" w:sz="0" w:space="0" w:color="auto"/>
            <w:right w:val="none" w:sz="0" w:space="0" w:color="auto"/>
          </w:divBdr>
          <w:divsChild>
            <w:div w:id="1476020658">
              <w:marLeft w:val="360"/>
              <w:marRight w:val="0"/>
              <w:marTop w:val="0"/>
              <w:marBottom w:val="0"/>
              <w:divBdr>
                <w:top w:val="none" w:sz="0" w:space="0" w:color="auto"/>
                <w:left w:val="none" w:sz="0" w:space="0" w:color="auto"/>
                <w:bottom w:val="none" w:sz="0" w:space="0" w:color="auto"/>
                <w:right w:val="none" w:sz="0" w:space="0" w:color="auto"/>
              </w:divBdr>
            </w:div>
          </w:divsChild>
        </w:div>
        <w:div w:id="868449521">
          <w:marLeft w:val="0"/>
          <w:marRight w:val="0"/>
          <w:marTop w:val="0"/>
          <w:marBottom w:val="0"/>
          <w:divBdr>
            <w:top w:val="none" w:sz="0" w:space="0" w:color="auto"/>
            <w:left w:val="none" w:sz="0" w:space="0" w:color="auto"/>
            <w:bottom w:val="none" w:sz="0" w:space="0" w:color="auto"/>
            <w:right w:val="none" w:sz="0" w:space="0" w:color="auto"/>
          </w:divBdr>
          <w:divsChild>
            <w:div w:id="55707593">
              <w:marLeft w:val="360"/>
              <w:marRight w:val="0"/>
              <w:marTop w:val="0"/>
              <w:marBottom w:val="0"/>
              <w:divBdr>
                <w:top w:val="none" w:sz="0" w:space="0" w:color="auto"/>
                <w:left w:val="none" w:sz="0" w:space="0" w:color="auto"/>
                <w:bottom w:val="none" w:sz="0" w:space="0" w:color="auto"/>
                <w:right w:val="none" w:sz="0" w:space="0" w:color="auto"/>
              </w:divBdr>
            </w:div>
          </w:divsChild>
        </w:div>
        <w:div w:id="1549143201">
          <w:marLeft w:val="0"/>
          <w:marRight w:val="0"/>
          <w:marTop w:val="0"/>
          <w:marBottom w:val="0"/>
          <w:divBdr>
            <w:top w:val="none" w:sz="0" w:space="0" w:color="auto"/>
            <w:left w:val="none" w:sz="0" w:space="0" w:color="auto"/>
            <w:bottom w:val="none" w:sz="0" w:space="0" w:color="auto"/>
            <w:right w:val="none" w:sz="0" w:space="0" w:color="auto"/>
          </w:divBdr>
          <w:divsChild>
            <w:div w:id="1496143333">
              <w:marLeft w:val="360"/>
              <w:marRight w:val="0"/>
              <w:marTop w:val="0"/>
              <w:marBottom w:val="0"/>
              <w:divBdr>
                <w:top w:val="none" w:sz="0" w:space="0" w:color="auto"/>
                <w:left w:val="none" w:sz="0" w:space="0" w:color="auto"/>
                <w:bottom w:val="none" w:sz="0" w:space="0" w:color="auto"/>
                <w:right w:val="none" w:sz="0" w:space="0" w:color="auto"/>
              </w:divBdr>
            </w:div>
          </w:divsChild>
        </w:div>
        <w:div w:id="1718552392">
          <w:marLeft w:val="0"/>
          <w:marRight w:val="0"/>
          <w:marTop w:val="0"/>
          <w:marBottom w:val="0"/>
          <w:divBdr>
            <w:top w:val="none" w:sz="0" w:space="0" w:color="auto"/>
            <w:left w:val="none" w:sz="0" w:space="0" w:color="auto"/>
            <w:bottom w:val="none" w:sz="0" w:space="0" w:color="auto"/>
            <w:right w:val="none" w:sz="0" w:space="0" w:color="auto"/>
          </w:divBdr>
          <w:divsChild>
            <w:div w:id="360935194">
              <w:marLeft w:val="360"/>
              <w:marRight w:val="0"/>
              <w:marTop w:val="0"/>
              <w:marBottom w:val="0"/>
              <w:divBdr>
                <w:top w:val="none" w:sz="0" w:space="0" w:color="auto"/>
                <w:left w:val="none" w:sz="0" w:space="0" w:color="auto"/>
                <w:bottom w:val="none" w:sz="0" w:space="0" w:color="auto"/>
                <w:right w:val="none" w:sz="0" w:space="0" w:color="auto"/>
              </w:divBdr>
            </w:div>
          </w:divsChild>
        </w:div>
        <w:div w:id="2135830913">
          <w:marLeft w:val="0"/>
          <w:marRight w:val="0"/>
          <w:marTop w:val="0"/>
          <w:marBottom w:val="0"/>
          <w:divBdr>
            <w:top w:val="none" w:sz="0" w:space="0" w:color="auto"/>
            <w:left w:val="none" w:sz="0" w:space="0" w:color="auto"/>
            <w:bottom w:val="none" w:sz="0" w:space="0" w:color="auto"/>
            <w:right w:val="none" w:sz="0" w:space="0" w:color="auto"/>
          </w:divBdr>
          <w:divsChild>
            <w:div w:id="1829634682">
              <w:marLeft w:val="360"/>
              <w:marRight w:val="0"/>
              <w:marTop w:val="0"/>
              <w:marBottom w:val="0"/>
              <w:divBdr>
                <w:top w:val="none" w:sz="0" w:space="0" w:color="auto"/>
                <w:left w:val="none" w:sz="0" w:space="0" w:color="auto"/>
                <w:bottom w:val="none" w:sz="0" w:space="0" w:color="auto"/>
                <w:right w:val="none" w:sz="0" w:space="0" w:color="auto"/>
              </w:divBdr>
            </w:div>
          </w:divsChild>
        </w:div>
        <w:div w:id="858010022">
          <w:marLeft w:val="0"/>
          <w:marRight w:val="0"/>
          <w:marTop w:val="0"/>
          <w:marBottom w:val="0"/>
          <w:divBdr>
            <w:top w:val="none" w:sz="0" w:space="0" w:color="auto"/>
            <w:left w:val="none" w:sz="0" w:space="0" w:color="auto"/>
            <w:bottom w:val="none" w:sz="0" w:space="0" w:color="auto"/>
            <w:right w:val="none" w:sz="0" w:space="0" w:color="auto"/>
          </w:divBdr>
          <w:divsChild>
            <w:div w:id="1233739717">
              <w:marLeft w:val="540"/>
              <w:marRight w:val="0"/>
              <w:marTop w:val="0"/>
              <w:marBottom w:val="0"/>
              <w:divBdr>
                <w:top w:val="none" w:sz="0" w:space="0" w:color="auto"/>
                <w:left w:val="none" w:sz="0" w:space="0" w:color="auto"/>
                <w:bottom w:val="none" w:sz="0" w:space="0" w:color="auto"/>
                <w:right w:val="none" w:sz="0" w:space="0" w:color="auto"/>
              </w:divBdr>
            </w:div>
          </w:divsChild>
        </w:div>
        <w:div w:id="891693112">
          <w:marLeft w:val="0"/>
          <w:marRight w:val="0"/>
          <w:marTop w:val="0"/>
          <w:marBottom w:val="0"/>
          <w:divBdr>
            <w:top w:val="none" w:sz="0" w:space="0" w:color="auto"/>
            <w:left w:val="none" w:sz="0" w:space="0" w:color="auto"/>
            <w:bottom w:val="none" w:sz="0" w:space="0" w:color="auto"/>
            <w:right w:val="none" w:sz="0" w:space="0" w:color="auto"/>
          </w:divBdr>
          <w:divsChild>
            <w:div w:id="1435589266">
              <w:marLeft w:val="540"/>
              <w:marRight w:val="0"/>
              <w:marTop w:val="0"/>
              <w:marBottom w:val="0"/>
              <w:divBdr>
                <w:top w:val="none" w:sz="0" w:space="0" w:color="auto"/>
                <w:left w:val="none" w:sz="0" w:space="0" w:color="auto"/>
                <w:bottom w:val="none" w:sz="0" w:space="0" w:color="auto"/>
                <w:right w:val="none" w:sz="0" w:space="0" w:color="auto"/>
              </w:divBdr>
            </w:div>
          </w:divsChild>
        </w:div>
        <w:div w:id="401103882">
          <w:marLeft w:val="0"/>
          <w:marRight w:val="0"/>
          <w:marTop w:val="0"/>
          <w:marBottom w:val="0"/>
          <w:divBdr>
            <w:top w:val="none" w:sz="0" w:space="0" w:color="auto"/>
            <w:left w:val="none" w:sz="0" w:space="0" w:color="auto"/>
            <w:bottom w:val="none" w:sz="0" w:space="0" w:color="auto"/>
            <w:right w:val="none" w:sz="0" w:space="0" w:color="auto"/>
          </w:divBdr>
          <w:divsChild>
            <w:div w:id="2144880165">
              <w:marLeft w:val="540"/>
              <w:marRight w:val="0"/>
              <w:marTop w:val="0"/>
              <w:marBottom w:val="0"/>
              <w:divBdr>
                <w:top w:val="none" w:sz="0" w:space="0" w:color="auto"/>
                <w:left w:val="none" w:sz="0" w:space="0" w:color="auto"/>
                <w:bottom w:val="none" w:sz="0" w:space="0" w:color="auto"/>
                <w:right w:val="none" w:sz="0" w:space="0" w:color="auto"/>
              </w:divBdr>
            </w:div>
          </w:divsChild>
        </w:div>
        <w:div w:id="1162509781">
          <w:marLeft w:val="0"/>
          <w:marRight w:val="0"/>
          <w:marTop w:val="0"/>
          <w:marBottom w:val="0"/>
          <w:divBdr>
            <w:top w:val="none" w:sz="0" w:space="0" w:color="auto"/>
            <w:left w:val="none" w:sz="0" w:space="0" w:color="auto"/>
            <w:bottom w:val="none" w:sz="0" w:space="0" w:color="auto"/>
            <w:right w:val="none" w:sz="0" w:space="0" w:color="auto"/>
          </w:divBdr>
          <w:divsChild>
            <w:div w:id="161287464">
              <w:marLeft w:val="540"/>
              <w:marRight w:val="0"/>
              <w:marTop w:val="0"/>
              <w:marBottom w:val="0"/>
              <w:divBdr>
                <w:top w:val="none" w:sz="0" w:space="0" w:color="auto"/>
                <w:left w:val="none" w:sz="0" w:space="0" w:color="auto"/>
                <w:bottom w:val="none" w:sz="0" w:space="0" w:color="auto"/>
                <w:right w:val="none" w:sz="0" w:space="0" w:color="auto"/>
              </w:divBdr>
            </w:div>
          </w:divsChild>
        </w:div>
        <w:div w:id="1935169002">
          <w:marLeft w:val="0"/>
          <w:marRight w:val="0"/>
          <w:marTop w:val="0"/>
          <w:marBottom w:val="0"/>
          <w:divBdr>
            <w:top w:val="none" w:sz="0" w:space="0" w:color="auto"/>
            <w:left w:val="none" w:sz="0" w:space="0" w:color="auto"/>
            <w:bottom w:val="none" w:sz="0" w:space="0" w:color="auto"/>
            <w:right w:val="none" w:sz="0" w:space="0" w:color="auto"/>
          </w:divBdr>
          <w:divsChild>
            <w:div w:id="59837040">
              <w:marLeft w:val="540"/>
              <w:marRight w:val="0"/>
              <w:marTop w:val="0"/>
              <w:marBottom w:val="0"/>
              <w:divBdr>
                <w:top w:val="none" w:sz="0" w:space="0" w:color="auto"/>
                <w:left w:val="none" w:sz="0" w:space="0" w:color="auto"/>
                <w:bottom w:val="none" w:sz="0" w:space="0" w:color="auto"/>
                <w:right w:val="none" w:sz="0" w:space="0" w:color="auto"/>
              </w:divBdr>
            </w:div>
          </w:divsChild>
        </w:div>
        <w:div w:id="1928077196">
          <w:marLeft w:val="0"/>
          <w:marRight w:val="0"/>
          <w:marTop w:val="0"/>
          <w:marBottom w:val="0"/>
          <w:divBdr>
            <w:top w:val="none" w:sz="0" w:space="0" w:color="auto"/>
            <w:left w:val="none" w:sz="0" w:space="0" w:color="auto"/>
            <w:bottom w:val="none" w:sz="0" w:space="0" w:color="auto"/>
            <w:right w:val="none" w:sz="0" w:space="0" w:color="auto"/>
          </w:divBdr>
          <w:divsChild>
            <w:div w:id="31249185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e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2010-08-19T13:07:00Z</dcterms:created>
  <dc:creator>bbyun</dc:creator>
  <lastModifiedBy>pbarry</lastModifiedBy>
  <lastPrinted>2010-08-19T13:06:00Z</lastPrinted>
  <dcterms:modified xsi:type="dcterms:W3CDTF">2010-08-19T13:07:00Z</dcterms:modified>
  <revision>2</revision>
</coreProperties>
</file>