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103" w:rsidRDefault="009E31FF">
      <w:pPr>
        <w:spacing w:before="64" w:after="0" w:line="240" w:lineRule="auto"/>
        <w:ind w:left="267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105 CMR: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DEPARTMENT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PUB</w:t>
      </w:r>
      <w:r>
        <w:rPr>
          <w:rFonts w:ascii="Times New Roman" w:eastAsia="Times New Roman" w:hAnsi="Times New Roman" w:cs="Times New Roman"/>
          <w:spacing w:val="-6"/>
          <w:sz w:val="24"/>
          <w:szCs w:val="24"/>
        </w:rPr>
        <w:t>LI</w:t>
      </w:r>
      <w:r>
        <w:rPr>
          <w:rFonts w:ascii="Times New Roman" w:eastAsia="Times New Roman" w:hAnsi="Times New Roman" w:cs="Times New Roman"/>
          <w:sz w:val="24"/>
          <w:szCs w:val="24"/>
        </w:rPr>
        <w:t>C HEA</w:t>
      </w:r>
      <w:r>
        <w:rPr>
          <w:rFonts w:ascii="Times New Roman" w:eastAsia="Times New Roman" w:hAnsi="Times New Roman" w:cs="Times New Roman"/>
          <w:spacing w:val="-6"/>
          <w:sz w:val="24"/>
          <w:szCs w:val="24"/>
        </w:rPr>
        <w:t>L</w:t>
      </w:r>
      <w:r w:rsidR="00902152">
        <w:rPr>
          <w:rFonts w:ascii="Times New Roman" w:eastAsia="Times New Roman" w:hAnsi="Times New Roman" w:cs="Times New Roman"/>
          <w:sz w:val="24"/>
          <w:szCs w:val="24"/>
        </w:rPr>
        <w:t>TH</w:t>
      </w:r>
    </w:p>
    <w:p w:rsidR="00421103" w:rsidRDefault="009E31FF" w:rsidP="005256E2">
      <w:pPr>
        <w:tabs>
          <w:tab w:val="left" w:pos="2740"/>
        </w:tabs>
        <w:spacing w:before="480" w:after="0" w:line="240" w:lineRule="auto"/>
        <w:ind w:left="115"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105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630.000:</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 xml:space="preserve">C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AGS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AND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 xml:space="preserve">C </w:t>
      </w:r>
      <w:r>
        <w:rPr>
          <w:rFonts w:ascii="Times New Roman" w:eastAsia="Times New Roman" w:hAnsi="Times New Roman" w:cs="Times New Roman"/>
          <w:spacing w:val="-1"/>
          <w:sz w:val="24"/>
          <w:szCs w:val="24"/>
        </w:rPr>
        <w:t>F</w:t>
      </w:r>
      <w:r w:rsidR="00902152">
        <w:rPr>
          <w:rFonts w:ascii="Times New Roman" w:eastAsia="Times New Roman" w:hAnsi="Times New Roman" w:cs="Times New Roman"/>
          <w:spacing w:val="-5"/>
          <w:sz w:val="24"/>
          <w:szCs w:val="24"/>
        </w:rPr>
        <w:t>ILM</w:t>
      </w:r>
    </w:p>
    <w:p w:rsidR="00421103" w:rsidRDefault="00421103">
      <w:pPr>
        <w:spacing w:before="3" w:after="0" w:line="280" w:lineRule="exact"/>
        <w:rPr>
          <w:sz w:val="28"/>
          <w:szCs w:val="28"/>
        </w:rPr>
      </w:pPr>
    </w:p>
    <w:p w:rsidR="00421103" w:rsidRDefault="009E31FF">
      <w:pPr>
        <w:spacing w:after="0" w:line="243" w:lineRule="auto"/>
        <w:ind w:left="1320" w:right="57" w:firstLine="35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ha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se</w:t>
      </w:r>
      <w:r>
        <w:rPr>
          <w:rFonts w:ascii="Times New Roman" w:eastAsia="Times New Roman" w:hAnsi="Times New Roman" w:cs="Times New Roman"/>
          <w:spacing w:val="1"/>
          <w:sz w:val="24"/>
          <w:szCs w:val="24"/>
        </w:rPr>
        <w:t>ll</w:t>
      </w: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li</w:t>
      </w:r>
      <w:r>
        <w:rPr>
          <w:rFonts w:ascii="Times New Roman" w:eastAsia="Times New Roman" w:hAnsi="Times New Roman" w:cs="Times New Roman"/>
          <w:spacing w:val="-1"/>
          <w:sz w:val="24"/>
          <w:szCs w:val="24"/>
        </w:rPr>
        <w:t>ve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li</w:t>
      </w:r>
      <w:r>
        <w:rPr>
          <w:rFonts w:ascii="Times New Roman" w:eastAsia="Times New Roman" w:hAnsi="Times New Roman" w:cs="Times New Roman"/>
          <w:spacing w:val="-1"/>
          <w:sz w:val="24"/>
          <w:szCs w:val="24"/>
        </w:rPr>
        <w:t>ve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9"/>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iv</w:t>
      </w:r>
      <w:r>
        <w:rPr>
          <w:rFonts w:ascii="Times New Roman" w:eastAsia="Times New Roman" w:hAnsi="Times New Roman" w:cs="Times New Roman"/>
          <w:sz w:val="24"/>
          <w:szCs w:val="24"/>
        </w:rPr>
        <w:t>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pl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 bag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pa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tial</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plastic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bag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intended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domestic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household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ing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rticles int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tic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hous</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old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co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 xml:space="preserve">ge </w:t>
      </w:r>
      <w:r>
        <w:rPr>
          <w:rFonts w:ascii="Times New Roman" w:eastAsia="Times New Roman" w:hAnsi="Times New Roman" w:cs="Times New Roman"/>
          <w:sz w:val="24"/>
          <w:szCs w:val="24"/>
        </w:rPr>
        <w:t>its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len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th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width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added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ether</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totals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25</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inches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more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and 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opening 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hen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shap</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into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form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ci</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c</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as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meter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seven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or more;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materi</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less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than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mil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hickness;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unless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plastic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bea</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4"/>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follo</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in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in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st</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nt</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uc</w:t>
      </w:r>
      <w:r>
        <w:rPr>
          <w:rFonts w:ascii="Times New Roman" w:eastAsia="Times New Roman" w:hAnsi="Times New Roman" w:cs="Times New Roman"/>
          <w:sz w:val="24"/>
          <w:szCs w:val="24"/>
        </w:rPr>
        <w:t>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in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st</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hi</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1"/>
          <w:sz w:val="24"/>
          <w:szCs w:val="24"/>
        </w:rPr>
        <w:t xml:space="preserve">lic </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lth </w:t>
      </w:r>
      <w:r>
        <w:rPr>
          <w:rFonts w:ascii="Times New Roman" w:eastAsia="Times New Roman" w:hAnsi="Times New Roman" w:cs="Times New Roman"/>
          <w:sz w:val="24"/>
          <w:szCs w:val="24"/>
        </w:rPr>
        <w:t>has approv</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as the </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quivalent ther</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of:</w:t>
      </w:r>
    </w:p>
    <w:p w:rsidR="00421103" w:rsidRDefault="009E31FF">
      <w:pPr>
        <w:spacing w:before="1" w:after="0" w:line="242" w:lineRule="auto"/>
        <w:ind w:left="1320" w:right="58" w:firstLine="3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"WARN</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NG:  To avoid d</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er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suffo</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ation, keep this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plastic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bag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from babies and children.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o not use this bag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in cribs, beds,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ar</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ia</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es or play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pens.  This bag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is not a to</w:t>
      </w:r>
      <w:r>
        <w:rPr>
          <w:rFonts w:ascii="Times New Roman" w:eastAsia="Times New Roman" w:hAnsi="Times New Roman" w:cs="Times New Roman"/>
          <w:spacing w:val="-6"/>
          <w:sz w:val="24"/>
          <w:szCs w:val="24"/>
        </w:rPr>
        <w:t>y</w:t>
      </w:r>
      <w:r>
        <w:rPr>
          <w:rFonts w:ascii="Times New Roman" w:eastAsia="Times New Roman" w:hAnsi="Times New Roman" w:cs="Times New Roman"/>
          <w:sz w:val="24"/>
          <w:szCs w:val="24"/>
        </w:rPr>
        <w:t>."</w:t>
      </w:r>
    </w:p>
    <w:p w:rsidR="00902152" w:rsidRDefault="009E31FF" w:rsidP="00902152">
      <w:pPr>
        <w:spacing w:before="29" w:after="0" w:line="240" w:lineRule="auto"/>
        <w:ind w:left="1320" w:right="-20"/>
        <w:rPr>
          <w:rFonts w:ascii="Times New Roman" w:eastAsia="Times New Roman" w:hAnsi="Times New Roman" w:cs="Times New Roman"/>
          <w:spacing w:val="-7"/>
          <w:sz w:val="24"/>
          <w:szCs w:val="24"/>
        </w:rPr>
      </w:pPr>
      <w:r>
        <w:rPr>
          <w:rFonts w:ascii="Times New Roman" w:eastAsia="Times New Roman" w:hAnsi="Times New Roman" w:cs="Times New Roman"/>
          <w:spacing w:val="1"/>
          <w:sz w:val="24"/>
          <w:szCs w:val="24"/>
        </w:rPr>
        <w:t>Su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in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st</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im</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nt</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om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ha</w:t>
      </w:r>
      <w:r>
        <w:rPr>
          <w:rFonts w:ascii="Times New Roman" w:eastAsia="Times New Roman" w:hAnsi="Times New Roman" w:cs="Times New Roman"/>
          <w:spacing w:val="1"/>
          <w:sz w:val="24"/>
          <w:szCs w:val="24"/>
        </w:rPr>
        <w:t xml:space="preserve">ll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pea</w:t>
      </w:r>
      <w:r>
        <w:rPr>
          <w:rFonts w:ascii="Times New Roman" w:eastAsia="Times New Roman" w:hAnsi="Times New Roman" w:cs="Times New Roman"/>
          <w:sz w:val="24"/>
          <w:szCs w:val="24"/>
        </w:rPr>
        <w:t>r</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tt</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om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pl</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sh</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in</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d</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eg</w:t>
      </w:r>
      <w:r>
        <w:rPr>
          <w:rFonts w:ascii="Times New Roman" w:eastAsia="Times New Roman" w:hAnsi="Times New Roman" w:cs="Times New Roman"/>
          <w:spacing w:val="1"/>
          <w:sz w:val="24"/>
          <w:szCs w:val="24"/>
        </w:rPr>
        <w:t>ib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 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pe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shall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contrasted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po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raph</w:t>
      </w:r>
      <w:r>
        <w:rPr>
          <w:rFonts w:ascii="Times New Roman" w:eastAsia="Times New Roman" w:hAnsi="Times New Roman" w:cs="Times New Roman"/>
          <w:spacing w:val="-9"/>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la</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-out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color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from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contents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bag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and</w:t>
      </w:r>
      <w:r w:rsidR="00902152">
        <w:rPr>
          <w:rFonts w:ascii="Times New Roman" w:eastAsia="Times New Roman" w:hAnsi="Times New Roman" w:cs="Times New Roman"/>
          <w:sz w:val="24"/>
          <w:szCs w:val="24"/>
        </w:rPr>
        <w:t xml:space="preserve"> </w:t>
      </w:r>
      <w:r w:rsidR="00902152">
        <w:rPr>
          <w:rFonts w:ascii="Times New Roman" w:eastAsia="Times New Roman" w:hAnsi="Times New Roman" w:cs="Times New Roman"/>
          <w:spacing w:val="-1"/>
          <w:sz w:val="24"/>
          <w:szCs w:val="24"/>
        </w:rPr>
        <w:t>fr</w:t>
      </w:r>
      <w:r w:rsidR="00902152">
        <w:rPr>
          <w:rFonts w:ascii="Times New Roman" w:eastAsia="Times New Roman" w:hAnsi="Times New Roman" w:cs="Times New Roman"/>
          <w:sz w:val="24"/>
          <w:szCs w:val="24"/>
        </w:rPr>
        <w:t>om oth</w:t>
      </w:r>
      <w:r w:rsidR="00902152">
        <w:rPr>
          <w:rFonts w:ascii="Times New Roman" w:eastAsia="Times New Roman" w:hAnsi="Times New Roman" w:cs="Times New Roman"/>
          <w:spacing w:val="-1"/>
          <w:sz w:val="24"/>
          <w:szCs w:val="24"/>
        </w:rPr>
        <w:t>e</w:t>
      </w:r>
      <w:r w:rsidR="00902152">
        <w:rPr>
          <w:rFonts w:ascii="Times New Roman" w:eastAsia="Times New Roman" w:hAnsi="Times New Roman" w:cs="Times New Roman"/>
          <w:sz w:val="24"/>
          <w:szCs w:val="24"/>
        </w:rPr>
        <w:t>r</w:t>
      </w:r>
      <w:r w:rsidR="00902152">
        <w:rPr>
          <w:rFonts w:ascii="Times New Roman" w:eastAsia="Times New Roman" w:hAnsi="Times New Roman" w:cs="Times New Roman"/>
          <w:spacing w:val="-1"/>
          <w:sz w:val="24"/>
          <w:szCs w:val="24"/>
        </w:rPr>
        <w:t xml:space="preserve"> </w:t>
      </w:r>
      <w:r w:rsidR="00902152">
        <w:rPr>
          <w:rFonts w:ascii="Times New Roman" w:eastAsia="Times New Roman" w:hAnsi="Times New Roman" w:cs="Times New Roman"/>
          <w:sz w:val="24"/>
          <w:szCs w:val="24"/>
        </w:rPr>
        <w:t>p</w:t>
      </w:r>
      <w:r w:rsidR="00902152">
        <w:rPr>
          <w:rFonts w:ascii="Times New Roman" w:eastAsia="Times New Roman" w:hAnsi="Times New Roman" w:cs="Times New Roman"/>
          <w:spacing w:val="-1"/>
          <w:sz w:val="24"/>
          <w:szCs w:val="24"/>
        </w:rPr>
        <w:t>r</w:t>
      </w:r>
      <w:r w:rsidR="00902152">
        <w:rPr>
          <w:rFonts w:ascii="Times New Roman" w:eastAsia="Times New Roman" w:hAnsi="Times New Roman" w:cs="Times New Roman"/>
          <w:sz w:val="24"/>
          <w:szCs w:val="24"/>
        </w:rPr>
        <w:t>int</w:t>
      </w:r>
      <w:r w:rsidR="00902152">
        <w:rPr>
          <w:rFonts w:ascii="Times New Roman" w:eastAsia="Times New Roman" w:hAnsi="Times New Roman" w:cs="Times New Roman"/>
          <w:spacing w:val="-1"/>
          <w:sz w:val="24"/>
          <w:szCs w:val="24"/>
        </w:rPr>
        <w:t>e</w:t>
      </w:r>
      <w:r w:rsidR="00902152">
        <w:rPr>
          <w:rFonts w:ascii="Times New Roman" w:eastAsia="Times New Roman" w:hAnsi="Times New Roman" w:cs="Times New Roman"/>
          <w:sz w:val="24"/>
          <w:szCs w:val="24"/>
        </w:rPr>
        <w:t>d m</w:t>
      </w:r>
      <w:r w:rsidR="00902152">
        <w:rPr>
          <w:rFonts w:ascii="Times New Roman" w:eastAsia="Times New Roman" w:hAnsi="Times New Roman" w:cs="Times New Roman"/>
          <w:spacing w:val="-1"/>
          <w:sz w:val="24"/>
          <w:szCs w:val="24"/>
        </w:rPr>
        <w:t>a</w:t>
      </w:r>
      <w:r w:rsidR="00902152">
        <w:rPr>
          <w:rFonts w:ascii="Times New Roman" w:eastAsia="Times New Roman" w:hAnsi="Times New Roman" w:cs="Times New Roman"/>
          <w:sz w:val="24"/>
          <w:szCs w:val="24"/>
        </w:rPr>
        <w:t>tt</w:t>
      </w:r>
      <w:r w:rsidR="00902152">
        <w:rPr>
          <w:rFonts w:ascii="Times New Roman" w:eastAsia="Times New Roman" w:hAnsi="Times New Roman" w:cs="Times New Roman"/>
          <w:spacing w:val="-1"/>
          <w:sz w:val="24"/>
          <w:szCs w:val="24"/>
        </w:rPr>
        <w:t>e</w:t>
      </w:r>
      <w:r w:rsidR="00902152">
        <w:rPr>
          <w:rFonts w:ascii="Times New Roman" w:eastAsia="Times New Roman" w:hAnsi="Times New Roman" w:cs="Times New Roman"/>
          <w:sz w:val="24"/>
          <w:szCs w:val="24"/>
        </w:rPr>
        <w:t>r</w:t>
      </w:r>
      <w:r w:rsidR="00902152">
        <w:rPr>
          <w:rFonts w:ascii="Times New Roman" w:eastAsia="Times New Roman" w:hAnsi="Times New Roman" w:cs="Times New Roman"/>
          <w:spacing w:val="-1"/>
          <w:sz w:val="24"/>
          <w:szCs w:val="24"/>
        </w:rPr>
        <w:t xml:space="preserve"> </w:t>
      </w:r>
      <w:r w:rsidR="00902152">
        <w:rPr>
          <w:rFonts w:ascii="Times New Roman" w:eastAsia="Times New Roman" w:hAnsi="Times New Roman" w:cs="Times New Roman"/>
          <w:sz w:val="24"/>
          <w:szCs w:val="24"/>
        </w:rPr>
        <w:t>on the</w:t>
      </w:r>
      <w:r w:rsidR="00902152">
        <w:rPr>
          <w:rFonts w:ascii="Times New Roman" w:eastAsia="Times New Roman" w:hAnsi="Times New Roman" w:cs="Times New Roman"/>
          <w:spacing w:val="-1"/>
          <w:sz w:val="24"/>
          <w:szCs w:val="24"/>
        </w:rPr>
        <w:t xml:space="preserve"> </w:t>
      </w:r>
      <w:r w:rsidR="00902152">
        <w:rPr>
          <w:rFonts w:ascii="Times New Roman" w:eastAsia="Times New Roman" w:hAnsi="Times New Roman" w:cs="Times New Roman"/>
          <w:sz w:val="24"/>
          <w:szCs w:val="24"/>
        </w:rPr>
        <w:t>b</w:t>
      </w:r>
      <w:r w:rsidR="00902152">
        <w:rPr>
          <w:rFonts w:ascii="Times New Roman" w:eastAsia="Times New Roman" w:hAnsi="Times New Roman" w:cs="Times New Roman"/>
          <w:spacing w:val="-1"/>
          <w:sz w:val="24"/>
          <w:szCs w:val="24"/>
        </w:rPr>
        <w:t>a</w:t>
      </w:r>
      <w:r w:rsidR="00902152">
        <w:rPr>
          <w:rFonts w:ascii="Times New Roman" w:eastAsia="Times New Roman" w:hAnsi="Times New Roman" w:cs="Times New Roman"/>
          <w:spacing w:val="-2"/>
          <w:sz w:val="24"/>
          <w:szCs w:val="24"/>
        </w:rPr>
        <w:t>g</w:t>
      </w:r>
      <w:r w:rsidR="00902152">
        <w:rPr>
          <w:rFonts w:ascii="Times New Roman" w:eastAsia="Times New Roman" w:hAnsi="Times New Roman" w:cs="Times New Roman"/>
          <w:sz w:val="24"/>
          <w:szCs w:val="24"/>
        </w:rPr>
        <w:t>, if</w:t>
      </w:r>
      <w:r w:rsidR="00902152">
        <w:rPr>
          <w:rFonts w:ascii="Times New Roman" w:eastAsia="Times New Roman" w:hAnsi="Times New Roman" w:cs="Times New Roman"/>
          <w:spacing w:val="-1"/>
          <w:sz w:val="24"/>
          <w:szCs w:val="24"/>
        </w:rPr>
        <w:t xml:space="preserve"> a</w:t>
      </w:r>
      <w:r w:rsidR="00902152">
        <w:rPr>
          <w:rFonts w:ascii="Times New Roman" w:eastAsia="Times New Roman" w:hAnsi="Times New Roman" w:cs="Times New Roman"/>
          <w:sz w:val="24"/>
          <w:szCs w:val="24"/>
        </w:rPr>
        <w:t>n</w:t>
      </w:r>
      <w:r w:rsidR="00902152">
        <w:rPr>
          <w:rFonts w:ascii="Times New Roman" w:eastAsia="Times New Roman" w:hAnsi="Times New Roman" w:cs="Times New Roman"/>
          <w:spacing w:val="-7"/>
          <w:sz w:val="24"/>
          <w:szCs w:val="24"/>
        </w:rPr>
        <w:t>y.</w:t>
      </w:r>
    </w:p>
    <w:p w:rsidR="00EF6316" w:rsidRDefault="00EF6316" w:rsidP="00902152">
      <w:pPr>
        <w:spacing w:before="29" w:after="0" w:line="240" w:lineRule="auto"/>
        <w:ind w:left="1320" w:right="-20"/>
        <w:rPr>
          <w:rFonts w:ascii="Times New Roman" w:eastAsia="Times New Roman" w:hAnsi="Times New Roman" w:cs="Times New Roman"/>
          <w:sz w:val="24"/>
          <w:szCs w:val="24"/>
        </w:rPr>
      </w:pPr>
    </w:p>
    <w:p w:rsidR="00421103" w:rsidRDefault="00902152" w:rsidP="00902152">
      <w:pPr>
        <w:spacing w:before="2" w:after="0" w:line="243" w:lineRule="auto"/>
        <w:ind w:left="1320" w:right="58" w:firstLine="35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siz</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in</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uc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s:</w:t>
      </w:r>
    </w:p>
    <w:p w:rsidR="00421103" w:rsidRDefault="00421103" w:rsidP="00893844">
      <w:pPr>
        <w:spacing w:after="0" w:line="200" w:lineRule="exact"/>
        <w:rPr>
          <w:sz w:val="20"/>
          <w:szCs w:val="20"/>
        </w:rPr>
      </w:pPr>
    </w:p>
    <w:tbl>
      <w:tblPr>
        <w:tblStyle w:val="TableGrid"/>
        <w:tblW w:w="4000" w:type="pct"/>
        <w:jc w:val="center"/>
        <w:tblInd w:w="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268"/>
        <w:gridCol w:w="4268"/>
      </w:tblGrid>
      <w:tr w:rsidR="00EF6316" w:rsidTr="00893844">
        <w:trPr>
          <w:trHeight w:hRule="exact" w:val="493"/>
          <w:jc w:val="center"/>
        </w:trPr>
        <w:tc>
          <w:tcPr>
            <w:tcW w:w="5000" w:type="pct"/>
            <w:gridSpan w:val="2"/>
          </w:tcPr>
          <w:p w:rsidR="00EF6316" w:rsidRPr="00EF6316" w:rsidRDefault="00EF6316" w:rsidP="00893844">
            <w:pPr>
              <w:jc w:val="center"/>
              <w:rPr>
                <w:b/>
                <w:sz w:val="32"/>
                <w:szCs w:val="32"/>
              </w:rPr>
            </w:pPr>
            <w:r w:rsidRPr="00EF6316">
              <w:rPr>
                <w:rFonts w:ascii="Times New Roman" w:eastAsia="Times New Roman" w:hAnsi="Times New Roman" w:cs="Times New Roman"/>
                <w:b/>
                <w:sz w:val="32"/>
                <w:szCs w:val="32"/>
              </w:rPr>
              <w:t>Table 1</w:t>
            </w:r>
            <w:bookmarkStart w:id="0" w:name="_GoBack"/>
            <w:bookmarkEnd w:id="0"/>
          </w:p>
        </w:tc>
      </w:tr>
      <w:tr w:rsidR="00EF6316" w:rsidTr="00893844">
        <w:trPr>
          <w:trHeight w:hRule="exact" w:val="432"/>
          <w:jc w:val="center"/>
        </w:trPr>
        <w:tc>
          <w:tcPr>
            <w:tcW w:w="2500" w:type="pct"/>
          </w:tcPr>
          <w:p w:rsidR="00EF6316" w:rsidRPr="00396CEE" w:rsidRDefault="00EF6316" w:rsidP="00893844">
            <w:pPr>
              <w:rPr>
                <w:rFonts w:ascii="Times New Roman" w:hAnsi="Times New Roman" w:cs="Times New Roman"/>
                <w:sz w:val="24"/>
                <w:szCs w:val="24"/>
              </w:rPr>
            </w:pPr>
          </w:p>
        </w:tc>
        <w:tc>
          <w:tcPr>
            <w:tcW w:w="2500" w:type="pct"/>
          </w:tcPr>
          <w:p w:rsidR="00EF6316" w:rsidRPr="00396CEE" w:rsidRDefault="00EF6316" w:rsidP="00893844">
            <w:pPr>
              <w:rPr>
                <w:rFonts w:ascii="Times New Roman" w:hAnsi="Times New Roman" w:cs="Times New Roman"/>
                <w:sz w:val="24"/>
                <w:szCs w:val="24"/>
              </w:rPr>
            </w:pPr>
          </w:p>
        </w:tc>
      </w:tr>
      <w:tr w:rsidR="00EF6316" w:rsidTr="00893844">
        <w:trPr>
          <w:trHeight w:hRule="exact" w:val="576"/>
          <w:jc w:val="center"/>
        </w:trPr>
        <w:tc>
          <w:tcPr>
            <w:tcW w:w="2500" w:type="pct"/>
          </w:tcPr>
          <w:p w:rsidR="00EF6316" w:rsidRPr="00396CEE" w:rsidRDefault="00EF6316" w:rsidP="00893844">
            <w:pPr>
              <w:rPr>
                <w:rFonts w:ascii="Times New Roman" w:hAnsi="Times New Roman" w:cs="Times New Roman"/>
                <w:sz w:val="24"/>
                <w:szCs w:val="24"/>
              </w:rPr>
            </w:pPr>
            <w:r w:rsidRPr="00396CEE">
              <w:rPr>
                <w:rFonts w:ascii="Times New Roman" w:eastAsia="Times New Roman" w:hAnsi="Times New Roman" w:cs="Times New Roman"/>
                <w:sz w:val="24"/>
                <w:szCs w:val="24"/>
                <w:u w:val="single" w:color="000000"/>
              </w:rPr>
              <w:t>Total len</w:t>
            </w:r>
            <w:r w:rsidRPr="00396CEE">
              <w:rPr>
                <w:rFonts w:ascii="Times New Roman" w:eastAsia="Times New Roman" w:hAnsi="Times New Roman" w:cs="Times New Roman"/>
                <w:spacing w:val="-3"/>
                <w:sz w:val="24"/>
                <w:szCs w:val="24"/>
                <w:u w:val="single" w:color="000000"/>
              </w:rPr>
              <w:t>g</w:t>
            </w:r>
            <w:r w:rsidRPr="00396CEE">
              <w:rPr>
                <w:rFonts w:ascii="Times New Roman" w:eastAsia="Times New Roman" w:hAnsi="Times New Roman" w:cs="Times New Roman"/>
                <w:sz w:val="24"/>
                <w:szCs w:val="24"/>
                <w:u w:val="single" w:color="000000"/>
              </w:rPr>
              <w:t>th and width of bag</w:t>
            </w:r>
          </w:p>
        </w:tc>
        <w:tc>
          <w:tcPr>
            <w:tcW w:w="2500" w:type="pct"/>
          </w:tcPr>
          <w:p w:rsidR="00EF6316" w:rsidRPr="00396CEE" w:rsidRDefault="00EF6316" w:rsidP="00893844">
            <w:pPr>
              <w:rPr>
                <w:rFonts w:ascii="Times New Roman" w:hAnsi="Times New Roman" w:cs="Times New Roman"/>
                <w:sz w:val="24"/>
                <w:szCs w:val="24"/>
              </w:rPr>
            </w:pPr>
            <w:r w:rsidRPr="00396CEE">
              <w:rPr>
                <w:rFonts w:ascii="Times New Roman" w:eastAsia="Times New Roman" w:hAnsi="Times New Roman" w:cs="Times New Roman"/>
                <w:sz w:val="24"/>
                <w:szCs w:val="24"/>
                <w:u w:val="single" w:color="000000"/>
              </w:rPr>
              <w:t>Si</w:t>
            </w:r>
            <w:r w:rsidRPr="00396CEE">
              <w:rPr>
                <w:rFonts w:ascii="Times New Roman" w:eastAsia="Times New Roman" w:hAnsi="Times New Roman" w:cs="Times New Roman"/>
                <w:spacing w:val="3"/>
                <w:sz w:val="24"/>
                <w:szCs w:val="24"/>
                <w:u w:val="single" w:color="000000"/>
              </w:rPr>
              <w:t>z</w:t>
            </w:r>
            <w:r w:rsidRPr="00396CEE">
              <w:rPr>
                <w:rFonts w:ascii="Times New Roman" w:eastAsia="Times New Roman" w:hAnsi="Times New Roman" w:cs="Times New Roman"/>
                <w:sz w:val="24"/>
                <w:szCs w:val="24"/>
                <w:u w:val="single" w:color="000000"/>
              </w:rPr>
              <w:t>e of p</w:t>
            </w:r>
            <w:r w:rsidRPr="00396CEE">
              <w:rPr>
                <w:rFonts w:ascii="Times New Roman" w:eastAsia="Times New Roman" w:hAnsi="Times New Roman" w:cs="Times New Roman"/>
                <w:spacing w:val="-2"/>
                <w:sz w:val="24"/>
                <w:szCs w:val="24"/>
                <w:u w:val="single" w:color="000000"/>
              </w:rPr>
              <w:t>r</w:t>
            </w:r>
            <w:r w:rsidRPr="00396CEE">
              <w:rPr>
                <w:rFonts w:ascii="Times New Roman" w:eastAsia="Times New Roman" w:hAnsi="Times New Roman" w:cs="Times New Roman"/>
                <w:sz w:val="24"/>
                <w:szCs w:val="24"/>
                <w:u w:val="single" w:color="000000"/>
              </w:rPr>
              <w:t>int</w:t>
            </w:r>
          </w:p>
        </w:tc>
      </w:tr>
      <w:tr w:rsidR="00EF6316" w:rsidTr="00893844">
        <w:trPr>
          <w:trHeight w:hRule="exact" w:val="576"/>
          <w:jc w:val="center"/>
        </w:trPr>
        <w:tc>
          <w:tcPr>
            <w:tcW w:w="2500" w:type="pct"/>
          </w:tcPr>
          <w:p w:rsidR="00EF6316" w:rsidRPr="00396CEE" w:rsidRDefault="00EF6316" w:rsidP="00893844">
            <w:pPr>
              <w:rPr>
                <w:rFonts w:ascii="Times New Roman" w:eastAsia="Times New Roman" w:hAnsi="Times New Roman" w:cs="Times New Roman"/>
                <w:sz w:val="24"/>
                <w:szCs w:val="24"/>
              </w:rPr>
            </w:pPr>
            <w:r w:rsidRPr="00396CEE">
              <w:rPr>
                <w:rFonts w:ascii="Times New Roman" w:eastAsia="Times New Roman" w:hAnsi="Times New Roman" w:cs="Times New Roman"/>
                <w:sz w:val="24"/>
                <w:szCs w:val="24"/>
              </w:rPr>
              <w:t>60 inches or mo</w:t>
            </w:r>
            <w:r w:rsidRPr="00396CEE">
              <w:rPr>
                <w:rFonts w:ascii="Times New Roman" w:eastAsia="Times New Roman" w:hAnsi="Times New Roman" w:cs="Times New Roman"/>
                <w:spacing w:val="-2"/>
                <w:sz w:val="24"/>
                <w:szCs w:val="24"/>
              </w:rPr>
              <w:t>r</w:t>
            </w:r>
            <w:r w:rsidRPr="00396CEE">
              <w:rPr>
                <w:rFonts w:ascii="Times New Roman" w:eastAsia="Times New Roman" w:hAnsi="Times New Roman" w:cs="Times New Roman"/>
                <w:sz w:val="24"/>
                <w:szCs w:val="24"/>
              </w:rPr>
              <w:t>e</w:t>
            </w:r>
          </w:p>
          <w:p w:rsidR="00EF6316" w:rsidRPr="00396CEE" w:rsidRDefault="00EF6316" w:rsidP="00893844">
            <w:pPr>
              <w:rPr>
                <w:rFonts w:ascii="Times New Roman" w:hAnsi="Times New Roman" w:cs="Times New Roman"/>
                <w:sz w:val="24"/>
                <w:szCs w:val="24"/>
              </w:rPr>
            </w:pPr>
          </w:p>
        </w:tc>
        <w:tc>
          <w:tcPr>
            <w:tcW w:w="2500" w:type="pct"/>
          </w:tcPr>
          <w:p w:rsidR="00EF6316" w:rsidRPr="00396CEE" w:rsidRDefault="00EF6316" w:rsidP="00893844">
            <w:pPr>
              <w:rPr>
                <w:rFonts w:ascii="Times New Roman" w:hAnsi="Times New Roman" w:cs="Times New Roman"/>
                <w:sz w:val="24"/>
                <w:szCs w:val="24"/>
              </w:rPr>
            </w:pPr>
            <w:r w:rsidRPr="00396CEE">
              <w:rPr>
                <w:rFonts w:ascii="Times New Roman" w:eastAsia="Times New Roman" w:hAnsi="Times New Roman" w:cs="Times New Roman"/>
                <w:sz w:val="24"/>
                <w:szCs w:val="24"/>
              </w:rPr>
              <w:t>At least 24 point</w:t>
            </w:r>
          </w:p>
        </w:tc>
      </w:tr>
      <w:tr w:rsidR="00EF6316" w:rsidTr="00893844">
        <w:trPr>
          <w:trHeight w:hRule="exact" w:val="576"/>
          <w:jc w:val="center"/>
        </w:trPr>
        <w:tc>
          <w:tcPr>
            <w:tcW w:w="2500" w:type="pct"/>
          </w:tcPr>
          <w:p w:rsidR="00EF6316" w:rsidRPr="00396CEE" w:rsidRDefault="00EF6316" w:rsidP="00893844">
            <w:pPr>
              <w:rPr>
                <w:rFonts w:ascii="Times New Roman" w:eastAsia="Times New Roman" w:hAnsi="Times New Roman" w:cs="Times New Roman"/>
                <w:sz w:val="24"/>
                <w:szCs w:val="24"/>
              </w:rPr>
            </w:pPr>
            <w:r w:rsidRPr="00396CEE">
              <w:rPr>
                <w:rFonts w:ascii="Times New Roman" w:eastAsia="Times New Roman" w:hAnsi="Times New Roman" w:cs="Times New Roman"/>
                <w:sz w:val="24"/>
                <w:szCs w:val="24"/>
              </w:rPr>
              <w:t>40 inches to, but not including 60 in</w:t>
            </w:r>
            <w:r w:rsidRPr="00396CEE">
              <w:rPr>
                <w:rFonts w:ascii="Times New Roman" w:eastAsia="Times New Roman" w:hAnsi="Times New Roman" w:cs="Times New Roman"/>
                <w:spacing w:val="-2"/>
                <w:sz w:val="24"/>
                <w:szCs w:val="24"/>
              </w:rPr>
              <w:t>c</w:t>
            </w:r>
            <w:r w:rsidRPr="00396CEE">
              <w:rPr>
                <w:rFonts w:ascii="Times New Roman" w:eastAsia="Times New Roman" w:hAnsi="Times New Roman" w:cs="Times New Roman"/>
                <w:sz w:val="24"/>
                <w:szCs w:val="24"/>
              </w:rPr>
              <w:t>hes</w:t>
            </w:r>
          </w:p>
          <w:p w:rsidR="00EF6316" w:rsidRPr="00396CEE" w:rsidRDefault="00EF6316" w:rsidP="00893844">
            <w:pPr>
              <w:rPr>
                <w:rFonts w:ascii="Times New Roman" w:hAnsi="Times New Roman" w:cs="Times New Roman"/>
                <w:sz w:val="24"/>
                <w:szCs w:val="24"/>
              </w:rPr>
            </w:pPr>
          </w:p>
        </w:tc>
        <w:tc>
          <w:tcPr>
            <w:tcW w:w="2500" w:type="pct"/>
          </w:tcPr>
          <w:p w:rsidR="00EF6316" w:rsidRPr="00396CEE" w:rsidRDefault="00EF6316" w:rsidP="00893844">
            <w:pPr>
              <w:rPr>
                <w:rFonts w:ascii="Times New Roman" w:hAnsi="Times New Roman" w:cs="Times New Roman"/>
                <w:sz w:val="24"/>
                <w:szCs w:val="24"/>
              </w:rPr>
            </w:pPr>
            <w:r w:rsidRPr="00396CEE">
              <w:rPr>
                <w:rFonts w:ascii="Times New Roman" w:eastAsia="Times New Roman" w:hAnsi="Times New Roman" w:cs="Times New Roman"/>
                <w:sz w:val="24"/>
                <w:szCs w:val="24"/>
              </w:rPr>
              <w:t>At least 18 point</w:t>
            </w:r>
          </w:p>
        </w:tc>
      </w:tr>
      <w:tr w:rsidR="00EF6316" w:rsidTr="00893844">
        <w:trPr>
          <w:trHeight w:hRule="exact" w:val="576"/>
          <w:jc w:val="center"/>
        </w:trPr>
        <w:tc>
          <w:tcPr>
            <w:tcW w:w="2500" w:type="pct"/>
          </w:tcPr>
          <w:p w:rsidR="00EF6316" w:rsidRPr="00396CEE" w:rsidRDefault="00EF6316" w:rsidP="00893844">
            <w:pPr>
              <w:rPr>
                <w:rFonts w:ascii="Times New Roman" w:hAnsi="Times New Roman" w:cs="Times New Roman"/>
                <w:sz w:val="24"/>
                <w:szCs w:val="24"/>
              </w:rPr>
            </w:pPr>
            <w:r w:rsidRPr="00396CEE">
              <w:rPr>
                <w:rFonts w:ascii="Times New Roman" w:eastAsia="Times New Roman" w:hAnsi="Times New Roman" w:cs="Times New Roman"/>
                <w:sz w:val="24"/>
                <w:szCs w:val="24"/>
              </w:rPr>
              <w:t>25 inches to, but not including 40 in</w:t>
            </w:r>
            <w:r w:rsidRPr="00396CEE">
              <w:rPr>
                <w:rFonts w:ascii="Times New Roman" w:eastAsia="Times New Roman" w:hAnsi="Times New Roman" w:cs="Times New Roman"/>
                <w:spacing w:val="-2"/>
                <w:sz w:val="24"/>
                <w:szCs w:val="24"/>
              </w:rPr>
              <w:t>c</w:t>
            </w:r>
            <w:r w:rsidRPr="00396CEE">
              <w:rPr>
                <w:rFonts w:ascii="Times New Roman" w:eastAsia="Times New Roman" w:hAnsi="Times New Roman" w:cs="Times New Roman"/>
                <w:sz w:val="24"/>
                <w:szCs w:val="24"/>
              </w:rPr>
              <w:t>hes</w:t>
            </w:r>
          </w:p>
        </w:tc>
        <w:tc>
          <w:tcPr>
            <w:tcW w:w="2500" w:type="pct"/>
          </w:tcPr>
          <w:p w:rsidR="00EF6316" w:rsidRPr="00396CEE" w:rsidRDefault="00EF6316" w:rsidP="00893844">
            <w:pPr>
              <w:rPr>
                <w:rFonts w:ascii="Times New Roman" w:hAnsi="Times New Roman" w:cs="Times New Roman"/>
                <w:sz w:val="24"/>
                <w:szCs w:val="24"/>
              </w:rPr>
            </w:pPr>
            <w:r w:rsidRPr="00396CEE">
              <w:rPr>
                <w:rFonts w:ascii="Times New Roman" w:eastAsia="Times New Roman" w:hAnsi="Times New Roman" w:cs="Times New Roman"/>
                <w:sz w:val="24"/>
                <w:szCs w:val="24"/>
              </w:rPr>
              <w:t>At least 14 point</w:t>
            </w:r>
          </w:p>
        </w:tc>
      </w:tr>
    </w:tbl>
    <w:p w:rsidR="00817226" w:rsidRDefault="00817226">
      <w:pPr>
        <w:spacing w:after="0" w:line="200" w:lineRule="exact"/>
        <w:rPr>
          <w:rFonts w:ascii="Times New Roman" w:eastAsia="Times New Roman" w:hAnsi="Times New Roman" w:cs="Times New Roman"/>
          <w:spacing w:val="-6"/>
          <w:sz w:val="24"/>
          <w:szCs w:val="24"/>
        </w:rPr>
      </w:pPr>
    </w:p>
    <w:p w:rsidR="00421103" w:rsidRDefault="00EF6316" w:rsidP="0022614F">
      <w:pPr>
        <w:spacing w:before="2" w:after="0" w:line="242" w:lineRule="auto"/>
        <w:ind w:left="1320" w:right="57" w:firstLine="355"/>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 b</w:t>
      </w:r>
      <w:r>
        <w:rPr>
          <w:rFonts w:ascii="Times New Roman" w:eastAsia="Times New Roman" w:hAnsi="Times New Roman" w:cs="Times New Roman"/>
          <w:spacing w:val="-2"/>
          <w:sz w:val="24"/>
          <w:szCs w:val="24"/>
        </w:rPr>
        <w:t>ag</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whose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total</w:t>
      </w:r>
      <w:r w:rsidR="006727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len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width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more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than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40</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inch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sidR="006727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label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shall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be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i</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2</w:t>
      </w:r>
      <w:r>
        <w:rPr>
          <w:rFonts w:ascii="Times New Roman" w:eastAsia="Times New Roman" w:hAnsi="Times New Roman" w:cs="Times New Roman"/>
          <w:spacing w:val="1"/>
          <w:sz w:val="24"/>
          <w:szCs w:val="24"/>
        </w:rPr>
        <w:t>0</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in</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le</w:t>
      </w:r>
      <w:r>
        <w:rPr>
          <w:rFonts w:ascii="Times New Roman" w:eastAsia="Times New Roman" w:hAnsi="Times New Roman" w:cs="Times New Roman"/>
          <w:spacing w:val="1"/>
          <w:sz w:val="24"/>
          <w:szCs w:val="24"/>
        </w:rPr>
        <w:t>ss.</w:t>
      </w:r>
      <w:r w:rsidR="00672719" w:rsidRPr="00672719">
        <w:rPr>
          <w:rFonts w:ascii="Times New Roman" w:eastAsia="Times New Roman" w:hAnsi="Times New Roman" w:cs="Times New Roman"/>
          <w:sz w:val="24"/>
          <w:szCs w:val="24"/>
        </w:rPr>
        <w:t xml:space="preserve"> </w:t>
      </w:r>
      <w:r w:rsidR="00672719">
        <w:rPr>
          <w:rFonts w:ascii="Times New Roman" w:eastAsia="Times New Roman" w:hAnsi="Times New Roman" w:cs="Times New Roman"/>
          <w:sz w:val="24"/>
          <w:szCs w:val="24"/>
        </w:rPr>
        <w:t>Whoever</w:t>
      </w:r>
      <w:r w:rsidR="00672719">
        <w:rPr>
          <w:rFonts w:ascii="Times New Roman" w:eastAsia="Times New Roman" w:hAnsi="Times New Roman" w:cs="Times New Roman"/>
          <w:spacing w:val="-19"/>
          <w:sz w:val="24"/>
          <w:szCs w:val="24"/>
        </w:rPr>
        <w:t xml:space="preserve"> </w:t>
      </w:r>
      <w:r w:rsidR="00672719">
        <w:rPr>
          <w:rFonts w:ascii="Times New Roman" w:eastAsia="Times New Roman" w:hAnsi="Times New Roman" w:cs="Times New Roman"/>
          <w:sz w:val="24"/>
          <w:szCs w:val="24"/>
        </w:rPr>
        <w:t>violates</w:t>
      </w:r>
      <w:r w:rsidR="00672719">
        <w:rPr>
          <w:rFonts w:ascii="Times New Roman" w:eastAsia="Times New Roman" w:hAnsi="Times New Roman" w:cs="Times New Roman"/>
          <w:spacing w:val="-19"/>
          <w:sz w:val="24"/>
          <w:szCs w:val="24"/>
        </w:rPr>
        <w:t xml:space="preserve"> </w:t>
      </w:r>
      <w:r w:rsidR="00672719">
        <w:rPr>
          <w:rFonts w:ascii="Times New Roman" w:eastAsia="Times New Roman" w:hAnsi="Times New Roman" w:cs="Times New Roman"/>
          <w:spacing w:val="-2"/>
          <w:sz w:val="24"/>
          <w:szCs w:val="24"/>
        </w:rPr>
        <w:t>a</w:t>
      </w:r>
      <w:r w:rsidR="00672719">
        <w:rPr>
          <w:rFonts w:ascii="Times New Roman" w:eastAsia="Times New Roman" w:hAnsi="Times New Roman" w:cs="Times New Roman"/>
          <w:sz w:val="24"/>
          <w:szCs w:val="24"/>
        </w:rPr>
        <w:t>ny</w:t>
      </w:r>
      <w:r w:rsidR="00672719">
        <w:rPr>
          <w:rFonts w:ascii="Times New Roman" w:eastAsia="Times New Roman" w:hAnsi="Times New Roman" w:cs="Times New Roman"/>
          <w:spacing w:val="-26"/>
          <w:sz w:val="24"/>
          <w:szCs w:val="24"/>
        </w:rPr>
        <w:t xml:space="preserve"> </w:t>
      </w:r>
      <w:r w:rsidR="00672719">
        <w:rPr>
          <w:rFonts w:ascii="Times New Roman" w:eastAsia="Times New Roman" w:hAnsi="Times New Roman" w:cs="Times New Roman"/>
          <w:sz w:val="24"/>
          <w:szCs w:val="24"/>
        </w:rPr>
        <w:t>provision</w:t>
      </w:r>
      <w:r w:rsidR="00672719">
        <w:rPr>
          <w:rFonts w:ascii="Times New Roman" w:eastAsia="Times New Roman" w:hAnsi="Times New Roman" w:cs="Times New Roman"/>
          <w:spacing w:val="-19"/>
          <w:sz w:val="24"/>
          <w:szCs w:val="24"/>
        </w:rPr>
        <w:t xml:space="preserve"> </w:t>
      </w:r>
      <w:r w:rsidR="00672719">
        <w:rPr>
          <w:rFonts w:ascii="Times New Roman" w:eastAsia="Times New Roman" w:hAnsi="Times New Roman" w:cs="Times New Roman"/>
          <w:sz w:val="24"/>
          <w:szCs w:val="24"/>
        </w:rPr>
        <w:t>of</w:t>
      </w:r>
      <w:r w:rsidR="00672719">
        <w:rPr>
          <w:rFonts w:ascii="Times New Roman" w:eastAsia="Times New Roman" w:hAnsi="Times New Roman" w:cs="Times New Roman"/>
          <w:spacing w:val="-19"/>
          <w:sz w:val="24"/>
          <w:szCs w:val="24"/>
        </w:rPr>
        <w:t xml:space="preserve"> </w:t>
      </w:r>
      <w:r w:rsidR="00672719">
        <w:rPr>
          <w:rFonts w:ascii="Times New Roman" w:eastAsia="Times New Roman" w:hAnsi="Times New Roman" w:cs="Times New Roman"/>
          <w:sz w:val="24"/>
          <w:szCs w:val="24"/>
        </w:rPr>
        <w:t>105</w:t>
      </w:r>
      <w:r w:rsidR="00672719">
        <w:rPr>
          <w:rFonts w:ascii="Times New Roman" w:eastAsia="Times New Roman" w:hAnsi="Times New Roman" w:cs="Times New Roman"/>
          <w:spacing w:val="-19"/>
          <w:sz w:val="24"/>
          <w:szCs w:val="24"/>
        </w:rPr>
        <w:t xml:space="preserve"> </w:t>
      </w:r>
      <w:r w:rsidR="00672719">
        <w:rPr>
          <w:rFonts w:ascii="Times New Roman" w:eastAsia="Times New Roman" w:hAnsi="Times New Roman" w:cs="Times New Roman"/>
          <w:sz w:val="24"/>
          <w:szCs w:val="24"/>
        </w:rPr>
        <w:t>CMR</w:t>
      </w:r>
      <w:r w:rsidR="00672719">
        <w:rPr>
          <w:rFonts w:ascii="Times New Roman" w:eastAsia="Times New Roman" w:hAnsi="Times New Roman" w:cs="Times New Roman"/>
          <w:spacing w:val="-19"/>
          <w:sz w:val="24"/>
          <w:szCs w:val="24"/>
        </w:rPr>
        <w:t xml:space="preserve"> </w:t>
      </w:r>
      <w:r w:rsidR="00672719">
        <w:rPr>
          <w:rFonts w:ascii="Times New Roman" w:eastAsia="Times New Roman" w:hAnsi="Times New Roman" w:cs="Times New Roman"/>
          <w:sz w:val="24"/>
          <w:szCs w:val="24"/>
        </w:rPr>
        <w:t>630.000</w:t>
      </w:r>
      <w:r w:rsidR="00672719">
        <w:rPr>
          <w:rFonts w:ascii="Times New Roman" w:eastAsia="Times New Roman" w:hAnsi="Times New Roman" w:cs="Times New Roman"/>
          <w:spacing w:val="-19"/>
          <w:sz w:val="24"/>
          <w:szCs w:val="24"/>
        </w:rPr>
        <w:t xml:space="preserve"> </w:t>
      </w:r>
      <w:r w:rsidR="00672719">
        <w:rPr>
          <w:rFonts w:ascii="Times New Roman" w:eastAsia="Times New Roman" w:hAnsi="Times New Roman" w:cs="Times New Roman"/>
          <w:sz w:val="24"/>
          <w:szCs w:val="24"/>
        </w:rPr>
        <w:t>shall</w:t>
      </w:r>
      <w:r w:rsidR="00672719">
        <w:rPr>
          <w:rFonts w:ascii="Times New Roman" w:eastAsia="Times New Roman" w:hAnsi="Times New Roman" w:cs="Times New Roman"/>
          <w:spacing w:val="-19"/>
          <w:sz w:val="24"/>
          <w:szCs w:val="24"/>
        </w:rPr>
        <w:t xml:space="preserve"> </w:t>
      </w:r>
      <w:r w:rsidR="00672719">
        <w:rPr>
          <w:rFonts w:ascii="Times New Roman" w:eastAsia="Times New Roman" w:hAnsi="Times New Roman" w:cs="Times New Roman"/>
          <w:sz w:val="24"/>
          <w:szCs w:val="24"/>
        </w:rPr>
        <w:t>be</w:t>
      </w:r>
      <w:r w:rsidR="00672719">
        <w:rPr>
          <w:rFonts w:ascii="Times New Roman" w:eastAsia="Times New Roman" w:hAnsi="Times New Roman" w:cs="Times New Roman"/>
          <w:spacing w:val="-23"/>
          <w:sz w:val="24"/>
          <w:szCs w:val="24"/>
        </w:rPr>
        <w:t xml:space="preserve"> </w:t>
      </w:r>
      <w:r w:rsidR="00672719">
        <w:rPr>
          <w:rFonts w:ascii="Times New Roman" w:eastAsia="Times New Roman" w:hAnsi="Times New Roman" w:cs="Times New Roman"/>
          <w:sz w:val="24"/>
          <w:szCs w:val="24"/>
        </w:rPr>
        <w:t>punished</w:t>
      </w:r>
      <w:r w:rsidR="00672719">
        <w:rPr>
          <w:rFonts w:ascii="Times New Roman" w:eastAsia="Times New Roman" w:hAnsi="Times New Roman" w:cs="Times New Roman"/>
          <w:spacing w:val="-22"/>
          <w:sz w:val="24"/>
          <w:szCs w:val="24"/>
        </w:rPr>
        <w:t xml:space="preserve"> </w:t>
      </w:r>
      <w:r w:rsidR="00672719">
        <w:rPr>
          <w:rFonts w:ascii="Times New Roman" w:eastAsia="Times New Roman" w:hAnsi="Times New Roman" w:cs="Times New Roman"/>
          <w:sz w:val="24"/>
          <w:szCs w:val="24"/>
        </w:rPr>
        <w:t>by</w:t>
      </w:r>
      <w:r w:rsidR="00672719">
        <w:rPr>
          <w:rFonts w:ascii="Times New Roman" w:eastAsia="Times New Roman" w:hAnsi="Times New Roman" w:cs="Times New Roman"/>
          <w:spacing w:val="-26"/>
          <w:sz w:val="24"/>
          <w:szCs w:val="24"/>
        </w:rPr>
        <w:t xml:space="preserve"> </w:t>
      </w:r>
      <w:r w:rsidR="00672719">
        <w:rPr>
          <w:rFonts w:ascii="Times New Roman" w:eastAsia="Times New Roman" w:hAnsi="Times New Roman" w:cs="Times New Roman"/>
          <w:sz w:val="24"/>
          <w:szCs w:val="24"/>
        </w:rPr>
        <w:t>a</w:t>
      </w:r>
      <w:r w:rsidR="00672719">
        <w:rPr>
          <w:rFonts w:ascii="Times New Roman" w:eastAsia="Times New Roman" w:hAnsi="Times New Roman" w:cs="Times New Roman"/>
          <w:spacing w:val="-19"/>
          <w:sz w:val="24"/>
          <w:szCs w:val="24"/>
        </w:rPr>
        <w:t xml:space="preserve"> </w:t>
      </w:r>
      <w:r w:rsidR="00672719">
        <w:rPr>
          <w:rFonts w:ascii="Times New Roman" w:eastAsia="Times New Roman" w:hAnsi="Times New Roman" w:cs="Times New Roman"/>
          <w:sz w:val="24"/>
          <w:szCs w:val="24"/>
        </w:rPr>
        <w:t>fine</w:t>
      </w:r>
      <w:r w:rsidR="00672719">
        <w:rPr>
          <w:rFonts w:ascii="Times New Roman" w:eastAsia="Times New Roman" w:hAnsi="Times New Roman" w:cs="Times New Roman"/>
          <w:spacing w:val="-21"/>
          <w:sz w:val="24"/>
          <w:szCs w:val="24"/>
        </w:rPr>
        <w:t xml:space="preserve"> </w:t>
      </w:r>
      <w:r w:rsidR="00672719">
        <w:rPr>
          <w:rFonts w:ascii="Times New Roman" w:eastAsia="Times New Roman" w:hAnsi="Times New Roman" w:cs="Times New Roman"/>
          <w:sz w:val="24"/>
          <w:szCs w:val="24"/>
        </w:rPr>
        <w:t>of</w:t>
      </w:r>
      <w:r w:rsidR="00672719">
        <w:rPr>
          <w:rFonts w:ascii="Times New Roman" w:eastAsia="Times New Roman" w:hAnsi="Times New Roman" w:cs="Times New Roman"/>
          <w:spacing w:val="-19"/>
          <w:sz w:val="24"/>
          <w:szCs w:val="24"/>
        </w:rPr>
        <w:t xml:space="preserve"> </w:t>
      </w:r>
      <w:r w:rsidR="00672719">
        <w:rPr>
          <w:rFonts w:ascii="Times New Roman" w:eastAsia="Times New Roman" w:hAnsi="Times New Roman" w:cs="Times New Roman"/>
          <w:sz w:val="24"/>
          <w:szCs w:val="24"/>
        </w:rPr>
        <w:t>not</w:t>
      </w:r>
      <w:r w:rsidR="00672719">
        <w:rPr>
          <w:rFonts w:ascii="Times New Roman" w:eastAsia="Times New Roman" w:hAnsi="Times New Roman" w:cs="Times New Roman"/>
          <w:spacing w:val="-19"/>
          <w:sz w:val="24"/>
          <w:szCs w:val="24"/>
        </w:rPr>
        <w:t xml:space="preserve"> </w:t>
      </w:r>
      <w:r w:rsidR="00672719">
        <w:rPr>
          <w:rFonts w:ascii="Times New Roman" w:eastAsia="Times New Roman" w:hAnsi="Times New Roman" w:cs="Times New Roman"/>
          <w:sz w:val="24"/>
          <w:szCs w:val="24"/>
        </w:rPr>
        <w:t>more than $100.00 for the</w:t>
      </w:r>
      <w:r w:rsidR="00672719">
        <w:rPr>
          <w:rFonts w:ascii="Times New Roman" w:eastAsia="Times New Roman" w:hAnsi="Times New Roman" w:cs="Times New Roman"/>
          <w:spacing w:val="-2"/>
          <w:sz w:val="24"/>
          <w:szCs w:val="24"/>
        </w:rPr>
        <w:t xml:space="preserve"> </w:t>
      </w:r>
      <w:r w:rsidR="00672719">
        <w:rPr>
          <w:rFonts w:ascii="Times New Roman" w:eastAsia="Times New Roman" w:hAnsi="Times New Roman" w:cs="Times New Roman"/>
          <w:sz w:val="24"/>
          <w:szCs w:val="24"/>
        </w:rPr>
        <w:t>first off</w:t>
      </w:r>
      <w:r w:rsidR="00672719">
        <w:rPr>
          <w:rFonts w:ascii="Times New Roman" w:eastAsia="Times New Roman" w:hAnsi="Times New Roman" w:cs="Times New Roman"/>
          <w:spacing w:val="-3"/>
          <w:sz w:val="24"/>
          <w:szCs w:val="24"/>
        </w:rPr>
        <w:t>e</w:t>
      </w:r>
      <w:r w:rsidR="00672719">
        <w:rPr>
          <w:rFonts w:ascii="Times New Roman" w:eastAsia="Times New Roman" w:hAnsi="Times New Roman" w:cs="Times New Roman"/>
          <w:sz w:val="24"/>
          <w:szCs w:val="24"/>
        </w:rPr>
        <w:t>nse, nor more</w:t>
      </w:r>
      <w:r w:rsidR="00672719">
        <w:rPr>
          <w:rFonts w:ascii="Times New Roman" w:eastAsia="Times New Roman" w:hAnsi="Times New Roman" w:cs="Times New Roman"/>
          <w:spacing w:val="-3"/>
          <w:sz w:val="24"/>
          <w:szCs w:val="24"/>
        </w:rPr>
        <w:t xml:space="preserve"> </w:t>
      </w:r>
      <w:r w:rsidR="00672719">
        <w:rPr>
          <w:rFonts w:ascii="Times New Roman" w:eastAsia="Times New Roman" w:hAnsi="Times New Roman" w:cs="Times New Roman"/>
          <w:sz w:val="24"/>
          <w:szCs w:val="24"/>
        </w:rPr>
        <w:t xml:space="preserve">than $500.00 for </w:t>
      </w:r>
      <w:r w:rsidR="00672719">
        <w:rPr>
          <w:rFonts w:ascii="Times New Roman" w:eastAsia="Times New Roman" w:hAnsi="Times New Roman" w:cs="Times New Roman"/>
          <w:spacing w:val="-3"/>
          <w:sz w:val="24"/>
          <w:szCs w:val="24"/>
        </w:rPr>
        <w:t>a</w:t>
      </w:r>
      <w:r w:rsidR="00672719">
        <w:rPr>
          <w:rFonts w:ascii="Times New Roman" w:eastAsia="Times New Roman" w:hAnsi="Times New Roman" w:cs="Times New Roman"/>
          <w:sz w:val="24"/>
          <w:szCs w:val="24"/>
        </w:rPr>
        <w:t>ny</w:t>
      </w:r>
      <w:r w:rsidR="00672719">
        <w:rPr>
          <w:rFonts w:ascii="Times New Roman" w:eastAsia="Times New Roman" w:hAnsi="Times New Roman" w:cs="Times New Roman"/>
          <w:spacing w:val="-7"/>
          <w:sz w:val="24"/>
          <w:szCs w:val="24"/>
        </w:rPr>
        <w:t xml:space="preserve"> </w:t>
      </w:r>
      <w:r w:rsidR="00672719">
        <w:rPr>
          <w:rFonts w:ascii="Times New Roman" w:eastAsia="Times New Roman" w:hAnsi="Times New Roman" w:cs="Times New Roman"/>
          <w:sz w:val="24"/>
          <w:szCs w:val="24"/>
        </w:rPr>
        <w:t>subsequent of</w:t>
      </w:r>
      <w:r w:rsidR="00672719">
        <w:rPr>
          <w:rFonts w:ascii="Times New Roman" w:eastAsia="Times New Roman" w:hAnsi="Times New Roman" w:cs="Times New Roman"/>
          <w:spacing w:val="-2"/>
          <w:sz w:val="24"/>
          <w:szCs w:val="24"/>
        </w:rPr>
        <w:t>f</w:t>
      </w:r>
      <w:r w:rsidR="00672719">
        <w:rPr>
          <w:rFonts w:ascii="Times New Roman" w:eastAsia="Times New Roman" w:hAnsi="Times New Roman" w:cs="Times New Roman"/>
          <w:sz w:val="24"/>
          <w:szCs w:val="24"/>
        </w:rPr>
        <w:t>ense.</w:t>
      </w:r>
    </w:p>
    <w:p w:rsidR="0022614F" w:rsidRDefault="0022614F" w:rsidP="0022614F">
      <w:pPr>
        <w:spacing w:before="2" w:after="0" w:line="242" w:lineRule="auto"/>
        <w:ind w:left="1320" w:right="57" w:firstLine="355"/>
        <w:rPr>
          <w:rFonts w:ascii="Times New Roman" w:eastAsia="Times New Roman" w:hAnsi="Times New Roman" w:cs="Times New Roman"/>
          <w:sz w:val="24"/>
          <w:szCs w:val="24"/>
        </w:rPr>
      </w:pPr>
    </w:p>
    <w:p w:rsidR="0022614F" w:rsidRDefault="0022614F" w:rsidP="0022614F">
      <w:pPr>
        <w:spacing w:before="2" w:after="0" w:line="242" w:lineRule="auto"/>
        <w:ind w:left="1320" w:right="57" w:firstLine="355"/>
        <w:rPr>
          <w:rFonts w:ascii="Times New Roman" w:eastAsia="Times New Roman" w:hAnsi="Times New Roman" w:cs="Times New Roman"/>
          <w:sz w:val="24"/>
          <w:szCs w:val="24"/>
        </w:rPr>
      </w:pPr>
    </w:p>
    <w:p w:rsidR="0022614F" w:rsidRDefault="0022614F" w:rsidP="0022614F">
      <w:pPr>
        <w:spacing w:before="2" w:after="0" w:line="242" w:lineRule="auto"/>
        <w:ind w:left="1320" w:right="57" w:firstLine="355"/>
        <w:rPr>
          <w:sz w:val="20"/>
          <w:szCs w:val="20"/>
        </w:rPr>
      </w:pPr>
    </w:p>
    <w:p w:rsidR="00421103" w:rsidRDefault="009E31FF">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REGU</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ATORY AU</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HOR</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TY</w:t>
      </w:r>
    </w:p>
    <w:p w:rsidR="00421103" w:rsidRDefault="00421103">
      <w:pPr>
        <w:spacing w:before="3" w:after="0" w:line="280" w:lineRule="exact"/>
        <w:rPr>
          <w:sz w:val="28"/>
          <w:szCs w:val="28"/>
        </w:rPr>
      </w:pPr>
    </w:p>
    <w:p w:rsidR="00421103" w:rsidRPr="0022614F" w:rsidRDefault="009E31FF" w:rsidP="0022614F">
      <w:pPr>
        <w:spacing w:after="0" w:line="240" w:lineRule="auto"/>
        <w:ind w:left="1320" w:right="-20"/>
        <w:rPr>
          <w:sz w:val="20"/>
          <w:szCs w:val="20"/>
        </w:rPr>
      </w:pPr>
      <w:r>
        <w:rPr>
          <w:rFonts w:ascii="Times New Roman" w:eastAsia="Times New Roman" w:hAnsi="Times New Roman" w:cs="Times New Roman"/>
          <w:sz w:val="24"/>
          <w:szCs w:val="24"/>
        </w:rPr>
        <w:t xml:space="preserve">105 CMR 630.000: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M.G.</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 c. 111, § 5D.</w:t>
      </w:r>
    </w:p>
    <w:p w:rsidR="00421103" w:rsidRDefault="009E31FF" w:rsidP="0022614F">
      <w:pPr>
        <w:spacing w:before="6000" w:after="0" w:line="240" w:lineRule="auto"/>
        <w:ind w:left="101"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Mass.</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w w:val="96"/>
          <w:sz w:val="24"/>
          <w:szCs w:val="24"/>
        </w:rPr>
        <w:t>Register</w:t>
      </w:r>
      <w:r>
        <w:rPr>
          <w:rFonts w:ascii="Times New Roman" w:eastAsia="Times New Roman" w:hAnsi="Times New Roman" w:cs="Times New Roman"/>
          <w:spacing w:val="4"/>
          <w:w w:val="96"/>
          <w:sz w:val="24"/>
          <w:szCs w:val="24"/>
        </w:rPr>
        <w:t xml:space="preserve"> </w:t>
      </w:r>
      <w:r>
        <w:rPr>
          <w:rFonts w:ascii="Times New Roman" w:eastAsia="Times New Roman" w:hAnsi="Times New Roman" w:cs="Times New Roman"/>
          <w:w w:val="96"/>
          <w:sz w:val="24"/>
          <w:szCs w:val="24"/>
        </w:rPr>
        <w:t>#1322</w:t>
      </w:r>
      <w:r>
        <w:rPr>
          <w:rFonts w:ascii="Times New Roman" w:eastAsia="Times New Roman" w:hAnsi="Times New Roman" w:cs="Times New Roman"/>
          <w:spacing w:val="-4"/>
          <w:w w:val="96"/>
          <w:sz w:val="24"/>
          <w:szCs w:val="24"/>
        </w:rPr>
        <w:t xml:space="preserve"> </w:t>
      </w:r>
      <w:r>
        <w:rPr>
          <w:rFonts w:ascii="Times New Roman" w:eastAsia="Times New Roman" w:hAnsi="Times New Roman" w:cs="Times New Roman"/>
          <w:sz w:val="24"/>
          <w:szCs w:val="24"/>
        </w:rPr>
        <w:t>(9/23/16)</w:t>
      </w:r>
    </w:p>
    <w:sectPr w:rsidR="00421103">
      <w:type w:val="continuous"/>
      <w:pgSz w:w="12240" w:h="20180"/>
      <w:pgMar w:top="660" w:right="132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421103"/>
    <w:rsid w:val="000D6754"/>
    <w:rsid w:val="0022614F"/>
    <w:rsid w:val="00396CEE"/>
    <w:rsid w:val="00421103"/>
    <w:rsid w:val="005256E2"/>
    <w:rsid w:val="00672719"/>
    <w:rsid w:val="00817226"/>
    <w:rsid w:val="00893844"/>
    <w:rsid w:val="00901E71"/>
    <w:rsid w:val="00902152"/>
    <w:rsid w:val="009E31FF"/>
    <w:rsid w:val="00EF6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6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299</Words>
  <Characters>1705</Characters>
  <Application>Microsoft Office Word</Application>
  <DocSecurity>0</DocSecurity>
  <Lines>14</Lines>
  <Paragraphs>3</Paragraphs>
  <ScaleCrop>false</ScaleCrop>
  <Company>EOHHS</Company>
  <LinksUpToDate>false</LinksUpToDate>
  <CharactersWithSpaces>2001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2017-03-31T15:15:00Z</dcterms:created>
  <dc:creator>MDPH - Food Protection Program</dc:creator>
  <keywords>105 CMR 630.000; plastic bag; packaging articles</keywords>
  <lastModifiedBy/>
  <dcterms:modified xsi:type="dcterms:W3CDTF">2017-04-04T13:16:00Z</dcterms:modified>
  <revision>12</revision>
  <dc:subject>105 CMR 630.000: No person shall sell, offer for sale, or deliver, or offer for delivery, or give away any plastic bag or partial plastic bag intended for domestic or household use, or for packaging articles.</dc:subject>
  <dc:title>105 CMR 630.000 Plastic Bags and Plastic Film</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2016-09-23T00:00:00Z</vt:filetime>
  </property>
  <property fmtid="{D5CDD505-2E9C-101B-9397-08002B2CF9AE}" pid="3" name="LastSaved">
    <vt:filetime>2017-03-31T00:00:00Z</vt:filetime>
  </property>
</Properties>
</file>