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92C3" w14:textId="77777777" w:rsidR="007507B0" w:rsidRDefault="007507B0" w:rsidP="00FE7C77">
      <w:pPr>
        <w:ind w:right="455"/>
        <w:rPr>
          <w:rFonts w:eastAsia="Times New Roman" w:cstheme="minorHAnsi"/>
          <w:iCs/>
          <w:sz w:val="24"/>
          <w:szCs w:val="24"/>
        </w:rPr>
      </w:pPr>
    </w:p>
    <w:p w14:paraId="4C17FE8F" w14:textId="77777777" w:rsidR="00272132" w:rsidRPr="008D64BD" w:rsidRDefault="00272132" w:rsidP="008D64BD">
      <w:pPr>
        <w:pStyle w:val="Heading1"/>
      </w:pPr>
      <w:r w:rsidRPr="008D64BD">
        <w:t>COMMONWEALTH OF MASSACHUSETTS</w:t>
      </w:r>
    </w:p>
    <w:p w14:paraId="4F8D84DF" w14:textId="77777777" w:rsidR="00272132" w:rsidRPr="008D64BD" w:rsidRDefault="00272132" w:rsidP="008D64BD">
      <w:pPr>
        <w:pStyle w:val="Heading1"/>
      </w:pPr>
      <w:r w:rsidRPr="008D64BD">
        <w:t>DEPARTMENT OF CHILDREN AND FAMILIES</w:t>
      </w:r>
    </w:p>
    <w:p w14:paraId="032F3F73" w14:textId="77777777" w:rsidR="00272132" w:rsidRPr="008D64BD" w:rsidRDefault="00272132" w:rsidP="008D64BD">
      <w:pPr>
        <w:pStyle w:val="Heading1"/>
      </w:pPr>
      <w:r w:rsidRPr="008D64BD">
        <w:t>NOTICE OF PROPOSED AMENDMENT OF REGULATIONS</w:t>
      </w:r>
    </w:p>
    <w:p w14:paraId="46A1C97D" w14:textId="77777777" w:rsidR="00272132" w:rsidRDefault="00272132" w:rsidP="00272132">
      <w:pPr>
        <w:spacing w:line="360" w:lineRule="auto"/>
      </w:pPr>
    </w:p>
    <w:p w14:paraId="47BB886B" w14:textId="7E73CEC9" w:rsidR="00272132" w:rsidRPr="005360E3" w:rsidRDefault="00272132" w:rsidP="00272132">
      <w:pPr>
        <w:spacing w:line="360" w:lineRule="auto"/>
      </w:pPr>
      <w:r w:rsidRPr="005360E3">
        <w:tab/>
        <w:t>Notice is hereby given that the Department of Children and Families proposes to amend its</w:t>
      </w:r>
      <w:r>
        <w:t xml:space="preserve"> </w:t>
      </w:r>
      <w:sdt>
        <w:sdtPr>
          <w:id w:val="940106416"/>
          <w:placeholder>
            <w:docPart w:val="B90906E64EA946739458B58C969E4BCD"/>
          </w:placeholder>
        </w:sdtPr>
        <w:sdtEndPr/>
        <w:sdtContent>
          <w:r w:rsidR="00D27481">
            <w:t>Glossary</w:t>
          </w:r>
        </w:sdtContent>
      </w:sdt>
      <w:r>
        <w:t xml:space="preserve"> </w:t>
      </w:r>
      <w:r w:rsidRPr="005360E3">
        <w:t xml:space="preserve"> regulations, 110 CMR </w:t>
      </w:r>
      <w:sdt>
        <w:sdtPr>
          <w:id w:val="1375969880"/>
          <w:placeholder>
            <w:docPart w:val="88395996990A44C5A8E574909847A5F1"/>
          </w:placeholder>
        </w:sdtPr>
        <w:sdtEndPr/>
        <w:sdtContent>
          <w:r w:rsidR="00AD1786">
            <w:t>2.00</w:t>
          </w:r>
        </w:sdtContent>
      </w:sdt>
      <w:r w:rsidRPr="005360E3">
        <w:t xml:space="preserve">, under the authority of M.G.L. c. 18B, §§ 3 and 7, and M.G.L. c. 119, §§ 26 and 37, and following M.G.L. c. 30A, §3.  </w:t>
      </w:r>
    </w:p>
    <w:sdt>
      <w:sdtPr>
        <w:id w:val="352765410"/>
        <w:placeholder>
          <w:docPart w:val="DF115A6B4D8649148FA7E9B2389B110B"/>
        </w:placeholder>
      </w:sdtPr>
      <w:sdtEndPr/>
      <w:sdtContent>
        <w:p w14:paraId="006D50B5" w14:textId="7D28A9BE" w:rsidR="00272132" w:rsidRDefault="00AD1786" w:rsidP="0079356F">
          <w:pPr>
            <w:spacing w:line="360" w:lineRule="auto"/>
            <w:ind w:firstLine="720"/>
          </w:pPr>
          <w:r>
            <w:t>110 CMR 2.00 provides definitions for terms used in 110 CMR. The proposed amendment changes th</w:t>
          </w:r>
          <w:r w:rsidR="0079356F">
            <w:t xml:space="preserve">e </w:t>
          </w:r>
          <w:r>
            <w:t>“physical injury” subsection (</w:t>
          </w:r>
          <w:r w:rsidR="0079356F">
            <w:t>d</w:t>
          </w:r>
          <w:r>
            <w:t xml:space="preserve">) definition from </w:t>
          </w:r>
          <w:r w:rsidR="0079356F">
            <w:t>“addiction to drug at birth” to “exposure to harmful patterns of substance use.” The proposed amendments also modernize</w:t>
          </w:r>
          <w:r w:rsidR="00412F2B">
            <w:t xml:space="preserve"> outdated</w:t>
          </w:r>
          <w:r w:rsidR="0079356F">
            <w:t xml:space="preserve"> terms</w:t>
          </w:r>
          <w:r w:rsidR="00412F2B">
            <w:t>, reorder definitions alphabetically,</w:t>
          </w:r>
          <w:r w:rsidR="0079356F">
            <w:t xml:space="preserve"> and </w:t>
          </w:r>
          <w:r w:rsidR="00AC6949">
            <w:t>replace</w:t>
          </w:r>
          <w:r w:rsidR="0079356F">
            <w:t xml:space="preserve"> or eliminate outdated regulatory cites. </w:t>
          </w:r>
        </w:p>
      </w:sdtContent>
    </w:sdt>
    <w:p w14:paraId="7CBDEF71" w14:textId="6BDB9150" w:rsidR="00272132" w:rsidRPr="005360E3" w:rsidRDefault="00272132" w:rsidP="00272132">
      <w:pPr>
        <w:spacing w:line="360" w:lineRule="auto"/>
      </w:pPr>
      <w:r w:rsidRPr="005360E3">
        <w:tab/>
        <w:t xml:space="preserve">Individuals wishing to submit public comment may do so by sending comments to Thomas P. Weierman, Deputy General Counsel, Department of Children and Families, </w:t>
      </w:r>
      <w:r w:rsidR="008003FD">
        <w:t>One Ashburton Place, 3</w:t>
      </w:r>
      <w:r w:rsidR="008003FD" w:rsidRPr="00272132">
        <w:rPr>
          <w:vertAlign w:val="superscript"/>
        </w:rPr>
        <w:t>rd</w:t>
      </w:r>
      <w:r w:rsidR="008003FD">
        <w:t xml:space="preserve"> Floor, Boston</w:t>
      </w:r>
      <w:r w:rsidR="008003FD" w:rsidRPr="005360E3">
        <w:t>,</w:t>
      </w:r>
      <w:r w:rsidR="008003FD">
        <w:t xml:space="preserve"> MA 02108 </w:t>
      </w:r>
      <w:r w:rsidRPr="005360E3">
        <w:t xml:space="preserve">or by email to </w:t>
      </w:r>
      <w:hyperlink r:id="rId11" w:history="1">
        <w:r w:rsidRPr="00146033">
          <w:rPr>
            <w:rStyle w:val="Hyperlink"/>
          </w:rPr>
          <w:t>Thomas.P.Weierman@mass.gov</w:t>
        </w:r>
      </w:hyperlink>
      <w:r>
        <w:t xml:space="preserve"> </w:t>
      </w:r>
      <w:r w:rsidRPr="005360E3">
        <w:t xml:space="preserve">on or before </w:t>
      </w:r>
      <w:sdt>
        <w:sdtPr>
          <w:id w:val="-559934687"/>
          <w:placeholder>
            <w:docPart w:val="58412FBE2B9B4E79A1AF8E1DD88FDB72"/>
          </w:placeholder>
        </w:sdtPr>
        <w:sdtEndPr/>
        <w:sdtContent>
          <w:r w:rsidR="00412F2B">
            <w:t>April 18, 2025</w:t>
          </w:r>
        </w:sdtContent>
      </w:sdt>
      <w:r>
        <w:t xml:space="preserve"> by 5:00 p.m.</w:t>
      </w:r>
    </w:p>
    <w:p w14:paraId="1D97AB07" w14:textId="2D0918E8" w:rsidR="00272132" w:rsidRPr="005360E3" w:rsidRDefault="00272132" w:rsidP="00272132">
      <w:pPr>
        <w:spacing w:line="360" w:lineRule="auto"/>
        <w:ind w:firstLine="720"/>
      </w:pPr>
      <w:r w:rsidRPr="005360E3">
        <w:t xml:space="preserve">Individuals wishing to review the current draft of the proposed amendments may find a copy at </w:t>
      </w:r>
      <w:hyperlink r:id="rId12" w:history="1">
        <w:r w:rsidR="00CD292A" w:rsidRPr="007F1E5E">
          <w:rPr>
            <w:rStyle w:val="Hyperlink"/>
          </w:rPr>
          <w:t>www.mass.gov/dcf</w:t>
        </w:r>
      </w:hyperlink>
      <w:r w:rsidRPr="005360E3">
        <w:t xml:space="preserve">  or may request a copy in writing or in person from Office of the General Counsel, Department of Children and Families, </w:t>
      </w:r>
      <w:r>
        <w:t>One Ashburton Place, 3</w:t>
      </w:r>
      <w:r w:rsidRPr="00272132">
        <w:rPr>
          <w:vertAlign w:val="superscript"/>
        </w:rPr>
        <w:t>rd</w:t>
      </w:r>
      <w:r>
        <w:t xml:space="preserve"> Floor, Boston</w:t>
      </w:r>
      <w:r w:rsidRPr="005360E3">
        <w:t>,</w:t>
      </w:r>
      <w:r>
        <w:t xml:space="preserve"> MA 02108 </w:t>
      </w:r>
      <w:r w:rsidRPr="005360E3">
        <w:t xml:space="preserve">or by </w:t>
      </w:r>
      <w:r>
        <w:t xml:space="preserve">e-mail </w:t>
      </w:r>
      <w:r w:rsidRPr="005360E3">
        <w:t xml:space="preserve">at </w:t>
      </w:r>
      <w:hyperlink r:id="rId13" w:history="1">
        <w:r w:rsidRPr="00146033">
          <w:rPr>
            <w:rStyle w:val="Hyperlink"/>
          </w:rPr>
          <w:t>Thomas.P.Weierman@mass.gov</w:t>
        </w:r>
      </w:hyperlink>
      <w:r w:rsidRPr="005360E3">
        <w:t>, or by calling (617) 748-2063.</w:t>
      </w:r>
    </w:p>
    <w:p w14:paraId="5E88FCFD" w14:textId="77777777" w:rsidR="00272132" w:rsidRPr="005360E3" w:rsidRDefault="00272132" w:rsidP="00272132">
      <w:pPr>
        <w:spacing w:line="480" w:lineRule="auto"/>
        <w:ind w:firstLine="720"/>
      </w:pPr>
      <w:r w:rsidRPr="005360E3">
        <w:t>By order of the Department of Children and Families</w:t>
      </w:r>
    </w:p>
    <w:p w14:paraId="485E60C2" w14:textId="77777777" w:rsidR="00272132" w:rsidRDefault="00272132" w:rsidP="00272132">
      <w:pPr>
        <w:spacing w:line="480" w:lineRule="auto"/>
      </w:pPr>
      <w:r w:rsidRPr="005360E3">
        <w:tab/>
      </w:r>
    </w:p>
    <w:p w14:paraId="67B2CD10" w14:textId="77777777" w:rsidR="00272132" w:rsidRPr="005360E3" w:rsidRDefault="00272132" w:rsidP="00272132">
      <w:pPr>
        <w:spacing w:line="480" w:lineRule="auto"/>
        <w:ind w:firstLine="720"/>
      </w:pPr>
      <w:r w:rsidRPr="005360E3">
        <w:t>Staverne Miller</w:t>
      </w:r>
      <w:r w:rsidRPr="005360E3">
        <w:tab/>
      </w:r>
      <w:r w:rsidRPr="005360E3">
        <w:tab/>
      </w:r>
      <w:r w:rsidRPr="005360E3">
        <w:tab/>
      </w:r>
      <w:r w:rsidRPr="005360E3">
        <w:tab/>
      </w:r>
      <w:r>
        <w:tab/>
      </w:r>
      <w:r w:rsidRPr="005360E3">
        <w:t>Commissioner</w:t>
      </w:r>
    </w:p>
    <w:p w14:paraId="5171CFCE" w14:textId="77777777" w:rsidR="00272132" w:rsidRDefault="00272132" w:rsidP="00FE7C77">
      <w:pPr>
        <w:ind w:right="455"/>
        <w:rPr>
          <w:rFonts w:eastAsia="Times New Roman" w:cstheme="minorHAnsi"/>
          <w:iCs/>
          <w:sz w:val="24"/>
          <w:szCs w:val="24"/>
        </w:rPr>
      </w:pPr>
    </w:p>
    <w:p w14:paraId="163DE862" w14:textId="77777777" w:rsidR="00A352CE" w:rsidRPr="00F33B0F" w:rsidRDefault="00A352CE" w:rsidP="00FE7C77">
      <w:pPr>
        <w:ind w:right="455"/>
        <w:rPr>
          <w:rFonts w:eastAsia="Times New Roman" w:cstheme="minorHAnsi"/>
          <w:iCs/>
          <w:sz w:val="24"/>
          <w:szCs w:val="24"/>
        </w:rPr>
      </w:pPr>
    </w:p>
    <w:sectPr w:rsidR="00A352CE" w:rsidRPr="00F33B0F" w:rsidSect="00EE4C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A578" w14:textId="77777777" w:rsidR="00287579" w:rsidRDefault="00287579" w:rsidP="00153DCE">
      <w:r>
        <w:separator/>
      </w:r>
    </w:p>
  </w:endnote>
  <w:endnote w:type="continuationSeparator" w:id="0">
    <w:p w14:paraId="389FDE60" w14:textId="77777777" w:rsidR="00287579" w:rsidRDefault="00287579" w:rsidP="00153DCE">
      <w:r>
        <w:continuationSeparator/>
      </w:r>
    </w:p>
  </w:endnote>
  <w:endnote w:type="continuationNotice" w:id="1">
    <w:p w14:paraId="1D439973" w14:textId="77777777" w:rsidR="00287579" w:rsidRDefault="00287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F4A2" w14:textId="77777777" w:rsidR="00015866" w:rsidRDefault="00015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DEDA" w14:textId="77777777" w:rsidR="00015866" w:rsidRDefault="00015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92D31" w14:textId="77777777" w:rsidR="00015866" w:rsidRDefault="00015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D4B3A" w14:textId="77777777" w:rsidR="00287579" w:rsidRDefault="00287579" w:rsidP="00153DCE">
      <w:r>
        <w:separator/>
      </w:r>
    </w:p>
  </w:footnote>
  <w:footnote w:type="continuationSeparator" w:id="0">
    <w:p w14:paraId="3BE9D1FC" w14:textId="77777777" w:rsidR="00287579" w:rsidRDefault="00287579" w:rsidP="00153DCE">
      <w:r>
        <w:continuationSeparator/>
      </w:r>
    </w:p>
  </w:footnote>
  <w:footnote w:type="continuationNotice" w:id="1">
    <w:p w14:paraId="16CBDF5E" w14:textId="77777777" w:rsidR="00287579" w:rsidRDefault="00287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226D" w14:textId="77777777" w:rsidR="00015866" w:rsidRDefault="00015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DBDB" w14:textId="77777777" w:rsidR="00015866" w:rsidRDefault="00015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9D87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A63007" wp14:editId="298D4D8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589361" cy="1403985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58396" w14:textId="77777777" w:rsidR="00EE4CAE" w:rsidRDefault="00B623EB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0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EXECUTIVE </w:t>
                          </w:r>
                          <w:r w:rsidR="00EE4CAE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OF</w:t>
                          </w:r>
                          <w:r w:rsidR="00EE4CAE" w:rsidRPr="00BB0236">
                            <w:rPr>
                              <w:color w:val="1F497D" w:themeColor="text2"/>
                              <w:sz w:val="20"/>
                            </w:rPr>
                            <w:t xml:space="preserve">FICE OF 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</w:rPr>
                            <w:t>HEALTH AND HUMAN SERVICES</w:t>
                          </w:r>
                        </w:p>
                        <w:p w14:paraId="0995FD2B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5A1E0EC5" w14:textId="77777777" w:rsidR="00540C65" w:rsidRPr="00BB0236" w:rsidRDefault="00540C65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D</w:t>
                          </w:r>
                          <w:r w:rsidR="00AB4A97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EPARTMENT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5A21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OF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5A21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CHILDREN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5A21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AND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5A21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FAMILIES</w:t>
                          </w:r>
                        </w:p>
                        <w:p w14:paraId="4E298597" w14:textId="77777777" w:rsidR="00540C65" w:rsidRPr="00182C55" w:rsidRDefault="000F422E" w:rsidP="00182C55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ONE ASHBURTON PLACE, 3</w:t>
                          </w:r>
                          <w:r w:rsidRPr="000F422E">
                            <w:rPr>
                              <w:color w:val="1F497D" w:themeColor="text2"/>
                              <w:sz w:val="20"/>
                              <w:szCs w:val="20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 FLOOR</w:t>
                          </w:r>
                          <w:r w:rsidR="00182C55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, </w:t>
                          </w:r>
                          <w:r w:rsidR="00540C6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B</w:t>
                          </w:r>
                          <w:r w:rsidR="00DE7764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OSTON</w:t>
                          </w:r>
                          <w:r w:rsidR="00540C6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, MA 021</w:t>
                          </w:r>
                          <w:r w:rsidR="004D5CEA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08</w:t>
                          </w:r>
                        </w:p>
                        <w:p w14:paraId="29F6CC85" w14:textId="77777777" w:rsidR="007B2520" w:rsidRPr="000E437B" w:rsidRDefault="007B2520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</w:p>
                        <w:p w14:paraId="7C10DBE9" w14:textId="77777777" w:rsidR="00793159" w:rsidRPr="00BB0236" w:rsidRDefault="00540C65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T</w:t>
                          </w:r>
                          <w:r w:rsidR="002E4FB3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el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: </w:t>
                          </w:r>
                          <w:r w:rsidR="00A250D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(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617</w:t>
                          </w:r>
                          <w:r w:rsidR="00A250D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748-2000 </w:t>
                          </w:r>
                        </w:p>
                        <w:p w14:paraId="2DD1726E" w14:textId="77777777" w:rsidR="00540C65" w:rsidRPr="00BB0236" w:rsidRDefault="00540C65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F</w:t>
                          </w:r>
                          <w:r w:rsidR="00B264E0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ax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: </w:t>
                          </w:r>
                          <w:r w:rsidR="00A250D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(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617</w:t>
                          </w:r>
                          <w:r w:rsidR="00A250D5"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261-7435</w:t>
                          </w:r>
                        </w:p>
                        <w:p w14:paraId="571FB84E" w14:textId="77777777" w:rsidR="00540C65" w:rsidRPr="00540C65" w:rsidRDefault="00F2602E" w:rsidP="005D196D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BB0236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www.mass.gov/dcf</w:t>
                          </w:r>
                        </w:p>
                        <w:p w14:paraId="76EE7A13" w14:textId="77777777" w:rsidR="00EE4CAE" w:rsidRPr="00153DCE" w:rsidRDefault="00EE4CAE" w:rsidP="00540C65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5CE20C4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FCBCE67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A630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82.65pt;height:110.55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" filled="f" stroked="f">
              <v:textbox style="mso-fit-shape-to-text:t">
                <w:txbxContent>
                  <w:p w14:paraId="57058396" w14:textId="77777777" w:rsidR="00EE4CAE" w:rsidRDefault="00B623EB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0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EXECUTIVE </w:t>
                    </w:r>
                    <w:r w:rsidR="00EE4CAE" w:rsidRPr="00BB0236">
                      <w:rPr>
                        <w:color w:val="1F497D" w:themeColor="text2"/>
                        <w:sz w:val="20"/>
                        <w:szCs w:val="20"/>
                      </w:rPr>
                      <w:t>OF</w:t>
                    </w:r>
                    <w:r w:rsidR="00EE4CAE" w:rsidRPr="00BB0236">
                      <w:rPr>
                        <w:color w:val="1F497D" w:themeColor="text2"/>
                        <w:sz w:val="20"/>
                      </w:rPr>
                      <w:t xml:space="preserve">FICE OF </w:t>
                    </w:r>
                    <w:r w:rsidRPr="00BB0236">
                      <w:rPr>
                        <w:color w:val="1F497D" w:themeColor="text2"/>
                        <w:sz w:val="20"/>
                      </w:rPr>
                      <w:t>HEALTH AND HUMAN SERVICES</w:t>
                    </w:r>
                  </w:p>
                  <w:p w14:paraId="0995FD2B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5A1E0EC5" w14:textId="77777777" w:rsidR="00540C65" w:rsidRPr="00BB0236" w:rsidRDefault="00540C65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D</w:t>
                    </w:r>
                    <w:r w:rsidR="00AB4A97" w:rsidRPr="00BB0236">
                      <w:rPr>
                        <w:color w:val="1F497D" w:themeColor="text2"/>
                        <w:sz w:val="20"/>
                        <w:szCs w:val="20"/>
                      </w:rPr>
                      <w:t>EPARTMENT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 w:rsidR="00F95A21" w:rsidRPr="00BB0236">
                      <w:rPr>
                        <w:color w:val="1F497D" w:themeColor="text2"/>
                        <w:sz w:val="20"/>
                        <w:szCs w:val="20"/>
                      </w:rPr>
                      <w:t>OF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 w:rsidR="00F95A21" w:rsidRPr="00BB0236">
                      <w:rPr>
                        <w:color w:val="1F497D" w:themeColor="text2"/>
                        <w:sz w:val="20"/>
                        <w:szCs w:val="20"/>
                      </w:rPr>
                      <w:t>CHILDREN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 w:rsidR="00F95A21" w:rsidRPr="00BB0236">
                      <w:rPr>
                        <w:color w:val="1F497D" w:themeColor="text2"/>
                        <w:sz w:val="20"/>
                        <w:szCs w:val="20"/>
                      </w:rPr>
                      <w:t>AND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 </w:t>
                    </w:r>
                    <w:r w:rsidR="00F95A21" w:rsidRPr="00BB0236">
                      <w:rPr>
                        <w:color w:val="1F497D" w:themeColor="text2"/>
                        <w:sz w:val="20"/>
                        <w:szCs w:val="20"/>
                      </w:rPr>
                      <w:t>FAMILIES</w:t>
                    </w:r>
                  </w:p>
                  <w:p w14:paraId="4E298597" w14:textId="77777777" w:rsidR="00540C65" w:rsidRPr="00182C55" w:rsidRDefault="000F422E" w:rsidP="00182C55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  <w:r>
                      <w:rPr>
                        <w:color w:val="1F497D" w:themeColor="text2"/>
                        <w:sz w:val="20"/>
                        <w:szCs w:val="20"/>
                      </w:rPr>
                      <w:t>ONE ASHBURTON PLACE, 3</w:t>
                    </w:r>
                    <w:r w:rsidRPr="000F422E">
                      <w:rPr>
                        <w:color w:val="1F497D" w:themeColor="text2"/>
                        <w:sz w:val="20"/>
                        <w:szCs w:val="20"/>
                        <w:vertAlign w:val="superscript"/>
                      </w:rPr>
                      <w:t>RD</w:t>
                    </w:r>
                    <w:r>
                      <w:rPr>
                        <w:color w:val="1F497D" w:themeColor="text2"/>
                        <w:sz w:val="20"/>
                        <w:szCs w:val="20"/>
                      </w:rPr>
                      <w:t xml:space="preserve"> FLOOR</w:t>
                    </w:r>
                    <w:r w:rsidR="00182C55">
                      <w:rPr>
                        <w:color w:val="1F497D" w:themeColor="text2"/>
                        <w:sz w:val="20"/>
                        <w:szCs w:val="20"/>
                      </w:rPr>
                      <w:t xml:space="preserve">, </w:t>
                    </w:r>
                    <w:r w:rsidR="00540C65" w:rsidRPr="00BB0236">
                      <w:rPr>
                        <w:color w:val="1F497D" w:themeColor="text2"/>
                        <w:sz w:val="20"/>
                        <w:szCs w:val="20"/>
                      </w:rPr>
                      <w:t>B</w:t>
                    </w:r>
                    <w:r w:rsidR="00DE7764" w:rsidRPr="00BB0236">
                      <w:rPr>
                        <w:color w:val="1F497D" w:themeColor="text2"/>
                        <w:sz w:val="20"/>
                        <w:szCs w:val="20"/>
                      </w:rPr>
                      <w:t>OSTON</w:t>
                    </w:r>
                    <w:r w:rsidR="00540C65" w:rsidRPr="00BB0236">
                      <w:rPr>
                        <w:color w:val="1F497D" w:themeColor="text2"/>
                        <w:sz w:val="20"/>
                        <w:szCs w:val="20"/>
                      </w:rPr>
                      <w:t>, MA 021</w:t>
                    </w:r>
                    <w:r w:rsidR="004D5CEA">
                      <w:rPr>
                        <w:color w:val="1F497D" w:themeColor="text2"/>
                        <w:sz w:val="20"/>
                        <w:szCs w:val="20"/>
                      </w:rPr>
                      <w:t>08</w:t>
                    </w:r>
                  </w:p>
                  <w:p w14:paraId="29F6CC85" w14:textId="77777777" w:rsidR="007B2520" w:rsidRPr="000E437B" w:rsidRDefault="007B2520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</w:p>
                  <w:p w14:paraId="7C10DBE9" w14:textId="77777777" w:rsidR="00793159" w:rsidRPr="00BB0236" w:rsidRDefault="00540C65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T</w:t>
                    </w:r>
                    <w:r w:rsidR="002E4FB3" w:rsidRPr="00BB0236">
                      <w:rPr>
                        <w:color w:val="1F497D" w:themeColor="text2"/>
                        <w:sz w:val="20"/>
                        <w:szCs w:val="20"/>
                      </w:rPr>
                      <w:t>el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: </w:t>
                    </w:r>
                    <w:r w:rsidR="00A250D5" w:rsidRPr="00BB0236">
                      <w:rPr>
                        <w:color w:val="1F497D" w:themeColor="text2"/>
                        <w:sz w:val="20"/>
                        <w:szCs w:val="20"/>
                      </w:rPr>
                      <w:t>(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617</w:t>
                    </w:r>
                    <w:r w:rsidR="00A250D5"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) 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748-2000 </w:t>
                    </w:r>
                  </w:p>
                  <w:p w14:paraId="2DD1726E" w14:textId="77777777" w:rsidR="00540C65" w:rsidRPr="00BB0236" w:rsidRDefault="00540C65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  <w:sz w:val="20"/>
                        <w:szCs w:val="20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F</w:t>
                    </w:r>
                    <w:r w:rsidR="00B264E0" w:rsidRPr="00BB0236">
                      <w:rPr>
                        <w:color w:val="1F497D" w:themeColor="text2"/>
                        <w:sz w:val="20"/>
                        <w:szCs w:val="20"/>
                      </w:rPr>
                      <w:t>ax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: </w:t>
                    </w:r>
                    <w:r w:rsidR="00A250D5" w:rsidRPr="00BB0236">
                      <w:rPr>
                        <w:color w:val="1F497D" w:themeColor="text2"/>
                        <w:sz w:val="20"/>
                        <w:szCs w:val="20"/>
                      </w:rPr>
                      <w:t>(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617</w:t>
                    </w:r>
                    <w:r w:rsidR="00A250D5" w:rsidRPr="00BB0236">
                      <w:rPr>
                        <w:color w:val="1F497D" w:themeColor="text2"/>
                        <w:sz w:val="20"/>
                        <w:szCs w:val="20"/>
                      </w:rPr>
                      <w:t xml:space="preserve">) </w:t>
                    </w: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261-7435</w:t>
                    </w:r>
                  </w:p>
                  <w:p w14:paraId="571FB84E" w14:textId="77777777" w:rsidR="00540C65" w:rsidRPr="00540C65" w:rsidRDefault="00F2602E" w:rsidP="005D196D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 w:rsidRPr="00BB0236">
                      <w:rPr>
                        <w:color w:val="1F497D" w:themeColor="text2"/>
                        <w:sz w:val="20"/>
                        <w:szCs w:val="20"/>
                      </w:rPr>
                      <w:t>www.mass.gov/dcf</w:t>
                    </w:r>
                  </w:p>
                  <w:p w14:paraId="76EE7A13" w14:textId="77777777" w:rsidR="00EE4CAE" w:rsidRPr="00153DCE" w:rsidRDefault="00EE4CAE" w:rsidP="00540C65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</w:p>
                  <w:p w14:paraId="35CE20C4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FCBCE67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2CE48E89" wp14:editId="034EEC7A">
          <wp:extent cx="1164590" cy="1377950"/>
          <wp:effectExtent l="0" t="0" r="0" b="0"/>
          <wp:docPr id="2" name="Picture 2" descr="Massachusett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ssachusetts seal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712634" w14:textId="77777777" w:rsidR="00EE4CAE" w:rsidRDefault="00EE4CAE" w:rsidP="00EE4CAE">
    <w:pPr>
      <w:pStyle w:val="Header"/>
    </w:pPr>
    <w:r>
      <w:ptab w:relativeTo="margin" w:alignment="right" w:leader="none"/>
    </w:r>
  </w:p>
  <w:p w14:paraId="60D34A6B" w14:textId="77777777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5C48F6" w:rsidRPr="005C48F6">
      <w:rPr>
        <w:b/>
        <w:color w:val="1F497D" w:themeColor="text2"/>
      </w:rPr>
      <w:t>KATHLEEN E. WALSH</w:t>
    </w:r>
  </w:p>
  <w:p w14:paraId="24DAC72F" w14:textId="77777777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78182785" w14:textId="77777777" w:rsidR="00734039" w:rsidRDefault="00734039" w:rsidP="00EE4CAE">
    <w:pPr>
      <w:pStyle w:val="Header"/>
      <w:rPr>
        <w:b/>
        <w:color w:val="1F497D" w:themeColor="text2"/>
      </w:rPr>
    </w:pPr>
  </w:p>
  <w:p w14:paraId="51B1042A" w14:textId="77777777" w:rsidR="006306FF" w:rsidRPr="006306FF" w:rsidRDefault="00964EDE" w:rsidP="006306FF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6306FF">
      <w:tab/>
    </w:r>
    <w:r w:rsidR="00DF56E8">
      <w:rPr>
        <w:b/>
        <w:color w:val="1F497D" w:themeColor="text2"/>
      </w:rPr>
      <w:t>STAVERNE MILLER</w:t>
    </w:r>
  </w:p>
  <w:p w14:paraId="0EF99A00" w14:textId="77777777" w:rsidR="006306FF" w:rsidRPr="007507B0" w:rsidRDefault="00EE4CAE" w:rsidP="007507B0">
    <w:pPr>
      <w:pStyle w:val="Header"/>
      <w:rPr>
        <w:bCs/>
        <w:color w:val="1F497D" w:themeColor="text2"/>
        <w:sz w:val="20"/>
        <w:szCs w:val="20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6306FF" w:rsidRPr="006306FF">
      <w:rPr>
        <w:bCs/>
        <w:color w:val="1F497D" w:themeColor="text2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83749"/>
    <w:multiLevelType w:val="hybridMultilevel"/>
    <w:tmpl w:val="410829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05747D1"/>
    <w:multiLevelType w:val="hybridMultilevel"/>
    <w:tmpl w:val="97AADC7C"/>
    <w:lvl w:ilvl="0" w:tplc="9CC00A90">
      <w:start w:val="1"/>
      <w:numFmt w:val="decimal"/>
      <w:suff w:val="nothing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129034">
    <w:abstractNumId w:val="0"/>
  </w:num>
  <w:num w:numId="2" w16cid:durableId="1869642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86"/>
    <w:rsid w:val="0000668E"/>
    <w:rsid w:val="00011F0A"/>
    <w:rsid w:val="00015866"/>
    <w:rsid w:val="00022D00"/>
    <w:rsid w:val="000424E9"/>
    <w:rsid w:val="000459A4"/>
    <w:rsid w:val="0005023C"/>
    <w:rsid w:val="00065879"/>
    <w:rsid w:val="000807BB"/>
    <w:rsid w:val="000A6C77"/>
    <w:rsid w:val="000B3478"/>
    <w:rsid w:val="000E437B"/>
    <w:rsid w:val="000F422E"/>
    <w:rsid w:val="001373D5"/>
    <w:rsid w:val="001409F1"/>
    <w:rsid w:val="00141251"/>
    <w:rsid w:val="00150650"/>
    <w:rsid w:val="00151F8A"/>
    <w:rsid w:val="00153DCE"/>
    <w:rsid w:val="00154CA9"/>
    <w:rsid w:val="00154D7A"/>
    <w:rsid w:val="00166B18"/>
    <w:rsid w:val="00167C25"/>
    <w:rsid w:val="00172E87"/>
    <w:rsid w:val="00182C55"/>
    <w:rsid w:val="00193348"/>
    <w:rsid w:val="001A7742"/>
    <w:rsid w:val="001B06ED"/>
    <w:rsid w:val="001E26DF"/>
    <w:rsid w:val="001F1E21"/>
    <w:rsid w:val="002344C4"/>
    <w:rsid w:val="002370A8"/>
    <w:rsid w:val="00246FBF"/>
    <w:rsid w:val="0025392A"/>
    <w:rsid w:val="00257106"/>
    <w:rsid w:val="00266B97"/>
    <w:rsid w:val="00272132"/>
    <w:rsid w:val="00272C62"/>
    <w:rsid w:val="00275D9E"/>
    <w:rsid w:val="00287579"/>
    <w:rsid w:val="0029461B"/>
    <w:rsid w:val="00296B2B"/>
    <w:rsid w:val="002A406F"/>
    <w:rsid w:val="002B1330"/>
    <w:rsid w:val="002C57B3"/>
    <w:rsid w:val="002D172F"/>
    <w:rsid w:val="002E4FB3"/>
    <w:rsid w:val="002E7DE2"/>
    <w:rsid w:val="002F6828"/>
    <w:rsid w:val="0031523F"/>
    <w:rsid w:val="0033130A"/>
    <w:rsid w:val="00351564"/>
    <w:rsid w:val="00353D04"/>
    <w:rsid w:val="003553AD"/>
    <w:rsid w:val="00383FA1"/>
    <w:rsid w:val="003C3C02"/>
    <w:rsid w:val="003E33B7"/>
    <w:rsid w:val="004052A7"/>
    <w:rsid w:val="00412F2B"/>
    <w:rsid w:val="00443CDB"/>
    <w:rsid w:val="004450D4"/>
    <w:rsid w:val="00465E5A"/>
    <w:rsid w:val="004749B3"/>
    <w:rsid w:val="00485E55"/>
    <w:rsid w:val="004B2085"/>
    <w:rsid w:val="004B7536"/>
    <w:rsid w:val="004D572F"/>
    <w:rsid w:val="004D5CEA"/>
    <w:rsid w:val="004F2C3D"/>
    <w:rsid w:val="00515B92"/>
    <w:rsid w:val="00540C65"/>
    <w:rsid w:val="0057224E"/>
    <w:rsid w:val="00572F23"/>
    <w:rsid w:val="0059453B"/>
    <w:rsid w:val="00597C39"/>
    <w:rsid w:val="005A744D"/>
    <w:rsid w:val="005B2DEA"/>
    <w:rsid w:val="005C48F6"/>
    <w:rsid w:val="005C4EAA"/>
    <w:rsid w:val="005D196D"/>
    <w:rsid w:val="0060209C"/>
    <w:rsid w:val="00607406"/>
    <w:rsid w:val="006113B6"/>
    <w:rsid w:val="006306FF"/>
    <w:rsid w:val="0064272D"/>
    <w:rsid w:val="0064341E"/>
    <w:rsid w:val="00644494"/>
    <w:rsid w:val="0067404D"/>
    <w:rsid w:val="006852C9"/>
    <w:rsid w:val="006961E3"/>
    <w:rsid w:val="006C6A3A"/>
    <w:rsid w:val="006E316D"/>
    <w:rsid w:val="006E5DED"/>
    <w:rsid w:val="006F5AB9"/>
    <w:rsid w:val="006F7F91"/>
    <w:rsid w:val="00720C4F"/>
    <w:rsid w:val="00724F70"/>
    <w:rsid w:val="00724F7E"/>
    <w:rsid w:val="00734039"/>
    <w:rsid w:val="007507B0"/>
    <w:rsid w:val="00752730"/>
    <w:rsid w:val="00793159"/>
    <w:rsid w:val="0079356F"/>
    <w:rsid w:val="007B2520"/>
    <w:rsid w:val="007B48C3"/>
    <w:rsid w:val="007F4F72"/>
    <w:rsid w:val="008003FD"/>
    <w:rsid w:val="00832350"/>
    <w:rsid w:val="00840F5F"/>
    <w:rsid w:val="008527DC"/>
    <w:rsid w:val="00853E2F"/>
    <w:rsid w:val="008A4FD2"/>
    <w:rsid w:val="008D64BD"/>
    <w:rsid w:val="00901260"/>
    <w:rsid w:val="00913535"/>
    <w:rsid w:val="00914653"/>
    <w:rsid w:val="009277CF"/>
    <w:rsid w:val="00936E9B"/>
    <w:rsid w:val="00946999"/>
    <w:rsid w:val="009536AA"/>
    <w:rsid w:val="00964EDE"/>
    <w:rsid w:val="009658A6"/>
    <w:rsid w:val="009A7D13"/>
    <w:rsid w:val="009B1A5B"/>
    <w:rsid w:val="009E2E1E"/>
    <w:rsid w:val="00A100B5"/>
    <w:rsid w:val="00A120B0"/>
    <w:rsid w:val="00A250D5"/>
    <w:rsid w:val="00A343C8"/>
    <w:rsid w:val="00A352CE"/>
    <w:rsid w:val="00A4232B"/>
    <w:rsid w:val="00A50BA6"/>
    <w:rsid w:val="00A6001E"/>
    <w:rsid w:val="00AA3B2F"/>
    <w:rsid w:val="00AA5749"/>
    <w:rsid w:val="00AB4A97"/>
    <w:rsid w:val="00AC6949"/>
    <w:rsid w:val="00AD1786"/>
    <w:rsid w:val="00AD69EE"/>
    <w:rsid w:val="00B02832"/>
    <w:rsid w:val="00B264E0"/>
    <w:rsid w:val="00B26C44"/>
    <w:rsid w:val="00B43C09"/>
    <w:rsid w:val="00B56AAC"/>
    <w:rsid w:val="00B623EB"/>
    <w:rsid w:val="00BA6D03"/>
    <w:rsid w:val="00BB0236"/>
    <w:rsid w:val="00BE6DEB"/>
    <w:rsid w:val="00BF537D"/>
    <w:rsid w:val="00C02B1E"/>
    <w:rsid w:val="00C257C6"/>
    <w:rsid w:val="00C31009"/>
    <w:rsid w:val="00C516EF"/>
    <w:rsid w:val="00C76930"/>
    <w:rsid w:val="00C820F2"/>
    <w:rsid w:val="00CA4436"/>
    <w:rsid w:val="00CA5793"/>
    <w:rsid w:val="00CB7295"/>
    <w:rsid w:val="00CD292A"/>
    <w:rsid w:val="00D12C29"/>
    <w:rsid w:val="00D160CC"/>
    <w:rsid w:val="00D27481"/>
    <w:rsid w:val="00D63172"/>
    <w:rsid w:val="00D85018"/>
    <w:rsid w:val="00D8559A"/>
    <w:rsid w:val="00DC5623"/>
    <w:rsid w:val="00DD232C"/>
    <w:rsid w:val="00DE7764"/>
    <w:rsid w:val="00DF56E8"/>
    <w:rsid w:val="00DF6D25"/>
    <w:rsid w:val="00E27559"/>
    <w:rsid w:val="00E360E8"/>
    <w:rsid w:val="00E4079D"/>
    <w:rsid w:val="00E55529"/>
    <w:rsid w:val="00E56BD5"/>
    <w:rsid w:val="00E74BC2"/>
    <w:rsid w:val="00E76954"/>
    <w:rsid w:val="00E92AC9"/>
    <w:rsid w:val="00ED13F4"/>
    <w:rsid w:val="00EE4CAE"/>
    <w:rsid w:val="00F10401"/>
    <w:rsid w:val="00F10913"/>
    <w:rsid w:val="00F24DCF"/>
    <w:rsid w:val="00F2602E"/>
    <w:rsid w:val="00F33B0F"/>
    <w:rsid w:val="00F40E2B"/>
    <w:rsid w:val="00F44C98"/>
    <w:rsid w:val="00F478F9"/>
    <w:rsid w:val="00F61CA2"/>
    <w:rsid w:val="00F81B94"/>
    <w:rsid w:val="00F83990"/>
    <w:rsid w:val="00F94FAC"/>
    <w:rsid w:val="00F95A21"/>
    <w:rsid w:val="00FC5E99"/>
    <w:rsid w:val="00FE7C77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C7748"/>
  <w15:docId w15:val="{87735BE7-01A8-45A6-A326-7BC7519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1">
    <w:name w:val="heading 1"/>
    <w:basedOn w:val="Normal"/>
    <w:next w:val="Normal"/>
    <w:link w:val="Heading1Char"/>
    <w:uiPriority w:val="9"/>
    <w:qFormat/>
    <w:rsid w:val="008D64BD"/>
    <w:pPr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52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0913"/>
    <w:pPr>
      <w:ind w:left="720"/>
      <w:contextualSpacing/>
    </w:pPr>
  </w:style>
  <w:style w:type="character" w:styleId="Hyperlink">
    <w:name w:val="Hyperlink"/>
    <w:unhideWhenUsed/>
    <w:rsid w:val="007507B0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272132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8D64BD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omas.P.Weierman@mass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mass.gov/dc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omas.P.Weierman@mass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0906E64EA946739458B58C969E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16049-32C7-4117-A018-8497329DFE43}"/>
      </w:docPartPr>
      <w:docPartBody>
        <w:p w:rsidR="00C914FF" w:rsidRDefault="00C914FF">
          <w:pPr>
            <w:pStyle w:val="B90906E64EA946739458B58C969E4BCD"/>
          </w:pPr>
          <w:r w:rsidRPr="009021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95996990A44C5A8E574909847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DC5E-4E37-4CFE-AA69-1CADF6455ADC}"/>
      </w:docPartPr>
      <w:docPartBody>
        <w:p w:rsidR="00C914FF" w:rsidRDefault="00C914FF">
          <w:pPr>
            <w:pStyle w:val="88395996990A44C5A8E574909847A5F1"/>
          </w:pPr>
          <w:r>
            <w:rPr>
              <w:rStyle w:val="PlaceholderText"/>
            </w:rPr>
            <w:t>section or chapter with et. seq.</w:t>
          </w:r>
        </w:p>
      </w:docPartBody>
    </w:docPart>
    <w:docPart>
      <w:docPartPr>
        <w:name w:val="DF115A6B4D8649148FA7E9B2389B1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2CAB-76C1-4CAE-A652-2935E96A0E2A}"/>
      </w:docPartPr>
      <w:docPartBody>
        <w:p w:rsidR="00C914FF" w:rsidRDefault="00C914FF">
          <w:pPr>
            <w:pStyle w:val="DF115A6B4D8649148FA7E9B2389B110B"/>
          </w:pPr>
          <w:r>
            <w:rPr>
              <w:rStyle w:val="PlaceholderText"/>
            </w:rPr>
            <w:t>Description of regulations and regulatory changes.</w:t>
          </w:r>
        </w:p>
      </w:docPartBody>
    </w:docPart>
    <w:docPart>
      <w:docPartPr>
        <w:name w:val="58412FBE2B9B4E79A1AF8E1DD88F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67A3-1076-4FAE-9C08-68F48D28BA8E}"/>
      </w:docPartPr>
      <w:docPartBody>
        <w:p w:rsidR="00C914FF" w:rsidRDefault="00C914FF">
          <w:pPr>
            <w:pStyle w:val="58412FBE2B9B4E79A1AF8E1DD88FDB72"/>
          </w:pPr>
          <w:r w:rsidRPr="009021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FF"/>
    <w:rsid w:val="0000668E"/>
    <w:rsid w:val="001373D5"/>
    <w:rsid w:val="001E26DF"/>
    <w:rsid w:val="00301646"/>
    <w:rsid w:val="004D572F"/>
    <w:rsid w:val="005A6CCF"/>
    <w:rsid w:val="00913535"/>
    <w:rsid w:val="00C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B90906E64EA946739458B58C969E4BCD">
    <w:name w:val="B90906E64EA946739458B58C969E4BCD"/>
  </w:style>
  <w:style w:type="paragraph" w:customStyle="1" w:styleId="88395996990A44C5A8E574909847A5F1">
    <w:name w:val="88395996990A44C5A8E574909847A5F1"/>
  </w:style>
  <w:style w:type="paragraph" w:customStyle="1" w:styleId="DF115A6B4D8649148FA7E9B2389B110B">
    <w:name w:val="DF115A6B4D8649148FA7E9B2389B110B"/>
  </w:style>
  <w:style w:type="paragraph" w:customStyle="1" w:styleId="58412FBE2B9B4E79A1AF8E1DD88FDB72">
    <w:name w:val="58412FBE2B9B4E79A1AF8E1DD88FDB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E7A35B72E7D4BB2951EC8E17C4AB0" ma:contentTypeVersion="17" ma:contentTypeDescription="Create a new document." ma:contentTypeScope="" ma:versionID="106f013983d84c4117838a9aa539d642">
  <xsd:schema xmlns:xsd="http://www.w3.org/2001/XMLSchema" xmlns:xs="http://www.w3.org/2001/XMLSchema" xmlns:p="http://schemas.microsoft.com/office/2006/metadata/properties" xmlns:ns2="f708cc9a-3446-418a-bcc7-db35e86791e7" xmlns:ns3="67e28456-2301-4e69-bc5c-88fa743acb21" targetNamespace="http://schemas.microsoft.com/office/2006/metadata/properties" ma:root="true" ma:fieldsID="442bf51b47d080e41440c906bd60acc0" ns2:_="" ns3:_="">
    <xsd:import namespace="f708cc9a-3446-418a-bcc7-db35e86791e7"/>
    <xsd:import namespace="67e28456-2301-4e69-bc5c-88fa743a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RegulatoryPhase" minOccurs="0"/>
                <xsd:element ref="ns2:Status" minOccurs="0"/>
                <xsd:element ref="ns2:Phas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8cc9a-3446-418a-bcc7-db35e8679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gulatoryPhase" ma:index="22" nillable="true" ma:displayName="Regulatory Phase " ma:format="Dropdown" ma:internalName="RegulatoryPhase">
      <xsd:simpleType>
        <xsd:restriction base="dms:Choice">
          <xsd:enumeration value="Pre-Comment"/>
          <xsd:enumeration value="Post-Comment"/>
        </xsd:restriction>
      </xsd:simpleType>
    </xsd:element>
    <xsd:element name="Status" ma:index="23" nillable="true" ma:displayName="Status" ma:description="Phase status" ma:format="Dropdown" ma:internalName="Status">
      <xsd:simpleType>
        <xsd:restriction base="dms:Choice">
          <xsd:enumeration value="Not Started"/>
          <xsd:enumeration value="Active"/>
          <xsd:enumeration value="Completed"/>
        </xsd:restriction>
      </xsd:simpleType>
    </xsd:element>
    <xsd:element name="PhaseStatus" ma:index="24" nillable="true" ma:displayName="Phase Status" ma:default="Not Started" ma:description="Shows the active stage of the regulatory process for a folder" ma:format="Dropdown" ma:internalName="PhaseStatus">
      <xsd:simpleType>
        <xsd:restriction base="dms:Choice">
          <xsd:enumeration value="Not Started"/>
          <xsd:enumeration value="Active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28456-2301-4e69-bc5c-88fa743a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e601be-ac74-4f46-b3f9-b8143cd35e5b}" ma:internalName="TaxCatchAll" ma:showField="CatchAllData" ma:web="67e28456-2301-4e69-bc5c-88fa743ac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8cc9a-3446-418a-bcc7-db35e86791e7">
      <Terms xmlns="http://schemas.microsoft.com/office/infopath/2007/PartnerControls"/>
    </lcf76f155ced4ddcb4097134ff3c332f>
    <TaxCatchAll xmlns="67e28456-2301-4e69-bc5c-88fa743acb21" xsi:nil="true"/>
    <Status xmlns="f708cc9a-3446-418a-bcc7-db35e86791e7" xsi:nil="true"/>
    <RegulatoryPhase xmlns="f708cc9a-3446-418a-bcc7-db35e86791e7" xsi:nil="true"/>
    <PhaseStatus xmlns="f708cc9a-3446-418a-bcc7-db35e86791e7">Not Started</Phase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11A0-3874-4464-923F-A65ABCA452CD}"/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f708cc9a-3446-418a-bcc7-db35e86791e7"/>
    <ds:schemaRef ds:uri="67e28456-2301-4e69-bc5c-88fa743acb21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Office Letterhead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Office Letterhead</dc:title>
  <dc:subject/>
  <dc:creator>Eaton, Karen (DCF)</dc:creator>
  <cp:keywords>letterhead; central office; central</cp:keywords>
  <cp:lastModifiedBy>Eaton, Karen (DCF)</cp:lastModifiedBy>
  <cp:revision>11</cp:revision>
  <cp:lastPrinted>2023-03-22T16:06:00Z</cp:lastPrinted>
  <dcterms:created xsi:type="dcterms:W3CDTF">2025-03-03T14:42:00Z</dcterms:created>
  <dcterms:modified xsi:type="dcterms:W3CDTF">2025-03-06T14:45:00Z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0x010100C8DE7A35B72E7D4BB2951EC8E17C4AB0</vt:lpwstr>
  </property>
  <property fmtid="{D5CDD505-2E9C-101B-9397-08002B2CF9AE}" pid="3" name="Order">
    <vt:r8>9600</vt:r8>
  </property>
  <property fmtid="{D5CDD505-2E9C-101B-9397-08002B2CF9AE}" pid="4" name="_dlc_DocIdItemGuid">
    <vt:lpwstr>81ce976d-54df-4081-bebc-d47e4e226873</vt:lpwstr>
  </property>
  <property fmtid="{D5CDD505-2E9C-101B-9397-08002B2CF9AE}" pid="5" name="TaxKeyword">
    <vt:lpwstr>4;#central office|1b31b5b7-f664-46e7-afaa-64c80ad06c88;#3;#central|3b5fa97f-49ef-4365-abe6-48ee84434132;#2;#letterhead|0aa29ede-bd27-49d6-af6c-28a50644830c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TaxCatchAll">
    <vt:lpwstr>181;#letterhead|5ffb6c73-1dc0-4b11-9804-907a98618b64;#4;#central office;#3;#central;#2;#letterhead</vt:lpwstr>
  </property>
  <property fmtid="{D5CDD505-2E9C-101B-9397-08002B2CF9AE}" pid="9" name="ContentCategories">
    <vt:lpwstr>181;#letterhead|5ffb6c73-1dc0-4b11-9804-907a98618b64</vt:lpwstr>
  </property>
  <property fmtid="{D5CDD505-2E9C-101B-9397-08002B2CF9AE}" pid="10" name="Org_ModifiedBy">
    <vt:lpwstr>aileen.journey@state.ma.us</vt:lpwstr>
  </property>
  <property fmtid="{D5CDD505-2E9C-101B-9397-08002B2CF9AE}" pid="11" name="TaxKeywordTaxHTField">
    <vt:lpwstr>central office|1b31b5b7-f664-46e7-afaa-64c80ad06c88;central|3b5fa97f-49ef-4365-abe6-48ee84434132;letterhead|0aa29ede-bd27-49d6-af6c-28a50644830c</vt:lpwstr>
  </property>
  <property fmtid="{D5CDD505-2E9C-101B-9397-08002B2CF9AE}" pid="12" name="Org_FileName">
    <vt:lpwstr>Central Office - Letterhead Updated 3.16.23.docx</vt:lpwstr>
  </property>
  <property fmtid="{D5CDD505-2E9C-101B-9397-08002B2CF9AE}" pid="13" name="Org_CreatedBy">
    <vt:lpwstr>aileen.journey@state.ma.us</vt:lpwstr>
  </property>
  <property fmtid="{D5CDD505-2E9C-101B-9397-08002B2CF9AE}" pid="14" name="ObjectID">
    <vt:lpwstr>1760</vt:lpwstr>
  </property>
</Properties>
</file>