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5C1521" w14:textId="77777777" w:rsidR="00537F12" w:rsidRDefault="00537F12">
      <w:pPr>
        <w:pStyle w:val="BodyText"/>
        <w:spacing w:before="1"/>
        <w:rPr>
          <w:sz w:val="17"/>
        </w:rPr>
      </w:pPr>
    </w:p>
    <w:p w14:paraId="22A38328" w14:textId="77777777" w:rsidR="00537F12" w:rsidRDefault="00157C8B">
      <w:pPr>
        <w:pStyle w:val="BodyText"/>
        <w:spacing w:before="90" w:line="480" w:lineRule="auto"/>
        <w:ind w:left="140" w:right="7787"/>
      </w:pPr>
      <w:r>
        <w:t xml:space="preserve">October 23, 2020 </w:t>
      </w:r>
      <w:r>
        <w:rPr>
          <w:u w:val="single"/>
        </w:rPr>
        <w:t>Via Email</w:t>
      </w:r>
    </w:p>
    <w:p w14:paraId="75EB6C38" w14:textId="77777777" w:rsidR="00537F12" w:rsidRDefault="00157C8B">
      <w:pPr>
        <w:pStyle w:val="BodyText"/>
        <w:spacing w:line="240" w:lineRule="exact"/>
        <w:ind w:left="140"/>
      </w:pPr>
      <w:r>
        <w:t>Sherman Lohnes, Esq., Director</w:t>
      </w:r>
    </w:p>
    <w:p w14:paraId="63A3A69D" w14:textId="77777777" w:rsidR="00537F12" w:rsidRDefault="00157C8B">
      <w:pPr>
        <w:pStyle w:val="BodyText"/>
        <w:ind w:left="140" w:right="3681"/>
      </w:pPr>
      <w:r>
        <w:t>Division of Health Care Facility Licensure and Certification Department of Public Health</w:t>
      </w:r>
    </w:p>
    <w:p w14:paraId="183BC20F" w14:textId="77777777" w:rsidR="00537F12" w:rsidRDefault="00157C8B">
      <w:pPr>
        <w:pStyle w:val="BodyText"/>
        <w:ind w:left="140"/>
      </w:pPr>
      <w:r>
        <w:rPr>
          <w:color w:val="0C0C0C"/>
        </w:rPr>
        <w:t>67 Forest Street</w:t>
      </w:r>
    </w:p>
    <w:p w14:paraId="479077F0" w14:textId="77777777" w:rsidR="00537F12" w:rsidRDefault="00157C8B">
      <w:pPr>
        <w:pStyle w:val="BodyText"/>
        <w:ind w:left="140"/>
      </w:pPr>
      <w:r>
        <w:rPr>
          <w:color w:val="0C0C0C"/>
        </w:rPr>
        <w:t>Marlborough, MA 01752</w:t>
      </w:r>
    </w:p>
    <w:p w14:paraId="0C561EC3" w14:textId="77777777" w:rsidR="00537F12" w:rsidRDefault="00537F12">
      <w:pPr>
        <w:pStyle w:val="BodyText"/>
      </w:pPr>
    </w:p>
    <w:p w14:paraId="5EE6D9E2" w14:textId="77777777" w:rsidR="00537F12" w:rsidRDefault="00157C8B">
      <w:pPr>
        <w:pStyle w:val="BodyText"/>
        <w:tabs>
          <w:tab w:val="left" w:pos="1579"/>
        </w:tabs>
        <w:ind w:left="1580" w:right="116" w:hanging="720"/>
      </w:pPr>
      <w:r>
        <w:t>Re:</w:t>
      </w:r>
      <w:r>
        <w:tab/>
      </w:r>
      <w:r>
        <w:rPr>
          <w:u w:val="single"/>
        </w:rPr>
        <w:t>Steward Good Samaritan Medical Center, Inc. – Closure of Satellite Alcoholism</w:t>
      </w:r>
      <w:r>
        <w:t xml:space="preserve"> </w:t>
      </w:r>
      <w:r>
        <w:rPr>
          <w:u w:val="single"/>
        </w:rPr>
        <w:t>Treatment</w:t>
      </w:r>
      <w:r>
        <w:rPr>
          <w:spacing w:val="-1"/>
          <w:u w:val="single"/>
        </w:rPr>
        <w:t xml:space="preserve"> </w:t>
      </w:r>
      <w:r>
        <w:rPr>
          <w:u w:val="single"/>
        </w:rPr>
        <w:t>Services</w:t>
      </w:r>
    </w:p>
    <w:p w14:paraId="59419209" w14:textId="77777777" w:rsidR="00537F12" w:rsidRDefault="00537F12">
      <w:pPr>
        <w:pStyle w:val="BodyText"/>
        <w:spacing w:before="3"/>
        <w:rPr>
          <w:sz w:val="16"/>
        </w:rPr>
      </w:pPr>
    </w:p>
    <w:p w14:paraId="438C426E" w14:textId="77777777" w:rsidR="00537F12" w:rsidRDefault="00157C8B">
      <w:pPr>
        <w:pStyle w:val="BodyText"/>
        <w:spacing w:before="90"/>
        <w:ind w:left="140"/>
        <w:jc w:val="both"/>
      </w:pPr>
      <w:r>
        <w:t xml:space="preserve">Dear </w:t>
      </w:r>
      <w:proofErr w:type="gramStart"/>
      <w:r>
        <w:t>Attorney</w:t>
      </w:r>
      <w:proofErr w:type="gramEnd"/>
      <w:r>
        <w:t xml:space="preserve"> Lohnes:</w:t>
      </w:r>
    </w:p>
    <w:p w14:paraId="76DD43A9" w14:textId="77777777" w:rsidR="00537F12" w:rsidRDefault="00537F12">
      <w:pPr>
        <w:pStyle w:val="BodyText"/>
        <w:spacing w:before="9"/>
        <w:rPr>
          <w:sz w:val="20"/>
        </w:rPr>
      </w:pPr>
    </w:p>
    <w:p w14:paraId="21799219" w14:textId="77777777" w:rsidR="00537F12" w:rsidRDefault="00157C8B">
      <w:pPr>
        <w:pStyle w:val="BodyText"/>
        <w:spacing w:before="1"/>
        <w:ind w:left="139" w:right="118"/>
        <w:jc w:val="both"/>
      </w:pPr>
      <w:r>
        <w:t xml:space="preserve">This letter is submitted on behalf of Steward Good Samaritan Medical Center, Inc. (the “Medical Center”), which operates the inpatient </w:t>
      </w:r>
      <w:r>
        <w:t xml:space="preserve">satellite </w:t>
      </w:r>
      <w:proofErr w:type="spellStart"/>
      <w:r>
        <w:t>Norcap</w:t>
      </w:r>
      <w:proofErr w:type="spellEnd"/>
      <w:r>
        <w:t xml:space="preserve"> Lodge, located at 71 Walnut Street, Foxborough, MA 02035 (“Alcoholism Treatment Service”). Pursuant to 105 CMR 130.122, the Medical Center hereby informs the Department of Public Health (“Department”) that on or about </w:t>
      </w:r>
      <w:r>
        <w:rPr>
          <w:u w:val="single"/>
        </w:rPr>
        <w:t>November 23, 2020</w:t>
      </w:r>
      <w:r>
        <w:t>, it</w:t>
      </w:r>
      <w:r>
        <w:t xml:space="preserve"> intends to submit a formal ninety-day (90) notice of the proposed discontinuation of its Alcoholism Treatment Service.</w:t>
      </w:r>
    </w:p>
    <w:p w14:paraId="4FE68B8B" w14:textId="77777777" w:rsidR="00537F12" w:rsidRDefault="00537F12">
      <w:pPr>
        <w:pStyle w:val="BodyText"/>
        <w:spacing w:before="10"/>
        <w:rPr>
          <w:sz w:val="20"/>
        </w:rPr>
      </w:pPr>
    </w:p>
    <w:p w14:paraId="5A8431C1" w14:textId="77777777" w:rsidR="00537F12" w:rsidRDefault="00157C8B">
      <w:pPr>
        <w:pStyle w:val="BodyText"/>
        <w:ind w:left="140" w:right="118"/>
        <w:jc w:val="both"/>
      </w:pPr>
      <w:r>
        <w:t xml:space="preserve">Please note that in compliance with the Department’s regulations, the Medical Center through separate correspondence is sending notice </w:t>
      </w:r>
      <w:r>
        <w:t>today to the Medical Center’s patient and family council,</w:t>
      </w:r>
      <w:r>
        <w:rPr>
          <w:spacing w:val="-7"/>
        </w:rPr>
        <w:t xml:space="preserve"> </w:t>
      </w:r>
      <w:r>
        <w:t>each</w:t>
      </w:r>
      <w:r>
        <w:rPr>
          <w:spacing w:val="-7"/>
        </w:rPr>
        <w:t xml:space="preserve"> </w:t>
      </w:r>
      <w:r>
        <w:t>staff</w:t>
      </w:r>
      <w:r>
        <w:rPr>
          <w:spacing w:val="-8"/>
        </w:rPr>
        <w:t xml:space="preserve"> </w:t>
      </w:r>
      <w:r>
        <w:t>member</w:t>
      </w:r>
      <w:r>
        <w:rPr>
          <w:spacing w:val="-7"/>
        </w:rPr>
        <w:t xml:space="preserve"> </w:t>
      </w:r>
      <w:r>
        <w:t>of</w:t>
      </w:r>
      <w:r>
        <w:rPr>
          <w:spacing w:val="-8"/>
        </w:rPr>
        <w:t xml:space="preserve"> </w:t>
      </w:r>
      <w:r>
        <w:t>the</w:t>
      </w:r>
      <w:r>
        <w:rPr>
          <w:spacing w:val="-7"/>
        </w:rPr>
        <w:t xml:space="preserve"> </w:t>
      </w:r>
      <w:r>
        <w:t>Medical</w:t>
      </w:r>
      <w:r>
        <w:rPr>
          <w:spacing w:val="-7"/>
        </w:rPr>
        <w:t xml:space="preserve"> </w:t>
      </w:r>
      <w:r>
        <w:t>Center,</w:t>
      </w:r>
      <w:r>
        <w:rPr>
          <w:spacing w:val="-5"/>
        </w:rPr>
        <w:t xml:space="preserve"> </w:t>
      </w:r>
      <w:r>
        <w:t>and</w:t>
      </w:r>
      <w:r>
        <w:rPr>
          <w:spacing w:val="-7"/>
        </w:rPr>
        <w:t xml:space="preserve"> </w:t>
      </w:r>
      <w:r>
        <w:t>every</w:t>
      </w:r>
      <w:r>
        <w:rPr>
          <w:spacing w:val="-6"/>
        </w:rPr>
        <w:t xml:space="preserve"> </w:t>
      </w:r>
      <w:r>
        <w:t>labor</w:t>
      </w:r>
      <w:r>
        <w:rPr>
          <w:spacing w:val="-8"/>
        </w:rPr>
        <w:t xml:space="preserve"> </w:t>
      </w:r>
      <w:r>
        <w:t>organization</w:t>
      </w:r>
      <w:r>
        <w:rPr>
          <w:spacing w:val="-7"/>
        </w:rPr>
        <w:t xml:space="preserve"> </w:t>
      </w:r>
      <w:r>
        <w:t>that</w:t>
      </w:r>
      <w:r>
        <w:rPr>
          <w:spacing w:val="-6"/>
        </w:rPr>
        <w:t xml:space="preserve"> </w:t>
      </w:r>
      <w:r>
        <w:t>represents</w:t>
      </w:r>
      <w:r>
        <w:rPr>
          <w:spacing w:val="-7"/>
        </w:rPr>
        <w:t xml:space="preserve"> </w:t>
      </w:r>
      <w:r>
        <w:t>the Medical Center’s workforce during the period of the essential services closure process. Notice is being sent</w:t>
      </w:r>
      <w:r>
        <w:t xml:space="preserve"> today to the members of the General Court who represent Foxborough, as well as appropriate local elected officials.</w:t>
      </w:r>
    </w:p>
    <w:p w14:paraId="1C75A649" w14:textId="77777777" w:rsidR="00537F12" w:rsidRDefault="00537F12">
      <w:pPr>
        <w:pStyle w:val="BodyText"/>
        <w:spacing w:before="10"/>
        <w:rPr>
          <w:sz w:val="20"/>
        </w:rPr>
      </w:pPr>
    </w:p>
    <w:p w14:paraId="68790AF2" w14:textId="77777777" w:rsidR="00537F12" w:rsidRDefault="00157C8B">
      <w:pPr>
        <w:pStyle w:val="BodyText"/>
        <w:ind w:left="140" w:right="120"/>
        <w:jc w:val="both"/>
      </w:pPr>
      <w:r>
        <w:t xml:space="preserve">Thank you for your attention to this matter. If you have any questions, please contact Andrew Levine, Esq., Barrett &amp; </w:t>
      </w:r>
      <w:proofErr w:type="spellStart"/>
      <w:r>
        <w:t>Singal</w:t>
      </w:r>
      <w:proofErr w:type="spellEnd"/>
      <w:r>
        <w:t>, P.C. at 617-598-6700 (alevine@barrettsingal.com).</w:t>
      </w:r>
    </w:p>
    <w:p w14:paraId="06A5CA3F" w14:textId="77777777" w:rsidR="00537F12" w:rsidRDefault="00537F12">
      <w:pPr>
        <w:pStyle w:val="BodyText"/>
        <w:spacing w:before="10"/>
        <w:rPr>
          <w:sz w:val="20"/>
        </w:rPr>
      </w:pPr>
    </w:p>
    <w:p w14:paraId="214C8EAF" w14:textId="77777777" w:rsidR="00537F12" w:rsidRDefault="00157C8B">
      <w:pPr>
        <w:pStyle w:val="BodyText"/>
        <w:ind w:left="140"/>
      </w:pPr>
      <w:r>
        <w:rPr>
          <w:noProof/>
        </w:rPr>
        <w:drawing>
          <wp:anchor distT="0" distB="0" distL="0" distR="0" simplePos="0" relativeHeight="251582464" behindDoc="1" locked="0" layoutInCell="1" allowOverlap="1" wp14:anchorId="126A1126" wp14:editId="0A20A730">
            <wp:simplePos x="0" y="0"/>
            <wp:positionH relativeFrom="page">
              <wp:posOffset>894849</wp:posOffset>
            </wp:positionH>
            <wp:positionV relativeFrom="paragraph">
              <wp:posOffset>88466</wp:posOffset>
            </wp:positionV>
            <wp:extent cx="1694051" cy="875609"/>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stretch>
                      <a:fillRect/>
                    </a:stretch>
                  </pic:blipFill>
                  <pic:spPr>
                    <a:xfrm>
                      <a:off x="0" y="0"/>
                      <a:ext cx="1694051" cy="875609"/>
                    </a:xfrm>
                    <a:prstGeom prst="rect">
                      <a:avLst/>
                    </a:prstGeom>
                  </pic:spPr>
                </pic:pic>
              </a:graphicData>
            </a:graphic>
          </wp:anchor>
        </w:drawing>
      </w:r>
      <w:r>
        <w:t>Sincerely,</w:t>
      </w:r>
    </w:p>
    <w:p w14:paraId="110A811B" w14:textId="77777777" w:rsidR="00537F12" w:rsidRDefault="00537F12">
      <w:pPr>
        <w:pStyle w:val="BodyText"/>
        <w:rPr>
          <w:sz w:val="26"/>
        </w:rPr>
      </w:pPr>
    </w:p>
    <w:p w14:paraId="5B079EC1" w14:textId="77777777" w:rsidR="00537F12" w:rsidRDefault="00537F12">
      <w:pPr>
        <w:pStyle w:val="BodyText"/>
        <w:rPr>
          <w:sz w:val="26"/>
        </w:rPr>
      </w:pPr>
    </w:p>
    <w:p w14:paraId="4E6249EC" w14:textId="77777777" w:rsidR="00537F12" w:rsidRDefault="00157C8B">
      <w:pPr>
        <w:pStyle w:val="BodyText"/>
        <w:spacing w:before="230"/>
        <w:ind w:left="140" w:right="7267"/>
      </w:pPr>
      <w:r>
        <w:t>Marisela Marrero, MD President</w:t>
      </w:r>
    </w:p>
    <w:p w14:paraId="2BBACD95" w14:textId="77777777" w:rsidR="00537F12" w:rsidRDefault="00157C8B">
      <w:pPr>
        <w:pStyle w:val="BodyText"/>
        <w:ind w:left="140"/>
      </w:pPr>
      <w:r>
        <w:t>Good Samaritan Medical Center</w:t>
      </w:r>
    </w:p>
    <w:p w14:paraId="386DA7B8" w14:textId="77777777" w:rsidR="00537F12" w:rsidRDefault="00537F12">
      <w:pPr>
        <w:pStyle w:val="BodyText"/>
        <w:rPr>
          <w:sz w:val="26"/>
        </w:rPr>
      </w:pPr>
    </w:p>
    <w:p w14:paraId="61C80878" w14:textId="77777777" w:rsidR="00537F12" w:rsidRDefault="00537F12">
      <w:pPr>
        <w:pStyle w:val="BodyText"/>
        <w:rPr>
          <w:sz w:val="22"/>
        </w:rPr>
      </w:pPr>
    </w:p>
    <w:p w14:paraId="51F9E080" w14:textId="77777777" w:rsidR="00537F12" w:rsidRDefault="00157C8B">
      <w:pPr>
        <w:pStyle w:val="BodyText"/>
        <w:tabs>
          <w:tab w:val="left" w:pos="859"/>
        </w:tabs>
        <w:ind w:left="860" w:right="6686" w:hanging="720"/>
      </w:pPr>
      <w:r>
        <w:t>cc</w:t>
      </w:r>
      <w:r>
        <w:t>:</w:t>
      </w:r>
      <w:r>
        <w:tab/>
        <w:t>Paul Feeney (Sen.) Michael Brady</w:t>
      </w:r>
      <w:r>
        <w:rPr>
          <w:spacing w:val="-1"/>
        </w:rPr>
        <w:t xml:space="preserve"> </w:t>
      </w:r>
      <w:r>
        <w:rPr>
          <w:spacing w:val="-3"/>
        </w:rPr>
        <w:t>(Sen.)</w:t>
      </w:r>
    </w:p>
    <w:p w14:paraId="7A266078" w14:textId="77777777" w:rsidR="00537F12" w:rsidRDefault="00537F12">
      <w:pPr>
        <w:sectPr w:rsidR="00537F12">
          <w:headerReference w:type="default" r:id="rId7"/>
          <w:footerReference w:type="default" r:id="rId8"/>
          <w:type w:val="continuous"/>
          <w:pgSz w:w="12240" w:h="15840"/>
          <w:pgMar w:top="2200" w:right="1320" w:bottom="1160" w:left="1300" w:header="720" w:footer="968" w:gutter="0"/>
          <w:cols w:space="720"/>
        </w:sectPr>
      </w:pPr>
    </w:p>
    <w:p w14:paraId="2D4FD0DC" w14:textId="77777777" w:rsidR="00537F12" w:rsidRDefault="00157C8B">
      <w:pPr>
        <w:pStyle w:val="BodyText"/>
        <w:spacing w:before="11"/>
        <w:ind w:left="860" w:right="6493"/>
      </w:pPr>
      <w:r>
        <w:lastRenderedPageBreak/>
        <w:t>Jay Barrows (Rep.) Gerard Cassidy (Rep.) Claire Cronin (Rep.) Michele DuBois (Rep.)</w:t>
      </w:r>
    </w:p>
    <w:p w14:paraId="6A0C45BC" w14:textId="77777777" w:rsidR="00537F12" w:rsidRDefault="00157C8B">
      <w:pPr>
        <w:pStyle w:val="BodyText"/>
        <w:ind w:left="860"/>
      </w:pPr>
      <w:r>
        <w:t>William Keegan, Jr., Manager, Town of Foxborough</w:t>
      </w:r>
    </w:p>
    <w:p w14:paraId="73DC37E0" w14:textId="77777777" w:rsidR="00537F12" w:rsidRDefault="00157C8B">
      <w:pPr>
        <w:pStyle w:val="BodyText"/>
        <w:ind w:left="860" w:right="1988"/>
      </w:pPr>
      <w:r>
        <w:t xml:space="preserve">Mark </w:t>
      </w:r>
      <w:proofErr w:type="spellStart"/>
      <w:r>
        <w:t>Elfman</w:t>
      </w:r>
      <w:proofErr w:type="spellEnd"/>
      <w:r>
        <w:t>, Chair, Board of Selectmen, Town of Foxborough Robert F. Sullivan, Mayor, City of Brockton</w:t>
      </w:r>
    </w:p>
    <w:p w14:paraId="625892DF" w14:textId="77777777" w:rsidR="00537F12" w:rsidRDefault="00157C8B">
      <w:pPr>
        <w:pStyle w:val="BodyText"/>
        <w:ind w:left="860"/>
      </w:pPr>
      <w:r>
        <w:t xml:space="preserve">Shirley </w:t>
      </w:r>
      <w:proofErr w:type="spellStart"/>
      <w:r>
        <w:t>Asack</w:t>
      </w:r>
      <w:proofErr w:type="spellEnd"/>
      <w:r>
        <w:t>, President, City Council, City of Brockton</w:t>
      </w:r>
    </w:p>
    <w:p w14:paraId="7B0750A5" w14:textId="77777777" w:rsidR="00537F12" w:rsidRDefault="00157C8B">
      <w:pPr>
        <w:pStyle w:val="BodyText"/>
        <w:ind w:left="860"/>
      </w:pPr>
      <w:r>
        <w:t>E. Gold, AG</w:t>
      </w:r>
    </w:p>
    <w:p w14:paraId="62ADCFC3" w14:textId="77777777" w:rsidR="00537F12" w:rsidRDefault="00157C8B">
      <w:pPr>
        <w:pStyle w:val="BodyText"/>
        <w:ind w:left="860"/>
      </w:pPr>
      <w:r>
        <w:t>E. Kelley,</w:t>
      </w:r>
      <w:r>
        <w:rPr>
          <w:spacing w:val="-6"/>
        </w:rPr>
        <w:t xml:space="preserve"> </w:t>
      </w:r>
      <w:r>
        <w:t>DPH</w:t>
      </w:r>
    </w:p>
    <w:p w14:paraId="41085590" w14:textId="77777777" w:rsidR="00537F12" w:rsidRDefault="00157C8B">
      <w:pPr>
        <w:pStyle w:val="BodyText"/>
        <w:ind w:left="860"/>
      </w:pPr>
      <w:r>
        <w:t>A. Levine,</w:t>
      </w:r>
      <w:r>
        <w:rPr>
          <w:spacing w:val="-6"/>
        </w:rPr>
        <w:t xml:space="preserve"> </w:t>
      </w:r>
      <w:r>
        <w:t>Esq.</w:t>
      </w:r>
    </w:p>
    <w:p w14:paraId="77C75A76" w14:textId="77777777" w:rsidR="00537F12" w:rsidRDefault="00157C8B">
      <w:pPr>
        <w:pStyle w:val="BodyText"/>
        <w:ind w:left="860"/>
      </w:pPr>
      <w:r>
        <w:t>W. M</w:t>
      </w:r>
      <w:r>
        <w:t>ackie, Esq. DPH</w:t>
      </w:r>
    </w:p>
    <w:p w14:paraId="35E66950" w14:textId="77777777" w:rsidR="00537F12" w:rsidRDefault="00157C8B">
      <w:pPr>
        <w:pStyle w:val="BodyText"/>
        <w:ind w:left="860"/>
      </w:pPr>
      <w:r>
        <w:t>A. Nardone, DPH</w:t>
      </w:r>
    </w:p>
    <w:p w14:paraId="6362F30F" w14:textId="77777777" w:rsidR="00537F12" w:rsidRDefault="00157C8B">
      <w:pPr>
        <w:pStyle w:val="BodyText"/>
        <w:ind w:left="860"/>
      </w:pPr>
      <w:r>
        <w:t>R. Rodman, Esq., DPH</w:t>
      </w:r>
    </w:p>
    <w:p w14:paraId="66136DD9" w14:textId="77777777" w:rsidR="00537F12" w:rsidRDefault="00157C8B">
      <w:pPr>
        <w:pStyle w:val="BodyText"/>
        <w:ind w:left="860" w:right="5600"/>
      </w:pPr>
      <w:r>
        <w:t>Deirdre Calvert, Director, BSAS Beth McLaughlin, Esq., BSAS</w:t>
      </w:r>
    </w:p>
    <w:sectPr w:rsidR="00537F12">
      <w:pgSz w:w="12240" w:h="15840"/>
      <w:pgMar w:top="2200" w:right="1320" w:bottom="1160" w:left="1300" w:header="720" w:footer="9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F04E62" w14:textId="77777777" w:rsidR="00157C8B" w:rsidRDefault="00157C8B">
      <w:r>
        <w:separator/>
      </w:r>
    </w:p>
  </w:endnote>
  <w:endnote w:type="continuationSeparator" w:id="0">
    <w:p w14:paraId="7F7B3AED" w14:textId="77777777" w:rsidR="00157C8B" w:rsidRDefault="00157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702F46" w14:textId="77777777" w:rsidR="00537F12" w:rsidRDefault="00157C8B">
    <w:pPr>
      <w:pStyle w:val="BodyText"/>
      <w:spacing w:line="14" w:lineRule="auto"/>
      <w:rPr>
        <w:sz w:val="20"/>
      </w:rPr>
    </w:pPr>
    <w:r>
      <w:pict w14:anchorId="05685279">
        <v:shapetype id="_x0000_t202" coordsize="21600,21600" o:spt="202" path="m,l,21600r21600,l21600,xe">
          <v:stroke joinstyle="miter"/>
          <v:path gradientshapeok="t" o:connecttype="rect"/>
        </v:shapetype>
        <v:shape id="_x0000_s2049" type="#_x0000_t202" style="position:absolute;margin-left:71pt;margin-top:732.6pt;width:35.4pt;height:11pt;z-index:-251658240;mso-position-horizontal-relative:page;mso-position-vertical-relative:page" filled="f" stroked="f">
          <v:textbox inset="0,0,0,0">
            <w:txbxContent>
              <w:p w14:paraId="0E309911" w14:textId="77777777" w:rsidR="00537F12" w:rsidRDefault="00157C8B">
                <w:pPr>
                  <w:spacing w:before="15"/>
                  <w:ind w:left="20"/>
                  <w:rPr>
                    <w:rFonts w:ascii="Arial"/>
                    <w:sz w:val="16"/>
                  </w:rPr>
                </w:pPr>
                <w:r>
                  <w:rPr>
                    <w:rFonts w:ascii="Arial"/>
                    <w:sz w:val="16"/>
                  </w:rPr>
                  <w:t>727825.1</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CF731E" w14:textId="77777777" w:rsidR="00157C8B" w:rsidRDefault="00157C8B">
      <w:r>
        <w:separator/>
      </w:r>
    </w:p>
  </w:footnote>
  <w:footnote w:type="continuationSeparator" w:id="0">
    <w:p w14:paraId="466E8870" w14:textId="77777777" w:rsidR="00157C8B" w:rsidRDefault="00157C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845A7A" w14:textId="77777777" w:rsidR="00537F12" w:rsidRDefault="00157C8B">
    <w:pPr>
      <w:pStyle w:val="BodyText"/>
      <w:spacing w:line="14" w:lineRule="auto"/>
      <w:rPr>
        <w:sz w:val="20"/>
      </w:rPr>
    </w:pPr>
    <w:r>
      <w:rPr>
        <w:noProof/>
      </w:rPr>
      <w:drawing>
        <wp:anchor distT="0" distB="0" distL="0" distR="0" simplePos="0" relativeHeight="251657216" behindDoc="1" locked="0" layoutInCell="1" allowOverlap="1" wp14:anchorId="787F423D" wp14:editId="0FD0C78B">
          <wp:simplePos x="0" y="0"/>
          <wp:positionH relativeFrom="page">
            <wp:posOffset>2872423</wp:posOffset>
          </wp:positionH>
          <wp:positionV relativeFrom="page">
            <wp:posOffset>457200</wp:posOffset>
          </wp:positionV>
          <wp:extent cx="2027452" cy="944879"/>
          <wp:effectExtent l="0" t="0" r="0" b="0"/>
          <wp:wrapNone/>
          <wp:docPr id="1" name="image1.jpeg" descr="A logo with &quot;Good Samaritan Medical Center, A Steward Family Hospital&quot; written in blue font, with a blue icon of two steps in the bottom right corner with the word &quot;Steward&quot; on the first st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logo with &quot;Good Samaritan Medical Center, A Steward Family Hospital&quot; written in blue font, with a blue icon of two steps in the bottom right corner with the word &quot;Steward&quot; on the first step."/>
                  <pic:cNvPicPr/>
                </pic:nvPicPr>
                <pic:blipFill>
                  <a:blip r:embed="rId1" cstate="print"/>
                  <a:stretch>
                    <a:fillRect/>
                  </a:stretch>
                </pic:blipFill>
                <pic:spPr>
                  <a:xfrm>
                    <a:off x="0" y="0"/>
                    <a:ext cx="2027452" cy="944879"/>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537F12"/>
    <w:rsid w:val="00157C8B"/>
    <w:rsid w:val="00537F12"/>
    <w:rsid w:val="00993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0249EF5"/>
  <w15:docId w15:val="{EDC61112-EB4C-42DD-8E13-BB0B414E2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93B0C"/>
    <w:pPr>
      <w:tabs>
        <w:tab w:val="center" w:pos="4680"/>
        <w:tab w:val="right" w:pos="9360"/>
      </w:tabs>
    </w:pPr>
  </w:style>
  <w:style w:type="character" w:customStyle="1" w:styleId="HeaderChar">
    <w:name w:val="Header Char"/>
    <w:basedOn w:val="DefaultParagraphFont"/>
    <w:link w:val="Header"/>
    <w:uiPriority w:val="99"/>
    <w:rsid w:val="00993B0C"/>
    <w:rPr>
      <w:rFonts w:ascii="Times New Roman" w:eastAsia="Times New Roman" w:hAnsi="Times New Roman" w:cs="Times New Roman"/>
      <w:lang w:bidi="en-US"/>
    </w:rPr>
  </w:style>
  <w:style w:type="paragraph" w:styleId="Footer">
    <w:name w:val="footer"/>
    <w:basedOn w:val="Normal"/>
    <w:link w:val="FooterChar"/>
    <w:uiPriority w:val="99"/>
    <w:unhideWhenUsed/>
    <w:rsid w:val="00993B0C"/>
    <w:pPr>
      <w:tabs>
        <w:tab w:val="center" w:pos="4680"/>
        <w:tab w:val="right" w:pos="9360"/>
      </w:tabs>
    </w:pPr>
  </w:style>
  <w:style w:type="character" w:customStyle="1" w:styleId="FooterChar">
    <w:name w:val="Footer Char"/>
    <w:basedOn w:val="DefaultParagraphFont"/>
    <w:link w:val="Footer"/>
    <w:uiPriority w:val="99"/>
    <w:rsid w:val="00993B0C"/>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311</Words>
  <Characters>1775</Characters>
  <Application>Microsoft Office Word</Application>
  <DocSecurity>0</DocSecurity>
  <Lines>14</Lines>
  <Paragraphs>4</Paragraphs>
  <ScaleCrop>false</ScaleCrop>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Dwyer</dc:creator>
  <cp:lastModifiedBy>Bichelman, Jamie E (DPH)</cp:lastModifiedBy>
  <cp:revision>2</cp:revision>
  <dcterms:created xsi:type="dcterms:W3CDTF">2021-06-03T18:03:00Z</dcterms:created>
  <dcterms:modified xsi:type="dcterms:W3CDTF">2021-06-03T18:05:00Z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2020-10-22T00:00:00Z</vt:filetime>
  </property>
  <property fmtid="{D5CDD505-2E9C-101B-9397-08002B2CF9AE}" pid="3" name="Creator">
    <vt:lpwstr>Acrobat PDFMaker 11 for Word</vt:lpwstr>
  </property>
  <property fmtid="{D5CDD505-2E9C-101B-9397-08002B2CF9AE}" pid="4" name="LastSaved">
    <vt:filetime>2021-06-03T00:00:00Z</vt:filetime>
  </property>
</Properties>
</file>