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57161" w14:textId="77777777" w:rsidR="003F7E6A" w:rsidRDefault="00000000">
      <w:pPr>
        <w:rPr>
          <w:sz w:val="20"/>
        </w:rPr>
      </w:pPr>
      <w:r>
        <w:rPr>
          <w:sz w:val="20"/>
        </w:rPr>
        <w:t>Fax:</w:t>
      </w:r>
      <w:r>
        <w:rPr>
          <w:spacing w:val="-4"/>
          <w:sz w:val="20"/>
        </w:rPr>
        <w:t xml:space="preserve"> </w:t>
      </w:r>
      <w:r>
        <w:rPr>
          <w:spacing w:val="-2"/>
          <w:sz w:val="20"/>
        </w:rPr>
        <w:t>617.598.6790</w:t>
      </w:r>
    </w:p>
    <w:p w14:paraId="638B86EE" w14:textId="77777777" w:rsidR="003F7E6A" w:rsidRDefault="00000000">
      <w:pPr>
        <w:spacing w:before="1"/>
        <w:rPr>
          <w:sz w:val="20"/>
        </w:rPr>
      </w:pPr>
      <w:hyperlink r:id="rId6">
        <w:r>
          <w:rPr>
            <w:spacing w:val="-2"/>
            <w:sz w:val="20"/>
          </w:rPr>
          <w:t>crystal.bloom@huschblackwell.com</w:t>
        </w:r>
      </w:hyperlink>
    </w:p>
    <w:p w14:paraId="7AC4397D" w14:textId="77777777" w:rsidR="003F7E6A" w:rsidRDefault="003F7E6A">
      <w:pPr>
        <w:pStyle w:val="BodyText"/>
      </w:pPr>
    </w:p>
    <w:p w14:paraId="54DE793A" w14:textId="77777777" w:rsidR="003F7E6A" w:rsidRDefault="003F7E6A">
      <w:pPr>
        <w:pStyle w:val="BodyText"/>
        <w:spacing w:before="25"/>
      </w:pPr>
    </w:p>
    <w:p w14:paraId="75DD99FB" w14:textId="77777777" w:rsidR="003F7E6A" w:rsidRDefault="00000000">
      <w:pPr>
        <w:pStyle w:val="BodyText"/>
        <w:ind w:left="5040"/>
      </w:pPr>
      <w:r>
        <w:t>December</w:t>
      </w:r>
      <w:r>
        <w:rPr>
          <w:spacing w:val="-3"/>
        </w:rPr>
        <w:t xml:space="preserve"> </w:t>
      </w:r>
      <w:r>
        <w:t>1,</w:t>
      </w:r>
      <w:r>
        <w:rPr>
          <w:spacing w:val="-1"/>
        </w:rPr>
        <w:t xml:space="preserve"> </w:t>
      </w:r>
      <w:r>
        <w:rPr>
          <w:spacing w:val="-4"/>
        </w:rPr>
        <w:t>2025</w:t>
      </w:r>
    </w:p>
    <w:p w14:paraId="5169324F" w14:textId="77777777" w:rsidR="003F7E6A" w:rsidRDefault="003F7E6A">
      <w:pPr>
        <w:pStyle w:val="BodyText"/>
        <w:spacing w:before="240"/>
      </w:pPr>
    </w:p>
    <w:p w14:paraId="4BBBF1EA" w14:textId="77777777" w:rsidR="003F7E6A" w:rsidRDefault="00000000">
      <w:pPr>
        <w:pStyle w:val="BodyText"/>
      </w:pPr>
      <w:r>
        <w:rPr>
          <w:spacing w:val="-2"/>
          <w:u w:val="single"/>
        </w:rPr>
        <w:t>Via</w:t>
      </w:r>
      <w:r>
        <w:rPr>
          <w:spacing w:val="-12"/>
          <w:u w:val="single"/>
        </w:rPr>
        <w:t xml:space="preserve"> </w:t>
      </w:r>
      <w:r>
        <w:rPr>
          <w:spacing w:val="-2"/>
          <w:u w:val="single"/>
        </w:rPr>
        <w:t>Email</w:t>
      </w:r>
    </w:p>
    <w:p w14:paraId="043C8975" w14:textId="77777777" w:rsidR="003F7E6A" w:rsidRDefault="00000000">
      <w:pPr>
        <w:pStyle w:val="BodyText"/>
        <w:spacing w:before="240"/>
      </w:pPr>
      <w:r>
        <w:t>Stephen</w:t>
      </w:r>
      <w:r>
        <w:rPr>
          <w:spacing w:val="-2"/>
        </w:rPr>
        <w:t xml:space="preserve"> </w:t>
      </w:r>
      <w:r>
        <w:t>Davis,</w:t>
      </w:r>
      <w:r>
        <w:rPr>
          <w:spacing w:val="-2"/>
        </w:rPr>
        <w:t xml:space="preserve"> Director</w:t>
      </w:r>
    </w:p>
    <w:p w14:paraId="2172131D" w14:textId="77777777" w:rsidR="003F7E6A" w:rsidRDefault="00000000">
      <w:pPr>
        <w:pStyle w:val="BodyText"/>
        <w:ind w:right="2873"/>
      </w:pPr>
      <w:r>
        <w:t>Division</w:t>
      </w:r>
      <w:r>
        <w:rPr>
          <w:spacing w:val="-7"/>
        </w:rPr>
        <w:t xml:space="preserve"> </w:t>
      </w:r>
      <w:r>
        <w:t>of</w:t>
      </w:r>
      <w:r>
        <w:rPr>
          <w:spacing w:val="-7"/>
        </w:rPr>
        <w:t xml:space="preserve"> </w:t>
      </w:r>
      <w:r>
        <w:t>Health</w:t>
      </w:r>
      <w:r>
        <w:rPr>
          <w:spacing w:val="-6"/>
        </w:rPr>
        <w:t xml:space="preserve"> </w:t>
      </w:r>
      <w:r>
        <w:t>Care</w:t>
      </w:r>
      <w:r>
        <w:rPr>
          <w:spacing w:val="-5"/>
        </w:rPr>
        <w:t xml:space="preserve"> </w:t>
      </w:r>
      <w:r>
        <w:t>Facility</w:t>
      </w:r>
      <w:r>
        <w:rPr>
          <w:spacing w:val="-6"/>
        </w:rPr>
        <w:t xml:space="preserve"> </w:t>
      </w:r>
      <w:r>
        <w:t>Licensure</w:t>
      </w:r>
      <w:r>
        <w:rPr>
          <w:spacing w:val="-7"/>
        </w:rPr>
        <w:t xml:space="preserve"> </w:t>
      </w:r>
      <w:r>
        <w:t>and</w:t>
      </w:r>
      <w:r>
        <w:rPr>
          <w:spacing w:val="-7"/>
        </w:rPr>
        <w:t xml:space="preserve"> </w:t>
      </w:r>
      <w:r>
        <w:t>Certification Department of Public Health</w:t>
      </w:r>
    </w:p>
    <w:p w14:paraId="30540F8F" w14:textId="77777777" w:rsidR="003F7E6A" w:rsidRDefault="00000000">
      <w:pPr>
        <w:pStyle w:val="BodyText"/>
      </w:pPr>
      <w:r>
        <w:rPr>
          <w:color w:val="131313"/>
        </w:rPr>
        <w:t>67</w:t>
      </w:r>
      <w:r>
        <w:rPr>
          <w:color w:val="131313"/>
          <w:spacing w:val="-2"/>
        </w:rPr>
        <w:t xml:space="preserve"> </w:t>
      </w:r>
      <w:r>
        <w:rPr>
          <w:color w:val="131313"/>
        </w:rPr>
        <w:t>Forest</w:t>
      </w:r>
      <w:r>
        <w:rPr>
          <w:color w:val="131313"/>
          <w:spacing w:val="-1"/>
        </w:rPr>
        <w:t xml:space="preserve"> </w:t>
      </w:r>
      <w:r>
        <w:rPr>
          <w:color w:val="131313"/>
          <w:spacing w:val="-2"/>
        </w:rPr>
        <w:t>Street</w:t>
      </w:r>
    </w:p>
    <w:p w14:paraId="23E5BA7E" w14:textId="77777777" w:rsidR="003F7E6A" w:rsidRDefault="00000000">
      <w:pPr>
        <w:pStyle w:val="BodyText"/>
      </w:pPr>
      <w:r>
        <w:rPr>
          <w:color w:val="131313"/>
        </w:rPr>
        <w:t>Marlborough,</w:t>
      </w:r>
      <w:r>
        <w:rPr>
          <w:color w:val="131313"/>
          <w:spacing w:val="-1"/>
        </w:rPr>
        <w:t xml:space="preserve"> </w:t>
      </w:r>
      <w:r>
        <w:rPr>
          <w:color w:val="131313"/>
        </w:rPr>
        <w:t>MA</w:t>
      </w:r>
      <w:r>
        <w:rPr>
          <w:color w:val="131313"/>
          <w:spacing w:val="-13"/>
        </w:rPr>
        <w:t xml:space="preserve"> </w:t>
      </w:r>
      <w:r>
        <w:rPr>
          <w:color w:val="131313"/>
          <w:spacing w:val="-2"/>
        </w:rPr>
        <w:t>01752</w:t>
      </w:r>
    </w:p>
    <w:p w14:paraId="3F302993" w14:textId="77777777" w:rsidR="003F7E6A" w:rsidRDefault="003F7E6A">
      <w:pPr>
        <w:pStyle w:val="BodyText"/>
      </w:pPr>
    </w:p>
    <w:p w14:paraId="35B7AFEA" w14:textId="77777777" w:rsidR="003F7E6A" w:rsidRDefault="00000000">
      <w:pPr>
        <w:pStyle w:val="BodyText"/>
        <w:tabs>
          <w:tab w:val="left" w:pos="718"/>
        </w:tabs>
        <w:spacing w:line="480" w:lineRule="auto"/>
        <w:ind w:right="1889"/>
      </w:pPr>
      <w:r>
        <w:rPr>
          <w:spacing w:val="-4"/>
        </w:rPr>
        <w:t>Re:</w:t>
      </w:r>
      <w:r>
        <w:tab/>
      </w:r>
      <w:proofErr w:type="spellStart"/>
      <w:r>
        <w:rPr>
          <w:u w:val="single"/>
        </w:rPr>
        <w:t>MelroseWakefield</w:t>
      </w:r>
      <w:proofErr w:type="spellEnd"/>
      <w:r>
        <w:rPr>
          <w:spacing w:val="-11"/>
          <w:u w:val="single"/>
        </w:rPr>
        <w:t xml:space="preserve"> </w:t>
      </w:r>
      <w:r>
        <w:rPr>
          <w:u w:val="single"/>
        </w:rPr>
        <w:t>Healthcare,</w:t>
      </w:r>
      <w:r>
        <w:rPr>
          <w:spacing w:val="-12"/>
          <w:u w:val="single"/>
        </w:rPr>
        <w:t xml:space="preserve"> </w:t>
      </w:r>
      <w:r>
        <w:rPr>
          <w:u w:val="single"/>
        </w:rPr>
        <w:t>Inc.</w:t>
      </w:r>
      <w:r>
        <w:rPr>
          <w:spacing w:val="-10"/>
          <w:u w:val="single"/>
        </w:rPr>
        <w:t xml:space="preserve"> </w:t>
      </w:r>
      <w:r>
        <w:rPr>
          <w:u w:val="single"/>
        </w:rPr>
        <w:t>-</w:t>
      </w:r>
      <w:r>
        <w:rPr>
          <w:spacing w:val="-11"/>
          <w:u w:val="single"/>
        </w:rPr>
        <w:t xml:space="preserve"> </w:t>
      </w:r>
      <w:r>
        <w:rPr>
          <w:u w:val="single"/>
        </w:rPr>
        <w:t>Closure</w:t>
      </w:r>
      <w:r>
        <w:rPr>
          <w:spacing w:val="-12"/>
          <w:u w:val="single"/>
        </w:rPr>
        <w:t xml:space="preserve"> </w:t>
      </w:r>
      <w:r>
        <w:rPr>
          <w:u w:val="single"/>
        </w:rPr>
        <w:t>of</w:t>
      </w:r>
      <w:r>
        <w:rPr>
          <w:spacing w:val="-11"/>
          <w:u w:val="single"/>
        </w:rPr>
        <w:t xml:space="preserve"> </w:t>
      </w:r>
      <w:r>
        <w:rPr>
          <w:u w:val="single"/>
        </w:rPr>
        <w:t>Inpatient</w:t>
      </w:r>
      <w:r>
        <w:rPr>
          <w:spacing w:val="-9"/>
          <w:u w:val="single"/>
        </w:rPr>
        <w:t xml:space="preserve"> </w:t>
      </w:r>
      <w:r>
        <w:rPr>
          <w:u w:val="single"/>
        </w:rPr>
        <w:t>Psychiatric</w:t>
      </w:r>
      <w:r>
        <w:rPr>
          <w:spacing w:val="-12"/>
          <w:u w:val="single"/>
        </w:rPr>
        <w:t xml:space="preserve"> </w:t>
      </w:r>
      <w:r>
        <w:rPr>
          <w:u w:val="single"/>
        </w:rPr>
        <w:t>Beds</w:t>
      </w:r>
      <w:r>
        <w:t xml:space="preserve"> Dear Mr. Davis:</w:t>
      </w:r>
    </w:p>
    <w:p w14:paraId="62E470BC" w14:textId="77777777" w:rsidR="003F7E6A" w:rsidRDefault="00000000">
      <w:pPr>
        <w:pStyle w:val="BodyText"/>
        <w:spacing w:line="240" w:lineRule="exact"/>
        <w:jc w:val="both"/>
      </w:pPr>
      <w:r>
        <w:t>This</w:t>
      </w:r>
      <w:r>
        <w:rPr>
          <w:spacing w:val="-5"/>
        </w:rPr>
        <w:t xml:space="preserve"> </w:t>
      </w:r>
      <w:r>
        <w:t>letter</w:t>
      </w:r>
      <w:r>
        <w:rPr>
          <w:spacing w:val="-4"/>
        </w:rPr>
        <w:t xml:space="preserve"> </w:t>
      </w:r>
      <w:r>
        <w:t>is</w:t>
      </w:r>
      <w:r>
        <w:rPr>
          <w:spacing w:val="-3"/>
        </w:rPr>
        <w:t xml:space="preserve"> </w:t>
      </w:r>
      <w:r>
        <w:t>submitted</w:t>
      </w:r>
      <w:r>
        <w:rPr>
          <w:spacing w:val="-3"/>
        </w:rPr>
        <w:t xml:space="preserve"> </w:t>
      </w:r>
      <w:r>
        <w:t>on</w:t>
      </w:r>
      <w:r>
        <w:rPr>
          <w:spacing w:val="-2"/>
        </w:rPr>
        <w:t xml:space="preserve"> </w:t>
      </w:r>
      <w:r>
        <w:t>behalf</w:t>
      </w:r>
      <w:r>
        <w:rPr>
          <w:spacing w:val="-2"/>
        </w:rPr>
        <w:t xml:space="preserve"> </w:t>
      </w:r>
      <w:r>
        <w:t>of</w:t>
      </w:r>
      <w:r>
        <w:rPr>
          <w:spacing w:val="-5"/>
        </w:rPr>
        <w:t xml:space="preserve"> </w:t>
      </w:r>
      <w:proofErr w:type="spellStart"/>
      <w:r>
        <w:t>MelroseWakefield</w:t>
      </w:r>
      <w:proofErr w:type="spellEnd"/>
      <w:r>
        <w:rPr>
          <w:spacing w:val="-4"/>
        </w:rPr>
        <w:t xml:space="preserve"> </w:t>
      </w:r>
      <w:r>
        <w:t>Healthcare,</w:t>
      </w:r>
      <w:r>
        <w:rPr>
          <w:spacing w:val="-3"/>
        </w:rPr>
        <w:t xml:space="preserve"> </w:t>
      </w:r>
      <w:r>
        <w:t>Inc.</w:t>
      </w:r>
      <w:r>
        <w:rPr>
          <w:spacing w:val="-4"/>
        </w:rPr>
        <w:t xml:space="preserve"> </w:t>
      </w:r>
      <w:r>
        <w:t>(“Hospital”)</w:t>
      </w:r>
      <w:r>
        <w:rPr>
          <w:spacing w:val="-4"/>
        </w:rPr>
        <w:t xml:space="preserve"> </w:t>
      </w:r>
      <w:r>
        <w:t>regarding</w:t>
      </w:r>
      <w:r>
        <w:rPr>
          <w:spacing w:val="-2"/>
        </w:rPr>
        <w:t xml:space="preserve"> </w:t>
      </w:r>
      <w:r>
        <w:rPr>
          <w:spacing w:val="-5"/>
        </w:rPr>
        <w:t>its</w:t>
      </w:r>
    </w:p>
    <w:p w14:paraId="70C5B622" w14:textId="77777777" w:rsidR="003F7E6A" w:rsidRDefault="00000000">
      <w:pPr>
        <w:pStyle w:val="BodyText"/>
        <w:ind w:right="359"/>
        <w:jc w:val="both"/>
      </w:pPr>
      <w:r>
        <w:t>inpatient psychiatric services located at its campuses in Melrose and Medford. Pursuant to 105 CMR 130.122, the Hospital hereby informs the Department of Public Health that on or about December 31, 2025, it intends to submit a formal ninety-day (90) notice of the proposed closure of the Hospital’s 58 inpatient psychiatric beds on March 31, 2026.</w:t>
      </w:r>
    </w:p>
    <w:p w14:paraId="6BE92E62" w14:textId="77777777" w:rsidR="003F7E6A" w:rsidRDefault="00000000">
      <w:pPr>
        <w:pStyle w:val="BodyText"/>
        <w:spacing w:before="241"/>
        <w:ind w:left="-1" w:right="355"/>
        <w:jc w:val="both"/>
      </w:pPr>
      <w:r>
        <w:t>The Hospital is a member of Tufts Medicine and operates two campuses that provide inpatient psychiatric services in a total of 58 beds.</w:t>
      </w:r>
      <w:r>
        <w:rPr>
          <w:spacing w:val="-7"/>
        </w:rPr>
        <w:t xml:space="preserve"> </w:t>
      </w:r>
      <w:r>
        <w:t>Adult inpatient psychiatric services are provided in 24 beds at the main campus located at 585 Lebanon Street in Melrose. Inpatient geriatric psychiatry services are provided in 34 beds at the Lawrence Memorial Hospital campus located at 170 Governors</w:t>
      </w:r>
      <w:r>
        <w:rPr>
          <w:spacing w:val="-4"/>
        </w:rPr>
        <w:t xml:space="preserve"> </w:t>
      </w:r>
      <w:r>
        <w:t>Avenue in Medford. The closure of these beds will allow Tufts Medicine to improve and expand access to care at a new inpatient psychiatric hospital in Malden.</w:t>
      </w:r>
    </w:p>
    <w:p w14:paraId="6BA56580" w14:textId="77777777" w:rsidR="003F7E6A" w:rsidRDefault="00000000">
      <w:pPr>
        <w:pStyle w:val="BodyText"/>
        <w:spacing w:before="240"/>
        <w:ind w:right="356"/>
        <w:jc w:val="both"/>
      </w:pPr>
      <w:r>
        <w:t>Together</w:t>
      </w:r>
      <w:r>
        <w:rPr>
          <w:spacing w:val="-6"/>
        </w:rPr>
        <w:t xml:space="preserve"> </w:t>
      </w:r>
      <w:r>
        <w:t>with</w:t>
      </w:r>
      <w:r>
        <w:rPr>
          <w:spacing w:val="-15"/>
        </w:rPr>
        <w:t xml:space="preserve"> </w:t>
      </w:r>
      <w:r>
        <w:t>Acadia</w:t>
      </w:r>
      <w:r>
        <w:rPr>
          <w:spacing w:val="-6"/>
        </w:rPr>
        <w:t xml:space="preserve"> </w:t>
      </w:r>
      <w:r>
        <w:t>Healthcare</w:t>
      </w:r>
      <w:r>
        <w:rPr>
          <w:spacing w:val="-6"/>
        </w:rPr>
        <w:t xml:space="preserve"> </w:t>
      </w:r>
      <w:r>
        <w:t>Company,</w:t>
      </w:r>
      <w:r>
        <w:rPr>
          <w:spacing w:val="-5"/>
        </w:rPr>
        <w:t xml:space="preserve"> </w:t>
      </w:r>
      <w:r>
        <w:t>Tufts</w:t>
      </w:r>
      <w:r>
        <w:rPr>
          <w:spacing w:val="-4"/>
        </w:rPr>
        <w:t xml:space="preserve"> </w:t>
      </w:r>
      <w:r>
        <w:t>Medicine</w:t>
      </w:r>
      <w:r>
        <w:rPr>
          <w:spacing w:val="-6"/>
        </w:rPr>
        <w:t xml:space="preserve"> </w:t>
      </w:r>
      <w:r>
        <w:t>will</w:t>
      </w:r>
      <w:r>
        <w:rPr>
          <w:spacing w:val="-4"/>
        </w:rPr>
        <w:t xml:space="preserve"> </w:t>
      </w:r>
      <w:r>
        <w:t>open</w:t>
      </w:r>
      <w:r>
        <w:rPr>
          <w:spacing w:val="-4"/>
        </w:rPr>
        <w:t xml:space="preserve"> </w:t>
      </w:r>
      <w:r>
        <w:t>Tufts</w:t>
      </w:r>
      <w:r>
        <w:rPr>
          <w:spacing w:val="-4"/>
        </w:rPr>
        <w:t xml:space="preserve"> </w:t>
      </w:r>
      <w:r>
        <w:t>Medicine</w:t>
      </w:r>
      <w:r>
        <w:rPr>
          <w:spacing w:val="-5"/>
        </w:rPr>
        <w:t xml:space="preserve"> </w:t>
      </w:r>
      <w:r>
        <w:t>Behavioral Health Hospital, a 144-bed inpatient behavioral health hospital at 100 Hospital Road in Malden. The new hospital will be licensed by the Department of Mental Health and is anticipated to open in February 2026. When fully operational, the new hospital will have 72 adult beds, 48 geriatric beds</w:t>
      </w:r>
      <w:r>
        <w:rPr>
          <w:spacing w:val="-15"/>
        </w:rPr>
        <w:t xml:space="preserve"> </w:t>
      </w:r>
      <w:r>
        <w:t>and</w:t>
      </w:r>
      <w:r>
        <w:rPr>
          <w:spacing w:val="-13"/>
        </w:rPr>
        <w:t xml:space="preserve"> </w:t>
      </w:r>
      <w:r>
        <w:t>24</w:t>
      </w:r>
      <w:r>
        <w:rPr>
          <w:spacing w:val="-10"/>
        </w:rPr>
        <w:t xml:space="preserve"> </w:t>
      </w:r>
      <w:r>
        <w:t>adolescent</w:t>
      </w:r>
      <w:r>
        <w:rPr>
          <w:spacing w:val="-10"/>
        </w:rPr>
        <w:t xml:space="preserve"> </w:t>
      </w:r>
      <w:r>
        <w:t>beds,</w:t>
      </w:r>
      <w:r>
        <w:rPr>
          <w:spacing w:val="-10"/>
        </w:rPr>
        <w:t xml:space="preserve"> </w:t>
      </w:r>
      <w:r>
        <w:t>providing</w:t>
      </w:r>
      <w:r>
        <w:rPr>
          <w:spacing w:val="-10"/>
        </w:rPr>
        <w:t xml:space="preserve"> </w:t>
      </w:r>
      <w:r>
        <w:t>state</w:t>
      </w:r>
      <w:r>
        <w:rPr>
          <w:spacing w:val="-11"/>
        </w:rPr>
        <w:t xml:space="preserve"> </w:t>
      </w:r>
      <w:r>
        <w:t>of</w:t>
      </w:r>
      <w:r>
        <w:rPr>
          <w:spacing w:val="-10"/>
        </w:rPr>
        <w:t xml:space="preserve"> </w:t>
      </w:r>
      <w:r>
        <w:t>the</w:t>
      </w:r>
      <w:r>
        <w:rPr>
          <w:spacing w:val="-13"/>
        </w:rPr>
        <w:t xml:space="preserve"> </w:t>
      </w:r>
      <w:r>
        <w:t>art</w:t>
      </w:r>
      <w:r>
        <w:rPr>
          <w:spacing w:val="-10"/>
        </w:rPr>
        <w:t xml:space="preserve"> </w:t>
      </w:r>
      <w:r>
        <w:t>care</w:t>
      </w:r>
      <w:r>
        <w:rPr>
          <w:spacing w:val="-11"/>
        </w:rPr>
        <w:t xml:space="preserve"> </w:t>
      </w:r>
      <w:r>
        <w:t>for</w:t>
      </w:r>
      <w:r>
        <w:rPr>
          <w:spacing w:val="-10"/>
        </w:rPr>
        <w:t xml:space="preserve"> </w:t>
      </w:r>
      <w:r>
        <w:t>patients</w:t>
      </w:r>
      <w:r>
        <w:rPr>
          <w:spacing w:val="-10"/>
        </w:rPr>
        <w:t xml:space="preserve"> </w:t>
      </w:r>
      <w:r>
        <w:t>in</w:t>
      </w:r>
      <w:r>
        <w:rPr>
          <w:spacing w:val="-10"/>
        </w:rPr>
        <w:t xml:space="preserve"> </w:t>
      </w:r>
      <w:r>
        <w:t>the</w:t>
      </w:r>
      <w:r>
        <w:rPr>
          <w:spacing w:val="-11"/>
        </w:rPr>
        <w:t xml:space="preserve"> </w:t>
      </w:r>
      <w:r>
        <w:t>Greater</w:t>
      </w:r>
      <w:r>
        <w:rPr>
          <w:spacing w:val="-10"/>
        </w:rPr>
        <w:t xml:space="preserve"> </w:t>
      </w:r>
      <w:r>
        <w:t>Boston</w:t>
      </w:r>
      <w:r>
        <w:rPr>
          <w:spacing w:val="-15"/>
        </w:rPr>
        <w:t xml:space="preserve"> </w:t>
      </w:r>
      <w:r>
        <w:t>Area. Moreover,</w:t>
      </w:r>
      <w:r>
        <w:rPr>
          <w:spacing w:val="-7"/>
        </w:rPr>
        <w:t xml:space="preserve"> </w:t>
      </w:r>
      <w:r>
        <w:t>the</w:t>
      </w:r>
      <w:r>
        <w:rPr>
          <w:spacing w:val="-10"/>
        </w:rPr>
        <w:t xml:space="preserve"> </w:t>
      </w:r>
      <w:r>
        <w:t>new</w:t>
      </w:r>
      <w:r>
        <w:rPr>
          <w:spacing w:val="-10"/>
        </w:rPr>
        <w:t xml:space="preserve"> </w:t>
      </w:r>
      <w:r>
        <w:t>hospital’s</w:t>
      </w:r>
      <w:r>
        <w:rPr>
          <w:spacing w:val="-9"/>
        </w:rPr>
        <w:t xml:space="preserve"> </w:t>
      </w:r>
      <w:r>
        <w:t>additional</w:t>
      </w:r>
      <w:r>
        <w:rPr>
          <w:spacing w:val="-9"/>
        </w:rPr>
        <w:t xml:space="preserve"> </w:t>
      </w:r>
      <w:r>
        <w:t>beds</w:t>
      </w:r>
      <w:r>
        <w:rPr>
          <w:spacing w:val="-8"/>
        </w:rPr>
        <w:t xml:space="preserve"> </w:t>
      </w:r>
      <w:r>
        <w:t>will</w:t>
      </w:r>
      <w:r>
        <w:rPr>
          <w:spacing w:val="-6"/>
        </w:rPr>
        <w:t xml:space="preserve"> </w:t>
      </w:r>
      <w:r>
        <w:t>meet</w:t>
      </w:r>
      <w:r>
        <w:rPr>
          <w:spacing w:val="-9"/>
        </w:rPr>
        <w:t xml:space="preserve"> </w:t>
      </w:r>
      <w:r>
        <w:t>a</w:t>
      </w:r>
      <w:r>
        <w:rPr>
          <w:spacing w:val="-10"/>
        </w:rPr>
        <w:t xml:space="preserve"> </w:t>
      </w:r>
      <w:r>
        <w:t>need</w:t>
      </w:r>
      <w:r>
        <w:rPr>
          <w:spacing w:val="-9"/>
        </w:rPr>
        <w:t xml:space="preserve"> </w:t>
      </w:r>
      <w:r>
        <w:t>for</w:t>
      </w:r>
      <w:r>
        <w:rPr>
          <w:spacing w:val="-10"/>
        </w:rPr>
        <w:t xml:space="preserve"> </w:t>
      </w:r>
      <w:r>
        <w:t>more</w:t>
      </w:r>
      <w:r>
        <w:rPr>
          <w:spacing w:val="-8"/>
        </w:rPr>
        <w:t xml:space="preserve"> </w:t>
      </w:r>
      <w:r>
        <w:t>behavioral</w:t>
      </w:r>
      <w:r>
        <w:rPr>
          <w:spacing w:val="-9"/>
        </w:rPr>
        <w:t xml:space="preserve"> </w:t>
      </w:r>
      <w:r>
        <w:t>health</w:t>
      </w:r>
      <w:r>
        <w:rPr>
          <w:spacing w:val="-9"/>
        </w:rPr>
        <w:t xml:space="preserve"> </w:t>
      </w:r>
      <w:r>
        <w:t>capacity in the Commonwealth.</w:t>
      </w:r>
    </w:p>
    <w:p w14:paraId="4333E21A" w14:textId="77777777" w:rsidR="003F7E6A" w:rsidRDefault="003F7E6A">
      <w:pPr>
        <w:pStyle w:val="BodyText"/>
        <w:jc w:val="both"/>
        <w:sectPr w:rsidR="003F7E6A">
          <w:headerReference w:type="default" r:id="rId7"/>
          <w:type w:val="continuous"/>
          <w:pgSz w:w="12240" w:h="15840"/>
          <w:pgMar w:top="2680" w:right="1080" w:bottom="280" w:left="1440" w:header="675" w:footer="0" w:gutter="0"/>
          <w:pgNumType w:start="1"/>
          <w:cols w:space="720"/>
        </w:sectPr>
      </w:pPr>
    </w:p>
    <w:p w14:paraId="3875CA00" w14:textId="77777777" w:rsidR="003F7E6A" w:rsidRDefault="003F7E6A">
      <w:pPr>
        <w:pStyle w:val="BodyText"/>
      </w:pPr>
    </w:p>
    <w:p w14:paraId="19D33194" w14:textId="77777777" w:rsidR="003F7E6A" w:rsidRDefault="003F7E6A">
      <w:pPr>
        <w:pStyle w:val="BodyText"/>
      </w:pPr>
    </w:p>
    <w:p w14:paraId="5621AA7E" w14:textId="77777777" w:rsidR="003F7E6A" w:rsidRDefault="00000000">
      <w:pPr>
        <w:pStyle w:val="BodyText"/>
      </w:pPr>
      <w:r>
        <w:t>Thank you for your attention to this matter. If you have any questions, please do not hesitate to</w:t>
      </w:r>
      <w:r>
        <w:rPr>
          <w:spacing w:val="40"/>
        </w:rPr>
        <w:t xml:space="preserve"> </w:t>
      </w:r>
      <w:r>
        <w:t>contact me.</w:t>
      </w:r>
    </w:p>
    <w:p w14:paraId="649698A9" w14:textId="77777777" w:rsidR="003F7E6A" w:rsidRDefault="003F7E6A">
      <w:pPr>
        <w:pStyle w:val="BodyText"/>
        <w:spacing w:before="240"/>
      </w:pPr>
    </w:p>
    <w:p w14:paraId="006B7306" w14:textId="77777777" w:rsidR="003F7E6A" w:rsidRDefault="00000000">
      <w:pPr>
        <w:pStyle w:val="BodyText"/>
        <w:ind w:left="5040"/>
      </w:pPr>
      <w:r>
        <w:rPr>
          <w:spacing w:val="-2"/>
        </w:rPr>
        <w:t>Sincerely,</w:t>
      </w:r>
    </w:p>
    <w:p w14:paraId="352868AC" w14:textId="77777777" w:rsidR="003F7E6A" w:rsidRDefault="003F7E6A">
      <w:pPr>
        <w:pStyle w:val="BodyText"/>
      </w:pPr>
    </w:p>
    <w:p w14:paraId="6A4470DD" w14:textId="77777777" w:rsidR="003F7E6A" w:rsidRDefault="00000000">
      <w:pPr>
        <w:pStyle w:val="BodyText"/>
        <w:ind w:left="5040"/>
      </w:pPr>
      <w:r>
        <w:t>HUSCH</w:t>
      </w:r>
      <w:r>
        <w:rPr>
          <w:spacing w:val="-7"/>
        </w:rPr>
        <w:t xml:space="preserve"> </w:t>
      </w:r>
      <w:r>
        <w:t>BLACKWELL</w:t>
      </w:r>
      <w:r>
        <w:rPr>
          <w:spacing w:val="-2"/>
        </w:rPr>
        <w:t xml:space="preserve"> </w:t>
      </w:r>
      <w:r>
        <w:rPr>
          <w:spacing w:val="-5"/>
        </w:rPr>
        <w:t>LLP</w:t>
      </w:r>
    </w:p>
    <w:p w14:paraId="5EAAC695" w14:textId="77777777" w:rsidR="003F7E6A" w:rsidRDefault="00000000">
      <w:pPr>
        <w:pStyle w:val="BodyText"/>
        <w:spacing w:before="9"/>
        <w:rPr>
          <w:sz w:val="11"/>
        </w:rPr>
      </w:pPr>
      <w:r>
        <w:rPr>
          <w:noProof/>
          <w:sz w:val="11"/>
        </w:rPr>
        <w:drawing>
          <wp:anchor distT="0" distB="0" distL="0" distR="0" simplePos="0" relativeHeight="487587840" behindDoc="1" locked="0" layoutInCell="1" allowOverlap="1" wp14:anchorId="5B953D75" wp14:editId="076398C2">
            <wp:simplePos x="0" y="0"/>
            <wp:positionH relativeFrom="page">
              <wp:posOffset>4114800</wp:posOffset>
            </wp:positionH>
            <wp:positionV relativeFrom="paragraph">
              <wp:posOffset>101757</wp:posOffset>
            </wp:positionV>
            <wp:extent cx="1776179" cy="397763"/>
            <wp:effectExtent l="0" t="0" r="0" b="0"/>
            <wp:wrapTopAndBottom/>
            <wp:docPr id="6" name="Image 6" descr="A black text on a white background  AI-generated content may be incorrec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A black text on a white background  AI-generated content may be incorrect. "/>
                    <pic:cNvPicPr/>
                  </pic:nvPicPr>
                  <pic:blipFill>
                    <a:blip r:embed="rId8" cstate="print"/>
                    <a:stretch>
                      <a:fillRect/>
                    </a:stretch>
                  </pic:blipFill>
                  <pic:spPr>
                    <a:xfrm>
                      <a:off x="0" y="0"/>
                      <a:ext cx="1776179" cy="397763"/>
                    </a:xfrm>
                    <a:prstGeom prst="rect">
                      <a:avLst/>
                    </a:prstGeom>
                  </pic:spPr>
                </pic:pic>
              </a:graphicData>
            </a:graphic>
          </wp:anchor>
        </w:drawing>
      </w:r>
    </w:p>
    <w:p w14:paraId="589120B0" w14:textId="77777777" w:rsidR="003F7E6A" w:rsidRDefault="00000000">
      <w:pPr>
        <w:pStyle w:val="BodyText"/>
        <w:spacing w:before="41"/>
        <w:ind w:left="5040"/>
      </w:pPr>
      <w:r>
        <w:t>Crystal</w:t>
      </w:r>
      <w:r>
        <w:rPr>
          <w:spacing w:val="-2"/>
        </w:rPr>
        <w:t xml:space="preserve"> </w:t>
      </w:r>
      <w:r>
        <w:t>M.</w:t>
      </w:r>
      <w:r>
        <w:rPr>
          <w:spacing w:val="-1"/>
        </w:rPr>
        <w:t xml:space="preserve"> </w:t>
      </w:r>
      <w:r>
        <w:rPr>
          <w:spacing w:val="-2"/>
        </w:rPr>
        <w:t>Bloom</w:t>
      </w:r>
    </w:p>
    <w:p w14:paraId="529FE29E" w14:textId="77777777" w:rsidR="003F7E6A" w:rsidRDefault="003F7E6A">
      <w:pPr>
        <w:pStyle w:val="BodyText"/>
      </w:pPr>
    </w:p>
    <w:p w14:paraId="5AC5A9B4" w14:textId="77777777" w:rsidR="003F7E6A" w:rsidRDefault="00000000">
      <w:pPr>
        <w:pStyle w:val="BodyText"/>
        <w:tabs>
          <w:tab w:val="left" w:pos="719"/>
        </w:tabs>
      </w:pPr>
      <w:r>
        <w:rPr>
          <w:spacing w:val="-5"/>
        </w:rPr>
        <w:t>cc:</w:t>
      </w:r>
      <w:r>
        <w:tab/>
        <w:t>T.</w:t>
      </w:r>
      <w:r>
        <w:rPr>
          <w:spacing w:val="-11"/>
        </w:rPr>
        <w:t xml:space="preserve"> </w:t>
      </w:r>
      <w:r>
        <w:t>Smith,</w:t>
      </w:r>
      <w:r>
        <w:rPr>
          <w:spacing w:val="-8"/>
        </w:rPr>
        <w:t xml:space="preserve"> </w:t>
      </w:r>
      <w:r>
        <w:rPr>
          <w:spacing w:val="-5"/>
        </w:rPr>
        <w:t>DPH</w:t>
      </w:r>
    </w:p>
    <w:p w14:paraId="6C0C4437" w14:textId="77777777" w:rsidR="003F7E6A" w:rsidRDefault="00000000">
      <w:pPr>
        <w:pStyle w:val="BodyText"/>
        <w:ind w:left="720"/>
      </w:pPr>
      <w:r>
        <w:t>W.</w:t>
      </w:r>
      <w:r>
        <w:rPr>
          <w:spacing w:val="-9"/>
        </w:rPr>
        <w:t xml:space="preserve"> </w:t>
      </w:r>
      <w:r>
        <w:t>Mackie,</w:t>
      </w:r>
      <w:r>
        <w:rPr>
          <w:spacing w:val="-9"/>
        </w:rPr>
        <w:t xml:space="preserve"> </w:t>
      </w:r>
      <w:r>
        <w:t>Esq.,</w:t>
      </w:r>
      <w:r>
        <w:rPr>
          <w:spacing w:val="-9"/>
        </w:rPr>
        <w:t xml:space="preserve"> </w:t>
      </w:r>
      <w:r>
        <w:rPr>
          <w:spacing w:val="-5"/>
        </w:rPr>
        <w:t>DPH</w:t>
      </w:r>
    </w:p>
    <w:p w14:paraId="2DA1EC6A" w14:textId="77777777" w:rsidR="003F7E6A" w:rsidRDefault="00000000">
      <w:pPr>
        <w:pStyle w:val="BodyText"/>
        <w:ind w:left="720"/>
      </w:pPr>
      <w:r>
        <w:t>J.</w:t>
      </w:r>
      <w:r>
        <w:rPr>
          <w:spacing w:val="-2"/>
        </w:rPr>
        <w:t xml:space="preserve"> </w:t>
      </w:r>
      <w:r>
        <w:t>Gagne,</w:t>
      </w:r>
      <w:r>
        <w:rPr>
          <w:spacing w:val="-1"/>
        </w:rPr>
        <w:t xml:space="preserve"> </w:t>
      </w:r>
      <w:r>
        <w:rPr>
          <w:spacing w:val="-5"/>
        </w:rPr>
        <w:t>DPH</w:t>
      </w:r>
    </w:p>
    <w:p w14:paraId="37F770DB" w14:textId="77777777" w:rsidR="003F7E6A" w:rsidRDefault="00000000">
      <w:pPr>
        <w:pStyle w:val="BodyText"/>
        <w:ind w:left="720"/>
      </w:pPr>
      <w:r>
        <w:t>J.</w:t>
      </w:r>
      <w:r>
        <w:rPr>
          <w:spacing w:val="-2"/>
        </w:rPr>
        <w:t xml:space="preserve"> </w:t>
      </w:r>
      <w:r>
        <w:t>Bernice,</w:t>
      </w:r>
      <w:r>
        <w:rPr>
          <w:spacing w:val="-2"/>
        </w:rPr>
        <w:t xml:space="preserve"> </w:t>
      </w:r>
      <w:r>
        <w:rPr>
          <w:spacing w:val="-5"/>
        </w:rPr>
        <w:t>DPH</w:t>
      </w:r>
    </w:p>
    <w:p w14:paraId="2AB14CF0" w14:textId="77777777" w:rsidR="003F7E6A" w:rsidRDefault="00000000">
      <w:pPr>
        <w:pStyle w:val="BodyText"/>
        <w:ind w:left="720"/>
      </w:pPr>
      <w:r>
        <w:t>S.</w:t>
      </w:r>
      <w:r>
        <w:rPr>
          <w:spacing w:val="-1"/>
        </w:rPr>
        <w:t xml:space="preserve"> </w:t>
      </w:r>
      <w:r>
        <w:t>Carlson,</w:t>
      </w:r>
      <w:r>
        <w:rPr>
          <w:spacing w:val="-1"/>
        </w:rPr>
        <w:t xml:space="preserve"> </w:t>
      </w:r>
      <w:r>
        <w:rPr>
          <w:spacing w:val="-5"/>
        </w:rPr>
        <w:t>DPH</w:t>
      </w:r>
    </w:p>
    <w:p w14:paraId="6EE162AF" w14:textId="77777777" w:rsidR="003F7E6A" w:rsidRDefault="00000000">
      <w:pPr>
        <w:pStyle w:val="BodyText"/>
        <w:ind w:left="720"/>
      </w:pPr>
      <w:r>
        <w:t>J.</w:t>
      </w:r>
      <w:r>
        <w:rPr>
          <w:spacing w:val="-8"/>
        </w:rPr>
        <w:t xml:space="preserve"> </w:t>
      </w:r>
      <w:r>
        <w:t>Riley,</w:t>
      </w:r>
      <w:r>
        <w:rPr>
          <w:spacing w:val="-8"/>
        </w:rPr>
        <w:t xml:space="preserve"> </w:t>
      </w:r>
      <w:r>
        <w:rPr>
          <w:spacing w:val="-5"/>
        </w:rPr>
        <w:t>DPH</w:t>
      </w:r>
    </w:p>
    <w:p w14:paraId="5793C910" w14:textId="77777777" w:rsidR="003F7E6A" w:rsidRDefault="00000000">
      <w:pPr>
        <w:pStyle w:val="BodyText"/>
        <w:ind w:left="720"/>
      </w:pPr>
      <w:r>
        <w:t>S.</w:t>
      </w:r>
      <w:r>
        <w:rPr>
          <w:spacing w:val="-2"/>
        </w:rPr>
        <w:t xml:space="preserve"> </w:t>
      </w:r>
      <w:proofErr w:type="spellStart"/>
      <w:r>
        <w:t>Senneville</w:t>
      </w:r>
      <w:proofErr w:type="spellEnd"/>
      <w:r>
        <w:t>,</w:t>
      </w:r>
      <w:r>
        <w:rPr>
          <w:spacing w:val="-1"/>
        </w:rPr>
        <w:t xml:space="preserve"> </w:t>
      </w:r>
      <w:r>
        <w:rPr>
          <w:spacing w:val="-5"/>
        </w:rPr>
        <w:t>DPH</w:t>
      </w:r>
    </w:p>
    <w:sectPr w:rsidR="003F7E6A">
      <w:headerReference w:type="default" r:id="rId9"/>
      <w:pgSz w:w="12240" w:h="15840"/>
      <w:pgMar w:top="2640" w:right="1080" w:bottom="280" w:left="1440" w:header="62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07681" w14:textId="77777777" w:rsidR="00B05C67" w:rsidRDefault="00B05C67">
      <w:r>
        <w:separator/>
      </w:r>
    </w:p>
  </w:endnote>
  <w:endnote w:type="continuationSeparator" w:id="0">
    <w:p w14:paraId="2A75EDFE" w14:textId="77777777" w:rsidR="00B05C67" w:rsidRDefault="00B05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B0C09" w14:textId="77777777" w:rsidR="00B05C67" w:rsidRDefault="00B05C67">
      <w:r>
        <w:separator/>
      </w:r>
    </w:p>
  </w:footnote>
  <w:footnote w:type="continuationSeparator" w:id="0">
    <w:p w14:paraId="13652BAB" w14:textId="77777777" w:rsidR="00B05C67" w:rsidRDefault="00B05C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8F5C5" w14:textId="77777777" w:rsidR="003F7E6A" w:rsidRDefault="00000000">
    <w:pPr>
      <w:pStyle w:val="BodyText"/>
      <w:spacing w:line="14" w:lineRule="auto"/>
      <w:rPr>
        <w:sz w:val="20"/>
      </w:rPr>
    </w:pPr>
    <w:r>
      <w:rPr>
        <w:noProof/>
        <w:sz w:val="20"/>
      </w:rPr>
      <w:drawing>
        <wp:anchor distT="0" distB="0" distL="0" distR="0" simplePos="0" relativeHeight="487543296" behindDoc="1" locked="0" layoutInCell="1" allowOverlap="1" wp14:anchorId="5FD86DCE" wp14:editId="755FF65B">
          <wp:simplePos x="0" y="0"/>
          <wp:positionH relativeFrom="page">
            <wp:posOffset>2569527</wp:posOffset>
          </wp:positionH>
          <wp:positionV relativeFrom="page">
            <wp:posOffset>428625</wp:posOffset>
          </wp:positionV>
          <wp:extent cx="2633332" cy="164464"/>
          <wp:effectExtent l="0" t="0" r="0" b="7620"/>
          <wp:wrapNone/>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2633332" cy="164464"/>
                  </a:xfrm>
                  <a:prstGeom prst="rect">
                    <a:avLst/>
                  </a:prstGeom>
                </pic:spPr>
              </pic:pic>
            </a:graphicData>
          </a:graphic>
        </wp:anchor>
      </w:drawing>
    </w:r>
    <w:r>
      <w:rPr>
        <w:noProof/>
        <w:sz w:val="20"/>
      </w:rPr>
      <mc:AlternateContent>
        <mc:Choice Requires="wps">
          <w:drawing>
            <wp:anchor distT="0" distB="0" distL="0" distR="0" simplePos="0" relativeHeight="487543808" behindDoc="1" locked="0" layoutInCell="1" allowOverlap="1" wp14:anchorId="56A7AA06" wp14:editId="79328862">
              <wp:simplePos x="0" y="0"/>
              <wp:positionH relativeFrom="page">
                <wp:posOffset>901700</wp:posOffset>
              </wp:positionH>
              <wp:positionV relativeFrom="page">
                <wp:posOffset>804190</wp:posOffset>
              </wp:positionV>
              <wp:extent cx="1040130" cy="3289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0130" cy="328930"/>
                      </a:xfrm>
                      <a:prstGeom prst="rect">
                        <a:avLst/>
                      </a:prstGeom>
                    </wps:spPr>
                    <wps:txbx>
                      <w:txbxContent>
                        <w:p w14:paraId="04861E79" w14:textId="77777777" w:rsidR="003F7E6A" w:rsidRDefault="00000000">
                          <w:pPr>
                            <w:spacing w:before="11"/>
                            <w:ind w:left="20"/>
                          </w:pPr>
                          <w:r>
                            <w:t>Crystal</w:t>
                          </w:r>
                          <w:r>
                            <w:rPr>
                              <w:spacing w:val="-4"/>
                            </w:rPr>
                            <w:t xml:space="preserve"> </w:t>
                          </w:r>
                          <w:r>
                            <w:t>M.</w:t>
                          </w:r>
                          <w:r>
                            <w:rPr>
                              <w:spacing w:val="-2"/>
                            </w:rPr>
                            <w:t xml:space="preserve"> Bloom</w:t>
                          </w:r>
                        </w:p>
                        <w:p w14:paraId="284BB0CB" w14:textId="77777777" w:rsidR="003F7E6A" w:rsidRDefault="00000000">
                          <w:pPr>
                            <w:spacing w:before="3"/>
                            <w:ind w:left="20"/>
                            <w:rPr>
                              <w:sz w:val="20"/>
                            </w:rPr>
                          </w:pPr>
                          <w:r>
                            <w:rPr>
                              <w:spacing w:val="-2"/>
                              <w:sz w:val="20"/>
                            </w:rPr>
                            <w:t>Partner</w:t>
                          </w:r>
                        </w:p>
                      </w:txbxContent>
                    </wps:txbx>
                    <wps:bodyPr wrap="square" lIns="0" tIns="0" rIns="0" bIns="0" rtlCol="0">
                      <a:noAutofit/>
                    </wps:bodyPr>
                  </wps:wsp>
                </a:graphicData>
              </a:graphic>
            </wp:anchor>
          </w:drawing>
        </mc:Choice>
        <mc:Fallback>
          <w:pict>
            <v:shapetype w14:anchorId="56A7AA06" id="_x0000_t202" coordsize="21600,21600" o:spt="202" path="m,l,21600r21600,l21600,xe">
              <v:stroke joinstyle="miter"/>
              <v:path gradientshapeok="t" o:connecttype="rect"/>
            </v:shapetype>
            <v:shape id="Textbox 2" o:spid="_x0000_s1026" type="#_x0000_t202" style="position:absolute;margin-left:71pt;margin-top:63.3pt;width:81.9pt;height:25.9pt;z-index:-15772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" filled="f" stroked="f">
              <v:textbox inset="0,0,0,0">
                <w:txbxContent>
                  <w:p w14:paraId="04861E79" w14:textId="77777777" w:rsidR="003F7E6A" w:rsidRDefault="00000000">
                    <w:pPr>
                      <w:spacing w:before="11"/>
                      <w:ind w:left="20"/>
                    </w:pPr>
                    <w:r>
                      <w:t>Crystal</w:t>
                    </w:r>
                    <w:r>
                      <w:rPr>
                        <w:spacing w:val="-4"/>
                      </w:rPr>
                      <w:t xml:space="preserve"> </w:t>
                    </w:r>
                    <w:r>
                      <w:t>M.</w:t>
                    </w:r>
                    <w:r>
                      <w:rPr>
                        <w:spacing w:val="-2"/>
                      </w:rPr>
                      <w:t xml:space="preserve"> Bloom</w:t>
                    </w:r>
                  </w:p>
                  <w:p w14:paraId="284BB0CB" w14:textId="77777777" w:rsidR="003F7E6A" w:rsidRDefault="00000000">
                    <w:pPr>
                      <w:spacing w:before="3"/>
                      <w:ind w:left="20"/>
                      <w:rPr>
                        <w:sz w:val="20"/>
                      </w:rPr>
                    </w:pPr>
                    <w:r>
                      <w:rPr>
                        <w:spacing w:val="-2"/>
                        <w:sz w:val="20"/>
                      </w:rPr>
                      <w:t>Partner</w:t>
                    </w:r>
                  </w:p>
                </w:txbxContent>
              </v:textbox>
              <w10:wrap anchorx="page" anchory="page"/>
            </v:shape>
          </w:pict>
        </mc:Fallback>
      </mc:AlternateContent>
    </w:r>
    <w:r>
      <w:rPr>
        <w:noProof/>
        <w:sz w:val="20"/>
      </w:rPr>
      <mc:AlternateContent>
        <mc:Choice Requires="wps">
          <w:drawing>
            <wp:anchor distT="0" distB="0" distL="0" distR="0" simplePos="0" relativeHeight="487544320" behindDoc="1" locked="0" layoutInCell="1" allowOverlap="1" wp14:anchorId="22A7207F" wp14:editId="00967C96">
              <wp:simplePos x="0" y="0"/>
              <wp:positionH relativeFrom="page">
                <wp:posOffset>901700</wp:posOffset>
              </wp:positionH>
              <wp:positionV relativeFrom="page">
                <wp:posOffset>1258373</wp:posOffset>
              </wp:positionV>
              <wp:extent cx="1680845" cy="4584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0845" cy="458470"/>
                      </a:xfrm>
                      <a:prstGeom prst="rect">
                        <a:avLst/>
                      </a:prstGeom>
                    </wps:spPr>
                    <wps:txbx>
                      <w:txbxContent>
                        <w:p w14:paraId="3A6DED8D" w14:textId="77777777" w:rsidR="003F7E6A" w:rsidRDefault="00000000">
                          <w:pPr>
                            <w:spacing w:before="10"/>
                            <w:ind w:left="20"/>
                            <w:rPr>
                              <w:sz w:val="20"/>
                            </w:rPr>
                          </w:pPr>
                          <w:r>
                            <w:rPr>
                              <w:sz w:val="20"/>
                            </w:rPr>
                            <w:t>One</w:t>
                          </w:r>
                          <w:r>
                            <w:rPr>
                              <w:spacing w:val="-10"/>
                              <w:sz w:val="20"/>
                            </w:rPr>
                            <w:t xml:space="preserve"> </w:t>
                          </w:r>
                          <w:r>
                            <w:rPr>
                              <w:sz w:val="20"/>
                            </w:rPr>
                            <w:t>Congress</w:t>
                          </w:r>
                          <w:r>
                            <w:rPr>
                              <w:spacing w:val="-10"/>
                              <w:sz w:val="20"/>
                            </w:rPr>
                            <w:t xml:space="preserve"> </w:t>
                          </w:r>
                          <w:r>
                            <w:rPr>
                              <w:sz w:val="20"/>
                            </w:rPr>
                            <w:t>Street,</w:t>
                          </w:r>
                          <w:r>
                            <w:rPr>
                              <w:spacing w:val="-9"/>
                              <w:sz w:val="20"/>
                            </w:rPr>
                            <w:t xml:space="preserve"> </w:t>
                          </w:r>
                          <w:r>
                            <w:rPr>
                              <w:sz w:val="20"/>
                            </w:rPr>
                            <w:t>Suite</w:t>
                          </w:r>
                          <w:r>
                            <w:rPr>
                              <w:spacing w:val="-10"/>
                              <w:sz w:val="20"/>
                            </w:rPr>
                            <w:t xml:space="preserve"> </w:t>
                          </w:r>
                          <w:r>
                            <w:rPr>
                              <w:sz w:val="20"/>
                            </w:rPr>
                            <w:t>3102 Boston, MA 02114</w:t>
                          </w:r>
                        </w:p>
                        <w:p w14:paraId="263F200D" w14:textId="77777777" w:rsidR="003F7E6A" w:rsidRDefault="00000000">
                          <w:pPr>
                            <w:spacing w:before="1"/>
                            <w:ind w:left="20"/>
                            <w:rPr>
                              <w:sz w:val="20"/>
                            </w:rPr>
                          </w:pPr>
                          <w:r>
                            <w:rPr>
                              <w:sz w:val="20"/>
                            </w:rPr>
                            <w:t>Direct:</w:t>
                          </w:r>
                          <w:r>
                            <w:rPr>
                              <w:spacing w:val="-8"/>
                              <w:sz w:val="20"/>
                            </w:rPr>
                            <w:t xml:space="preserve"> </w:t>
                          </w:r>
                          <w:r>
                            <w:rPr>
                              <w:spacing w:val="-2"/>
                              <w:sz w:val="20"/>
                            </w:rPr>
                            <w:t>617.598.6783</w:t>
                          </w:r>
                        </w:p>
                      </w:txbxContent>
                    </wps:txbx>
                    <wps:bodyPr wrap="square" lIns="0" tIns="0" rIns="0" bIns="0" rtlCol="0">
                      <a:noAutofit/>
                    </wps:bodyPr>
                  </wps:wsp>
                </a:graphicData>
              </a:graphic>
            </wp:anchor>
          </w:drawing>
        </mc:Choice>
        <mc:Fallback>
          <w:pict>
            <v:shape w14:anchorId="22A7207F" id="Textbox 3" o:spid="_x0000_s1027" type="#_x0000_t202" style="position:absolute;margin-left:71pt;margin-top:99.1pt;width:132.35pt;height:36.1pt;z-index:-15772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" filled="f" stroked="f">
              <v:textbox inset="0,0,0,0">
                <w:txbxContent>
                  <w:p w14:paraId="3A6DED8D" w14:textId="77777777" w:rsidR="003F7E6A" w:rsidRDefault="00000000">
                    <w:pPr>
                      <w:spacing w:before="10"/>
                      <w:ind w:left="20"/>
                      <w:rPr>
                        <w:sz w:val="20"/>
                      </w:rPr>
                    </w:pPr>
                    <w:r>
                      <w:rPr>
                        <w:sz w:val="20"/>
                      </w:rPr>
                      <w:t>One</w:t>
                    </w:r>
                    <w:r>
                      <w:rPr>
                        <w:spacing w:val="-10"/>
                        <w:sz w:val="20"/>
                      </w:rPr>
                      <w:t xml:space="preserve"> </w:t>
                    </w:r>
                    <w:r>
                      <w:rPr>
                        <w:sz w:val="20"/>
                      </w:rPr>
                      <w:t>Congress</w:t>
                    </w:r>
                    <w:r>
                      <w:rPr>
                        <w:spacing w:val="-10"/>
                        <w:sz w:val="20"/>
                      </w:rPr>
                      <w:t xml:space="preserve"> </w:t>
                    </w:r>
                    <w:r>
                      <w:rPr>
                        <w:sz w:val="20"/>
                      </w:rPr>
                      <w:t>Street,</w:t>
                    </w:r>
                    <w:r>
                      <w:rPr>
                        <w:spacing w:val="-9"/>
                        <w:sz w:val="20"/>
                      </w:rPr>
                      <w:t xml:space="preserve"> </w:t>
                    </w:r>
                    <w:r>
                      <w:rPr>
                        <w:sz w:val="20"/>
                      </w:rPr>
                      <w:t>Suite</w:t>
                    </w:r>
                    <w:r>
                      <w:rPr>
                        <w:spacing w:val="-10"/>
                        <w:sz w:val="20"/>
                      </w:rPr>
                      <w:t xml:space="preserve"> </w:t>
                    </w:r>
                    <w:r>
                      <w:rPr>
                        <w:sz w:val="20"/>
                      </w:rPr>
                      <w:t>3102 Boston, MA 02114</w:t>
                    </w:r>
                  </w:p>
                  <w:p w14:paraId="263F200D" w14:textId="77777777" w:rsidR="003F7E6A" w:rsidRDefault="00000000">
                    <w:pPr>
                      <w:spacing w:before="1"/>
                      <w:ind w:left="20"/>
                      <w:rPr>
                        <w:sz w:val="20"/>
                      </w:rPr>
                    </w:pPr>
                    <w:r>
                      <w:rPr>
                        <w:sz w:val="20"/>
                      </w:rPr>
                      <w:t>Direct:</w:t>
                    </w:r>
                    <w:r>
                      <w:rPr>
                        <w:spacing w:val="-8"/>
                        <w:sz w:val="20"/>
                      </w:rPr>
                      <w:t xml:space="preserve"> </w:t>
                    </w:r>
                    <w:r>
                      <w:rPr>
                        <w:spacing w:val="-2"/>
                        <w:sz w:val="20"/>
                      </w:rPr>
                      <w:t>617.598.6783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66EF5" w14:textId="77777777" w:rsidR="003F7E6A" w:rsidRDefault="00000000">
    <w:pPr>
      <w:pStyle w:val="BodyText"/>
      <w:spacing w:line="14" w:lineRule="auto"/>
      <w:rPr>
        <w:sz w:val="20"/>
      </w:rPr>
    </w:pPr>
    <w:r>
      <w:rPr>
        <w:noProof/>
        <w:sz w:val="20"/>
      </w:rPr>
      <w:drawing>
        <wp:anchor distT="0" distB="0" distL="0" distR="0" simplePos="0" relativeHeight="487544832" behindDoc="1" locked="0" layoutInCell="1" allowOverlap="1" wp14:anchorId="28362ECE" wp14:editId="5DC86AC3">
          <wp:simplePos x="0" y="0"/>
          <wp:positionH relativeFrom="page">
            <wp:posOffset>2552700</wp:posOffset>
          </wp:positionH>
          <wp:positionV relativeFrom="page">
            <wp:posOffset>395604</wp:posOffset>
          </wp:positionV>
          <wp:extent cx="2633344" cy="164463"/>
          <wp:effectExtent l="0" t="0" r="0" b="7620"/>
          <wp:wrapNone/>
          <wp:docPr id="4" name="Imag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2633344" cy="164463"/>
                  </a:xfrm>
                  <a:prstGeom prst="rect">
                    <a:avLst/>
                  </a:prstGeom>
                </pic:spPr>
              </pic:pic>
            </a:graphicData>
          </a:graphic>
        </wp:anchor>
      </w:drawing>
    </w:r>
    <w:r>
      <w:rPr>
        <w:noProof/>
        <w:sz w:val="20"/>
      </w:rPr>
      <mc:AlternateContent>
        <mc:Choice Requires="wps">
          <w:drawing>
            <wp:anchor distT="0" distB="0" distL="0" distR="0" simplePos="0" relativeHeight="487545344" behindDoc="1" locked="0" layoutInCell="1" allowOverlap="1" wp14:anchorId="5A409262" wp14:editId="7A3CAB57">
              <wp:simplePos x="0" y="0"/>
              <wp:positionH relativeFrom="page">
                <wp:posOffset>901700</wp:posOffset>
              </wp:positionH>
              <wp:positionV relativeFrom="page">
                <wp:posOffset>800946</wp:posOffset>
              </wp:positionV>
              <wp:extent cx="3693795" cy="89535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93795" cy="895350"/>
                      </a:xfrm>
                      <a:prstGeom prst="rect">
                        <a:avLst/>
                      </a:prstGeom>
                    </wps:spPr>
                    <wps:txbx>
                      <w:txbxContent>
                        <w:p w14:paraId="231D4BF2" w14:textId="77777777" w:rsidR="003F7E6A" w:rsidRDefault="00000000">
                          <w:pPr>
                            <w:pStyle w:val="BodyText"/>
                            <w:spacing w:before="10"/>
                            <w:ind w:left="20"/>
                          </w:pPr>
                          <w:r>
                            <w:t>Stephen</w:t>
                          </w:r>
                          <w:r>
                            <w:rPr>
                              <w:spacing w:val="-2"/>
                            </w:rPr>
                            <w:t xml:space="preserve"> </w:t>
                          </w:r>
                          <w:r>
                            <w:t>Davis,</w:t>
                          </w:r>
                          <w:r>
                            <w:rPr>
                              <w:spacing w:val="-2"/>
                            </w:rPr>
                            <w:t xml:space="preserve"> Director</w:t>
                          </w:r>
                        </w:p>
                        <w:p w14:paraId="35F7405B" w14:textId="77777777" w:rsidR="003F7E6A" w:rsidRDefault="00000000">
                          <w:pPr>
                            <w:pStyle w:val="BodyText"/>
                            <w:ind w:left="20"/>
                          </w:pPr>
                          <w:r>
                            <w:t>Division</w:t>
                          </w:r>
                          <w:r>
                            <w:rPr>
                              <w:spacing w:val="-6"/>
                            </w:rPr>
                            <w:t xml:space="preserve"> </w:t>
                          </w:r>
                          <w:r>
                            <w:t>of</w:t>
                          </w:r>
                          <w:r>
                            <w:rPr>
                              <w:spacing w:val="-7"/>
                            </w:rPr>
                            <w:t xml:space="preserve"> </w:t>
                          </w:r>
                          <w:r>
                            <w:t>Health</w:t>
                          </w:r>
                          <w:r>
                            <w:rPr>
                              <w:spacing w:val="-6"/>
                            </w:rPr>
                            <w:t xml:space="preserve"> </w:t>
                          </w:r>
                          <w:r>
                            <w:t>Care</w:t>
                          </w:r>
                          <w:r>
                            <w:rPr>
                              <w:spacing w:val="-5"/>
                            </w:rPr>
                            <w:t xml:space="preserve"> </w:t>
                          </w:r>
                          <w:r>
                            <w:t>Facility</w:t>
                          </w:r>
                          <w:r>
                            <w:rPr>
                              <w:spacing w:val="-6"/>
                            </w:rPr>
                            <w:t xml:space="preserve"> </w:t>
                          </w:r>
                          <w:r>
                            <w:t>Licensure</w:t>
                          </w:r>
                          <w:r>
                            <w:rPr>
                              <w:spacing w:val="-7"/>
                            </w:rPr>
                            <w:t xml:space="preserve"> </w:t>
                          </w:r>
                          <w:r>
                            <w:t>and</w:t>
                          </w:r>
                          <w:r>
                            <w:rPr>
                              <w:spacing w:val="-6"/>
                            </w:rPr>
                            <w:t xml:space="preserve"> </w:t>
                          </w:r>
                          <w:r>
                            <w:t>Certification Department of Public Health</w:t>
                          </w:r>
                        </w:p>
                        <w:p w14:paraId="696CBACC" w14:textId="77777777" w:rsidR="003F7E6A" w:rsidRDefault="00000000">
                          <w:pPr>
                            <w:pStyle w:val="BodyText"/>
                            <w:ind w:left="20"/>
                          </w:pPr>
                          <w:r>
                            <w:t>December</w:t>
                          </w:r>
                          <w:r>
                            <w:rPr>
                              <w:spacing w:val="-3"/>
                            </w:rPr>
                            <w:t xml:space="preserve"> </w:t>
                          </w:r>
                          <w:r>
                            <w:t>1,</w:t>
                          </w:r>
                          <w:r>
                            <w:rPr>
                              <w:spacing w:val="-1"/>
                            </w:rPr>
                            <w:t xml:space="preserve"> </w:t>
                          </w:r>
                          <w:r>
                            <w:rPr>
                              <w:spacing w:val="-4"/>
                            </w:rPr>
                            <w:t>2025</w:t>
                          </w:r>
                        </w:p>
                        <w:p w14:paraId="0B4718DA" w14:textId="77777777" w:rsidR="003F7E6A" w:rsidRDefault="00000000">
                          <w:pPr>
                            <w:pStyle w:val="BodyText"/>
                            <w:ind w:left="20"/>
                          </w:pPr>
                          <w:r>
                            <w:t>Page</w:t>
                          </w:r>
                          <w:r>
                            <w:rPr>
                              <w:spacing w:val="-2"/>
                            </w:rPr>
                            <w:t xml:space="preserve"> </w:t>
                          </w:r>
                          <w:r>
                            <w:rPr>
                              <w:spacing w:val="-10"/>
                            </w:rPr>
                            <w:t>2</w:t>
                          </w:r>
                        </w:p>
                      </w:txbxContent>
                    </wps:txbx>
                    <wps:bodyPr wrap="square" lIns="0" tIns="0" rIns="0" bIns="0" rtlCol="0">
                      <a:noAutofit/>
                    </wps:bodyPr>
                  </wps:wsp>
                </a:graphicData>
              </a:graphic>
            </wp:anchor>
          </w:drawing>
        </mc:Choice>
        <mc:Fallback>
          <w:pict>
            <v:shapetype w14:anchorId="5A409262" id="_x0000_t202" coordsize="21600,21600" o:spt="202" path="m,l,21600r21600,l21600,xe">
              <v:stroke joinstyle="miter"/>
              <v:path gradientshapeok="t" o:connecttype="rect"/>
            </v:shapetype>
            <v:shape id="Textbox 5" o:spid="_x0000_s1028" type="#_x0000_t202" style="position:absolute;margin-left:71pt;margin-top:63.05pt;width:290.85pt;height:70.5pt;z-index:-1577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" filled="f" stroked="f">
              <v:textbox inset="0,0,0,0">
                <w:txbxContent>
                  <w:p w14:paraId="231D4BF2" w14:textId="77777777" w:rsidR="003F7E6A" w:rsidRDefault="00000000">
                    <w:pPr>
                      <w:pStyle w:val="BodyText"/>
                      <w:spacing w:before="10"/>
                      <w:ind w:left="20"/>
                    </w:pPr>
                    <w:r>
                      <w:t>Stephen</w:t>
                    </w:r>
                    <w:r>
                      <w:rPr>
                        <w:spacing w:val="-2"/>
                      </w:rPr>
                      <w:t xml:space="preserve"> </w:t>
                    </w:r>
                    <w:r>
                      <w:t>Davis,</w:t>
                    </w:r>
                    <w:r>
                      <w:rPr>
                        <w:spacing w:val="-2"/>
                      </w:rPr>
                      <w:t xml:space="preserve"> Director</w:t>
                    </w:r>
                  </w:p>
                  <w:p w14:paraId="35F7405B" w14:textId="77777777" w:rsidR="003F7E6A" w:rsidRDefault="00000000">
                    <w:pPr>
                      <w:pStyle w:val="BodyText"/>
                      <w:ind w:left="20"/>
                    </w:pPr>
                    <w:r>
                      <w:t>Division</w:t>
                    </w:r>
                    <w:r>
                      <w:rPr>
                        <w:spacing w:val="-6"/>
                      </w:rPr>
                      <w:t xml:space="preserve"> </w:t>
                    </w:r>
                    <w:r>
                      <w:t>of</w:t>
                    </w:r>
                    <w:r>
                      <w:rPr>
                        <w:spacing w:val="-7"/>
                      </w:rPr>
                      <w:t xml:space="preserve"> </w:t>
                    </w:r>
                    <w:r>
                      <w:t>Health</w:t>
                    </w:r>
                    <w:r>
                      <w:rPr>
                        <w:spacing w:val="-6"/>
                      </w:rPr>
                      <w:t xml:space="preserve"> </w:t>
                    </w:r>
                    <w:r>
                      <w:t>Care</w:t>
                    </w:r>
                    <w:r>
                      <w:rPr>
                        <w:spacing w:val="-5"/>
                      </w:rPr>
                      <w:t xml:space="preserve"> </w:t>
                    </w:r>
                    <w:r>
                      <w:t>Facility</w:t>
                    </w:r>
                    <w:r>
                      <w:rPr>
                        <w:spacing w:val="-6"/>
                      </w:rPr>
                      <w:t xml:space="preserve"> </w:t>
                    </w:r>
                    <w:r>
                      <w:t>Licensure</w:t>
                    </w:r>
                    <w:r>
                      <w:rPr>
                        <w:spacing w:val="-7"/>
                      </w:rPr>
                      <w:t xml:space="preserve"> </w:t>
                    </w:r>
                    <w:r>
                      <w:t>and</w:t>
                    </w:r>
                    <w:r>
                      <w:rPr>
                        <w:spacing w:val="-6"/>
                      </w:rPr>
                      <w:t xml:space="preserve"> </w:t>
                    </w:r>
                    <w:r>
                      <w:t>Certification Department of Public Health</w:t>
                    </w:r>
                  </w:p>
                  <w:p w14:paraId="696CBACC" w14:textId="77777777" w:rsidR="003F7E6A" w:rsidRDefault="00000000">
                    <w:pPr>
                      <w:pStyle w:val="BodyText"/>
                      <w:ind w:left="20"/>
                    </w:pPr>
                    <w:r>
                      <w:t>December</w:t>
                    </w:r>
                    <w:r>
                      <w:rPr>
                        <w:spacing w:val="-3"/>
                      </w:rPr>
                      <w:t xml:space="preserve"> </w:t>
                    </w:r>
                    <w:r>
                      <w:t>1,</w:t>
                    </w:r>
                    <w:r>
                      <w:rPr>
                        <w:spacing w:val="-1"/>
                      </w:rPr>
                      <w:t xml:space="preserve"> </w:t>
                    </w:r>
                    <w:r>
                      <w:rPr>
                        <w:spacing w:val="-4"/>
                      </w:rPr>
                      <w:t>2025</w:t>
                    </w:r>
                  </w:p>
                  <w:p w14:paraId="0B4718DA" w14:textId="77777777" w:rsidR="003F7E6A" w:rsidRDefault="00000000">
                    <w:pPr>
                      <w:pStyle w:val="BodyText"/>
                      <w:ind w:left="20"/>
                    </w:pPr>
                    <w:r>
                      <w:t>Page</w:t>
                    </w:r>
                    <w:r>
                      <w:rPr>
                        <w:spacing w:val="-2"/>
                      </w:rPr>
                      <w:t xml:space="preserve"> </w:t>
                    </w:r>
                    <w:r>
                      <w:rPr>
                        <w:spacing w:val="-10"/>
                      </w:rPr>
                      <w:t>2</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F7E6A"/>
    <w:rsid w:val="003F7E6A"/>
    <w:rsid w:val="00AE5212"/>
    <w:rsid w:val="00AE5B08"/>
    <w:rsid w:val="00B05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E46CA1"/>
  <w15:docId w15:val="{C0F28176-130D-4633-9F7D-66AA6E1C3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rystal.bloom@huschblackwel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1928</Characters>
  <Application>Microsoft Office Word</Application>
  <DocSecurity>0</DocSecurity>
  <Lines>16</Lines>
  <Paragraphs>4</Paragraphs>
  <ScaleCrop>false</ScaleCrop>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Bloom, Crystal</dc:creator>
  <dc:description/>
  <cp:lastModifiedBy>Tejada, Adriana (DPH)</cp:lastModifiedBy>
  <cp:revision>2</cp:revision>
  <dcterms:created xsi:type="dcterms:W3CDTF">2026-06-25T17:25:00Z</dcterms:created>
  <dcterms:modified xsi:type="dcterms:W3CDTF">2026-06-25T17:25:00Z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2025-12-01T00:00:00Z</vt:filetime>
  </property>
  <property fmtid="{D5CDD505-2E9C-101B-9397-08002B2CF9AE}" pid="3" name="Creator">
    <vt:lpwstr>Acrobat PDFMaker 25 for Word</vt:lpwstr>
  </property>
  <property fmtid="{D5CDD505-2E9C-101B-9397-08002B2CF9AE}" pid="4" name="LastSaved">
    <vt:filetime>2026-06-25T00:00:00Z</vt:filetime>
  </property>
  <property fmtid="{D5CDD505-2E9C-101B-9397-08002B2CF9AE}" pid="5" name="Producer">
    <vt:lpwstr>Adobe PDF Library 25.1.201</vt:lpwstr>
  </property>
  <property fmtid="{D5CDD505-2E9C-101B-9397-08002B2CF9AE}" pid="6" name="SourceModified">
    <vt:lpwstr>D:20251201161922</vt:lpwstr>
  </property>
  <property fmtid="{D5CDD505-2E9C-101B-9397-08002B2CF9AE}" pid="7" name="ndDocumentId">
    <vt:lpwstr>4902-9761-9323</vt:lpwstr>
  </property>
</Properties>
</file>