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E6BD" w14:textId="6906FB6A" w:rsidR="00CF1FCE" w:rsidRPr="00C276D7" w:rsidRDefault="00CF1FCE" w:rsidP="00CF1FCE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5BDE">
        <w:t>December 4</w:t>
      </w:r>
      <w:r w:rsidR="007A71C8" w:rsidRPr="00C276D7">
        <w:t>, 2023</w:t>
      </w:r>
      <w:r w:rsidRPr="00C276D7">
        <w:t xml:space="preserve"> </w:t>
      </w:r>
    </w:p>
    <w:p w14:paraId="7DCE01F3" w14:textId="77777777" w:rsidR="00CF1FCE" w:rsidRPr="00C276D7" w:rsidRDefault="00CF1FCE" w:rsidP="00CF1FCE">
      <w:pPr>
        <w:pStyle w:val="Default"/>
        <w:rPr>
          <w:sz w:val="23"/>
          <w:szCs w:val="23"/>
        </w:rPr>
      </w:pPr>
    </w:p>
    <w:p w14:paraId="2998C8D0" w14:textId="3135F392" w:rsidR="00CF1FCE" w:rsidRPr="00AA5980" w:rsidRDefault="00CF1FCE" w:rsidP="00CF1FCE">
      <w:pPr>
        <w:pStyle w:val="Default"/>
        <w:rPr>
          <w:u w:val="single"/>
        </w:rPr>
      </w:pPr>
      <w:r w:rsidRPr="00AA5980">
        <w:rPr>
          <w:u w:val="single"/>
        </w:rPr>
        <w:t xml:space="preserve">Via Email </w:t>
      </w:r>
    </w:p>
    <w:p w14:paraId="0AEC95A8" w14:textId="77777777" w:rsidR="00CF1FCE" w:rsidRPr="00AA5980" w:rsidRDefault="00CF1FCE" w:rsidP="00CF1FCE">
      <w:pPr>
        <w:pStyle w:val="Default"/>
      </w:pPr>
    </w:p>
    <w:p w14:paraId="655C999E" w14:textId="2473D62F" w:rsidR="00CF1FCE" w:rsidRPr="00AA5980" w:rsidRDefault="00CF1FCE" w:rsidP="00CF1FCE">
      <w:pPr>
        <w:pStyle w:val="Default"/>
      </w:pPr>
      <w:r w:rsidRPr="00AA5980">
        <w:t xml:space="preserve">Stephen Davis, Director </w:t>
      </w:r>
    </w:p>
    <w:p w14:paraId="2C7E3C3C" w14:textId="77777777" w:rsidR="00CF1FCE" w:rsidRPr="00AA5980" w:rsidRDefault="00CF1FCE" w:rsidP="00CF1FCE">
      <w:pPr>
        <w:pStyle w:val="Default"/>
      </w:pPr>
      <w:r w:rsidRPr="00AA5980">
        <w:t xml:space="preserve">Division of Health Care Facility Licensure and Certification </w:t>
      </w:r>
    </w:p>
    <w:p w14:paraId="01D98A9D" w14:textId="77777777" w:rsidR="00CF1FCE" w:rsidRPr="00AA5980" w:rsidRDefault="00CF1FCE" w:rsidP="00CF1FCE">
      <w:pPr>
        <w:pStyle w:val="Default"/>
      </w:pPr>
      <w:r w:rsidRPr="00AA5980">
        <w:t xml:space="preserve">Department of Public Health </w:t>
      </w:r>
    </w:p>
    <w:p w14:paraId="11A76116" w14:textId="77777777" w:rsidR="00CF1FCE" w:rsidRPr="00AA5980" w:rsidRDefault="00CF1FCE" w:rsidP="00CF1FCE">
      <w:pPr>
        <w:pStyle w:val="Default"/>
        <w:rPr>
          <w:color w:val="131313"/>
        </w:rPr>
      </w:pPr>
      <w:r w:rsidRPr="00AA5980">
        <w:rPr>
          <w:color w:val="131313"/>
        </w:rPr>
        <w:t xml:space="preserve">67 Forest Street </w:t>
      </w:r>
    </w:p>
    <w:p w14:paraId="5D443760" w14:textId="77777777" w:rsidR="00CF1FCE" w:rsidRPr="00AA5980" w:rsidRDefault="00CF1FCE" w:rsidP="00CF1FCE">
      <w:pPr>
        <w:pStyle w:val="Default"/>
        <w:rPr>
          <w:color w:val="131313"/>
        </w:rPr>
      </w:pPr>
      <w:r w:rsidRPr="00AA5980">
        <w:rPr>
          <w:color w:val="131313"/>
        </w:rPr>
        <w:t xml:space="preserve">Marlborough, MA 01752 </w:t>
      </w:r>
    </w:p>
    <w:p w14:paraId="25CC156B" w14:textId="77777777" w:rsidR="00CF1FCE" w:rsidRPr="00AA5980" w:rsidRDefault="00CF1FCE" w:rsidP="00CF1FCE">
      <w:pPr>
        <w:pStyle w:val="Default"/>
      </w:pPr>
    </w:p>
    <w:p w14:paraId="1F52F6D4" w14:textId="6703C50F" w:rsidR="00CF1FCE" w:rsidRPr="00AA5980" w:rsidRDefault="00CF1FCE" w:rsidP="00CF1FCE">
      <w:pPr>
        <w:pStyle w:val="Default"/>
      </w:pPr>
      <w:r w:rsidRPr="00AA5980">
        <w:t xml:space="preserve">Re: </w:t>
      </w:r>
      <w:r w:rsidRPr="00AA5980">
        <w:tab/>
      </w:r>
      <w:r w:rsidR="00AB13A1" w:rsidRPr="00AA5980">
        <w:rPr>
          <w:u w:val="single"/>
        </w:rPr>
        <w:t>Saint Anne’s Hospital</w:t>
      </w:r>
      <w:r w:rsidRPr="00AA5980">
        <w:rPr>
          <w:u w:val="single"/>
        </w:rPr>
        <w:t xml:space="preserve"> – </w:t>
      </w:r>
      <w:r w:rsidR="00AB13A1" w:rsidRPr="00AA5980">
        <w:rPr>
          <w:u w:val="single"/>
        </w:rPr>
        <w:t>Geriatric Psychiatric Unit at New England Sinai Hospital</w:t>
      </w:r>
    </w:p>
    <w:p w14:paraId="7D02704F" w14:textId="77777777" w:rsidR="00CF1FCE" w:rsidRPr="00AA5980" w:rsidRDefault="00CF1FCE" w:rsidP="00CF1FCE">
      <w:pPr>
        <w:pStyle w:val="Default"/>
      </w:pPr>
    </w:p>
    <w:p w14:paraId="4CD3D897" w14:textId="412D2C1F" w:rsidR="00CF1FCE" w:rsidRPr="00AA5980" w:rsidRDefault="00CF1FCE" w:rsidP="00CF1FCE">
      <w:pPr>
        <w:pStyle w:val="Default"/>
      </w:pPr>
      <w:r w:rsidRPr="00AA5980">
        <w:t xml:space="preserve">Dear Mr. Davis: </w:t>
      </w:r>
    </w:p>
    <w:p w14:paraId="0538194C" w14:textId="77777777" w:rsidR="00CF1FCE" w:rsidRPr="00AA5980" w:rsidRDefault="00CF1FCE" w:rsidP="00CF1FCE">
      <w:pPr>
        <w:pStyle w:val="Default"/>
      </w:pPr>
    </w:p>
    <w:p w14:paraId="7628EDD2" w14:textId="665B939A" w:rsidR="00CF1FCE" w:rsidRPr="00AA5980" w:rsidRDefault="00CF1FCE" w:rsidP="00AA5980">
      <w:pPr>
        <w:pStyle w:val="Default"/>
        <w:jc w:val="both"/>
      </w:pPr>
      <w:r w:rsidRPr="00AA5980">
        <w:t xml:space="preserve">This letter is submitted on behalf of Steward Health Care System regarding </w:t>
      </w:r>
      <w:r w:rsidR="00AB13A1" w:rsidRPr="00AA5980">
        <w:t>Saint Anne’s Hospital</w:t>
      </w:r>
      <w:r w:rsidRPr="00AA5980">
        <w:t xml:space="preserve">, located at </w:t>
      </w:r>
      <w:r w:rsidR="00AB13A1" w:rsidRPr="00AA5980">
        <w:t xml:space="preserve">795 Middle Street, Fall River, MA 02721 (the “Hospital”), and </w:t>
      </w:r>
      <w:r w:rsidR="00CF3D0D" w:rsidRPr="00AA5980">
        <w:t>its</w:t>
      </w:r>
      <w:r w:rsidR="00AB13A1" w:rsidRPr="00AA5980">
        <w:t xml:space="preserve"> geriatric psychiatric satellite unit, located at </w:t>
      </w:r>
      <w:r w:rsidRPr="00AA5980">
        <w:t>150 York St., Stoughton, MA 02072 (the “</w:t>
      </w:r>
      <w:r w:rsidR="00AB13A1" w:rsidRPr="00AA5980">
        <w:t>Unit</w:t>
      </w:r>
      <w:r w:rsidRPr="00AA5980">
        <w:t xml:space="preserve">”). Pursuant to 105 CMR 130.122, the Hospital hereby informs the Department of Public Health (“Department”) that on or about </w:t>
      </w:r>
      <w:r w:rsidR="00685BDE" w:rsidRPr="00AA5980">
        <w:t>January 3, 2024</w:t>
      </w:r>
      <w:r w:rsidRPr="00AA5980">
        <w:t xml:space="preserve">, it intends to submit a formal ninety-day (90) notice of the proposed closure of the </w:t>
      </w:r>
      <w:r w:rsidR="00561EEC" w:rsidRPr="00AA5980">
        <w:t>Unit</w:t>
      </w:r>
      <w:r w:rsidRPr="00AA5980">
        <w:t xml:space="preserve">. The proposed closure will include </w:t>
      </w:r>
      <w:r w:rsidR="00561EEC" w:rsidRPr="00AA5980">
        <w:t>16 geriatric psychiatric inpatient beds</w:t>
      </w:r>
      <w:r w:rsidRPr="00AA5980">
        <w:t xml:space="preserve">. </w:t>
      </w:r>
      <w:r w:rsidR="007D53DD" w:rsidRPr="00AA5980">
        <w:t>As you know, this Unit has not been operational</w:t>
      </w:r>
      <w:r w:rsidR="00685BDE" w:rsidRPr="00AA5980">
        <w:t xml:space="preserve"> since October 22, 2021</w:t>
      </w:r>
      <w:r w:rsidR="007D53DD" w:rsidRPr="00AA5980">
        <w:t xml:space="preserve">.  </w:t>
      </w:r>
      <w:r w:rsidR="006A7CE3" w:rsidRPr="00AA5980">
        <w:t>As such,</w:t>
      </w:r>
      <w:r w:rsidR="00561EEC" w:rsidRPr="00AA5980">
        <w:t xml:space="preserve"> no patients </w:t>
      </w:r>
      <w:r w:rsidR="00CF3D0D" w:rsidRPr="00AA5980">
        <w:t xml:space="preserve">are </w:t>
      </w:r>
      <w:r w:rsidR="006A7CE3" w:rsidRPr="00AA5980">
        <w:t xml:space="preserve">currently </w:t>
      </w:r>
      <w:r w:rsidR="00561EEC" w:rsidRPr="00AA5980">
        <w:t>admitted to the Unit</w:t>
      </w:r>
      <w:r w:rsidR="00CF3D0D" w:rsidRPr="00AA5980">
        <w:t xml:space="preserve"> and the Hospital does not anticipate any new admissions </w:t>
      </w:r>
      <w:r w:rsidR="007A71C8" w:rsidRPr="00AA5980">
        <w:t>during the period of the essential services closure process. The Hospital intends to close t</w:t>
      </w:r>
      <w:r w:rsidR="007D53DD" w:rsidRPr="00AA5980">
        <w:t>he</w:t>
      </w:r>
      <w:r w:rsidR="007A71C8" w:rsidRPr="00AA5980">
        <w:t xml:space="preserve"> Unit as of </w:t>
      </w:r>
      <w:r w:rsidR="00685BDE" w:rsidRPr="00AA5980">
        <w:t>April 2</w:t>
      </w:r>
      <w:r w:rsidR="007A71C8" w:rsidRPr="00AA5980">
        <w:t xml:space="preserve">, 2024. </w:t>
      </w:r>
    </w:p>
    <w:p w14:paraId="3092DB7A" w14:textId="77777777" w:rsidR="00CF1FCE" w:rsidRPr="00AA5980" w:rsidRDefault="00CF1FCE" w:rsidP="00AA5980">
      <w:pPr>
        <w:pStyle w:val="Default"/>
        <w:jc w:val="both"/>
      </w:pPr>
    </w:p>
    <w:p w14:paraId="1B3890BF" w14:textId="00A023E2" w:rsidR="00CF1FCE" w:rsidRPr="00AA5980" w:rsidRDefault="00CF1FCE" w:rsidP="00AA5980">
      <w:pPr>
        <w:pStyle w:val="Default"/>
        <w:jc w:val="both"/>
      </w:pPr>
      <w:r w:rsidRPr="00AA5980">
        <w:t xml:space="preserve">Please note that in compliance with the Department’s regulations, the Hospital, through separate correspondence, is sending notice to the Hospital’s Patient and Family Council, each staff member of the </w:t>
      </w:r>
      <w:r w:rsidR="007A71C8" w:rsidRPr="00AA5980">
        <w:t>Hospital</w:t>
      </w:r>
      <w:r w:rsidRPr="00AA5980">
        <w:t xml:space="preserve">, and every labor organization that represents the </w:t>
      </w:r>
      <w:r w:rsidR="007A71C8" w:rsidRPr="00AA5980">
        <w:t>Hospital</w:t>
      </w:r>
      <w:r w:rsidRPr="00AA5980">
        <w:t xml:space="preserve">’s workforce during the period of the essential services closure process. Notice is also being sent to the members of the General Court, as well as appropriate local elected officials. </w:t>
      </w:r>
    </w:p>
    <w:p w14:paraId="057FE532" w14:textId="77777777" w:rsidR="00CF1FCE" w:rsidRPr="00AA5980" w:rsidRDefault="00CF1FCE" w:rsidP="00AA5980">
      <w:pPr>
        <w:jc w:val="both"/>
      </w:pPr>
    </w:p>
    <w:p w14:paraId="425E25E9" w14:textId="5D369035" w:rsidR="0050629B" w:rsidRPr="00AA5980" w:rsidRDefault="00CF1FCE" w:rsidP="00AA5980">
      <w:pPr>
        <w:jc w:val="both"/>
      </w:pPr>
      <w:r w:rsidRPr="00AA5980">
        <w:t xml:space="preserve">Thank you for your attention to this matter. If you have any questions, please do not hesitate to contact </w:t>
      </w:r>
      <w:r w:rsidR="00561EEC" w:rsidRPr="00AA5980">
        <w:t>Michael Bushell</w:t>
      </w:r>
      <w:r w:rsidRPr="00AA5980">
        <w:t xml:space="preserve">, President and CEO of the Hospital at </w:t>
      </w:r>
      <w:r w:rsidR="00C276D7" w:rsidRPr="00AA5980">
        <w:rPr>
          <w:rStyle w:val="Hyperlink"/>
        </w:rPr>
        <w:t>Michael.</w:t>
      </w:r>
      <w:hyperlink r:id="rId7" w:history="1">
        <w:r w:rsidR="00C276D7" w:rsidRPr="00AA5980">
          <w:rPr>
            <w:rStyle w:val="Hyperlink"/>
          </w:rPr>
          <w:t>Bushell@steward.org</w:t>
        </w:r>
      </w:hyperlink>
      <w:r w:rsidRPr="00AA5980">
        <w:t>, or me.</w:t>
      </w:r>
    </w:p>
    <w:p w14:paraId="4C1A50BC" w14:textId="77777777" w:rsidR="00D33187" w:rsidRDefault="00D33187" w:rsidP="00AA5980">
      <w:pPr>
        <w:jc w:val="both"/>
      </w:pPr>
    </w:p>
    <w:p w14:paraId="2C3E073C" w14:textId="2436AFC2" w:rsidR="00AA5980" w:rsidRPr="00AA5980" w:rsidRDefault="00D33187" w:rsidP="00AA5980">
      <w:pPr>
        <w:jc w:val="both"/>
      </w:pPr>
      <w:r>
        <w:tab/>
      </w:r>
      <w:r>
        <w:tab/>
      </w:r>
      <w:r>
        <w:tab/>
      </w:r>
      <w:r w:rsidR="00AA5980" w:rsidRPr="00AA5980">
        <w:tab/>
      </w:r>
      <w:r w:rsidR="00AA5980" w:rsidRPr="00AA5980">
        <w:tab/>
      </w:r>
      <w:r w:rsidR="00AA5980" w:rsidRPr="00AA5980">
        <w:tab/>
      </w:r>
      <w:r w:rsidR="00AA5980" w:rsidRPr="00AA5980">
        <w:tab/>
        <w:t>Sincerely</w:t>
      </w:r>
    </w:p>
    <w:p w14:paraId="014D8F94" w14:textId="6B3AEAC2" w:rsidR="00AA5980" w:rsidRPr="00AA5980" w:rsidRDefault="00D33187" w:rsidP="00AA5980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2FDB4F" wp14:editId="30B72011">
            <wp:simplePos x="0" y="0"/>
            <wp:positionH relativeFrom="column">
              <wp:posOffset>3200400</wp:posOffset>
            </wp:positionH>
            <wp:positionV relativeFrom="paragraph">
              <wp:posOffset>91440</wp:posOffset>
            </wp:positionV>
            <wp:extent cx="2125980" cy="7772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F2A70" w14:textId="4D5DD7C2" w:rsidR="00AA5980" w:rsidRPr="00AA5980" w:rsidRDefault="00AA5980" w:rsidP="00AA5980">
      <w:pPr>
        <w:pStyle w:val="LetterSigBlock"/>
        <w:rPr>
          <w:szCs w:val="24"/>
        </w:rPr>
      </w:pPr>
      <w:r w:rsidRPr="00AA5980">
        <w:rPr>
          <w:szCs w:val="24"/>
        </w:rPr>
        <w:tab/>
      </w:r>
      <w:r w:rsidRPr="00AA5980">
        <w:rPr>
          <w:szCs w:val="24"/>
        </w:rPr>
        <w:tab/>
      </w:r>
      <w:r w:rsidRPr="00AA5980">
        <w:rPr>
          <w:szCs w:val="24"/>
        </w:rPr>
        <w:tab/>
      </w:r>
      <w:r w:rsidRPr="00AA5980">
        <w:rPr>
          <w:szCs w:val="24"/>
        </w:rPr>
        <w:tab/>
      </w:r>
      <w:r w:rsidRPr="00AA5980">
        <w:rPr>
          <w:szCs w:val="24"/>
        </w:rPr>
        <w:tab/>
      </w:r>
      <w:r w:rsidRPr="00AA5980">
        <w:rPr>
          <w:szCs w:val="24"/>
        </w:rPr>
        <w:tab/>
      </w:r>
      <w:r w:rsidRPr="00AA5980">
        <w:rPr>
          <w:szCs w:val="24"/>
        </w:rPr>
        <w:tab/>
        <w:t>HUSCH BLACKWELL LLP</w:t>
      </w:r>
    </w:p>
    <w:p w14:paraId="2414EE03" w14:textId="62DA494D" w:rsidR="00AA5980" w:rsidRPr="00AA5980" w:rsidRDefault="00D33187" w:rsidP="00AA5980">
      <w:pPr>
        <w:pStyle w:val="LetterSigBlock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FE5737D" w14:textId="608C6A8F" w:rsidR="00AA5980" w:rsidRPr="00AA5980" w:rsidRDefault="00AA5980" w:rsidP="00AA5980">
      <w:pPr>
        <w:pStyle w:val="LetterSigBlock"/>
        <w:rPr>
          <w:szCs w:val="24"/>
        </w:rPr>
      </w:pPr>
    </w:p>
    <w:p w14:paraId="05E0DC39" w14:textId="43732416" w:rsidR="00AA5980" w:rsidRPr="00AA5980" w:rsidRDefault="00AA5980" w:rsidP="00AA5980">
      <w:pPr>
        <w:pStyle w:val="LetterSigBlock"/>
        <w:rPr>
          <w:szCs w:val="24"/>
        </w:rPr>
      </w:pPr>
      <w:r w:rsidRPr="00AA5980">
        <w:rPr>
          <w:szCs w:val="24"/>
        </w:rPr>
        <w:tab/>
      </w:r>
      <w:r w:rsidRPr="00AA5980">
        <w:rPr>
          <w:szCs w:val="24"/>
        </w:rPr>
        <w:tab/>
      </w:r>
      <w:r w:rsidRPr="00AA5980">
        <w:rPr>
          <w:szCs w:val="24"/>
        </w:rPr>
        <w:tab/>
      </w:r>
      <w:r w:rsidRPr="00AA5980">
        <w:rPr>
          <w:szCs w:val="24"/>
        </w:rPr>
        <w:tab/>
      </w:r>
      <w:r w:rsidRPr="00AA5980">
        <w:rPr>
          <w:szCs w:val="24"/>
        </w:rPr>
        <w:tab/>
      </w:r>
      <w:r w:rsidRPr="00AA5980">
        <w:rPr>
          <w:szCs w:val="24"/>
        </w:rPr>
        <w:tab/>
      </w:r>
      <w:r w:rsidRPr="00AA5980">
        <w:rPr>
          <w:szCs w:val="24"/>
        </w:rPr>
        <w:tab/>
        <w:t>Rebecca Rodman</w:t>
      </w:r>
    </w:p>
    <w:p w14:paraId="333C37F6" w14:textId="283B9549" w:rsidR="00AA5980" w:rsidRDefault="00AA5980" w:rsidP="00AA5980">
      <w:pPr>
        <w:pStyle w:val="LetterSigBlock"/>
        <w:rPr>
          <w:sz w:val="23"/>
          <w:szCs w:val="23"/>
        </w:rPr>
      </w:pPr>
    </w:p>
    <w:p w14:paraId="6FFF37DB" w14:textId="301F7FB6" w:rsidR="00AA5980" w:rsidRDefault="00AA5980" w:rsidP="00AA5980">
      <w:pPr>
        <w:rPr>
          <w:lang w:eastAsia="x-none"/>
        </w:rPr>
      </w:pPr>
      <w:r>
        <w:rPr>
          <w:lang w:eastAsia="x-none"/>
        </w:rPr>
        <w:lastRenderedPageBreak/>
        <w:t>cc:</w:t>
      </w:r>
      <w:r>
        <w:rPr>
          <w:lang w:eastAsia="x-none"/>
        </w:rPr>
        <w:tab/>
        <w:t xml:space="preserve">Elizabeth Kelley, DPH </w:t>
      </w:r>
    </w:p>
    <w:p w14:paraId="2D0EC917" w14:textId="77777777" w:rsidR="00AA5980" w:rsidRDefault="00AA5980" w:rsidP="00AA5980">
      <w:pPr>
        <w:ind w:firstLine="720"/>
        <w:rPr>
          <w:lang w:eastAsia="x-none"/>
        </w:rPr>
      </w:pPr>
      <w:r>
        <w:rPr>
          <w:lang w:eastAsia="x-none"/>
        </w:rPr>
        <w:t>Walter Mackie, DPH</w:t>
      </w:r>
    </w:p>
    <w:p w14:paraId="2B454D00" w14:textId="77777777" w:rsidR="00AA5980" w:rsidRDefault="00AA5980" w:rsidP="00AA5980">
      <w:pPr>
        <w:ind w:firstLine="720"/>
        <w:rPr>
          <w:lang w:eastAsia="x-none"/>
        </w:rPr>
      </w:pPr>
      <w:r>
        <w:rPr>
          <w:lang w:eastAsia="x-none"/>
        </w:rPr>
        <w:t>Judy Bernice, DPH</w:t>
      </w:r>
    </w:p>
    <w:p w14:paraId="1CA7C415" w14:textId="77777777" w:rsidR="00AA5980" w:rsidRDefault="00AA5980" w:rsidP="00AA5980">
      <w:pPr>
        <w:ind w:firstLine="720"/>
        <w:rPr>
          <w:lang w:eastAsia="x-none"/>
        </w:rPr>
      </w:pPr>
      <w:r>
        <w:rPr>
          <w:lang w:eastAsia="x-none"/>
        </w:rPr>
        <w:t>Rebecca Kaye, DPH</w:t>
      </w:r>
    </w:p>
    <w:p w14:paraId="6B1A0D41" w14:textId="77777777" w:rsidR="00AA5980" w:rsidRDefault="00AA5980" w:rsidP="00AA5980">
      <w:pPr>
        <w:ind w:firstLine="720"/>
        <w:rPr>
          <w:lang w:eastAsia="x-none"/>
        </w:rPr>
      </w:pPr>
      <w:r>
        <w:rPr>
          <w:lang w:eastAsia="x-none"/>
        </w:rPr>
        <w:t>Torey McNamara, DPH</w:t>
      </w:r>
    </w:p>
    <w:p w14:paraId="617B5638" w14:textId="77777777" w:rsidR="00AA5980" w:rsidRDefault="00AA5980" w:rsidP="00AA5980">
      <w:pPr>
        <w:ind w:firstLine="720"/>
        <w:rPr>
          <w:lang w:eastAsia="x-none"/>
        </w:rPr>
      </w:pPr>
      <w:r>
        <w:rPr>
          <w:lang w:eastAsia="x-none"/>
        </w:rPr>
        <w:t xml:space="preserve">Jennifer </w:t>
      </w:r>
      <w:proofErr w:type="spellStart"/>
      <w:r>
        <w:rPr>
          <w:lang w:eastAsia="x-none"/>
        </w:rPr>
        <w:t>Barrelle</w:t>
      </w:r>
      <w:proofErr w:type="spellEnd"/>
      <w:r>
        <w:rPr>
          <w:lang w:eastAsia="x-none"/>
        </w:rPr>
        <w:t>, DPH</w:t>
      </w:r>
    </w:p>
    <w:p w14:paraId="1CCE49A4" w14:textId="019C7D7F" w:rsidR="00AA5980" w:rsidRDefault="00AA5980" w:rsidP="00AA5980">
      <w:pPr>
        <w:jc w:val="both"/>
      </w:pPr>
      <w:r>
        <w:tab/>
        <w:t>Michael Bushell, Steward</w:t>
      </w:r>
    </w:p>
    <w:sectPr w:rsidR="00AA5980" w:rsidSect="00377B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03F8E" w14:textId="77777777" w:rsidR="00377B79" w:rsidRDefault="00377B79" w:rsidP="00377B79">
      <w:r>
        <w:separator/>
      </w:r>
    </w:p>
  </w:endnote>
  <w:endnote w:type="continuationSeparator" w:id="0">
    <w:p w14:paraId="4C5B45E5" w14:textId="77777777" w:rsidR="00377B79" w:rsidRDefault="00377B79" w:rsidP="0037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9879" w14:textId="77777777" w:rsidR="00AA5980" w:rsidRDefault="00AA59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5381" w14:textId="77777777" w:rsidR="00AA5980" w:rsidRDefault="00AA59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C2D3" w14:textId="77777777" w:rsidR="00AA5980" w:rsidRDefault="00AA5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88B38" w14:textId="77777777" w:rsidR="00377B79" w:rsidRDefault="00377B79" w:rsidP="00377B79">
      <w:r>
        <w:separator/>
      </w:r>
    </w:p>
  </w:footnote>
  <w:footnote w:type="continuationSeparator" w:id="0">
    <w:p w14:paraId="03CB7B46" w14:textId="77777777" w:rsidR="00377B79" w:rsidRDefault="00377B79" w:rsidP="0037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6A247" w14:textId="77777777" w:rsidR="00AA5980" w:rsidRDefault="00AA59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81924" w14:textId="4D57A483" w:rsidR="00AA5980" w:rsidRDefault="00AA5980" w:rsidP="00AA5980">
    <w:pPr>
      <w:pStyle w:val="Default"/>
    </w:pPr>
    <w:r>
      <w:rPr>
        <w:noProof/>
      </w:rPr>
      <w:drawing>
        <wp:anchor distT="0" distB="0" distL="114300" distR="114300" simplePos="0" relativeHeight="251663360" behindDoc="0" locked="1" layoutInCell="1" allowOverlap="1" wp14:anchorId="364F08C3" wp14:editId="5980CD73">
          <wp:simplePos x="0" y="0"/>
          <wp:positionH relativeFrom="page">
            <wp:posOffset>2385060</wp:posOffset>
          </wp:positionH>
          <wp:positionV relativeFrom="page">
            <wp:posOffset>403860</wp:posOffset>
          </wp:positionV>
          <wp:extent cx="2633345" cy="1644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677421" name="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5BC0D5" w14:textId="77777777" w:rsidR="00AA5980" w:rsidRDefault="00AA5980" w:rsidP="00AA5980">
    <w:pPr>
      <w:pStyle w:val="Default"/>
    </w:pPr>
  </w:p>
  <w:p w14:paraId="094CB8CE" w14:textId="56EF6753" w:rsidR="00AA5980" w:rsidRPr="00AA5980" w:rsidRDefault="00AA5980" w:rsidP="00AA5980">
    <w:pPr>
      <w:pStyle w:val="Default"/>
    </w:pPr>
    <w:r w:rsidRPr="00AA5980">
      <w:t xml:space="preserve">Stephen Davis, Director </w:t>
    </w:r>
  </w:p>
  <w:p w14:paraId="5F5A618B" w14:textId="77777777" w:rsidR="00AA5980" w:rsidRPr="00AA5980" w:rsidRDefault="00AA5980" w:rsidP="00AA5980">
    <w:pPr>
      <w:pStyle w:val="Default"/>
    </w:pPr>
    <w:r w:rsidRPr="00AA5980">
      <w:t xml:space="preserve">Division of Health Care Facility Licensure and Certification </w:t>
    </w:r>
  </w:p>
  <w:p w14:paraId="295CFFDE" w14:textId="77777777" w:rsidR="00AA5980" w:rsidRPr="00AA5980" w:rsidRDefault="00AA5980" w:rsidP="00AA5980">
    <w:pPr>
      <w:pStyle w:val="Default"/>
    </w:pPr>
    <w:r w:rsidRPr="00AA5980">
      <w:t xml:space="preserve">Department of Public Health </w:t>
    </w:r>
  </w:p>
  <w:p w14:paraId="458137F6" w14:textId="038E9658" w:rsidR="00AA5980" w:rsidRDefault="00AA5980">
    <w:pPr>
      <w:pStyle w:val="Header"/>
    </w:pPr>
    <w:r>
      <w:t>December 4, 2023</w:t>
    </w:r>
  </w:p>
  <w:p w14:paraId="1A21F823" w14:textId="7FA7A011" w:rsidR="00AA5980" w:rsidRDefault="00AA5980">
    <w:pPr>
      <w:pStyle w:val="Header"/>
    </w:pPr>
    <w:r>
      <w:t xml:space="preserve">Page </w:t>
    </w:r>
    <w:sdt>
      <w:sdtPr>
        <w:id w:val="-12228244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2FCA50A" w14:textId="2B581C0A" w:rsidR="00AA5980" w:rsidRDefault="00AA5980">
    <w:pPr>
      <w:pStyle w:val="Header"/>
    </w:pPr>
  </w:p>
  <w:p w14:paraId="6E3873F0" w14:textId="77777777" w:rsidR="00AA5980" w:rsidRDefault="00AA59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FB4E" w14:textId="6CF7AA48" w:rsidR="00377B79" w:rsidRDefault="00377B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4C835D" wp14:editId="3C20D4CC">
              <wp:simplePos x="0" y="0"/>
              <wp:positionH relativeFrom="margin">
                <wp:align>right</wp:align>
              </wp:positionH>
              <wp:positionV relativeFrom="page">
                <wp:posOffset>571500</wp:posOffset>
              </wp:positionV>
              <wp:extent cx="5943600" cy="310896"/>
              <wp:effectExtent l="0" t="0" r="0" b="17145"/>
              <wp:wrapTopAndBottom/>
              <wp:docPr id="4" name="AuthorDa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3108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5C951" w14:textId="77777777" w:rsidR="00377B79" w:rsidRDefault="00377B79" w:rsidP="00377B79">
                          <w:pPr>
                            <w:pStyle w:val="AuthorNam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Rebecca Rodman</w:t>
                          </w:r>
                        </w:p>
                        <w:p w14:paraId="6668DA7A" w14:textId="77777777" w:rsidR="00377B79" w:rsidRDefault="00377B79" w:rsidP="00377B79">
                          <w:pPr>
                            <w:pStyle w:val="AuthorInfo"/>
                          </w:pPr>
                          <w:r>
                            <w:t>Senior Counsel</w:t>
                          </w:r>
                        </w:p>
                        <w:p w14:paraId="5F92610C" w14:textId="77777777" w:rsidR="00377B79" w:rsidRDefault="00377B79" w:rsidP="00377B79">
                          <w:pPr>
                            <w:pStyle w:val="AuthorInfo"/>
                          </w:pPr>
                        </w:p>
                        <w:p w14:paraId="0DA1E453" w14:textId="77777777" w:rsidR="00377B79" w:rsidRDefault="00377B79" w:rsidP="00377B79">
                          <w:pPr>
                            <w:pStyle w:val="AuthorInfo"/>
                          </w:pPr>
                          <w:r>
                            <w:t>One Beacon Street, Suite 1320</w:t>
                          </w:r>
                        </w:p>
                        <w:p w14:paraId="16C10B43" w14:textId="77777777" w:rsidR="00377B79" w:rsidRDefault="00377B79" w:rsidP="00377B79">
                          <w:pPr>
                            <w:pStyle w:val="AuthorInfo"/>
                          </w:pPr>
                          <w:r>
                            <w:t>Boston, MA 02108</w:t>
                          </w:r>
                        </w:p>
                        <w:p w14:paraId="06D9CB48" w14:textId="77777777" w:rsidR="00377B79" w:rsidRDefault="00377B79" w:rsidP="00377B79">
                          <w:pPr>
                            <w:pStyle w:val="AuthorInfo"/>
                          </w:pPr>
                          <w:r>
                            <w:t>Direct: 617.279.8990</w:t>
                          </w:r>
                        </w:p>
                        <w:p w14:paraId="6C5836A3" w14:textId="77777777" w:rsidR="00377B79" w:rsidRDefault="00377B79" w:rsidP="00377B79">
                          <w:pPr>
                            <w:pStyle w:val="AuthorInfo"/>
                          </w:pPr>
                          <w:r>
                            <w:t>Fax: 617.720.5092</w:t>
                          </w:r>
                        </w:p>
                        <w:p w14:paraId="0F34EEDF" w14:textId="77777777" w:rsidR="00377B79" w:rsidRDefault="00377B79" w:rsidP="00377B79">
                          <w:pPr>
                            <w:pStyle w:val="AuthorInfo"/>
                          </w:pPr>
                          <w:r>
                            <w:t>Rebecca.Rodman@huschblackwell.com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C835D" id="_x0000_t202" coordsize="21600,21600" o:spt="202" path="m,l,21600r21600,l21600,xe">
              <v:stroke joinstyle="miter"/>
              <v:path gradientshapeok="t" o:connecttype="rect"/>
            </v:shapetype>
            <v:shape id="AuthorData" o:spid="_x0000_s1026" type="#_x0000_t202" style="position:absolute;margin-left:416.8pt;margin-top:45pt;width:468pt;height:24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" filled="f" stroked="f">
              <v:textbox style="mso-fit-shape-to-text:t" inset="0,0,0,0">
                <w:txbxContent>
                  <w:p w14:paraId="0CE5C951" w14:textId="77777777" w:rsidR="00377B79" w:rsidRDefault="00377B79" w:rsidP="00377B79">
                    <w:pPr>
                      <w:pStyle w:val="AuthorNam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Rebecca Rodman</w:t>
                    </w:r>
                  </w:p>
                  <w:p w14:paraId="6668DA7A" w14:textId="77777777" w:rsidR="00377B79" w:rsidRDefault="00377B79" w:rsidP="00377B79">
                    <w:pPr>
                      <w:pStyle w:val="AuthorInfo"/>
                    </w:pPr>
                    <w:r>
                      <w:t>Senior Counsel</w:t>
                    </w:r>
                  </w:p>
                  <w:p w14:paraId="5F92610C" w14:textId="77777777" w:rsidR="00377B79" w:rsidRDefault="00377B79" w:rsidP="00377B79">
                    <w:pPr>
                      <w:pStyle w:val="AuthorInfo"/>
                    </w:pPr>
                  </w:p>
                  <w:p w14:paraId="0DA1E453" w14:textId="77777777" w:rsidR="00377B79" w:rsidRDefault="00377B79" w:rsidP="00377B79">
                    <w:pPr>
                      <w:pStyle w:val="AuthorInfo"/>
                    </w:pPr>
                    <w:r>
                      <w:t>One Beacon Street, Suite 1320</w:t>
                    </w:r>
                  </w:p>
                  <w:p w14:paraId="16C10B43" w14:textId="77777777" w:rsidR="00377B79" w:rsidRDefault="00377B79" w:rsidP="00377B79">
                    <w:pPr>
                      <w:pStyle w:val="AuthorInfo"/>
                    </w:pPr>
                    <w:r>
                      <w:t>Boston, MA 02108</w:t>
                    </w:r>
                  </w:p>
                  <w:p w14:paraId="06D9CB48" w14:textId="77777777" w:rsidR="00377B79" w:rsidRDefault="00377B79" w:rsidP="00377B79">
                    <w:pPr>
                      <w:pStyle w:val="AuthorInfo"/>
                    </w:pPr>
                    <w:r>
                      <w:t>Direct: 617.279.8990</w:t>
                    </w:r>
                  </w:p>
                  <w:p w14:paraId="6C5836A3" w14:textId="77777777" w:rsidR="00377B79" w:rsidRDefault="00377B79" w:rsidP="00377B79">
                    <w:pPr>
                      <w:pStyle w:val="AuthorInfo"/>
                    </w:pPr>
                    <w:r>
                      <w:t>Fax: 617.720.5092</w:t>
                    </w:r>
                  </w:p>
                  <w:p w14:paraId="0F34EEDF" w14:textId="77777777" w:rsidR="00377B79" w:rsidRDefault="00377B79" w:rsidP="00377B79">
                    <w:pPr>
                      <w:pStyle w:val="AuthorInfo"/>
                    </w:pPr>
                    <w:r>
                      <w:t>Rebecca.Rodman@huschblackwell.com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1" layoutInCell="1" allowOverlap="1" wp14:anchorId="1E2E2118" wp14:editId="6409798F">
          <wp:simplePos x="0" y="0"/>
          <wp:positionH relativeFrom="margin">
            <wp:align>center</wp:align>
          </wp:positionH>
          <wp:positionV relativeFrom="page">
            <wp:posOffset>220980</wp:posOffset>
          </wp:positionV>
          <wp:extent cx="2633345" cy="164465"/>
          <wp:effectExtent l="0" t="0" r="0" b="6985"/>
          <wp:wrapNone/>
          <wp:docPr id="1307677421" name="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677421" name="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85F"/>
    <w:multiLevelType w:val="hybridMultilevel"/>
    <w:tmpl w:val="F3406236"/>
    <w:lvl w:ilvl="0" w:tplc="A886CBCC">
      <w:start w:val="1"/>
      <w:numFmt w:val="bullet"/>
      <w:pStyle w:val="HBsbu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11E8"/>
    <w:multiLevelType w:val="hybridMultilevel"/>
    <w:tmpl w:val="4694F2FE"/>
    <w:lvl w:ilvl="0" w:tplc="58ECB79A">
      <w:start w:val="1"/>
      <w:numFmt w:val="bullet"/>
      <w:pStyle w:val="HBbu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8606858">
    <w:abstractNumId w:val="1"/>
  </w:num>
  <w:num w:numId="2" w16cid:durableId="14617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CE"/>
    <w:rsid w:val="00377B79"/>
    <w:rsid w:val="0050629B"/>
    <w:rsid w:val="00561EEC"/>
    <w:rsid w:val="00576EB9"/>
    <w:rsid w:val="00685BDE"/>
    <w:rsid w:val="006A7CE3"/>
    <w:rsid w:val="006D07E6"/>
    <w:rsid w:val="007A71C8"/>
    <w:rsid w:val="007D53DD"/>
    <w:rsid w:val="00972BE5"/>
    <w:rsid w:val="00AA5980"/>
    <w:rsid w:val="00AB13A1"/>
    <w:rsid w:val="00C276D7"/>
    <w:rsid w:val="00C31B08"/>
    <w:rsid w:val="00CF1FCE"/>
    <w:rsid w:val="00CF3D0D"/>
    <w:rsid w:val="00D33187"/>
    <w:rsid w:val="00DD27C0"/>
    <w:rsid w:val="00E1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41BB6C"/>
  <w15:chartTrackingRefBased/>
  <w15:docId w15:val="{F3498406-CF93-45C5-81D0-EF61F57D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0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1B08"/>
    <w:pPr>
      <w:suppressAutoHyphens w:val="0"/>
      <w:spacing w:after="240"/>
      <w:outlineLvl w:val="0"/>
    </w:pPr>
    <w:rPr>
      <w:snapToGrid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31B08"/>
    <w:pPr>
      <w:suppressAutoHyphens w:val="0"/>
      <w:spacing w:after="240"/>
      <w:outlineLvl w:val="1"/>
    </w:pPr>
    <w:rPr>
      <w:snapToGrid w:val="0"/>
    </w:rPr>
  </w:style>
  <w:style w:type="paragraph" w:styleId="Heading3">
    <w:name w:val="heading 3"/>
    <w:basedOn w:val="Normal"/>
    <w:next w:val="Normal"/>
    <w:link w:val="Heading3Char"/>
    <w:uiPriority w:val="1"/>
    <w:qFormat/>
    <w:rsid w:val="00C31B08"/>
    <w:pPr>
      <w:suppressAutoHyphens w:val="0"/>
      <w:spacing w:after="240"/>
      <w:outlineLvl w:val="2"/>
    </w:pPr>
    <w:rPr>
      <w:snapToGrid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C31B08"/>
    <w:pPr>
      <w:suppressAutoHyphens w:val="0"/>
      <w:spacing w:after="240"/>
      <w:outlineLvl w:val="3"/>
    </w:pPr>
    <w:rPr>
      <w:snapToGrid w:val="0"/>
    </w:rPr>
  </w:style>
  <w:style w:type="paragraph" w:styleId="Heading5">
    <w:name w:val="heading 5"/>
    <w:basedOn w:val="Normal"/>
    <w:next w:val="Normal"/>
    <w:link w:val="Heading5Char"/>
    <w:uiPriority w:val="1"/>
    <w:qFormat/>
    <w:rsid w:val="00C31B08"/>
    <w:pPr>
      <w:suppressAutoHyphens w:val="0"/>
      <w:spacing w:after="240"/>
      <w:outlineLvl w:val="4"/>
    </w:pPr>
    <w:rPr>
      <w:snapToGrid w:val="0"/>
    </w:rPr>
  </w:style>
  <w:style w:type="paragraph" w:styleId="Heading6">
    <w:name w:val="heading 6"/>
    <w:basedOn w:val="Normal"/>
    <w:next w:val="Normal"/>
    <w:link w:val="Heading6Char"/>
    <w:uiPriority w:val="1"/>
    <w:qFormat/>
    <w:rsid w:val="00C31B08"/>
    <w:pPr>
      <w:tabs>
        <w:tab w:val="num" w:pos="2160"/>
      </w:tabs>
      <w:suppressAutoHyphens w:val="0"/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uiPriority w:val="1"/>
    <w:qFormat/>
    <w:rsid w:val="00C31B08"/>
    <w:pPr>
      <w:tabs>
        <w:tab w:val="num" w:pos="2520"/>
      </w:tabs>
      <w:suppressAutoHyphens w:val="0"/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1"/>
    <w:qFormat/>
    <w:rsid w:val="00C31B08"/>
    <w:pPr>
      <w:tabs>
        <w:tab w:val="num" w:pos="2880"/>
      </w:tabs>
      <w:suppressAutoHyphens w:val="0"/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C31B08"/>
    <w:pPr>
      <w:tabs>
        <w:tab w:val="num" w:pos="3240"/>
      </w:tabs>
      <w:suppressAutoHyphens w:val="0"/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b">
    <w:name w:val="HBb"/>
    <w:basedOn w:val="Normal"/>
    <w:uiPriority w:val="1"/>
    <w:qFormat/>
    <w:rsid w:val="00C31B08"/>
    <w:pPr>
      <w:spacing w:after="240"/>
      <w:ind w:firstLine="720"/>
    </w:pPr>
  </w:style>
  <w:style w:type="paragraph" w:customStyle="1" w:styleId="HBbd">
    <w:name w:val="HBbd"/>
    <w:basedOn w:val="Normal"/>
    <w:uiPriority w:val="1"/>
    <w:qFormat/>
    <w:rsid w:val="00C31B08"/>
    <w:pPr>
      <w:spacing w:line="480" w:lineRule="auto"/>
      <w:ind w:firstLine="720"/>
    </w:pPr>
  </w:style>
  <w:style w:type="paragraph" w:customStyle="1" w:styleId="HBbj">
    <w:name w:val="HBbj"/>
    <w:basedOn w:val="Normal"/>
    <w:uiPriority w:val="1"/>
    <w:qFormat/>
    <w:rsid w:val="00C31B08"/>
    <w:pPr>
      <w:spacing w:after="240"/>
      <w:ind w:firstLine="720"/>
      <w:jc w:val="both"/>
    </w:pPr>
  </w:style>
  <w:style w:type="paragraph" w:customStyle="1" w:styleId="HBbjd">
    <w:name w:val="HBbjd"/>
    <w:basedOn w:val="Normal"/>
    <w:uiPriority w:val="1"/>
    <w:qFormat/>
    <w:rsid w:val="00C31B08"/>
    <w:pPr>
      <w:spacing w:line="480" w:lineRule="auto"/>
      <w:ind w:firstLine="720"/>
      <w:jc w:val="both"/>
    </w:pPr>
  </w:style>
  <w:style w:type="paragraph" w:customStyle="1" w:styleId="HBbl">
    <w:name w:val="HBbl"/>
    <w:basedOn w:val="Normal"/>
    <w:uiPriority w:val="1"/>
    <w:qFormat/>
    <w:rsid w:val="00C31B08"/>
    <w:pPr>
      <w:spacing w:after="240"/>
    </w:pPr>
  </w:style>
  <w:style w:type="paragraph" w:customStyle="1" w:styleId="HBbl1">
    <w:name w:val="HBbl1"/>
    <w:basedOn w:val="Normal"/>
    <w:uiPriority w:val="1"/>
    <w:qFormat/>
    <w:rsid w:val="00C31B08"/>
    <w:pPr>
      <w:spacing w:after="240"/>
      <w:ind w:left="720"/>
    </w:pPr>
  </w:style>
  <w:style w:type="paragraph" w:customStyle="1" w:styleId="HBbl1d">
    <w:name w:val="HBbl1d"/>
    <w:basedOn w:val="Normal"/>
    <w:uiPriority w:val="1"/>
    <w:qFormat/>
    <w:rsid w:val="00C31B08"/>
    <w:pPr>
      <w:spacing w:line="480" w:lineRule="auto"/>
      <w:ind w:left="720"/>
    </w:pPr>
  </w:style>
  <w:style w:type="paragraph" w:customStyle="1" w:styleId="HBbl1j">
    <w:name w:val="HBbl1j"/>
    <w:basedOn w:val="Normal"/>
    <w:uiPriority w:val="1"/>
    <w:qFormat/>
    <w:rsid w:val="00C31B08"/>
    <w:pPr>
      <w:spacing w:after="240"/>
      <w:ind w:left="720"/>
      <w:jc w:val="both"/>
    </w:pPr>
  </w:style>
  <w:style w:type="paragraph" w:customStyle="1" w:styleId="HBbl1jD">
    <w:name w:val="HBbl1jD"/>
    <w:basedOn w:val="Normal"/>
    <w:uiPriority w:val="1"/>
    <w:qFormat/>
    <w:rsid w:val="00C31B08"/>
    <w:pPr>
      <w:spacing w:line="480" w:lineRule="auto"/>
      <w:ind w:left="720"/>
      <w:jc w:val="both"/>
    </w:pPr>
  </w:style>
  <w:style w:type="paragraph" w:customStyle="1" w:styleId="HBbld">
    <w:name w:val="HBbld"/>
    <w:basedOn w:val="Normal"/>
    <w:uiPriority w:val="1"/>
    <w:qFormat/>
    <w:rsid w:val="00C31B08"/>
    <w:pPr>
      <w:spacing w:line="480" w:lineRule="auto"/>
    </w:pPr>
  </w:style>
  <w:style w:type="paragraph" w:customStyle="1" w:styleId="HBblj">
    <w:name w:val="HBblj"/>
    <w:basedOn w:val="Normal"/>
    <w:uiPriority w:val="1"/>
    <w:qFormat/>
    <w:rsid w:val="00C31B08"/>
    <w:pPr>
      <w:spacing w:after="240"/>
      <w:jc w:val="both"/>
    </w:pPr>
  </w:style>
  <w:style w:type="paragraph" w:customStyle="1" w:styleId="HBbljd">
    <w:name w:val="HBbljd"/>
    <w:basedOn w:val="Normal"/>
    <w:uiPriority w:val="1"/>
    <w:qFormat/>
    <w:rsid w:val="00C31B08"/>
    <w:pPr>
      <w:spacing w:line="480" w:lineRule="auto"/>
      <w:jc w:val="both"/>
    </w:pPr>
  </w:style>
  <w:style w:type="paragraph" w:customStyle="1" w:styleId="HBbul">
    <w:name w:val="HBbul"/>
    <w:basedOn w:val="Normal"/>
    <w:uiPriority w:val="1"/>
    <w:qFormat/>
    <w:rsid w:val="00C31B08"/>
    <w:pPr>
      <w:keepLines/>
      <w:numPr>
        <w:numId w:val="1"/>
      </w:numPr>
      <w:spacing w:before="120" w:after="120"/>
    </w:pPr>
    <w:rPr>
      <w:sz w:val="18"/>
    </w:rPr>
  </w:style>
  <w:style w:type="paragraph" w:customStyle="1" w:styleId="HBh">
    <w:name w:val="HBh"/>
    <w:basedOn w:val="Normal"/>
    <w:uiPriority w:val="1"/>
    <w:qFormat/>
    <w:rsid w:val="00C31B08"/>
    <w:pPr>
      <w:spacing w:after="240"/>
      <w:ind w:left="720" w:hanging="720"/>
    </w:pPr>
  </w:style>
  <w:style w:type="paragraph" w:customStyle="1" w:styleId="HBhd">
    <w:name w:val="HBhd"/>
    <w:basedOn w:val="Normal"/>
    <w:uiPriority w:val="1"/>
    <w:qFormat/>
    <w:rsid w:val="00C31B08"/>
    <w:pPr>
      <w:spacing w:line="480" w:lineRule="auto"/>
      <w:ind w:left="720" w:hanging="720"/>
    </w:pPr>
  </w:style>
  <w:style w:type="paragraph" w:customStyle="1" w:styleId="HBq">
    <w:name w:val="HBq"/>
    <w:basedOn w:val="Normal"/>
    <w:uiPriority w:val="1"/>
    <w:qFormat/>
    <w:rsid w:val="00C31B08"/>
    <w:pPr>
      <w:spacing w:after="240"/>
      <w:ind w:left="720" w:right="720"/>
    </w:pPr>
  </w:style>
  <w:style w:type="paragraph" w:customStyle="1" w:styleId="HBqj">
    <w:name w:val="HBqj"/>
    <w:basedOn w:val="Normal"/>
    <w:uiPriority w:val="1"/>
    <w:qFormat/>
    <w:rsid w:val="00C31B08"/>
    <w:pPr>
      <w:spacing w:after="240"/>
      <w:ind w:left="720" w:right="720"/>
      <w:jc w:val="both"/>
    </w:pPr>
  </w:style>
  <w:style w:type="paragraph" w:customStyle="1" w:styleId="HBsbul">
    <w:name w:val="HBsbul"/>
    <w:basedOn w:val="Normal"/>
    <w:uiPriority w:val="1"/>
    <w:qFormat/>
    <w:rsid w:val="00C31B08"/>
    <w:pPr>
      <w:numPr>
        <w:numId w:val="2"/>
      </w:numPr>
      <w:spacing w:after="120"/>
    </w:pPr>
    <w:rPr>
      <w:sz w:val="18"/>
    </w:rPr>
  </w:style>
  <w:style w:type="paragraph" w:customStyle="1" w:styleId="HBsig">
    <w:name w:val="HBsig"/>
    <w:basedOn w:val="Normal"/>
    <w:uiPriority w:val="1"/>
    <w:qFormat/>
    <w:rsid w:val="00C31B08"/>
    <w:pPr>
      <w:keepNext/>
      <w:tabs>
        <w:tab w:val="right" w:pos="9216"/>
      </w:tabs>
      <w:ind w:left="4320"/>
    </w:pPr>
  </w:style>
  <w:style w:type="paragraph" w:customStyle="1" w:styleId="HBsl">
    <w:name w:val="HBsl"/>
    <w:basedOn w:val="Normal"/>
    <w:next w:val="HBb"/>
    <w:uiPriority w:val="1"/>
    <w:qFormat/>
    <w:rsid w:val="00C31B08"/>
    <w:pPr>
      <w:keepNext/>
      <w:spacing w:after="240"/>
    </w:pPr>
    <w:rPr>
      <w:u w:val="single"/>
    </w:rPr>
  </w:style>
  <w:style w:type="paragraph" w:customStyle="1" w:styleId="HBslb">
    <w:name w:val="HBslb"/>
    <w:basedOn w:val="Normal"/>
    <w:next w:val="Normal"/>
    <w:uiPriority w:val="1"/>
    <w:qFormat/>
    <w:rsid w:val="00C31B08"/>
    <w:pPr>
      <w:keepNext/>
      <w:suppressAutoHyphens w:val="0"/>
      <w:spacing w:after="240"/>
      <w:outlineLvl w:val="1"/>
    </w:pPr>
    <w:rPr>
      <w:b/>
      <w:u w:val="single"/>
    </w:rPr>
  </w:style>
  <w:style w:type="paragraph" w:customStyle="1" w:styleId="HBsn">
    <w:name w:val="HBsn"/>
    <w:basedOn w:val="Normal"/>
    <w:uiPriority w:val="1"/>
    <w:qFormat/>
    <w:rsid w:val="00C31B08"/>
    <w:pPr>
      <w:keepNext/>
      <w:spacing w:before="960" w:after="240"/>
      <w:ind w:left="4320"/>
      <w:contextualSpacing/>
    </w:pPr>
  </w:style>
  <w:style w:type="paragraph" w:customStyle="1" w:styleId="HBtb2">
    <w:name w:val="HBtb2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</w:rPr>
  </w:style>
  <w:style w:type="paragraph" w:customStyle="1" w:styleId="HBtbu">
    <w:name w:val="HBtbu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  <w:u w:val="single"/>
    </w:rPr>
  </w:style>
  <w:style w:type="paragraph" w:customStyle="1" w:styleId="HBtbu3">
    <w:name w:val="HBtbu3"/>
    <w:basedOn w:val="Normal"/>
    <w:uiPriority w:val="1"/>
    <w:qFormat/>
    <w:rsid w:val="00C31B08"/>
    <w:pPr>
      <w:keepNext/>
      <w:suppressAutoHyphens w:val="0"/>
      <w:spacing w:after="480"/>
      <w:jc w:val="center"/>
      <w:outlineLvl w:val="0"/>
    </w:pPr>
    <w:rPr>
      <w:b/>
      <w:u w:val="single"/>
    </w:rPr>
  </w:style>
  <w:style w:type="paragraph" w:customStyle="1" w:styleId="HBtu2">
    <w:name w:val="HBtu2"/>
    <w:basedOn w:val="Normal"/>
    <w:uiPriority w:val="1"/>
    <w:qFormat/>
    <w:rsid w:val="00C31B08"/>
    <w:pPr>
      <w:keepNext/>
      <w:spacing w:after="240"/>
      <w:jc w:val="center"/>
      <w:outlineLvl w:val="0"/>
    </w:pPr>
    <w:rPr>
      <w:u w:val="single"/>
    </w:rPr>
  </w:style>
  <w:style w:type="character" w:customStyle="1" w:styleId="Heading1Char">
    <w:name w:val="Heading 1 Char"/>
    <w:link w:val="Heading1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2Char">
    <w:name w:val="Heading 2 Char"/>
    <w:link w:val="Heading2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link w:val="Heading3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4Char">
    <w:name w:val="Heading 4 Char"/>
    <w:link w:val="Heading4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5Char">
    <w:name w:val="Heading 5 Char"/>
    <w:link w:val="Heading5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6Char">
    <w:name w:val="Heading 6 Char"/>
    <w:link w:val="Heading6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link w:val="Heading7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paragraph" w:customStyle="1" w:styleId="MarysStyle">
    <w:name w:val="Mary's Style"/>
    <w:basedOn w:val="Normal"/>
    <w:uiPriority w:val="19"/>
    <w:semiHidden/>
    <w:rsid w:val="00C31B08"/>
    <w:rPr>
      <w:rFonts w:ascii="Chiller" w:hAnsi="Chiller"/>
      <w:color w:val="5F497A"/>
      <w:sz w:val="32"/>
    </w:rPr>
  </w:style>
  <w:style w:type="paragraph" w:styleId="Title">
    <w:name w:val="Title"/>
    <w:basedOn w:val="Normal"/>
    <w:link w:val="TitleChar"/>
    <w:uiPriority w:val="1"/>
    <w:qFormat/>
    <w:rsid w:val="00C31B08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"/>
    <w:rsid w:val="00C31B08"/>
    <w:rPr>
      <w:rFonts w:ascii="Times New Roman" w:eastAsia="Times New Roman" w:hAnsi="Times New Roman" w:cs="Arial"/>
      <w:b/>
      <w:bCs/>
      <w:kern w:val="28"/>
      <w:sz w:val="36"/>
      <w:szCs w:val="32"/>
    </w:rPr>
  </w:style>
  <w:style w:type="paragraph" w:customStyle="1" w:styleId="Default">
    <w:name w:val="Default"/>
    <w:rsid w:val="00CF1F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276D7"/>
    <w:rPr>
      <w:color w:val="0563C1"/>
      <w:u w:val="single"/>
    </w:rPr>
  </w:style>
  <w:style w:type="paragraph" w:styleId="Revision">
    <w:name w:val="Revision"/>
    <w:hidden/>
    <w:uiPriority w:val="99"/>
    <w:semiHidden/>
    <w:rsid w:val="007D53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6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E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EB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EB9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7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B7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B79"/>
    <w:rPr>
      <w:rFonts w:ascii="Times New Roman" w:hAnsi="Times New Roman" w:cs="Times New Roman"/>
      <w:sz w:val="24"/>
      <w:szCs w:val="24"/>
    </w:rPr>
  </w:style>
  <w:style w:type="paragraph" w:customStyle="1" w:styleId="AuthorName">
    <w:name w:val="_AuthorName"/>
    <w:basedOn w:val="Normal"/>
    <w:next w:val="AuthorInfo"/>
    <w:uiPriority w:val="99"/>
    <w:semiHidden/>
    <w:unhideWhenUsed/>
    <w:rsid w:val="00377B79"/>
    <w:pPr>
      <w:suppressAutoHyphens w:val="0"/>
    </w:pPr>
    <w:rPr>
      <w:sz w:val="22"/>
      <w:szCs w:val="20"/>
    </w:rPr>
  </w:style>
  <w:style w:type="paragraph" w:customStyle="1" w:styleId="AuthorInfo">
    <w:name w:val="_AuthorInfo"/>
    <w:basedOn w:val="AuthorName"/>
    <w:uiPriority w:val="99"/>
    <w:semiHidden/>
    <w:unhideWhenUsed/>
    <w:rsid w:val="00377B79"/>
    <w:rPr>
      <w:sz w:val="20"/>
    </w:rPr>
  </w:style>
  <w:style w:type="paragraph" w:customStyle="1" w:styleId="LetterSigBlock">
    <w:name w:val="_Letter Sig Block"/>
    <w:basedOn w:val="Normal"/>
    <w:uiPriority w:val="98"/>
    <w:semiHidden/>
    <w:rsid w:val="00AA5980"/>
    <w:pPr>
      <w:suppressAutoHyphens w:val="0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ushell@steward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1786</Characters>
  <Application>Microsoft Office Word</Application>
  <DocSecurity>4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Ciolfi, Kasey</dc:creator>
  <cp:keywords/>
  <dc:description/>
  <cp:lastModifiedBy>McCarthy, Kathryn</cp:lastModifiedBy>
  <cp:revision>2</cp:revision>
  <dcterms:created xsi:type="dcterms:W3CDTF">2023-12-04T15:35:00Z</dcterms:created>
  <dcterms:modified xsi:type="dcterms:W3CDTF">2023-12-04T15:35:00Z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  <property fmtid="{D5CDD505-2E9C-101B-9397-08002B2CF9AE}" pid="3" name="ndDocumentId">
    <vt:lpwstr>4866-6100-1108</vt:lpwstr>
  </property>
</Properties>
</file>