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6D2" w:rsidRDefault="00803605">
      <w:pPr>
        <w:spacing w:after="0" w:line="259" w:lineRule="auto"/>
        <w:ind w:left="-8136" w:right="-15"/>
        <w:jc w:val="right"/>
      </w:pPr>
      <w:r>
        <w:rPr>
          <w:noProof/>
        </w:rPr>
        <w:drawing>
          <wp:anchor distT="0" distB="0" distL="114300" distR="114300" simplePos="0" relativeHeight="251658240" behindDoc="0" locked="0" layoutInCell="1" allowOverlap="0">
            <wp:simplePos x="0" y="0"/>
            <wp:positionH relativeFrom="column">
              <wp:posOffset>-518159</wp:posOffset>
            </wp:positionH>
            <wp:positionV relativeFrom="paragraph">
              <wp:posOffset>-7927</wp:posOffset>
            </wp:positionV>
            <wp:extent cx="2223135" cy="59626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stretch>
                      <a:fillRect/>
                    </a:stretch>
                  </pic:blipFill>
                  <pic:spPr>
                    <a:xfrm>
                      <a:off x="0" y="0"/>
                      <a:ext cx="2223135" cy="596265"/>
                    </a:xfrm>
                    <a:prstGeom prst="rect">
                      <a:avLst/>
                    </a:prstGeom>
                  </pic:spPr>
                </pic:pic>
              </a:graphicData>
            </a:graphic>
          </wp:anchor>
        </w:drawing>
      </w:r>
      <w:r>
        <w:rPr>
          <w:sz w:val="18"/>
        </w:rPr>
        <w:t xml:space="preserve">9001 Liberty Parkway </w:t>
      </w:r>
    </w:p>
    <w:p w:rsidR="00BB16D2" w:rsidRDefault="00803605">
      <w:pPr>
        <w:spacing w:after="190" w:line="259" w:lineRule="auto"/>
        <w:ind w:left="-8136" w:right="-15"/>
        <w:jc w:val="right"/>
      </w:pPr>
      <w:r>
        <w:rPr>
          <w:sz w:val="18"/>
        </w:rPr>
        <w:t xml:space="preserve">Birmingham, AL 35242 </w:t>
      </w:r>
    </w:p>
    <w:p w:rsidR="00BB16D2" w:rsidRDefault="00803605">
      <w:pPr>
        <w:spacing w:after="438" w:line="256" w:lineRule="auto"/>
        <w:ind w:left="8146" w:firstLine="0"/>
      </w:pPr>
      <w:r>
        <w:rPr>
          <w:sz w:val="18"/>
        </w:rPr>
        <w:t xml:space="preserve">205.967.7116 encompasshealth.com </w:t>
      </w:r>
    </w:p>
    <w:p w:rsidR="00BB16D2" w:rsidRPr="00781AD1" w:rsidRDefault="00803605">
      <w:pPr>
        <w:spacing w:after="255" w:line="259" w:lineRule="auto"/>
        <w:ind w:left="0" w:firstLine="0"/>
        <w:rPr>
          <w:sz w:val="22"/>
        </w:rPr>
      </w:pPr>
      <w:r w:rsidRPr="00781AD1">
        <w:rPr>
          <w:sz w:val="22"/>
        </w:rPr>
        <w:t>November 2, 2020</w:t>
      </w:r>
    </w:p>
    <w:p w:rsidR="00BB16D2" w:rsidRPr="00781AD1" w:rsidRDefault="00803605">
      <w:pPr>
        <w:ind w:left="-5" w:right="528"/>
        <w:rPr>
          <w:sz w:val="22"/>
        </w:rPr>
      </w:pPr>
      <w:r w:rsidRPr="00781AD1">
        <w:rPr>
          <w:sz w:val="22"/>
        </w:rPr>
        <w:t xml:space="preserve">Attn:  </w:t>
      </w:r>
      <w:r w:rsidR="00781AD1">
        <w:rPr>
          <w:sz w:val="22"/>
        </w:rPr>
        <w:t xml:space="preserve"> </w:t>
      </w:r>
      <w:r w:rsidRPr="00781AD1">
        <w:rPr>
          <w:sz w:val="22"/>
        </w:rPr>
        <w:t xml:space="preserve">Walter Mackie </w:t>
      </w:r>
    </w:p>
    <w:p w:rsidR="00BB16D2" w:rsidRPr="00781AD1" w:rsidRDefault="00803605">
      <w:pPr>
        <w:ind w:left="730" w:right="528"/>
        <w:rPr>
          <w:sz w:val="22"/>
        </w:rPr>
      </w:pPr>
      <w:r w:rsidRPr="00781AD1">
        <w:rPr>
          <w:sz w:val="22"/>
        </w:rPr>
        <w:t xml:space="preserve">Licensure Unit Coordinator   </w:t>
      </w:r>
    </w:p>
    <w:p w:rsidR="00BB16D2" w:rsidRPr="00781AD1" w:rsidRDefault="00803605">
      <w:pPr>
        <w:ind w:left="730" w:right="528"/>
        <w:rPr>
          <w:sz w:val="22"/>
        </w:rPr>
      </w:pPr>
      <w:r w:rsidRPr="00781AD1">
        <w:rPr>
          <w:sz w:val="22"/>
        </w:rPr>
        <w:t xml:space="preserve">Division of HealthCare Facility Licensure – Certification </w:t>
      </w:r>
    </w:p>
    <w:p w:rsidR="00BB16D2" w:rsidRPr="00781AD1" w:rsidRDefault="00803605">
      <w:pPr>
        <w:ind w:left="730" w:right="528"/>
        <w:rPr>
          <w:sz w:val="22"/>
        </w:rPr>
      </w:pPr>
      <w:r w:rsidRPr="00781AD1">
        <w:rPr>
          <w:sz w:val="22"/>
        </w:rPr>
        <w:t xml:space="preserve">Massachusetts Department of Public Health   </w:t>
      </w:r>
    </w:p>
    <w:p w:rsidR="00BB16D2" w:rsidRPr="00781AD1" w:rsidRDefault="00803605">
      <w:pPr>
        <w:ind w:left="730" w:right="528"/>
        <w:rPr>
          <w:sz w:val="22"/>
        </w:rPr>
      </w:pPr>
      <w:r w:rsidRPr="00781AD1">
        <w:rPr>
          <w:sz w:val="22"/>
        </w:rPr>
        <w:t xml:space="preserve">67 Forest Street  </w:t>
      </w:r>
    </w:p>
    <w:p w:rsidR="00BB16D2" w:rsidRPr="00781AD1" w:rsidRDefault="00803605">
      <w:pPr>
        <w:spacing w:after="283"/>
        <w:ind w:left="730" w:right="528"/>
        <w:rPr>
          <w:sz w:val="22"/>
        </w:rPr>
      </w:pPr>
      <w:proofErr w:type="spellStart"/>
      <w:r w:rsidRPr="00781AD1">
        <w:rPr>
          <w:sz w:val="22"/>
        </w:rPr>
        <w:t>Marlborouhgh</w:t>
      </w:r>
      <w:proofErr w:type="spellEnd"/>
      <w:r w:rsidRPr="00781AD1">
        <w:rPr>
          <w:sz w:val="22"/>
        </w:rPr>
        <w:t xml:space="preserve">, MA 01752 </w:t>
      </w:r>
    </w:p>
    <w:p w:rsidR="00BB16D2" w:rsidRPr="00781AD1" w:rsidRDefault="00781AD1">
      <w:pPr>
        <w:tabs>
          <w:tab w:val="center" w:pos="4649"/>
        </w:tabs>
        <w:ind w:left="-15" w:firstLine="0"/>
        <w:rPr>
          <w:sz w:val="22"/>
        </w:rPr>
      </w:pPr>
      <w:r>
        <w:rPr>
          <w:sz w:val="22"/>
        </w:rPr>
        <w:t xml:space="preserve">Re:      </w:t>
      </w:r>
      <w:r w:rsidR="00803605" w:rsidRPr="00781AD1">
        <w:rPr>
          <w:sz w:val="22"/>
        </w:rPr>
        <w:t>120 Day Notice of Intent to Submit 90 Day Notice to Discontinue Services</w:t>
      </w:r>
    </w:p>
    <w:p w:rsidR="00BB16D2" w:rsidRPr="00781AD1" w:rsidRDefault="00803605">
      <w:pPr>
        <w:ind w:left="730" w:right="528"/>
        <w:rPr>
          <w:sz w:val="22"/>
        </w:rPr>
      </w:pPr>
      <w:r w:rsidRPr="00781AD1">
        <w:rPr>
          <w:sz w:val="22"/>
        </w:rPr>
        <w:t xml:space="preserve">Encompass Health Rehabilitation Hospital of New England (Hospital) </w:t>
      </w:r>
    </w:p>
    <w:p w:rsidR="00BB16D2" w:rsidRPr="00781AD1" w:rsidRDefault="00803605">
      <w:pPr>
        <w:ind w:left="730" w:right="528"/>
        <w:rPr>
          <w:sz w:val="22"/>
        </w:rPr>
      </w:pPr>
      <w:r w:rsidRPr="00781AD1">
        <w:rPr>
          <w:sz w:val="22"/>
        </w:rPr>
        <w:t xml:space="preserve">2 Rehabilitation Way, Woburn, MA 01801  </w:t>
      </w:r>
    </w:p>
    <w:p w:rsidR="00BB16D2" w:rsidRPr="00781AD1" w:rsidRDefault="00803605">
      <w:pPr>
        <w:spacing w:after="265"/>
        <w:ind w:left="730" w:right="528"/>
        <w:rPr>
          <w:sz w:val="22"/>
        </w:rPr>
      </w:pPr>
      <w:r w:rsidRPr="00781AD1">
        <w:rPr>
          <w:sz w:val="22"/>
        </w:rPr>
        <w:t xml:space="preserve">State License Number: 2329  </w:t>
      </w:r>
    </w:p>
    <w:p w:rsidR="00BB16D2" w:rsidRPr="00781AD1" w:rsidRDefault="00803605">
      <w:pPr>
        <w:ind w:left="730" w:right="528"/>
        <w:rPr>
          <w:sz w:val="22"/>
        </w:rPr>
      </w:pPr>
      <w:r w:rsidRPr="00781AD1">
        <w:rPr>
          <w:sz w:val="22"/>
        </w:rPr>
        <w:t xml:space="preserve">Encompass Health Rehabilitation Hospital of New England Outpatient Clinic at Billerica  </w:t>
      </w:r>
    </w:p>
    <w:p w:rsidR="00BB16D2" w:rsidRPr="00781AD1" w:rsidRDefault="00803605">
      <w:pPr>
        <w:spacing w:after="265"/>
        <w:ind w:left="730" w:right="528"/>
        <w:rPr>
          <w:sz w:val="22"/>
        </w:rPr>
      </w:pPr>
      <w:r w:rsidRPr="00781AD1">
        <w:rPr>
          <w:sz w:val="22"/>
        </w:rPr>
        <w:t xml:space="preserve">267 Boston Road, Suite 20, Billerica, MA 01862 </w:t>
      </w:r>
    </w:p>
    <w:p w:rsidR="00BB16D2" w:rsidRPr="00781AD1" w:rsidRDefault="00803605">
      <w:pPr>
        <w:spacing w:after="264"/>
        <w:ind w:left="-5" w:right="528"/>
        <w:rPr>
          <w:sz w:val="22"/>
        </w:rPr>
      </w:pPr>
      <w:r w:rsidRPr="00781AD1">
        <w:rPr>
          <w:sz w:val="22"/>
        </w:rPr>
        <w:t xml:space="preserve">Dear Mr. Mackie, </w:t>
      </w:r>
    </w:p>
    <w:p w:rsidR="00BB16D2" w:rsidRPr="00781AD1" w:rsidRDefault="00803605">
      <w:pPr>
        <w:spacing w:after="268"/>
        <w:ind w:left="-5" w:right="528"/>
        <w:rPr>
          <w:sz w:val="22"/>
        </w:rPr>
      </w:pPr>
      <w:r w:rsidRPr="00781AD1">
        <w:rPr>
          <w:sz w:val="22"/>
        </w:rPr>
        <w:t>Pursuant to 105 CMR 130: 122, I am writing to inform you of our intent to close outpatient services at Encompass Health Rehabilitation Hospital of New England. Encompass Health Rehabilitation Hospital of New England outpatient services are located at 2 Rehabilitation Way, Woburn, MA and off site at 267 Boston Road, Suite 20, Billerica, MA.</w:t>
      </w:r>
    </w:p>
    <w:p w:rsidR="00BB16D2" w:rsidRPr="00781AD1" w:rsidRDefault="00803605">
      <w:pPr>
        <w:spacing w:after="268"/>
        <w:ind w:left="-5" w:right="528"/>
        <w:rPr>
          <w:sz w:val="22"/>
        </w:rPr>
      </w:pPr>
      <w:r w:rsidRPr="00781AD1">
        <w:rPr>
          <w:sz w:val="22"/>
        </w:rPr>
        <w:t xml:space="preserve">The effective date for closure is March 2, 2021 which will meet the 120 day notice of intent to discontinue services. The Final Notice to the Department will be submitted at least 90 calendar days prior to March 2, 2021.   </w:t>
      </w:r>
    </w:p>
    <w:p w:rsidR="00BB16D2" w:rsidRPr="00781AD1" w:rsidRDefault="00803605">
      <w:pPr>
        <w:spacing w:after="269"/>
        <w:ind w:left="-5" w:right="528"/>
        <w:rPr>
          <w:sz w:val="22"/>
        </w:rPr>
      </w:pPr>
      <w:r w:rsidRPr="00781AD1">
        <w:rPr>
          <w:sz w:val="22"/>
        </w:rPr>
        <w:t xml:space="preserve">Should you have any questions or need additional information at this time, please contact me at the information below.   </w:t>
      </w:r>
    </w:p>
    <w:p w:rsidR="00BB16D2" w:rsidRPr="00781AD1" w:rsidRDefault="00803605">
      <w:pPr>
        <w:ind w:left="-5" w:right="528"/>
        <w:rPr>
          <w:sz w:val="22"/>
        </w:rPr>
      </w:pPr>
      <w:r w:rsidRPr="00781AD1">
        <w:rPr>
          <w:sz w:val="22"/>
        </w:rPr>
        <w:t xml:space="preserve">Sincerely, </w:t>
      </w:r>
    </w:p>
    <w:p w:rsidR="00BB16D2" w:rsidRPr="00781AD1" w:rsidRDefault="00803605">
      <w:pPr>
        <w:spacing w:after="239" w:line="259" w:lineRule="auto"/>
        <w:ind w:left="45" w:firstLine="0"/>
        <w:rPr>
          <w:sz w:val="22"/>
        </w:rPr>
      </w:pPr>
      <w:r w:rsidRPr="00781AD1">
        <w:rPr>
          <w:noProof/>
          <w:sz w:val="22"/>
        </w:rPr>
        <w:drawing>
          <wp:inline distT="0" distB="0" distL="0" distR="0">
            <wp:extent cx="2000199" cy="334033"/>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5"/>
                    <a:stretch>
                      <a:fillRect/>
                    </a:stretch>
                  </pic:blipFill>
                  <pic:spPr>
                    <a:xfrm>
                      <a:off x="0" y="0"/>
                      <a:ext cx="2000199" cy="334033"/>
                    </a:xfrm>
                    <a:prstGeom prst="rect">
                      <a:avLst/>
                    </a:prstGeom>
                  </pic:spPr>
                </pic:pic>
              </a:graphicData>
            </a:graphic>
          </wp:inline>
        </w:drawing>
      </w:r>
    </w:p>
    <w:p w:rsidR="00BB16D2" w:rsidRPr="00781AD1" w:rsidRDefault="00803605">
      <w:pPr>
        <w:ind w:left="-5" w:right="528"/>
        <w:rPr>
          <w:sz w:val="22"/>
        </w:rPr>
      </w:pPr>
      <w:r w:rsidRPr="00781AD1">
        <w:rPr>
          <w:sz w:val="22"/>
        </w:rPr>
        <w:t xml:space="preserve">Aleisha Alexander   </w:t>
      </w:r>
    </w:p>
    <w:p w:rsidR="00BB16D2" w:rsidRPr="00781AD1" w:rsidRDefault="00803605">
      <w:pPr>
        <w:ind w:left="-5" w:right="528"/>
        <w:rPr>
          <w:sz w:val="22"/>
        </w:rPr>
      </w:pPr>
      <w:r w:rsidRPr="00781AD1">
        <w:rPr>
          <w:sz w:val="22"/>
        </w:rPr>
        <w:t xml:space="preserve">Provider Enrollment Specialist   </w:t>
      </w:r>
    </w:p>
    <w:p w:rsidR="00BB16D2" w:rsidRPr="00781AD1" w:rsidRDefault="00803605">
      <w:pPr>
        <w:ind w:left="-5" w:right="528"/>
        <w:rPr>
          <w:sz w:val="22"/>
        </w:rPr>
      </w:pPr>
      <w:r w:rsidRPr="00781AD1">
        <w:rPr>
          <w:sz w:val="22"/>
        </w:rPr>
        <w:t xml:space="preserve">O 205 970-7739 IF 205 262-7201 IE aleisha.alexander@encompasshealth.com </w:t>
      </w:r>
    </w:p>
    <w:p w:rsidR="00BB16D2" w:rsidRPr="00781AD1" w:rsidRDefault="00803605">
      <w:pPr>
        <w:ind w:left="-5" w:right="528"/>
        <w:rPr>
          <w:sz w:val="22"/>
        </w:rPr>
      </w:pPr>
      <w:r w:rsidRPr="00781AD1">
        <w:rPr>
          <w:sz w:val="22"/>
        </w:rPr>
        <w:t xml:space="preserve">Encompass Health Corporation   </w:t>
      </w:r>
    </w:p>
    <w:p w:rsidR="00BB16D2" w:rsidRDefault="00803605">
      <w:pPr>
        <w:ind w:left="-5" w:right="528"/>
      </w:pPr>
      <w:r w:rsidRPr="00781AD1">
        <w:rPr>
          <w:sz w:val="22"/>
        </w:rPr>
        <w:t>9001 Liberty Parkway I Birmingham, Al 35242</w:t>
      </w:r>
      <w:r>
        <w:t xml:space="preserve"> </w:t>
      </w:r>
      <w:bookmarkStart w:id="0" w:name="_GoBack"/>
      <w:bookmarkEnd w:id="0"/>
    </w:p>
    <w:sectPr w:rsidR="00BB16D2">
      <w:pgSz w:w="12240" w:h="15840"/>
      <w:pgMar w:top="1440" w:right="856"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6D2"/>
    <w:rsid w:val="00781AD1"/>
    <w:rsid w:val="00803605"/>
    <w:rsid w:val="00BB1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F2133"/>
  <w15:docId w15:val="{E3E19EA1-7710-4244-A566-64700077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 w:line="249" w:lineRule="auto"/>
      <w:ind w:left="10" w:hanging="10"/>
    </w:pPr>
    <w:rPr>
      <w:rFonts w:ascii="Trebuchet MS" w:eastAsia="Trebuchet MS" w:hAnsi="Trebuchet MS" w:cs="Trebuchet M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Encompass Health Corporation</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Creative Services</dc:creator>
  <cp:keywords/>
  <cp:lastModifiedBy>Alexander, Aleisha</cp:lastModifiedBy>
  <cp:revision>2</cp:revision>
  <dcterms:created xsi:type="dcterms:W3CDTF">2020-11-09T20:04:00Z</dcterms:created>
  <dcterms:modified xsi:type="dcterms:W3CDTF">2020-11-09T20:04:00Z</dcterms:modified>
</cp:coreProperties>
</file>