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2E84" w14:textId="69A8E464" w:rsidR="003E570B" w:rsidRPr="00F23E9B" w:rsidRDefault="003E570B" w:rsidP="008060AB">
      <w:pPr>
        <w:jc w:val="center"/>
        <w:rPr>
          <w:b/>
          <w:sz w:val="22"/>
          <w:szCs w:val="22"/>
        </w:rPr>
      </w:pPr>
      <w:r w:rsidRPr="00F23E9B">
        <w:rPr>
          <w:rFonts w:ascii="Helvetica" w:hAnsi="Helvetica"/>
          <w:b/>
          <w:sz w:val="22"/>
          <w:szCs w:val="22"/>
        </w:rPr>
        <w:t>130 CMR:</w:t>
      </w:r>
      <w:r w:rsidRPr="00F23E9B">
        <w:rPr>
          <w:b/>
          <w:sz w:val="22"/>
          <w:szCs w:val="22"/>
        </w:rPr>
        <w:t xml:space="preserve">  </w:t>
      </w:r>
      <w:r w:rsidRPr="00F23E9B">
        <w:rPr>
          <w:rFonts w:ascii="Helvetica" w:hAnsi="Helvetica"/>
          <w:b/>
          <w:sz w:val="22"/>
          <w:szCs w:val="22"/>
        </w:rPr>
        <w:t>DIVISION OF MEDICAL ASSISTANCE</w:t>
      </w:r>
    </w:p>
    <w:p w14:paraId="31F74343" w14:textId="73CD8871" w:rsidR="003E570B" w:rsidRPr="00F23E9B" w:rsidRDefault="000648EF" w:rsidP="008060AB">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658240" behindDoc="0" locked="0" layoutInCell="1" allowOverlap="1" wp14:anchorId="214075F7" wp14:editId="40FA5A86">
                <wp:simplePos x="0" y="0"/>
                <wp:positionH relativeFrom="column">
                  <wp:posOffset>-275590</wp:posOffset>
                </wp:positionH>
                <wp:positionV relativeFrom="paragraph">
                  <wp:posOffset>79374</wp:posOffset>
                </wp:positionV>
                <wp:extent cx="6248400" cy="0"/>
                <wp:effectExtent l="0" t="0" r="19050" b="19050"/>
                <wp:wrapNone/>
                <wp:docPr id="74"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54B64" id="_x0000_t32" coordsize="21600,21600" o:spt="32" o:oned="t" path="m,l21600,21600e" filled="f">
                <v:path arrowok="t" fillok="f" o:connecttype="none"/>
                <o:lock v:ext="edit" shapetype="t"/>
              </v:shapetype>
              <v:shape id="Straight Arrow Connector 70" o:spid="_x0000_s1026" type="#_x0000_t32"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A7BD9A9" w14:textId="44AF6004" w:rsidR="00154581" w:rsidRPr="00F23E9B" w:rsidRDefault="003E570B" w:rsidP="3721E0C2">
      <w:pPr>
        <w:rPr>
          <w:rFonts w:ascii="Helvetica" w:hAnsi="Helvetica"/>
          <w:b/>
          <w:bCs/>
          <w:sz w:val="22"/>
          <w:szCs w:val="22"/>
        </w:rPr>
      </w:pPr>
      <w:r w:rsidRPr="00F23E9B">
        <w:rPr>
          <w:rFonts w:ascii="Helvetica" w:hAnsi="Helvetica"/>
          <w:b/>
          <w:bCs/>
          <w:sz w:val="22"/>
          <w:szCs w:val="22"/>
        </w:rPr>
        <w:t xml:space="preserve">Trans. by E.L. </w:t>
      </w:r>
      <w:r w:rsidR="003A77F5" w:rsidRPr="00F23E9B">
        <w:rPr>
          <w:rFonts w:ascii="Helvetica" w:hAnsi="Helvetica"/>
          <w:b/>
          <w:bCs/>
          <w:sz w:val="22"/>
          <w:szCs w:val="22"/>
        </w:rPr>
        <w:t>250</w:t>
      </w:r>
    </w:p>
    <w:p w14:paraId="1CF10439" w14:textId="29B2F754" w:rsidR="003E570B" w:rsidRPr="00F23E9B" w:rsidRDefault="003E570B" w:rsidP="3721E0C2">
      <w:pPr>
        <w:rPr>
          <w:rFonts w:ascii="Helvetica" w:hAnsi="Helvetica"/>
          <w:b/>
          <w:bCs/>
          <w:sz w:val="22"/>
          <w:szCs w:val="22"/>
        </w:rPr>
      </w:pPr>
      <w:r w:rsidRPr="00F23E9B">
        <w:rPr>
          <w:rFonts w:ascii="Helvetica" w:hAnsi="Helvetica"/>
          <w:b/>
          <w:bCs/>
          <w:sz w:val="22"/>
          <w:szCs w:val="22"/>
        </w:rPr>
        <w:t xml:space="preserve">Rev. </w:t>
      </w:r>
      <w:r w:rsidR="00024133" w:rsidRPr="00F23E9B">
        <w:rPr>
          <w:rFonts w:ascii="Helvetica" w:hAnsi="Helvetica"/>
          <w:b/>
          <w:bCs/>
          <w:sz w:val="22"/>
          <w:szCs w:val="22"/>
        </w:rPr>
        <w:t>01/30/2026</w:t>
      </w:r>
    </w:p>
    <w:p w14:paraId="048BD68C" w14:textId="77777777" w:rsidR="00024133" w:rsidRPr="00F23E9B" w:rsidRDefault="00024133" w:rsidP="3721E0C2">
      <w:pPr>
        <w:rPr>
          <w:rFonts w:ascii="Helvetica" w:hAnsi="Helvetica"/>
          <w:b/>
          <w:bCs/>
          <w:sz w:val="22"/>
          <w:szCs w:val="22"/>
        </w:rPr>
      </w:pPr>
    </w:p>
    <w:p w14:paraId="653BB314" w14:textId="3072563B" w:rsidR="003E570B" w:rsidRPr="00F23E9B" w:rsidRDefault="002C7714" w:rsidP="008060AB">
      <w:pPr>
        <w:jc w:val="center"/>
        <w:rPr>
          <w:rFonts w:ascii="Helvetica" w:hAnsi="Helvetica"/>
          <w:b/>
          <w:sz w:val="22"/>
          <w:szCs w:val="22"/>
        </w:rPr>
      </w:pPr>
      <w:r w:rsidRPr="00F23E9B">
        <w:rPr>
          <w:rFonts w:ascii="Helvetica" w:hAnsi="Helvetica"/>
          <w:b/>
          <w:sz w:val="22"/>
          <w:szCs w:val="22"/>
        </w:rPr>
        <w:t>130 CMR 506</w:t>
      </w:r>
      <w:r w:rsidR="007A5D82" w:rsidRPr="00F23E9B">
        <w:rPr>
          <w:rFonts w:ascii="Helvetica" w:hAnsi="Helvetica"/>
          <w:b/>
          <w:sz w:val="22"/>
          <w:szCs w:val="22"/>
        </w:rPr>
        <w:t>.000:</w:t>
      </w:r>
      <w:r w:rsidRPr="00F23E9B">
        <w:rPr>
          <w:rFonts w:ascii="Helvetica" w:hAnsi="Helvetica"/>
          <w:b/>
          <w:sz w:val="22"/>
          <w:szCs w:val="22"/>
        </w:rPr>
        <w:t xml:space="preserve">  </w:t>
      </w:r>
      <w:r w:rsidR="003E570B" w:rsidRPr="00F23E9B">
        <w:rPr>
          <w:rFonts w:ascii="Helvetica" w:hAnsi="Helvetica"/>
          <w:b/>
          <w:sz w:val="22"/>
          <w:szCs w:val="22"/>
        </w:rPr>
        <w:t xml:space="preserve">MASSHEALTH: </w:t>
      </w:r>
      <w:r w:rsidRPr="00F23E9B">
        <w:rPr>
          <w:rFonts w:ascii="Helvetica" w:hAnsi="Helvetica"/>
          <w:b/>
          <w:sz w:val="22"/>
          <w:szCs w:val="22"/>
        </w:rPr>
        <w:t xml:space="preserve"> </w:t>
      </w:r>
      <w:r w:rsidR="003E570B" w:rsidRPr="00F23E9B">
        <w:rPr>
          <w:rFonts w:ascii="Helvetica" w:hAnsi="Helvetica"/>
          <w:b/>
          <w:sz w:val="22"/>
          <w:szCs w:val="22"/>
        </w:rPr>
        <w:t>FINANCIAL REQUIREMENTS</w:t>
      </w:r>
    </w:p>
    <w:p w14:paraId="2BDD30F4" w14:textId="12F9D764" w:rsidR="003E570B" w:rsidRPr="00F23E9B" w:rsidRDefault="000648EF" w:rsidP="008060AB">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658241" behindDoc="0" locked="0" layoutInCell="1" allowOverlap="1" wp14:anchorId="5F6F9FB1" wp14:editId="584E4169">
                <wp:simplePos x="0" y="0"/>
                <wp:positionH relativeFrom="column">
                  <wp:posOffset>-271780</wp:posOffset>
                </wp:positionH>
                <wp:positionV relativeFrom="paragraph">
                  <wp:posOffset>126364</wp:posOffset>
                </wp:positionV>
                <wp:extent cx="6248400" cy="0"/>
                <wp:effectExtent l="0" t="0" r="19050" b="19050"/>
                <wp:wrapNone/>
                <wp:docPr id="73"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31789" id="Straight Arrow Connector 69" o:spid="_x0000_s1026" type="#_x0000_t32"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FABC87F" w14:textId="77777777" w:rsidR="003E570B" w:rsidRPr="00F23E9B" w:rsidRDefault="003E570B" w:rsidP="008060AB">
      <w:pPr>
        <w:widowControl w:val="0"/>
        <w:tabs>
          <w:tab w:val="left" w:pos="936"/>
          <w:tab w:val="left" w:pos="1314"/>
          <w:tab w:val="left" w:pos="1692"/>
          <w:tab w:val="left" w:pos="2070"/>
        </w:tabs>
        <w:ind w:left="936"/>
        <w:rPr>
          <w:sz w:val="22"/>
        </w:rPr>
      </w:pPr>
    </w:p>
    <w:p w14:paraId="5C379164" w14:textId="77777777" w:rsidR="003E570B" w:rsidRPr="00F23E9B" w:rsidRDefault="003E570B" w:rsidP="008060AB">
      <w:pPr>
        <w:widowControl w:val="0"/>
        <w:tabs>
          <w:tab w:val="center" w:pos="4798"/>
        </w:tabs>
        <w:rPr>
          <w:sz w:val="22"/>
        </w:rPr>
      </w:pPr>
      <w:r w:rsidRPr="00F23E9B">
        <w:rPr>
          <w:sz w:val="22"/>
        </w:rPr>
        <w:tab/>
      </w:r>
      <w:r w:rsidRPr="00F23E9B">
        <w:rPr>
          <w:b/>
          <w:sz w:val="22"/>
          <w:u w:val="single"/>
        </w:rPr>
        <w:t>TABLE OF CONTENTS</w:t>
      </w:r>
    </w:p>
    <w:p w14:paraId="5AD1A0B0" w14:textId="77777777" w:rsidR="003E570B" w:rsidRPr="00F23E9B" w:rsidRDefault="003E570B" w:rsidP="008060AB">
      <w:pPr>
        <w:widowControl w:val="0"/>
        <w:tabs>
          <w:tab w:val="left" w:pos="936"/>
          <w:tab w:val="left" w:pos="1314"/>
          <w:tab w:val="left" w:pos="1692"/>
          <w:tab w:val="left" w:pos="2070"/>
        </w:tabs>
        <w:rPr>
          <w:sz w:val="22"/>
        </w:rPr>
      </w:pPr>
    </w:p>
    <w:p w14:paraId="370E6757" w14:textId="77777777" w:rsidR="003E570B" w:rsidRPr="00F23E9B" w:rsidRDefault="003E570B" w:rsidP="008060AB">
      <w:pPr>
        <w:widowControl w:val="0"/>
        <w:tabs>
          <w:tab w:val="left" w:pos="936"/>
          <w:tab w:val="left" w:pos="1314"/>
          <w:tab w:val="left" w:pos="1692"/>
          <w:tab w:val="left" w:pos="2070"/>
        </w:tabs>
        <w:rPr>
          <w:sz w:val="22"/>
        </w:rPr>
      </w:pPr>
      <w:r w:rsidRPr="00F23E9B">
        <w:rPr>
          <w:sz w:val="22"/>
        </w:rPr>
        <w:t>Section</w:t>
      </w:r>
    </w:p>
    <w:p w14:paraId="3E9F418F" w14:textId="77777777" w:rsidR="003E570B" w:rsidRPr="00F23E9B" w:rsidRDefault="003E570B" w:rsidP="008060AB">
      <w:pPr>
        <w:widowControl w:val="0"/>
        <w:tabs>
          <w:tab w:val="left" w:pos="936"/>
          <w:tab w:val="left" w:pos="1314"/>
          <w:tab w:val="left" w:pos="1692"/>
          <w:tab w:val="left" w:pos="2070"/>
        </w:tabs>
        <w:rPr>
          <w:sz w:val="22"/>
        </w:rPr>
      </w:pPr>
    </w:p>
    <w:p w14:paraId="7EA2D354" w14:textId="1EB6D615" w:rsidR="003E570B" w:rsidRPr="00F23E9B" w:rsidRDefault="003E570B" w:rsidP="008060AB">
      <w:pPr>
        <w:widowControl w:val="0"/>
        <w:tabs>
          <w:tab w:val="left" w:pos="936"/>
          <w:tab w:val="left" w:pos="1314"/>
          <w:tab w:val="left" w:pos="1692"/>
          <w:tab w:val="left" w:pos="2070"/>
        </w:tabs>
        <w:rPr>
          <w:sz w:val="22"/>
        </w:rPr>
      </w:pPr>
      <w:r w:rsidRPr="00F23E9B">
        <w:rPr>
          <w:sz w:val="22"/>
        </w:rPr>
        <w:t>506.001:</w:t>
      </w:r>
      <w:r w:rsidR="0088532D" w:rsidRPr="00F23E9B">
        <w:rPr>
          <w:sz w:val="22"/>
        </w:rPr>
        <w:t xml:space="preserve">  </w:t>
      </w:r>
      <w:r w:rsidRPr="00F23E9B">
        <w:rPr>
          <w:sz w:val="22"/>
        </w:rPr>
        <w:t>Introduction</w:t>
      </w:r>
    </w:p>
    <w:p w14:paraId="47922930" w14:textId="3FAD9F00" w:rsidR="003E570B" w:rsidRPr="00F23E9B" w:rsidRDefault="003E570B" w:rsidP="008060AB">
      <w:pPr>
        <w:widowControl w:val="0"/>
        <w:tabs>
          <w:tab w:val="left" w:pos="936"/>
          <w:tab w:val="left" w:pos="1314"/>
          <w:tab w:val="left" w:pos="1692"/>
          <w:tab w:val="left" w:pos="2070"/>
        </w:tabs>
        <w:rPr>
          <w:sz w:val="22"/>
        </w:rPr>
      </w:pPr>
      <w:r w:rsidRPr="00F23E9B">
        <w:rPr>
          <w:sz w:val="22"/>
        </w:rPr>
        <w:t>506.002:</w:t>
      </w:r>
      <w:r w:rsidR="0088532D" w:rsidRPr="00F23E9B">
        <w:rPr>
          <w:sz w:val="22"/>
        </w:rPr>
        <w:t xml:space="preserve">  </w:t>
      </w:r>
      <w:r w:rsidRPr="00F23E9B">
        <w:rPr>
          <w:sz w:val="22"/>
        </w:rPr>
        <w:t>Household Composition</w:t>
      </w:r>
    </w:p>
    <w:p w14:paraId="4D42F106" w14:textId="031B2954" w:rsidR="003E570B" w:rsidRPr="00F23E9B" w:rsidRDefault="003E570B" w:rsidP="008060AB">
      <w:pPr>
        <w:widowControl w:val="0"/>
        <w:tabs>
          <w:tab w:val="left" w:pos="936"/>
          <w:tab w:val="left" w:pos="1314"/>
          <w:tab w:val="left" w:pos="1692"/>
          <w:tab w:val="left" w:pos="2070"/>
        </w:tabs>
        <w:rPr>
          <w:sz w:val="22"/>
        </w:rPr>
      </w:pPr>
      <w:r w:rsidRPr="00F23E9B">
        <w:rPr>
          <w:sz w:val="22"/>
        </w:rPr>
        <w:t>506.003:</w:t>
      </w:r>
      <w:r w:rsidR="0088532D" w:rsidRPr="00F23E9B">
        <w:rPr>
          <w:sz w:val="22"/>
        </w:rPr>
        <w:t xml:space="preserve">  </w:t>
      </w:r>
      <w:r w:rsidRPr="00F23E9B">
        <w:rPr>
          <w:sz w:val="22"/>
        </w:rPr>
        <w:t>Countable Household Income</w:t>
      </w:r>
    </w:p>
    <w:p w14:paraId="1C25642D" w14:textId="6872712B"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506.004:</w:t>
      </w:r>
      <w:r w:rsidR="0088532D" w:rsidRPr="00F23E9B">
        <w:rPr>
          <w:sz w:val="22"/>
        </w:rPr>
        <w:t xml:space="preserve">  </w:t>
      </w:r>
      <w:r w:rsidRPr="00F23E9B">
        <w:rPr>
          <w:sz w:val="22"/>
        </w:rPr>
        <w:t>Noncountable Household Income</w:t>
      </w:r>
    </w:p>
    <w:p w14:paraId="6180C286" w14:textId="3F211798"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506.005:</w:t>
      </w:r>
      <w:r w:rsidR="0088532D" w:rsidRPr="00F23E9B">
        <w:rPr>
          <w:sz w:val="22"/>
        </w:rPr>
        <w:t xml:space="preserve">  </w:t>
      </w:r>
      <w:r w:rsidRPr="00F23E9B">
        <w:rPr>
          <w:sz w:val="22"/>
        </w:rPr>
        <w:t>Verification of Income</w:t>
      </w:r>
    </w:p>
    <w:p w14:paraId="23B38704" w14:textId="6A6574A7"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506.006:</w:t>
      </w:r>
      <w:r w:rsidR="0088532D" w:rsidRPr="00F23E9B">
        <w:rPr>
          <w:sz w:val="22"/>
        </w:rPr>
        <w:t xml:space="preserve">  </w:t>
      </w:r>
      <w:r w:rsidRPr="00F23E9B">
        <w:rPr>
          <w:sz w:val="22"/>
        </w:rPr>
        <w:t>Transfer of Income</w:t>
      </w:r>
    </w:p>
    <w:p w14:paraId="394F735A" w14:textId="14BE7BA5"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506.007:</w:t>
      </w:r>
      <w:r w:rsidR="0088532D" w:rsidRPr="00F23E9B">
        <w:rPr>
          <w:sz w:val="22"/>
        </w:rPr>
        <w:t xml:space="preserve">  </w:t>
      </w:r>
      <w:r w:rsidRPr="00F23E9B">
        <w:rPr>
          <w:sz w:val="22"/>
        </w:rPr>
        <w:t>Calculation of Financial Eligibility</w:t>
      </w:r>
    </w:p>
    <w:p w14:paraId="380927CD" w14:textId="1E8D1FDA"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506.008:</w:t>
      </w:r>
      <w:r w:rsidR="0088532D" w:rsidRPr="00F23E9B">
        <w:rPr>
          <w:sz w:val="22"/>
        </w:rPr>
        <w:t xml:space="preserve">  </w:t>
      </w:r>
      <w:r w:rsidRPr="00F23E9B">
        <w:rPr>
          <w:sz w:val="22"/>
        </w:rPr>
        <w:t>Cost-of-living Adjustment (COLA) Protections</w:t>
      </w:r>
    </w:p>
    <w:p w14:paraId="6C809911" w14:textId="03BE1CD3" w:rsidR="003618AC" w:rsidRPr="00F23E9B" w:rsidRDefault="003618AC" w:rsidP="008060AB">
      <w:pPr>
        <w:widowControl w:val="0"/>
        <w:tabs>
          <w:tab w:val="left" w:pos="936"/>
          <w:tab w:val="left" w:pos="1314"/>
          <w:tab w:val="left" w:pos="1692"/>
          <w:tab w:val="left" w:pos="2070"/>
        </w:tabs>
        <w:ind w:left="936" w:hanging="936"/>
        <w:rPr>
          <w:sz w:val="22"/>
        </w:rPr>
      </w:pPr>
      <w:r w:rsidRPr="00F23E9B">
        <w:rPr>
          <w:sz w:val="22"/>
        </w:rPr>
        <w:t xml:space="preserve">(130 CMR 509.009 </w:t>
      </w:r>
      <w:r w:rsidR="003E4F20" w:rsidRPr="00F23E9B">
        <w:rPr>
          <w:sz w:val="22"/>
        </w:rPr>
        <w:t xml:space="preserve">and </w:t>
      </w:r>
      <w:r w:rsidRPr="00F23E9B">
        <w:rPr>
          <w:sz w:val="22"/>
        </w:rPr>
        <w:t>50</w:t>
      </w:r>
      <w:r w:rsidR="001B1EEE" w:rsidRPr="00F23E9B">
        <w:rPr>
          <w:sz w:val="22"/>
        </w:rPr>
        <w:t>9</w:t>
      </w:r>
      <w:r w:rsidRPr="00F23E9B">
        <w:rPr>
          <w:sz w:val="22"/>
        </w:rPr>
        <w:t>.010 Reserved)</w:t>
      </w:r>
    </w:p>
    <w:p w14:paraId="152FC30F" w14:textId="6D5159B3"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506.011:</w:t>
      </w:r>
      <w:r w:rsidR="0088532D" w:rsidRPr="00F23E9B">
        <w:rPr>
          <w:sz w:val="22"/>
        </w:rPr>
        <w:t xml:space="preserve">  </w:t>
      </w:r>
      <w:r w:rsidRPr="00F23E9B">
        <w:rPr>
          <w:sz w:val="22"/>
        </w:rPr>
        <w:t>MassHealth Premiums and the Children’s Medical Security Plan (CMSP) Premiums</w:t>
      </w:r>
    </w:p>
    <w:p w14:paraId="645ACC19" w14:textId="2232C193"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506.012:</w:t>
      </w:r>
      <w:r w:rsidR="0088532D" w:rsidRPr="00F23E9B">
        <w:rPr>
          <w:sz w:val="22"/>
        </w:rPr>
        <w:t xml:space="preserve">  </w:t>
      </w:r>
      <w:r w:rsidRPr="00F23E9B">
        <w:rPr>
          <w:sz w:val="22"/>
        </w:rPr>
        <w:t>Premium Assistance Payments</w:t>
      </w:r>
    </w:p>
    <w:p w14:paraId="7CB0EB33" w14:textId="22365701" w:rsidR="00FC1A70" w:rsidRPr="00F23E9B" w:rsidRDefault="00FC1A70" w:rsidP="008060AB">
      <w:pPr>
        <w:widowControl w:val="0"/>
        <w:tabs>
          <w:tab w:val="left" w:pos="936"/>
          <w:tab w:val="left" w:pos="1314"/>
          <w:tab w:val="left" w:pos="1692"/>
          <w:tab w:val="left" w:pos="2070"/>
        </w:tabs>
        <w:ind w:left="936" w:hanging="936"/>
        <w:rPr>
          <w:sz w:val="22"/>
        </w:rPr>
      </w:pPr>
      <w:r w:rsidRPr="00F23E9B">
        <w:rPr>
          <w:sz w:val="22"/>
        </w:rPr>
        <w:t>(130 CMR 506.013 Reserved)</w:t>
      </w:r>
    </w:p>
    <w:p w14:paraId="6EFE0FC8" w14:textId="605A3A80" w:rsidR="003E570B" w:rsidRPr="00F23E9B" w:rsidRDefault="003E570B" w:rsidP="008060AB">
      <w:pPr>
        <w:widowControl w:val="0"/>
        <w:tabs>
          <w:tab w:val="left" w:pos="936"/>
          <w:tab w:val="left" w:pos="1314"/>
          <w:tab w:val="left" w:pos="1692"/>
          <w:tab w:val="left" w:pos="2070"/>
        </w:tabs>
        <w:ind w:left="936" w:hanging="936"/>
        <w:rPr>
          <w:sz w:val="22"/>
        </w:rPr>
      </w:pPr>
      <w:r w:rsidRPr="00F23E9B">
        <w:rPr>
          <w:sz w:val="22"/>
        </w:rPr>
        <w:t>506.014:</w:t>
      </w:r>
      <w:r w:rsidR="0088532D" w:rsidRPr="00F23E9B">
        <w:rPr>
          <w:sz w:val="22"/>
        </w:rPr>
        <w:t xml:space="preserve">  </w:t>
      </w:r>
      <w:r w:rsidRPr="00F23E9B">
        <w:rPr>
          <w:sz w:val="22"/>
        </w:rPr>
        <w:t>Copayments Required by MassHealth</w:t>
      </w:r>
    </w:p>
    <w:p w14:paraId="082C9B69" w14:textId="34AB40C0" w:rsidR="002F10AB" w:rsidRPr="00F23E9B" w:rsidRDefault="002F10AB" w:rsidP="008060AB">
      <w:pPr>
        <w:widowControl w:val="0"/>
        <w:tabs>
          <w:tab w:val="left" w:pos="936"/>
          <w:tab w:val="left" w:pos="1314"/>
          <w:tab w:val="left" w:pos="1692"/>
          <w:tab w:val="left" w:pos="2070"/>
        </w:tabs>
        <w:ind w:left="936" w:hanging="936"/>
        <w:rPr>
          <w:sz w:val="22"/>
        </w:rPr>
      </w:pPr>
      <w:r w:rsidRPr="00F23E9B">
        <w:rPr>
          <w:sz w:val="22"/>
        </w:rPr>
        <w:t>(130 CMR 506.015 through 506.017 Reserved)</w:t>
      </w:r>
    </w:p>
    <w:p w14:paraId="60827EC2" w14:textId="2236ADD7" w:rsidR="003E570B" w:rsidRPr="00F23E9B" w:rsidRDefault="003E570B" w:rsidP="008060AB">
      <w:pPr>
        <w:pStyle w:val="ban"/>
        <w:tabs>
          <w:tab w:val="clear" w:pos="1314"/>
          <w:tab w:val="clear" w:pos="1692"/>
          <w:tab w:val="clear" w:pos="2070"/>
          <w:tab w:val="left" w:pos="900"/>
          <w:tab w:val="left" w:pos="1260"/>
          <w:tab w:val="left" w:pos="1620"/>
          <w:tab w:val="left" w:pos="1980"/>
        </w:tabs>
        <w:rPr>
          <w:rFonts w:ascii="Times New Roman" w:hAnsi="Times New Roman"/>
        </w:rPr>
      </w:pPr>
      <w:r w:rsidRPr="00F23E9B">
        <w:rPr>
          <w:rFonts w:ascii="Times New Roman" w:hAnsi="Times New Roman"/>
        </w:rPr>
        <w:t>506.018:</w:t>
      </w:r>
      <w:r w:rsidR="0088532D" w:rsidRPr="00F23E9B">
        <w:rPr>
          <w:rFonts w:ascii="Times New Roman" w:hAnsi="Times New Roman"/>
        </w:rPr>
        <w:t xml:space="preserve">  </w:t>
      </w:r>
      <w:r w:rsidRPr="00F23E9B">
        <w:rPr>
          <w:rFonts w:ascii="Times New Roman" w:hAnsi="Times New Roman"/>
        </w:rPr>
        <w:t>Maximum Cost Sharing</w:t>
      </w:r>
    </w:p>
    <w:p w14:paraId="550F99FB" w14:textId="151D6FF4" w:rsidR="003E570B" w:rsidRPr="00F23E9B" w:rsidRDefault="5C6D9589" w:rsidP="3721E0C2">
      <w:pPr>
        <w:widowControl w:val="0"/>
        <w:tabs>
          <w:tab w:val="left" w:pos="936"/>
          <w:tab w:val="left" w:pos="1314"/>
          <w:tab w:val="left" w:pos="1692"/>
          <w:tab w:val="left" w:pos="2070"/>
        </w:tabs>
        <w:rPr>
          <w:sz w:val="22"/>
          <w:szCs w:val="22"/>
        </w:rPr>
      </w:pPr>
      <w:r w:rsidRPr="00F23E9B">
        <w:rPr>
          <w:sz w:val="22"/>
          <w:szCs w:val="22"/>
        </w:rPr>
        <w:t>506.019:</w:t>
      </w:r>
      <w:r w:rsidR="0088532D" w:rsidRPr="00F23E9B">
        <w:rPr>
          <w:sz w:val="22"/>
          <w:szCs w:val="22"/>
        </w:rPr>
        <w:t xml:space="preserve">  </w:t>
      </w:r>
      <w:r w:rsidRPr="00F23E9B">
        <w:rPr>
          <w:sz w:val="22"/>
          <w:szCs w:val="22"/>
        </w:rPr>
        <w:t>Severability</w:t>
      </w:r>
    </w:p>
    <w:p w14:paraId="12F07C8E" w14:textId="77777777" w:rsidR="009A25F0" w:rsidRPr="00F23E9B" w:rsidRDefault="003E570B" w:rsidP="008060AB">
      <w:pPr>
        <w:jc w:val="center"/>
      </w:pPr>
      <w:r w:rsidRPr="00F23E9B">
        <w:br w:type="page"/>
      </w:r>
    </w:p>
    <w:p w14:paraId="20DEAE0B" w14:textId="77777777" w:rsidR="00024133" w:rsidRPr="00F23E9B" w:rsidRDefault="00024133" w:rsidP="00024133">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19C79AF0" w14:textId="77777777" w:rsidR="00024133" w:rsidRPr="00F23E9B" w:rsidRDefault="00024133" w:rsidP="00024133">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660349" behindDoc="0" locked="0" layoutInCell="1" allowOverlap="1" wp14:anchorId="5A2632C4" wp14:editId="06768271">
                <wp:simplePos x="0" y="0"/>
                <wp:positionH relativeFrom="column">
                  <wp:posOffset>-275590</wp:posOffset>
                </wp:positionH>
                <wp:positionV relativeFrom="paragraph">
                  <wp:posOffset>79374</wp:posOffset>
                </wp:positionV>
                <wp:extent cx="6248400" cy="0"/>
                <wp:effectExtent l="0" t="0" r="19050" b="19050"/>
                <wp:wrapNone/>
                <wp:docPr id="23643340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A1374" id="Straight Arrow Connector 70" o:spid="_x0000_s1026" type="#_x0000_t32" style="position:absolute;margin-left:-21.7pt;margin-top:6.25pt;width:492pt;height:0;z-index:2516603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98FB2D8" w14:textId="7A613B77" w:rsidR="00024133" w:rsidRPr="00F23E9B" w:rsidRDefault="00024133" w:rsidP="00024133">
      <w:pPr>
        <w:rPr>
          <w:rFonts w:ascii="Helvetica" w:hAnsi="Helvetica"/>
          <w:b/>
          <w:bCs/>
          <w:sz w:val="22"/>
          <w:szCs w:val="22"/>
        </w:rPr>
      </w:pPr>
      <w:r w:rsidRPr="00F23E9B">
        <w:rPr>
          <w:rFonts w:ascii="Helvetica" w:hAnsi="Helvetica"/>
          <w:b/>
          <w:bCs/>
          <w:sz w:val="22"/>
          <w:szCs w:val="22"/>
        </w:rPr>
        <w:t xml:space="preserve">Trans. by E.L. </w:t>
      </w:r>
      <w:r w:rsidR="003A77F5" w:rsidRPr="00F23E9B">
        <w:rPr>
          <w:rFonts w:ascii="Helvetica" w:hAnsi="Helvetica"/>
          <w:b/>
          <w:bCs/>
          <w:sz w:val="22"/>
          <w:szCs w:val="22"/>
        </w:rPr>
        <w:t>250</w:t>
      </w:r>
    </w:p>
    <w:p w14:paraId="38CCD126" w14:textId="77777777" w:rsidR="00024133" w:rsidRPr="00F23E9B" w:rsidRDefault="00024133" w:rsidP="00024133">
      <w:pPr>
        <w:rPr>
          <w:rFonts w:ascii="Helvetica" w:hAnsi="Helvetica"/>
          <w:b/>
          <w:bCs/>
          <w:sz w:val="22"/>
          <w:szCs w:val="22"/>
        </w:rPr>
      </w:pPr>
      <w:r w:rsidRPr="00F23E9B">
        <w:rPr>
          <w:rFonts w:ascii="Helvetica" w:hAnsi="Helvetica"/>
          <w:b/>
          <w:bCs/>
          <w:sz w:val="22"/>
          <w:szCs w:val="22"/>
        </w:rPr>
        <w:t>Rev. 01/30/2026</w:t>
      </w:r>
    </w:p>
    <w:p w14:paraId="24807FFD" w14:textId="77777777" w:rsidR="00024133" w:rsidRPr="00F23E9B" w:rsidRDefault="00024133" w:rsidP="00024133">
      <w:pPr>
        <w:rPr>
          <w:rFonts w:ascii="Helvetica" w:hAnsi="Helvetica"/>
          <w:b/>
          <w:bCs/>
          <w:sz w:val="22"/>
          <w:szCs w:val="22"/>
        </w:rPr>
      </w:pPr>
    </w:p>
    <w:p w14:paraId="70BAD6F0" w14:textId="77777777" w:rsidR="00024133" w:rsidRPr="00F23E9B" w:rsidRDefault="00024133" w:rsidP="00024133">
      <w:pPr>
        <w:jc w:val="center"/>
        <w:rPr>
          <w:rFonts w:ascii="Helvetica" w:hAnsi="Helvetica"/>
          <w:b/>
          <w:sz w:val="22"/>
          <w:szCs w:val="22"/>
        </w:rPr>
      </w:pPr>
      <w:r w:rsidRPr="00F23E9B">
        <w:rPr>
          <w:rFonts w:ascii="Helvetica" w:hAnsi="Helvetica"/>
          <w:b/>
          <w:sz w:val="22"/>
          <w:szCs w:val="22"/>
        </w:rPr>
        <w:t>130 CMR 506.000:  MASSHEALTH:  FINANCIAL REQUIREMENTS</w:t>
      </w:r>
    </w:p>
    <w:p w14:paraId="4AD4A0B6" w14:textId="77777777" w:rsidR="00024133" w:rsidRPr="00F23E9B" w:rsidRDefault="00024133" w:rsidP="00024133">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661373" behindDoc="0" locked="0" layoutInCell="1" allowOverlap="1" wp14:anchorId="0B76D87C" wp14:editId="695BBFB2">
                <wp:simplePos x="0" y="0"/>
                <wp:positionH relativeFrom="column">
                  <wp:posOffset>-271780</wp:posOffset>
                </wp:positionH>
                <wp:positionV relativeFrom="paragraph">
                  <wp:posOffset>126364</wp:posOffset>
                </wp:positionV>
                <wp:extent cx="6248400" cy="0"/>
                <wp:effectExtent l="0" t="0" r="19050" b="19050"/>
                <wp:wrapNone/>
                <wp:docPr id="1438136856"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7C362" id="Straight Arrow Connector 69" o:spid="_x0000_s1026" type="#_x0000_t32" style="position:absolute;margin-left:-21.4pt;margin-top:9.95pt;width:492pt;height:0;z-index:2516613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CF19FA3" w14:textId="77777777" w:rsidR="003E570B" w:rsidRPr="00F23E9B" w:rsidRDefault="003E570B" w:rsidP="008060AB">
      <w:pPr>
        <w:pStyle w:val="Title"/>
        <w:jc w:val="left"/>
        <w:rPr>
          <w:rFonts w:ascii="Times New Roman" w:hAnsi="Times New Roman"/>
        </w:rPr>
      </w:pPr>
    </w:p>
    <w:p w14:paraId="7C85F66B" w14:textId="77777777" w:rsidR="003E570B" w:rsidRPr="00F23E9B" w:rsidRDefault="003E570B" w:rsidP="008060AB">
      <w:pPr>
        <w:widowControl w:val="0"/>
        <w:tabs>
          <w:tab w:val="left" w:pos="936"/>
          <w:tab w:val="left" w:pos="1314"/>
          <w:tab w:val="left" w:pos="1692"/>
          <w:tab w:val="left" w:pos="2070"/>
        </w:tabs>
        <w:rPr>
          <w:sz w:val="22"/>
        </w:rPr>
      </w:pPr>
      <w:r w:rsidRPr="00F23E9B">
        <w:rPr>
          <w:sz w:val="22"/>
          <w:u w:val="single"/>
        </w:rPr>
        <w:t>506.001:  Introduction</w:t>
      </w:r>
    </w:p>
    <w:p w14:paraId="3A4B6EA4" w14:textId="77777777" w:rsidR="003E570B" w:rsidRPr="00F23E9B" w:rsidRDefault="003E570B" w:rsidP="008060AB">
      <w:pPr>
        <w:pStyle w:val="ban"/>
        <w:suppressAutoHyphens w:val="0"/>
        <w:rPr>
          <w:rFonts w:ascii="Times New Roman" w:hAnsi="Times New Roman"/>
        </w:rPr>
      </w:pPr>
    </w:p>
    <w:p w14:paraId="7AE06882" w14:textId="77777777" w:rsidR="003E570B" w:rsidRPr="00F23E9B" w:rsidRDefault="003E570B" w:rsidP="00AD473D">
      <w:pPr>
        <w:widowControl w:val="0"/>
        <w:tabs>
          <w:tab w:val="left" w:pos="936"/>
          <w:tab w:val="left" w:pos="1314"/>
          <w:tab w:val="left" w:pos="1692"/>
          <w:tab w:val="left" w:pos="2070"/>
        </w:tabs>
        <w:ind w:left="720"/>
        <w:rPr>
          <w:sz w:val="22"/>
        </w:rPr>
      </w:pPr>
      <w:r w:rsidRPr="00F23E9B">
        <w:rPr>
          <w:sz w:val="22"/>
        </w:rPr>
        <w:t xml:space="preserve">(A)  130 CMR 506.000 describes the rules governing financial eligibility for MassHealth. Financial eligibility includes household composition, countable income, deductibles, calculation of premiums, and copayments for all coverage types described in 130 CMR 505.000: </w:t>
      </w:r>
      <w:r w:rsidRPr="00F23E9B">
        <w:rPr>
          <w:i/>
          <w:sz w:val="22"/>
        </w:rPr>
        <w:t>Coverage Types</w:t>
      </w:r>
      <w:r w:rsidRPr="00F23E9B">
        <w:rPr>
          <w:sz w:val="22"/>
        </w:rPr>
        <w:t xml:space="preserve">.  </w:t>
      </w:r>
    </w:p>
    <w:p w14:paraId="0E1648C1" w14:textId="77777777" w:rsidR="003E570B" w:rsidRPr="00F23E9B" w:rsidRDefault="003E570B" w:rsidP="00AD473D">
      <w:pPr>
        <w:widowControl w:val="0"/>
        <w:tabs>
          <w:tab w:val="left" w:pos="936"/>
          <w:tab w:val="left" w:pos="1314"/>
          <w:tab w:val="left" w:pos="1692"/>
          <w:tab w:val="left" w:pos="2070"/>
        </w:tabs>
        <w:ind w:left="720"/>
        <w:rPr>
          <w:sz w:val="22"/>
        </w:rPr>
      </w:pPr>
    </w:p>
    <w:p w14:paraId="07F1BB9B" w14:textId="7FD607C5" w:rsidR="003E570B" w:rsidRPr="00F23E9B" w:rsidRDefault="003E570B" w:rsidP="00AD473D">
      <w:pPr>
        <w:widowControl w:val="0"/>
        <w:tabs>
          <w:tab w:val="left" w:pos="936"/>
          <w:tab w:val="left" w:pos="1314"/>
          <w:tab w:val="left" w:pos="1692"/>
          <w:tab w:val="left" w:pos="2070"/>
        </w:tabs>
        <w:ind w:left="720"/>
        <w:rPr>
          <w:sz w:val="22"/>
        </w:rPr>
      </w:pPr>
      <w:r w:rsidRPr="00F23E9B">
        <w:rPr>
          <w:sz w:val="22"/>
        </w:rPr>
        <w:t xml:space="preserve">(B)  Financial eligibility for MassHealth </w:t>
      </w:r>
      <w:r w:rsidR="006A119B" w:rsidRPr="00F23E9B">
        <w:rPr>
          <w:sz w:val="22"/>
        </w:rPr>
        <w:t>Medicare Savings Program</w:t>
      </w:r>
      <w:r w:rsidR="00C964E0" w:rsidRPr="00F23E9B">
        <w:rPr>
          <w:sz w:val="22"/>
        </w:rPr>
        <w:t>s</w:t>
      </w:r>
      <w:r w:rsidRPr="00F23E9B">
        <w:rPr>
          <w:sz w:val="22"/>
        </w:rPr>
        <w:t xml:space="preserve"> is determined in accordance with 130 CMR 519.010: </w:t>
      </w:r>
      <w:r w:rsidR="00802BE0" w:rsidRPr="00F23E9B">
        <w:rPr>
          <w:i/>
          <w:sz w:val="22"/>
          <w:szCs w:val="22"/>
        </w:rPr>
        <w:t>Medicare Savings Program (MSP) – Qualified Medicare Beneficiaries (QMB</w:t>
      </w:r>
      <w:r w:rsidR="00A96DD8" w:rsidRPr="00F23E9B">
        <w:rPr>
          <w:i/>
          <w:sz w:val="22"/>
          <w:szCs w:val="22"/>
        </w:rPr>
        <w:t>s</w:t>
      </w:r>
      <w:r w:rsidR="00802BE0" w:rsidRPr="00F23E9B">
        <w:rPr>
          <w:i/>
          <w:sz w:val="22"/>
          <w:szCs w:val="22"/>
        </w:rPr>
        <w:t>)</w:t>
      </w:r>
      <w:r w:rsidRPr="00F23E9B">
        <w:rPr>
          <w:sz w:val="22"/>
        </w:rPr>
        <w:t xml:space="preserve">, </w:t>
      </w:r>
      <w:r w:rsidR="00EA6D93" w:rsidRPr="00F23E9B">
        <w:rPr>
          <w:sz w:val="22"/>
        </w:rPr>
        <w:t xml:space="preserve">130 CMR </w:t>
      </w:r>
      <w:r w:rsidRPr="00F23E9B">
        <w:rPr>
          <w:sz w:val="22"/>
        </w:rPr>
        <w:t xml:space="preserve">519.011: </w:t>
      </w:r>
      <w:r w:rsidR="00A2444E" w:rsidRPr="00F23E9B">
        <w:rPr>
          <w:sz w:val="22"/>
        </w:rPr>
        <w:t xml:space="preserve"> </w:t>
      </w:r>
      <w:r w:rsidR="00BD6DA7" w:rsidRPr="00F23E9B">
        <w:rPr>
          <w:i/>
          <w:iCs/>
          <w:sz w:val="22"/>
        </w:rPr>
        <w:t>Medicare Saving</w:t>
      </w:r>
      <w:r w:rsidR="00BD5873" w:rsidRPr="00F23E9B">
        <w:rPr>
          <w:i/>
          <w:iCs/>
          <w:sz w:val="22"/>
        </w:rPr>
        <w:t>s</w:t>
      </w:r>
      <w:r w:rsidR="00BD6DA7" w:rsidRPr="00F23E9B">
        <w:rPr>
          <w:i/>
          <w:iCs/>
          <w:sz w:val="22"/>
        </w:rPr>
        <w:t xml:space="preserve"> Program (MSP) – Specified Low</w:t>
      </w:r>
      <w:r w:rsidR="003A75C6" w:rsidRPr="00F23E9B">
        <w:rPr>
          <w:i/>
          <w:iCs/>
          <w:sz w:val="22"/>
        </w:rPr>
        <w:t>-i</w:t>
      </w:r>
      <w:r w:rsidR="00BD6DA7" w:rsidRPr="00F23E9B">
        <w:rPr>
          <w:i/>
          <w:iCs/>
          <w:sz w:val="22"/>
        </w:rPr>
        <w:t>ncome Medicare Beneficiaries</w:t>
      </w:r>
      <w:r w:rsidR="00A96DD8" w:rsidRPr="00F23E9B">
        <w:rPr>
          <w:i/>
          <w:iCs/>
          <w:sz w:val="22"/>
        </w:rPr>
        <w:t xml:space="preserve"> (SLMBs)</w:t>
      </w:r>
      <w:r w:rsidR="00BD6DA7" w:rsidRPr="00F23E9B">
        <w:rPr>
          <w:i/>
          <w:iCs/>
          <w:sz w:val="22"/>
        </w:rPr>
        <w:t xml:space="preserve"> and Qualifying Individuals</w:t>
      </w:r>
      <w:r w:rsidR="00A96DD8" w:rsidRPr="00F23E9B">
        <w:rPr>
          <w:i/>
          <w:iCs/>
          <w:sz w:val="22"/>
        </w:rPr>
        <w:t xml:space="preserve"> (QIs)</w:t>
      </w:r>
      <w:r w:rsidRPr="00F23E9B">
        <w:rPr>
          <w:sz w:val="22"/>
        </w:rPr>
        <w:t xml:space="preserve">, and </w:t>
      </w:r>
      <w:r w:rsidR="00EA6D93" w:rsidRPr="00F23E9B">
        <w:rPr>
          <w:sz w:val="22"/>
        </w:rPr>
        <w:t xml:space="preserve">130 CMR </w:t>
      </w:r>
      <w:r w:rsidRPr="00F23E9B">
        <w:rPr>
          <w:sz w:val="22"/>
        </w:rPr>
        <w:t xml:space="preserve">520.000: </w:t>
      </w:r>
      <w:r w:rsidRPr="00F23E9B">
        <w:rPr>
          <w:i/>
          <w:sz w:val="22"/>
        </w:rPr>
        <w:t>Financial Eligibility</w:t>
      </w:r>
      <w:r w:rsidRPr="00F23E9B">
        <w:rPr>
          <w:sz w:val="22"/>
        </w:rPr>
        <w:t>.</w:t>
      </w:r>
    </w:p>
    <w:p w14:paraId="5FB6D238" w14:textId="77777777" w:rsidR="003E570B" w:rsidRPr="00F23E9B" w:rsidRDefault="003E570B" w:rsidP="008060AB">
      <w:pPr>
        <w:pStyle w:val="ban"/>
        <w:suppressAutoHyphens w:val="0"/>
        <w:rPr>
          <w:rFonts w:ascii="Times New Roman" w:hAnsi="Times New Roman"/>
        </w:rPr>
      </w:pPr>
    </w:p>
    <w:p w14:paraId="03AB8EEE" w14:textId="77777777" w:rsidR="003E570B" w:rsidRPr="00F23E9B" w:rsidRDefault="003E570B" w:rsidP="008060AB">
      <w:pPr>
        <w:widowControl w:val="0"/>
        <w:tabs>
          <w:tab w:val="left" w:pos="936"/>
          <w:tab w:val="left" w:pos="1314"/>
          <w:tab w:val="left" w:pos="1692"/>
          <w:tab w:val="left" w:pos="2070"/>
        </w:tabs>
        <w:rPr>
          <w:sz w:val="22"/>
        </w:rPr>
      </w:pPr>
      <w:r w:rsidRPr="00F23E9B">
        <w:rPr>
          <w:sz w:val="22"/>
          <w:u w:val="single"/>
        </w:rPr>
        <w:t>506.002:  Household Composition</w:t>
      </w:r>
    </w:p>
    <w:p w14:paraId="6796F91B" w14:textId="77777777" w:rsidR="003E570B" w:rsidRPr="00F23E9B" w:rsidRDefault="003E570B" w:rsidP="008060AB">
      <w:pPr>
        <w:widowControl w:val="0"/>
        <w:tabs>
          <w:tab w:val="left" w:pos="936"/>
          <w:tab w:val="left" w:pos="1314"/>
          <w:tab w:val="left" w:pos="1692"/>
          <w:tab w:val="left" w:pos="2070"/>
        </w:tabs>
        <w:rPr>
          <w:sz w:val="22"/>
        </w:rPr>
      </w:pPr>
    </w:p>
    <w:p w14:paraId="25DF66F0" w14:textId="77777777" w:rsidR="003E570B" w:rsidRPr="00F23E9B" w:rsidRDefault="003E570B" w:rsidP="00AD473D">
      <w:pPr>
        <w:widowControl w:val="0"/>
        <w:tabs>
          <w:tab w:val="left" w:pos="936"/>
          <w:tab w:val="left" w:pos="1314"/>
          <w:tab w:val="left" w:pos="1692"/>
          <w:tab w:val="left" w:pos="2070"/>
        </w:tabs>
        <w:ind w:left="720"/>
        <w:rPr>
          <w:sz w:val="22"/>
          <w:u w:val="single"/>
        </w:rPr>
      </w:pPr>
      <w:r w:rsidRPr="00F23E9B">
        <w:rPr>
          <w:sz w:val="22"/>
        </w:rPr>
        <w:t xml:space="preserve">(A)  </w:t>
      </w:r>
      <w:r w:rsidRPr="00F23E9B">
        <w:rPr>
          <w:sz w:val="22"/>
          <w:u w:val="single"/>
        </w:rPr>
        <w:t>Determination of Household Composition</w:t>
      </w:r>
      <w:r w:rsidRPr="00F23E9B">
        <w:rPr>
          <w:sz w:val="22"/>
        </w:rPr>
        <w:t>. MassHealth determines household size at the individual member level. MassHealth determines household composition in two ways.</w:t>
      </w:r>
    </w:p>
    <w:p w14:paraId="067CCEC5" w14:textId="77777777" w:rsidR="003E570B" w:rsidRPr="00F23E9B" w:rsidRDefault="003E570B" w:rsidP="00AD473D">
      <w:pPr>
        <w:widowControl w:val="0"/>
        <w:tabs>
          <w:tab w:val="left" w:pos="1692"/>
          <w:tab w:val="left" w:pos="2070"/>
        </w:tabs>
        <w:ind w:left="1080"/>
        <w:rPr>
          <w:sz w:val="22"/>
        </w:rPr>
      </w:pPr>
      <w:r w:rsidRPr="00F23E9B">
        <w:rPr>
          <w:sz w:val="22"/>
        </w:rPr>
        <w:t xml:space="preserve">(1)  </w:t>
      </w:r>
      <w:r w:rsidRPr="00F23E9B">
        <w:rPr>
          <w:sz w:val="22"/>
          <w:u w:val="single"/>
        </w:rPr>
        <w:t>MassHealth Modified Adjusted Gross Income (MAGI) Household Composition</w:t>
      </w:r>
      <w:r w:rsidRPr="00F23E9B">
        <w:rPr>
          <w:sz w:val="22"/>
        </w:rPr>
        <w:t>.</w:t>
      </w:r>
      <w:r w:rsidRPr="00F23E9B">
        <w:rPr>
          <w:sz w:val="22"/>
          <w:u w:val="single"/>
        </w:rPr>
        <w:t xml:space="preserve"> </w:t>
      </w:r>
      <w:r w:rsidRPr="00F23E9B">
        <w:rPr>
          <w:sz w:val="22"/>
        </w:rPr>
        <w:t>MassHealth uses the MassHealth MAGI household composition rules to determine member eligibility for the following benefits:</w:t>
      </w:r>
    </w:p>
    <w:p w14:paraId="7D151D46" w14:textId="77777777" w:rsidR="003E570B" w:rsidRPr="00F23E9B" w:rsidRDefault="003E570B" w:rsidP="00AD473D">
      <w:pPr>
        <w:widowControl w:val="0"/>
        <w:tabs>
          <w:tab w:val="left" w:pos="1314"/>
          <w:tab w:val="left" w:pos="1710"/>
          <w:tab w:val="left" w:pos="2070"/>
        </w:tabs>
        <w:ind w:left="1764" w:hanging="324"/>
        <w:rPr>
          <w:sz w:val="22"/>
        </w:rPr>
      </w:pPr>
      <w:r w:rsidRPr="00F23E9B">
        <w:rPr>
          <w:sz w:val="22"/>
        </w:rPr>
        <w:t>(a)  MassHealth Standard, as described in 130 CMR 505.002(B), (C), (D), (F), and (G);</w:t>
      </w:r>
    </w:p>
    <w:p w14:paraId="2E111219" w14:textId="77777777" w:rsidR="003E570B" w:rsidRPr="00F23E9B" w:rsidRDefault="003E570B" w:rsidP="00AD473D">
      <w:pPr>
        <w:widowControl w:val="0"/>
        <w:tabs>
          <w:tab w:val="left" w:pos="1710"/>
          <w:tab w:val="left" w:pos="2070"/>
        </w:tabs>
        <w:ind w:left="1440"/>
        <w:rPr>
          <w:sz w:val="22"/>
        </w:rPr>
      </w:pPr>
      <w:r w:rsidRPr="00F23E9B">
        <w:rPr>
          <w:sz w:val="22"/>
        </w:rPr>
        <w:t xml:space="preserve">(b)  MassHealth CommonHealth, as described in 130 CMR 505.004(F) and (G); </w:t>
      </w:r>
    </w:p>
    <w:p w14:paraId="5FF012BC" w14:textId="77777777" w:rsidR="003E570B" w:rsidRPr="00F23E9B" w:rsidRDefault="003E570B" w:rsidP="00831B3E">
      <w:pPr>
        <w:widowControl w:val="0"/>
        <w:tabs>
          <w:tab w:val="left" w:pos="1314"/>
          <w:tab w:val="left" w:pos="1692"/>
          <w:tab w:val="left" w:pos="2070"/>
        </w:tabs>
        <w:ind w:left="1764" w:hanging="324"/>
        <w:rPr>
          <w:sz w:val="22"/>
        </w:rPr>
      </w:pPr>
      <w:r w:rsidRPr="00F23E9B">
        <w:rPr>
          <w:sz w:val="22"/>
        </w:rPr>
        <w:t xml:space="preserve">(c)  MassHealth CarePlus, as described in 130 CMR 505.008: </w:t>
      </w:r>
      <w:r w:rsidRPr="00F23E9B">
        <w:rPr>
          <w:i/>
          <w:sz w:val="22"/>
        </w:rPr>
        <w:t>MassHealth CarePlus</w:t>
      </w:r>
      <w:r w:rsidRPr="00F23E9B">
        <w:rPr>
          <w:sz w:val="22"/>
        </w:rPr>
        <w:t>;</w:t>
      </w:r>
    </w:p>
    <w:p w14:paraId="180BA558" w14:textId="77777777" w:rsidR="003E570B" w:rsidRPr="00F23E9B" w:rsidRDefault="003E570B" w:rsidP="00831B3E">
      <w:pPr>
        <w:widowControl w:val="0"/>
        <w:tabs>
          <w:tab w:val="left" w:pos="1314"/>
          <w:tab w:val="left" w:pos="1692"/>
          <w:tab w:val="left" w:pos="2070"/>
        </w:tabs>
        <w:ind w:left="1764" w:hanging="324"/>
        <w:rPr>
          <w:sz w:val="22"/>
        </w:rPr>
      </w:pPr>
      <w:r w:rsidRPr="00F23E9B">
        <w:rPr>
          <w:sz w:val="22"/>
        </w:rPr>
        <w:t>(d)  MassHealth Family Assistance, as described in 130 CMR 505.005(B) through (E);</w:t>
      </w:r>
    </w:p>
    <w:p w14:paraId="11D2DBCA" w14:textId="772A78AD" w:rsidR="003E570B" w:rsidRPr="00F23E9B" w:rsidRDefault="003E570B" w:rsidP="00831B3E">
      <w:pPr>
        <w:widowControl w:val="0"/>
        <w:tabs>
          <w:tab w:val="left" w:pos="1314"/>
          <w:tab w:val="left" w:pos="1692"/>
          <w:tab w:val="left" w:pos="2070"/>
        </w:tabs>
        <w:ind w:left="1764" w:hanging="324"/>
        <w:rPr>
          <w:sz w:val="22"/>
        </w:rPr>
      </w:pPr>
      <w:r w:rsidRPr="00F23E9B">
        <w:rPr>
          <w:sz w:val="22"/>
        </w:rPr>
        <w:t xml:space="preserve">(e)  MassHealth Limited, as described at 130 CMR 505.006: </w:t>
      </w:r>
      <w:r w:rsidRPr="00F23E9B">
        <w:rPr>
          <w:i/>
          <w:sz w:val="22"/>
        </w:rPr>
        <w:t>MassHealth Limited</w:t>
      </w:r>
      <w:r w:rsidRPr="00F23E9B">
        <w:rPr>
          <w:sz w:val="22"/>
        </w:rPr>
        <w:t xml:space="preserve">; </w:t>
      </w:r>
      <w:r w:rsidR="00FC1A70" w:rsidRPr="00F23E9B">
        <w:rPr>
          <w:sz w:val="22"/>
        </w:rPr>
        <w:t>and</w:t>
      </w:r>
    </w:p>
    <w:p w14:paraId="6D380DAA" w14:textId="573122AE" w:rsidR="003E570B" w:rsidRPr="00F23E9B" w:rsidRDefault="003E570B" w:rsidP="00AD473D">
      <w:pPr>
        <w:widowControl w:val="0"/>
        <w:tabs>
          <w:tab w:val="left" w:pos="1710"/>
          <w:tab w:val="left" w:pos="2070"/>
        </w:tabs>
        <w:ind w:left="1440"/>
        <w:rPr>
          <w:sz w:val="22"/>
        </w:rPr>
      </w:pPr>
      <w:r w:rsidRPr="00F23E9B">
        <w:rPr>
          <w:sz w:val="22"/>
        </w:rPr>
        <w:t>(</w:t>
      </w:r>
      <w:r w:rsidR="00FC1A70" w:rsidRPr="00F23E9B">
        <w:rPr>
          <w:sz w:val="22"/>
        </w:rPr>
        <w:t>f</w:t>
      </w:r>
      <w:r w:rsidRPr="00F23E9B">
        <w:rPr>
          <w:sz w:val="22"/>
        </w:rPr>
        <w:t xml:space="preserve">)  Children’s Medical Security Plan (CMSP), as described in 130 CMR 522.004: </w:t>
      </w:r>
      <w:r w:rsidRPr="00F23E9B">
        <w:rPr>
          <w:i/>
          <w:sz w:val="22"/>
        </w:rPr>
        <w:t>Children’s Medical Security Plan (CMSP)</w:t>
      </w:r>
      <w:r w:rsidRPr="00F23E9B">
        <w:rPr>
          <w:sz w:val="22"/>
        </w:rPr>
        <w:t>.</w:t>
      </w:r>
    </w:p>
    <w:p w14:paraId="1A7125B3" w14:textId="018D59DE" w:rsidR="003E570B" w:rsidRPr="00F23E9B" w:rsidRDefault="003E570B" w:rsidP="00831B3E">
      <w:pPr>
        <w:widowControl w:val="0"/>
        <w:tabs>
          <w:tab w:val="left" w:pos="1314"/>
          <w:tab w:val="left" w:pos="1692"/>
          <w:tab w:val="left" w:pos="2070"/>
        </w:tabs>
        <w:ind w:left="1404" w:hanging="324"/>
        <w:rPr>
          <w:sz w:val="22"/>
        </w:rPr>
      </w:pPr>
      <w:r w:rsidRPr="00F23E9B">
        <w:rPr>
          <w:sz w:val="22"/>
        </w:rPr>
        <w:t xml:space="preserve">(2)  </w:t>
      </w:r>
      <w:r w:rsidRPr="00F23E9B">
        <w:rPr>
          <w:sz w:val="22"/>
          <w:u w:val="single"/>
        </w:rPr>
        <w:t>MassHealth Disabled Adult Household</w:t>
      </w:r>
      <w:r w:rsidRPr="00F23E9B">
        <w:rPr>
          <w:sz w:val="22"/>
        </w:rPr>
        <w:t xml:space="preserve">. </w:t>
      </w:r>
      <w:r w:rsidR="00FC3C93" w:rsidRPr="00F23E9B">
        <w:rPr>
          <w:sz w:val="22"/>
        </w:rPr>
        <w:t xml:space="preserve"> </w:t>
      </w:r>
      <w:r w:rsidRPr="00F23E9B">
        <w:rPr>
          <w:sz w:val="22"/>
        </w:rPr>
        <w:t>MassHealth uses the MassHealth Disabled Adult household composition rules to determine member eligibility for the following benefits:</w:t>
      </w:r>
    </w:p>
    <w:p w14:paraId="01C01015" w14:textId="77777777" w:rsidR="003E570B" w:rsidRPr="00F23E9B" w:rsidRDefault="003E570B" w:rsidP="00831B3E">
      <w:pPr>
        <w:widowControl w:val="0"/>
        <w:tabs>
          <w:tab w:val="left" w:pos="1314"/>
          <w:tab w:val="left" w:pos="1692"/>
          <w:tab w:val="left" w:pos="2070"/>
        </w:tabs>
        <w:ind w:left="1440"/>
        <w:rPr>
          <w:sz w:val="22"/>
        </w:rPr>
      </w:pPr>
      <w:r w:rsidRPr="00F23E9B">
        <w:rPr>
          <w:sz w:val="22"/>
        </w:rPr>
        <w:t xml:space="preserve">(a)  MassHealth Standard, as described in 130 CMR 505.002(E): </w:t>
      </w:r>
      <w:r w:rsidRPr="00F23E9B">
        <w:rPr>
          <w:i/>
          <w:sz w:val="22"/>
        </w:rPr>
        <w:t>Disabled Adults</w:t>
      </w:r>
      <w:r w:rsidRPr="00F23E9B">
        <w:rPr>
          <w:sz w:val="22"/>
        </w:rPr>
        <w:t xml:space="preserve">; </w:t>
      </w:r>
    </w:p>
    <w:p w14:paraId="4035B71E" w14:textId="77777777" w:rsidR="003E570B" w:rsidRPr="00F23E9B" w:rsidRDefault="003E570B" w:rsidP="00831B3E">
      <w:pPr>
        <w:widowControl w:val="0"/>
        <w:tabs>
          <w:tab w:val="left" w:pos="1314"/>
          <w:tab w:val="left" w:pos="1692"/>
          <w:tab w:val="left" w:pos="2070"/>
        </w:tabs>
        <w:ind w:left="1440"/>
        <w:rPr>
          <w:sz w:val="22"/>
        </w:rPr>
      </w:pPr>
      <w:r w:rsidRPr="00F23E9B">
        <w:rPr>
          <w:sz w:val="22"/>
        </w:rPr>
        <w:t xml:space="preserve">(b)  MassHealth CommonHealth, as described in 130 CMR 505.004(B) through (E); and </w:t>
      </w:r>
    </w:p>
    <w:p w14:paraId="67BECA4C" w14:textId="77777777" w:rsidR="003E570B" w:rsidRPr="00F23E9B" w:rsidRDefault="003E570B" w:rsidP="00831B3E">
      <w:pPr>
        <w:widowControl w:val="0"/>
        <w:tabs>
          <w:tab w:val="left" w:pos="1710"/>
          <w:tab w:val="left" w:pos="2070"/>
        </w:tabs>
        <w:ind w:left="1440"/>
        <w:rPr>
          <w:sz w:val="22"/>
        </w:rPr>
      </w:pPr>
      <w:r w:rsidRPr="00F23E9B">
        <w:rPr>
          <w:sz w:val="22"/>
        </w:rPr>
        <w:t xml:space="preserve">(c)  MassHealth Family Assistance, as described in 130 CMR 505.005(F): </w:t>
      </w:r>
      <w:r w:rsidRPr="00F23E9B">
        <w:rPr>
          <w:i/>
          <w:sz w:val="22"/>
        </w:rPr>
        <w:t>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F23E9B">
        <w:rPr>
          <w:sz w:val="22"/>
        </w:rPr>
        <w:t>.</w:t>
      </w:r>
    </w:p>
    <w:p w14:paraId="156CF189" w14:textId="77777777" w:rsidR="00AA6296" w:rsidRPr="00F23E9B" w:rsidRDefault="00AA6296" w:rsidP="008060AB">
      <w:pPr>
        <w:pStyle w:val="Title"/>
        <w:jc w:val="left"/>
        <w:rPr>
          <w:rFonts w:ascii="Times New Roman" w:hAnsi="Times New Roman"/>
          <w:b w:val="0"/>
        </w:rPr>
      </w:pPr>
    </w:p>
    <w:p w14:paraId="0F7ADB94" w14:textId="77777777" w:rsidR="00AA6296" w:rsidRPr="00F23E9B" w:rsidRDefault="00AA6296" w:rsidP="00831B3E">
      <w:pPr>
        <w:widowControl w:val="0"/>
        <w:tabs>
          <w:tab w:val="left" w:pos="936"/>
          <w:tab w:val="left" w:pos="1314"/>
          <w:tab w:val="left" w:pos="1692"/>
          <w:tab w:val="left" w:pos="2070"/>
        </w:tabs>
        <w:ind w:left="720"/>
        <w:rPr>
          <w:sz w:val="22"/>
          <w:u w:val="single"/>
        </w:rPr>
      </w:pPr>
      <w:r w:rsidRPr="00F23E9B">
        <w:rPr>
          <w:sz w:val="22"/>
        </w:rPr>
        <w:t xml:space="preserve">(B)  </w:t>
      </w:r>
      <w:r w:rsidRPr="00F23E9B">
        <w:rPr>
          <w:sz w:val="22"/>
          <w:u w:val="single"/>
        </w:rPr>
        <w:t>MassHealth MAGI Household Composition</w:t>
      </w:r>
      <w:r w:rsidRPr="00F23E9B">
        <w:rPr>
          <w:sz w:val="22"/>
        </w:rPr>
        <w:t>.</w:t>
      </w:r>
    </w:p>
    <w:p w14:paraId="77468930" w14:textId="2AA4D900" w:rsidR="00AA6296" w:rsidRPr="00F23E9B" w:rsidRDefault="00AA6296" w:rsidP="00831B3E">
      <w:pPr>
        <w:widowControl w:val="0"/>
        <w:tabs>
          <w:tab w:val="left" w:pos="936"/>
          <w:tab w:val="left" w:pos="1260"/>
          <w:tab w:val="left" w:pos="1620"/>
          <w:tab w:val="left" w:pos="2070"/>
        </w:tabs>
        <w:ind w:left="1080"/>
        <w:rPr>
          <w:sz w:val="22"/>
        </w:rPr>
      </w:pPr>
      <w:r w:rsidRPr="00F23E9B">
        <w:rPr>
          <w:sz w:val="22"/>
        </w:rPr>
        <w:t xml:space="preserve">(1)  </w:t>
      </w:r>
      <w:r w:rsidRPr="00F23E9B">
        <w:rPr>
          <w:sz w:val="22"/>
          <w:u w:val="single"/>
        </w:rPr>
        <w:t xml:space="preserve">Taxpayers Not Claimed as a Tax Dependent on </w:t>
      </w:r>
      <w:r w:rsidR="001923BD" w:rsidRPr="00F23E9B">
        <w:rPr>
          <w:sz w:val="22"/>
          <w:u w:val="single"/>
        </w:rPr>
        <w:t>T</w:t>
      </w:r>
      <w:r w:rsidR="004852B6" w:rsidRPr="00F23E9B">
        <w:rPr>
          <w:sz w:val="22"/>
          <w:u w:val="single"/>
        </w:rPr>
        <w:t>heir</w:t>
      </w:r>
      <w:r w:rsidRPr="00F23E9B">
        <w:rPr>
          <w:sz w:val="22"/>
          <w:u w:val="single"/>
        </w:rPr>
        <w:t xml:space="preserve"> Federal Income Taxes</w:t>
      </w:r>
      <w:r w:rsidRPr="00F23E9B">
        <w:rPr>
          <w:sz w:val="22"/>
        </w:rPr>
        <w:t>. For an individual who expects to file a tax return for the taxable year in which the initial determination or renewal of eligibility is being made and who is not claimed as a tax dependent by another taxpayer, the household consists of</w:t>
      </w:r>
    </w:p>
    <w:p w14:paraId="680A0121" w14:textId="00F46E1E" w:rsidR="00AA6296" w:rsidRPr="00F23E9B" w:rsidRDefault="00AA6296" w:rsidP="00831B3E">
      <w:pPr>
        <w:widowControl w:val="0"/>
        <w:tabs>
          <w:tab w:val="left" w:pos="1314"/>
          <w:tab w:val="left" w:pos="1620"/>
          <w:tab w:val="left" w:pos="2070"/>
        </w:tabs>
        <w:ind w:left="1440"/>
        <w:rPr>
          <w:sz w:val="22"/>
        </w:rPr>
      </w:pPr>
      <w:r w:rsidRPr="00F23E9B">
        <w:rPr>
          <w:sz w:val="22"/>
        </w:rPr>
        <w:t>(a)  the taxpayer</w:t>
      </w:r>
      <w:r w:rsidR="004852B6" w:rsidRPr="00F23E9B">
        <w:rPr>
          <w:sz w:val="22"/>
        </w:rPr>
        <w:t>,</w:t>
      </w:r>
      <w:r w:rsidRPr="00F23E9B">
        <w:rPr>
          <w:sz w:val="22"/>
        </w:rPr>
        <w:t xml:space="preserve"> including </w:t>
      </w:r>
      <w:r w:rsidR="004852B6" w:rsidRPr="00F23E9B">
        <w:rPr>
          <w:sz w:val="22"/>
        </w:rPr>
        <w:t>their</w:t>
      </w:r>
      <w:r w:rsidRPr="00F23E9B">
        <w:rPr>
          <w:sz w:val="22"/>
        </w:rPr>
        <w:t xml:space="preserve"> spouse, if the taxpayers are married and filing jointly regardless of whether they are living together;</w:t>
      </w:r>
    </w:p>
    <w:p w14:paraId="62DA3138" w14:textId="4832CB3D" w:rsidR="00AA6296" w:rsidRPr="00F23E9B" w:rsidRDefault="00AA6296" w:rsidP="00831B3E">
      <w:pPr>
        <w:widowControl w:val="0"/>
        <w:tabs>
          <w:tab w:val="left" w:pos="936"/>
          <w:tab w:val="left" w:pos="1314"/>
          <w:tab w:val="left" w:pos="1620"/>
          <w:tab w:val="left" w:pos="2070"/>
        </w:tabs>
        <w:ind w:left="1440"/>
        <w:rPr>
          <w:sz w:val="22"/>
        </w:rPr>
      </w:pPr>
      <w:r w:rsidRPr="00F23E9B">
        <w:rPr>
          <w:sz w:val="22"/>
        </w:rPr>
        <w:t xml:space="preserve">(b)  the taxpayer’s spouse, if living with </w:t>
      </w:r>
      <w:r w:rsidR="001923BD" w:rsidRPr="00F23E9B">
        <w:rPr>
          <w:sz w:val="22"/>
        </w:rPr>
        <w:t>the</w:t>
      </w:r>
      <w:r w:rsidR="00B07798" w:rsidRPr="00F23E9B">
        <w:rPr>
          <w:sz w:val="22"/>
        </w:rPr>
        <w:t>m</w:t>
      </w:r>
      <w:r w:rsidRPr="00F23E9B">
        <w:rPr>
          <w:sz w:val="22"/>
        </w:rPr>
        <w:t xml:space="preserve"> regardless of filing status; </w:t>
      </w:r>
    </w:p>
    <w:p w14:paraId="679F1033" w14:textId="77777777" w:rsidR="00AA6296" w:rsidRPr="00F23E9B" w:rsidRDefault="00AA6296" w:rsidP="00831B3E">
      <w:pPr>
        <w:widowControl w:val="0"/>
        <w:tabs>
          <w:tab w:val="left" w:pos="936"/>
          <w:tab w:val="left" w:pos="1314"/>
          <w:tab w:val="left" w:pos="1620"/>
          <w:tab w:val="left" w:pos="2070"/>
        </w:tabs>
        <w:ind w:left="1440"/>
        <w:rPr>
          <w:sz w:val="22"/>
        </w:rPr>
      </w:pPr>
      <w:r w:rsidRPr="00F23E9B">
        <w:rPr>
          <w:sz w:val="22"/>
        </w:rPr>
        <w:t>(c)  all persons the taxpayer expects to claim as tax dependents; and</w:t>
      </w:r>
    </w:p>
    <w:p w14:paraId="5C3D7314" w14:textId="5FABB7C1" w:rsidR="00AA6296" w:rsidRPr="00F23E9B" w:rsidRDefault="00AA6296" w:rsidP="00831B3E">
      <w:pPr>
        <w:widowControl w:val="0"/>
        <w:tabs>
          <w:tab w:val="left" w:pos="1314"/>
          <w:tab w:val="left" w:pos="1620"/>
          <w:tab w:val="left" w:pos="2070"/>
        </w:tabs>
        <w:ind w:left="1440"/>
        <w:rPr>
          <w:b/>
          <w:sz w:val="22"/>
        </w:rPr>
      </w:pPr>
      <w:r w:rsidRPr="00F23E9B">
        <w:rPr>
          <w:sz w:val="22"/>
        </w:rPr>
        <w:t xml:space="preserve">(d)  if any </w:t>
      </w:r>
      <w:r w:rsidR="00EA6D93" w:rsidRPr="00F23E9B">
        <w:rPr>
          <w:sz w:val="22"/>
        </w:rPr>
        <w:t xml:space="preserve">individual </w:t>
      </w:r>
      <w:r w:rsidRPr="00F23E9B">
        <w:rPr>
          <w:sz w:val="22"/>
        </w:rPr>
        <w:t>described in 130 CMR 506.002(B)(1)(a) through (c) is pregnant, the number of expected children.</w:t>
      </w:r>
    </w:p>
    <w:p w14:paraId="3C74BE73" w14:textId="77777777" w:rsidR="00AA6296" w:rsidRPr="00F23E9B" w:rsidRDefault="00AA6296" w:rsidP="00831B3E">
      <w:pPr>
        <w:widowControl w:val="0"/>
        <w:tabs>
          <w:tab w:val="left" w:pos="936"/>
          <w:tab w:val="left" w:pos="1260"/>
          <w:tab w:val="left" w:pos="1350"/>
          <w:tab w:val="left" w:pos="1692"/>
          <w:tab w:val="left" w:pos="2070"/>
        </w:tabs>
        <w:ind w:left="1080"/>
        <w:rPr>
          <w:sz w:val="22"/>
          <w:u w:val="single"/>
        </w:rPr>
      </w:pPr>
      <w:r w:rsidRPr="00F23E9B">
        <w:rPr>
          <w:sz w:val="22"/>
        </w:rPr>
        <w:t xml:space="preserve">(2)  </w:t>
      </w:r>
      <w:r w:rsidRPr="00F23E9B">
        <w:rPr>
          <w:sz w:val="22"/>
          <w:u w:val="single"/>
        </w:rPr>
        <w:t>Individuals Claimed as a Tax Dependent on Federal Income Taxes</w:t>
      </w:r>
      <w:r w:rsidRPr="00F23E9B">
        <w:rPr>
          <w:sz w:val="22"/>
        </w:rPr>
        <w:t>.</w:t>
      </w:r>
    </w:p>
    <w:p w14:paraId="65BB291A" w14:textId="77777777" w:rsidR="00AA6296" w:rsidRPr="00F23E9B" w:rsidRDefault="00AA6296" w:rsidP="00831B3E">
      <w:pPr>
        <w:widowControl w:val="0"/>
        <w:tabs>
          <w:tab w:val="left" w:pos="936"/>
          <w:tab w:val="left" w:pos="1620"/>
          <w:tab w:val="left" w:pos="1890"/>
        </w:tabs>
        <w:ind w:left="1440"/>
        <w:rPr>
          <w:sz w:val="22"/>
        </w:rPr>
      </w:pPr>
      <w:r w:rsidRPr="00F23E9B">
        <w:rPr>
          <w:sz w:val="22"/>
        </w:rPr>
        <w:t>(a)  For an individual who expects to be claimed as a tax dependent by another taxpayer for the taxable year in which the initial determination or renewal of eligibility is being made and who does not otherwise meet the Medicaid exception rules as described in 130 CMR 506.002(B)(2)(b)1., 2., or 3., the household consists of</w:t>
      </w:r>
    </w:p>
    <w:p w14:paraId="5824B6CA" w14:textId="77777777" w:rsidR="00AA6296" w:rsidRPr="00F23E9B" w:rsidRDefault="00AA6296" w:rsidP="00831B3E">
      <w:pPr>
        <w:widowControl w:val="0"/>
        <w:tabs>
          <w:tab w:val="left" w:pos="936"/>
          <w:tab w:val="left" w:pos="1710"/>
          <w:tab w:val="left" w:pos="1980"/>
        </w:tabs>
        <w:ind w:left="1800"/>
        <w:rPr>
          <w:sz w:val="22"/>
        </w:rPr>
      </w:pPr>
      <w:r w:rsidRPr="00F23E9B">
        <w:rPr>
          <w:sz w:val="22"/>
        </w:rPr>
        <w:t>1.  the individual;</w:t>
      </w:r>
    </w:p>
    <w:p w14:paraId="13855640" w14:textId="59B543B9" w:rsidR="00AA6296" w:rsidRPr="00F23E9B" w:rsidRDefault="00AA6296" w:rsidP="00831B3E">
      <w:pPr>
        <w:widowControl w:val="0"/>
        <w:tabs>
          <w:tab w:val="left" w:pos="936"/>
          <w:tab w:val="left" w:pos="1710"/>
          <w:tab w:val="left" w:pos="1980"/>
        </w:tabs>
        <w:ind w:left="1800"/>
        <w:rPr>
          <w:sz w:val="22"/>
        </w:rPr>
      </w:pPr>
      <w:r w:rsidRPr="00F23E9B">
        <w:rPr>
          <w:sz w:val="22"/>
        </w:rPr>
        <w:t xml:space="preserve">2.  the individual’s spouse, if living with </w:t>
      </w:r>
      <w:r w:rsidR="001923BD" w:rsidRPr="00F23E9B">
        <w:rPr>
          <w:sz w:val="22"/>
        </w:rPr>
        <w:t>the</w:t>
      </w:r>
      <w:r w:rsidR="00B07798" w:rsidRPr="00F23E9B">
        <w:rPr>
          <w:sz w:val="22"/>
        </w:rPr>
        <w:t>m</w:t>
      </w:r>
      <w:r w:rsidRPr="00F23E9B">
        <w:rPr>
          <w:sz w:val="22"/>
        </w:rPr>
        <w:t>;</w:t>
      </w:r>
    </w:p>
    <w:p w14:paraId="7D4A9A2E" w14:textId="1BC981DB" w:rsidR="00AA6296" w:rsidRPr="00F23E9B" w:rsidRDefault="00AA6296" w:rsidP="00831B3E">
      <w:pPr>
        <w:widowControl w:val="0"/>
        <w:tabs>
          <w:tab w:val="left" w:pos="936"/>
          <w:tab w:val="left" w:pos="1710"/>
          <w:tab w:val="left" w:pos="1980"/>
        </w:tabs>
        <w:ind w:left="1800"/>
        <w:rPr>
          <w:sz w:val="22"/>
        </w:rPr>
      </w:pPr>
      <w:r w:rsidRPr="00F23E9B">
        <w:rPr>
          <w:sz w:val="22"/>
        </w:rPr>
        <w:t>3.  the taxpayer</w:t>
      </w:r>
      <w:r w:rsidR="003618AC" w:rsidRPr="00F23E9B">
        <w:rPr>
          <w:sz w:val="22"/>
        </w:rPr>
        <w:t>(s)</w:t>
      </w:r>
      <w:r w:rsidRPr="00F23E9B">
        <w:rPr>
          <w:sz w:val="22"/>
        </w:rPr>
        <w:t xml:space="preserve"> claiming the individual as a tax dependent;</w:t>
      </w:r>
    </w:p>
    <w:p w14:paraId="3209DB1C" w14:textId="77777777" w:rsidR="00AA6296" w:rsidRPr="00F23E9B" w:rsidRDefault="00AA6296" w:rsidP="00831B3E">
      <w:pPr>
        <w:widowControl w:val="0"/>
        <w:tabs>
          <w:tab w:val="left" w:pos="936"/>
          <w:tab w:val="left" w:pos="1710"/>
          <w:tab w:val="left" w:pos="1980"/>
        </w:tabs>
        <w:ind w:left="1800"/>
        <w:rPr>
          <w:sz w:val="22"/>
        </w:rPr>
      </w:pPr>
      <w:r w:rsidRPr="00F23E9B">
        <w:rPr>
          <w:sz w:val="22"/>
        </w:rPr>
        <w:t>4.  any of the taxpayer’s tax dependents; and</w:t>
      </w:r>
    </w:p>
    <w:p w14:paraId="3F279983" w14:textId="19F3FD88" w:rsidR="00AA6296" w:rsidRPr="00F23E9B" w:rsidRDefault="00AA6296" w:rsidP="00831B3E">
      <w:pPr>
        <w:widowControl w:val="0"/>
        <w:tabs>
          <w:tab w:val="left" w:pos="936"/>
          <w:tab w:val="left" w:pos="1980"/>
        </w:tabs>
        <w:ind w:left="1800"/>
        <w:rPr>
          <w:sz w:val="22"/>
        </w:rPr>
      </w:pPr>
      <w:r w:rsidRPr="00F23E9B">
        <w:rPr>
          <w:sz w:val="22"/>
        </w:rPr>
        <w:t xml:space="preserve">5.  if any </w:t>
      </w:r>
      <w:r w:rsidR="00EA6D93" w:rsidRPr="00F23E9B">
        <w:rPr>
          <w:sz w:val="22"/>
        </w:rPr>
        <w:t xml:space="preserve">individual </w:t>
      </w:r>
      <w:r w:rsidRPr="00F23E9B">
        <w:rPr>
          <w:sz w:val="22"/>
        </w:rPr>
        <w:t>described in 130 CMR 506.002(B)(2)(a)1. through 4. is pregnant, the number of expected children.</w:t>
      </w:r>
    </w:p>
    <w:p w14:paraId="40D1052A" w14:textId="77777777" w:rsidR="00EF5D64" w:rsidRPr="00F23E9B" w:rsidRDefault="00EF5D64" w:rsidP="00EF5D64">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2DBFF13A" w14:textId="77777777" w:rsidR="00EF5D64" w:rsidRPr="00F23E9B" w:rsidRDefault="00EF5D64" w:rsidP="00EF5D64">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31005" behindDoc="0" locked="0" layoutInCell="1" allowOverlap="1" wp14:anchorId="56262C74" wp14:editId="1184494B">
                <wp:simplePos x="0" y="0"/>
                <wp:positionH relativeFrom="column">
                  <wp:posOffset>-275590</wp:posOffset>
                </wp:positionH>
                <wp:positionV relativeFrom="paragraph">
                  <wp:posOffset>79374</wp:posOffset>
                </wp:positionV>
                <wp:extent cx="6248400" cy="0"/>
                <wp:effectExtent l="0" t="0" r="19050" b="19050"/>
                <wp:wrapNone/>
                <wp:docPr id="507927506"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7DA5D" id="_x0000_t32" coordsize="21600,21600" o:spt="32" o:oned="t" path="m,l21600,21600e" filled="f">
                <v:path arrowok="t" fillok="f" o:connecttype="none"/>
                <o:lock v:ext="edit" shapetype="t"/>
              </v:shapetype>
              <v:shape id="Straight Arrow Connector 70" o:spid="_x0000_s1026" type="#_x0000_t32" style="position:absolute;margin-left:-21.7pt;margin-top:6.25pt;width:492pt;height:0;z-index:2517310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7961729"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Trans. by E.L. 250</w:t>
      </w:r>
    </w:p>
    <w:p w14:paraId="1403589D"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Rev. 01/30/2026</w:t>
      </w:r>
    </w:p>
    <w:p w14:paraId="5F6B34E8" w14:textId="77777777" w:rsidR="00EF5D64" w:rsidRPr="00F23E9B" w:rsidRDefault="00EF5D64" w:rsidP="00EF5D64">
      <w:pPr>
        <w:rPr>
          <w:rFonts w:ascii="Helvetica" w:hAnsi="Helvetica"/>
          <w:b/>
          <w:bCs/>
          <w:sz w:val="22"/>
          <w:szCs w:val="22"/>
        </w:rPr>
      </w:pPr>
    </w:p>
    <w:p w14:paraId="2ED99920" w14:textId="77777777" w:rsidR="00EF5D64" w:rsidRPr="00F23E9B" w:rsidRDefault="00EF5D64" w:rsidP="00EF5D64">
      <w:pPr>
        <w:jc w:val="center"/>
        <w:rPr>
          <w:rFonts w:ascii="Helvetica" w:hAnsi="Helvetica"/>
          <w:b/>
          <w:sz w:val="22"/>
          <w:szCs w:val="22"/>
        </w:rPr>
      </w:pPr>
      <w:r w:rsidRPr="00F23E9B">
        <w:rPr>
          <w:rFonts w:ascii="Helvetica" w:hAnsi="Helvetica"/>
          <w:b/>
          <w:sz w:val="22"/>
          <w:szCs w:val="22"/>
        </w:rPr>
        <w:t>130 CMR 506.000:  MASSHEALTH:  FINANCIAL REQUIREMENTS</w:t>
      </w:r>
    </w:p>
    <w:p w14:paraId="6CD4293A" w14:textId="77777777" w:rsidR="00EF5D64" w:rsidRPr="00F23E9B" w:rsidRDefault="00EF5D64" w:rsidP="00EF5D64">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32029" behindDoc="0" locked="0" layoutInCell="1" allowOverlap="1" wp14:anchorId="1AFC6BFC" wp14:editId="60C75CB1">
                <wp:simplePos x="0" y="0"/>
                <wp:positionH relativeFrom="column">
                  <wp:posOffset>-271780</wp:posOffset>
                </wp:positionH>
                <wp:positionV relativeFrom="paragraph">
                  <wp:posOffset>126364</wp:posOffset>
                </wp:positionV>
                <wp:extent cx="6248400" cy="0"/>
                <wp:effectExtent l="0" t="0" r="19050" b="19050"/>
                <wp:wrapNone/>
                <wp:docPr id="881246178"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C78CB" id="Straight Arrow Connector 69" o:spid="_x0000_s1026" type="#_x0000_t32" style="position:absolute;margin-left:-21.4pt;margin-top:9.95pt;width:492pt;height:0;z-index:2517320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64C8683" w14:textId="77777777" w:rsidR="00EF5D64" w:rsidRPr="00F23E9B" w:rsidRDefault="00EF5D64" w:rsidP="00831B3E">
      <w:pPr>
        <w:widowControl w:val="0"/>
        <w:tabs>
          <w:tab w:val="left" w:pos="936"/>
          <w:tab w:val="left" w:pos="1620"/>
          <w:tab w:val="left" w:pos="1890"/>
        </w:tabs>
        <w:ind w:left="1440"/>
        <w:rPr>
          <w:sz w:val="22"/>
        </w:rPr>
      </w:pPr>
    </w:p>
    <w:p w14:paraId="6D391659" w14:textId="7D92DD9B" w:rsidR="00AA6296" w:rsidRPr="00F23E9B" w:rsidRDefault="00AA6296" w:rsidP="00831B3E">
      <w:pPr>
        <w:widowControl w:val="0"/>
        <w:tabs>
          <w:tab w:val="left" w:pos="936"/>
          <w:tab w:val="left" w:pos="1620"/>
          <w:tab w:val="left" w:pos="1890"/>
        </w:tabs>
        <w:ind w:left="1440"/>
        <w:rPr>
          <w:sz w:val="22"/>
        </w:rPr>
      </w:pPr>
      <w:r w:rsidRPr="00F23E9B">
        <w:rPr>
          <w:sz w:val="22"/>
        </w:rPr>
        <w:t xml:space="preserve">(b)  </w:t>
      </w:r>
      <w:r w:rsidRPr="00F23E9B">
        <w:rPr>
          <w:sz w:val="22"/>
          <w:u w:val="single"/>
        </w:rPr>
        <w:t>Medicaid Exceptions</w:t>
      </w:r>
      <w:r w:rsidRPr="00F23E9B">
        <w:rPr>
          <w:sz w:val="22"/>
        </w:rPr>
        <w:t xml:space="preserve">. </w:t>
      </w:r>
      <w:r w:rsidR="00FC3C93" w:rsidRPr="00F23E9B">
        <w:rPr>
          <w:sz w:val="22"/>
        </w:rPr>
        <w:t xml:space="preserve"> </w:t>
      </w:r>
      <w:r w:rsidRPr="00F23E9B">
        <w:rPr>
          <w:sz w:val="22"/>
        </w:rPr>
        <w:t>Household size must be determined in accordance with non-tax filer rules for any of the following individuals</w:t>
      </w:r>
      <w:r w:rsidR="00232A31" w:rsidRPr="00F23E9B">
        <w:rPr>
          <w:sz w:val="22"/>
        </w:rPr>
        <w:t>:</w:t>
      </w:r>
    </w:p>
    <w:p w14:paraId="421B336B" w14:textId="2BFBA208" w:rsidR="00AA6296" w:rsidRPr="00F23E9B" w:rsidRDefault="00AA6296" w:rsidP="00831B3E">
      <w:pPr>
        <w:widowControl w:val="0"/>
        <w:tabs>
          <w:tab w:val="left" w:pos="936"/>
          <w:tab w:val="left" w:pos="1980"/>
        </w:tabs>
        <w:ind w:left="1800"/>
        <w:rPr>
          <w:sz w:val="22"/>
          <w:szCs w:val="22"/>
        </w:rPr>
      </w:pPr>
      <w:r w:rsidRPr="00F23E9B">
        <w:rPr>
          <w:sz w:val="22"/>
          <w:szCs w:val="22"/>
        </w:rPr>
        <w:t>1.  individuals other than the spouse or natural, adopted, or stepchild who expect to be claimed as a tax dependent by the tax</w:t>
      </w:r>
      <w:r w:rsidR="3FC75BAF" w:rsidRPr="00F23E9B">
        <w:rPr>
          <w:sz w:val="22"/>
          <w:szCs w:val="22"/>
        </w:rPr>
        <w:t xml:space="preserve"> </w:t>
      </w:r>
      <w:r w:rsidRPr="00F23E9B">
        <w:rPr>
          <w:sz w:val="22"/>
          <w:szCs w:val="22"/>
        </w:rPr>
        <w:t>payer;</w:t>
      </w:r>
    </w:p>
    <w:p w14:paraId="289056AE" w14:textId="505EA686" w:rsidR="00AA6296" w:rsidRPr="00F23E9B" w:rsidRDefault="00AA6296" w:rsidP="00831B3E">
      <w:pPr>
        <w:widowControl w:val="0"/>
        <w:tabs>
          <w:tab w:val="left" w:pos="936"/>
          <w:tab w:val="left" w:pos="1980"/>
        </w:tabs>
        <w:ind w:left="1800"/>
        <w:rPr>
          <w:sz w:val="22"/>
        </w:rPr>
      </w:pPr>
      <w:r w:rsidRPr="00F23E9B">
        <w:rPr>
          <w:sz w:val="22"/>
        </w:rPr>
        <w:t>2.  individuals younger than 19 years old who expect to be claimed by one parent as a tax dependent and are living with both natural, adopted or stepparents, but whose natural, adopted, or stepparents do not expect to file a joint tax return;</w:t>
      </w:r>
    </w:p>
    <w:p w14:paraId="6E4D0E11" w14:textId="5AECC92B" w:rsidR="00AA6296" w:rsidRPr="00F23E9B" w:rsidRDefault="00AA6296" w:rsidP="00285754">
      <w:pPr>
        <w:widowControl w:val="0"/>
        <w:tabs>
          <w:tab w:val="left" w:pos="936"/>
          <w:tab w:val="left" w:pos="1980"/>
        </w:tabs>
        <w:ind w:left="1800"/>
        <w:rPr>
          <w:sz w:val="22"/>
        </w:rPr>
      </w:pPr>
      <w:r w:rsidRPr="00F23E9B">
        <w:rPr>
          <w:sz w:val="22"/>
        </w:rPr>
        <w:t xml:space="preserve">3.  individuals younger than 19 years old who expect to be claimed as a tax dependent by a noncustodial parent. For the purpose of determining custody, </w:t>
      </w:r>
      <w:r w:rsidR="006B4276" w:rsidRPr="00F23E9B">
        <w:rPr>
          <w:sz w:val="22"/>
        </w:rPr>
        <w:t xml:space="preserve">the </w:t>
      </w:r>
      <w:r w:rsidRPr="00F23E9B">
        <w:rPr>
          <w:sz w:val="22"/>
        </w:rPr>
        <w:t xml:space="preserve">MassHealth </w:t>
      </w:r>
      <w:r w:rsidR="006B4276" w:rsidRPr="00F23E9B">
        <w:rPr>
          <w:sz w:val="22"/>
        </w:rPr>
        <w:t xml:space="preserve">agency </w:t>
      </w:r>
      <w:r w:rsidRPr="00F23E9B">
        <w:rPr>
          <w:sz w:val="22"/>
        </w:rPr>
        <w:t>uses a court order or binding separation, divorce, or custody agreement establishing physical custody controls or, if there is no such order or agreement or in the event of a shared custody agreement, the custodial parent is the parent with whom the child spends most nights.</w:t>
      </w:r>
    </w:p>
    <w:p w14:paraId="1D21A2F1" w14:textId="080FB76C" w:rsidR="00AA6296" w:rsidRPr="00F23E9B" w:rsidRDefault="00AA6296" w:rsidP="00831B3E">
      <w:pPr>
        <w:widowControl w:val="0"/>
        <w:tabs>
          <w:tab w:val="left" w:pos="936"/>
          <w:tab w:val="left" w:pos="1260"/>
          <w:tab w:val="left" w:pos="1692"/>
          <w:tab w:val="left" w:pos="2070"/>
        </w:tabs>
        <w:ind w:left="1080"/>
        <w:rPr>
          <w:sz w:val="22"/>
        </w:rPr>
      </w:pPr>
      <w:r w:rsidRPr="00F23E9B">
        <w:rPr>
          <w:sz w:val="22"/>
        </w:rPr>
        <w:t xml:space="preserve">(3)  </w:t>
      </w:r>
      <w:r w:rsidRPr="00F23E9B">
        <w:rPr>
          <w:sz w:val="22"/>
          <w:u w:val="single"/>
        </w:rPr>
        <w:t>Individuals Who Do Not File a Federal Tax Return and Are Not Claimed as a Tax Dependent on a Federal Tax Return</w:t>
      </w:r>
      <w:r w:rsidRPr="00F23E9B">
        <w:rPr>
          <w:sz w:val="22"/>
        </w:rPr>
        <w:t xml:space="preserve">. </w:t>
      </w:r>
      <w:r w:rsidR="00FC3C93" w:rsidRPr="00F23E9B">
        <w:rPr>
          <w:sz w:val="22"/>
        </w:rPr>
        <w:t xml:space="preserve"> </w:t>
      </w:r>
      <w:r w:rsidRPr="00F23E9B">
        <w:rPr>
          <w:sz w:val="22"/>
        </w:rPr>
        <w:t>For an individual who does not expect to file a federal tax return and who does not expect to be claimed as a tax dependent on a federal tax return or when any of the exceptions described at 130 CMR 506.002(B)(2)(b)1., 2., or 3. apply, the household consists of</w:t>
      </w:r>
    </w:p>
    <w:p w14:paraId="4CF7E13E" w14:textId="3168725D" w:rsidR="00FC3C93" w:rsidRPr="00F23E9B" w:rsidRDefault="00AA6296" w:rsidP="00831B3E">
      <w:pPr>
        <w:widowControl w:val="0"/>
        <w:tabs>
          <w:tab w:val="left" w:pos="936"/>
          <w:tab w:val="left" w:pos="1260"/>
          <w:tab w:val="left" w:pos="1692"/>
          <w:tab w:val="left" w:pos="2070"/>
        </w:tabs>
        <w:ind w:left="1440"/>
        <w:rPr>
          <w:sz w:val="22"/>
        </w:rPr>
      </w:pPr>
      <w:r w:rsidRPr="00F23E9B">
        <w:rPr>
          <w:sz w:val="22"/>
        </w:rPr>
        <w:t xml:space="preserve">(a) </w:t>
      </w:r>
      <w:r w:rsidR="00461484" w:rsidRPr="00F23E9B">
        <w:rPr>
          <w:sz w:val="22"/>
        </w:rPr>
        <w:t xml:space="preserve"> </w:t>
      </w:r>
      <w:r w:rsidRPr="00F23E9B">
        <w:rPr>
          <w:sz w:val="22"/>
        </w:rPr>
        <w:t>the individual;</w:t>
      </w:r>
    </w:p>
    <w:p w14:paraId="50921205" w14:textId="0815F22A" w:rsidR="00AA6296" w:rsidRPr="00F23E9B" w:rsidRDefault="00AA6296" w:rsidP="00831B3E">
      <w:pPr>
        <w:widowControl w:val="0"/>
        <w:tabs>
          <w:tab w:val="left" w:pos="936"/>
          <w:tab w:val="left" w:pos="1260"/>
          <w:tab w:val="left" w:pos="1692"/>
          <w:tab w:val="left" w:pos="2070"/>
        </w:tabs>
        <w:ind w:left="1440"/>
        <w:rPr>
          <w:sz w:val="22"/>
        </w:rPr>
      </w:pPr>
      <w:r w:rsidRPr="00F23E9B">
        <w:rPr>
          <w:sz w:val="22"/>
        </w:rPr>
        <w:t xml:space="preserve">(b)  the individual’s spouse if living with </w:t>
      </w:r>
      <w:r w:rsidR="00445506" w:rsidRPr="00F23E9B">
        <w:rPr>
          <w:sz w:val="22"/>
        </w:rPr>
        <w:t>the</w:t>
      </w:r>
      <w:r w:rsidR="00B07798" w:rsidRPr="00F23E9B">
        <w:rPr>
          <w:sz w:val="22"/>
        </w:rPr>
        <w:t>m</w:t>
      </w:r>
      <w:r w:rsidRPr="00F23E9B">
        <w:rPr>
          <w:sz w:val="22"/>
        </w:rPr>
        <w:t>;</w:t>
      </w:r>
    </w:p>
    <w:p w14:paraId="0ECA27DB" w14:textId="30CA8F26" w:rsidR="00AA6296" w:rsidRPr="00F23E9B" w:rsidRDefault="00AA6296" w:rsidP="00831B3E">
      <w:pPr>
        <w:widowControl w:val="0"/>
        <w:tabs>
          <w:tab w:val="left" w:pos="936"/>
          <w:tab w:val="left" w:pos="1620"/>
          <w:tab w:val="left" w:pos="1890"/>
        </w:tabs>
        <w:ind w:left="1440"/>
        <w:rPr>
          <w:sz w:val="22"/>
        </w:rPr>
      </w:pPr>
      <w:r w:rsidRPr="00F23E9B">
        <w:rPr>
          <w:sz w:val="22"/>
        </w:rPr>
        <w:t xml:space="preserve">(c)  the individual’s natural, adopted, and stepchildren younger than 19 years old if living with </w:t>
      </w:r>
      <w:r w:rsidR="00445506" w:rsidRPr="00F23E9B">
        <w:rPr>
          <w:sz w:val="22"/>
        </w:rPr>
        <w:t>the</w:t>
      </w:r>
      <w:r w:rsidR="00B07798" w:rsidRPr="00F23E9B">
        <w:rPr>
          <w:sz w:val="22"/>
        </w:rPr>
        <w:t>m</w:t>
      </w:r>
      <w:r w:rsidRPr="00F23E9B">
        <w:rPr>
          <w:sz w:val="22"/>
        </w:rPr>
        <w:t>;</w:t>
      </w:r>
    </w:p>
    <w:p w14:paraId="7C67AE75" w14:textId="3D522F6A" w:rsidR="00AA6296" w:rsidRPr="00F23E9B" w:rsidRDefault="00AA6296" w:rsidP="00831B3E">
      <w:pPr>
        <w:widowControl w:val="0"/>
        <w:tabs>
          <w:tab w:val="left" w:pos="936"/>
          <w:tab w:val="left" w:pos="1620"/>
          <w:tab w:val="left" w:pos="1890"/>
        </w:tabs>
        <w:ind w:left="1440"/>
        <w:rPr>
          <w:sz w:val="22"/>
        </w:rPr>
      </w:pPr>
      <w:r w:rsidRPr="00F23E9B">
        <w:rPr>
          <w:sz w:val="22"/>
        </w:rPr>
        <w:t xml:space="preserve">(d)  for individuals younger than 19 years old, the individual’s natural, adoptive, or stepparents and natural, adoptive, or stepsiblings younger than 19 years old if living with </w:t>
      </w:r>
      <w:r w:rsidR="00445506" w:rsidRPr="00F23E9B">
        <w:rPr>
          <w:sz w:val="22"/>
        </w:rPr>
        <w:t>the</w:t>
      </w:r>
      <w:r w:rsidR="00B07798" w:rsidRPr="00F23E9B">
        <w:rPr>
          <w:sz w:val="22"/>
        </w:rPr>
        <w:t>m</w:t>
      </w:r>
      <w:r w:rsidRPr="00F23E9B">
        <w:rPr>
          <w:sz w:val="22"/>
        </w:rPr>
        <w:t>; and</w:t>
      </w:r>
    </w:p>
    <w:p w14:paraId="0C7298B1" w14:textId="77777777" w:rsidR="007D001E" w:rsidRPr="00F23E9B" w:rsidRDefault="00AA6296" w:rsidP="00831B3E">
      <w:pPr>
        <w:widowControl w:val="0"/>
        <w:tabs>
          <w:tab w:val="left" w:pos="936"/>
          <w:tab w:val="left" w:pos="1620"/>
          <w:tab w:val="left" w:pos="1890"/>
        </w:tabs>
        <w:ind w:left="1440"/>
        <w:rPr>
          <w:sz w:val="22"/>
        </w:rPr>
      </w:pPr>
      <w:r w:rsidRPr="00F23E9B">
        <w:rPr>
          <w:sz w:val="22"/>
        </w:rPr>
        <w:t xml:space="preserve">(e)  if any </w:t>
      </w:r>
      <w:r w:rsidR="00EA6D93" w:rsidRPr="00F23E9B">
        <w:rPr>
          <w:sz w:val="22"/>
        </w:rPr>
        <w:t xml:space="preserve">individual </w:t>
      </w:r>
      <w:r w:rsidRPr="00F23E9B">
        <w:rPr>
          <w:sz w:val="22"/>
        </w:rPr>
        <w:t xml:space="preserve">described in 130 CMR 506.002(B)(3)(a) through (d) is pregnant, the </w:t>
      </w:r>
    </w:p>
    <w:p w14:paraId="309CBDA9" w14:textId="23586437" w:rsidR="00AA6296" w:rsidRPr="00F23E9B" w:rsidRDefault="00AA6296" w:rsidP="00831B3E">
      <w:pPr>
        <w:widowControl w:val="0"/>
        <w:tabs>
          <w:tab w:val="left" w:pos="936"/>
          <w:tab w:val="left" w:pos="1620"/>
          <w:tab w:val="left" w:pos="1890"/>
        </w:tabs>
        <w:ind w:left="1440"/>
        <w:rPr>
          <w:sz w:val="22"/>
        </w:rPr>
      </w:pPr>
      <w:r w:rsidRPr="00F23E9B">
        <w:rPr>
          <w:sz w:val="22"/>
        </w:rPr>
        <w:t>number of expected children.</w:t>
      </w:r>
    </w:p>
    <w:p w14:paraId="0824B951" w14:textId="77777777" w:rsidR="00AA6296" w:rsidRPr="00F23E9B" w:rsidRDefault="00AA6296" w:rsidP="008060AB">
      <w:pPr>
        <w:pStyle w:val="ListParagraph"/>
        <w:widowControl w:val="0"/>
        <w:tabs>
          <w:tab w:val="left" w:pos="936"/>
          <w:tab w:val="left" w:pos="1314"/>
          <w:tab w:val="left" w:pos="1350"/>
          <w:tab w:val="left" w:pos="1980"/>
        </w:tabs>
        <w:ind w:left="1350"/>
        <w:rPr>
          <w:sz w:val="22"/>
        </w:rPr>
      </w:pPr>
    </w:p>
    <w:p w14:paraId="03E5FF64" w14:textId="5C88D2E6" w:rsidR="00AA6296" w:rsidRPr="00F23E9B" w:rsidRDefault="00AA6296" w:rsidP="00831B3E">
      <w:pPr>
        <w:pStyle w:val="ListParagraph"/>
        <w:widowControl w:val="0"/>
        <w:tabs>
          <w:tab w:val="left" w:pos="936"/>
          <w:tab w:val="left" w:pos="1350"/>
          <w:tab w:val="left" w:pos="1980"/>
        </w:tabs>
        <w:ind w:left="1170" w:hanging="450"/>
        <w:rPr>
          <w:sz w:val="22"/>
          <w:u w:val="single"/>
        </w:rPr>
      </w:pPr>
      <w:r w:rsidRPr="00F23E9B">
        <w:rPr>
          <w:sz w:val="22"/>
        </w:rPr>
        <w:t xml:space="preserve">(C)  </w:t>
      </w:r>
      <w:r w:rsidRPr="00F23E9B">
        <w:rPr>
          <w:sz w:val="22"/>
          <w:u w:val="single"/>
        </w:rPr>
        <w:t>MassHealth Disabled Adult Household</w:t>
      </w:r>
      <w:r w:rsidRPr="00F23E9B">
        <w:rPr>
          <w:sz w:val="22"/>
        </w:rPr>
        <w:t xml:space="preserve">. </w:t>
      </w:r>
      <w:r w:rsidR="00FC3C93" w:rsidRPr="00F23E9B">
        <w:rPr>
          <w:sz w:val="22"/>
        </w:rPr>
        <w:t xml:space="preserve"> </w:t>
      </w:r>
      <w:r w:rsidRPr="00F23E9B">
        <w:rPr>
          <w:sz w:val="22"/>
        </w:rPr>
        <w:t>The household consists of</w:t>
      </w:r>
    </w:p>
    <w:p w14:paraId="29836430" w14:textId="77777777" w:rsidR="00AA6296" w:rsidRPr="00F23E9B" w:rsidRDefault="00AA6296" w:rsidP="00831B3E">
      <w:pPr>
        <w:widowControl w:val="0"/>
        <w:tabs>
          <w:tab w:val="left" w:pos="936"/>
          <w:tab w:val="left" w:pos="1260"/>
          <w:tab w:val="left" w:pos="1692"/>
          <w:tab w:val="left" w:pos="2070"/>
        </w:tabs>
        <w:ind w:left="1080"/>
        <w:rPr>
          <w:sz w:val="22"/>
        </w:rPr>
      </w:pPr>
      <w:r w:rsidRPr="00F23E9B">
        <w:rPr>
          <w:sz w:val="22"/>
        </w:rPr>
        <w:t>(1)  the individual;</w:t>
      </w:r>
    </w:p>
    <w:p w14:paraId="30A75C81" w14:textId="6E17B465" w:rsidR="00AA6296" w:rsidRPr="00F23E9B" w:rsidRDefault="00AA6296" w:rsidP="00831B3E">
      <w:pPr>
        <w:widowControl w:val="0"/>
        <w:tabs>
          <w:tab w:val="left" w:pos="936"/>
          <w:tab w:val="left" w:pos="1260"/>
          <w:tab w:val="left" w:pos="1692"/>
          <w:tab w:val="left" w:pos="2070"/>
        </w:tabs>
        <w:ind w:left="1080"/>
        <w:rPr>
          <w:sz w:val="22"/>
        </w:rPr>
      </w:pPr>
      <w:r w:rsidRPr="00F23E9B">
        <w:rPr>
          <w:sz w:val="22"/>
        </w:rPr>
        <w:t xml:space="preserve">(2)  the individual’s spouse if living with </w:t>
      </w:r>
      <w:r w:rsidR="00652C8F" w:rsidRPr="00F23E9B">
        <w:rPr>
          <w:sz w:val="22"/>
        </w:rPr>
        <w:t>the</w:t>
      </w:r>
      <w:r w:rsidR="00B07798" w:rsidRPr="00F23E9B">
        <w:rPr>
          <w:sz w:val="22"/>
        </w:rPr>
        <w:t>m</w:t>
      </w:r>
      <w:r w:rsidRPr="00F23E9B">
        <w:rPr>
          <w:sz w:val="22"/>
        </w:rPr>
        <w:t>;</w:t>
      </w:r>
    </w:p>
    <w:p w14:paraId="1F949D41" w14:textId="14F1D592" w:rsidR="00AA6296" w:rsidRPr="00F23E9B" w:rsidRDefault="00AA6296" w:rsidP="00831B3E">
      <w:pPr>
        <w:widowControl w:val="0"/>
        <w:tabs>
          <w:tab w:val="left" w:pos="936"/>
          <w:tab w:val="left" w:pos="1260"/>
          <w:tab w:val="left" w:pos="1692"/>
          <w:tab w:val="left" w:pos="2070"/>
        </w:tabs>
        <w:ind w:left="1080"/>
        <w:rPr>
          <w:sz w:val="22"/>
        </w:rPr>
      </w:pPr>
      <w:r w:rsidRPr="00F23E9B">
        <w:rPr>
          <w:sz w:val="22"/>
        </w:rPr>
        <w:t xml:space="preserve">(3)  the individual’s natural, adopted, and stepchildren younger than 19 years old if living with </w:t>
      </w:r>
      <w:r w:rsidR="00652C8F" w:rsidRPr="00F23E9B">
        <w:rPr>
          <w:sz w:val="22"/>
        </w:rPr>
        <w:t>the</w:t>
      </w:r>
      <w:r w:rsidR="00B07798" w:rsidRPr="00F23E9B">
        <w:rPr>
          <w:sz w:val="22"/>
        </w:rPr>
        <w:t>m</w:t>
      </w:r>
      <w:r w:rsidRPr="00F23E9B">
        <w:rPr>
          <w:sz w:val="22"/>
        </w:rPr>
        <w:t>; and</w:t>
      </w:r>
    </w:p>
    <w:p w14:paraId="236178AB" w14:textId="7E0C1BEC" w:rsidR="00AA6296" w:rsidRPr="00F23E9B" w:rsidRDefault="00AA6296" w:rsidP="00831B3E">
      <w:pPr>
        <w:widowControl w:val="0"/>
        <w:tabs>
          <w:tab w:val="left" w:pos="936"/>
          <w:tab w:val="left" w:pos="1260"/>
          <w:tab w:val="left" w:pos="1692"/>
          <w:tab w:val="left" w:pos="2070"/>
        </w:tabs>
        <w:ind w:left="1080"/>
        <w:rPr>
          <w:sz w:val="22"/>
          <w:szCs w:val="22"/>
        </w:rPr>
      </w:pPr>
      <w:r w:rsidRPr="00F23E9B">
        <w:rPr>
          <w:sz w:val="22"/>
          <w:szCs w:val="22"/>
        </w:rPr>
        <w:t xml:space="preserve">(4)  if any </w:t>
      </w:r>
      <w:r w:rsidR="00EA6D93" w:rsidRPr="00F23E9B">
        <w:rPr>
          <w:sz w:val="22"/>
          <w:szCs w:val="22"/>
        </w:rPr>
        <w:t xml:space="preserve">individual </w:t>
      </w:r>
      <w:r w:rsidRPr="00F23E9B">
        <w:rPr>
          <w:sz w:val="22"/>
          <w:szCs w:val="22"/>
        </w:rPr>
        <w:t>described in 130 CMR 506.002(C)(1), (2) or (3) is pregnant, the number of expected children.</w:t>
      </w:r>
    </w:p>
    <w:p w14:paraId="6D5EF87B" w14:textId="77777777" w:rsidR="00AA6296" w:rsidRPr="00F23E9B" w:rsidRDefault="00AA6296" w:rsidP="008060AB"/>
    <w:p w14:paraId="665B2CE8" w14:textId="77777777" w:rsidR="003E570B" w:rsidRPr="00F23E9B" w:rsidRDefault="003E570B" w:rsidP="008060AB">
      <w:pPr>
        <w:widowControl w:val="0"/>
        <w:tabs>
          <w:tab w:val="left" w:pos="936"/>
          <w:tab w:val="left" w:pos="1314"/>
          <w:tab w:val="left" w:pos="1692"/>
          <w:tab w:val="left" w:pos="2070"/>
        </w:tabs>
        <w:rPr>
          <w:sz w:val="22"/>
          <w:u w:val="single"/>
        </w:rPr>
      </w:pPr>
      <w:r w:rsidRPr="00F23E9B">
        <w:rPr>
          <w:sz w:val="22"/>
          <w:u w:val="single"/>
        </w:rPr>
        <w:t>506.003:  Countable Household Income</w:t>
      </w:r>
    </w:p>
    <w:p w14:paraId="52D6A0B7" w14:textId="77777777" w:rsidR="003E570B" w:rsidRPr="00F23E9B" w:rsidRDefault="003E570B" w:rsidP="00831B3E">
      <w:pPr>
        <w:widowControl w:val="0"/>
        <w:tabs>
          <w:tab w:val="left" w:pos="936"/>
          <w:tab w:val="left" w:pos="1314"/>
          <w:tab w:val="left" w:pos="1692"/>
          <w:tab w:val="left" w:pos="2070"/>
        </w:tabs>
        <w:ind w:left="720" w:firstLine="360"/>
        <w:rPr>
          <w:sz w:val="22"/>
        </w:rPr>
      </w:pPr>
    </w:p>
    <w:p w14:paraId="0EE05D8E" w14:textId="5DFC52FE" w:rsidR="003E570B" w:rsidRPr="00F23E9B" w:rsidRDefault="003E570B" w:rsidP="00831B3E">
      <w:pPr>
        <w:widowControl w:val="0"/>
        <w:tabs>
          <w:tab w:val="left" w:pos="936"/>
          <w:tab w:val="left" w:pos="1314"/>
          <w:tab w:val="left" w:pos="1692"/>
          <w:tab w:val="left" w:pos="2070"/>
        </w:tabs>
        <w:ind w:left="720" w:firstLine="360"/>
        <w:rPr>
          <w:sz w:val="22"/>
        </w:rPr>
      </w:pPr>
      <w:r w:rsidRPr="00F23E9B">
        <w:rPr>
          <w:sz w:val="22"/>
        </w:rPr>
        <w:t>Countable household income includes earned income described in 130 CMR 506.003(A) and unearned income described in 130 CMR 506.003(B) less deductions described in 130 CMR 506.003(D).</w:t>
      </w:r>
    </w:p>
    <w:p w14:paraId="5071D897" w14:textId="77777777" w:rsidR="003E570B" w:rsidRPr="00F23E9B" w:rsidRDefault="003E570B" w:rsidP="008060AB">
      <w:pPr>
        <w:widowControl w:val="0"/>
        <w:tabs>
          <w:tab w:val="left" w:pos="936"/>
          <w:tab w:val="left" w:pos="1314"/>
          <w:tab w:val="left" w:pos="1692"/>
          <w:tab w:val="left" w:pos="2070"/>
        </w:tabs>
        <w:ind w:left="936"/>
        <w:rPr>
          <w:sz w:val="22"/>
        </w:rPr>
      </w:pPr>
    </w:p>
    <w:p w14:paraId="3A8F080D" w14:textId="77777777" w:rsidR="003E570B" w:rsidRPr="00F23E9B" w:rsidRDefault="003E570B" w:rsidP="00831B3E">
      <w:pPr>
        <w:pStyle w:val="ListParagraph"/>
        <w:widowControl w:val="0"/>
        <w:tabs>
          <w:tab w:val="left" w:pos="936"/>
          <w:tab w:val="left" w:pos="1350"/>
          <w:tab w:val="left" w:pos="1980"/>
        </w:tabs>
        <w:ind w:left="1170" w:hanging="450"/>
        <w:rPr>
          <w:sz w:val="22"/>
        </w:rPr>
      </w:pPr>
      <w:r w:rsidRPr="00F23E9B">
        <w:rPr>
          <w:sz w:val="22"/>
        </w:rPr>
        <w:t xml:space="preserve">(A)  </w:t>
      </w:r>
      <w:r w:rsidRPr="00F23E9B">
        <w:rPr>
          <w:sz w:val="22"/>
          <w:u w:val="single"/>
        </w:rPr>
        <w:t>Earned Income</w:t>
      </w:r>
      <w:r w:rsidRPr="00F23E9B">
        <w:rPr>
          <w:sz w:val="22"/>
        </w:rPr>
        <w:t>.</w:t>
      </w:r>
    </w:p>
    <w:p w14:paraId="1C34A37B" w14:textId="77777777" w:rsidR="003E570B" w:rsidRPr="00F23E9B" w:rsidRDefault="003E570B" w:rsidP="00831B3E">
      <w:pPr>
        <w:widowControl w:val="0"/>
        <w:tabs>
          <w:tab w:val="left" w:pos="936"/>
          <w:tab w:val="left" w:pos="1314"/>
          <w:tab w:val="left" w:pos="1692"/>
          <w:tab w:val="left" w:pos="2070"/>
        </w:tabs>
        <w:ind w:left="1080"/>
        <w:rPr>
          <w:sz w:val="22"/>
        </w:rPr>
      </w:pPr>
      <w:r w:rsidRPr="00F23E9B">
        <w:rPr>
          <w:sz w:val="22"/>
        </w:rPr>
        <w:t>(1)  Earned income is the total amount of taxable compensation received for work or services performed less pretax deductions. Earned income may include wages, salaries, tips, commissions, and bonuses.</w:t>
      </w:r>
    </w:p>
    <w:p w14:paraId="2A706779" w14:textId="1CCB61B1" w:rsidR="003E570B" w:rsidRPr="00F23E9B" w:rsidRDefault="003E570B" w:rsidP="00831B3E">
      <w:pPr>
        <w:widowControl w:val="0"/>
        <w:tabs>
          <w:tab w:val="left" w:pos="936"/>
          <w:tab w:val="left" w:pos="1314"/>
          <w:tab w:val="left" w:pos="1692"/>
          <w:tab w:val="left" w:pos="2070"/>
        </w:tabs>
        <w:ind w:left="1080"/>
        <w:rPr>
          <w:sz w:val="22"/>
        </w:rPr>
      </w:pPr>
      <w:r w:rsidRPr="00F23E9B">
        <w:rPr>
          <w:sz w:val="22"/>
        </w:rPr>
        <w:t>(2)  Earned taxable income for the self-employed is the total amount of taxable annual income from self-employment after deducting annual business expenses listed or allowable</w:t>
      </w:r>
      <w:r w:rsidRPr="00F23E9B">
        <w:rPr>
          <w:b/>
          <w:sz w:val="22"/>
        </w:rPr>
        <w:t xml:space="preserve"> </w:t>
      </w:r>
      <w:r w:rsidRPr="00F23E9B">
        <w:rPr>
          <w:sz w:val="22"/>
        </w:rPr>
        <w:t xml:space="preserve">on a U.S. </w:t>
      </w:r>
      <w:r w:rsidR="00056042" w:rsidRPr="00F23E9B">
        <w:rPr>
          <w:sz w:val="22"/>
        </w:rPr>
        <w:t>i</w:t>
      </w:r>
      <w:r w:rsidRPr="00F23E9B">
        <w:rPr>
          <w:sz w:val="22"/>
        </w:rPr>
        <w:t xml:space="preserve">ndividual </w:t>
      </w:r>
      <w:r w:rsidR="00056042" w:rsidRPr="00F23E9B">
        <w:rPr>
          <w:sz w:val="22"/>
        </w:rPr>
        <w:t>t</w:t>
      </w:r>
      <w:r w:rsidRPr="00F23E9B">
        <w:rPr>
          <w:sz w:val="22"/>
        </w:rPr>
        <w:t xml:space="preserve">ax </w:t>
      </w:r>
      <w:r w:rsidR="00056042" w:rsidRPr="00F23E9B">
        <w:rPr>
          <w:sz w:val="22"/>
        </w:rPr>
        <w:t>r</w:t>
      </w:r>
      <w:r w:rsidRPr="00F23E9B">
        <w:rPr>
          <w:sz w:val="22"/>
        </w:rPr>
        <w:t>eturn. Self-employment income may be a profit or a loss.</w:t>
      </w:r>
    </w:p>
    <w:p w14:paraId="353E52DE" w14:textId="6834AAE6" w:rsidR="003E570B" w:rsidRPr="00F23E9B" w:rsidRDefault="003E570B" w:rsidP="00831B3E">
      <w:pPr>
        <w:widowControl w:val="0"/>
        <w:tabs>
          <w:tab w:val="left" w:pos="936"/>
          <w:tab w:val="left" w:pos="1314"/>
          <w:tab w:val="left" w:pos="1692"/>
          <w:tab w:val="left" w:pos="2070"/>
        </w:tabs>
        <w:ind w:left="1080"/>
        <w:rPr>
          <w:sz w:val="22"/>
        </w:rPr>
      </w:pPr>
      <w:r w:rsidRPr="00F23E9B">
        <w:rPr>
          <w:sz w:val="22"/>
        </w:rPr>
        <w:t xml:space="preserve">(3)  Earned income from S-Corporations or Partnerships is the total amount of taxable annual profit (or loss) after deducting business expenses listed or allowable on a U.S. </w:t>
      </w:r>
      <w:r w:rsidR="00056042" w:rsidRPr="00F23E9B">
        <w:rPr>
          <w:sz w:val="22"/>
        </w:rPr>
        <w:t>i</w:t>
      </w:r>
      <w:r w:rsidRPr="00F23E9B">
        <w:rPr>
          <w:sz w:val="22"/>
        </w:rPr>
        <w:t xml:space="preserve">ndividual </w:t>
      </w:r>
      <w:r w:rsidR="00056042" w:rsidRPr="00F23E9B">
        <w:rPr>
          <w:sz w:val="22"/>
        </w:rPr>
        <w:t>t</w:t>
      </w:r>
      <w:r w:rsidRPr="00F23E9B">
        <w:rPr>
          <w:sz w:val="22"/>
        </w:rPr>
        <w:t xml:space="preserve">ax </w:t>
      </w:r>
      <w:r w:rsidR="00056042" w:rsidRPr="00F23E9B">
        <w:rPr>
          <w:sz w:val="22"/>
        </w:rPr>
        <w:t>r</w:t>
      </w:r>
      <w:r w:rsidRPr="00F23E9B">
        <w:rPr>
          <w:sz w:val="22"/>
        </w:rPr>
        <w:t>eturn.</w:t>
      </w:r>
    </w:p>
    <w:p w14:paraId="367CA601" w14:textId="77777777" w:rsidR="00024133" w:rsidRPr="00F23E9B" w:rsidRDefault="003E570B" w:rsidP="00831B3E">
      <w:pPr>
        <w:widowControl w:val="0"/>
        <w:tabs>
          <w:tab w:val="left" w:pos="936"/>
          <w:tab w:val="left" w:pos="1314"/>
          <w:tab w:val="left" w:pos="1692"/>
          <w:tab w:val="left" w:pos="2070"/>
        </w:tabs>
        <w:ind w:left="1080"/>
        <w:rPr>
          <w:sz w:val="22"/>
        </w:rPr>
      </w:pPr>
      <w:r w:rsidRPr="00F23E9B">
        <w:rPr>
          <w:sz w:val="22"/>
        </w:rPr>
        <w:t xml:space="preserve">(4)  Seasonal income or other reasonably predictable future income is taxable income derived from an income source that may fluctuate during the year. Annual gross taxable income is divided by 12 to obtain a monthly taxable gross income with the following exception: if the applicant or member has a disabling illness or accident during or after the seasonal </w:t>
      </w:r>
    </w:p>
    <w:p w14:paraId="32FDD42F" w14:textId="66F93660" w:rsidR="003E570B" w:rsidRPr="00F23E9B" w:rsidRDefault="003E570B" w:rsidP="00831B3E">
      <w:pPr>
        <w:widowControl w:val="0"/>
        <w:tabs>
          <w:tab w:val="left" w:pos="936"/>
          <w:tab w:val="left" w:pos="1314"/>
          <w:tab w:val="left" w:pos="1692"/>
          <w:tab w:val="left" w:pos="2070"/>
        </w:tabs>
        <w:ind w:left="1080"/>
        <w:rPr>
          <w:sz w:val="22"/>
        </w:rPr>
      </w:pPr>
      <w:r w:rsidRPr="00F23E9B">
        <w:rPr>
          <w:sz w:val="22"/>
        </w:rPr>
        <w:t>employment or other reasonably predictable future income period that prevents the person's continued or future employment, only current taxable income will be considered in the eligibility determination.</w:t>
      </w:r>
    </w:p>
    <w:p w14:paraId="4EC1D821" w14:textId="77777777" w:rsidR="003E570B" w:rsidRPr="00F23E9B" w:rsidRDefault="003E570B" w:rsidP="008060AB">
      <w:pPr>
        <w:widowControl w:val="0"/>
        <w:tabs>
          <w:tab w:val="left" w:pos="936"/>
          <w:tab w:val="left" w:pos="1314"/>
          <w:tab w:val="left" w:pos="1692"/>
          <w:tab w:val="left" w:pos="2070"/>
        </w:tabs>
        <w:ind w:left="936"/>
        <w:rPr>
          <w:sz w:val="22"/>
        </w:rPr>
      </w:pPr>
    </w:p>
    <w:p w14:paraId="52DB31F7" w14:textId="77777777" w:rsidR="00EF5D64" w:rsidRPr="00F23E9B" w:rsidRDefault="00EF5D64" w:rsidP="00EF5D64">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3E18B104" w14:textId="77777777" w:rsidR="00EF5D64" w:rsidRPr="00F23E9B" w:rsidRDefault="00EF5D64" w:rsidP="00EF5D64">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34077" behindDoc="0" locked="0" layoutInCell="1" allowOverlap="1" wp14:anchorId="7775F12C" wp14:editId="02B21B9A">
                <wp:simplePos x="0" y="0"/>
                <wp:positionH relativeFrom="column">
                  <wp:posOffset>-275590</wp:posOffset>
                </wp:positionH>
                <wp:positionV relativeFrom="paragraph">
                  <wp:posOffset>79374</wp:posOffset>
                </wp:positionV>
                <wp:extent cx="6248400" cy="0"/>
                <wp:effectExtent l="0" t="0" r="19050" b="19050"/>
                <wp:wrapNone/>
                <wp:docPr id="746334163"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28BD3" id="Straight Arrow Connector 70" o:spid="_x0000_s1026" type="#_x0000_t32" style="position:absolute;margin-left:-21.7pt;margin-top:6.25pt;width:492pt;height:0;z-index:2517340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44BA997"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Trans. by E.L. 250</w:t>
      </w:r>
    </w:p>
    <w:p w14:paraId="75B5D61A"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Rev. 01/30/2026</w:t>
      </w:r>
    </w:p>
    <w:p w14:paraId="5BE391E3" w14:textId="77777777" w:rsidR="00EF5D64" w:rsidRPr="00F23E9B" w:rsidRDefault="00EF5D64" w:rsidP="00EF5D64">
      <w:pPr>
        <w:rPr>
          <w:rFonts w:ascii="Helvetica" w:hAnsi="Helvetica"/>
          <w:b/>
          <w:bCs/>
          <w:sz w:val="22"/>
          <w:szCs w:val="22"/>
        </w:rPr>
      </w:pPr>
    </w:p>
    <w:p w14:paraId="4460A7C7" w14:textId="77777777" w:rsidR="00EF5D64" w:rsidRPr="00F23E9B" w:rsidRDefault="00EF5D64" w:rsidP="00EF5D64">
      <w:pPr>
        <w:jc w:val="center"/>
        <w:rPr>
          <w:rFonts w:ascii="Helvetica" w:hAnsi="Helvetica"/>
          <w:b/>
          <w:sz w:val="22"/>
          <w:szCs w:val="22"/>
        </w:rPr>
      </w:pPr>
      <w:r w:rsidRPr="00F23E9B">
        <w:rPr>
          <w:rFonts w:ascii="Helvetica" w:hAnsi="Helvetica"/>
          <w:b/>
          <w:sz w:val="22"/>
          <w:szCs w:val="22"/>
        </w:rPr>
        <w:t>130 CMR 506.000:  MASSHEALTH:  FINANCIAL REQUIREMENTS</w:t>
      </w:r>
    </w:p>
    <w:p w14:paraId="4B114FDD" w14:textId="77777777" w:rsidR="00EF5D64" w:rsidRPr="00F23E9B" w:rsidRDefault="00EF5D64" w:rsidP="00EF5D64">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35101" behindDoc="0" locked="0" layoutInCell="1" allowOverlap="1" wp14:anchorId="05D984BE" wp14:editId="04C61D6F">
                <wp:simplePos x="0" y="0"/>
                <wp:positionH relativeFrom="column">
                  <wp:posOffset>-271780</wp:posOffset>
                </wp:positionH>
                <wp:positionV relativeFrom="paragraph">
                  <wp:posOffset>126364</wp:posOffset>
                </wp:positionV>
                <wp:extent cx="6248400" cy="0"/>
                <wp:effectExtent l="0" t="0" r="19050" b="19050"/>
                <wp:wrapNone/>
                <wp:docPr id="1232430701"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865C4" id="Straight Arrow Connector 69" o:spid="_x0000_s1026" type="#_x0000_t32" style="position:absolute;margin-left:-21.4pt;margin-top:9.95pt;width:492pt;height:0;z-index:2517351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7A07CA9" w14:textId="77777777" w:rsidR="00EF5D64" w:rsidRPr="00F23E9B" w:rsidRDefault="00EF5D64" w:rsidP="00831B3E">
      <w:pPr>
        <w:pStyle w:val="ListParagraph"/>
        <w:widowControl w:val="0"/>
        <w:tabs>
          <w:tab w:val="left" w:pos="936"/>
          <w:tab w:val="left" w:pos="1350"/>
          <w:tab w:val="left" w:pos="1980"/>
        </w:tabs>
        <w:ind w:left="1170" w:hanging="450"/>
        <w:rPr>
          <w:sz w:val="22"/>
        </w:rPr>
      </w:pPr>
    </w:p>
    <w:p w14:paraId="7D8D47A5" w14:textId="5363682E" w:rsidR="003E570B" w:rsidRPr="00F23E9B" w:rsidRDefault="003E570B" w:rsidP="00831B3E">
      <w:pPr>
        <w:pStyle w:val="ListParagraph"/>
        <w:widowControl w:val="0"/>
        <w:tabs>
          <w:tab w:val="left" w:pos="936"/>
          <w:tab w:val="left" w:pos="1350"/>
          <w:tab w:val="left" w:pos="1980"/>
        </w:tabs>
        <w:ind w:left="1170" w:hanging="450"/>
        <w:rPr>
          <w:sz w:val="22"/>
        </w:rPr>
      </w:pPr>
      <w:r w:rsidRPr="00F23E9B">
        <w:rPr>
          <w:sz w:val="22"/>
        </w:rPr>
        <w:t xml:space="preserve">(B)  </w:t>
      </w:r>
      <w:r w:rsidRPr="00F23E9B">
        <w:rPr>
          <w:sz w:val="22"/>
          <w:u w:val="single"/>
        </w:rPr>
        <w:t>Unearned Income</w:t>
      </w:r>
      <w:r w:rsidRPr="00F23E9B">
        <w:rPr>
          <w:sz w:val="22"/>
        </w:rPr>
        <w:t>.</w:t>
      </w:r>
    </w:p>
    <w:p w14:paraId="30028718" w14:textId="0A2E6AC0" w:rsidR="003E570B" w:rsidRPr="00F23E9B" w:rsidRDefault="003E570B" w:rsidP="00831B3E">
      <w:pPr>
        <w:widowControl w:val="0"/>
        <w:tabs>
          <w:tab w:val="left" w:pos="936"/>
          <w:tab w:val="left" w:pos="1314"/>
          <w:tab w:val="left" w:pos="1692"/>
          <w:tab w:val="left" w:pos="2070"/>
        </w:tabs>
        <w:ind w:left="1080"/>
        <w:rPr>
          <w:sz w:val="22"/>
        </w:rPr>
      </w:pPr>
      <w:r w:rsidRPr="00F23E9B">
        <w:rPr>
          <w:sz w:val="22"/>
        </w:rPr>
        <w:t xml:space="preserve">(1)  Unearned income is the total amount of taxable income that does not directly result from the individual's own labor after allowable deductions on the U.S </w:t>
      </w:r>
      <w:r w:rsidR="00056042" w:rsidRPr="00F23E9B">
        <w:rPr>
          <w:sz w:val="22"/>
        </w:rPr>
        <w:t>i</w:t>
      </w:r>
      <w:r w:rsidRPr="00F23E9B">
        <w:rPr>
          <w:sz w:val="22"/>
        </w:rPr>
        <w:t xml:space="preserve">ndividual </w:t>
      </w:r>
      <w:r w:rsidR="00056042" w:rsidRPr="00F23E9B">
        <w:rPr>
          <w:sz w:val="22"/>
        </w:rPr>
        <w:t>t</w:t>
      </w:r>
      <w:r w:rsidRPr="00F23E9B">
        <w:rPr>
          <w:sz w:val="22"/>
        </w:rPr>
        <w:t xml:space="preserve">ax </w:t>
      </w:r>
      <w:r w:rsidR="00056042" w:rsidRPr="00F23E9B">
        <w:rPr>
          <w:sz w:val="22"/>
        </w:rPr>
        <w:t>r</w:t>
      </w:r>
      <w:r w:rsidRPr="00F23E9B">
        <w:rPr>
          <w:sz w:val="22"/>
        </w:rPr>
        <w:t>eturn.</w:t>
      </w:r>
    </w:p>
    <w:p w14:paraId="6C056AD3" w14:textId="77777777" w:rsidR="003E570B" w:rsidRPr="00F23E9B" w:rsidRDefault="003E570B" w:rsidP="00831B3E">
      <w:pPr>
        <w:widowControl w:val="0"/>
        <w:tabs>
          <w:tab w:val="left" w:pos="936"/>
          <w:tab w:val="left" w:pos="1314"/>
          <w:tab w:val="left" w:pos="1692"/>
          <w:tab w:val="left" w:pos="2070"/>
        </w:tabs>
        <w:ind w:left="1080"/>
        <w:rPr>
          <w:sz w:val="22"/>
        </w:rPr>
      </w:pPr>
      <w:r w:rsidRPr="00F23E9B">
        <w:rPr>
          <w:sz w:val="22"/>
        </w:rPr>
        <w:t>(2)  Unearned income may include, but is not limited to, social security benefits, railroad retirement benefits, pensions, annuities, certain trusts, interest and dividend income, state or local tax refund for a tax you deducted in the previous year, and gross gambling income.</w:t>
      </w:r>
    </w:p>
    <w:p w14:paraId="26E008F4" w14:textId="77777777" w:rsidR="003E570B" w:rsidRPr="00F23E9B" w:rsidRDefault="003E570B" w:rsidP="00EF5D64">
      <w:pPr>
        <w:widowControl w:val="0"/>
        <w:tabs>
          <w:tab w:val="left" w:pos="936"/>
          <w:tab w:val="left" w:pos="1314"/>
          <w:tab w:val="left" w:pos="1692"/>
          <w:tab w:val="left" w:pos="2070"/>
        </w:tabs>
        <w:ind w:left="720"/>
        <w:rPr>
          <w:sz w:val="22"/>
        </w:rPr>
      </w:pPr>
    </w:p>
    <w:p w14:paraId="7BC44C7B" w14:textId="77264F2B" w:rsidR="003E570B" w:rsidRPr="00F23E9B" w:rsidRDefault="003E570B" w:rsidP="00EF5D64">
      <w:pPr>
        <w:widowControl w:val="0"/>
        <w:tabs>
          <w:tab w:val="left" w:pos="936"/>
          <w:tab w:val="left" w:pos="1314"/>
          <w:tab w:val="left" w:pos="1692"/>
          <w:tab w:val="left" w:pos="2070"/>
        </w:tabs>
        <w:ind w:left="720"/>
        <w:rPr>
          <w:sz w:val="22"/>
        </w:rPr>
      </w:pPr>
      <w:r w:rsidRPr="00F23E9B">
        <w:rPr>
          <w:sz w:val="22"/>
        </w:rPr>
        <w:t xml:space="preserve">(C)  </w:t>
      </w:r>
      <w:r w:rsidRPr="00F23E9B">
        <w:rPr>
          <w:sz w:val="22"/>
          <w:u w:val="single"/>
        </w:rPr>
        <w:t>Rental Income</w:t>
      </w:r>
      <w:r w:rsidRPr="00F23E9B">
        <w:rPr>
          <w:sz w:val="22"/>
        </w:rPr>
        <w:t xml:space="preserve">. </w:t>
      </w:r>
      <w:r w:rsidR="00430ECA" w:rsidRPr="00F23E9B">
        <w:rPr>
          <w:sz w:val="22"/>
        </w:rPr>
        <w:t xml:space="preserve"> </w:t>
      </w:r>
      <w:r w:rsidRPr="00F23E9B">
        <w:rPr>
          <w:sz w:val="22"/>
        </w:rPr>
        <w:t>Rental income is the total amount of taxable income less any deductions listed or allowable</w:t>
      </w:r>
      <w:r w:rsidRPr="00F23E9B">
        <w:rPr>
          <w:b/>
          <w:sz w:val="22"/>
        </w:rPr>
        <w:t xml:space="preserve"> </w:t>
      </w:r>
      <w:r w:rsidRPr="00F23E9B">
        <w:rPr>
          <w:sz w:val="22"/>
        </w:rPr>
        <w:t xml:space="preserve">on an applicant’s or member’s U.S. </w:t>
      </w:r>
      <w:r w:rsidR="00056042" w:rsidRPr="00F23E9B">
        <w:rPr>
          <w:sz w:val="22"/>
        </w:rPr>
        <w:t>i</w:t>
      </w:r>
      <w:r w:rsidRPr="00F23E9B">
        <w:rPr>
          <w:sz w:val="22"/>
        </w:rPr>
        <w:t xml:space="preserve">ndividual </w:t>
      </w:r>
      <w:r w:rsidR="00056042" w:rsidRPr="00F23E9B">
        <w:rPr>
          <w:sz w:val="22"/>
        </w:rPr>
        <w:t>t</w:t>
      </w:r>
      <w:r w:rsidRPr="00F23E9B">
        <w:rPr>
          <w:sz w:val="22"/>
        </w:rPr>
        <w:t xml:space="preserve">ax </w:t>
      </w:r>
      <w:r w:rsidR="00056042" w:rsidRPr="00F23E9B">
        <w:rPr>
          <w:sz w:val="22"/>
        </w:rPr>
        <w:t>r</w:t>
      </w:r>
      <w:r w:rsidRPr="00F23E9B">
        <w:rPr>
          <w:sz w:val="22"/>
        </w:rPr>
        <w:t>eturn.</w:t>
      </w:r>
    </w:p>
    <w:p w14:paraId="63F1B98B" w14:textId="77777777" w:rsidR="00AA6296" w:rsidRPr="00F23E9B" w:rsidRDefault="00AA6296" w:rsidP="008060AB">
      <w:pPr>
        <w:pStyle w:val="Title"/>
        <w:jc w:val="left"/>
        <w:rPr>
          <w:rFonts w:ascii="Times New Roman" w:hAnsi="Times New Roman"/>
          <w:b w:val="0"/>
        </w:rPr>
      </w:pPr>
    </w:p>
    <w:p w14:paraId="4B67E954" w14:textId="61CD7470" w:rsidR="00AA6296" w:rsidRPr="00F23E9B" w:rsidRDefault="00AA6296" w:rsidP="00831B3E">
      <w:pPr>
        <w:widowControl w:val="0"/>
        <w:tabs>
          <w:tab w:val="left" w:pos="936"/>
          <w:tab w:val="left" w:pos="1314"/>
          <w:tab w:val="left" w:pos="1692"/>
          <w:tab w:val="left" w:pos="2070"/>
        </w:tabs>
        <w:ind w:left="720"/>
        <w:rPr>
          <w:sz w:val="22"/>
        </w:rPr>
      </w:pPr>
      <w:r w:rsidRPr="00F23E9B">
        <w:rPr>
          <w:sz w:val="22"/>
        </w:rPr>
        <w:t xml:space="preserve">(D)  </w:t>
      </w:r>
      <w:r w:rsidRPr="00F23E9B">
        <w:rPr>
          <w:sz w:val="22"/>
          <w:u w:val="single"/>
        </w:rPr>
        <w:t>Deductions</w:t>
      </w:r>
      <w:r w:rsidRPr="00F23E9B">
        <w:rPr>
          <w:sz w:val="22"/>
        </w:rPr>
        <w:t xml:space="preserve">. </w:t>
      </w:r>
      <w:r w:rsidR="00FC1A70" w:rsidRPr="00F23E9B">
        <w:rPr>
          <w:sz w:val="22"/>
        </w:rPr>
        <w:t xml:space="preserve"> Under federal law, the following deductions are allowed when calculating MAGI countable income</w:t>
      </w:r>
      <w:r w:rsidR="00EA6D93" w:rsidRPr="00F23E9B">
        <w:rPr>
          <w:sz w:val="22"/>
        </w:rPr>
        <w:t>.</w:t>
      </w:r>
      <w:r w:rsidR="00FC1A70" w:rsidRPr="00F23E9B">
        <w:rPr>
          <w:sz w:val="22"/>
        </w:rPr>
        <w:t xml:space="preserve"> </w:t>
      </w:r>
      <w:r w:rsidR="00EA6D93" w:rsidRPr="00F23E9B">
        <w:rPr>
          <w:sz w:val="22"/>
        </w:rPr>
        <w:t>C</w:t>
      </w:r>
      <w:r w:rsidR="00FC1A70" w:rsidRPr="00F23E9B">
        <w:rPr>
          <w:sz w:val="22"/>
        </w:rPr>
        <w:t>hanges to federal law may impact the availability of these deductions</w:t>
      </w:r>
      <w:r w:rsidR="004B62E2" w:rsidRPr="00F23E9B">
        <w:rPr>
          <w:sz w:val="22"/>
        </w:rPr>
        <w:t>:</w:t>
      </w:r>
      <w:r w:rsidR="00FC1A70" w:rsidRPr="00F23E9B">
        <w:rPr>
          <w:sz w:val="22"/>
        </w:rPr>
        <w:t xml:space="preserve"> </w:t>
      </w:r>
    </w:p>
    <w:p w14:paraId="6C6F2191" w14:textId="42375033"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(1)  educator expenses;</w:t>
      </w:r>
    </w:p>
    <w:p w14:paraId="7E67A0A6" w14:textId="5F0C7C4F"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(2)  reservist/performance artist/fee-based government official expenses;</w:t>
      </w:r>
    </w:p>
    <w:p w14:paraId="688AEC93" w14:textId="7D09BCFC"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(3)  health savings account;</w:t>
      </w:r>
    </w:p>
    <w:p w14:paraId="34A2AF60" w14:textId="4B42CA7B"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(4)  moving expenses</w:t>
      </w:r>
      <w:r w:rsidR="00FC1A70" w:rsidRPr="00F23E9B">
        <w:rPr>
          <w:sz w:val="22"/>
        </w:rPr>
        <w:t>, for the amount and populations allowed under federal law</w:t>
      </w:r>
      <w:r w:rsidRPr="00F23E9B">
        <w:rPr>
          <w:sz w:val="22"/>
        </w:rPr>
        <w:t>;</w:t>
      </w:r>
    </w:p>
    <w:p w14:paraId="602EC5E6" w14:textId="2B6BD9D1"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 xml:space="preserve">(5)  </w:t>
      </w:r>
      <w:r w:rsidR="00FC1A70" w:rsidRPr="00F23E9B">
        <w:rPr>
          <w:sz w:val="22"/>
        </w:rPr>
        <w:t xml:space="preserve">one-half </w:t>
      </w:r>
      <w:r w:rsidRPr="00F23E9B">
        <w:rPr>
          <w:sz w:val="22"/>
        </w:rPr>
        <w:t>self-employment tax;</w:t>
      </w:r>
    </w:p>
    <w:p w14:paraId="7D6AE217" w14:textId="77777777"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 xml:space="preserve">(6)  self-employment retirement account; </w:t>
      </w:r>
    </w:p>
    <w:p w14:paraId="08708EE2" w14:textId="77777777"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(7)  penalty on early withdrawal of savings;</w:t>
      </w:r>
    </w:p>
    <w:p w14:paraId="47E32734" w14:textId="77777777" w:rsidR="00FC1A70" w:rsidRPr="00F23E9B" w:rsidRDefault="00AA6296" w:rsidP="00831B3E">
      <w:pPr>
        <w:widowControl w:val="0"/>
        <w:tabs>
          <w:tab w:val="left" w:pos="936"/>
          <w:tab w:val="left" w:pos="1314"/>
          <w:tab w:val="left" w:pos="1692"/>
          <w:tab w:val="left" w:pos="2070"/>
        </w:tabs>
        <w:ind w:left="1080"/>
        <w:rPr>
          <w:sz w:val="22"/>
        </w:rPr>
      </w:pPr>
      <w:r w:rsidRPr="00F23E9B">
        <w:rPr>
          <w:sz w:val="22"/>
        </w:rPr>
        <w:t>(8)  alimony paid to a former spouse</w:t>
      </w:r>
      <w:r w:rsidR="00FC1A70" w:rsidRPr="00F23E9B">
        <w:rPr>
          <w:sz w:val="22"/>
        </w:rPr>
        <w:t xml:space="preserve"> for individuals with alimony agreements finalized on or </w:t>
      </w:r>
    </w:p>
    <w:p w14:paraId="612637C3" w14:textId="648456C2" w:rsidR="00AA6296" w:rsidRPr="00F23E9B" w:rsidRDefault="00616964" w:rsidP="00831B3E">
      <w:pPr>
        <w:widowControl w:val="0"/>
        <w:tabs>
          <w:tab w:val="left" w:pos="936"/>
          <w:tab w:val="left" w:pos="1314"/>
          <w:tab w:val="left" w:pos="1692"/>
          <w:tab w:val="left" w:pos="2070"/>
        </w:tabs>
        <w:ind w:left="1080"/>
        <w:rPr>
          <w:sz w:val="22"/>
        </w:rPr>
      </w:pPr>
      <w:r w:rsidRPr="00F23E9B">
        <w:rPr>
          <w:sz w:val="22"/>
        </w:rPr>
        <w:t>b</w:t>
      </w:r>
      <w:r w:rsidR="00FC1A70" w:rsidRPr="00F23E9B">
        <w:rPr>
          <w:sz w:val="22"/>
        </w:rPr>
        <w:t>efore December 31, 2018. Alimony payments under separation or divorce agreements finalized after December 31, 2018</w:t>
      </w:r>
      <w:r w:rsidRPr="00F23E9B">
        <w:rPr>
          <w:sz w:val="22"/>
        </w:rPr>
        <w:t>,</w:t>
      </w:r>
      <w:r w:rsidR="00FC1A70" w:rsidRPr="00F23E9B">
        <w:rPr>
          <w:sz w:val="22"/>
        </w:rPr>
        <w:t xml:space="preserve"> or pre-existing agreement</w:t>
      </w:r>
      <w:r w:rsidR="00652C8F" w:rsidRPr="00F23E9B">
        <w:rPr>
          <w:sz w:val="22"/>
        </w:rPr>
        <w:t>s</w:t>
      </w:r>
      <w:r w:rsidR="00FC1A70" w:rsidRPr="00F23E9B">
        <w:rPr>
          <w:sz w:val="22"/>
        </w:rPr>
        <w:t xml:space="preserve"> modified after December 31, 2018</w:t>
      </w:r>
      <w:r w:rsidRPr="00F23E9B">
        <w:rPr>
          <w:sz w:val="22"/>
        </w:rPr>
        <w:t>,</w:t>
      </w:r>
      <w:r w:rsidR="00FC1A70" w:rsidRPr="00F23E9B">
        <w:rPr>
          <w:sz w:val="22"/>
        </w:rPr>
        <w:t xml:space="preserve"> are not deductible</w:t>
      </w:r>
      <w:r w:rsidR="00AA6296" w:rsidRPr="00F23E9B">
        <w:rPr>
          <w:sz w:val="22"/>
        </w:rPr>
        <w:t>;</w:t>
      </w:r>
    </w:p>
    <w:p w14:paraId="12360E82" w14:textId="77777777"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(9)  individual retirement account (IRA);</w:t>
      </w:r>
    </w:p>
    <w:p w14:paraId="3ED73C76" w14:textId="21F8CF38"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 xml:space="preserve">(10)  student loan interest; </w:t>
      </w:r>
    </w:p>
    <w:p w14:paraId="62374D49" w14:textId="665B132F" w:rsidR="00AA6296" w:rsidRPr="00F23E9B" w:rsidRDefault="00AA6296" w:rsidP="00831B3E">
      <w:pPr>
        <w:widowControl w:val="0"/>
        <w:tabs>
          <w:tab w:val="left" w:pos="936"/>
          <w:tab w:val="left" w:pos="1314"/>
          <w:tab w:val="left" w:pos="1692"/>
          <w:tab w:val="left" w:pos="2070"/>
        </w:tabs>
        <w:ind w:left="1080"/>
        <w:rPr>
          <w:sz w:val="22"/>
        </w:rPr>
      </w:pPr>
      <w:r w:rsidRPr="00F23E9B">
        <w:rPr>
          <w:sz w:val="22"/>
        </w:rPr>
        <w:t xml:space="preserve">(11)  </w:t>
      </w:r>
      <w:r w:rsidR="00FC1A70" w:rsidRPr="00F23E9B">
        <w:rPr>
          <w:sz w:val="22"/>
        </w:rPr>
        <w:t xml:space="preserve"> scholarships, awards</w:t>
      </w:r>
      <w:r w:rsidR="00616964" w:rsidRPr="00F23E9B">
        <w:rPr>
          <w:sz w:val="22"/>
        </w:rPr>
        <w:t>,</w:t>
      </w:r>
      <w:r w:rsidR="00FC1A70" w:rsidRPr="00F23E9B">
        <w:rPr>
          <w:sz w:val="22"/>
        </w:rPr>
        <w:t xml:space="preserve"> or fellowships used solely for educational purposes; and</w:t>
      </w:r>
    </w:p>
    <w:p w14:paraId="141FE838" w14:textId="7C149358" w:rsidR="00FC1A70" w:rsidRPr="00F23E9B" w:rsidRDefault="00FC1A70" w:rsidP="00831B3E">
      <w:pPr>
        <w:widowControl w:val="0"/>
        <w:tabs>
          <w:tab w:val="left" w:pos="936"/>
          <w:tab w:val="left" w:pos="1314"/>
          <w:tab w:val="left" w:pos="1692"/>
          <w:tab w:val="left" w:pos="2070"/>
        </w:tabs>
        <w:ind w:left="1080"/>
        <w:rPr>
          <w:sz w:val="22"/>
        </w:rPr>
      </w:pPr>
      <w:r w:rsidRPr="00F23E9B">
        <w:rPr>
          <w:sz w:val="22"/>
        </w:rPr>
        <w:t xml:space="preserve">(12)  other deductions described in the Tax Cut and Jobs </w:t>
      </w:r>
      <w:r w:rsidR="00652C8F" w:rsidRPr="00F23E9B">
        <w:rPr>
          <w:sz w:val="22"/>
        </w:rPr>
        <w:t>A</w:t>
      </w:r>
      <w:r w:rsidRPr="00F23E9B">
        <w:rPr>
          <w:sz w:val="22"/>
        </w:rPr>
        <w:t>ct of 2017, Public Law 115-97 for as long as those deductions are in effect under federal law.</w:t>
      </w:r>
    </w:p>
    <w:p w14:paraId="7E9CE23A" w14:textId="77777777" w:rsidR="00AA6296" w:rsidRPr="00F23E9B" w:rsidRDefault="00AA6296" w:rsidP="008060AB">
      <w:pPr>
        <w:pStyle w:val="Title"/>
        <w:jc w:val="left"/>
        <w:rPr>
          <w:rFonts w:ascii="Times New Roman" w:hAnsi="Times New Roman"/>
          <w:b w:val="0"/>
        </w:rPr>
      </w:pPr>
    </w:p>
    <w:p w14:paraId="639FBCCF" w14:textId="77777777" w:rsidR="00AA6296" w:rsidRPr="00F23E9B" w:rsidRDefault="00AA6296" w:rsidP="008060AB">
      <w:pPr>
        <w:widowControl w:val="0"/>
        <w:tabs>
          <w:tab w:val="left" w:pos="900"/>
          <w:tab w:val="left" w:pos="1314"/>
          <w:tab w:val="left" w:pos="1692"/>
          <w:tab w:val="left" w:pos="2070"/>
        </w:tabs>
        <w:rPr>
          <w:sz w:val="22"/>
        </w:rPr>
      </w:pPr>
      <w:r w:rsidRPr="00F23E9B">
        <w:rPr>
          <w:sz w:val="22"/>
          <w:u w:val="single"/>
        </w:rPr>
        <w:t>506.004:  Noncountable Household Income</w:t>
      </w:r>
    </w:p>
    <w:p w14:paraId="021B4737" w14:textId="77777777" w:rsidR="00AA6296" w:rsidRPr="00F23E9B" w:rsidRDefault="00AA6296" w:rsidP="008060AB">
      <w:pPr>
        <w:widowControl w:val="0"/>
        <w:tabs>
          <w:tab w:val="left" w:pos="936"/>
          <w:tab w:val="left" w:pos="1314"/>
          <w:tab w:val="left" w:pos="1692"/>
          <w:tab w:val="left" w:pos="2070"/>
        </w:tabs>
        <w:rPr>
          <w:sz w:val="22"/>
        </w:rPr>
      </w:pPr>
    </w:p>
    <w:p w14:paraId="6B87BFAD" w14:textId="7C3BD517" w:rsidR="00AA6296" w:rsidRPr="00F23E9B" w:rsidRDefault="00FC1A70" w:rsidP="00831B3E">
      <w:pPr>
        <w:widowControl w:val="0"/>
        <w:tabs>
          <w:tab w:val="left" w:pos="936"/>
          <w:tab w:val="left" w:pos="1314"/>
          <w:tab w:val="left" w:pos="1692"/>
          <w:tab w:val="left" w:pos="2070"/>
        </w:tabs>
        <w:ind w:left="720" w:firstLine="360"/>
        <w:rPr>
          <w:sz w:val="22"/>
        </w:rPr>
      </w:pPr>
      <w:r w:rsidRPr="00F23E9B">
        <w:rPr>
          <w:sz w:val="22"/>
        </w:rPr>
        <w:t>Because of state or federal law</w:t>
      </w:r>
      <w:r w:rsidR="00056042" w:rsidRPr="00F23E9B">
        <w:rPr>
          <w:sz w:val="22"/>
        </w:rPr>
        <w:t>,</w:t>
      </w:r>
      <w:r w:rsidRPr="00F23E9B">
        <w:rPr>
          <w:sz w:val="22"/>
        </w:rPr>
        <w:t xml:space="preserve"> t</w:t>
      </w:r>
      <w:r w:rsidR="00AA6296" w:rsidRPr="00F23E9B">
        <w:rPr>
          <w:sz w:val="22"/>
        </w:rPr>
        <w:t>he following types of income are noncountable in the determination of eligibility for individuals described at 130 CMR 506.002</w:t>
      </w:r>
      <w:r w:rsidR="00BA5D0B" w:rsidRPr="00F23E9B">
        <w:rPr>
          <w:sz w:val="22"/>
        </w:rPr>
        <w:t>.</w:t>
      </w:r>
      <w:r w:rsidRPr="00F23E9B">
        <w:rPr>
          <w:sz w:val="22"/>
        </w:rPr>
        <w:t xml:space="preserve"> Changes to state or federal law may affect whether the following remains noncountable</w:t>
      </w:r>
      <w:r w:rsidR="00AA6296" w:rsidRPr="00F23E9B">
        <w:rPr>
          <w:sz w:val="22"/>
        </w:rPr>
        <w:t>:</w:t>
      </w:r>
    </w:p>
    <w:p w14:paraId="51D1409E" w14:textId="77777777" w:rsidR="00AA6296" w:rsidRPr="00F23E9B" w:rsidRDefault="00AA6296" w:rsidP="008060AB">
      <w:pPr>
        <w:widowControl w:val="0"/>
        <w:tabs>
          <w:tab w:val="left" w:pos="936"/>
          <w:tab w:val="left" w:pos="1314"/>
          <w:tab w:val="left" w:pos="1692"/>
          <w:tab w:val="left" w:pos="2070"/>
        </w:tabs>
        <w:rPr>
          <w:sz w:val="22"/>
        </w:rPr>
      </w:pPr>
    </w:p>
    <w:p w14:paraId="63A8C609" w14:textId="315BBB65" w:rsidR="00AA6296" w:rsidRPr="00F23E9B" w:rsidRDefault="00AA6296" w:rsidP="00831B3E">
      <w:pPr>
        <w:widowControl w:val="0"/>
        <w:tabs>
          <w:tab w:val="left" w:pos="936"/>
          <w:tab w:val="left" w:pos="1314"/>
          <w:tab w:val="left" w:pos="1692"/>
          <w:tab w:val="left" w:pos="2070"/>
        </w:tabs>
        <w:ind w:left="720"/>
        <w:rPr>
          <w:sz w:val="22"/>
        </w:rPr>
      </w:pPr>
      <w:r w:rsidRPr="00F23E9B">
        <w:rPr>
          <w:sz w:val="22"/>
        </w:rPr>
        <w:t xml:space="preserve">(A)  </w:t>
      </w:r>
      <w:r w:rsidR="00056042" w:rsidRPr="00F23E9B">
        <w:rPr>
          <w:sz w:val="22"/>
        </w:rPr>
        <w:t>Transitional Aid to Families with Dependent Children</w:t>
      </w:r>
      <w:r w:rsidRPr="00F23E9B">
        <w:rPr>
          <w:sz w:val="22"/>
        </w:rPr>
        <w:t xml:space="preserve">, </w:t>
      </w:r>
      <w:r w:rsidR="00056042" w:rsidRPr="00F23E9B">
        <w:rPr>
          <w:sz w:val="22"/>
        </w:rPr>
        <w:t>Emergency Aid to the Elderly, Disabled and Children</w:t>
      </w:r>
      <w:r w:rsidRPr="00F23E9B">
        <w:rPr>
          <w:sz w:val="22"/>
        </w:rPr>
        <w:t xml:space="preserve">, or </w:t>
      </w:r>
      <w:r w:rsidR="00056042" w:rsidRPr="00F23E9B">
        <w:rPr>
          <w:sz w:val="22"/>
        </w:rPr>
        <w:t>Supplemental Security Income</w:t>
      </w:r>
      <w:r w:rsidRPr="00F23E9B">
        <w:rPr>
          <w:sz w:val="22"/>
        </w:rPr>
        <w:t xml:space="preserve"> income;</w:t>
      </w:r>
    </w:p>
    <w:p w14:paraId="5CC242E6" w14:textId="77777777" w:rsidR="00AA6296" w:rsidRPr="00F23E9B" w:rsidRDefault="00AA6296" w:rsidP="008060AB">
      <w:pPr>
        <w:widowControl w:val="0"/>
        <w:tabs>
          <w:tab w:val="left" w:pos="936"/>
          <w:tab w:val="left" w:pos="1314"/>
          <w:tab w:val="left" w:pos="1692"/>
          <w:tab w:val="left" w:pos="2070"/>
        </w:tabs>
        <w:rPr>
          <w:sz w:val="22"/>
        </w:rPr>
      </w:pPr>
    </w:p>
    <w:p w14:paraId="3735C969" w14:textId="4BA160EA" w:rsidR="00024133" w:rsidRPr="00F23E9B" w:rsidRDefault="00AA6296" w:rsidP="00D4014D">
      <w:pPr>
        <w:widowControl w:val="0"/>
        <w:tabs>
          <w:tab w:val="left" w:pos="936"/>
          <w:tab w:val="left" w:pos="1314"/>
          <w:tab w:val="left" w:pos="1692"/>
          <w:tab w:val="left" w:pos="2070"/>
        </w:tabs>
        <w:ind w:left="720"/>
        <w:rPr>
          <w:sz w:val="22"/>
        </w:rPr>
      </w:pPr>
      <w:r w:rsidRPr="00F23E9B">
        <w:rPr>
          <w:sz w:val="22"/>
        </w:rPr>
        <w:t xml:space="preserve">(B)  federal veteran benefits that are not taxable in accordance with </w:t>
      </w:r>
      <w:r w:rsidR="00056042" w:rsidRPr="00F23E9B">
        <w:rPr>
          <w:sz w:val="22"/>
        </w:rPr>
        <w:t xml:space="preserve">Internal Revenue Service </w:t>
      </w:r>
    </w:p>
    <w:p w14:paraId="238D6685" w14:textId="0A6AA3ED" w:rsidR="00AA6296" w:rsidRPr="00F23E9B" w:rsidRDefault="00056042" w:rsidP="00831B3E">
      <w:pPr>
        <w:widowControl w:val="0"/>
        <w:tabs>
          <w:tab w:val="left" w:pos="936"/>
          <w:tab w:val="left" w:pos="1314"/>
          <w:tab w:val="left" w:pos="1692"/>
          <w:tab w:val="left" w:pos="2070"/>
        </w:tabs>
        <w:ind w:left="720"/>
        <w:rPr>
          <w:sz w:val="22"/>
        </w:rPr>
      </w:pPr>
      <w:r w:rsidRPr="00F23E9B">
        <w:rPr>
          <w:sz w:val="22"/>
        </w:rPr>
        <w:t>(</w:t>
      </w:r>
      <w:r w:rsidR="00AA6296" w:rsidRPr="00F23E9B">
        <w:rPr>
          <w:sz w:val="22"/>
        </w:rPr>
        <w:t>IRS</w:t>
      </w:r>
      <w:r w:rsidRPr="00F23E9B">
        <w:rPr>
          <w:sz w:val="22"/>
        </w:rPr>
        <w:t>)</w:t>
      </w:r>
      <w:r w:rsidR="00AA6296" w:rsidRPr="00F23E9B">
        <w:rPr>
          <w:sz w:val="22"/>
        </w:rPr>
        <w:t xml:space="preserve"> rules;</w:t>
      </w:r>
    </w:p>
    <w:p w14:paraId="02A2C48D" w14:textId="77777777" w:rsidR="00AA6296" w:rsidRPr="00F23E9B" w:rsidRDefault="00AA6296" w:rsidP="008060AB">
      <w:pPr>
        <w:widowControl w:val="0"/>
        <w:tabs>
          <w:tab w:val="left" w:pos="936"/>
          <w:tab w:val="left" w:pos="1314"/>
          <w:tab w:val="left" w:pos="1692"/>
          <w:tab w:val="left" w:pos="2070"/>
        </w:tabs>
        <w:rPr>
          <w:sz w:val="22"/>
        </w:rPr>
      </w:pPr>
    </w:p>
    <w:p w14:paraId="395B0C98" w14:textId="77777777" w:rsidR="00AA6296" w:rsidRPr="00F23E9B" w:rsidRDefault="00AA6296" w:rsidP="00831B3E">
      <w:pPr>
        <w:widowControl w:val="0"/>
        <w:tabs>
          <w:tab w:val="left" w:pos="936"/>
          <w:tab w:val="left" w:pos="1314"/>
          <w:tab w:val="left" w:pos="1692"/>
          <w:tab w:val="left" w:pos="2070"/>
        </w:tabs>
        <w:ind w:left="720"/>
        <w:rPr>
          <w:sz w:val="22"/>
        </w:rPr>
      </w:pPr>
      <w:r w:rsidRPr="00F23E9B">
        <w:rPr>
          <w:sz w:val="22"/>
        </w:rPr>
        <w:t>(C)  income-in-kind;</w:t>
      </w:r>
    </w:p>
    <w:p w14:paraId="74FF05F9" w14:textId="77777777" w:rsidR="00AA6296" w:rsidRPr="00F23E9B" w:rsidRDefault="00AA6296" w:rsidP="008060AB">
      <w:pPr>
        <w:widowControl w:val="0"/>
        <w:tabs>
          <w:tab w:val="left" w:pos="936"/>
          <w:tab w:val="left" w:pos="1314"/>
          <w:tab w:val="left" w:pos="1692"/>
          <w:tab w:val="left" w:pos="2070"/>
        </w:tabs>
        <w:rPr>
          <w:sz w:val="22"/>
        </w:rPr>
      </w:pPr>
    </w:p>
    <w:p w14:paraId="769521BB" w14:textId="77777777" w:rsidR="00AA6296" w:rsidRPr="00F23E9B" w:rsidRDefault="00AA6296" w:rsidP="00831B3E">
      <w:pPr>
        <w:widowControl w:val="0"/>
        <w:tabs>
          <w:tab w:val="left" w:pos="936"/>
          <w:tab w:val="left" w:pos="1314"/>
          <w:tab w:val="left" w:pos="1692"/>
          <w:tab w:val="left" w:pos="2070"/>
        </w:tabs>
        <w:ind w:left="720"/>
        <w:rPr>
          <w:sz w:val="22"/>
        </w:rPr>
      </w:pPr>
      <w:r w:rsidRPr="00F23E9B">
        <w:rPr>
          <w:sz w:val="22"/>
        </w:rPr>
        <w:t>(D)  roomer and boarder income derived from persons residing in the applicant's or member's principal place of residence;</w:t>
      </w:r>
    </w:p>
    <w:p w14:paraId="523C01F0" w14:textId="77777777" w:rsidR="00AA6296" w:rsidRPr="00F23E9B" w:rsidRDefault="00AA6296" w:rsidP="008060AB">
      <w:pPr>
        <w:widowControl w:val="0"/>
        <w:tabs>
          <w:tab w:val="left" w:pos="936"/>
          <w:tab w:val="left" w:pos="1692"/>
          <w:tab w:val="left" w:pos="2070"/>
        </w:tabs>
        <w:rPr>
          <w:sz w:val="22"/>
        </w:rPr>
      </w:pPr>
    </w:p>
    <w:p w14:paraId="63232987" w14:textId="77777777" w:rsidR="00AA6296" w:rsidRPr="00F23E9B" w:rsidRDefault="00AA6296" w:rsidP="00831B3E">
      <w:pPr>
        <w:widowControl w:val="0"/>
        <w:tabs>
          <w:tab w:val="left" w:pos="936"/>
          <w:tab w:val="left" w:pos="1692"/>
          <w:tab w:val="left" w:pos="2070"/>
        </w:tabs>
        <w:ind w:left="720"/>
        <w:rPr>
          <w:sz w:val="22"/>
        </w:rPr>
      </w:pPr>
      <w:r w:rsidRPr="00F23E9B">
        <w:rPr>
          <w:sz w:val="22"/>
        </w:rPr>
        <w:t>(E)  most workers’ compensation income;</w:t>
      </w:r>
    </w:p>
    <w:p w14:paraId="56FD1BF9" w14:textId="77777777" w:rsidR="00AA6296" w:rsidRPr="00F23E9B" w:rsidRDefault="00AA6296" w:rsidP="008060AB">
      <w:pPr>
        <w:pStyle w:val="ListParagraph"/>
        <w:ind w:left="0"/>
        <w:rPr>
          <w:sz w:val="22"/>
        </w:rPr>
      </w:pPr>
    </w:p>
    <w:p w14:paraId="472709EE" w14:textId="77777777" w:rsidR="00AA6296" w:rsidRPr="00F23E9B" w:rsidRDefault="00AA6296" w:rsidP="00831B3E">
      <w:pPr>
        <w:widowControl w:val="0"/>
        <w:tabs>
          <w:tab w:val="left" w:pos="936"/>
          <w:tab w:val="left" w:pos="1314"/>
          <w:tab w:val="left" w:pos="1692"/>
          <w:tab w:val="left" w:pos="2070"/>
        </w:tabs>
        <w:ind w:left="720"/>
        <w:rPr>
          <w:sz w:val="22"/>
        </w:rPr>
      </w:pPr>
      <w:r w:rsidRPr="00F23E9B">
        <w:rPr>
          <w:sz w:val="22"/>
        </w:rPr>
        <w:t>(F)  pretax contributions to salary reduction plans for payment of dependent care, transportation, and certain health expenses within allowable limits;</w:t>
      </w:r>
    </w:p>
    <w:p w14:paraId="3FB4CD92" w14:textId="77777777" w:rsidR="00AA6296" w:rsidRPr="00F23E9B" w:rsidRDefault="00AA6296" w:rsidP="008060AB">
      <w:pPr>
        <w:widowControl w:val="0"/>
        <w:tabs>
          <w:tab w:val="left" w:pos="936"/>
          <w:tab w:val="left" w:pos="1314"/>
          <w:tab w:val="left" w:pos="1692"/>
          <w:tab w:val="left" w:pos="2070"/>
        </w:tabs>
        <w:rPr>
          <w:sz w:val="22"/>
        </w:rPr>
      </w:pPr>
    </w:p>
    <w:p w14:paraId="163F3947" w14:textId="71C51392" w:rsidR="00AA6296" w:rsidRPr="00F23E9B" w:rsidRDefault="00AA6296" w:rsidP="00831B3E">
      <w:pPr>
        <w:widowControl w:val="0"/>
        <w:tabs>
          <w:tab w:val="left" w:pos="936"/>
          <w:tab w:val="left" w:pos="1314"/>
          <w:tab w:val="left" w:pos="1692"/>
          <w:tab w:val="left" w:pos="2070"/>
        </w:tabs>
        <w:ind w:left="720"/>
        <w:rPr>
          <w:sz w:val="22"/>
        </w:rPr>
      </w:pPr>
      <w:r w:rsidRPr="00F23E9B">
        <w:rPr>
          <w:sz w:val="22"/>
        </w:rPr>
        <w:t>(G)  child support received;</w:t>
      </w:r>
    </w:p>
    <w:p w14:paraId="29E0A524" w14:textId="77777777" w:rsidR="007D001E" w:rsidRPr="00F23E9B" w:rsidRDefault="007D001E" w:rsidP="00831B3E">
      <w:pPr>
        <w:widowControl w:val="0"/>
        <w:tabs>
          <w:tab w:val="left" w:pos="936"/>
          <w:tab w:val="left" w:pos="1314"/>
          <w:tab w:val="left" w:pos="1692"/>
          <w:tab w:val="left" w:pos="2070"/>
        </w:tabs>
        <w:ind w:left="720"/>
        <w:rPr>
          <w:sz w:val="22"/>
        </w:rPr>
      </w:pPr>
    </w:p>
    <w:p w14:paraId="355F52B7" w14:textId="2BCB1B3C" w:rsidR="00FC1A70" w:rsidRPr="00F23E9B" w:rsidRDefault="00FC1A70" w:rsidP="00831B3E">
      <w:pPr>
        <w:widowControl w:val="0"/>
        <w:tabs>
          <w:tab w:val="left" w:pos="936"/>
          <w:tab w:val="left" w:pos="1314"/>
          <w:tab w:val="left" w:pos="1692"/>
          <w:tab w:val="left" w:pos="2070"/>
        </w:tabs>
        <w:ind w:left="720"/>
        <w:rPr>
          <w:sz w:val="22"/>
        </w:rPr>
      </w:pPr>
      <w:r w:rsidRPr="00F23E9B">
        <w:rPr>
          <w:sz w:val="22"/>
        </w:rPr>
        <w:t>(H)  alimony payments under separation or divorce agreements finalized after December 31, 2018, or pre-existing agreements modified after December 31, 2018. For individuals with alimony agreements finalized on or before December 31, 2018, alimony continues to be included in the income of the recipient for the duration of the agreement unless or until the agreement is modified;</w:t>
      </w:r>
    </w:p>
    <w:p w14:paraId="02814C78" w14:textId="77777777" w:rsidR="00FC1A70" w:rsidRPr="00F23E9B" w:rsidRDefault="00FC1A70" w:rsidP="008060AB">
      <w:pPr>
        <w:widowControl w:val="0"/>
        <w:tabs>
          <w:tab w:val="left" w:pos="936"/>
          <w:tab w:val="left" w:pos="1314"/>
          <w:tab w:val="left" w:pos="1692"/>
          <w:tab w:val="left" w:pos="2070"/>
        </w:tabs>
        <w:ind w:left="936"/>
        <w:rPr>
          <w:sz w:val="22"/>
        </w:rPr>
      </w:pPr>
    </w:p>
    <w:p w14:paraId="5FCFC319" w14:textId="26251A16" w:rsidR="00EF5D64" w:rsidRPr="00F23E9B" w:rsidRDefault="00EF5D64" w:rsidP="00EF5D64">
      <w:pPr>
        <w:widowControl w:val="0"/>
        <w:tabs>
          <w:tab w:val="left" w:pos="936"/>
          <w:tab w:val="left" w:pos="1314"/>
          <w:tab w:val="left" w:pos="1692"/>
          <w:tab w:val="left" w:pos="2070"/>
        </w:tabs>
        <w:ind w:left="720"/>
        <w:rPr>
          <w:sz w:val="22"/>
        </w:rPr>
      </w:pPr>
      <w:r w:rsidRPr="00F23E9B">
        <w:rPr>
          <w:sz w:val="22"/>
        </w:rPr>
        <w:t xml:space="preserve">(I)  </w:t>
      </w:r>
      <w:r w:rsidR="00FC1A70" w:rsidRPr="00F23E9B">
        <w:rPr>
          <w:sz w:val="22"/>
        </w:rPr>
        <w:t xml:space="preserve">taxable amounts received as a lump sum, except </w:t>
      </w:r>
      <w:r w:rsidR="00817E0B" w:rsidRPr="00F23E9B">
        <w:rPr>
          <w:sz w:val="22"/>
        </w:rPr>
        <w:t xml:space="preserve">those sums that are counted </w:t>
      </w:r>
      <w:r w:rsidR="00FC1A70" w:rsidRPr="00F23E9B">
        <w:rPr>
          <w:sz w:val="22"/>
        </w:rPr>
        <w:t xml:space="preserve">in the month </w:t>
      </w:r>
    </w:p>
    <w:p w14:paraId="78669368" w14:textId="77777777" w:rsidR="00EF5D64" w:rsidRPr="00F23E9B" w:rsidRDefault="00EF5D64" w:rsidP="00EF5D64">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1231FFAF" w14:textId="77777777" w:rsidR="00EF5D64" w:rsidRPr="00F23E9B" w:rsidRDefault="00EF5D64" w:rsidP="00EF5D64">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37149" behindDoc="0" locked="0" layoutInCell="1" allowOverlap="1" wp14:anchorId="2864C377" wp14:editId="3CAB7C8E">
                <wp:simplePos x="0" y="0"/>
                <wp:positionH relativeFrom="column">
                  <wp:posOffset>-275590</wp:posOffset>
                </wp:positionH>
                <wp:positionV relativeFrom="paragraph">
                  <wp:posOffset>79374</wp:posOffset>
                </wp:positionV>
                <wp:extent cx="6248400" cy="0"/>
                <wp:effectExtent l="0" t="0" r="19050" b="19050"/>
                <wp:wrapNone/>
                <wp:docPr id="211306418"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20407" id="Straight Arrow Connector 70" o:spid="_x0000_s1026" type="#_x0000_t32" style="position:absolute;margin-left:-21.7pt;margin-top:6.25pt;width:492pt;height:0;z-index:2517371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32A9CA4"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Trans. by E.L. 250</w:t>
      </w:r>
    </w:p>
    <w:p w14:paraId="34C7FEAB"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Rev. 01/30/2026</w:t>
      </w:r>
    </w:p>
    <w:p w14:paraId="7781BDB6" w14:textId="77777777" w:rsidR="00EF5D64" w:rsidRPr="00F23E9B" w:rsidRDefault="00EF5D64" w:rsidP="00EF5D64">
      <w:pPr>
        <w:rPr>
          <w:rFonts w:ascii="Helvetica" w:hAnsi="Helvetica"/>
          <w:b/>
          <w:bCs/>
          <w:sz w:val="22"/>
          <w:szCs w:val="22"/>
        </w:rPr>
      </w:pPr>
    </w:p>
    <w:p w14:paraId="4757D5EB" w14:textId="77777777" w:rsidR="00EF5D64" w:rsidRPr="00F23E9B" w:rsidRDefault="00EF5D64" w:rsidP="00EF5D64">
      <w:pPr>
        <w:jc w:val="center"/>
        <w:rPr>
          <w:rFonts w:ascii="Helvetica" w:hAnsi="Helvetica"/>
          <w:b/>
          <w:sz w:val="22"/>
          <w:szCs w:val="22"/>
        </w:rPr>
      </w:pPr>
      <w:r w:rsidRPr="00F23E9B">
        <w:rPr>
          <w:rFonts w:ascii="Helvetica" w:hAnsi="Helvetica"/>
          <w:b/>
          <w:sz w:val="22"/>
          <w:szCs w:val="22"/>
        </w:rPr>
        <w:t>130 CMR 506.000:  MASSHEALTH:  FINANCIAL REQUIREMENTS</w:t>
      </w:r>
    </w:p>
    <w:p w14:paraId="0FB67A4E" w14:textId="77777777" w:rsidR="00EF5D64" w:rsidRPr="00F23E9B" w:rsidRDefault="00EF5D64" w:rsidP="00EF5D64">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38173" behindDoc="0" locked="0" layoutInCell="1" allowOverlap="1" wp14:anchorId="19D622A3" wp14:editId="46FB92E4">
                <wp:simplePos x="0" y="0"/>
                <wp:positionH relativeFrom="column">
                  <wp:posOffset>-271780</wp:posOffset>
                </wp:positionH>
                <wp:positionV relativeFrom="paragraph">
                  <wp:posOffset>126364</wp:posOffset>
                </wp:positionV>
                <wp:extent cx="6248400" cy="0"/>
                <wp:effectExtent l="0" t="0" r="19050" b="19050"/>
                <wp:wrapNone/>
                <wp:docPr id="1443340252"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880FF" id="Straight Arrow Connector 69" o:spid="_x0000_s1026" type="#_x0000_t32" style="position:absolute;margin-left:-21.4pt;margin-top:9.95pt;width:492pt;height:0;z-index:2517381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297245" w14:textId="77777777" w:rsidR="00EF5D64" w:rsidRPr="00F23E9B" w:rsidRDefault="00EF5D64" w:rsidP="00EF5D64">
      <w:pPr>
        <w:ind w:left="720"/>
      </w:pPr>
    </w:p>
    <w:p w14:paraId="13C6911D" w14:textId="2E9D338F" w:rsidR="00FC1A70" w:rsidRPr="00F23E9B" w:rsidRDefault="00FC1A70" w:rsidP="00831B3E">
      <w:pPr>
        <w:widowControl w:val="0"/>
        <w:tabs>
          <w:tab w:val="left" w:pos="936"/>
          <w:tab w:val="left" w:pos="1314"/>
          <w:tab w:val="left" w:pos="1692"/>
          <w:tab w:val="left" w:pos="2070"/>
        </w:tabs>
        <w:ind w:left="720"/>
        <w:rPr>
          <w:sz w:val="22"/>
        </w:rPr>
      </w:pPr>
      <w:r w:rsidRPr="00F23E9B">
        <w:rPr>
          <w:sz w:val="22"/>
        </w:rPr>
        <w:t>received</w:t>
      </w:r>
      <w:r w:rsidR="007144E9" w:rsidRPr="00F23E9B">
        <w:rPr>
          <w:sz w:val="22"/>
        </w:rPr>
        <w:t>;</w:t>
      </w:r>
      <w:r w:rsidRPr="00F23E9B">
        <w:rPr>
          <w:sz w:val="22"/>
        </w:rPr>
        <w:t xml:space="preserve"> </w:t>
      </w:r>
      <w:r w:rsidR="007144E9" w:rsidRPr="00F23E9B">
        <w:rPr>
          <w:sz w:val="22"/>
        </w:rPr>
        <w:t>i</w:t>
      </w:r>
      <w:r w:rsidRPr="00F23E9B">
        <w:rPr>
          <w:sz w:val="22"/>
        </w:rPr>
        <w:t>n the case of lottery or gambling winnings</w:t>
      </w:r>
      <w:r w:rsidR="007144E9" w:rsidRPr="00F23E9B">
        <w:rPr>
          <w:sz w:val="22"/>
        </w:rPr>
        <w:t>,</w:t>
      </w:r>
      <w:r w:rsidRPr="00F23E9B">
        <w:rPr>
          <w:sz w:val="22"/>
        </w:rPr>
        <w:t xml:space="preserve"> those sums that are counted in the month or months required under federal law, including the Tax Cut and Jobs Act of 2017, Public Law 115-97; </w:t>
      </w:r>
    </w:p>
    <w:p w14:paraId="1B6F3164" w14:textId="470CB8FC" w:rsidR="00FC1A70" w:rsidRPr="00F23E9B" w:rsidRDefault="00FC1A70" w:rsidP="00831B3E">
      <w:pPr>
        <w:widowControl w:val="0"/>
        <w:tabs>
          <w:tab w:val="left" w:pos="900"/>
          <w:tab w:val="left" w:pos="936"/>
          <w:tab w:val="left" w:pos="1692"/>
          <w:tab w:val="left" w:pos="2070"/>
        </w:tabs>
        <w:ind w:left="720"/>
        <w:rPr>
          <w:sz w:val="22"/>
        </w:rPr>
      </w:pPr>
    </w:p>
    <w:p w14:paraId="769B11DF" w14:textId="633B265D" w:rsidR="00FC1A70" w:rsidRPr="00F23E9B" w:rsidRDefault="00FC1A70" w:rsidP="00831B3E">
      <w:pPr>
        <w:widowControl w:val="0"/>
        <w:tabs>
          <w:tab w:val="left" w:pos="936"/>
          <w:tab w:val="left" w:pos="1314"/>
          <w:tab w:val="left" w:pos="1692"/>
          <w:tab w:val="left" w:pos="2070"/>
        </w:tabs>
        <w:ind w:left="720"/>
        <w:rPr>
          <w:sz w:val="22"/>
        </w:rPr>
      </w:pPr>
      <w:r w:rsidRPr="00F23E9B">
        <w:rPr>
          <w:sz w:val="22"/>
        </w:rPr>
        <w:t xml:space="preserve">(J) </w:t>
      </w:r>
      <w:r w:rsidR="0015664E" w:rsidRPr="00F23E9B">
        <w:rPr>
          <w:sz w:val="22"/>
        </w:rPr>
        <w:t xml:space="preserve"> </w:t>
      </w:r>
      <w:r w:rsidRPr="00F23E9B">
        <w:rPr>
          <w:sz w:val="22"/>
        </w:rPr>
        <w:t xml:space="preserve">money received for acting as a </w:t>
      </w:r>
      <w:r w:rsidR="006B4276" w:rsidRPr="00F23E9B">
        <w:rPr>
          <w:sz w:val="22"/>
        </w:rPr>
        <w:t>p</w:t>
      </w:r>
      <w:r w:rsidRPr="00F23E9B">
        <w:rPr>
          <w:sz w:val="22"/>
        </w:rPr>
        <w:t xml:space="preserve">arent </w:t>
      </w:r>
      <w:r w:rsidR="006B4276" w:rsidRPr="00F23E9B">
        <w:rPr>
          <w:sz w:val="22"/>
        </w:rPr>
        <w:t>m</w:t>
      </w:r>
      <w:r w:rsidRPr="00F23E9B">
        <w:rPr>
          <w:sz w:val="22"/>
        </w:rPr>
        <w:t>entor as defined under section 1397 mm(f)(5) of chapter 42 of the United States Code of the Social Security Act</w:t>
      </w:r>
      <w:r w:rsidR="007144E9" w:rsidRPr="00F23E9B">
        <w:rPr>
          <w:sz w:val="22"/>
        </w:rPr>
        <w:t>;</w:t>
      </w:r>
      <w:r w:rsidRPr="00F23E9B">
        <w:rPr>
          <w:sz w:val="22"/>
        </w:rPr>
        <w:t xml:space="preserve"> </w:t>
      </w:r>
    </w:p>
    <w:p w14:paraId="4E218293" w14:textId="77777777" w:rsidR="00FC1A70" w:rsidRPr="00F23E9B" w:rsidRDefault="00FC1A70" w:rsidP="00831B3E">
      <w:pPr>
        <w:widowControl w:val="0"/>
        <w:tabs>
          <w:tab w:val="left" w:pos="900"/>
          <w:tab w:val="left" w:pos="936"/>
          <w:tab w:val="left" w:pos="1692"/>
          <w:tab w:val="left" w:pos="2070"/>
        </w:tabs>
        <w:ind w:left="720"/>
        <w:rPr>
          <w:sz w:val="22"/>
        </w:rPr>
      </w:pPr>
    </w:p>
    <w:p w14:paraId="4EC84C10" w14:textId="4E367A8F" w:rsidR="00AA6296" w:rsidRPr="00F23E9B" w:rsidRDefault="00AA6296" w:rsidP="00831B3E">
      <w:pPr>
        <w:widowControl w:val="0"/>
        <w:tabs>
          <w:tab w:val="left" w:pos="900"/>
          <w:tab w:val="left" w:pos="936"/>
          <w:tab w:val="left" w:pos="1692"/>
          <w:tab w:val="left" w:pos="2070"/>
        </w:tabs>
        <w:ind w:left="720"/>
        <w:rPr>
          <w:sz w:val="22"/>
        </w:rPr>
      </w:pPr>
      <w:r w:rsidRPr="00F23E9B">
        <w:rPr>
          <w:sz w:val="22"/>
        </w:rPr>
        <w:t>(</w:t>
      </w:r>
      <w:r w:rsidR="00FC1A70" w:rsidRPr="00F23E9B">
        <w:rPr>
          <w:sz w:val="22"/>
        </w:rPr>
        <w:t>K</w:t>
      </w:r>
      <w:r w:rsidRPr="00F23E9B">
        <w:rPr>
          <w:sz w:val="22"/>
        </w:rPr>
        <w:t xml:space="preserve">)  income received by independent foster-care adolescents described at 130 CMR 505.002(H): </w:t>
      </w:r>
      <w:r w:rsidRPr="00F23E9B">
        <w:rPr>
          <w:i/>
          <w:sz w:val="22"/>
        </w:rPr>
        <w:t>Eligibility Requirements for Former Foster-care Individuals</w:t>
      </w:r>
      <w:r w:rsidRPr="00F23E9B">
        <w:rPr>
          <w:sz w:val="22"/>
        </w:rPr>
        <w:t>;</w:t>
      </w:r>
    </w:p>
    <w:p w14:paraId="751ADC53" w14:textId="77777777" w:rsidR="00AA6296" w:rsidRPr="00F23E9B" w:rsidRDefault="00AA6296" w:rsidP="00831B3E">
      <w:pPr>
        <w:widowControl w:val="0"/>
        <w:tabs>
          <w:tab w:val="left" w:pos="936"/>
          <w:tab w:val="left" w:pos="1350"/>
          <w:tab w:val="left" w:pos="2070"/>
        </w:tabs>
        <w:ind w:left="720"/>
        <w:rPr>
          <w:sz w:val="22"/>
        </w:rPr>
      </w:pPr>
    </w:p>
    <w:p w14:paraId="2283462E" w14:textId="1B08A7E1" w:rsidR="00AA6296" w:rsidRPr="00F23E9B" w:rsidRDefault="00AA6296" w:rsidP="00831B3E">
      <w:pPr>
        <w:pStyle w:val="ListParagraph"/>
        <w:rPr>
          <w:sz w:val="22"/>
        </w:rPr>
      </w:pPr>
      <w:r w:rsidRPr="00F23E9B">
        <w:rPr>
          <w:sz w:val="22"/>
        </w:rPr>
        <w:t>(</w:t>
      </w:r>
      <w:r w:rsidR="00FC1A70" w:rsidRPr="00F23E9B">
        <w:rPr>
          <w:sz w:val="22"/>
        </w:rPr>
        <w:t>L</w:t>
      </w:r>
      <w:r w:rsidRPr="00F23E9B">
        <w:rPr>
          <w:sz w:val="22"/>
        </w:rPr>
        <w:t xml:space="preserve">)  income from children and tax dependents who are not expected to be required to file a tax return under </w:t>
      </w:r>
      <w:r w:rsidRPr="00F23E9B">
        <w:rPr>
          <w:i/>
          <w:sz w:val="22"/>
        </w:rPr>
        <w:t>Internal Revenue Code</w:t>
      </w:r>
      <w:r w:rsidRPr="00F23E9B">
        <w:rPr>
          <w:sz w:val="22"/>
        </w:rPr>
        <w:t>,</w:t>
      </w:r>
      <w:r w:rsidRPr="00F23E9B">
        <w:rPr>
          <w:i/>
          <w:sz w:val="22"/>
        </w:rPr>
        <w:t xml:space="preserve"> </w:t>
      </w:r>
      <w:r w:rsidRPr="00F23E9B">
        <w:rPr>
          <w:sz w:val="22"/>
        </w:rPr>
        <w:t>U.S.C. Title 26, § 6012(a)(1) for the taxable year in which eligibility for MassHealth is being determined, whether or not the children or the tax dependents files a tax return; and</w:t>
      </w:r>
    </w:p>
    <w:p w14:paraId="21280717" w14:textId="77777777" w:rsidR="00AA6296" w:rsidRPr="00F23E9B" w:rsidRDefault="00AA6296" w:rsidP="00831B3E">
      <w:pPr>
        <w:pStyle w:val="ListParagraph"/>
        <w:rPr>
          <w:sz w:val="22"/>
        </w:rPr>
      </w:pPr>
    </w:p>
    <w:p w14:paraId="17A4AF8F" w14:textId="361D13BE" w:rsidR="00AA6296" w:rsidRPr="00F23E9B" w:rsidRDefault="00AA6296" w:rsidP="00831B3E">
      <w:pPr>
        <w:widowControl w:val="0"/>
        <w:tabs>
          <w:tab w:val="left" w:pos="936"/>
          <w:tab w:val="left" w:pos="1314"/>
          <w:tab w:val="left" w:pos="1692"/>
          <w:tab w:val="left" w:pos="2070"/>
        </w:tabs>
        <w:ind w:left="1134" w:hanging="414"/>
        <w:rPr>
          <w:sz w:val="22"/>
        </w:rPr>
      </w:pPr>
      <w:r w:rsidRPr="00F23E9B">
        <w:rPr>
          <w:sz w:val="22"/>
        </w:rPr>
        <w:t>(</w:t>
      </w:r>
      <w:r w:rsidR="00FC1A70" w:rsidRPr="00F23E9B">
        <w:rPr>
          <w:sz w:val="22"/>
        </w:rPr>
        <w:t>M</w:t>
      </w:r>
      <w:r w:rsidRPr="00F23E9B">
        <w:rPr>
          <w:sz w:val="22"/>
        </w:rPr>
        <w:t>)  any other income that is excluded by federal laws other than the Social Security Act.</w:t>
      </w:r>
    </w:p>
    <w:p w14:paraId="23EFCF40" w14:textId="77777777" w:rsidR="00AA6296" w:rsidRPr="00F23E9B" w:rsidRDefault="00AA6296" w:rsidP="008060AB">
      <w:pPr>
        <w:pStyle w:val="Title"/>
        <w:ind w:left="936"/>
        <w:jc w:val="left"/>
        <w:rPr>
          <w:rFonts w:ascii="Times New Roman" w:hAnsi="Times New Roman"/>
          <w:b w:val="0"/>
        </w:rPr>
      </w:pPr>
    </w:p>
    <w:p w14:paraId="41EE9CF9" w14:textId="3CA67314" w:rsidR="00AA6296" w:rsidRPr="00F23E9B" w:rsidRDefault="00AA6296" w:rsidP="008060AB">
      <w:pPr>
        <w:widowControl w:val="0"/>
        <w:tabs>
          <w:tab w:val="left" w:pos="936"/>
          <w:tab w:val="left" w:pos="1314"/>
          <w:tab w:val="left" w:pos="1692"/>
          <w:tab w:val="left" w:pos="2070"/>
        </w:tabs>
        <w:rPr>
          <w:sz w:val="22"/>
          <w:u w:val="single"/>
        </w:rPr>
      </w:pPr>
      <w:r w:rsidRPr="00F23E9B">
        <w:rPr>
          <w:sz w:val="22"/>
          <w:u w:val="single"/>
        </w:rPr>
        <w:t>506.005:</w:t>
      </w:r>
      <w:r w:rsidR="00430ECA" w:rsidRPr="00F23E9B">
        <w:rPr>
          <w:sz w:val="22"/>
          <w:u w:val="single"/>
        </w:rPr>
        <w:t xml:space="preserve">  </w:t>
      </w:r>
      <w:r w:rsidRPr="00F23E9B">
        <w:rPr>
          <w:sz w:val="22"/>
          <w:u w:val="single"/>
        </w:rPr>
        <w:t>Verification of Income</w:t>
      </w:r>
    </w:p>
    <w:p w14:paraId="7A08C44F" w14:textId="77777777" w:rsidR="00AA6296" w:rsidRPr="00F23E9B" w:rsidRDefault="00AA6296" w:rsidP="008060AB">
      <w:pPr>
        <w:widowControl w:val="0"/>
        <w:tabs>
          <w:tab w:val="left" w:pos="936"/>
          <w:tab w:val="left" w:pos="1314"/>
          <w:tab w:val="left" w:pos="1692"/>
          <w:tab w:val="left" w:pos="2070"/>
        </w:tabs>
        <w:rPr>
          <w:sz w:val="22"/>
          <w:u w:val="single"/>
        </w:rPr>
      </w:pPr>
    </w:p>
    <w:p w14:paraId="3D601252" w14:textId="58998A60" w:rsidR="00AA6296" w:rsidRPr="00F23E9B" w:rsidRDefault="00AA6296" w:rsidP="00831B3E">
      <w:pPr>
        <w:widowControl w:val="0"/>
        <w:tabs>
          <w:tab w:val="left" w:pos="1314"/>
          <w:tab w:val="left" w:pos="1350"/>
          <w:tab w:val="left" w:pos="1692"/>
          <w:tab w:val="left" w:pos="2070"/>
        </w:tabs>
        <w:ind w:left="720" w:firstLine="360"/>
        <w:rPr>
          <w:sz w:val="22"/>
        </w:rPr>
      </w:pPr>
      <w:r w:rsidRPr="00F23E9B">
        <w:rPr>
          <w:sz w:val="22"/>
        </w:rPr>
        <w:t>Verification of income is mandatory. Income may be verified either through electronic data matches or paper verification.</w:t>
      </w:r>
    </w:p>
    <w:p w14:paraId="5C516581" w14:textId="77777777" w:rsidR="00024133" w:rsidRPr="00F23E9B" w:rsidRDefault="00024133" w:rsidP="00D4014D">
      <w:pPr>
        <w:widowControl w:val="0"/>
        <w:tabs>
          <w:tab w:val="left" w:pos="900"/>
          <w:tab w:val="left" w:pos="936"/>
          <w:tab w:val="left" w:pos="1350"/>
          <w:tab w:val="left" w:pos="1692"/>
        </w:tabs>
        <w:rPr>
          <w:sz w:val="22"/>
        </w:rPr>
      </w:pPr>
    </w:p>
    <w:p w14:paraId="38E35A2A" w14:textId="6F3B985F" w:rsidR="00AA6296" w:rsidRPr="00F23E9B" w:rsidRDefault="00AA6296" w:rsidP="00831B3E">
      <w:pPr>
        <w:widowControl w:val="0"/>
        <w:tabs>
          <w:tab w:val="left" w:pos="900"/>
          <w:tab w:val="left" w:pos="936"/>
          <w:tab w:val="left" w:pos="1350"/>
          <w:tab w:val="left" w:pos="1692"/>
        </w:tabs>
        <w:ind w:left="720"/>
        <w:rPr>
          <w:sz w:val="22"/>
        </w:rPr>
      </w:pPr>
      <w:r w:rsidRPr="00F23E9B">
        <w:rPr>
          <w:sz w:val="22"/>
        </w:rPr>
        <w:t xml:space="preserve">(A)  </w:t>
      </w:r>
      <w:r w:rsidRPr="00F23E9B">
        <w:rPr>
          <w:sz w:val="22"/>
          <w:u w:val="single"/>
        </w:rPr>
        <w:t>Electronic Data Matches</w:t>
      </w:r>
      <w:r w:rsidRPr="00F23E9B">
        <w:rPr>
          <w:sz w:val="22"/>
        </w:rPr>
        <w:t xml:space="preserve">. </w:t>
      </w:r>
    </w:p>
    <w:p w14:paraId="0506C1F9" w14:textId="267558F4" w:rsidR="00AA6296" w:rsidRPr="00F23E9B" w:rsidRDefault="00AA6296" w:rsidP="00831B3E">
      <w:pPr>
        <w:widowControl w:val="0"/>
        <w:tabs>
          <w:tab w:val="left" w:pos="900"/>
          <w:tab w:val="left" w:pos="1350"/>
          <w:tab w:val="left" w:pos="1800"/>
        </w:tabs>
        <w:ind w:left="1080"/>
        <w:rPr>
          <w:sz w:val="22"/>
        </w:rPr>
      </w:pPr>
      <w:r w:rsidRPr="00F23E9B">
        <w:rPr>
          <w:sz w:val="22"/>
        </w:rPr>
        <w:t xml:space="preserve">(1)  </w:t>
      </w:r>
      <w:r w:rsidRPr="00F23E9B">
        <w:rPr>
          <w:sz w:val="22"/>
          <w:u w:val="single"/>
        </w:rPr>
        <w:t>Data Matches</w:t>
      </w:r>
      <w:r w:rsidRPr="00F23E9B">
        <w:rPr>
          <w:sz w:val="22"/>
        </w:rPr>
        <w:t xml:space="preserve">. </w:t>
      </w:r>
      <w:r w:rsidR="00430ECA" w:rsidRPr="00F23E9B">
        <w:rPr>
          <w:sz w:val="22"/>
        </w:rPr>
        <w:t xml:space="preserve"> </w:t>
      </w:r>
      <w:r w:rsidR="006B4276" w:rsidRPr="00F23E9B">
        <w:rPr>
          <w:sz w:val="22"/>
        </w:rPr>
        <w:t xml:space="preserve">The </w:t>
      </w:r>
      <w:r w:rsidRPr="00F23E9B">
        <w:rPr>
          <w:sz w:val="22"/>
        </w:rPr>
        <w:t>MassHealth</w:t>
      </w:r>
      <w:r w:rsidR="006B4276" w:rsidRPr="00F23E9B">
        <w:rPr>
          <w:sz w:val="22"/>
        </w:rPr>
        <w:t xml:space="preserve"> agency</w:t>
      </w:r>
      <w:r w:rsidRPr="00F23E9B">
        <w:rPr>
          <w:sz w:val="22"/>
        </w:rPr>
        <w:t xml:space="preserve"> electronically matches with federal and state data sources described at 130 CMR 502.004: </w:t>
      </w:r>
      <w:r w:rsidRPr="00F23E9B">
        <w:rPr>
          <w:i/>
          <w:sz w:val="22"/>
        </w:rPr>
        <w:t>Matching Information</w:t>
      </w:r>
      <w:r w:rsidRPr="00F23E9B">
        <w:rPr>
          <w:sz w:val="22"/>
        </w:rPr>
        <w:t xml:space="preserve"> to verify attested income. </w:t>
      </w:r>
    </w:p>
    <w:p w14:paraId="6F4C1039" w14:textId="496DF592" w:rsidR="00AA6296" w:rsidRPr="00F23E9B" w:rsidRDefault="00AA6296" w:rsidP="00831B3E">
      <w:pPr>
        <w:widowControl w:val="0"/>
        <w:tabs>
          <w:tab w:val="left" w:pos="900"/>
          <w:tab w:val="left" w:pos="1350"/>
          <w:tab w:val="left" w:pos="1692"/>
        </w:tabs>
        <w:ind w:left="1080"/>
        <w:rPr>
          <w:sz w:val="22"/>
        </w:rPr>
      </w:pPr>
      <w:r w:rsidRPr="00F23E9B">
        <w:rPr>
          <w:sz w:val="22"/>
        </w:rPr>
        <w:t xml:space="preserve">(2)  </w:t>
      </w:r>
      <w:r w:rsidRPr="00F23E9B">
        <w:rPr>
          <w:sz w:val="22"/>
          <w:u w:val="single"/>
        </w:rPr>
        <w:t>Reasonable Compatibility</w:t>
      </w:r>
      <w:r w:rsidRPr="00F23E9B">
        <w:rPr>
          <w:sz w:val="22"/>
        </w:rPr>
        <w:t xml:space="preserve">. </w:t>
      </w:r>
      <w:r w:rsidR="00430ECA" w:rsidRPr="00F23E9B">
        <w:rPr>
          <w:sz w:val="22"/>
        </w:rPr>
        <w:t xml:space="preserve"> </w:t>
      </w:r>
      <w:r w:rsidRPr="00F23E9B">
        <w:rPr>
          <w:sz w:val="22"/>
        </w:rPr>
        <w:t>The income data received through an electronic data match is compared to the attested income amount to determine if the attested amount and the data source amount are reasonably compatible. If these amounts are reasonably compatible, the attested income is considered verified for purposes of an eligibility determination. To be considered reasonably compatible</w:t>
      </w:r>
    </w:p>
    <w:p w14:paraId="54173F56" w14:textId="750DC6D2" w:rsidR="00AA6296" w:rsidRPr="00F23E9B" w:rsidRDefault="00AA6296" w:rsidP="00831B3E">
      <w:pPr>
        <w:widowControl w:val="0"/>
        <w:tabs>
          <w:tab w:val="left" w:pos="900"/>
          <w:tab w:val="left" w:pos="1692"/>
        </w:tabs>
        <w:ind w:left="1440"/>
        <w:rPr>
          <w:sz w:val="22"/>
        </w:rPr>
      </w:pPr>
      <w:r w:rsidRPr="00F23E9B">
        <w:rPr>
          <w:sz w:val="22"/>
        </w:rPr>
        <w:t>(a)  both the attested income and the income from the data sources must be above the applicable income standard for the individual; or</w:t>
      </w:r>
    </w:p>
    <w:p w14:paraId="1AE59DFC" w14:textId="2C91570F" w:rsidR="00AA6296" w:rsidRPr="00F23E9B" w:rsidRDefault="00AA6296" w:rsidP="00831B3E">
      <w:pPr>
        <w:widowControl w:val="0"/>
        <w:tabs>
          <w:tab w:val="left" w:pos="900"/>
          <w:tab w:val="left" w:pos="1692"/>
        </w:tabs>
        <w:ind w:left="1440"/>
        <w:rPr>
          <w:sz w:val="22"/>
        </w:rPr>
      </w:pPr>
      <w:r w:rsidRPr="00F23E9B">
        <w:rPr>
          <w:sz w:val="22"/>
        </w:rPr>
        <w:t>(b) both the attested income and the income from the data sources must be at or below the applicable income standard for the individual; or</w:t>
      </w:r>
    </w:p>
    <w:p w14:paraId="75EA9AEB" w14:textId="73F827CC" w:rsidR="00AA6296" w:rsidRPr="00F23E9B" w:rsidRDefault="00AA6296" w:rsidP="00831B3E">
      <w:pPr>
        <w:widowControl w:val="0"/>
        <w:tabs>
          <w:tab w:val="left" w:pos="900"/>
          <w:tab w:val="left" w:pos="1692"/>
        </w:tabs>
        <w:ind w:left="1440"/>
        <w:rPr>
          <w:sz w:val="22"/>
        </w:rPr>
      </w:pPr>
      <w:r w:rsidRPr="00F23E9B">
        <w:rPr>
          <w:sz w:val="22"/>
        </w:rPr>
        <w:t xml:space="preserve">(c)  the attested income is at or below the applicable standard and the income from the data sources is above the applicable standard but their difference is </w:t>
      </w:r>
      <w:r w:rsidR="00D935AA" w:rsidRPr="00F23E9B">
        <w:rPr>
          <w:sz w:val="22"/>
        </w:rPr>
        <w:t>1</w:t>
      </w:r>
      <w:r w:rsidRPr="00F23E9B">
        <w:rPr>
          <w:sz w:val="22"/>
        </w:rPr>
        <w:t>0% or less; or</w:t>
      </w:r>
    </w:p>
    <w:p w14:paraId="4446296C" w14:textId="7D10B6EF" w:rsidR="00AA6296" w:rsidRPr="00F23E9B" w:rsidRDefault="00AA6296" w:rsidP="00831B3E">
      <w:pPr>
        <w:widowControl w:val="0"/>
        <w:tabs>
          <w:tab w:val="left" w:pos="900"/>
          <w:tab w:val="left" w:pos="1692"/>
        </w:tabs>
        <w:ind w:left="1440"/>
        <w:rPr>
          <w:sz w:val="22"/>
        </w:rPr>
      </w:pPr>
      <w:r w:rsidRPr="00F23E9B">
        <w:rPr>
          <w:sz w:val="22"/>
        </w:rPr>
        <w:t>(d)  the attested income is above the applicable standard and the income from the data sources is at or below the applicable standard.</w:t>
      </w:r>
    </w:p>
    <w:p w14:paraId="52AFFE68" w14:textId="1A72C16D" w:rsidR="00AA6296" w:rsidRPr="00F23E9B" w:rsidRDefault="00AA6296" w:rsidP="00831B3E">
      <w:pPr>
        <w:widowControl w:val="0"/>
        <w:tabs>
          <w:tab w:val="left" w:pos="1692"/>
          <w:tab w:val="left" w:pos="2070"/>
        </w:tabs>
        <w:ind w:left="1080"/>
        <w:rPr>
          <w:sz w:val="22"/>
        </w:rPr>
      </w:pPr>
      <w:r w:rsidRPr="00F23E9B">
        <w:rPr>
          <w:sz w:val="22"/>
        </w:rPr>
        <w:t xml:space="preserve">(3)  </w:t>
      </w:r>
      <w:r w:rsidRPr="00F23E9B">
        <w:rPr>
          <w:sz w:val="22"/>
          <w:u w:val="single"/>
        </w:rPr>
        <w:t>Self-attested Income</w:t>
      </w:r>
      <w:r w:rsidRPr="00F23E9B">
        <w:rPr>
          <w:sz w:val="22"/>
        </w:rPr>
        <w:t xml:space="preserve">. </w:t>
      </w:r>
      <w:r w:rsidR="00430ECA" w:rsidRPr="00F23E9B">
        <w:rPr>
          <w:sz w:val="22"/>
        </w:rPr>
        <w:t xml:space="preserve"> </w:t>
      </w:r>
      <w:r w:rsidRPr="00F23E9B">
        <w:rPr>
          <w:sz w:val="22"/>
        </w:rPr>
        <w:t>When self-attested income is reasonably compatible with the electronic data, the income amount used to determine eligibility is the self-attested amount.</w:t>
      </w:r>
    </w:p>
    <w:p w14:paraId="7378CADF" w14:textId="77777777" w:rsidR="0015664E" w:rsidRPr="00F23E9B" w:rsidRDefault="0015664E" w:rsidP="00024133">
      <w:pPr>
        <w:widowControl w:val="0"/>
        <w:tabs>
          <w:tab w:val="left" w:pos="1314"/>
          <w:tab w:val="left" w:pos="1350"/>
          <w:tab w:val="left" w:pos="1692"/>
          <w:tab w:val="left" w:pos="2070"/>
        </w:tabs>
        <w:rPr>
          <w:sz w:val="22"/>
        </w:rPr>
      </w:pPr>
    </w:p>
    <w:p w14:paraId="112B3254" w14:textId="77777777" w:rsidR="00430ECA" w:rsidRPr="00F23E9B" w:rsidRDefault="00430ECA" w:rsidP="00831B3E">
      <w:pPr>
        <w:widowControl w:val="0"/>
        <w:tabs>
          <w:tab w:val="left" w:pos="936"/>
          <w:tab w:val="left" w:pos="1314"/>
          <w:tab w:val="left" w:pos="1692"/>
          <w:tab w:val="left" w:pos="2070"/>
        </w:tabs>
        <w:ind w:left="720"/>
        <w:rPr>
          <w:sz w:val="22"/>
        </w:rPr>
      </w:pPr>
      <w:r w:rsidRPr="00F23E9B">
        <w:rPr>
          <w:sz w:val="22"/>
        </w:rPr>
        <w:t xml:space="preserve">(B)  </w:t>
      </w:r>
      <w:r w:rsidRPr="00F23E9B">
        <w:rPr>
          <w:sz w:val="22"/>
          <w:u w:val="single"/>
        </w:rPr>
        <w:t>Paper Verification</w:t>
      </w:r>
      <w:r w:rsidRPr="00F23E9B">
        <w:rPr>
          <w:sz w:val="22"/>
        </w:rPr>
        <w:t>.  If the attested income and the income from the electronic data source are not reasonably compatible, or if the electronic data match is unavailable, paper verification of income is required.</w:t>
      </w:r>
    </w:p>
    <w:p w14:paraId="41368227" w14:textId="77777777" w:rsidR="00430ECA" w:rsidRPr="00F23E9B" w:rsidRDefault="00430ECA" w:rsidP="00831B3E">
      <w:pPr>
        <w:widowControl w:val="0"/>
        <w:tabs>
          <w:tab w:val="left" w:pos="936"/>
          <w:tab w:val="left" w:pos="1314"/>
          <w:tab w:val="left" w:pos="1692"/>
          <w:tab w:val="left" w:pos="2070"/>
        </w:tabs>
        <w:ind w:left="1080"/>
        <w:rPr>
          <w:sz w:val="22"/>
        </w:rPr>
      </w:pPr>
      <w:r w:rsidRPr="00F23E9B">
        <w:rPr>
          <w:sz w:val="22"/>
        </w:rPr>
        <w:t>(1)  Paper verification of monthly earned income includes, but is not limited to</w:t>
      </w:r>
    </w:p>
    <w:p w14:paraId="632BF080" w14:textId="77777777" w:rsidR="00430ECA" w:rsidRPr="00F23E9B" w:rsidRDefault="00430ECA" w:rsidP="00831B3E">
      <w:pPr>
        <w:widowControl w:val="0"/>
        <w:tabs>
          <w:tab w:val="left" w:pos="936"/>
          <w:tab w:val="left" w:pos="1314"/>
          <w:tab w:val="left" w:pos="1692"/>
          <w:tab w:val="left" w:pos="2070"/>
        </w:tabs>
        <w:ind w:left="1440"/>
        <w:rPr>
          <w:sz w:val="22"/>
        </w:rPr>
      </w:pPr>
      <w:r w:rsidRPr="00F23E9B">
        <w:rPr>
          <w:sz w:val="22"/>
        </w:rPr>
        <w:t>(a)  recent paystubs;</w:t>
      </w:r>
    </w:p>
    <w:p w14:paraId="27B652A4" w14:textId="77777777" w:rsidR="00430ECA" w:rsidRPr="00F23E9B" w:rsidRDefault="00430ECA" w:rsidP="00831B3E">
      <w:pPr>
        <w:widowControl w:val="0"/>
        <w:tabs>
          <w:tab w:val="left" w:pos="936"/>
          <w:tab w:val="left" w:pos="1314"/>
          <w:tab w:val="left" w:pos="1692"/>
          <w:tab w:val="left" w:pos="2070"/>
        </w:tabs>
        <w:ind w:left="1440"/>
        <w:rPr>
          <w:sz w:val="22"/>
        </w:rPr>
      </w:pPr>
      <w:r w:rsidRPr="00F23E9B">
        <w:rPr>
          <w:sz w:val="22"/>
        </w:rPr>
        <w:t>(b)  a signed statement from the employer; or</w:t>
      </w:r>
    </w:p>
    <w:p w14:paraId="188D25E3" w14:textId="576D9802" w:rsidR="00430ECA" w:rsidRPr="00F23E9B" w:rsidRDefault="00430ECA" w:rsidP="00831B3E">
      <w:pPr>
        <w:widowControl w:val="0"/>
        <w:tabs>
          <w:tab w:val="left" w:pos="936"/>
          <w:tab w:val="left" w:pos="1314"/>
          <w:tab w:val="left" w:pos="1692"/>
          <w:tab w:val="left" w:pos="2070"/>
        </w:tabs>
        <w:ind w:left="1440"/>
        <w:rPr>
          <w:sz w:val="22"/>
        </w:rPr>
      </w:pPr>
      <w:r w:rsidRPr="00F23E9B">
        <w:rPr>
          <w:sz w:val="22"/>
        </w:rPr>
        <w:t xml:space="preserve">(c)  the most recent U.S. </w:t>
      </w:r>
      <w:r w:rsidR="00056042" w:rsidRPr="00F23E9B">
        <w:rPr>
          <w:sz w:val="22"/>
        </w:rPr>
        <w:t>i</w:t>
      </w:r>
      <w:r w:rsidRPr="00F23E9B">
        <w:rPr>
          <w:sz w:val="22"/>
        </w:rPr>
        <w:t xml:space="preserve">ndividual </w:t>
      </w:r>
      <w:r w:rsidR="00056042" w:rsidRPr="00F23E9B">
        <w:rPr>
          <w:sz w:val="22"/>
        </w:rPr>
        <w:t>t</w:t>
      </w:r>
      <w:r w:rsidRPr="00F23E9B">
        <w:rPr>
          <w:sz w:val="22"/>
        </w:rPr>
        <w:t xml:space="preserve">ax </w:t>
      </w:r>
      <w:r w:rsidR="00056042" w:rsidRPr="00F23E9B">
        <w:rPr>
          <w:sz w:val="22"/>
        </w:rPr>
        <w:t>r</w:t>
      </w:r>
      <w:r w:rsidRPr="00F23E9B">
        <w:rPr>
          <w:sz w:val="22"/>
        </w:rPr>
        <w:t>eturn.</w:t>
      </w:r>
    </w:p>
    <w:p w14:paraId="009C512D" w14:textId="26966A4D" w:rsidR="0015664E" w:rsidRPr="00F23E9B" w:rsidRDefault="0015664E" w:rsidP="00831B3E">
      <w:pPr>
        <w:widowControl w:val="0"/>
        <w:tabs>
          <w:tab w:val="left" w:pos="1314"/>
          <w:tab w:val="left" w:pos="1350"/>
          <w:tab w:val="left" w:pos="1692"/>
          <w:tab w:val="left" w:pos="2070"/>
        </w:tabs>
        <w:ind w:left="1080"/>
        <w:rPr>
          <w:sz w:val="22"/>
        </w:rPr>
      </w:pPr>
      <w:r w:rsidRPr="00F23E9B">
        <w:rPr>
          <w:sz w:val="22"/>
        </w:rPr>
        <w:t>(2)  Verification of monthly unearned income is mandatory and includes, but is not limited to</w:t>
      </w:r>
    </w:p>
    <w:p w14:paraId="07E2E5CC" w14:textId="77777777" w:rsidR="0015664E" w:rsidRPr="00F23E9B" w:rsidRDefault="0015664E" w:rsidP="00831B3E">
      <w:pPr>
        <w:widowControl w:val="0"/>
        <w:tabs>
          <w:tab w:val="left" w:pos="936"/>
          <w:tab w:val="left" w:pos="1314"/>
          <w:tab w:val="left" w:pos="1692"/>
          <w:tab w:val="left" w:pos="2070"/>
        </w:tabs>
        <w:ind w:left="1440"/>
        <w:rPr>
          <w:sz w:val="22"/>
        </w:rPr>
      </w:pPr>
      <w:r w:rsidRPr="00F23E9B">
        <w:rPr>
          <w:sz w:val="22"/>
        </w:rPr>
        <w:t xml:space="preserve">(a)  a copy of a recent check or paystub showing gross income from the source; </w:t>
      </w:r>
    </w:p>
    <w:p w14:paraId="351AF6D7" w14:textId="4CA64231" w:rsidR="00BA6FBE" w:rsidRPr="00F23E9B" w:rsidRDefault="00BA6FBE" w:rsidP="00831B3E">
      <w:pPr>
        <w:widowControl w:val="0"/>
        <w:tabs>
          <w:tab w:val="left" w:pos="936"/>
          <w:tab w:val="left" w:pos="1314"/>
          <w:tab w:val="left" w:pos="1692"/>
          <w:tab w:val="left" w:pos="2070"/>
        </w:tabs>
        <w:ind w:left="1440"/>
        <w:rPr>
          <w:sz w:val="22"/>
        </w:rPr>
      </w:pPr>
      <w:r w:rsidRPr="00F23E9B">
        <w:rPr>
          <w:sz w:val="22"/>
        </w:rPr>
        <w:t>(b)  a statement from the income source, where matching is not available; or</w:t>
      </w:r>
    </w:p>
    <w:p w14:paraId="667C611B" w14:textId="568C014F" w:rsidR="00BA6FBE" w:rsidRPr="00F23E9B" w:rsidRDefault="00BA6FBE" w:rsidP="00831B3E">
      <w:pPr>
        <w:widowControl w:val="0"/>
        <w:tabs>
          <w:tab w:val="left" w:pos="936"/>
          <w:tab w:val="left" w:pos="1314"/>
          <w:tab w:val="left" w:pos="1692"/>
          <w:tab w:val="left" w:pos="2070"/>
        </w:tabs>
        <w:ind w:left="1440"/>
      </w:pPr>
      <w:r w:rsidRPr="00F23E9B">
        <w:rPr>
          <w:sz w:val="22"/>
        </w:rPr>
        <w:t xml:space="preserve">(c)  the most recent U.S. </w:t>
      </w:r>
      <w:r w:rsidR="00056042" w:rsidRPr="00F23E9B">
        <w:rPr>
          <w:sz w:val="22"/>
        </w:rPr>
        <w:t>i</w:t>
      </w:r>
      <w:r w:rsidRPr="00F23E9B">
        <w:rPr>
          <w:sz w:val="22"/>
        </w:rPr>
        <w:t xml:space="preserve">ndividual </w:t>
      </w:r>
      <w:r w:rsidR="00056042" w:rsidRPr="00F23E9B">
        <w:rPr>
          <w:sz w:val="22"/>
        </w:rPr>
        <w:t>t</w:t>
      </w:r>
      <w:r w:rsidRPr="00F23E9B">
        <w:rPr>
          <w:sz w:val="22"/>
        </w:rPr>
        <w:t xml:space="preserve">ax </w:t>
      </w:r>
      <w:r w:rsidR="00056042" w:rsidRPr="00F23E9B">
        <w:rPr>
          <w:sz w:val="22"/>
        </w:rPr>
        <w:t>r</w:t>
      </w:r>
      <w:r w:rsidRPr="00F23E9B">
        <w:rPr>
          <w:sz w:val="22"/>
        </w:rPr>
        <w:t>eturn.</w:t>
      </w:r>
    </w:p>
    <w:p w14:paraId="7A5E2224" w14:textId="77777777" w:rsidR="003E570B" w:rsidRPr="00F23E9B" w:rsidRDefault="003E570B" w:rsidP="00831B3E">
      <w:pPr>
        <w:widowControl w:val="0"/>
        <w:tabs>
          <w:tab w:val="left" w:pos="1314"/>
          <w:tab w:val="left" w:pos="1350"/>
          <w:tab w:val="left" w:pos="1692"/>
          <w:tab w:val="left" w:pos="2070"/>
        </w:tabs>
        <w:ind w:left="1080"/>
        <w:rPr>
          <w:sz w:val="22"/>
        </w:rPr>
      </w:pPr>
      <w:r w:rsidRPr="00F23E9B">
        <w:rPr>
          <w:sz w:val="22"/>
        </w:rPr>
        <w:t>(3)  Verification of gross monthly income may also include any other reliable evidence of the applicant's or member's earned or unearned income.</w:t>
      </w:r>
    </w:p>
    <w:p w14:paraId="0850BC49" w14:textId="505AC78F" w:rsidR="003E570B" w:rsidRPr="00F23E9B" w:rsidRDefault="003E570B" w:rsidP="00831B3E">
      <w:pPr>
        <w:widowControl w:val="0"/>
        <w:tabs>
          <w:tab w:val="left" w:pos="1314"/>
          <w:tab w:val="left" w:pos="1350"/>
          <w:tab w:val="left" w:pos="1692"/>
          <w:tab w:val="left" w:pos="2070"/>
        </w:tabs>
        <w:ind w:left="1080"/>
        <w:rPr>
          <w:sz w:val="22"/>
          <w:szCs w:val="22"/>
        </w:rPr>
      </w:pPr>
      <w:r w:rsidRPr="00F23E9B">
        <w:rPr>
          <w:sz w:val="22"/>
          <w:szCs w:val="22"/>
        </w:rPr>
        <w:t xml:space="preserve">(4)  For reasonably predictable fluctuating income, as described </w:t>
      </w:r>
      <w:r w:rsidR="74E084B4" w:rsidRPr="00F23E9B">
        <w:rPr>
          <w:sz w:val="22"/>
          <w:szCs w:val="22"/>
        </w:rPr>
        <w:t>in</w:t>
      </w:r>
      <w:r w:rsidRPr="00F23E9B">
        <w:rPr>
          <w:sz w:val="22"/>
          <w:szCs w:val="22"/>
        </w:rPr>
        <w:t xml:space="preserve"> 130 CMR 506.003(A)(4), verification may also include documentation of a contract for employment or clear history of predictable fluctuations in income.</w:t>
      </w:r>
    </w:p>
    <w:p w14:paraId="1C540414" w14:textId="6B0E37E0" w:rsidR="00EF5D64" w:rsidRPr="00F23E9B" w:rsidRDefault="00EF5D64">
      <w:r w:rsidRPr="00F23E9B">
        <w:br w:type="page"/>
      </w:r>
    </w:p>
    <w:p w14:paraId="753BF647" w14:textId="77777777" w:rsidR="00EF5D64" w:rsidRPr="00F23E9B" w:rsidRDefault="00EF5D64" w:rsidP="00EF5D64">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1863FCD4" w14:textId="77777777" w:rsidR="00EF5D64" w:rsidRPr="00F23E9B" w:rsidRDefault="00EF5D64" w:rsidP="00EF5D64">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40221" behindDoc="0" locked="0" layoutInCell="1" allowOverlap="1" wp14:anchorId="4831ECF0" wp14:editId="3E5B97AB">
                <wp:simplePos x="0" y="0"/>
                <wp:positionH relativeFrom="column">
                  <wp:posOffset>-275590</wp:posOffset>
                </wp:positionH>
                <wp:positionV relativeFrom="paragraph">
                  <wp:posOffset>79374</wp:posOffset>
                </wp:positionV>
                <wp:extent cx="6248400" cy="0"/>
                <wp:effectExtent l="0" t="0" r="19050" b="19050"/>
                <wp:wrapNone/>
                <wp:docPr id="1399393124"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B18C9" id="Straight Arrow Connector 70" o:spid="_x0000_s1026" type="#_x0000_t32" style="position:absolute;margin-left:-21.7pt;margin-top:6.25pt;width:492pt;height:0;z-index:2517402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EE70E62"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Trans. by E.L. 250</w:t>
      </w:r>
    </w:p>
    <w:p w14:paraId="111F9661"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Rev. 01/30/2026</w:t>
      </w:r>
    </w:p>
    <w:p w14:paraId="03D8B360" w14:textId="77777777" w:rsidR="00EF5D64" w:rsidRPr="00F23E9B" w:rsidRDefault="00EF5D64" w:rsidP="00EF5D64">
      <w:pPr>
        <w:rPr>
          <w:rFonts w:ascii="Helvetica" w:hAnsi="Helvetica"/>
          <w:b/>
          <w:bCs/>
          <w:sz w:val="22"/>
          <w:szCs w:val="22"/>
        </w:rPr>
      </w:pPr>
    </w:p>
    <w:p w14:paraId="2B661CD4" w14:textId="77777777" w:rsidR="00EF5D64" w:rsidRPr="00F23E9B" w:rsidRDefault="00EF5D64" w:rsidP="00EF5D64">
      <w:pPr>
        <w:jc w:val="center"/>
        <w:rPr>
          <w:rFonts w:ascii="Helvetica" w:hAnsi="Helvetica"/>
          <w:b/>
          <w:sz w:val="22"/>
          <w:szCs w:val="22"/>
        </w:rPr>
      </w:pPr>
      <w:r w:rsidRPr="00F23E9B">
        <w:rPr>
          <w:rFonts w:ascii="Helvetica" w:hAnsi="Helvetica"/>
          <w:b/>
          <w:sz w:val="22"/>
          <w:szCs w:val="22"/>
        </w:rPr>
        <w:t>130 CMR 506.000:  MASSHEALTH:  FINANCIAL REQUIREMENTS</w:t>
      </w:r>
    </w:p>
    <w:p w14:paraId="076CB847" w14:textId="77777777" w:rsidR="00EF5D64" w:rsidRPr="00F23E9B" w:rsidRDefault="00EF5D64" w:rsidP="00EF5D64">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41245" behindDoc="0" locked="0" layoutInCell="1" allowOverlap="1" wp14:anchorId="5AD644D9" wp14:editId="691C2ED8">
                <wp:simplePos x="0" y="0"/>
                <wp:positionH relativeFrom="column">
                  <wp:posOffset>-271780</wp:posOffset>
                </wp:positionH>
                <wp:positionV relativeFrom="paragraph">
                  <wp:posOffset>126364</wp:posOffset>
                </wp:positionV>
                <wp:extent cx="6248400" cy="0"/>
                <wp:effectExtent l="0" t="0" r="19050" b="19050"/>
                <wp:wrapNone/>
                <wp:docPr id="512681921"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15433" id="Straight Arrow Connector 69" o:spid="_x0000_s1026" type="#_x0000_t32" style="position:absolute;margin-left:-21.4pt;margin-top:9.95pt;width:492pt;height:0;z-index:2517412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B826A7D" w14:textId="77777777" w:rsidR="003E570B" w:rsidRPr="00F23E9B" w:rsidRDefault="003E570B" w:rsidP="008060AB">
      <w:pPr>
        <w:tabs>
          <w:tab w:val="left" w:pos="1350"/>
        </w:tabs>
      </w:pPr>
    </w:p>
    <w:p w14:paraId="5E2D38A6" w14:textId="77777777" w:rsidR="003E570B" w:rsidRPr="00F23E9B" w:rsidRDefault="003E570B" w:rsidP="008060AB">
      <w:pPr>
        <w:widowControl w:val="0"/>
        <w:tabs>
          <w:tab w:val="left" w:pos="936"/>
          <w:tab w:val="left" w:pos="1314"/>
          <w:tab w:val="left" w:pos="1692"/>
          <w:tab w:val="left" w:pos="2070"/>
        </w:tabs>
        <w:rPr>
          <w:sz w:val="22"/>
        </w:rPr>
      </w:pPr>
      <w:r w:rsidRPr="00F23E9B">
        <w:rPr>
          <w:sz w:val="22"/>
          <w:u w:val="single"/>
        </w:rPr>
        <w:t>506.006:  Transfer of Income</w:t>
      </w:r>
    </w:p>
    <w:p w14:paraId="07E319CA" w14:textId="77777777" w:rsidR="003E570B" w:rsidRPr="00F23E9B" w:rsidRDefault="003E570B" w:rsidP="008060AB">
      <w:pPr>
        <w:widowControl w:val="0"/>
        <w:tabs>
          <w:tab w:val="left" w:pos="936"/>
          <w:tab w:val="left" w:pos="1314"/>
          <w:tab w:val="left" w:pos="1692"/>
          <w:tab w:val="left" w:pos="2070"/>
        </w:tabs>
        <w:rPr>
          <w:sz w:val="22"/>
        </w:rPr>
      </w:pPr>
    </w:p>
    <w:p w14:paraId="2E6119EC" w14:textId="77777777" w:rsidR="003E570B" w:rsidRPr="00F23E9B" w:rsidRDefault="003E570B" w:rsidP="00831B3E">
      <w:pPr>
        <w:widowControl w:val="0"/>
        <w:tabs>
          <w:tab w:val="left" w:pos="936"/>
          <w:tab w:val="left" w:pos="1314"/>
          <w:tab w:val="left" w:pos="1692"/>
          <w:tab w:val="left" w:pos="2070"/>
        </w:tabs>
        <w:ind w:left="720"/>
        <w:rPr>
          <w:sz w:val="22"/>
        </w:rPr>
      </w:pPr>
      <w:r w:rsidRPr="00F23E9B">
        <w:rPr>
          <w:sz w:val="22"/>
        </w:rPr>
        <w:t>All household members are required to avail themselves of all potential income.</w:t>
      </w:r>
    </w:p>
    <w:p w14:paraId="5E2C4DC5" w14:textId="77777777" w:rsidR="003E570B" w:rsidRPr="00F23E9B" w:rsidRDefault="003E570B" w:rsidP="00831B3E">
      <w:pPr>
        <w:widowControl w:val="0"/>
        <w:tabs>
          <w:tab w:val="left" w:pos="936"/>
          <w:tab w:val="left" w:pos="1314"/>
          <w:tab w:val="left" w:pos="1692"/>
          <w:tab w:val="left" w:pos="2070"/>
        </w:tabs>
        <w:ind w:left="720"/>
        <w:rPr>
          <w:sz w:val="22"/>
        </w:rPr>
      </w:pPr>
    </w:p>
    <w:p w14:paraId="64B07301" w14:textId="77777777" w:rsidR="003E570B" w:rsidRPr="00F23E9B" w:rsidRDefault="003E570B" w:rsidP="00831B3E">
      <w:pPr>
        <w:widowControl w:val="0"/>
        <w:tabs>
          <w:tab w:val="left" w:pos="936"/>
          <w:tab w:val="left" w:pos="1314"/>
          <w:tab w:val="left" w:pos="1692"/>
          <w:tab w:val="left" w:pos="2070"/>
        </w:tabs>
        <w:ind w:left="720"/>
        <w:rPr>
          <w:sz w:val="22"/>
        </w:rPr>
      </w:pPr>
      <w:r w:rsidRPr="00F23E9B">
        <w:rPr>
          <w:sz w:val="22"/>
        </w:rPr>
        <w:t>(A)  If the MassHealth agency determines that income has been transferred for the primary purpose of establishing eligibility for MassHealth, the income is counted as if it were received.</w:t>
      </w:r>
    </w:p>
    <w:p w14:paraId="6038D18A" w14:textId="77777777" w:rsidR="003E570B" w:rsidRPr="00F23E9B" w:rsidRDefault="003E570B" w:rsidP="00D4014D">
      <w:pPr>
        <w:pStyle w:val="ban"/>
        <w:suppressAutoHyphens w:val="0"/>
        <w:rPr>
          <w:rFonts w:ascii="Times New Roman" w:hAnsi="Times New Roman"/>
        </w:rPr>
      </w:pPr>
    </w:p>
    <w:p w14:paraId="7ECB95B6" w14:textId="77777777" w:rsidR="003E570B" w:rsidRPr="00F23E9B" w:rsidRDefault="003E570B" w:rsidP="00831B3E">
      <w:pPr>
        <w:widowControl w:val="0"/>
        <w:tabs>
          <w:tab w:val="left" w:pos="936"/>
          <w:tab w:val="left" w:pos="1314"/>
          <w:tab w:val="left" w:pos="1692"/>
          <w:tab w:val="left" w:pos="2070"/>
        </w:tabs>
        <w:ind w:left="720"/>
        <w:rPr>
          <w:sz w:val="22"/>
        </w:rPr>
      </w:pPr>
      <w:r w:rsidRPr="00F23E9B">
        <w:rPr>
          <w:sz w:val="22"/>
        </w:rPr>
        <w:t>(B)  If the MassHealth agency is unable to determine the amount of available income, the family group remains ineligible until such information is made available.</w:t>
      </w:r>
    </w:p>
    <w:p w14:paraId="3922D912" w14:textId="77777777" w:rsidR="003E570B" w:rsidRPr="00F23E9B" w:rsidRDefault="003E570B" w:rsidP="008060AB">
      <w:pPr>
        <w:pStyle w:val="Title"/>
        <w:jc w:val="left"/>
        <w:rPr>
          <w:rFonts w:ascii="Times New Roman" w:hAnsi="Times New Roman"/>
          <w:b w:val="0"/>
        </w:rPr>
      </w:pPr>
    </w:p>
    <w:p w14:paraId="08EE4B34" w14:textId="77777777" w:rsidR="003E570B" w:rsidRPr="00F23E9B" w:rsidRDefault="003E570B" w:rsidP="008060AB">
      <w:pPr>
        <w:widowControl w:val="0"/>
        <w:tabs>
          <w:tab w:val="left" w:pos="936"/>
          <w:tab w:val="left" w:pos="1314"/>
          <w:tab w:val="left" w:pos="1692"/>
          <w:tab w:val="left" w:pos="2070"/>
        </w:tabs>
        <w:rPr>
          <w:sz w:val="22"/>
          <w:u w:val="single"/>
        </w:rPr>
      </w:pPr>
      <w:r w:rsidRPr="00F23E9B">
        <w:rPr>
          <w:sz w:val="22"/>
          <w:u w:val="single"/>
        </w:rPr>
        <w:t>506.007:  Calculation of Financial Eligibility</w:t>
      </w:r>
    </w:p>
    <w:p w14:paraId="38C7BE31" w14:textId="77777777" w:rsidR="003E570B" w:rsidRPr="00F23E9B" w:rsidRDefault="003E570B" w:rsidP="008060AB">
      <w:pPr>
        <w:widowControl w:val="0"/>
        <w:tabs>
          <w:tab w:val="left" w:pos="936"/>
          <w:tab w:val="left" w:pos="1314"/>
          <w:tab w:val="left" w:pos="1692"/>
          <w:tab w:val="left" w:pos="2070"/>
        </w:tabs>
        <w:rPr>
          <w:sz w:val="22"/>
          <w:u w:val="single"/>
        </w:rPr>
      </w:pPr>
    </w:p>
    <w:p w14:paraId="61D82F65" w14:textId="4AD754F7" w:rsidR="003E570B" w:rsidRPr="00F23E9B" w:rsidRDefault="003E570B" w:rsidP="00831B3E">
      <w:pPr>
        <w:widowControl w:val="0"/>
        <w:tabs>
          <w:tab w:val="left" w:pos="936"/>
          <w:tab w:val="left" w:pos="1314"/>
          <w:tab w:val="left" w:pos="1692"/>
          <w:tab w:val="left" w:pos="2070"/>
        </w:tabs>
        <w:ind w:left="720" w:firstLine="360"/>
        <w:rPr>
          <w:sz w:val="22"/>
          <w:szCs w:val="22"/>
        </w:rPr>
      </w:pPr>
      <w:r w:rsidRPr="00F23E9B">
        <w:rPr>
          <w:sz w:val="22"/>
          <w:szCs w:val="22"/>
        </w:rPr>
        <w:t xml:space="preserve">The rules </w:t>
      </w:r>
      <w:r w:rsidR="6B611CB0" w:rsidRPr="00F23E9B">
        <w:rPr>
          <w:sz w:val="22"/>
          <w:szCs w:val="22"/>
        </w:rPr>
        <w:t>in</w:t>
      </w:r>
      <w:r w:rsidRPr="00F23E9B">
        <w:rPr>
          <w:sz w:val="22"/>
          <w:szCs w:val="22"/>
        </w:rPr>
        <w:t xml:space="preserve"> 130 CMR 506.003 and 506.004 describing countable income and noncountable income apply to both MassHealth MAGI households and MassHealth Disabled Adult households. </w:t>
      </w:r>
    </w:p>
    <w:p w14:paraId="3D9F2E7A" w14:textId="77777777" w:rsidR="003E570B" w:rsidRPr="00F23E9B" w:rsidRDefault="003E570B" w:rsidP="008060AB">
      <w:pPr>
        <w:widowControl w:val="0"/>
        <w:tabs>
          <w:tab w:val="left" w:pos="936"/>
          <w:tab w:val="left" w:pos="1314"/>
          <w:tab w:val="left" w:pos="1692"/>
          <w:tab w:val="left" w:pos="2070"/>
        </w:tabs>
        <w:ind w:left="936"/>
        <w:rPr>
          <w:sz w:val="22"/>
        </w:rPr>
      </w:pPr>
    </w:p>
    <w:p w14:paraId="1EC6D0AB" w14:textId="7FA2022F" w:rsidR="003E570B" w:rsidRPr="00F23E9B" w:rsidRDefault="003E570B" w:rsidP="00831B3E">
      <w:pPr>
        <w:widowControl w:val="0"/>
        <w:tabs>
          <w:tab w:val="left" w:pos="936"/>
          <w:tab w:val="left" w:pos="1314"/>
          <w:tab w:val="left" w:pos="1692"/>
          <w:tab w:val="left" w:pos="2070"/>
        </w:tabs>
        <w:ind w:left="720"/>
        <w:rPr>
          <w:sz w:val="22"/>
          <w:szCs w:val="22"/>
        </w:rPr>
      </w:pPr>
      <w:r w:rsidRPr="00F23E9B">
        <w:rPr>
          <w:sz w:val="22"/>
          <w:szCs w:val="22"/>
        </w:rPr>
        <w:t xml:space="preserve">(A)  Financial eligibility for coverage types that are determined using the MassHealth MAGI household rules and the MassHealth Disabled Adult household rules is determined by comparing the sum of all countable income less deductions for the individual’s household as described </w:t>
      </w:r>
      <w:r w:rsidR="67991A61" w:rsidRPr="00F23E9B">
        <w:rPr>
          <w:sz w:val="22"/>
          <w:szCs w:val="22"/>
        </w:rPr>
        <w:t>in</w:t>
      </w:r>
      <w:r w:rsidRPr="00F23E9B">
        <w:rPr>
          <w:sz w:val="22"/>
          <w:szCs w:val="22"/>
        </w:rPr>
        <w:t xml:space="preserve"> 130 CMR 506.002 with the applicable income standard for the specific coverage type. </w:t>
      </w:r>
    </w:p>
    <w:p w14:paraId="5B7D80B9" w14:textId="77777777" w:rsidR="007D001E" w:rsidRPr="00F23E9B" w:rsidRDefault="003E570B" w:rsidP="00831B3E">
      <w:pPr>
        <w:widowControl w:val="0"/>
        <w:tabs>
          <w:tab w:val="left" w:pos="936"/>
          <w:tab w:val="left" w:pos="1350"/>
          <w:tab w:val="left" w:pos="1692"/>
          <w:tab w:val="left" w:pos="2070"/>
        </w:tabs>
        <w:ind w:left="1080"/>
        <w:rPr>
          <w:sz w:val="22"/>
        </w:rPr>
      </w:pPr>
      <w:r w:rsidRPr="00F23E9B">
        <w:rPr>
          <w:sz w:val="22"/>
        </w:rPr>
        <w:t xml:space="preserve">(1)  The MassHealth agency will construct a household as described in 130 CMR 506.002 for each individual who is applying for or renewing coverage. Different households may exist </w:t>
      </w:r>
    </w:p>
    <w:p w14:paraId="4C3FFB80" w14:textId="78C02853" w:rsidR="003E570B" w:rsidRPr="00F23E9B" w:rsidRDefault="003E570B" w:rsidP="00831B3E">
      <w:pPr>
        <w:widowControl w:val="0"/>
        <w:tabs>
          <w:tab w:val="left" w:pos="936"/>
          <w:tab w:val="left" w:pos="1350"/>
          <w:tab w:val="left" w:pos="1692"/>
          <w:tab w:val="left" w:pos="2070"/>
        </w:tabs>
        <w:ind w:left="1080"/>
        <w:rPr>
          <w:sz w:val="22"/>
        </w:rPr>
      </w:pPr>
      <w:r w:rsidRPr="00F23E9B">
        <w:rPr>
          <w:sz w:val="22"/>
        </w:rPr>
        <w:t>within a single family, depending on the family members’ familial and tax relationships to each other.</w:t>
      </w:r>
    </w:p>
    <w:p w14:paraId="4DA02D00" w14:textId="7B591E53" w:rsidR="003E570B" w:rsidRPr="00F23E9B" w:rsidRDefault="00430ECA" w:rsidP="00831B3E">
      <w:pPr>
        <w:widowControl w:val="0"/>
        <w:tabs>
          <w:tab w:val="left" w:pos="936"/>
          <w:tab w:val="left" w:pos="1350"/>
          <w:tab w:val="left" w:pos="1692"/>
          <w:tab w:val="left" w:pos="2070"/>
        </w:tabs>
        <w:ind w:left="1080"/>
        <w:rPr>
          <w:sz w:val="22"/>
        </w:rPr>
      </w:pPr>
      <w:r w:rsidRPr="00F23E9B">
        <w:rPr>
          <w:sz w:val="22"/>
        </w:rPr>
        <w:t>(</w:t>
      </w:r>
      <w:r w:rsidR="003E570B" w:rsidRPr="00F23E9B">
        <w:rPr>
          <w:sz w:val="22"/>
        </w:rPr>
        <w:t>2)  Once the individual’s household is established, financial eligibility is determined by using the total of all countable monthly income for each person in that individual’s MassHealth MAGI or Disabled Adult household. Income of all the household members forms the basis for establishing an individual’s eligibility.</w:t>
      </w:r>
    </w:p>
    <w:p w14:paraId="14EB2821" w14:textId="14984BFC" w:rsidR="003E570B" w:rsidRPr="00F23E9B" w:rsidRDefault="003E570B" w:rsidP="00831B3E">
      <w:pPr>
        <w:widowControl w:val="0"/>
        <w:tabs>
          <w:tab w:val="left" w:pos="936"/>
          <w:tab w:val="left" w:pos="1314"/>
          <w:tab w:val="left" w:pos="1692"/>
          <w:tab w:val="left" w:pos="2070"/>
        </w:tabs>
        <w:ind w:left="1440"/>
        <w:rPr>
          <w:sz w:val="22"/>
        </w:rPr>
      </w:pPr>
      <w:r w:rsidRPr="00F23E9B">
        <w:rPr>
          <w:sz w:val="22"/>
        </w:rPr>
        <w:t>(a)  A household’s countable income is the sum of the MAGI-based income of every individual included in the individual’s household with the exception of children and tax dependents who are not expected to be required to file a return as described in 42 CFR 435.603 and 130 CMR 506.004(</w:t>
      </w:r>
      <w:r w:rsidR="0015664E" w:rsidRPr="00F23E9B">
        <w:rPr>
          <w:sz w:val="22"/>
        </w:rPr>
        <w:t>M</w:t>
      </w:r>
      <w:r w:rsidRPr="00F23E9B">
        <w:rPr>
          <w:sz w:val="22"/>
        </w:rPr>
        <w:t>).</w:t>
      </w:r>
    </w:p>
    <w:p w14:paraId="1C6F2646" w14:textId="77777777" w:rsidR="003E570B" w:rsidRPr="00F23E9B" w:rsidRDefault="003E570B" w:rsidP="00831B3E">
      <w:pPr>
        <w:widowControl w:val="0"/>
        <w:tabs>
          <w:tab w:val="left" w:pos="936"/>
          <w:tab w:val="left" w:pos="1314"/>
          <w:tab w:val="left" w:pos="1692"/>
          <w:tab w:val="left" w:pos="2070"/>
        </w:tabs>
        <w:ind w:left="1440"/>
        <w:rPr>
          <w:sz w:val="22"/>
        </w:rPr>
      </w:pPr>
      <w:r w:rsidRPr="00F23E9B">
        <w:rPr>
          <w:sz w:val="22"/>
        </w:rPr>
        <w:t>(b)  Countable income includes earned income described in 130 CMR 506.003(A) and unearned income described in 130 CMR 506.003(B) less deductions described in 130 CMR 506.003(D).</w:t>
      </w:r>
    </w:p>
    <w:p w14:paraId="6F1C0C51" w14:textId="77777777" w:rsidR="003E570B" w:rsidRPr="00F23E9B" w:rsidRDefault="003E570B" w:rsidP="00831B3E">
      <w:pPr>
        <w:widowControl w:val="0"/>
        <w:tabs>
          <w:tab w:val="left" w:pos="936"/>
          <w:tab w:val="left" w:pos="1314"/>
          <w:tab w:val="left" w:pos="1692"/>
          <w:tab w:val="left" w:pos="2070"/>
        </w:tabs>
        <w:ind w:left="1440"/>
        <w:rPr>
          <w:sz w:val="22"/>
        </w:rPr>
      </w:pPr>
      <w:r w:rsidRPr="00F23E9B">
        <w:rPr>
          <w:sz w:val="22"/>
        </w:rPr>
        <w:t>(c)  In determining monthly income, the MassHealth agency multiplies average weekly income by 4.333.</w:t>
      </w:r>
    </w:p>
    <w:p w14:paraId="221164CE" w14:textId="77777777" w:rsidR="003E570B" w:rsidRPr="00F23E9B" w:rsidRDefault="003E570B" w:rsidP="00831B3E">
      <w:pPr>
        <w:widowControl w:val="0"/>
        <w:tabs>
          <w:tab w:val="left" w:pos="936"/>
          <w:tab w:val="left" w:pos="1350"/>
          <w:tab w:val="left" w:pos="1692"/>
          <w:tab w:val="left" w:pos="2070"/>
        </w:tabs>
        <w:ind w:left="1080"/>
        <w:rPr>
          <w:sz w:val="22"/>
        </w:rPr>
      </w:pPr>
      <w:r w:rsidRPr="00F23E9B">
        <w:rPr>
          <w:sz w:val="22"/>
        </w:rPr>
        <w:t>(3)  Five percentage points of the current federal poverty level (FPL) is subtracted from the applicable household total countable income to determine eligibility of the individual under the coverage type with the highest income standard.</w:t>
      </w:r>
    </w:p>
    <w:p w14:paraId="10550389" w14:textId="77777777" w:rsidR="003E570B" w:rsidRPr="00F23E9B" w:rsidRDefault="003E570B" w:rsidP="008060AB">
      <w:pPr>
        <w:widowControl w:val="0"/>
        <w:tabs>
          <w:tab w:val="left" w:pos="936"/>
          <w:tab w:val="left" w:pos="1314"/>
          <w:tab w:val="left" w:pos="1692"/>
          <w:tab w:val="left" w:pos="2070"/>
        </w:tabs>
        <w:ind w:left="936"/>
        <w:rPr>
          <w:sz w:val="22"/>
        </w:rPr>
      </w:pPr>
    </w:p>
    <w:p w14:paraId="28756A4D" w14:textId="036BE5F3" w:rsidR="003E570B" w:rsidRPr="00F23E9B" w:rsidRDefault="003E570B" w:rsidP="00831B3E">
      <w:pPr>
        <w:widowControl w:val="0"/>
        <w:tabs>
          <w:tab w:val="left" w:pos="936"/>
          <w:tab w:val="left" w:pos="1314"/>
          <w:tab w:val="left" w:pos="1692"/>
          <w:tab w:val="left" w:pos="2070"/>
        </w:tabs>
        <w:ind w:left="720"/>
        <w:rPr>
          <w:sz w:val="22"/>
        </w:rPr>
      </w:pPr>
      <w:r w:rsidRPr="00F23E9B">
        <w:rPr>
          <w:sz w:val="22"/>
        </w:rPr>
        <w:t>(B)  The financial eligibility standards for each coverage type may be found in 130 CMR 505.000:</w:t>
      </w:r>
      <w:r w:rsidR="004C2961" w:rsidRPr="00F23E9B">
        <w:rPr>
          <w:sz w:val="22"/>
        </w:rPr>
        <w:t xml:space="preserve"> </w:t>
      </w:r>
      <w:r w:rsidRPr="00F23E9B">
        <w:rPr>
          <w:sz w:val="22"/>
        </w:rPr>
        <w:t xml:space="preserve"> </w:t>
      </w:r>
      <w:r w:rsidRPr="00F23E9B">
        <w:rPr>
          <w:i/>
          <w:sz w:val="22"/>
        </w:rPr>
        <w:t>Health Care Reform: MassHealth: Coverage Types</w:t>
      </w:r>
      <w:r w:rsidRPr="00F23E9B">
        <w:rPr>
          <w:sz w:val="22"/>
        </w:rPr>
        <w:t>.</w:t>
      </w:r>
    </w:p>
    <w:p w14:paraId="3B7BC30C" w14:textId="77777777" w:rsidR="003E570B" w:rsidRPr="00F23E9B" w:rsidRDefault="003E570B" w:rsidP="00831B3E">
      <w:pPr>
        <w:widowControl w:val="0"/>
        <w:tabs>
          <w:tab w:val="left" w:pos="936"/>
          <w:tab w:val="left" w:pos="1314"/>
          <w:tab w:val="left" w:pos="1692"/>
          <w:tab w:val="left" w:pos="2070"/>
        </w:tabs>
        <w:ind w:left="720"/>
        <w:rPr>
          <w:sz w:val="22"/>
        </w:rPr>
      </w:pPr>
    </w:p>
    <w:p w14:paraId="15F66A3F" w14:textId="77777777" w:rsidR="003E570B" w:rsidRPr="00F23E9B" w:rsidRDefault="003E570B" w:rsidP="00831B3E">
      <w:pPr>
        <w:widowControl w:val="0"/>
        <w:tabs>
          <w:tab w:val="left" w:pos="936"/>
          <w:tab w:val="left" w:pos="1314"/>
          <w:tab w:val="left" w:pos="1692"/>
          <w:tab w:val="left" w:pos="2070"/>
        </w:tabs>
        <w:ind w:left="720"/>
        <w:rPr>
          <w:sz w:val="22"/>
        </w:rPr>
      </w:pPr>
      <w:r w:rsidRPr="00F23E9B">
        <w:rPr>
          <w:sz w:val="22"/>
        </w:rPr>
        <w:t xml:space="preserve">(C)  The monthly federal-poverty-level income standards are determined according to annual standards published in the </w:t>
      </w:r>
      <w:r w:rsidRPr="00F23E9B">
        <w:rPr>
          <w:i/>
          <w:sz w:val="22"/>
        </w:rPr>
        <w:t>Federal Register</w:t>
      </w:r>
      <w:r w:rsidRPr="00F23E9B">
        <w:rPr>
          <w:sz w:val="22"/>
        </w:rPr>
        <w:t xml:space="preserve"> using the following formula. The MassHealth agency adjusts these standards annually.</w:t>
      </w:r>
    </w:p>
    <w:p w14:paraId="29569FEC" w14:textId="7CBAE79B" w:rsidR="003E570B" w:rsidRPr="00F23E9B" w:rsidRDefault="003E570B" w:rsidP="00831B3E">
      <w:pPr>
        <w:widowControl w:val="0"/>
        <w:tabs>
          <w:tab w:val="left" w:pos="936"/>
          <w:tab w:val="left" w:pos="1350"/>
          <w:tab w:val="left" w:pos="1692"/>
          <w:tab w:val="left" w:pos="2070"/>
        </w:tabs>
        <w:ind w:left="1080"/>
        <w:rPr>
          <w:sz w:val="22"/>
        </w:rPr>
      </w:pPr>
      <w:r w:rsidRPr="00F23E9B">
        <w:rPr>
          <w:sz w:val="22"/>
        </w:rPr>
        <w:t xml:space="preserve">(1)  Multiply the annual 100% figure posted in the </w:t>
      </w:r>
      <w:r w:rsidRPr="00F23E9B">
        <w:rPr>
          <w:i/>
          <w:sz w:val="22"/>
        </w:rPr>
        <w:t>Federal Register</w:t>
      </w:r>
      <w:r w:rsidRPr="00F23E9B">
        <w:rPr>
          <w:sz w:val="22"/>
        </w:rPr>
        <w:t xml:space="preserve"> by the applicable </w:t>
      </w:r>
      <w:r w:rsidR="00832320" w:rsidRPr="00F23E9B">
        <w:rPr>
          <w:sz w:val="22"/>
        </w:rPr>
        <w:t xml:space="preserve">FPL </w:t>
      </w:r>
      <w:r w:rsidRPr="00F23E9B">
        <w:rPr>
          <w:sz w:val="22"/>
        </w:rPr>
        <w:t>income standard.</w:t>
      </w:r>
    </w:p>
    <w:p w14:paraId="7B41DA93" w14:textId="77777777" w:rsidR="003E570B" w:rsidRPr="00F23E9B" w:rsidRDefault="003E570B" w:rsidP="00831B3E">
      <w:pPr>
        <w:widowControl w:val="0"/>
        <w:tabs>
          <w:tab w:val="left" w:pos="936"/>
          <w:tab w:val="left" w:pos="1350"/>
          <w:tab w:val="left" w:pos="1692"/>
          <w:tab w:val="left" w:pos="2070"/>
        </w:tabs>
        <w:ind w:left="1080"/>
        <w:rPr>
          <w:sz w:val="22"/>
        </w:rPr>
      </w:pPr>
      <w:r w:rsidRPr="00F23E9B">
        <w:rPr>
          <w:sz w:val="22"/>
        </w:rPr>
        <w:t>(2)  Round these annual figures up to the nearest hundredth.</w:t>
      </w:r>
    </w:p>
    <w:p w14:paraId="286B424C" w14:textId="77777777" w:rsidR="003E570B" w:rsidRPr="00F23E9B" w:rsidRDefault="003E570B" w:rsidP="00831B3E">
      <w:pPr>
        <w:widowControl w:val="0"/>
        <w:tabs>
          <w:tab w:val="left" w:pos="936"/>
          <w:tab w:val="left" w:pos="1350"/>
          <w:tab w:val="left" w:pos="1692"/>
          <w:tab w:val="left" w:pos="2070"/>
        </w:tabs>
        <w:ind w:left="1080"/>
        <w:rPr>
          <w:sz w:val="22"/>
        </w:rPr>
      </w:pPr>
      <w:r w:rsidRPr="00F23E9B">
        <w:rPr>
          <w:sz w:val="22"/>
        </w:rPr>
        <w:t>(3)  Divide by 12 to arrive at the monthly income standards.</w:t>
      </w:r>
    </w:p>
    <w:p w14:paraId="20742DAD" w14:textId="77777777" w:rsidR="003E570B" w:rsidRPr="00F23E9B" w:rsidRDefault="003E570B" w:rsidP="008060AB">
      <w:pPr>
        <w:widowControl w:val="0"/>
        <w:tabs>
          <w:tab w:val="left" w:pos="936"/>
          <w:tab w:val="left" w:pos="1350"/>
          <w:tab w:val="left" w:pos="1692"/>
          <w:tab w:val="left" w:pos="2070"/>
        </w:tabs>
        <w:rPr>
          <w:sz w:val="22"/>
        </w:rPr>
      </w:pPr>
    </w:p>
    <w:p w14:paraId="2409096F" w14:textId="0C7B34DE" w:rsidR="003E570B" w:rsidRPr="00F23E9B" w:rsidRDefault="003E570B" w:rsidP="00831B3E">
      <w:pPr>
        <w:widowControl w:val="0"/>
        <w:tabs>
          <w:tab w:val="left" w:pos="1350"/>
          <w:tab w:val="left" w:pos="1692"/>
          <w:tab w:val="left" w:pos="2070"/>
        </w:tabs>
        <w:ind w:left="720"/>
        <w:rPr>
          <w:sz w:val="22"/>
          <w:szCs w:val="22"/>
        </w:rPr>
      </w:pPr>
      <w:r w:rsidRPr="00F23E9B">
        <w:rPr>
          <w:sz w:val="22"/>
          <w:szCs w:val="22"/>
        </w:rPr>
        <w:t xml:space="preserve">(D)  </w:t>
      </w:r>
      <w:r w:rsidRPr="00F23E9B">
        <w:rPr>
          <w:sz w:val="22"/>
          <w:szCs w:val="22"/>
          <w:u w:val="single"/>
        </w:rPr>
        <w:t>Safe Harbor Rule</w:t>
      </w:r>
      <w:r w:rsidRPr="00F23E9B">
        <w:rPr>
          <w:sz w:val="22"/>
          <w:szCs w:val="22"/>
        </w:rPr>
        <w:t xml:space="preserve">. </w:t>
      </w:r>
      <w:r w:rsidR="00430ECA" w:rsidRPr="00F23E9B">
        <w:rPr>
          <w:sz w:val="22"/>
          <w:szCs w:val="22"/>
        </w:rPr>
        <w:t xml:space="preserve"> </w:t>
      </w:r>
      <w:r w:rsidRPr="00F23E9B">
        <w:rPr>
          <w:sz w:val="22"/>
          <w:szCs w:val="22"/>
        </w:rPr>
        <w:t xml:space="preserve">The MassHealth agency will provide a safe harbor for individuals whose household income determined through MassHealth MAGI income rules results in financial ineligibility for MassHealth but whose household income determined through Health Connector income rules as described </w:t>
      </w:r>
      <w:r w:rsidR="7FE9B958" w:rsidRPr="00F23E9B">
        <w:rPr>
          <w:sz w:val="22"/>
          <w:szCs w:val="22"/>
        </w:rPr>
        <w:t>in</w:t>
      </w:r>
      <w:r w:rsidRPr="00F23E9B">
        <w:rPr>
          <w:sz w:val="22"/>
          <w:szCs w:val="22"/>
        </w:rPr>
        <w:t xml:space="preserve"> 26 CFR 1.36B-1(e) is below 100% of the FPL. In such case, the individual’s financial eligibility will be determined in accordance with Health Connector income rules. </w:t>
      </w:r>
    </w:p>
    <w:p w14:paraId="09BBBB06" w14:textId="77777777" w:rsidR="003E570B" w:rsidRPr="00F23E9B" w:rsidRDefault="003E570B" w:rsidP="00831B3E">
      <w:pPr>
        <w:widowControl w:val="0"/>
        <w:tabs>
          <w:tab w:val="left" w:pos="1350"/>
          <w:tab w:val="left" w:pos="1692"/>
          <w:tab w:val="left" w:pos="2070"/>
        </w:tabs>
        <w:ind w:left="1080"/>
        <w:rPr>
          <w:sz w:val="22"/>
        </w:rPr>
      </w:pPr>
      <w:r w:rsidRPr="00F23E9B">
        <w:rPr>
          <w:sz w:val="22"/>
        </w:rPr>
        <w:t>(1)  MassHealth uses current monthly income and the Health Connector uses projected annual income amounts.</w:t>
      </w:r>
    </w:p>
    <w:p w14:paraId="4493E4D8" w14:textId="77777777" w:rsidR="00EF5D64" w:rsidRPr="00F23E9B" w:rsidRDefault="003E570B" w:rsidP="00831B3E">
      <w:pPr>
        <w:widowControl w:val="0"/>
        <w:tabs>
          <w:tab w:val="left" w:pos="1350"/>
          <w:tab w:val="left" w:pos="1692"/>
          <w:tab w:val="left" w:pos="2070"/>
        </w:tabs>
        <w:ind w:left="1080"/>
        <w:rPr>
          <w:sz w:val="22"/>
        </w:rPr>
      </w:pPr>
      <w:r w:rsidRPr="00F23E9B">
        <w:rPr>
          <w:sz w:val="22"/>
        </w:rPr>
        <w:t xml:space="preserve">(2)  MassHealth MAGI household uses exceptions to tax household rules and the Health </w:t>
      </w:r>
    </w:p>
    <w:p w14:paraId="6DAA522D" w14:textId="77777777" w:rsidR="00EF5D64" w:rsidRPr="00F23E9B" w:rsidRDefault="00EF5D64" w:rsidP="00EF5D64">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3A1F7F7C" w14:textId="77777777" w:rsidR="00EF5D64" w:rsidRPr="00F23E9B" w:rsidRDefault="00EF5D64" w:rsidP="00EF5D64">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43293" behindDoc="0" locked="0" layoutInCell="1" allowOverlap="1" wp14:anchorId="30EAA896" wp14:editId="35525969">
                <wp:simplePos x="0" y="0"/>
                <wp:positionH relativeFrom="column">
                  <wp:posOffset>-275590</wp:posOffset>
                </wp:positionH>
                <wp:positionV relativeFrom="paragraph">
                  <wp:posOffset>79374</wp:posOffset>
                </wp:positionV>
                <wp:extent cx="6248400" cy="0"/>
                <wp:effectExtent l="0" t="0" r="19050" b="19050"/>
                <wp:wrapNone/>
                <wp:docPr id="1223897841"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C393E" id="Straight Arrow Connector 70" o:spid="_x0000_s1026" type="#_x0000_t32" style="position:absolute;margin-left:-21.7pt;margin-top:6.25pt;width:492pt;height:0;z-index:25174329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56A8AB1"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Trans. by E.L. 250</w:t>
      </w:r>
    </w:p>
    <w:p w14:paraId="43578F8D" w14:textId="77777777" w:rsidR="00EF5D64" w:rsidRPr="00F23E9B" w:rsidRDefault="00EF5D64" w:rsidP="00EF5D64">
      <w:pPr>
        <w:rPr>
          <w:rFonts w:ascii="Helvetica" w:hAnsi="Helvetica"/>
          <w:b/>
          <w:bCs/>
          <w:sz w:val="22"/>
          <w:szCs w:val="22"/>
        </w:rPr>
      </w:pPr>
      <w:r w:rsidRPr="00F23E9B">
        <w:rPr>
          <w:rFonts w:ascii="Helvetica" w:hAnsi="Helvetica"/>
          <w:b/>
          <w:bCs/>
          <w:sz w:val="22"/>
          <w:szCs w:val="22"/>
        </w:rPr>
        <w:t>Rev. 01/30/2026</w:t>
      </w:r>
    </w:p>
    <w:p w14:paraId="112AF99B" w14:textId="77777777" w:rsidR="00EF5D64" w:rsidRPr="00F23E9B" w:rsidRDefault="00EF5D64" w:rsidP="00EF5D64">
      <w:pPr>
        <w:rPr>
          <w:rFonts w:ascii="Helvetica" w:hAnsi="Helvetica"/>
          <w:b/>
          <w:bCs/>
          <w:sz w:val="22"/>
          <w:szCs w:val="22"/>
        </w:rPr>
      </w:pPr>
    </w:p>
    <w:p w14:paraId="38B65992" w14:textId="77777777" w:rsidR="00EF5D64" w:rsidRPr="00F23E9B" w:rsidRDefault="00EF5D64" w:rsidP="00EF5D64">
      <w:pPr>
        <w:jc w:val="center"/>
        <w:rPr>
          <w:rFonts w:ascii="Helvetica" w:hAnsi="Helvetica"/>
          <w:b/>
          <w:sz w:val="22"/>
          <w:szCs w:val="22"/>
        </w:rPr>
      </w:pPr>
      <w:r w:rsidRPr="00F23E9B">
        <w:rPr>
          <w:rFonts w:ascii="Helvetica" w:hAnsi="Helvetica"/>
          <w:b/>
          <w:sz w:val="22"/>
          <w:szCs w:val="22"/>
        </w:rPr>
        <w:t>130 CMR 506.000:  MASSHEALTH:  FINANCIAL REQUIREMENTS</w:t>
      </w:r>
    </w:p>
    <w:p w14:paraId="4696FA99" w14:textId="77777777" w:rsidR="00EF5D64" w:rsidRPr="00F23E9B" w:rsidRDefault="00EF5D64" w:rsidP="00EF5D64">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44317" behindDoc="0" locked="0" layoutInCell="1" allowOverlap="1" wp14:anchorId="333CDF98" wp14:editId="415AAAE0">
                <wp:simplePos x="0" y="0"/>
                <wp:positionH relativeFrom="column">
                  <wp:posOffset>-271780</wp:posOffset>
                </wp:positionH>
                <wp:positionV relativeFrom="paragraph">
                  <wp:posOffset>126364</wp:posOffset>
                </wp:positionV>
                <wp:extent cx="6248400" cy="0"/>
                <wp:effectExtent l="0" t="0" r="19050" b="19050"/>
                <wp:wrapNone/>
                <wp:docPr id="180597761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5D1F9" id="Straight Arrow Connector 69" o:spid="_x0000_s1026" type="#_x0000_t32" style="position:absolute;margin-left:-21.4pt;margin-top:9.95pt;width:492pt;height:0;z-index:2517443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516FB0F" w14:textId="77777777" w:rsidR="00EF5D64" w:rsidRPr="00F23E9B" w:rsidRDefault="00EF5D64" w:rsidP="00831B3E">
      <w:pPr>
        <w:widowControl w:val="0"/>
        <w:tabs>
          <w:tab w:val="left" w:pos="1350"/>
          <w:tab w:val="left" w:pos="1692"/>
          <w:tab w:val="left" w:pos="2070"/>
        </w:tabs>
        <w:ind w:left="1080"/>
        <w:rPr>
          <w:sz w:val="22"/>
        </w:rPr>
      </w:pPr>
    </w:p>
    <w:p w14:paraId="0202848A" w14:textId="78BF11B3" w:rsidR="003E570B" w:rsidRPr="00F23E9B" w:rsidRDefault="003E570B" w:rsidP="00831B3E">
      <w:pPr>
        <w:widowControl w:val="0"/>
        <w:tabs>
          <w:tab w:val="left" w:pos="1350"/>
          <w:tab w:val="left" w:pos="1692"/>
          <w:tab w:val="left" w:pos="2070"/>
        </w:tabs>
        <w:ind w:left="1080"/>
        <w:rPr>
          <w:sz w:val="22"/>
        </w:rPr>
      </w:pPr>
      <w:r w:rsidRPr="00F23E9B">
        <w:rPr>
          <w:sz w:val="22"/>
        </w:rPr>
        <w:t>Connector uses the pure tax filing household.</w:t>
      </w:r>
    </w:p>
    <w:p w14:paraId="35A34DD1" w14:textId="77777777" w:rsidR="003E570B" w:rsidRPr="00F23E9B" w:rsidRDefault="003E570B" w:rsidP="008060AB">
      <w:pPr>
        <w:widowControl w:val="0"/>
        <w:tabs>
          <w:tab w:val="left" w:pos="1350"/>
          <w:tab w:val="left" w:pos="1692"/>
          <w:tab w:val="left" w:pos="2070"/>
        </w:tabs>
        <w:rPr>
          <w:sz w:val="22"/>
        </w:rPr>
      </w:pPr>
    </w:p>
    <w:p w14:paraId="54ED20CC" w14:textId="5C9D76C1" w:rsidR="003E570B" w:rsidRPr="00F23E9B" w:rsidRDefault="003E570B" w:rsidP="00EF5D64">
      <w:pPr>
        <w:widowControl w:val="0"/>
        <w:tabs>
          <w:tab w:val="left" w:pos="1350"/>
          <w:tab w:val="left" w:pos="1692"/>
          <w:tab w:val="left" w:pos="2070"/>
        </w:tabs>
        <w:ind w:left="720"/>
        <w:rPr>
          <w:sz w:val="22"/>
        </w:rPr>
      </w:pPr>
      <w:r w:rsidRPr="00F23E9B">
        <w:rPr>
          <w:sz w:val="22"/>
        </w:rPr>
        <w:t xml:space="preserve">(E) </w:t>
      </w:r>
      <w:r w:rsidR="00E84A86" w:rsidRPr="00F23E9B">
        <w:rPr>
          <w:sz w:val="22"/>
        </w:rPr>
        <w:t xml:space="preserve"> </w:t>
      </w:r>
      <w:r w:rsidRPr="00F23E9B">
        <w:rPr>
          <w:sz w:val="22"/>
          <w:u w:val="single"/>
        </w:rPr>
        <w:t>MAGI Protection for Individuals Receiving MassHealth Coverage on December 31, 2013</w:t>
      </w:r>
      <w:r w:rsidRPr="00F23E9B">
        <w:rPr>
          <w:sz w:val="22"/>
        </w:rPr>
        <w:t xml:space="preserve">. </w:t>
      </w:r>
      <w:r w:rsidR="00430ECA" w:rsidRPr="00F23E9B">
        <w:rPr>
          <w:sz w:val="22"/>
        </w:rPr>
        <w:t xml:space="preserve"> </w:t>
      </w:r>
      <w:r w:rsidRPr="00F23E9B">
        <w:rPr>
          <w:sz w:val="22"/>
        </w:rPr>
        <w:t xml:space="preserve">Notwithstanding 130 CMR 506.007(A) through (D), in the case of determining ongoing eligibility for individuals determined eligible for MassHealth coverage to begin on or before December 31, 2013, application of the MassHealth MAGI Household Income Calculation methodologies as set forth in 130 CMR 506.007 will not be applied until March 31, 2014, or the next regularly scheduled annual renewal of eligibility for such individual under 130 CMR 502.007: </w:t>
      </w:r>
      <w:r w:rsidRPr="00F23E9B">
        <w:rPr>
          <w:i/>
          <w:sz w:val="22"/>
        </w:rPr>
        <w:t>Continuing Eligibility</w:t>
      </w:r>
      <w:r w:rsidRPr="00F23E9B">
        <w:rPr>
          <w:sz w:val="22"/>
        </w:rPr>
        <w:t xml:space="preserve">, whichever is later, if the application of such methodologies would result in a downgrade of benefits. </w:t>
      </w:r>
    </w:p>
    <w:p w14:paraId="281002BC" w14:textId="77777777" w:rsidR="003E570B" w:rsidRPr="00F23E9B" w:rsidRDefault="003E570B" w:rsidP="008060AB">
      <w:pPr>
        <w:widowControl w:val="0"/>
        <w:tabs>
          <w:tab w:val="left" w:pos="936"/>
          <w:tab w:val="left" w:pos="1350"/>
          <w:tab w:val="left" w:pos="1692"/>
          <w:tab w:val="left" w:pos="2070"/>
        </w:tabs>
        <w:rPr>
          <w:sz w:val="22"/>
        </w:rPr>
      </w:pPr>
    </w:p>
    <w:p w14:paraId="0945AADC" w14:textId="77777777" w:rsidR="003E570B" w:rsidRPr="00F23E9B" w:rsidRDefault="003E570B" w:rsidP="008060AB">
      <w:pPr>
        <w:widowControl w:val="0"/>
        <w:tabs>
          <w:tab w:val="left" w:pos="936"/>
          <w:tab w:val="left" w:pos="1314"/>
          <w:tab w:val="left" w:pos="1692"/>
          <w:tab w:val="left" w:pos="2070"/>
        </w:tabs>
        <w:rPr>
          <w:sz w:val="22"/>
        </w:rPr>
      </w:pPr>
      <w:r w:rsidRPr="00F23E9B">
        <w:rPr>
          <w:sz w:val="22"/>
          <w:u w:val="single"/>
        </w:rPr>
        <w:t>506.008:  Cost-of-living Adjustment (COLA) Protections</w:t>
      </w:r>
    </w:p>
    <w:p w14:paraId="50B8751D" w14:textId="77777777" w:rsidR="003E570B" w:rsidRPr="00F23E9B" w:rsidRDefault="003E570B" w:rsidP="008060AB">
      <w:pPr>
        <w:widowControl w:val="0"/>
        <w:tabs>
          <w:tab w:val="left" w:pos="936"/>
          <w:tab w:val="left" w:pos="1314"/>
          <w:tab w:val="left" w:pos="1692"/>
          <w:tab w:val="left" w:pos="2070"/>
        </w:tabs>
        <w:rPr>
          <w:sz w:val="22"/>
        </w:rPr>
      </w:pPr>
    </w:p>
    <w:p w14:paraId="4F71C668" w14:textId="20007A07" w:rsidR="003E570B" w:rsidRDefault="003E570B" w:rsidP="00831B3E">
      <w:pPr>
        <w:widowControl w:val="0"/>
        <w:tabs>
          <w:tab w:val="left" w:pos="936"/>
          <w:tab w:val="left" w:pos="1314"/>
          <w:tab w:val="left" w:pos="1692"/>
          <w:tab w:val="left" w:pos="2070"/>
        </w:tabs>
        <w:ind w:left="720" w:firstLine="360"/>
        <w:rPr>
          <w:sz w:val="22"/>
        </w:rPr>
      </w:pPr>
      <w:r w:rsidRPr="00F23E9B">
        <w:rPr>
          <w:sz w:val="22"/>
        </w:rPr>
        <w:t xml:space="preserve">Applicants and members whose income increases each January as the result of a cost-of-living adjustment (COLA) will have their eligibility determined using their social security income just before the COLA, if such income can be verified, until the subsequent </w:t>
      </w:r>
      <w:r w:rsidR="00CF3F5D" w:rsidRPr="00F23E9B">
        <w:rPr>
          <w:sz w:val="22"/>
        </w:rPr>
        <w:t xml:space="preserve">FPL </w:t>
      </w:r>
      <w:r w:rsidRPr="00F23E9B">
        <w:rPr>
          <w:sz w:val="22"/>
        </w:rPr>
        <w:t>adjustment.</w:t>
      </w:r>
    </w:p>
    <w:p w14:paraId="21A4BDE6" w14:textId="77777777" w:rsidR="00F23E9B" w:rsidRDefault="00F23E9B" w:rsidP="00CE6F50">
      <w:pPr>
        <w:widowControl w:val="0"/>
        <w:tabs>
          <w:tab w:val="left" w:pos="936"/>
          <w:tab w:val="left" w:pos="1314"/>
          <w:tab w:val="left" w:pos="1692"/>
          <w:tab w:val="left" w:pos="2070"/>
        </w:tabs>
        <w:rPr>
          <w:sz w:val="22"/>
        </w:rPr>
      </w:pPr>
    </w:p>
    <w:p w14:paraId="4D1B3F62" w14:textId="383441F2" w:rsidR="00CE6F50" w:rsidRDefault="00CE6F50" w:rsidP="00CE6F50">
      <w:pPr>
        <w:widowControl w:val="0"/>
        <w:tabs>
          <w:tab w:val="left" w:pos="936"/>
          <w:tab w:val="left" w:pos="1314"/>
          <w:tab w:val="left" w:pos="1692"/>
          <w:tab w:val="left" w:pos="2070"/>
        </w:tabs>
        <w:jc w:val="both"/>
        <w:rPr>
          <w:sz w:val="22"/>
        </w:rPr>
      </w:pPr>
      <w:r w:rsidRPr="003F16D2">
        <w:rPr>
          <w:sz w:val="22"/>
        </w:rPr>
        <w:t>(130 CMR 506.0</w:t>
      </w:r>
      <w:r>
        <w:rPr>
          <w:sz w:val="22"/>
        </w:rPr>
        <w:t>09</w:t>
      </w:r>
      <w:r w:rsidRPr="003F16D2">
        <w:rPr>
          <w:sz w:val="22"/>
        </w:rPr>
        <w:t xml:space="preserve"> through 506.01</w:t>
      </w:r>
      <w:r>
        <w:rPr>
          <w:sz w:val="22"/>
        </w:rPr>
        <w:t>0</w:t>
      </w:r>
      <w:r w:rsidRPr="003F16D2">
        <w:rPr>
          <w:sz w:val="22"/>
        </w:rPr>
        <w:t xml:space="preserve"> Reserved)</w:t>
      </w:r>
    </w:p>
    <w:p w14:paraId="47D2BCA0" w14:textId="77777777" w:rsidR="00CE6F50" w:rsidRDefault="00CE6F50">
      <w:pPr>
        <w:rPr>
          <w:sz w:val="22"/>
        </w:rPr>
      </w:pPr>
      <w:r>
        <w:rPr>
          <w:sz w:val="22"/>
        </w:rPr>
        <w:br w:type="page"/>
      </w:r>
    </w:p>
    <w:p w14:paraId="3A40B0B7"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5EC82D67"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74013" behindDoc="0" locked="0" layoutInCell="1" allowOverlap="1" wp14:anchorId="5322DE7C" wp14:editId="7BBE236B">
                <wp:simplePos x="0" y="0"/>
                <wp:positionH relativeFrom="column">
                  <wp:posOffset>-275590</wp:posOffset>
                </wp:positionH>
                <wp:positionV relativeFrom="paragraph">
                  <wp:posOffset>79374</wp:posOffset>
                </wp:positionV>
                <wp:extent cx="6248400" cy="0"/>
                <wp:effectExtent l="0" t="0" r="19050" b="19050"/>
                <wp:wrapNone/>
                <wp:docPr id="1783623407"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C3496" id="Straight Arrow Connector 70" o:spid="_x0000_s1026" type="#_x0000_t32" style="position:absolute;margin-left:-21.7pt;margin-top:6.25pt;width:492pt;height:0;z-index:2517740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082A8DA"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6F948444"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2FA31313" w14:textId="77777777" w:rsidR="00CE6F50" w:rsidRPr="00F23E9B" w:rsidRDefault="00CE6F50" w:rsidP="00CE6F50">
      <w:pPr>
        <w:rPr>
          <w:rFonts w:ascii="Helvetica" w:hAnsi="Helvetica"/>
          <w:b/>
          <w:bCs/>
          <w:sz w:val="22"/>
          <w:szCs w:val="22"/>
        </w:rPr>
      </w:pPr>
    </w:p>
    <w:p w14:paraId="1E1F88CF"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3AD03CEC"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75037" behindDoc="0" locked="0" layoutInCell="1" allowOverlap="1" wp14:anchorId="4861C10C" wp14:editId="6937C8E4">
                <wp:simplePos x="0" y="0"/>
                <wp:positionH relativeFrom="column">
                  <wp:posOffset>-271780</wp:posOffset>
                </wp:positionH>
                <wp:positionV relativeFrom="paragraph">
                  <wp:posOffset>126364</wp:posOffset>
                </wp:positionV>
                <wp:extent cx="6248400" cy="0"/>
                <wp:effectExtent l="0" t="0" r="19050" b="19050"/>
                <wp:wrapNone/>
                <wp:docPr id="1562758504"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C1161" id="Straight Arrow Connector 69" o:spid="_x0000_s1026" type="#_x0000_t32" style="position:absolute;margin-left:-21.4pt;margin-top:9.95pt;width:492pt;height:0;z-index:25177503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4117752" w14:textId="77777777" w:rsidR="00CE6F50" w:rsidRPr="00F23E9B" w:rsidRDefault="00CE6F50" w:rsidP="00CE6F50">
      <w:pPr>
        <w:widowControl w:val="0"/>
        <w:tabs>
          <w:tab w:val="left" w:pos="936"/>
          <w:tab w:val="left" w:pos="1314"/>
          <w:tab w:val="left" w:pos="1692"/>
          <w:tab w:val="left" w:pos="2070"/>
        </w:tabs>
        <w:rPr>
          <w:sz w:val="22"/>
        </w:rPr>
      </w:pPr>
    </w:p>
    <w:p w14:paraId="3875D2DC" w14:textId="77777777" w:rsidR="003E570B" w:rsidRPr="00F23E9B" w:rsidRDefault="003E570B" w:rsidP="008060AB">
      <w:pPr>
        <w:widowControl w:val="0"/>
        <w:tabs>
          <w:tab w:val="left" w:pos="936"/>
          <w:tab w:val="left" w:pos="1314"/>
          <w:tab w:val="left" w:pos="1692"/>
          <w:tab w:val="left" w:pos="2070"/>
        </w:tabs>
        <w:ind w:left="900" w:hanging="900"/>
        <w:rPr>
          <w:sz w:val="22"/>
        </w:rPr>
      </w:pPr>
      <w:r w:rsidRPr="00F23E9B">
        <w:rPr>
          <w:sz w:val="22"/>
          <w:u w:val="single"/>
        </w:rPr>
        <w:t>506.011:  MassHealth Premiums and the Children’s Medical Security Plan (CMSP) Premiums</w:t>
      </w:r>
    </w:p>
    <w:p w14:paraId="1B270848" w14:textId="575AFC1C" w:rsidR="003E570B" w:rsidRPr="00F23E9B" w:rsidRDefault="003E570B" w:rsidP="008060AB">
      <w:pPr>
        <w:pStyle w:val="ban"/>
        <w:suppressAutoHyphens w:val="0"/>
        <w:rPr>
          <w:rFonts w:ascii="Times New Roman" w:hAnsi="Times New Roman"/>
        </w:rPr>
      </w:pPr>
    </w:p>
    <w:p w14:paraId="50A7A312" w14:textId="2C1473A0" w:rsidR="00CE77FA" w:rsidRPr="00F23E9B" w:rsidRDefault="00CE77FA" w:rsidP="00B25DDD">
      <w:pPr>
        <w:widowControl w:val="0"/>
        <w:tabs>
          <w:tab w:val="left" w:pos="936"/>
          <w:tab w:val="left" w:pos="1314"/>
          <w:tab w:val="left" w:pos="1692"/>
          <w:tab w:val="left" w:pos="2070"/>
        </w:tabs>
        <w:ind w:left="720"/>
        <w:rPr>
          <w:sz w:val="22"/>
          <w:szCs w:val="22"/>
        </w:rPr>
      </w:pPr>
      <w:r w:rsidRPr="00F23E9B">
        <w:rPr>
          <w:sz w:val="22"/>
        </w:rPr>
        <w:t xml:space="preserve">(A)  </w:t>
      </w:r>
      <w:r w:rsidRPr="00F23E9B">
        <w:rPr>
          <w:sz w:val="22"/>
          <w:u w:val="single"/>
        </w:rPr>
        <w:t>Introduction</w:t>
      </w:r>
      <w:r w:rsidR="00DD6D41" w:rsidRPr="00F23E9B">
        <w:rPr>
          <w:sz w:val="22"/>
        </w:rPr>
        <w:t>.</w:t>
      </w:r>
    </w:p>
    <w:p w14:paraId="43757B23" w14:textId="43F9199A" w:rsidR="003E570B" w:rsidRPr="00F23E9B" w:rsidRDefault="300A28D1" w:rsidP="00792533">
      <w:pPr>
        <w:widowControl w:val="0"/>
        <w:tabs>
          <w:tab w:val="left" w:pos="936"/>
          <w:tab w:val="left" w:pos="1314"/>
          <w:tab w:val="left" w:pos="1692"/>
          <w:tab w:val="left" w:pos="2070"/>
        </w:tabs>
        <w:ind w:left="720" w:firstLine="360"/>
        <w:rPr>
          <w:sz w:val="22"/>
          <w:szCs w:val="22"/>
        </w:rPr>
      </w:pPr>
      <w:r w:rsidRPr="00F23E9B">
        <w:rPr>
          <w:sz w:val="22"/>
          <w:szCs w:val="22"/>
        </w:rPr>
        <w:t xml:space="preserve">The MassHealth agency may charge a monthly premium to MassHealth Standard, CommonHealth, or Family Assistance members who have income above 150% of the federal poverty level (FPL), as provided in 130 CMR 506.011. The MassHealth agency </w:t>
      </w:r>
      <w:r w:rsidR="2752547E" w:rsidRPr="00F23E9B">
        <w:rPr>
          <w:sz w:val="22"/>
          <w:szCs w:val="22"/>
        </w:rPr>
        <w:t xml:space="preserve">does not </w:t>
      </w:r>
      <w:r w:rsidRPr="00F23E9B">
        <w:rPr>
          <w:sz w:val="22"/>
          <w:szCs w:val="22"/>
        </w:rPr>
        <w:t>charge a monthly premium to members of the CMSP who</w:t>
      </w:r>
      <w:r w:rsidR="7CEAD83F" w:rsidRPr="00F23E9B">
        <w:rPr>
          <w:sz w:val="22"/>
          <w:szCs w:val="22"/>
        </w:rPr>
        <w:t>se family</w:t>
      </w:r>
      <w:r w:rsidRPr="00F23E9B">
        <w:rPr>
          <w:sz w:val="22"/>
          <w:szCs w:val="22"/>
        </w:rPr>
        <w:t xml:space="preserve"> income </w:t>
      </w:r>
      <w:r w:rsidR="6D35BCAD" w:rsidRPr="00F23E9B">
        <w:rPr>
          <w:sz w:val="22"/>
          <w:szCs w:val="22"/>
        </w:rPr>
        <w:t xml:space="preserve">is </w:t>
      </w:r>
      <w:r w:rsidR="35FC182B" w:rsidRPr="00F23E9B">
        <w:rPr>
          <w:sz w:val="22"/>
          <w:szCs w:val="22"/>
        </w:rPr>
        <w:t xml:space="preserve">at or </w:t>
      </w:r>
      <w:r w:rsidR="10731509" w:rsidRPr="00F23E9B">
        <w:rPr>
          <w:sz w:val="22"/>
          <w:szCs w:val="22"/>
        </w:rPr>
        <w:t>below 3</w:t>
      </w:r>
      <w:r w:rsidRPr="00F23E9B">
        <w:rPr>
          <w:sz w:val="22"/>
          <w:szCs w:val="22"/>
        </w:rPr>
        <w:t xml:space="preserve">00% of the FPL. </w:t>
      </w:r>
      <w:r w:rsidR="56AD2998" w:rsidRPr="00F23E9B">
        <w:rPr>
          <w:sz w:val="22"/>
          <w:szCs w:val="22"/>
        </w:rPr>
        <w:t xml:space="preserve">The MassHealth agency may provide an option for children whose family income is above 300% of the FPL to buy into CMSP coverage under this section through a sliding scale premium based on </w:t>
      </w:r>
      <w:r w:rsidR="00794781" w:rsidRPr="00F23E9B">
        <w:rPr>
          <w:sz w:val="22"/>
          <w:szCs w:val="22"/>
        </w:rPr>
        <w:t>that</w:t>
      </w:r>
      <w:r w:rsidR="56AD2998" w:rsidRPr="00F23E9B">
        <w:rPr>
          <w:sz w:val="22"/>
          <w:szCs w:val="22"/>
        </w:rPr>
        <w:t xml:space="preserve"> income. </w:t>
      </w:r>
      <w:r w:rsidRPr="00F23E9B">
        <w:rPr>
          <w:sz w:val="22"/>
          <w:szCs w:val="22"/>
        </w:rPr>
        <w:t xml:space="preserve">MassHealth and CMSP premiums amounts are calculated based on a member’s household modified adjusted gross income (MAGI) and their household size as described in 130 CMR 506.002 and </w:t>
      </w:r>
      <w:r w:rsidR="4E2329AC" w:rsidRPr="00F23E9B">
        <w:rPr>
          <w:sz w:val="22"/>
          <w:szCs w:val="22"/>
        </w:rPr>
        <w:t xml:space="preserve">130 CMR </w:t>
      </w:r>
      <w:r w:rsidRPr="00F23E9B">
        <w:rPr>
          <w:sz w:val="22"/>
          <w:szCs w:val="22"/>
        </w:rPr>
        <w:t>506.003 and the premium billing family group (PBFG) rules as described in 130 CMR 506.011(A). Certain members are exempt from paying premiums, in accordance with 130 CMR 506.011(J).</w:t>
      </w:r>
    </w:p>
    <w:p w14:paraId="128E7C3B" w14:textId="61CFB861" w:rsidR="00511991" w:rsidRPr="00F23E9B" w:rsidRDefault="00872E4C" w:rsidP="00792533">
      <w:pPr>
        <w:widowControl w:val="0"/>
        <w:tabs>
          <w:tab w:val="left" w:pos="936"/>
          <w:tab w:val="left" w:pos="1314"/>
          <w:tab w:val="left" w:pos="1692"/>
          <w:tab w:val="left" w:pos="2070"/>
        </w:tabs>
        <w:ind w:left="720" w:firstLine="360"/>
        <w:rPr>
          <w:sz w:val="22"/>
          <w:szCs w:val="22"/>
        </w:rPr>
      </w:pPr>
      <w:bookmarkStart w:id="0" w:name="_Hlk193209801"/>
      <w:r w:rsidRPr="00F23E9B">
        <w:rPr>
          <w:sz w:val="22"/>
          <w:szCs w:val="22"/>
        </w:rPr>
        <w:t xml:space="preserve">The MassHealth agency </w:t>
      </w:r>
      <w:r w:rsidR="00792533" w:rsidRPr="00F23E9B">
        <w:rPr>
          <w:sz w:val="22"/>
          <w:szCs w:val="22"/>
        </w:rPr>
        <w:t>will</w:t>
      </w:r>
      <w:r w:rsidRPr="00F23E9B">
        <w:rPr>
          <w:sz w:val="22"/>
          <w:szCs w:val="22"/>
        </w:rPr>
        <w:t xml:space="preserve"> annually adjust and publish the monthly premium amount for each coverage type to account for the last calendar year's increase in federal poverty level (FPL) income standards, starting in calendar year 2026.</w:t>
      </w:r>
      <w:bookmarkEnd w:id="0"/>
    </w:p>
    <w:p w14:paraId="6DF2B1F5" w14:textId="5EA44C5B" w:rsidR="003E570B" w:rsidRPr="00F23E9B" w:rsidRDefault="003E570B" w:rsidP="00831B3E">
      <w:pPr>
        <w:widowControl w:val="0"/>
        <w:tabs>
          <w:tab w:val="left" w:pos="1314"/>
          <w:tab w:val="left" w:pos="1350"/>
          <w:tab w:val="left" w:pos="1692"/>
          <w:tab w:val="left" w:pos="2070"/>
        </w:tabs>
        <w:ind w:left="1080"/>
        <w:rPr>
          <w:sz w:val="22"/>
          <w:szCs w:val="22"/>
        </w:rPr>
      </w:pPr>
      <w:r w:rsidRPr="00F23E9B">
        <w:rPr>
          <w:sz w:val="22"/>
          <w:szCs w:val="22"/>
        </w:rPr>
        <w:t xml:space="preserve">(1)  </w:t>
      </w:r>
      <w:r w:rsidRPr="00F23E9B">
        <w:rPr>
          <w:sz w:val="22"/>
          <w:u w:val="single"/>
        </w:rPr>
        <w:t xml:space="preserve">Premium </w:t>
      </w:r>
      <w:r w:rsidR="00CE77FA" w:rsidRPr="00F23E9B">
        <w:rPr>
          <w:sz w:val="22"/>
          <w:u w:val="single"/>
        </w:rPr>
        <w:t>Billing Family Groups</w:t>
      </w:r>
      <w:r w:rsidR="00CE77FA" w:rsidRPr="00F23E9B">
        <w:rPr>
          <w:sz w:val="22"/>
        </w:rPr>
        <w:t>.</w:t>
      </w:r>
      <w:r w:rsidR="00CE77FA" w:rsidRPr="00F23E9B">
        <w:rPr>
          <w:sz w:val="22"/>
          <w:szCs w:val="22"/>
        </w:rPr>
        <w:t xml:space="preserve"> </w:t>
      </w:r>
      <w:r w:rsidRPr="00F23E9B">
        <w:rPr>
          <w:sz w:val="22"/>
          <w:szCs w:val="22"/>
        </w:rPr>
        <w:t>Premium formula calculations for MassHealth and CMSP premiums are based on premium billing family groups (PBFG</w:t>
      </w:r>
      <w:r w:rsidR="007F7921" w:rsidRPr="00F23E9B">
        <w:rPr>
          <w:sz w:val="22"/>
          <w:szCs w:val="22"/>
        </w:rPr>
        <w:t>s</w:t>
      </w:r>
      <w:r w:rsidRPr="00F23E9B">
        <w:rPr>
          <w:sz w:val="22"/>
          <w:szCs w:val="22"/>
        </w:rPr>
        <w:t>). A PBFG is comprised of</w:t>
      </w:r>
    </w:p>
    <w:p w14:paraId="12A1E8DC" w14:textId="77777777" w:rsidR="003E570B" w:rsidRPr="00F23E9B" w:rsidRDefault="003E570B" w:rsidP="00831B3E">
      <w:pPr>
        <w:widowControl w:val="0"/>
        <w:tabs>
          <w:tab w:val="left" w:pos="936"/>
          <w:tab w:val="left" w:pos="1314"/>
          <w:tab w:val="left" w:pos="1692"/>
          <w:tab w:val="left" w:pos="2070"/>
        </w:tabs>
        <w:ind w:left="1440"/>
        <w:rPr>
          <w:sz w:val="22"/>
        </w:rPr>
      </w:pPr>
      <w:r w:rsidRPr="00F23E9B">
        <w:rPr>
          <w:sz w:val="22"/>
        </w:rPr>
        <w:t>(a)  an individual;</w:t>
      </w:r>
    </w:p>
    <w:p w14:paraId="686F0647" w14:textId="77777777" w:rsidR="003E570B" w:rsidRPr="00F23E9B" w:rsidRDefault="003E570B" w:rsidP="00831B3E">
      <w:pPr>
        <w:widowControl w:val="0"/>
        <w:tabs>
          <w:tab w:val="left" w:pos="936"/>
          <w:tab w:val="left" w:pos="1314"/>
          <w:tab w:val="left" w:pos="1692"/>
          <w:tab w:val="left" w:pos="2070"/>
        </w:tabs>
        <w:ind w:left="1440"/>
        <w:rPr>
          <w:sz w:val="22"/>
        </w:rPr>
      </w:pPr>
      <w:r w:rsidRPr="00F23E9B">
        <w:rPr>
          <w:sz w:val="22"/>
        </w:rPr>
        <w:t>(b)  a couple who are two persons married to each other according to the rules of the Commonwealth of Massachusetts and are living together; or</w:t>
      </w:r>
    </w:p>
    <w:p w14:paraId="0650C124" w14:textId="77777777" w:rsidR="003E570B" w:rsidRPr="00F23E9B" w:rsidRDefault="003E570B" w:rsidP="00831B3E">
      <w:pPr>
        <w:widowControl w:val="0"/>
        <w:tabs>
          <w:tab w:val="left" w:pos="936"/>
          <w:tab w:val="left" w:pos="1314"/>
          <w:tab w:val="left" w:pos="1692"/>
          <w:tab w:val="left" w:pos="2070"/>
        </w:tabs>
        <w:ind w:left="1440"/>
        <w:rPr>
          <w:sz w:val="22"/>
        </w:rPr>
      </w:pPr>
      <w:r w:rsidRPr="00F23E9B">
        <w:rPr>
          <w:sz w:val="22"/>
        </w:rPr>
        <w:t>(c)  a family who live together and consist of</w:t>
      </w:r>
    </w:p>
    <w:p w14:paraId="630E3268" w14:textId="039192BA" w:rsidR="003E570B" w:rsidRPr="00F23E9B" w:rsidRDefault="003E570B" w:rsidP="00831B3E">
      <w:pPr>
        <w:widowControl w:val="0"/>
        <w:tabs>
          <w:tab w:val="left" w:pos="936"/>
          <w:tab w:val="left" w:pos="1314"/>
          <w:tab w:val="left" w:pos="1692"/>
          <w:tab w:val="left" w:pos="2070"/>
        </w:tabs>
        <w:ind w:left="1800"/>
        <w:rPr>
          <w:sz w:val="22"/>
        </w:rPr>
      </w:pPr>
      <w:r w:rsidRPr="00F23E9B">
        <w:rPr>
          <w:sz w:val="22"/>
        </w:rPr>
        <w:t xml:space="preserve">1.  a child or children </w:t>
      </w:r>
      <w:r w:rsidR="005908E2" w:rsidRPr="00F23E9B">
        <w:rPr>
          <w:sz w:val="22"/>
        </w:rPr>
        <w:t>younger than</w:t>
      </w:r>
      <w:r w:rsidRPr="00F23E9B">
        <w:rPr>
          <w:sz w:val="22"/>
        </w:rPr>
        <w:t xml:space="preserve"> 19</w:t>
      </w:r>
      <w:r w:rsidR="005908E2" w:rsidRPr="00F23E9B">
        <w:rPr>
          <w:sz w:val="22"/>
        </w:rPr>
        <w:t xml:space="preserve"> years old</w:t>
      </w:r>
      <w:r w:rsidRPr="00F23E9B">
        <w:rPr>
          <w:sz w:val="22"/>
        </w:rPr>
        <w:t>, any of their children, and their parents;</w:t>
      </w:r>
    </w:p>
    <w:p w14:paraId="32B09FB1" w14:textId="02B69A34" w:rsidR="003E570B" w:rsidRPr="00F23E9B" w:rsidRDefault="003E570B" w:rsidP="00831B3E">
      <w:pPr>
        <w:widowControl w:val="0"/>
        <w:tabs>
          <w:tab w:val="left" w:pos="936"/>
          <w:tab w:val="left" w:pos="1314"/>
          <w:tab w:val="left" w:pos="1692"/>
          <w:tab w:val="left" w:pos="2070"/>
        </w:tabs>
        <w:ind w:left="1800"/>
        <w:rPr>
          <w:sz w:val="22"/>
        </w:rPr>
      </w:pPr>
      <w:r w:rsidRPr="00F23E9B">
        <w:rPr>
          <w:sz w:val="22"/>
        </w:rPr>
        <w:t xml:space="preserve">2.  siblings </w:t>
      </w:r>
      <w:r w:rsidR="005908E2" w:rsidRPr="00F23E9B">
        <w:rPr>
          <w:sz w:val="22"/>
        </w:rPr>
        <w:t>younger than</w:t>
      </w:r>
      <w:r w:rsidRPr="00F23E9B">
        <w:rPr>
          <w:sz w:val="22"/>
        </w:rPr>
        <w:t xml:space="preserve"> 19 </w:t>
      </w:r>
      <w:r w:rsidR="005908E2" w:rsidRPr="00F23E9B">
        <w:rPr>
          <w:sz w:val="22"/>
        </w:rPr>
        <w:t xml:space="preserve">years old </w:t>
      </w:r>
      <w:r w:rsidRPr="00F23E9B">
        <w:rPr>
          <w:sz w:val="22"/>
        </w:rPr>
        <w:t>and any of their children who live together, even if no adult parent or caretaker is living in the home; or</w:t>
      </w:r>
    </w:p>
    <w:p w14:paraId="3CEB0FF5" w14:textId="32466BF2" w:rsidR="003E570B" w:rsidRPr="00F23E9B" w:rsidRDefault="003E570B" w:rsidP="00831B3E">
      <w:pPr>
        <w:widowControl w:val="0"/>
        <w:tabs>
          <w:tab w:val="left" w:pos="936"/>
          <w:tab w:val="left" w:pos="1314"/>
          <w:tab w:val="left" w:pos="1692"/>
          <w:tab w:val="left" w:pos="2070"/>
        </w:tabs>
        <w:ind w:left="1800"/>
        <w:rPr>
          <w:sz w:val="22"/>
        </w:rPr>
      </w:pPr>
      <w:r w:rsidRPr="00F23E9B">
        <w:rPr>
          <w:sz w:val="22"/>
        </w:rPr>
        <w:t xml:space="preserve">3.  a child or children </w:t>
      </w:r>
      <w:r w:rsidR="005908E2" w:rsidRPr="00F23E9B">
        <w:rPr>
          <w:sz w:val="22"/>
        </w:rPr>
        <w:t>younger than</w:t>
      </w:r>
      <w:r w:rsidRPr="00F23E9B">
        <w:rPr>
          <w:sz w:val="22"/>
        </w:rPr>
        <w:t xml:space="preserve"> 19</w:t>
      </w:r>
      <w:r w:rsidR="005908E2" w:rsidRPr="00F23E9B">
        <w:rPr>
          <w:sz w:val="22"/>
        </w:rPr>
        <w:t xml:space="preserve"> years old</w:t>
      </w:r>
      <w:r w:rsidRPr="00F23E9B">
        <w:rPr>
          <w:sz w:val="22"/>
        </w:rPr>
        <w:t>, any of their children, and their caretaker relative when no parent is living in the home.</w:t>
      </w:r>
    </w:p>
    <w:p w14:paraId="20D00EDC" w14:textId="27BA9209" w:rsidR="003E570B" w:rsidRPr="00F23E9B" w:rsidRDefault="003E570B" w:rsidP="00831B3E">
      <w:pPr>
        <w:widowControl w:val="0"/>
        <w:tabs>
          <w:tab w:val="left" w:pos="1350"/>
          <w:tab w:val="left" w:pos="1692"/>
          <w:tab w:val="left" w:pos="2070"/>
        </w:tabs>
        <w:ind w:left="1080"/>
        <w:rPr>
          <w:sz w:val="22"/>
        </w:rPr>
      </w:pPr>
      <w:r w:rsidRPr="00F23E9B">
        <w:rPr>
          <w:sz w:val="22"/>
        </w:rPr>
        <w:t>(2)  A child who is absent from the home to attend school is considered as living in the home.</w:t>
      </w:r>
    </w:p>
    <w:p w14:paraId="68D6D421" w14:textId="77777777" w:rsidR="003E570B" w:rsidRPr="00F23E9B" w:rsidRDefault="003E570B" w:rsidP="00831B3E">
      <w:pPr>
        <w:widowControl w:val="0"/>
        <w:tabs>
          <w:tab w:val="left" w:pos="1350"/>
          <w:tab w:val="left" w:pos="1692"/>
          <w:tab w:val="left" w:pos="2070"/>
        </w:tabs>
        <w:ind w:left="1080"/>
        <w:rPr>
          <w:sz w:val="22"/>
        </w:rPr>
      </w:pPr>
      <w:r w:rsidRPr="00F23E9B">
        <w:rPr>
          <w:sz w:val="22"/>
        </w:rPr>
        <w:t>(3)  A parent may be natural, adoptive, or a stepparent. Two parents are members of the same PBFG as long as they are mutually responsible for one or more children who live with them.</w:t>
      </w:r>
    </w:p>
    <w:p w14:paraId="1494D766" w14:textId="77777777" w:rsidR="003E570B" w:rsidRPr="00F23E9B" w:rsidRDefault="003E570B" w:rsidP="00831B3E">
      <w:pPr>
        <w:widowControl w:val="0"/>
        <w:tabs>
          <w:tab w:val="left" w:pos="1350"/>
          <w:tab w:val="left" w:pos="1692"/>
          <w:tab w:val="left" w:pos="2070"/>
        </w:tabs>
        <w:ind w:left="1080"/>
        <w:rPr>
          <w:sz w:val="22"/>
        </w:rPr>
      </w:pPr>
      <w:r w:rsidRPr="00F23E9B">
        <w:rPr>
          <w:sz w:val="22"/>
        </w:rPr>
        <w:t>(4)  In a family with more than one child, any child with a MAGI household income that does not exceed 300% FPL will have its premium liability determined based on the MAGI household income of the child in the family PBFG with the lowest percentage of the FPL. If a child in the PBFG has an income percentage of the FPL at or below 150% of the FPL, premiums for all children in the PBFG are waived.</w:t>
      </w:r>
    </w:p>
    <w:p w14:paraId="2D181CA1" w14:textId="04F4DF10" w:rsidR="003E570B" w:rsidRPr="00F23E9B" w:rsidRDefault="003E570B" w:rsidP="00831B3E">
      <w:pPr>
        <w:widowControl w:val="0"/>
        <w:tabs>
          <w:tab w:val="left" w:pos="1350"/>
          <w:tab w:val="left" w:pos="1692"/>
          <w:tab w:val="left" w:pos="2070"/>
        </w:tabs>
        <w:ind w:left="1080"/>
        <w:rPr>
          <w:sz w:val="22"/>
          <w:szCs w:val="22"/>
        </w:rPr>
      </w:pPr>
      <w:r w:rsidRPr="00F23E9B">
        <w:rPr>
          <w:sz w:val="22"/>
          <w:szCs w:val="22"/>
        </w:rPr>
        <w:t>(5)  MassHealth and CMSP premiums for children with a MassHealth MAGI household income greater than 300% of the FPL and all premiums for young adults and adults are calculated using the individual’s FPL and the corresponding premium amount as described in 130 CMR 506.011.</w:t>
      </w:r>
    </w:p>
    <w:p w14:paraId="45D1F4BD" w14:textId="77777777" w:rsidR="00EF5D64" w:rsidRPr="00F23E9B" w:rsidRDefault="003E570B" w:rsidP="00831B3E">
      <w:pPr>
        <w:widowControl w:val="0"/>
        <w:tabs>
          <w:tab w:val="left" w:pos="1350"/>
          <w:tab w:val="left" w:pos="1692"/>
          <w:tab w:val="left" w:pos="2070"/>
        </w:tabs>
        <w:ind w:left="1080"/>
        <w:rPr>
          <w:sz w:val="22"/>
        </w:rPr>
      </w:pPr>
      <w:r w:rsidRPr="00F23E9B">
        <w:rPr>
          <w:sz w:val="22"/>
        </w:rPr>
        <w:t xml:space="preserve">(6)  For individuals within a PBFG that is approved for more than one premium billing </w:t>
      </w:r>
    </w:p>
    <w:p w14:paraId="110F054A" w14:textId="22A6CAA8" w:rsidR="003E570B" w:rsidRPr="00F23E9B" w:rsidRDefault="003E570B" w:rsidP="00831B3E">
      <w:pPr>
        <w:widowControl w:val="0"/>
        <w:tabs>
          <w:tab w:val="left" w:pos="1350"/>
          <w:tab w:val="left" w:pos="1692"/>
          <w:tab w:val="left" w:pos="2070"/>
        </w:tabs>
        <w:ind w:left="1080"/>
        <w:rPr>
          <w:sz w:val="22"/>
        </w:rPr>
      </w:pPr>
      <w:r w:rsidRPr="00F23E9B">
        <w:rPr>
          <w:sz w:val="22"/>
        </w:rPr>
        <w:t>coverage type, except where application of 130 CMR 506.011(A)(4) will result in a lower premium for children in the PBFG, the following apply.</w:t>
      </w:r>
    </w:p>
    <w:p w14:paraId="084A8F39" w14:textId="7853F910" w:rsidR="003E570B" w:rsidRPr="00F23E9B" w:rsidRDefault="003E570B" w:rsidP="00831B3E">
      <w:pPr>
        <w:widowControl w:val="0"/>
        <w:tabs>
          <w:tab w:val="left" w:pos="936"/>
          <w:tab w:val="left" w:pos="1314"/>
          <w:tab w:val="left" w:pos="1692"/>
          <w:tab w:val="left" w:pos="2070"/>
        </w:tabs>
        <w:ind w:left="1440"/>
        <w:rPr>
          <w:sz w:val="22"/>
          <w:szCs w:val="22"/>
        </w:rPr>
      </w:pPr>
      <w:r w:rsidRPr="00F23E9B">
        <w:rPr>
          <w:sz w:val="22"/>
          <w:szCs w:val="22"/>
        </w:rPr>
        <w:t>(a)  When the PBFG contains members in more than one coverage type or program, including CMSP, and who are responsible for a premium or required member contribution, the PBFG is responsible for only the higher premium or required member contribution.</w:t>
      </w:r>
    </w:p>
    <w:p w14:paraId="4C291485" w14:textId="271056D1" w:rsidR="003E570B" w:rsidRPr="00F23E9B" w:rsidRDefault="003E570B" w:rsidP="009F4434">
      <w:pPr>
        <w:widowControl w:val="0"/>
        <w:tabs>
          <w:tab w:val="left" w:pos="936"/>
          <w:tab w:val="left" w:pos="1314"/>
          <w:tab w:val="left" w:pos="1692"/>
          <w:tab w:val="left" w:pos="2070"/>
        </w:tabs>
        <w:ind w:left="1440"/>
        <w:rPr>
          <w:sz w:val="22"/>
        </w:rPr>
      </w:pPr>
      <w:r w:rsidRPr="00F23E9B">
        <w:rPr>
          <w:sz w:val="22"/>
        </w:rPr>
        <w:t>(b)  When the PBFG includes a parent or caretaker relative who is paying a premium for and is receiving Qualified Health Plan</w:t>
      </w:r>
      <w:r w:rsidR="005908E2" w:rsidRPr="00F23E9B">
        <w:rPr>
          <w:sz w:val="22"/>
        </w:rPr>
        <w:t xml:space="preserve"> (QHP)</w:t>
      </w:r>
      <w:r w:rsidRPr="00F23E9B">
        <w:rPr>
          <w:sz w:val="22"/>
        </w:rPr>
        <w:t xml:space="preserve"> with Premium Tax Credits, the premiums for children in the PBFG are waived once the parent or caretaker relative enrolls in and pays for a QHP.</w:t>
      </w:r>
    </w:p>
    <w:p w14:paraId="79919DBD" w14:textId="0393F6BB" w:rsidR="00126485" w:rsidRPr="00F23E9B" w:rsidRDefault="00126485" w:rsidP="00126485">
      <w:pPr>
        <w:widowControl w:val="0"/>
        <w:tabs>
          <w:tab w:val="left" w:pos="936"/>
          <w:tab w:val="left" w:pos="1314"/>
          <w:tab w:val="left" w:pos="1692"/>
          <w:tab w:val="left" w:pos="2070"/>
        </w:tabs>
        <w:ind w:left="1440"/>
        <w:rPr>
          <w:sz w:val="22"/>
          <w:szCs w:val="22"/>
        </w:rPr>
      </w:pPr>
      <w:r w:rsidRPr="00F23E9B">
        <w:rPr>
          <w:sz w:val="22"/>
          <w:szCs w:val="22"/>
        </w:rPr>
        <w:t xml:space="preserve">(c) The maximum premium for a PBFG </w:t>
      </w:r>
      <w:r w:rsidR="00792533" w:rsidRPr="00F23E9B">
        <w:rPr>
          <w:sz w:val="22"/>
          <w:szCs w:val="22"/>
        </w:rPr>
        <w:t>may</w:t>
      </w:r>
      <w:r w:rsidRPr="00F23E9B">
        <w:rPr>
          <w:sz w:val="22"/>
          <w:szCs w:val="22"/>
        </w:rPr>
        <w:t xml:space="preserve"> not exceed the sum of the monthly premium cost for three children.</w:t>
      </w:r>
    </w:p>
    <w:p w14:paraId="12925D3E" w14:textId="77777777" w:rsidR="00727CD1" w:rsidRPr="00F23E9B" w:rsidRDefault="00727CD1" w:rsidP="00126485">
      <w:pPr>
        <w:widowControl w:val="0"/>
        <w:tabs>
          <w:tab w:val="left" w:pos="936"/>
          <w:tab w:val="left" w:pos="1314"/>
          <w:tab w:val="left" w:pos="1692"/>
          <w:tab w:val="left" w:pos="2070"/>
        </w:tabs>
        <w:ind w:left="1440"/>
        <w:rPr>
          <w:sz w:val="22"/>
          <w:szCs w:val="22"/>
        </w:rPr>
      </w:pPr>
    </w:p>
    <w:p w14:paraId="607F22E4" w14:textId="360F14DE" w:rsidR="003E570B" w:rsidRPr="00F23E9B" w:rsidRDefault="003E570B" w:rsidP="009F4434">
      <w:pPr>
        <w:widowControl w:val="0"/>
        <w:tabs>
          <w:tab w:val="left" w:pos="936"/>
          <w:tab w:val="left" w:pos="1692"/>
          <w:tab w:val="left" w:pos="2070"/>
        </w:tabs>
        <w:ind w:left="720"/>
        <w:rPr>
          <w:sz w:val="22"/>
          <w:szCs w:val="22"/>
        </w:rPr>
      </w:pPr>
      <w:r w:rsidRPr="00F23E9B">
        <w:rPr>
          <w:sz w:val="22"/>
          <w:szCs w:val="22"/>
        </w:rPr>
        <w:t xml:space="preserve">(B)  </w:t>
      </w:r>
      <w:r w:rsidRPr="00F23E9B">
        <w:rPr>
          <w:sz w:val="22"/>
          <w:szCs w:val="22"/>
          <w:u w:val="single"/>
        </w:rPr>
        <w:t>MassHealth and Children’s Medical Security Plan (CMSP) Premium Formulas</w:t>
      </w:r>
      <w:r w:rsidRPr="00F23E9B">
        <w:rPr>
          <w:sz w:val="22"/>
          <w:szCs w:val="22"/>
        </w:rPr>
        <w:t>.</w:t>
      </w:r>
    </w:p>
    <w:p w14:paraId="36A1D68F" w14:textId="151E08DA" w:rsidR="003E570B" w:rsidRPr="00F23E9B" w:rsidRDefault="003E570B" w:rsidP="00024133">
      <w:pPr>
        <w:widowControl w:val="0"/>
        <w:tabs>
          <w:tab w:val="left" w:pos="936"/>
          <w:tab w:val="left" w:pos="1692"/>
          <w:tab w:val="left" w:pos="2070"/>
        </w:tabs>
        <w:ind w:left="1080"/>
        <w:rPr>
          <w:sz w:val="22"/>
        </w:rPr>
      </w:pPr>
      <w:r w:rsidRPr="00F23E9B">
        <w:rPr>
          <w:sz w:val="22"/>
          <w:szCs w:val="22"/>
        </w:rPr>
        <w:t xml:space="preserve">(1)  The premium formula for MassHealth Standard members with breast or cervical cancer (BCC) whose eligibility is described </w:t>
      </w:r>
      <w:r w:rsidR="772C92EB" w:rsidRPr="00F23E9B">
        <w:rPr>
          <w:sz w:val="22"/>
          <w:szCs w:val="22"/>
        </w:rPr>
        <w:t>in</w:t>
      </w:r>
      <w:r w:rsidRPr="00F23E9B">
        <w:rPr>
          <w:sz w:val="22"/>
          <w:szCs w:val="22"/>
        </w:rPr>
        <w:t xml:space="preserve"> 130 CMR 505.002(F): </w:t>
      </w:r>
      <w:r w:rsidRPr="00F23E9B">
        <w:rPr>
          <w:i/>
          <w:iCs/>
          <w:sz w:val="22"/>
          <w:szCs w:val="22"/>
        </w:rPr>
        <w:t>Individuals with Breast or Cervical Cancer</w:t>
      </w:r>
      <w:r w:rsidRPr="00F23E9B">
        <w:rPr>
          <w:sz w:val="22"/>
          <w:szCs w:val="22"/>
        </w:rPr>
        <w:t xml:space="preserve"> </w:t>
      </w:r>
      <w:bookmarkStart w:id="1" w:name="_Hlk193196419"/>
      <w:r w:rsidR="00C10B13" w:rsidRPr="00F23E9B">
        <w:rPr>
          <w:sz w:val="22"/>
          <w:szCs w:val="22"/>
        </w:rPr>
        <w:t>published annually as described in 506.011(A)</w:t>
      </w:r>
      <w:bookmarkEnd w:id="1"/>
      <w:r w:rsidR="00593661" w:rsidRPr="00F23E9B">
        <w:rPr>
          <w:sz w:val="22"/>
          <w:szCs w:val="22"/>
        </w:rPr>
        <w:t>.</w:t>
      </w:r>
    </w:p>
    <w:p w14:paraId="6C1EC822"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73F0A0B5"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77085" behindDoc="0" locked="0" layoutInCell="1" allowOverlap="1" wp14:anchorId="46D90B6A" wp14:editId="0F97B223">
                <wp:simplePos x="0" y="0"/>
                <wp:positionH relativeFrom="column">
                  <wp:posOffset>-275590</wp:posOffset>
                </wp:positionH>
                <wp:positionV relativeFrom="paragraph">
                  <wp:posOffset>79374</wp:posOffset>
                </wp:positionV>
                <wp:extent cx="6248400" cy="0"/>
                <wp:effectExtent l="0" t="0" r="19050" b="19050"/>
                <wp:wrapNone/>
                <wp:docPr id="2007964376"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6CEE8" id="Straight Arrow Connector 70" o:spid="_x0000_s1026" type="#_x0000_t32" style="position:absolute;margin-left:-21.7pt;margin-top:6.25pt;width:492pt;height:0;z-index:2517770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152305E"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791686A6"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70387BEC" w14:textId="77777777" w:rsidR="00CE6F50" w:rsidRPr="00F23E9B" w:rsidRDefault="00CE6F50" w:rsidP="00CE6F50">
      <w:pPr>
        <w:rPr>
          <w:rFonts w:ascii="Helvetica" w:hAnsi="Helvetica"/>
          <w:b/>
          <w:bCs/>
          <w:sz w:val="22"/>
          <w:szCs w:val="22"/>
        </w:rPr>
      </w:pPr>
    </w:p>
    <w:p w14:paraId="41F7030C"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3C3CB601"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78109" behindDoc="0" locked="0" layoutInCell="1" allowOverlap="1" wp14:anchorId="4999954C" wp14:editId="2401615F">
                <wp:simplePos x="0" y="0"/>
                <wp:positionH relativeFrom="column">
                  <wp:posOffset>-271780</wp:posOffset>
                </wp:positionH>
                <wp:positionV relativeFrom="paragraph">
                  <wp:posOffset>126364</wp:posOffset>
                </wp:positionV>
                <wp:extent cx="6248400" cy="0"/>
                <wp:effectExtent l="0" t="0" r="19050" b="19050"/>
                <wp:wrapNone/>
                <wp:docPr id="1863290922"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1587C" id="Straight Arrow Connector 69" o:spid="_x0000_s1026" type="#_x0000_t32" style="position:absolute;margin-left:-21.4pt;margin-top:9.95pt;width:492pt;height:0;z-index:25177810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DE743BF" w14:textId="77777777" w:rsidR="00CE6F50" w:rsidRDefault="00CE6F50" w:rsidP="00E94E5F">
      <w:pPr>
        <w:widowControl w:val="0"/>
        <w:tabs>
          <w:tab w:val="left" w:pos="936"/>
          <w:tab w:val="left" w:pos="1350"/>
          <w:tab w:val="left" w:pos="1710"/>
        </w:tabs>
        <w:ind w:left="1080"/>
        <w:rPr>
          <w:sz w:val="22"/>
          <w:szCs w:val="22"/>
        </w:rPr>
      </w:pPr>
    </w:p>
    <w:p w14:paraId="79B10B41" w14:textId="588693F7" w:rsidR="003E570B" w:rsidRPr="00F23E9B" w:rsidRDefault="003E570B" w:rsidP="00E94E5F">
      <w:pPr>
        <w:widowControl w:val="0"/>
        <w:tabs>
          <w:tab w:val="left" w:pos="936"/>
          <w:tab w:val="left" w:pos="1350"/>
          <w:tab w:val="left" w:pos="1710"/>
        </w:tabs>
        <w:ind w:left="1080"/>
        <w:rPr>
          <w:sz w:val="22"/>
          <w:szCs w:val="22"/>
        </w:rPr>
      </w:pPr>
      <w:r w:rsidRPr="00F23E9B">
        <w:rPr>
          <w:sz w:val="22"/>
          <w:szCs w:val="22"/>
        </w:rPr>
        <w:t xml:space="preserve">(2)  The premium formulas for MassHealth CommonHealth members whose eligibility is described in 130 CMR 505.004(B): </w:t>
      </w:r>
      <w:r w:rsidRPr="00F23E9B">
        <w:rPr>
          <w:i/>
          <w:iCs/>
          <w:sz w:val="22"/>
          <w:szCs w:val="22"/>
        </w:rPr>
        <w:t xml:space="preserve">Disabled </w:t>
      </w:r>
      <w:r w:rsidRPr="00F23E9B" w:rsidDel="003E570B">
        <w:rPr>
          <w:i/>
          <w:iCs/>
          <w:sz w:val="22"/>
          <w:szCs w:val="22"/>
        </w:rPr>
        <w:t xml:space="preserve">Working </w:t>
      </w:r>
      <w:r w:rsidRPr="00F23E9B">
        <w:rPr>
          <w:i/>
          <w:iCs/>
          <w:sz w:val="22"/>
          <w:szCs w:val="22"/>
        </w:rPr>
        <w:t>Adults</w:t>
      </w:r>
      <w:r w:rsidRPr="00F23E9B">
        <w:rPr>
          <w:sz w:val="22"/>
          <w:szCs w:val="22"/>
        </w:rPr>
        <w:t xml:space="preserve"> through (G): </w:t>
      </w:r>
      <w:r w:rsidRPr="00F23E9B">
        <w:rPr>
          <w:i/>
          <w:iCs/>
          <w:sz w:val="22"/>
          <w:szCs w:val="22"/>
        </w:rPr>
        <w:t>Disabled Children Younger than 18 Years Old</w:t>
      </w:r>
      <w:r w:rsidRPr="00F23E9B">
        <w:rPr>
          <w:sz w:val="22"/>
          <w:szCs w:val="22"/>
        </w:rPr>
        <w:t xml:space="preserve"> are </w:t>
      </w:r>
      <w:r w:rsidR="006E7972" w:rsidRPr="00F23E9B">
        <w:rPr>
          <w:sz w:val="22"/>
          <w:szCs w:val="22"/>
        </w:rPr>
        <w:t>published annually as described in 506.011(A)</w:t>
      </w:r>
      <w:r w:rsidRPr="00F23E9B">
        <w:rPr>
          <w:sz w:val="22"/>
          <w:szCs w:val="22"/>
        </w:rPr>
        <w:t>.</w:t>
      </w:r>
    </w:p>
    <w:p w14:paraId="1809BE9E" w14:textId="2CB5ABB9" w:rsidR="003E570B" w:rsidRPr="00F23E9B" w:rsidRDefault="003E570B" w:rsidP="00E94E5F">
      <w:pPr>
        <w:widowControl w:val="0"/>
        <w:tabs>
          <w:tab w:val="left" w:pos="936"/>
          <w:tab w:val="left" w:pos="2070"/>
        </w:tabs>
        <w:ind w:left="1440"/>
        <w:rPr>
          <w:sz w:val="22"/>
        </w:rPr>
      </w:pPr>
      <w:r w:rsidRPr="00F23E9B">
        <w:rPr>
          <w:sz w:val="22"/>
        </w:rPr>
        <w:t xml:space="preserve">(a)  The premium formula for children with MassHealth MAGI household income between 150 and 300% of the FPL is </w:t>
      </w:r>
      <w:r w:rsidR="006E7972" w:rsidRPr="00F23E9B">
        <w:rPr>
          <w:sz w:val="22"/>
        </w:rPr>
        <w:t>published annually as described in 506.011(A)</w:t>
      </w:r>
      <w:r w:rsidRPr="00F23E9B">
        <w:rPr>
          <w:sz w:val="22"/>
        </w:rPr>
        <w:t>.</w:t>
      </w:r>
    </w:p>
    <w:p w14:paraId="2225D52A" w14:textId="6EB9EDDA"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 xml:space="preserve">(b)  The full premium formula for young adults with household income above 150% of the FPL, adults with household income above 150% of the FPL, and children with household income above 300% of the FPL is </w:t>
      </w:r>
      <w:r w:rsidR="006E7972" w:rsidRPr="00F23E9B">
        <w:rPr>
          <w:sz w:val="22"/>
        </w:rPr>
        <w:t>published annually as described in 506.011(A)</w:t>
      </w:r>
      <w:r w:rsidRPr="00F23E9B">
        <w:rPr>
          <w:sz w:val="22"/>
        </w:rPr>
        <w:t>. The full premium is charged to members who have no health insurance and to members for whom the MassHealth agency is paying a portion of their health</w:t>
      </w:r>
      <w:r w:rsidR="00461DF4" w:rsidRPr="00F23E9B">
        <w:rPr>
          <w:sz w:val="22"/>
        </w:rPr>
        <w:t xml:space="preserve"> </w:t>
      </w:r>
      <w:r w:rsidRPr="00F23E9B">
        <w:rPr>
          <w:sz w:val="22"/>
        </w:rPr>
        <w:t>insurance premium.</w:t>
      </w:r>
    </w:p>
    <w:p w14:paraId="3F79D855" w14:textId="77777777" w:rsidR="00727CD1" w:rsidRPr="00F23E9B" w:rsidRDefault="003E570B" w:rsidP="00E94E5F">
      <w:pPr>
        <w:widowControl w:val="0"/>
        <w:tabs>
          <w:tab w:val="left" w:pos="936"/>
          <w:tab w:val="left" w:pos="1314"/>
          <w:tab w:val="left" w:pos="1692"/>
          <w:tab w:val="left" w:pos="2070"/>
        </w:tabs>
        <w:ind w:left="1440"/>
        <w:rPr>
          <w:sz w:val="22"/>
        </w:rPr>
      </w:pPr>
      <w:r w:rsidRPr="00F23E9B">
        <w:rPr>
          <w:sz w:val="22"/>
        </w:rPr>
        <w:t xml:space="preserve">(c)  The supplemental premium formula for young adults, adults, and children with household income above 300% of the FPL is </w:t>
      </w:r>
      <w:r w:rsidR="006E7972" w:rsidRPr="00F23E9B">
        <w:rPr>
          <w:sz w:val="22"/>
          <w:szCs w:val="22"/>
        </w:rPr>
        <w:t xml:space="preserve"> </w:t>
      </w:r>
      <w:r w:rsidR="006E7972" w:rsidRPr="00F23E9B">
        <w:rPr>
          <w:sz w:val="22"/>
        </w:rPr>
        <w:t>published</w:t>
      </w:r>
      <w:r w:rsidR="000A00DB" w:rsidRPr="00F23E9B">
        <w:rPr>
          <w:sz w:val="22"/>
        </w:rPr>
        <w:t xml:space="preserve"> annually</w:t>
      </w:r>
      <w:r w:rsidR="006E7972" w:rsidRPr="00F23E9B">
        <w:rPr>
          <w:sz w:val="22"/>
        </w:rPr>
        <w:t xml:space="preserve"> as described in </w:t>
      </w:r>
    </w:p>
    <w:p w14:paraId="5F20051E" w14:textId="3EDB8D7D" w:rsidR="007D001E" w:rsidRPr="00F23E9B" w:rsidRDefault="006E7972" w:rsidP="00E94E5F">
      <w:pPr>
        <w:widowControl w:val="0"/>
        <w:tabs>
          <w:tab w:val="left" w:pos="936"/>
          <w:tab w:val="left" w:pos="1314"/>
          <w:tab w:val="left" w:pos="1692"/>
          <w:tab w:val="left" w:pos="2070"/>
        </w:tabs>
        <w:ind w:left="1440"/>
        <w:rPr>
          <w:sz w:val="22"/>
        </w:rPr>
      </w:pPr>
      <w:r w:rsidRPr="00F23E9B">
        <w:rPr>
          <w:sz w:val="22"/>
        </w:rPr>
        <w:t>506.011(A)</w:t>
      </w:r>
      <w:r w:rsidR="003E570B" w:rsidRPr="00F23E9B">
        <w:rPr>
          <w:sz w:val="22"/>
        </w:rPr>
        <w:t xml:space="preserve">. A lower supplemental premium is charged to members who have health </w:t>
      </w:r>
    </w:p>
    <w:p w14:paraId="02A51AFB" w14:textId="6A712D42"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insurance to which the MassHealth agency does not contribute.  Members receiving a premium assistance payment from the MassHealth agency are not eligible for the supplemental premium rate.</w:t>
      </w:r>
    </w:p>
    <w:p w14:paraId="316A40F4" w14:textId="2F95D544" w:rsidR="003E570B" w:rsidRPr="00F23E9B" w:rsidRDefault="003E570B" w:rsidP="00E94E5F">
      <w:pPr>
        <w:widowControl w:val="0"/>
        <w:tabs>
          <w:tab w:val="left" w:pos="1314"/>
          <w:tab w:val="left" w:pos="1350"/>
          <w:tab w:val="left" w:pos="1692"/>
          <w:tab w:val="left" w:pos="2070"/>
        </w:tabs>
        <w:ind w:left="1440"/>
        <w:rPr>
          <w:sz w:val="22"/>
        </w:rPr>
      </w:pPr>
      <w:r w:rsidRPr="00F23E9B">
        <w:rPr>
          <w:sz w:val="22"/>
        </w:rPr>
        <w:t>(d)  CommonHealth members who are eligible to receive a premium assistance payment, as described in 130 CMR 506.012, that is less than the full CommonHealth premium receive their premium assistance payment as an offset to the CommonHealth premium assistance bill and are responsible for the difference.</w:t>
      </w:r>
    </w:p>
    <w:p w14:paraId="423C8698" w14:textId="414E3435" w:rsidR="003E570B" w:rsidRPr="00F23E9B" w:rsidRDefault="003E570B" w:rsidP="00024133">
      <w:pPr>
        <w:ind w:left="1080"/>
        <w:rPr>
          <w:sz w:val="22"/>
          <w:szCs w:val="22"/>
        </w:rPr>
      </w:pPr>
      <w:r w:rsidRPr="00F23E9B">
        <w:rPr>
          <w:sz w:val="22"/>
          <w:szCs w:val="22"/>
        </w:rPr>
        <w:t xml:space="preserve">(3)  The premium formula for MassHealth Family Assistance children whose eligibility is described </w:t>
      </w:r>
      <w:r w:rsidR="3EACBECF" w:rsidRPr="00F23E9B">
        <w:rPr>
          <w:sz w:val="22"/>
          <w:szCs w:val="22"/>
        </w:rPr>
        <w:t>in</w:t>
      </w:r>
      <w:r w:rsidRPr="00F23E9B">
        <w:rPr>
          <w:sz w:val="22"/>
          <w:szCs w:val="22"/>
        </w:rPr>
        <w:t xml:space="preserve"> 130 CMR 505.005(B): </w:t>
      </w:r>
      <w:r w:rsidRPr="00F23E9B">
        <w:rPr>
          <w:i/>
          <w:iCs/>
          <w:sz w:val="22"/>
          <w:szCs w:val="22"/>
        </w:rPr>
        <w:t>Eligibility Requirements for Children with Modified Adjusted Gross Income of the MassHealth MAGI Household Greater than 150% and Less than or Equal to 300% of the Federal Poverty Level</w:t>
      </w:r>
      <w:r w:rsidRPr="00F23E9B">
        <w:rPr>
          <w:sz w:val="22"/>
          <w:szCs w:val="22"/>
        </w:rPr>
        <w:t xml:space="preserve"> and (E): </w:t>
      </w:r>
      <w:r w:rsidRPr="00F23E9B">
        <w:rPr>
          <w:i/>
          <w:iCs/>
          <w:sz w:val="22"/>
          <w:szCs w:val="22"/>
        </w:rPr>
        <w:t>Eligibility Requirement for HIV-Positive Individuals Who Are Citizens or Qualified Noncitizens with Modified Adjusted Gross Income of the MassHealth MAGI Household Greater than 133 and Less than or Equal to 200% of the Federal Poverty Level</w:t>
      </w:r>
      <w:r w:rsidRPr="00F23E9B">
        <w:rPr>
          <w:sz w:val="22"/>
          <w:szCs w:val="22"/>
        </w:rPr>
        <w:t xml:space="preserve"> is </w:t>
      </w:r>
      <w:r w:rsidR="00520294" w:rsidRPr="00F23E9B">
        <w:rPr>
          <w:sz w:val="22"/>
          <w:szCs w:val="22"/>
        </w:rPr>
        <w:t>published annually as described in 506.011(A)</w:t>
      </w:r>
      <w:r w:rsidRPr="00F23E9B">
        <w:rPr>
          <w:sz w:val="22"/>
          <w:szCs w:val="22"/>
        </w:rPr>
        <w:t>.</w:t>
      </w:r>
    </w:p>
    <w:p w14:paraId="7C89601C" w14:textId="7035A98C" w:rsidR="006D390E" w:rsidRPr="00F23E9B" w:rsidRDefault="003E570B" w:rsidP="00E94E5F">
      <w:pPr>
        <w:ind w:left="1080"/>
      </w:pPr>
      <w:r w:rsidRPr="00F23E9B">
        <w:rPr>
          <w:sz w:val="22"/>
        </w:rPr>
        <w:t xml:space="preserve">(4)  The premium formulas for MassHealth Family Assistance HIV-positive adults whose eligibility is described at 130 CMR 505.005(E): </w:t>
      </w:r>
      <w:r w:rsidRPr="00F23E9B">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F23E9B">
        <w:rPr>
          <w:sz w:val="22"/>
        </w:rPr>
        <w:t xml:space="preserve"> are </w:t>
      </w:r>
      <w:r w:rsidR="00520294" w:rsidRPr="00F23E9B">
        <w:rPr>
          <w:sz w:val="22"/>
        </w:rPr>
        <w:t>published annually as described in 506.011(A)</w:t>
      </w:r>
      <w:r w:rsidRPr="00F23E9B">
        <w:rPr>
          <w:sz w:val="22"/>
        </w:rPr>
        <w:t>.</w:t>
      </w:r>
    </w:p>
    <w:p w14:paraId="2BC827EC" w14:textId="564A32F1" w:rsidR="003E570B" w:rsidRPr="00F23E9B" w:rsidRDefault="003E570B" w:rsidP="00024133">
      <w:pPr>
        <w:ind w:left="1440"/>
        <w:rPr>
          <w:sz w:val="22"/>
          <w:szCs w:val="22"/>
        </w:rPr>
      </w:pPr>
      <w:r w:rsidRPr="00F23E9B">
        <w:rPr>
          <w:sz w:val="22"/>
          <w:szCs w:val="22"/>
        </w:rPr>
        <w:t xml:space="preserve">(a) </w:t>
      </w:r>
      <w:r w:rsidR="00461484" w:rsidRPr="00F23E9B">
        <w:rPr>
          <w:sz w:val="22"/>
          <w:szCs w:val="22"/>
        </w:rPr>
        <w:t xml:space="preserve"> </w:t>
      </w:r>
      <w:r w:rsidRPr="00F23E9B">
        <w:rPr>
          <w:sz w:val="22"/>
          <w:szCs w:val="22"/>
        </w:rPr>
        <w:t xml:space="preserve">The full premium formula for </w:t>
      </w:r>
      <w:r w:rsidR="00F34347" w:rsidRPr="00F23E9B">
        <w:rPr>
          <w:sz w:val="22"/>
          <w:szCs w:val="22"/>
        </w:rPr>
        <w:t xml:space="preserve">MassHealth </w:t>
      </w:r>
      <w:r w:rsidRPr="00F23E9B">
        <w:rPr>
          <w:sz w:val="22"/>
          <w:szCs w:val="22"/>
        </w:rPr>
        <w:t>Family Assistance HIV-positive adults between 150</w:t>
      </w:r>
      <w:r w:rsidR="533AF2A9" w:rsidRPr="00F23E9B">
        <w:rPr>
          <w:sz w:val="22"/>
          <w:szCs w:val="22"/>
        </w:rPr>
        <w:t>%</w:t>
      </w:r>
      <w:r w:rsidRPr="00F23E9B">
        <w:rPr>
          <w:sz w:val="22"/>
          <w:szCs w:val="22"/>
        </w:rPr>
        <w:t xml:space="preserve"> and 200% of the FPL is charged to members who have no other health insurance and to members for whom the MassHealth agency is paying a portion of their health</w:t>
      </w:r>
      <w:r w:rsidR="00453CF3" w:rsidRPr="00F23E9B">
        <w:rPr>
          <w:sz w:val="22"/>
          <w:szCs w:val="22"/>
        </w:rPr>
        <w:t xml:space="preserve"> </w:t>
      </w:r>
      <w:r w:rsidRPr="00F23E9B">
        <w:rPr>
          <w:sz w:val="22"/>
          <w:szCs w:val="22"/>
        </w:rPr>
        <w:t xml:space="preserve">insurance premium. The full premium formula is </w:t>
      </w:r>
      <w:bookmarkStart w:id="2" w:name="_Hlk193185038"/>
      <w:r w:rsidR="00A6046E" w:rsidRPr="00F23E9B">
        <w:rPr>
          <w:sz w:val="22"/>
          <w:szCs w:val="22"/>
        </w:rPr>
        <w:t>published annually as described in 506.011(A)</w:t>
      </w:r>
      <w:bookmarkEnd w:id="2"/>
      <w:r w:rsidRPr="00F23E9B">
        <w:rPr>
          <w:sz w:val="22"/>
          <w:szCs w:val="22"/>
        </w:rPr>
        <w:t>.</w:t>
      </w:r>
    </w:p>
    <w:p w14:paraId="66F6A5F0" w14:textId="77777777" w:rsidR="00EF5D64" w:rsidRPr="00F23E9B" w:rsidRDefault="003E570B" w:rsidP="00E94E5F">
      <w:pPr>
        <w:widowControl w:val="0"/>
        <w:tabs>
          <w:tab w:val="left" w:pos="936"/>
          <w:tab w:val="left" w:pos="1314"/>
          <w:tab w:val="left" w:pos="1440"/>
          <w:tab w:val="left" w:pos="1692"/>
          <w:tab w:val="left" w:pos="1800"/>
        </w:tabs>
        <w:ind w:left="1440"/>
        <w:rPr>
          <w:sz w:val="22"/>
          <w:szCs w:val="22"/>
        </w:rPr>
      </w:pPr>
      <w:r w:rsidRPr="00F23E9B">
        <w:rPr>
          <w:sz w:val="22"/>
        </w:rPr>
        <w:t xml:space="preserve">(b)  The supplemental premium formula for </w:t>
      </w:r>
      <w:r w:rsidR="00F34347" w:rsidRPr="00F23E9B">
        <w:rPr>
          <w:sz w:val="22"/>
        </w:rPr>
        <w:t xml:space="preserve">MassHealth </w:t>
      </w:r>
      <w:r w:rsidRPr="00F23E9B">
        <w:rPr>
          <w:sz w:val="22"/>
        </w:rPr>
        <w:t xml:space="preserve">Family Assistance HIV-positive adults is charged to members who have other health insurance to which the MassHealth agency does not contribute. A lower supplemental premium is charged to these members. Members receiving a premium assistance payment from the MassHealth agency are not eligible for the supplemental premium rate. The supplemental formula is </w:t>
      </w:r>
      <w:r w:rsidR="00A87EA3" w:rsidRPr="00F23E9B">
        <w:rPr>
          <w:sz w:val="22"/>
          <w:szCs w:val="22"/>
        </w:rPr>
        <w:t xml:space="preserve">published </w:t>
      </w:r>
    </w:p>
    <w:p w14:paraId="38B06379" w14:textId="1F48CCC8" w:rsidR="003E570B" w:rsidRPr="00F23E9B" w:rsidRDefault="00A87EA3" w:rsidP="00E94E5F">
      <w:pPr>
        <w:widowControl w:val="0"/>
        <w:tabs>
          <w:tab w:val="left" w:pos="936"/>
          <w:tab w:val="left" w:pos="1314"/>
          <w:tab w:val="left" w:pos="1440"/>
          <w:tab w:val="left" w:pos="1692"/>
          <w:tab w:val="left" w:pos="1800"/>
        </w:tabs>
        <w:ind w:left="1440"/>
        <w:rPr>
          <w:sz w:val="22"/>
        </w:rPr>
      </w:pPr>
      <w:r w:rsidRPr="00F23E9B">
        <w:rPr>
          <w:sz w:val="22"/>
          <w:szCs w:val="22"/>
        </w:rPr>
        <w:t>annually as described in 506.011(A)</w:t>
      </w:r>
      <w:r w:rsidR="003E570B" w:rsidRPr="00F23E9B">
        <w:rPr>
          <w:sz w:val="22"/>
        </w:rPr>
        <w:t>.</w:t>
      </w:r>
    </w:p>
    <w:p w14:paraId="3B796398" w14:textId="54E007DC" w:rsidR="003E570B" w:rsidRPr="00F23E9B" w:rsidRDefault="003E570B" w:rsidP="00E94E5F">
      <w:pPr>
        <w:widowControl w:val="0"/>
        <w:tabs>
          <w:tab w:val="left" w:pos="810"/>
          <w:tab w:val="left" w:pos="1692"/>
          <w:tab w:val="left" w:pos="2070"/>
        </w:tabs>
        <w:ind w:left="1080"/>
        <w:rPr>
          <w:sz w:val="22"/>
          <w:szCs w:val="22"/>
        </w:rPr>
      </w:pPr>
      <w:r w:rsidRPr="00F23E9B">
        <w:rPr>
          <w:sz w:val="22"/>
          <w:szCs w:val="22"/>
        </w:rPr>
        <w:t xml:space="preserve">(5)  The premium formula for MassHealth Family Assistance for nonqualified PRUCOL (NQP) adults, as described in 130 CMR 505.005(D): </w:t>
      </w:r>
      <w:r w:rsidRPr="00F23E9B">
        <w:rPr>
          <w:i/>
          <w:iCs/>
          <w:sz w:val="22"/>
          <w:szCs w:val="22"/>
        </w:rPr>
        <w:t xml:space="preserve">Eligibility Requirements for Adults and Young Adults Aged 19 and 20 Who Are Nonqualified PRUCOLs with Modified Adjusted Gross Income of the MassHealth MAGI Household at or below 300% of the Federal Poverty Level </w:t>
      </w:r>
      <w:r w:rsidRPr="00F23E9B">
        <w:rPr>
          <w:sz w:val="22"/>
          <w:szCs w:val="22"/>
        </w:rPr>
        <w:t xml:space="preserve">is based on MassHealth MAGI household income and MassHealth MAGI household size as it relates to the FPL income guidelines and PBFG rules, as described at 130 CMR 506.011(B). The premium formula </w:t>
      </w:r>
      <w:r w:rsidR="00520294" w:rsidRPr="00F23E9B">
        <w:rPr>
          <w:sz w:val="22"/>
          <w:szCs w:val="22"/>
        </w:rPr>
        <w:t>is published annually as described in 506.011(A)</w:t>
      </w:r>
      <w:r w:rsidRPr="00F23E9B">
        <w:rPr>
          <w:sz w:val="22"/>
          <w:szCs w:val="22"/>
        </w:rPr>
        <w:t>.</w:t>
      </w:r>
    </w:p>
    <w:p w14:paraId="3AEE88BC" w14:textId="319A7111" w:rsidR="003E570B" w:rsidRPr="00F23E9B" w:rsidDel="005531F7" w:rsidRDefault="003E570B" w:rsidP="00E94E5F">
      <w:pPr>
        <w:widowControl w:val="0"/>
        <w:tabs>
          <w:tab w:val="left" w:pos="810"/>
          <w:tab w:val="left" w:pos="900"/>
          <w:tab w:val="left" w:pos="1692"/>
          <w:tab w:val="left" w:pos="2070"/>
        </w:tabs>
        <w:ind w:left="1080"/>
        <w:rPr>
          <w:sz w:val="22"/>
          <w:szCs w:val="22"/>
        </w:rPr>
      </w:pPr>
      <w:r w:rsidRPr="00F23E9B">
        <w:rPr>
          <w:sz w:val="22"/>
          <w:szCs w:val="22"/>
        </w:rPr>
        <w:t xml:space="preserve">(6)  The premium formula for Children’s Medical Security Plan (CMSP) members, as described in 130 CMR 522.004: </w:t>
      </w:r>
      <w:r w:rsidRPr="00F23E9B">
        <w:rPr>
          <w:i/>
          <w:iCs/>
          <w:sz w:val="22"/>
          <w:szCs w:val="22"/>
        </w:rPr>
        <w:t>Children’s Medical Security Plan (CMSP)</w:t>
      </w:r>
      <w:r w:rsidRPr="00F23E9B">
        <w:rPr>
          <w:sz w:val="22"/>
          <w:szCs w:val="22"/>
        </w:rPr>
        <w:t xml:space="preserve"> is </w:t>
      </w:r>
      <w:r w:rsidR="00520294" w:rsidRPr="00F23E9B">
        <w:rPr>
          <w:sz w:val="22"/>
          <w:szCs w:val="22"/>
        </w:rPr>
        <w:t>published annually as described in 506.011(A)</w:t>
      </w:r>
      <w:r w:rsidRPr="00F23E9B">
        <w:rPr>
          <w:sz w:val="22"/>
          <w:szCs w:val="22"/>
        </w:rPr>
        <w:t>.</w:t>
      </w:r>
    </w:p>
    <w:p w14:paraId="68EF13C2" w14:textId="77777777" w:rsidR="007D001E" w:rsidRPr="00F23E9B" w:rsidRDefault="007D001E" w:rsidP="00E94E5F">
      <w:pPr>
        <w:widowControl w:val="0"/>
        <w:tabs>
          <w:tab w:val="left" w:pos="936"/>
          <w:tab w:val="left" w:pos="1314"/>
          <w:tab w:val="left" w:pos="1692"/>
          <w:tab w:val="left" w:pos="2070"/>
        </w:tabs>
        <w:ind w:left="720"/>
        <w:rPr>
          <w:sz w:val="22"/>
        </w:rPr>
      </w:pPr>
    </w:p>
    <w:p w14:paraId="4CF56BD8" w14:textId="217A3925" w:rsidR="003E570B" w:rsidRPr="00F23E9B" w:rsidRDefault="003E570B" w:rsidP="00E94E5F">
      <w:pPr>
        <w:widowControl w:val="0"/>
        <w:tabs>
          <w:tab w:val="left" w:pos="936"/>
          <w:tab w:val="left" w:pos="1314"/>
          <w:tab w:val="left" w:pos="1692"/>
          <w:tab w:val="left" w:pos="2070"/>
        </w:tabs>
        <w:ind w:left="720"/>
        <w:rPr>
          <w:sz w:val="22"/>
        </w:rPr>
      </w:pPr>
      <w:r w:rsidRPr="00F23E9B">
        <w:rPr>
          <w:sz w:val="22"/>
        </w:rPr>
        <w:t xml:space="preserve">(C)  </w:t>
      </w:r>
      <w:r w:rsidRPr="00F23E9B">
        <w:rPr>
          <w:sz w:val="22"/>
          <w:u w:val="single"/>
        </w:rPr>
        <w:t>Premium Payment Billing</w:t>
      </w:r>
      <w:r w:rsidRPr="00F23E9B">
        <w:rPr>
          <w:sz w:val="22"/>
        </w:rPr>
        <w:t>.</w:t>
      </w:r>
    </w:p>
    <w:p w14:paraId="7E3727DD" w14:textId="77777777" w:rsidR="003E570B" w:rsidRPr="00F23E9B" w:rsidRDefault="003E570B" w:rsidP="00E94E5F">
      <w:pPr>
        <w:widowControl w:val="0"/>
        <w:tabs>
          <w:tab w:val="left" w:pos="936"/>
          <w:tab w:val="left" w:pos="1314"/>
          <w:tab w:val="left" w:pos="1692"/>
          <w:tab w:val="left" w:pos="2070"/>
        </w:tabs>
        <w:ind w:left="1080"/>
        <w:rPr>
          <w:sz w:val="22"/>
        </w:rPr>
      </w:pPr>
      <w:r w:rsidRPr="00F23E9B">
        <w:rPr>
          <w:sz w:val="22"/>
        </w:rPr>
        <w:t xml:space="preserve">(1)  With the exception of persons described in 130 CMR 505.004(C): </w:t>
      </w:r>
      <w:r w:rsidRPr="00F23E9B">
        <w:rPr>
          <w:i/>
          <w:sz w:val="22"/>
          <w:szCs w:val="22"/>
        </w:rPr>
        <w:t>Disabled Adults</w:t>
      </w:r>
      <w:r w:rsidRPr="00F23E9B">
        <w:rPr>
          <w:sz w:val="22"/>
        </w:rPr>
        <w:t>, MassHealth members who are assessed a premium are responsible for monthly premium payments beginning with the calendar month following the date of the MassHealth agency’s eligibility determination.</w:t>
      </w:r>
    </w:p>
    <w:p w14:paraId="3D211E2C"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3A8F6097"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80157" behindDoc="0" locked="0" layoutInCell="1" allowOverlap="1" wp14:anchorId="667686B7" wp14:editId="6C1B0E78">
                <wp:simplePos x="0" y="0"/>
                <wp:positionH relativeFrom="column">
                  <wp:posOffset>-275590</wp:posOffset>
                </wp:positionH>
                <wp:positionV relativeFrom="paragraph">
                  <wp:posOffset>79374</wp:posOffset>
                </wp:positionV>
                <wp:extent cx="6248400" cy="0"/>
                <wp:effectExtent l="0" t="0" r="19050" b="19050"/>
                <wp:wrapNone/>
                <wp:docPr id="1476524351"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95FCA" id="Straight Arrow Connector 70" o:spid="_x0000_s1026" type="#_x0000_t32" style="position:absolute;margin-left:-21.7pt;margin-top:6.25pt;width:492pt;height:0;z-index:2517801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9795C32"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2FD2ADC0"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40607272" w14:textId="77777777" w:rsidR="00CE6F50" w:rsidRPr="00F23E9B" w:rsidRDefault="00CE6F50" w:rsidP="00CE6F50">
      <w:pPr>
        <w:rPr>
          <w:rFonts w:ascii="Helvetica" w:hAnsi="Helvetica"/>
          <w:b/>
          <w:bCs/>
          <w:sz w:val="22"/>
          <w:szCs w:val="22"/>
        </w:rPr>
      </w:pPr>
    </w:p>
    <w:p w14:paraId="4F135522"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33B5CB66"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81181" behindDoc="0" locked="0" layoutInCell="1" allowOverlap="1" wp14:anchorId="6506F253" wp14:editId="568B472C">
                <wp:simplePos x="0" y="0"/>
                <wp:positionH relativeFrom="column">
                  <wp:posOffset>-271780</wp:posOffset>
                </wp:positionH>
                <wp:positionV relativeFrom="paragraph">
                  <wp:posOffset>126364</wp:posOffset>
                </wp:positionV>
                <wp:extent cx="6248400" cy="0"/>
                <wp:effectExtent l="0" t="0" r="19050" b="19050"/>
                <wp:wrapNone/>
                <wp:docPr id="53984260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CFEB5" id="Straight Arrow Connector 69" o:spid="_x0000_s1026" type="#_x0000_t32" style="position:absolute;margin-left:-21.4pt;margin-top:9.95pt;width:492pt;height:0;z-index:25178118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048DDEC" w14:textId="77777777" w:rsidR="00CE6F50" w:rsidRPr="00F23E9B" w:rsidRDefault="00CE6F50" w:rsidP="00CE6F50">
      <w:pPr>
        <w:widowControl w:val="0"/>
        <w:tabs>
          <w:tab w:val="left" w:pos="1350"/>
          <w:tab w:val="left" w:pos="1692"/>
          <w:tab w:val="left" w:pos="2070"/>
        </w:tabs>
        <w:ind w:left="1080"/>
        <w:rPr>
          <w:sz w:val="22"/>
        </w:rPr>
      </w:pPr>
    </w:p>
    <w:p w14:paraId="250146CB" w14:textId="77777777" w:rsidR="003E570B" w:rsidRPr="00F23E9B" w:rsidRDefault="003E570B" w:rsidP="00E94E5F">
      <w:pPr>
        <w:widowControl w:val="0"/>
        <w:tabs>
          <w:tab w:val="left" w:pos="936"/>
          <w:tab w:val="left" w:pos="1314"/>
          <w:tab w:val="left" w:pos="1692"/>
          <w:tab w:val="left" w:pos="2070"/>
        </w:tabs>
        <w:ind w:left="1080"/>
        <w:rPr>
          <w:sz w:val="22"/>
        </w:rPr>
      </w:pPr>
      <w:r w:rsidRPr="00F23E9B">
        <w:rPr>
          <w:sz w:val="22"/>
        </w:rPr>
        <w:t xml:space="preserve">(2)  Persons described in 130 CMR 505.004(C): </w:t>
      </w:r>
      <w:r w:rsidRPr="00F23E9B">
        <w:rPr>
          <w:i/>
          <w:sz w:val="22"/>
          <w:szCs w:val="22"/>
        </w:rPr>
        <w:t>Disabled Adults</w:t>
      </w:r>
      <w:r w:rsidRPr="00F23E9B">
        <w:rPr>
          <w:sz w:val="22"/>
        </w:rPr>
        <w:t xml:space="preserve"> who are assessed a premium, are responsible for monthly premium payments beginning with the calendar month following the date the deductible period ends, or the calendar month following the month in which the member has verified that the deductible has been met, whichever is later.</w:t>
      </w:r>
    </w:p>
    <w:p w14:paraId="3D0596D0" w14:textId="71DE832E" w:rsidR="003E570B" w:rsidRPr="00F23E9B" w:rsidRDefault="003E570B" w:rsidP="00E94E5F">
      <w:pPr>
        <w:widowControl w:val="0"/>
        <w:tabs>
          <w:tab w:val="left" w:pos="936"/>
          <w:tab w:val="left" w:pos="1314"/>
          <w:tab w:val="left" w:pos="1692"/>
          <w:tab w:val="left" w:pos="2070"/>
        </w:tabs>
        <w:ind w:left="1080"/>
        <w:rPr>
          <w:sz w:val="22"/>
        </w:rPr>
      </w:pPr>
      <w:r w:rsidRPr="00F23E9B">
        <w:rPr>
          <w:sz w:val="22"/>
        </w:rPr>
        <w:t>(3)  Members who are assessed a revised premium as the result of a reported change, or any adjustment in the premium schedule</w:t>
      </w:r>
      <w:r w:rsidR="001E127A" w:rsidRPr="00F23E9B">
        <w:rPr>
          <w:sz w:val="22"/>
        </w:rPr>
        <w:t>,</w:t>
      </w:r>
      <w:r w:rsidRPr="00F23E9B">
        <w:rPr>
          <w:sz w:val="22"/>
        </w:rPr>
        <w:t xml:space="preserve"> are responsible for the new premium payment beginning</w:t>
      </w:r>
    </w:p>
    <w:p w14:paraId="1A7784D4" w14:textId="579B5D58" w:rsidR="003E570B" w:rsidRPr="00F23E9B" w:rsidRDefault="003E570B" w:rsidP="00E94E5F">
      <w:pPr>
        <w:widowControl w:val="0"/>
        <w:tabs>
          <w:tab w:val="left" w:pos="936"/>
          <w:tab w:val="left" w:pos="1692"/>
          <w:tab w:val="left" w:pos="2070"/>
        </w:tabs>
        <w:ind w:left="1440"/>
        <w:rPr>
          <w:sz w:val="22"/>
        </w:rPr>
      </w:pPr>
      <w:r w:rsidRPr="00F23E9B">
        <w:rPr>
          <w:sz w:val="22"/>
        </w:rPr>
        <w:t xml:space="preserve">(a) </w:t>
      </w:r>
      <w:r w:rsidR="00461484" w:rsidRPr="00F23E9B">
        <w:rPr>
          <w:sz w:val="22"/>
        </w:rPr>
        <w:t xml:space="preserve"> </w:t>
      </w:r>
      <w:r w:rsidRPr="00F23E9B">
        <w:rPr>
          <w:sz w:val="22"/>
        </w:rPr>
        <w:t>with the calendar month following the reported change if the premium is increased;</w:t>
      </w:r>
      <w:r w:rsidR="00CF3F5D" w:rsidRPr="00F23E9B">
        <w:rPr>
          <w:sz w:val="22"/>
        </w:rPr>
        <w:t xml:space="preserve"> </w:t>
      </w:r>
      <w:r w:rsidRPr="00F23E9B">
        <w:rPr>
          <w:sz w:val="22"/>
        </w:rPr>
        <w:t>or</w:t>
      </w:r>
    </w:p>
    <w:p w14:paraId="762F75A1" w14:textId="7F63561D" w:rsidR="003E570B" w:rsidRPr="00F23E9B" w:rsidRDefault="003E570B" w:rsidP="00E94E5F">
      <w:pPr>
        <w:widowControl w:val="0"/>
        <w:tabs>
          <w:tab w:val="left" w:pos="936"/>
          <w:tab w:val="left" w:pos="1692"/>
          <w:tab w:val="left" w:pos="2070"/>
        </w:tabs>
        <w:ind w:left="1440"/>
        <w:rPr>
          <w:sz w:val="22"/>
        </w:rPr>
      </w:pPr>
      <w:r w:rsidRPr="00F23E9B">
        <w:rPr>
          <w:sz w:val="22"/>
        </w:rPr>
        <w:t xml:space="preserve">(b) </w:t>
      </w:r>
      <w:r w:rsidR="00461484" w:rsidRPr="00F23E9B">
        <w:rPr>
          <w:sz w:val="22"/>
        </w:rPr>
        <w:t xml:space="preserve"> </w:t>
      </w:r>
      <w:r w:rsidRPr="00F23E9B">
        <w:rPr>
          <w:sz w:val="22"/>
        </w:rPr>
        <w:t xml:space="preserve">with the calendar month of the reported change if the premium is decreased or no longer assessed. </w:t>
      </w:r>
    </w:p>
    <w:p w14:paraId="15C09FAC" w14:textId="77777777" w:rsidR="003E570B" w:rsidRPr="00F23E9B" w:rsidRDefault="003E570B" w:rsidP="00E94E5F">
      <w:pPr>
        <w:widowControl w:val="0"/>
        <w:tabs>
          <w:tab w:val="left" w:pos="936"/>
          <w:tab w:val="left" w:pos="1314"/>
          <w:tab w:val="left" w:pos="1692"/>
          <w:tab w:val="left" w:pos="2070"/>
        </w:tabs>
        <w:ind w:left="1080"/>
        <w:rPr>
          <w:sz w:val="22"/>
        </w:rPr>
      </w:pPr>
      <w:r w:rsidRPr="00F23E9B">
        <w:rPr>
          <w:sz w:val="22"/>
        </w:rPr>
        <w:t>(4)  Members who have been assessed premiums but who are subsequently determined eligible for MassHealth benefits that do not require a premium will not be charged a premium for the calendar month in which the coverage type changes or thereafter.</w:t>
      </w:r>
    </w:p>
    <w:p w14:paraId="19BA3878" w14:textId="77777777" w:rsidR="003E570B" w:rsidRPr="00F23E9B" w:rsidRDefault="003E570B" w:rsidP="00E94E5F">
      <w:pPr>
        <w:widowControl w:val="0"/>
        <w:tabs>
          <w:tab w:val="left" w:pos="936"/>
          <w:tab w:val="left" w:pos="1314"/>
          <w:tab w:val="left" w:pos="1692"/>
          <w:tab w:val="left" w:pos="2070"/>
        </w:tabs>
        <w:ind w:left="1080"/>
        <w:rPr>
          <w:sz w:val="22"/>
        </w:rPr>
      </w:pPr>
      <w:r w:rsidRPr="00F23E9B">
        <w:rPr>
          <w:sz w:val="22"/>
        </w:rPr>
        <w:t>(5)  If the member contacts the MassHealth agency by telephone, in writing, or online and requests a voluntary withdrawal within 60 calendar days from the date of the eligibility notice and premium notification, MassHealth premiums are waived.</w:t>
      </w:r>
    </w:p>
    <w:p w14:paraId="07CE3C46" w14:textId="77777777" w:rsidR="003E570B" w:rsidRPr="00F23E9B" w:rsidRDefault="003E570B" w:rsidP="008060AB">
      <w:pPr>
        <w:pStyle w:val="ban"/>
        <w:ind w:left="936" w:hanging="936"/>
        <w:rPr>
          <w:rFonts w:ascii="Times New Roman" w:hAnsi="Times New Roman"/>
        </w:rPr>
      </w:pPr>
    </w:p>
    <w:p w14:paraId="0DEAF15F" w14:textId="77777777" w:rsidR="003E570B" w:rsidRPr="00F23E9B" w:rsidRDefault="003E570B" w:rsidP="00E94E5F">
      <w:pPr>
        <w:widowControl w:val="0"/>
        <w:tabs>
          <w:tab w:val="left" w:pos="936"/>
          <w:tab w:val="left" w:pos="1314"/>
          <w:tab w:val="left" w:pos="1692"/>
          <w:tab w:val="left" w:pos="2070"/>
        </w:tabs>
        <w:ind w:left="720"/>
        <w:rPr>
          <w:sz w:val="22"/>
        </w:rPr>
      </w:pPr>
      <w:r w:rsidRPr="00F23E9B">
        <w:rPr>
          <w:sz w:val="22"/>
        </w:rPr>
        <w:t xml:space="preserve">(D)  </w:t>
      </w:r>
      <w:r w:rsidRPr="00F23E9B">
        <w:rPr>
          <w:sz w:val="22"/>
          <w:u w:val="single"/>
        </w:rPr>
        <w:t>Delinquent Premium Payments</w:t>
      </w:r>
      <w:r w:rsidRPr="00F23E9B">
        <w:rPr>
          <w:sz w:val="22"/>
        </w:rPr>
        <w:t xml:space="preserve">. </w:t>
      </w:r>
    </w:p>
    <w:p w14:paraId="093A75DF" w14:textId="5E02CECB" w:rsidR="003E570B" w:rsidRPr="00F23E9B" w:rsidRDefault="003E570B" w:rsidP="00E94E5F">
      <w:pPr>
        <w:widowControl w:val="0"/>
        <w:tabs>
          <w:tab w:val="left" w:pos="936"/>
          <w:tab w:val="left" w:pos="1314"/>
          <w:tab w:val="left" w:pos="1692"/>
          <w:tab w:val="left" w:pos="2070"/>
        </w:tabs>
        <w:ind w:left="1080"/>
        <w:rPr>
          <w:sz w:val="22"/>
        </w:rPr>
      </w:pPr>
      <w:r w:rsidRPr="00F23E9B">
        <w:rPr>
          <w:sz w:val="22"/>
        </w:rPr>
        <w:t xml:space="preserve">(1)  </w:t>
      </w:r>
      <w:r w:rsidRPr="00F23E9B">
        <w:rPr>
          <w:sz w:val="22"/>
          <w:u w:val="single"/>
        </w:rPr>
        <w:t>Termination for Delinquent Premium Payments</w:t>
      </w:r>
      <w:r w:rsidRPr="00F23E9B">
        <w:rPr>
          <w:sz w:val="22"/>
        </w:rPr>
        <w:t xml:space="preserve">. </w:t>
      </w:r>
      <w:r w:rsidR="00F33D65" w:rsidRPr="00F23E9B">
        <w:rPr>
          <w:sz w:val="22"/>
        </w:rPr>
        <w:t xml:space="preserve"> </w:t>
      </w:r>
      <w:r w:rsidRPr="00F23E9B">
        <w:rPr>
          <w:sz w:val="22"/>
        </w:rPr>
        <w:t>If the MassHealth agency has billed a member for a premium payment, and the member does not pay the entire amount billed within 60 days of the date on the bill, the member’s eligibility for benefits is terminated. The member will be sent a notice of termination before the date of termination. The member’s eligibility will not be terminated if, before the date of termination, the member</w:t>
      </w:r>
    </w:p>
    <w:p w14:paraId="22C8B3DF" w14:textId="77777777"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 xml:space="preserve">(a)  pays all delinquent amounts that have been billed; </w:t>
      </w:r>
    </w:p>
    <w:p w14:paraId="08A92CE9" w14:textId="77777777"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(b)  establishes a payment plan and agrees to pay the current premium being assessed and the payment-plan-arrangement amount;</w:t>
      </w:r>
    </w:p>
    <w:p w14:paraId="5D2C9147" w14:textId="77777777"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 xml:space="preserve">(c)  is eligible for a nonpremium coverage type; </w:t>
      </w:r>
    </w:p>
    <w:p w14:paraId="11CE3832" w14:textId="6BBDED9A" w:rsidR="003E570B" w:rsidRPr="00F23E9B" w:rsidRDefault="003E570B" w:rsidP="00E94E5F">
      <w:pPr>
        <w:widowControl w:val="0"/>
        <w:tabs>
          <w:tab w:val="left" w:pos="936"/>
          <w:tab w:val="left" w:pos="1314"/>
          <w:tab w:val="left" w:pos="1692"/>
          <w:tab w:val="left" w:pos="2070"/>
        </w:tabs>
        <w:ind w:left="1440"/>
        <w:rPr>
          <w:sz w:val="22"/>
          <w:szCs w:val="22"/>
        </w:rPr>
      </w:pPr>
      <w:r w:rsidRPr="00F23E9B">
        <w:rPr>
          <w:sz w:val="22"/>
          <w:szCs w:val="22"/>
        </w:rPr>
        <w:t>(d)  is eligible for a MassHealth coverage type that requires a premium payment and the delinquent balance is from a CMSP benefit; or</w:t>
      </w:r>
    </w:p>
    <w:p w14:paraId="2F4EA31E" w14:textId="5421AC09" w:rsidR="003E570B" w:rsidRPr="00F23E9B" w:rsidRDefault="003E570B" w:rsidP="00E94E5F">
      <w:pPr>
        <w:widowControl w:val="0"/>
        <w:tabs>
          <w:tab w:val="left" w:pos="936"/>
          <w:tab w:val="left" w:pos="1314"/>
          <w:tab w:val="left" w:pos="1692"/>
          <w:tab w:val="left" w:pos="2070"/>
        </w:tabs>
        <w:ind w:left="1440"/>
        <w:rPr>
          <w:sz w:val="22"/>
          <w:szCs w:val="22"/>
        </w:rPr>
      </w:pPr>
      <w:r w:rsidRPr="00F23E9B">
        <w:rPr>
          <w:sz w:val="22"/>
          <w:szCs w:val="22"/>
        </w:rPr>
        <w:t>(e)  requests a waiver of past-due premiums as described in 130 CMR 506.011(G).</w:t>
      </w:r>
    </w:p>
    <w:p w14:paraId="76D47E47" w14:textId="77777777" w:rsidR="003E570B" w:rsidRPr="00F23E9B" w:rsidRDefault="003E570B" w:rsidP="00E94E5F">
      <w:pPr>
        <w:widowControl w:val="0"/>
        <w:tabs>
          <w:tab w:val="left" w:pos="936"/>
          <w:tab w:val="left" w:pos="1314"/>
          <w:tab w:val="left" w:pos="1692"/>
          <w:tab w:val="left" w:pos="2070"/>
        </w:tabs>
        <w:ind w:left="1080"/>
        <w:rPr>
          <w:sz w:val="22"/>
        </w:rPr>
      </w:pPr>
      <w:r w:rsidRPr="00F23E9B">
        <w:rPr>
          <w:sz w:val="22"/>
        </w:rPr>
        <w:t xml:space="preserve">(2)  </w:t>
      </w:r>
      <w:r w:rsidRPr="00F23E9B">
        <w:rPr>
          <w:sz w:val="22"/>
          <w:u w:val="single"/>
        </w:rPr>
        <w:t>Default on a Payment Plan</w:t>
      </w:r>
      <w:r w:rsidRPr="00F23E9B">
        <w:rPr>
          <w:sz w:val="22"/>
        </w:rPr>
        <w:t>.</w:t>
      </w:r>
    </w:p>
    <w:p w14:paraId="50FD5577" w14:textId="77777777"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(a)  If the member does not make payments in accordance with the payment plan within 30 days of the date on the bill, the member’s payment plan is terminated and the past due balance is due in full.</w:t>
      </w:r>
    </w:p>
    <w:p w14:paraId="21C490D2" w14:textId="77777777"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(b)  If the member is in a premium-paying coverage type and does not pay the past due amount within 60 days of the date on the bill, the member’s eligibility is terminated.</w:t>
      </w:r>
    </w:p>
    <w:p w14:paraId="0CF492EC" w14:textId="5251EE9F" w:rsidR="003E570B" w:rsidRPr="00F23E9B" w:rsidRDefault="003E570B" w:rsidP="00EF5D64">
      <w:pPr>
        <w:widowControl w:val="0"/>
        <w:tabs>
          <w:tab w:val="left" w:pos="936"/>
          <w:tab w:val="left" w:pos="1314"/>
          <w:tab w:val="left" w:pos="1692"/>
          <w:tab w:val="left" w:pos="2070"/>
        </w:tabs>
        <w:ind w:left="1440"/>
        <w:rPr>
          <w:sz w:val="22"/>
        </w:rPr>
      </w:pPr>
      <w:r w:rsidRPr="00F23E9B">
        <w:rPr>
          <w:sz w:val="22"/>
        </w:rPr>
        <w:t>(c)  If a member has defaulted on a payment plan twice within a 24-month period, the member must pay in full any past due balances before they can be determined eligible for a coverage type that requires a premium payment.</w:t>
      </w:r>
    </w:p>
    <w:p w14:paraId="1DB517EA" w14:textId="77777777" w:rsidR="003E570B" w:rsidRPr="00F23E9B" w:rsidRDefault="003E570B" w:rsidP="00E94E5F">
      <w:pPr>
        <w:widowControl w:val="0"/>
        <w:tabs>
          <w:tab w:val="left" w:pos="936"/>
          <w:tab w:val="left" w:pos="1314"/>
          <w:tab w:val="left" w:pos="1692"/>
          <w:tab w:val="left" w:pos="2070"/>
        </w:tabs>
        <w:ind w:left="1440"/>
        <w:rPr>
          <w:sz w:val="22"/>
        </w:rPr>
      </w:pPr>
      <w:r w:rsidRPr="00F23E9B">
        <w:rPr>
          <w:sz w:val="22"/>
        </w:rPr>
        <w:t>(d)  A member may be granted additional payment plans if the member has been approved for a hardship waiver as described at 130 CMR 506.011(F).</w:t>
      </w:r>
    </w:p>
    <w:p w14:paraId="5F47AD3F" w14:textId="77777777" w:rsidR="003E570B" w:rsidRPr="00F23E9B" w:rsidRDefault="003E570B" w:rsidP="008060AB">
      <w:pPr>
        <w:widowControl w:val="0"/>
        <w:tabs>
          <w:tab w:val="left" w:pos="936"/>
          <w:tab w:val="left" w:pos="1314"/>
          <w:tab w:val="left" w:pos="1692"/>
          <w:tab w:val="left" w:pos="2070"/>
        </w:tabs>
        <w:ind w:left="936"/>
        <w:rPr>
          <w:sz w:val="22"/>
        </w:rPr>
      </w:pPr>
    </w:p>
    <w:p w14:paraId="4C5D2ABC" w14:textId="7A745A63" w:rsidR="003E570B" w:rsidRPr="00F23E9B" w:rsidRDefault="003E570B" w:rsidP="00E94E5F">
      <w:pPr>
        <w:widowControl w:val="0"/>
        <w:tabs>
          <w:tab w:val="left" w:pos="936"/>
          <w:tab w:val="left" w:pos="1314"/>
          <w:tab w:val="left" w:pos="1692"/>
          <w:tab w:val="left" w:pos="2070"/>
        </w:tabs>
        <w:ind w:left="720"/>
        <w:rPr>
          <w:sz w:val="22"/>
        </w:rPr>
      </w:pPr>
      <w:r w:rsidRPr="00F23E9B">
        <w:rPr>
          <w:sz w:val="22"/>
        </w:rPr>
        <w:t xml:space="preserve">(E)  </w:t>
      </w:r>
      <w:r w:rsidRPr="00F23E9B">
        <w:rPr>
          <w:sz w:val="22"/>
          <w:u w:val="single"/>
        </w:rPr>
        <w:t>Reactivating Coverage Following Termination When a Member Has a Past</w:t>
      </w:r>
      <w:r w:rsidR="00F34347" w:rsidRPr="00F23E9B">
        <w:rPr>
          <w:sz w:val="22"/>
          <w:u w:val="single"/>
        </w:rPr>
        <w:t xml:space="preserve"> </w:t>
      </w:r>
      <w:r w:rsidRPr="00F23E9B">
        <w:rPr>
          <w:sz w:val="22"/>
          <w:u w:val="single"/>
        </w:rPr>
        <w:t>Due Balance</w:t>
      </w:r>
      <w:r w:rsidRPr="00F23E9B">
        <w:rPr>
          <w:sz w:val="22"/>
        </w:rPr>
        <w:t>.</w:t>
      </w:r>
    </w:p>
    <w:p w14:paraId="5EFC16DB" w14:textId="77777777" w:rsidR="00A007C1" w:rsidRPr="00F23E9B" w:rsidRDefault="00A007C1" w:rsidP="00A007C1">
      <w:pPr>
        <w:widowControl w:val="0"/>
        <w:tabs>
          <w:tab w:val="left" w:pos="936"/>
          <w:tab w:val="left" w:pos="1314"/>
          <w:tab w:val="left" w:pos="1692"/>
          <w:tab w:val="left" w:pos="2070"/>
        </w:tabs>
        <w:ind w:left="1080" w:firstLine="360"/>
        <w:rPr>
          <w:sz w:val="22"/>
          <w:szCs w:val="22"/>
        </w:rPr>
      </w:pPr>
    </w:p>
    <w:p w14:paraId="21224E1E" w14:textId="5FBCEAED" w:rsidR="003E570B" w:rsidRPr="00F23E9B" w:rsidRDefault="000F5E26" w:rsidP="00E94E5F">
      <w:pPr>
        <w:widowControl w:val="0"/>
        <w:tabs>
          <w:tab w:val="left" w:pos="936"/>
          <w:tab w:val="left" w:pos="1314"/>
          <w:tab w:val="left" w:pos="1692"/>
          <w:tab w:val="left" w:pos="2070"/>
        </w:tabs>
        <w:ind w:left="1080" w:firstLine="360"/>
        <w:rPr>
          <w:sz w:val="22"/>
        </w:rPr>
      </w:pPr>
      <w:r w:rsidRPr="00F23E9B">
        <w:rPr>
          <w:sz w:val="22"/>
          <w:szCs w:val="22"/>
        </w:rPr>
        <w:t>After a member has been terminated for delinquent premium payments as provided in 130 CMR 506.011(D)(1), the member may</w:t>
      </w:r>
      <w:r w:rsidR="5F95ABBF" w:rsidRPr="00F23E9B">
        <w:rPr>
          <w:sz w:val="22"/>
          <w:szCs w:val="22"/>
        </w:rPr>
        <w:t xml:space="preserve"> </w:t>
      </w:r>
      <w:r w:rsidRPr="00F23E9B">
        <w:rPr>
          <w:sz w:val="22"/>
          <w:szCs w:val="22"/>
        </w:rPr>
        <w:t xml:space="preserve">file a new application. </w:t>
      </w:r>
    </w:p>
    <w:p w14:paraId="3C1B89B9" w14:textId="77777777" w:rsidR="003E570B" w:rsidRPr="00F23E9B" w:rsidRDefault="003E570B" w:rsidP="00F33D65">
      <w:pPr>
        <w:widowControl w:val="0"/>
        <w:numPr>
          <w:ilvl w:val="12"/>
          <w:numId w:val="0"/>
        </w:numPr>
        <w:tabs>
          <w:tab w:val="left" w:pos="936"/>
          <w:tab w:val="left" w:pos="1314"/>
          <w:tab w:val="left" w:pos="1692"/>
          <w:tab w:val="left" w:pos="2070"/>
        </w:tabs>
        <w:rPr>
          <w:sz w:val="22"/>
        </w:rPr>
      </w:pPr>
    </w:p>
    <w:p w14:paraId="077F5A39" w14:textId="28605375" w:rsidR="003E570B" w:rsidRPr="00F23E9B" w:rsidRDefault="003E570B" w:rsidP="00E94E5F">
      <w:pPr>
        <w:ind w:left="720"/>
        <w:rPr>
          <w:sz w:val="22"/>
        </w:rPr>
      </w:pPr>
      <w:r w:rsidRPr="00F23E9B">
        <w:rPr>
          <w:sz w:val="22"/>
        </w:rPr>
        <w:t xml:space="preserve">(F)  </w:t>
      </w:r>
      <w:r w:rsidRPr="00F23E9B">
        <w:rPr>
          <w:sz w:val="22"/>
          <w:u w:val="single"/>
        </w:rPr>
        <w:t>Waiver of Outstanding Premium Payments</w:t>
      </w:r>
      <w:r w:rsidRPr="00F23E9B">
        <w:rPr>
          <w:sz w:val="22"/>
        </w:rPr>
        <w:t xml:space="preserve">. </w:t>
      </w:r>
      <w:r w:rsidR="00F33D65" w:rsidRPr="00F23E9B">
        <w:rPr>
          <w:sz w:val="22"/>
        </w:rPr>
        <w:t xml:space="preserve"> </w:t>
      </w:r>
      <w:r w:rsidRPr="00F23E9B">
        <w:rPr>
          <w:sz w:val="22"/>
        </w:rPr>
        <w:t>Outstanding premium balances that are older than 24 months are waived.</w:t>
      </w:r>
    </w:p>
    <w:p w14:paraId="060A5873" w14:textId="77777777" w:rsidR="00285754" w:rsidRPr="00F23E9B" w:rsidRDefault="00285754" w:rsidP="006973B1">
      <w:pPr>
        <w:widowControl w:val="0"/>
        <w:tabs>
          <w:tab w:val="left" w:pos="936"/>
          <w:tab w:val="left" w:pos="1314"/>
          <w:tab w:val="left" w:pos="1692"/>
          <w:tab w:val="left" w:pos="2070"/>
        </w:tabs>
        <w:ind w:left="756" w:hanging="36"/>
        <w:rPr>
          <w:bCs/>
          <w:sz w:val="22"/>
          <w:szCs w:val="22"/>
        </w:rPr>
      </w:pPr>
    </w:p>
    <w:p w14:paraId="0BF06373" w14:textId="63A9D983" w:rsidR="00AF1E98" w:rsidRPr="00F23E9B" w:rsidRDefault="00AF1E98" w:rsidP="006973B1">
      <w:pPr>
        <w:widowControl w:val="0"/>
        <w:tabs>
          <w:tab w:val="left" w:pos="936"/>
          <w:tab w:val="left" w:pos="1314"/>
          <w:tab w:val="left" w:pos="1692"/>
          <w:tab w:val="left" w:pos="2070"/>
        </w:tabs>
        <w:ind w:left="756" w:hanging="36"/>
        <w:rPr>
          <w:sz w:val="22"/>
        </w:rPr>
      </w:pPr>
      <w:r w:rsidRPr="00F23E9B">
        <w:rPr>
          <w:sz w:val="22"/>
        </w:rPr>
        <w:t xml:space="preserve">(G)  </w:t>
      </w:r>
      <w:r w:rsidRPr="00F23E9B">
        <w:rPr>
          <w:sz w:val="22"/>
          <w:u w:val="single"/>
        </w:rPr>
        <w:t>Waiver or Reduction of Premiums for Undue Financial Hardship</w:t>
      </w:r>
      <w:r w:rsidRPr="00F23E9B">
        <w:rPr>
          <w:sz w:val="22"/>
        </w:rPr>
        <w:t>.</w:t>
      </w:r>
    </w:p>
    <w:p w14:paraId="2023EECC" w14:textId="23990775" w:rsidR="00AF1E98" w:rsidRPr="00F23E9B" w:rsidRDefault="00AF1E98" w:rsidP="006973B1">
      <w:pPr>
        <w:widowControl w:val="0"/>
        <w:tabs>
          <w:tab w:val="left" w:pos="936"/>
          <w:tab w:val="left" w:pos="1314"/>
          <w:tab w:val="left" w:pos="1692"/>
          <w:tab w:val="left" w:pos="2070"/>
        </w:tabs>
        <w:ind w:left="1080"/>
        <w:rPr>
          <w:sz w:val="22"/>
        </w:rPr>
      </w:pPr>
      <w:r w:rsidRPr="00F23E9B">
        <w:rPr>
          <w:sz w:val="22"/>
        </w:rPr>
        <w:t>(1)  Undue financial hardship means that the member has shown to the satisfaction of the MassHealth agency that at the time the premium was or will be charged, or when the individual is seeking to reactivate benefits, the member</w:t>
      </w:r>
    </w:p>
    <w:p w14:paraId="1D8CCE8B" w14:textId="77777777" w:rsidR="00AF1E98" w:rsidRPr="00F23E9B" w:rsidRDefault="00AF1E98" w:rsidP="006973B1">
      <w:pPr>
        <w:widowControl w:val="0"/>
        <w:tabs>
          <w:tab w:val="left" w:pos="936"/>
          <w:tab w:val="left" w:pos="1314"/>
          <w:tab w:val="left" w:pos="1692"/>
          <w:tab w:val="left" w:pos="2070"/>
        </w:tabs>
        <w:ind w:left="1440"/>
        <w:rPr>
          <w:sz w:val="22"/>
        </w:rPr>
      </w:pPr>
      <w:r w:rsidRPr="00F23E9B">
        <w:rPr>
          <w:sz w:val="22"/>
        </w:rPr>
        <w:t>(a)  is homeless, or is more than 30 days in arrears in rent or mortgage payments, or has received a current eviction or foreclosure notice;</w:t>
      </w:r>
    </w:p>
    <w:p w14:paraId="3DDC7A72" w14:textId="77777777" w:rsidR="00AF1E98" w:rsidRPr="00F23E9B" w:rsidRDefault="00AF1E98" w:rsidP="006973B1">
      <w:pPr>
        <w:widowControl w:val="0"/>
        <w:tabs>
          <w:tab w:val="left" w:pos="936"/>
          <w:tab w:val="left" w:pos="1314"/>
          <w:tab w:val="left" w:pos="1692"/>
          <w:tab w:val="left" w:pos="2070"/>
        </w:tabs>
        <w:ind w:left="1440"/>
        <w:rPr>
          <w:sz w:val="22"/>
        </w:rPr>
      </w:pPr>
      <w:r w:rsidRPr="00F23E9B">
        <w:rPr>
          <w:sz w:val="22"/>
        </w:rPr>
        <w:t>(b)  has a current shut-off notice, or has been shut off, or has a current refusal to deliver essential utilities (gas, electric, oil, water, or telephone);</w:t>
      </w:r>
    </w:p>
    <w:p w14:paraId="0CF48C7C" w14:textId="77777777" w:rsidR="00CE6F50" w:rsidRDefault="00AF1E98" w:rsidP="006973B1">
      <w:pPr>
        <w:widowControl w:val="0"/>
        <w:tabs>
          <w:tab w:val="left" w:pos="936"/>
          <w:tab w:val="left" w:pos="1314"/>
          <w:tab w:val="left" w:pos="1692"/>
          <w:tab w:val="left" w:pos="2070"/>
        </w:tabs>
        <w:ind w:left="1440"/>
        <w:rPr>
          <w:sz w:val="22"/>
        </w:rPr>
      </w:pPr>
      <w:r w:rsidRPr="00F23E9B">
        <w:rPr>
          <w:sz w:val="22"/>
        </w:rPr>
        <w:t xml:space="preserve">(c)  has medical and/or dental expenses, totaling more than 7.5% of the family group’s gross annual income, that are not subject to payment by the Health Safety Net, and have </w:t>
      </w:r>
    </w:p>
    <w:p w14:paraId="56F2ADDB"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370497BB"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83229" behindDoc="0" locked="0" layoutInCell="1" allowOverlap="1" wp14:anchorId="70F6CA02" wp14:editId="46B09048">
                <wp:simplePos x="0" y="0"/>
                <wp:positionH relativeFrom="column">
                  <wp:posOffset>-275590</wp:posOffset>
                </wp:positionH>
                <wp:positionV relativeFrom="paragraph">
                  <wp:posOffset>79374</wp:posOffset>
                </wp:positionV>
                <wp:extent cx="6248400" cy="0"/>
                <wp:effectExtent l="0" t="0" r="19050" b="19050"/>
                <wp:wrapNone/>
                <wp:docPr id="723560827"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5D499" id="Straight Arrow Connector 70" o:spid="_x0000_s1026" type="#_x0000_t32" style="position:absolute;margin-left:-21.7pt;margin-top:6.25pt;width:492pt;height:0;z-index:2517832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63DAD5C"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473086C0"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2BAE55E8" w14:textId="77777777" w:rsidR="00CE6F50" w:rsidRPr="00F23E9B" w:rsidRDefault="00CE6F50" w:rsidP="00CE6F50">
      <w:pPr>
        <w:rPr>
          <w:rFonts w:ascii="Helvetica" w:hAnsi="Helvetica"/>
          <w:b/>
          <w:bCs/>
          <w:sz w:val="22"/>
          <w:szCs w:val="22"/>
        </w:rPr>
      </w:pPr>
    </w:p>
    <w:p w14:paraId="5A227D2C"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7828DD4B"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84253" behindDoc="0" locked="0" layoutInCell="1" allowOverlap="1" wp14:anchorId="7E9C072C" wp14:editId="42CC2E34">
                <wp:simplePos x="0" y="0"/>
                <wp:positionH relativeFrom="column">
                  <wp:posOffset>-271780</wp:posOffset>
                </wp:positionH>
                <wp:positionV relativeFrom="paragraph">
                  <wp:posOffset>126364</wp:posOffset>
                </wp:positionV>
                <wp:extent cx="6248400" cy="0"/>
                <wp:effectExtent l="0" t="0" r="19050" b="19050"/>
                <wp:wrapNone/>
                <wp:docPr id="96738150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F5DF3" id="Straight Arrow Connector 69" o:spid="_x0000_s1026" type="#_x0000_t32" style="position:absolute;margin-left:-21.4pt;margin-top:9.95pt;width:492pt;height:0;z-index:25178425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79FC26D" w14:textId="77777777" w:rsidR="00CE6F50" w:rsidRDefault="00CE6F50" w:rsidP="006973B1">
      <w:pPr>
        <w:widowControl w:val="0"/>
        <w:tabs>
          <w:tab w:val="left" w:pos="936"/>
          <w:tab w:val="left" w:pos="1314"/>
          <w:tab w:val="left" w:pos="1692"/>
          <w:tab w:val="left" w:pos="2070"/>
        </w:tabs>
        <w:ind w:left="1440"/>
        <w:rPr>
          <w:sz w:val="22"/>
        </w:rPr>
      </w:pPr>
    </w:p>
    <w:p w14:paraId="4E5239FC" w14:textId="1CBE3263" w:rsidR="00AF1E98" w:rsidRPr="00F23E9B" w:rsidRDefault="00AF1E98" w:rsidP="006973B1">
      <w:pPr>
        <w:widowControl w:val="0"/>
        <w:tabs>
          <w:tab w:val="left" w:pos="936"/>
          <w:tab w:val="left" w:pos="1314"/>
          <w:tab w:val="left" w:pos="1692"/>
          <w:tab w:val="left" w:pos="2070"/>
        </w:tabs>
        <w:ind w:left="1440"/>
        <w:rPr>
          <w:sz w:val="22"/>
        </w:rPr>
      </w:pPr>
      <w:r w:rsidRPr="00F23E9B">
        <w:rPr>
          <w:sz w:val="22"/>
        </w:rPr>
        <w:t xml:space="preserve">not been paid by a third-party insurance, including MassHealth (in this case “medical and dental expenses” means any outstanding medical or dental services debt that is currently owed by the family group or any medical or dental expenses paid by the family group within the 12 months prior to the date of application for a waiver, regardless of the date of service); </w:t>
      </w:r>
    </w:p>
    <w:p w14:paraId="438758D4" w14:textId="14FCFAF4" w:rsidR="00AF1E98" w:rsidRPr="00F23E9B" w:rsidRDefault="00AF1E98" w:rsidP="006973B1">
      <w:pPr>
        <w:widowControl w:val="0"/>
        <w:tabs>
          <w:tab w:val="left" w:pos="936"/>
          <w:tab w:val="left" w:pos="1314"/>
          <w:tab w:val="left" w:pos="1692"/>
          <w:tab w:val="left" w:pos="2070"/>
        </w:tabs>
        <w:ind w:left="1440"/>
        <w:rPr>
          <w:sz w:val="22"/>
        </w:rPr>
      </w:pPr>
      <w:r w:rsidRPr="00F23E9B">
        <w:rPr>
          <w:sz w:val="22"/>
        </w:rPr>
        <w:t xml:space="preserve">(d)  has experienced a significant, unavoidable increase in essential expenses within the last six months; </w:t>
      </w:r>
      <w:r w:rsidR="00F64638" w:rsidRPr="00F23E9B">
        <w:rPr>
          <w:sz w:val="22"/>
        </w:rPr>
        <w:t>or</w:t>
      </w:r>
    </w:p>
    <w:p w14:paraId="356BE634" w14:textId="285C4F2F" w:rsidR="00AF1E98" w:rsidRPr="00F23E9B" w:rsidRDefault="00AF1E98" w:rsidP="00684A62">
      <w:pPr>
        <w:widowControl w:val="0"/>
        <w:tabs>
          <w:tab w:val="left" w:pos="936"/>
          <w:tab w:val="left" w:pos="1440"/>
          <w:tab w:val="left" w:pos="1800"/>
          <w:tab w:val="left" w:pos="2070"/>
        </w:tabs>
        <w:ind w:left="1440"/>
        <w:rPr>
          <w:sz w:val="22"/>
        </w:rPr>
      </w:pPr>
      <w:r w:rsidRPr="00F23E9B">
        <w:rPr>
          <w:sz w:val="22"/>
        </w:rPr>
        <w:t>(</w:t>
      </w:r>
      <w:r w:rsidR="00F64638" w:rsidRPr="00F23E9B">
        <w:rPr>
          <w:sz w:val="22"/>
        </w:rPr>
        <w:t>e</w:t>
      </w:r>
      <w:r w:rsidRPr="00F23E9B">
        <w:rPr>
          <w:sz w:val="22"/>
        </w:rPr>
        <w:t xml:space="preserve">)  has suffered within the six months prior to the date of application for a waiver, or is likely to suffer in the six months following such date, economic hardship because of a state or federally declared disaster or public health emergency. </w:t>
      </w:r>
    </w:p>
    <w:p w14:paraId="6DFA35DA" w14:textId="7FB03BC4" w:rsidR="003E570B" w:rsidRPr="00F23E9B" w:rsidRDefault="003E570B" w:rsidP="006973B1">
      <w:pPr>
        <w:widowControl w:val="0"/>
        <w:tabs>
          <w:tab w:val="left" w:pos="936"/>
          <w:tab w:val="left" w:pos="1314"/>
          <w:tab w:val="left" w:pos="1692"/>
          <w:tab w:val="left" w:pos="2070"/>
        </w:tabs>
        <w:ind w:left="1080"/>
        <w:rPr>
          <w:sz w:val="22"/>
        </w:rPr>
      </w:pPr>
      <w:r w:rsidRPr="00F23E9B">
        <w:rPr>
          <w:sz w:val="22"/>
        </w:rPr>
        <w:t>(2)  If the MassHealth agency determines that the requirement to pay a premium results in undue financial hardship for a member, the MassHealth agency may, in its sole discretion</w:t>
      </w:r>
    </w:p>
    <w:p w14:paraId="32F0D70B" w14:textId="77777777" w:rsidR="003E570B" w:rsidRPr="00F23E9B" w:rsidRDefault="003E570B" w:rsidP="006973B1">
      <w:pPr>
        <w:widowControl w:val="0"/>
        <w:tabs>
          <w:tab w:val="left" w:pos="936"/>
          <w:tab w:val="left" w:pos="1314"/>
          <w:tab w:val="left" w:pos="1692"/>
          <w:tab w:val="left" w:pos="2070"/>
        </w:tabs>
        <w:ind w:left="1440"/>
        <w:rPr>
          <w:sz w:val="22"/>
        </w:rPr>
      </w:pPr>
      <w:r w:rsidRPr="00F23E9B">
        <w:rPr>
          <w:sz w:val="22"/>
        </w:rPr>
        <w:t>(a)  waive payment of the premium or reduce the amount of the premiums assessed to a particular family; or</w:t>
      </w:r>
    </w:p>
    <w:p w14:paraId="5C769BBC" w14:textId="77777777" w:rsidR="003E570B" w:rsidRPr="00F23E9B" w:rsidRDefault="003E570B" w:rsidP="006973B1">
      <w:pPr>
        <w:widowControl w:val="0"/>
        <w:tabs>
          <w:tab w:val="left" w:pos="936"/>
          <w:tab w:val="left" w:pos="1314"/>
          <w:tab w:val="left" w:pos="1692"/>
          <w:tab w:val="left" w:pos="2070"/>
        </w:tabs>
        <w:ind w:left="1440"/>
        <w:rPr>
          <w:sz w:val="22"/>
        </w:rPr>
      </w:pPr>
      <w:r w:rsidRPr="00F23E9B">
        <w:rPr>
          <w:sz w:val="22"/>
        </w:rPr>
        <w:t>(b)  grant a full or partial waiver of a past due balance. Past due balances include all or a portion of a premium accrued before the first day of the month of hardship; or</w:t>
      </w:r>
    </w:p>
    <w:p w14:paraId="4D4153DD" w14:textId="26F1CF62" w:rsidR="003E570B" w:rsidRPr="00F23E9B" w:rsidRDefault="003E570B" w:rsidP="006973B1">
      <w:pPr>
        <w:widowControl w:val="0"/>
        <w:tabs>
          <w:tab w:val="left" w:pos="936"/>
          <w:tab w:val="left" w:pos="1314"/>
          <w:tab w:val="left" w:pos="1692"/>
          <w:tab w:val="left" w:pos="2070"/>
        </w:tabs>
        <w:ind w:left="1440"/>
        <w:rPr>
          <w:sz w:val="22"/>
        </w:rPr>
      </w:pPr>
      <w:r w:rsidRPr="00F23E9B">
        <w:rPr>
          <w:sz w:val="22"/>
        </w:rPr>
        <w:t>(c)  both 130 CMR 506.011(</w:t>
      </w:r>
      <w:r w:rsidR="001D2132" w:rsidRPr="00F23E9B">
        <w:rPr>
          <w:sz w:val="22"/>
        </w:rPr>
        <w:t>G</w:t>
      </w:r>
      <w:r w:rsidRPr="00F23E9B">
        <w:rPr>
          <w:sz w:val="22"/>
        </w:rPr>
        <w:t>)(2)(a) and (b).</w:t>
      </w:r>
    </w:p>
    <w:p w14:paraId="5E3B1395" w14:textId="77777777" w:rsidR="003E570B" w:rsidRPr="00F23E9B" w:rsidRDefault="003E570B" w:rsidP="006973B1">
      <w:pPr>
        <w:widowControl w:val="0"/>
        <w:tabs>
          <w:tab w:val="left" w:pos="936"/>
          <w:tab w:val="left" w:pos="1314"/>
          <w:tab w:val="left" w:pos="1692"/>
          <w:tab w:val="left" w:pos="2070"/>
        </w:tabs>
        <w:ind w:left="1080"/>
        <w:rPr>
          <w:sz w:val="22"/>
        </w:rPr>
      </w:pPr>
      <w:r w:rsidRPr="00F23E9B">
        <w:rPr>
          <w:sz w:val="22"/>
        </w:rPr>
        <w:t>(3)  Hardship waivers may be authorized for 12 months. At the end of the 12-month period, the member may submit another hardship application.</w:t>
      </w:r>
    </w:p>
    <w:p w14:paraId="1B6B3437" w14:textId="77777777" w:rsidR="003E570B" w:rsidRPr="00F23E9B" w:rsidRDefault="003E570B" w:rsidP="006973B1">
      <w:pPr>
        <w:widowControl w:val="0"/>
        <w:tabs>
          <w:tab w:val="left" w:pos="936"/>
          <w:tab w:val="left" w:pos="1314"/>
          <w:tab w:val="left" w:pos="1692"/>
          <w:tab w:val="left" w:pos="2070"/>
        </w:tabs>
        <w:ind w:left="1440"/>
        <w:rPr>
          <w:sz w:val="22"/>
        </w:rPr>
      </w:pPr>
      <w:r w:rsidRPr="00F23E9B">
        <w:rPr>
          <w:sz w:val="22"/>
        </w:rPr>
        <w:t xml:space="preserve">(a)  The 12-month time period begins on the first day of the month in which the hardship application and supporting documentation is received by the MassHealth agency. </w:t>
      </w:r>
    </w:p>
    <w:p w14:paraId="7ABEE9D5" w14:textId="2C2D96A6" w:rsidR="003E570B" w:rsidRPr="00F23E9B" w:rsidRDefault="003E570B" w:rsidP="006973B1">
      <w:pPr>
        <w:widowControl w:val="0"/>
        <w:tabs>
          <w:tab w:val="left" w:pos="936"/>
          <w:tab w:val="left" w:pos="1314"/>
          <w:tab w:val="left" w:pos="1692"/>
          <w:tab w:val="left" w:pos="2070"/>
        </w:tabs>
        <w:ind w:left="1440"/>
        <w:rPr>
          <w:sz w:val="22"/>
        </w:rPr>
      </w:pPr>
      <w:r w:rsidRPr="00F23E9B">
        <w:rPr>
          <w:sz w:val="22"/>
        </w:rPr>
        <w:t xml:space="preserve">(b)  The 12-month time period may be retroactive to the first day of the third calendar month before the month of hardship application. </w:t>
      </w:r>
    </w:p>
    <w:p w14:paraId="091D9801" w14:textId="103DC51D" w:rsidR="003E570B" w:rsidRPr="00F23E9B" w:rsidRDefault="003E570B" w:rsidP="006973B1">
      <w:pPr>
        <w:widowControl w:val="0"/>
        <w:tabs>
          <w:tab w:val="left" w:pos="936"/>
          <w:tab w:val="left" w:pos="1314"/>
          <w:tab w:val="left" w:pos="1692"/>
          <w:tab w:val="left" w:pos="2070"/>
        </w:tabs>
        <w:ind w:left="1080"/>
        <w:rPr>
          <w:sz w:val="22"/>
        </w:rPr>
      </w:pPr>
      <w:r w:rsidRPr="00F23E9B">
        <w:rPr>
          <w:sz w:val="22"/>
        </w:rPr>
        <w:t>(4)  If a hardship waiver is granted and past</w:t>
      </w:r>
      <w:r w:rsidR="00C77060" w:rsidRPr="00F23E9B">
        <w:rPr>
          <w:sz w:val="22"/>
        </w:rPr>
        <w:t xml:space="preserve"> </w:t>
      </w:r>
      <w:r w:rsidRPr="00F23E9B">
        <w:rPr>
          <w:sz w:val="22"/>
        </w:rPr>
        <w:t>due balances are not waived, the MassHealth agency will automatically establish a payment plan for the member for any past</w:t>
      </w:r>
      <w:r w:rsidR="00C77060" w:rsidRPr="00F23E9B">
        <w:rPr>
          <w:sz w:val="22"/>
        </w:rPr>
        <w:t xml:space="preserve"> </w:t>
      </w:r>
      <w:r w:rsidRPr="00F23E9B">
        <w:rPr>
          <w:sz w:val="22"/>
        </w:rPr>
        <w:t>due balances.</w:t>
      </w:r>
    </w:p>
    <w:p w14:paraId="4F5D0926" w14:textId="77777777" w:rsidR="003E570B" w:rsidRPr="00F23E9B" w:rsidRDefault="003E570B" w:rsidP="006973B1">
      <w:pPr>
        <w:widowControl w:val="0"/>
        <w:tabs>
          <w:tab w:val="left" w:pos="936"/>
          <w:tab w:val="left" w:pos="1314"/>
          <w:tab w:val="left" w:pos="1692"/>
          <w:tab w:val="left" w:pos="2070"/>
        </w:tabs>
        <w:ind w:left="1440"/>
        <w:rPr>
          <w:sz w:val="22"/>
        </w:rPr>
      </w:pPr>
      <w:r w:rsidRPr="00F23E9B">
        <w:rPr>
          <w:sz w:val="22"/>
        </w:rPr>
        <w:t>(a)  The duration of the payment plan will be determined by the MassHealth agency. The minimum monthly payment on the payment plan will be $5.</w:t>
      </w:r>
    </w:p>
    <w:p w14:paraId="3F34C5C8" w14:textId="77777777" w:rsidR="003E570B" w:rsidRPr="00F23E9B" w:rsidRDefault="003E570B" w:rsidP="006973B1">
      <w:pPr>
        <w:widowControl w:val="0"/>
        <w:tabs>
          <w:tab w:val="left" w:pos="936"/>
          <w:tab w:val="left" w:pos="1314"/>
          <w:tab w:val="left" w:pos="1692"/>
          <w:tab w:val="left" w:pos="2070"/>
        </w:tabs>
        <w:ind w:left="1440"/>
        <w:rPr>
          <w:sz w:val="22"/>
        </w:rPr>
      </w:pPr>
      <w:r w:rsidRPr="00F23E9B">
        <w:rPr>
          <w:sz w:val="22"/>
        </w:rPr>
        <w:t>(b)  The member must make full monthly payments on the payment plan for the hardship waiver to stay in effect. Failure to comply with the established payment plan will terminate the hardship waiver.</w:t>
      </w:r>
    </w:p>
    <w:p w14:paraId="065ECBD9" w14:textId="77777777" w:rsidR="00285754" w:rsidRPr="00F23E9B" w:rsidRDefault="00285754" w:rsidP="006973B1">
      <w:pPr>
        <w:ind w:left="720"/>
        <w:rPr>
          <w:bCs/>
          <w:sz w:val="22"/>
          <w:szCs w:val="22"/>
        </w:rPr>
      </w:pPr>
    </w:p>
    <w:p w14:paraId="505A4B99" w14:textId="1C6268E5" w:rsidR="00514CC4" w:rsidRPr="00F23E9B" w:rsidRDefault="00514CC4" w:rsidP="006973B1">
      <w:pPr>
        <w:ind w:left="720"/>
        <w:rPr>
          <w:sz w:val="22"/>
        </w:rPr>
      </w:pPr>
      <w:r w:rsidRPr="00F23E9B">
        <w:rPr>
          <w:sz w:val="22"/>
        </w:rPr>
        <w:t xml:space="preserve">(H)  </w:t>
      </w:r>
      <w:r w:rsidRPr="00F23E9B">
        <w:rPr>
          <w:sz w:val="22"/>
          <w:u w:val="single"/>
        </w:rPr>
        <w:t>Voluntary Withdrawal</w:t>
      </w:r>
      <w:r w:rsidRPr="00F23E9B">
        <w:rPr>
          <w:sz w:val="22"/>
        </w:rPr>
        <w:t xml:space="preserve">. </w:t>
      </w:r>
      <w:r w:rsidR="00F33D65" w:rsidRPr="00F23E9B">
        <w:rPr>
          <w:sz w:val="22"/>
        </w:rPr>
        <w:t xml:space="preserve"> </w:t>
      </w:r>
      <w:r w:rsidRPr="00F23E9B">
        <w:rPr>
          <w:sz w:val="22"/>
        </w:rPr>
        <w:t xml:space="preserve">If a member wishes to voluntarily withdraw from receiving MassHealth coverage, it is the member’s responsibility to notify the MassHealth agency of </w:t>
      </w:r>
      <w:r w:rsidR="004852B6" w:rsidRPr="00F23E9B">
        <w:rPr>
          <w:sz w:val="22"/>
        </w:rPr>
        <w:t>their</w:t>
      </w:r>
      <w:r w:rsidRPr="00F23E9B">
        <w:rPr>
          <w:sz w:val="22"/>
        </w:rPr>
        <w:t xml:space="preserve"> intention by telephone, in writing, or online. Coverage may continue through the end of the calendar month of withdrawal. The member is responsible for the payment of all premiums up to and including the calendar month of withdrawal, unless the request for voluntary withdrawal is made in accordance with 130 CMR 506.011(C)(5).</w:t>
      </w:r>
    </w:p>
    <w:p w14:paraId="7D76DD0E" w14:textId="77777777" w:rsidR="00514CC4" w:rsidRPr="00F23E9B" w:rsidRDefault="00514CC4" w:rsidP="006973B1">
      <w:pPr>
        <w:ind w:left="720"/>
        <w:rPr>
          <w:sz w:val="22"/>
        </w:rPr>
      </w:pPr>
    </w:p>
    <w:p w14:paraId="4DEEF54B" w14:textId="64A6DE1E" w:rsidR="003E570B" w:rsidRPr="00F23E9B" w:rsidRDefault="003E570B" w:rsidP="006973B1">
      <w:pPr>
        <w:ind w:left="720"/>
        <w:rPr>
          <w:sz w:val="22"/>
        </w:rPr>
      </w:pPr>
      <w:r w:rsidRPr="00F23E9B">
        <w:rPr>
          <w:sz w:val="22"/>
        </w:rPr>
        <w:t xml:space="preserve">(I)  </w:t>
      </w:r>
      <w:r w:rsidRPr="00F23E9B">
        <w:rPr>
          <w:sz w:val="22"/>
          <w:u w:val="single"/>
        </w:rPr>
        <w:t>Change in Premium Calculation</w:t>
      </w:r>
      <w:r w:rsidRPr="00F23E9B">
        <w:rPr>
          <w:sz w:val="22"/>
        </w:rPr>
        <w:t xml:space="preserve">. </w:t>
      </w:r>
      <w:r w:rsidR="00F33D65" w:rsidRPr="00F23E9B">
        <w:rPr>
          <w:sz w:val="22"/>
        </w:rPr>
        <w:t xml:space="preserve"> </w:t>
      </w:r>
      <w:r w:rsidRPr="00F23E9B">
        <w:rPr>
          <w:sz w:val="22"/>
        </w:rPr>
        <w:t>The premium amount is recalculated when the MassHealth agency is informed of changes in the household’s MAGI household composition, health</w:t>
      </w:r>
      <w:r w:rsidR="001D2132" w:rsidRPr="00F23E9B">
        <w:rPr>
          <w:sz w:val="22"/>
        </w:rPr>
        <w:t xml:space="preserve"> </w:t>
      </w:r>
      <w:r w:rsidRPr="00F23E9B">
        <w:rPr>
          <w:sz w:val="22"/>
        </w:rPr>
        <w:t xml:space="preserve">insurance status, </w:t>
      </w:r>
      <w:r w:rsidR="001155C6" w:rsidRPr="00F23E9B">
        <w:rPr>
          <w:sz w:val="22"/>
        </w:rPr>
        <w:t xml:space="preserve">or </w:t>
      </w:r>
      <w:r w:rsidRPr="00F23E9B">
        <w:rPr>
          <w:sz w:val="22"/>
        </w:rPr>
        <w:t xml:space="preserve">whenever an adjustment is made to any of the MassHealth premium formula tables </w:t>
      </w:r>
      <w:r w:rsidR="0028313E" w:rsidRPr="00F23E9B">
        <w:rPr>
          <w:sz w:val="22"/>
        </w:rPr>
        <w:t>described</w:t>
      </w:r>
      <w:r w:rsidRPr="00F23E9B">
        <w:rPr>
          <w:sz w:val="22"/>
        </w:rPr>
        <w:t xml:space="preserve"> in 130 CMR 506.011(B).</w:t>
      </w:r>
    </w:p>
    <w:p w14:paraId="63452712" w14:textId="77777777" w:rsidR="003E570B" w:rsidRPr="00F23E9B" w:rsidRDefault="003E570B" w:rsidP="006973B1">
      <w:pPr>
        <w:pStyle w:val="ban"/>
        <w:ind w:left="720" w:hanging="936"/>
        <w:rPr>
          <w:rFonts w:ascii="Times New Roman" w:hAnsi="Times New Roman"/>
        </w:rPr>
      </w:pPr>
    </w:p>
    <w:p w14:paraId="6EF8BBCC" w14:textId="284741F0" w:rsidR="003E570B" w:rsidRPr="00F23E9B" w:rsidRDefault="003E570B" w:rsidP="006973B1">
      <w:pPr>
        <w:widowControl w:val="0"/>
        <w:tabs>
          <w:tab w:val="left" w:pos="936"/>
          <w:tab w:val="left" w:pos="1314"/>
          <w:tab w:val="left" w:pos="1440"/>
          <w:tab w:val="left" w:pos="1692"/>
          <w:tab w:val="left" w:pos="2070"/>
        </w:tabs>
        <w:ind w:left="720"/>
        <w:rPr>
          <w:sz w:val="22"/>
        </w:rPr>
      </w:pPr>
      <w:r w:rsidRPr="00F23E9B">
        <w:rPr>
          <w:sz w:val="22"/>
        </w:rPr>
        <w:t xml:space="preserve">(J)  </w:t>
      </w:r>
      <w:r w:rsidRPr="00F23E9B">
        <w:rPr>
          <w:sz w:val="22"/>
          <w:u w:val="single"/>
        </w:rPr>
        <w:t>Members Exempted from Premium Payment</w:t>
      </w:r>
      <w:r w:rsidRPr="00F23E9B">
        <w:rPr>
          <w:sz w:val="22"/>
        </w:rPr>
        <w:t xml:space="preserve">. </w:t>
      </w:r>
      <w:r w:rsidR="00F33D65" w:rsidRPr="00F23E9B">
        <w:rPr>
          <w:sz w:val="22"/>
        </w:rPr>
        <w:t xml:space="preserve"> </w:t>
      </w:r>
      <w:r w:rsidRPr="00F23E9B">
        <w:rPr>
          <w:sz w:val="22"/>
        </w:rPr>
        <w:t>The following members are exempt from premium payments:</w:t>
      </w:r>
    </w:p>
    <w:p w14:paraId="57496E47" w14:textId="70A420D4" w:rsidR="003E570B" w:rsidRPr="00F23E9B" w:rsidRDefault="003E570B" w:rsidP="001F05D2">
      <w:pPr>
        <w:widowControl w:val="0"/>
        <w:tabs>
          <w:tab w:val="left" w:pos="936"/>
          <w:tab w:val="left" w:pos="1314"/>
          <w:tab w:val="left" w:pos="1692"/>
        </w:tabs>
        <w:ind w:left="1080"/>
        <w:rPr>
          <w:sz w:val="22"/>
        </w:rPr>
      </w:pPr>
      <w:r w:rsidRPr="00F23E9B">
        <w:rPr>
          <w:sz w:val="22"/>
        </w:rPr>
        <w:t>(1)  MassHealth members who have verified that they are American Indians or Alaska Natives who have received or are eligible to receive an item or service furnished by the Indian Health Service, an Indian tribe, a tribal organization, or an urban Indian organization, or by a non-Indian healthcare provider through referral, in accordance with federal law;</w:t>
      </w:r>
    </w:p>
    <w:p w14:paraId="37188CA9" w14:textId="77777777" w:rsidR="003E570B" w:rsidRPr="00F23E9B" w:rsidRDefault="003E570B" w:rsidP="001F05D2">
      <w:pPr>
        <w:widowControl w:val="0"/>
        <w:tabs>
          <w:tab w:val="left" w:pos="936"/>
          <w:tab w:val="left" w:pos="1314"/>
          <w:tab w:val="left" w:pos="1692"/>
        </w:tabs>
        <w:ind w:left="1080"/>
        <w:rPr>
          <w:sz w:val="22"/>
        </w:rPr>
      </w:pPr>
      <w:r w:rsidRPr="00F23E9B">
        <w:rPr>
          <w:sz w:val="22"/>
        </w:rPr>
        <w:t>(2)  MassHealth members with MassHealth MAGI household income or MassHealth Disabled Adult household income at or below 150% of the federal poverty level;</w:t>
      </w:r>
    </w:p>
    <w:p w14:paraId="43D8F454" w14:textId="15B6964B" w:rsidR="003E570B" w:rsidRPr="00F23E9B" w:rsidRDefault="003E570B" w:rsidP="001F05D2">
      <w:pPr>
        <w:widowControl w:val="0"/>
        <w:tabs>
          <w:tab w:val="left" w:pos="936"/>
          <w:tab w:val="left" w:pos="1314"/>
          <w:tab w:val="left" w:pos="1692"/>
        </w:tabs>
        <w:ind w:left="1080"/>
        <w:rPr>
          <w:sz w:val="22"/>
        </w:rPr>
      </w:pPr>
      <w:r w:rsidRPr="00F23E9B">
        <w:rPr>
          <w:sz w:val="22"/>
        </w:rPr>
        <w:t xml:space="preserve">(3)  pregnant </w:t>
      </w:r>
      <w:r w:rsidR="00E160EC" w:rsidRPr="00F23E9B">
        <w:rPr>
          <w:sz w:val="22"/>
        </w:rPr>
        <w:t xml:space="preserve">individuals </w:t>
      </w:r>
      <w:r w:rsidRPr="00F23E9B">
        <w:rPr>
          <w:sz w:val="22"/>
        </w:rPr>
        <w:t xml:space="preserve">and children </w:t>
      </w:r>
      <w:r w:rsidR="001D2132" w:rsidRPr="00F23E9B">
        <w:rPr>
          <w:sz w:val="22"/>
        </w:rPr>
        <w:t>younger than</w:t>
      </w:r>
      <w:r w:rsidRPr="00F23E9B">
        <w:rPr>
          <w:sz w:val="22"/>
        </w:rPr>
        <w:t xml:space="preserve"> one</w:t>
      </w:r>
      <w:r w:rsidR="001D2132" w:rsidRPr="00F23E9B">
        <w:rPr>
          <w:sz w:val="22"/>
        </w:rPr>
        <w:t xml:space="preserve"> year old</w:t>
      </w:r>
      <w:r w:rsidRPr="00F23E9B">
        <w:rPr>
          <w:sz w:val="22"/>
        </w:rPr>
        <w:t xml:space="preserve">; </w:t>
      </w:r>
    </w:p>
    <w:p w14:paraId="7522188C" w14:textId="77777777" w:rsidR="003E570B" w:rsidRPr="00F23E9B" w:rsidRDefault="003E570B" w:rsidP="001F05D2">
      <w:pPr>
        <w:widowControl w:val="0"/>
        <w:tabs>
          <w:tab w:val="left" w:pos="936"/>
          <w:tab w:val="left" w:pos="1314"/>
          <w:tab w:val="left" w:pos="1692"/>
        </w:tabs>
        <w:ind w:left="1080"/>
        <w:rPr>
          <w:sz w:val="22"/>
        </w:rPr>
      </w:pPr>
      <w:r w:rsidRPr="00F23E9B">
        <w:rPr>
          <w:sz w:val="22"/>
        </w:rPr>
        <w:t>(4)  children when a parent or guardian in the PBFG is eligible for a Qualified Health Plan (QHP) with Premium Tax Credits (PTC) who has enrolled in and has begun paying for a QHP;</w:t>
      </w:r>
    </w:p>
    <w:p w14:paraId="3814B17D" w14:textId="77777777" w:rsidR="003E570B" w:rsidRPr="00F23E9B" w:rsidRDefault="003E570B" w:rsidP="001F05D2">
      <w:pPr>
        <w:widowControl w:val="0"/>
        <w:tabs>
          <w:tab w:val="left" w:pos="900"/>
          <w:tab w:val="left" w:pos="936"/>
          <w:tab w:val="left" w:pos="1314"/>
          <w:tab w:val="left" w:pos="2070"/>
        </w:tabs>
        <w:ind w:left="1080"/>
        <w:rPr>
          <w:sz w:val="22"/>
        </w:rPr>
      </w:pPr>
      <w:r w:rsidRPr="00F23E9B">
        <w:rPr>
          <w:sz w:val="22"/>
        </w:rPr>
        <w:t xml:space="preserve">(5)  children for whom child welfare services are made available under Part B of Title IV of the </w:t>
      </w:r>
      <w:r w:rsidRPr="00F23E9B">
        <w:rPr>
          <w:i/>
          <w:iCs/>
          <w:sz w:val="22"/>
        </w:rPr>
        <w:t>Social Security Act</w:t>
      </w:r>
      <w:r w:rsidRPr="00F23E9B">
        <w:rPr>
          <w:sz w:val="22"/>
        </w:rPr>
        <w:t xml:space="preserve"> on the basis of being a child in foster care and individuals receiving benefits under Part E of that title, without regard to age;</w:t>
      </w:r>
    </w:p>
    <w:p w14:paraId="0CE9E15A" w14:textId="77777777" w:rsidR="003E570B" w:rsidRPr="00F23E9B" w:rsidRDefault="003E570B" w:rsidP="001F05D2">
      <w:pPr>
        <w:widowControl w:val="0"/>
        <w:tabs>
          <w:tab w:val="left" w:pos="900"/>
          <w:tab w:val="left" w:pos="936"/>
          <w:tab w:val="left" w:pos="1314"/>
          <w:tab w:val="left" w:pos="2070"/>
        </w:tabs>
        <w:ind w:left="1080"/>
        <w:rPr>
          <w:sz w:val="22"/>
        </w:rPr>
      </w:pPr>
      <w:r w:rsidRPr="00F23E9B">
        <w:rPr>
          <w:sz w:val="22"/>
        </w:rPr>
        <w:t xml:space="preserve">(6)  individuals receiving hospice care; </w:t>
      </w:r>
    </w:p>
    <w:p w14:paraId="0377047A" w14:textId="77EB3754" w:rsidR="003E570B" w:rsidRPr="00F23E9B" w:rsidRDefault="003E570B" w:rsidP="001F05D2">
      <w:pPr>
        <w:widowControl w:val="0"/>
        <w:tabs>
          <w:tab w:val="left" w:pos="900"/>
          <w:tab w:val="left" w:pos="936"/>
          <w:tab w:val="left" w:pos="1314"/>
          <w:tab w:val="left" w:pos="2070"/>
        </w:tabs>
        <w:ind w:left="1080"/>
        <w:rPr>
          <w:sz w:val="22"/>
        </w:rPr>
      </w:pPr>
      <w:r w:rsidRPr="00F23E9B">
        <w:rPr>
          <w:sz w:val="22"/>
        </w:rPr>
        <w:t>(7</w:t>
      </w:r>
      <w:r w:rsidRPr="00F23E9B">
        <w:rPr>
          <w:b/>
          <w:sz w:val="22"/>
        </w:rPr>
        <w:t>)</w:t>
      </w:r>
      <w:r w:rsidRPr="00F23E9B">
        <w:rPr>
          <w:sz w:val="22"/>
        </w:rPr>
        <w:t xml:space="preserve">  independent former foster care children younger than 26 years old; and</w:t>
      </w:r>
    </w:p>
    <w:p w14:paraId="3BAC5C76"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5E63F3F5"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86301" behindDoc="0" locked="0" layoutInCell="1" allowOverlap="1" wp14:anchorId="598A5A05" wp14:editId="2BAC6848">
                <wp:simplePos x="0" y="0"/>
                <wp:positionH relativeFrom="column">
                  <wp:posOffset>-275590</wp:posOffset>
                </wp:positionH>
                <wp:positionV relativeFrom="paragraph">
                  <wp:posOffset>79374</wp:posOffset>
                </wp:positionV>
                <wp:extent cx="6248400" cy="0"/>
                <wp:effectExtent l="0" t="0" r="19050" b="19050"/>
                <wp:wrapNone/>
                <wp:docPr id="1646179187"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27647" id="Straight Arrow Connector 70" o:spid="_x0000_s1026" type="#_x0000_t32" style="position:absolute;margin-left:-21.7pt;margin-top:6.25pt;width:492pt;height:0;z-index:2517863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92D6B8"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0B442D16"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5182491B" w14:textId="77777777" w:rsidR="00CE6F50" w:rsidRPr="00F23E9B" w:rsidRDefault="00CE6F50" w:rsidP="00CE6F50">
      <w:pPr>
        <w:rPr>
          <w:rFonts w:ascii="Helvetica" w:hAnsi="Helvetica"/>
          <w:b/>
          <w:bCs/>
          <w:sz w:val="22"/>
          <w:szCs w:val="22"/>
        </w:rPr>
      </w:pPr>
    </w:p>
    <w:p w14:paraId="0E3B7FC8"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1BA1CF82"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87325" behindDoc="0" locked="0" layoutInCell="1" allowOverlap="1" wp14:anchorId="10294C4E" wp14:editId="1B60FE04">
                <wp:simplePos x="0" y="0"/>
                <wp:positionH relativeFrom="column">
                  <wp:posOffset>-271780</wp:posOffset>
                </wp:positionH>
                <wp:positionV relativeFrom="paragraph">
                  <wp:posOffset>126364</wp:posOffset>
                </wp:positionV>
                <wp:extent cx="6248400" cy="0"/>
                <wp:effectExtent l="0" t="0" r="19050" b="19050"/>
                <wp:wrapNone/>
                <wp:docPr id="1233620895"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8B917" id="Straight Arrow Connector 69" o:spid="_x0000_s1026" type="#_x0000_t32" style="position:absolute;margin-left:-21.4pt;margin-top:9.95pt;width:492pt;height:0;z-index:2517873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9A27C61" w14:textId="77777777" w:rsidR="00CE6F50" w:rsidRPr="00F23E9B" w:rsidRDefault="00CE6F50" w:rsidP="00CE6F50">
      <w:pPr>
        <w:widowControl w:val="0"/>
        <w:tabs>
          <w:tab w:val="left" w:pos="1350"/>
          <w:tab w:val="left" w:pos="1692"/>
          <w:tab w:val="left" w:pos="2070"/>
        </w:tabs>
        <w:ind w:left="1080"/>
        <w:rPr>
          <w:sz w:val="22"/>
        </w:rPr>
      </w:pPr>
    </w:p>
    <w:p w14:paraId="07F37A71" w14:textId="335799D2" w:rsidR="003E570B" w:rsidRPr="00F23E9B" w:rsidRDefault="003E570B" w:rsidP="00EF5D64">
      <w:pPr>
        <w:widowControl w:val="0"/>
        <w:tabs>
          <w:tab w:val="left" w:pos="900"/>
          <w:tab w:val="left" w:pos="936"/>
          <w:tab w:val="left" w:pos="1314"/>
          <w:tab w:val="left" w:pos="1710"/>
        </w:tabs>
        <w:ind w:left="1080"/>
        <w:rPr>
          <w:sz w:val="22"/>
        </w:rPr>
      </w:pPr>
      <w:r w:rsidRPr="00F23E9B">
        <w:rPr>
          <w:sz w:val="22"/>
        </w:rPr>
        <w:t xml:space="preserve">(8)  members who have accumulated premium and copayment charges totaling an amount equal to </w:t>
      </w:r>
      <w:r w:rsidR="001D2132" w:rsidRPr="00F23E9B">
        <w:rPr>
          <w:sz w:val="22"/>
        </w:rPr>
        <w:t>5%</w:t>
      </w:r>
      <w:r w:rsidRPr="00F23E9B">
        <w:rPr>
          <w:sz w:val="22"/>
        </w:rPr>
        <w:t xml:space="preserve"> of the member’s MAGI income of the MassHealth MAGI household or the MassHealth Disabled Adult household, as applicable, in a given calendar quarter do not have to pay further MassHealth premiums during the quarter in which the member reached the 5%</w:t>
      </w:r>
      <w:r w:rsidR="00EF5D64" w:rsidRPr="00F23E9B">
        <w:rPr>
          <w:sz w:val="22"/>
        </w:rPr>
        <w:t xml:space="preserve"> </w:t>
      </w:r>
      <w:r w:rsidRPr="00F23E9B">
        <w:rPr>
          <w:sz w:val="22"/>
        </w:rPr>
        <w:t xml:space="preserve">cap. </w:t>
      </w:r>
    </w:p>
    <w:p w14:paraId="22ACE46B" w14:textId="77777777" w:rsidR="003E570B" w:rsidRPr="00F23E9B" w:rsidRDefault="003E570B" w:rsidP="008060AB">
      <w:pPr>
        <w:widowControl w:val="0"/>
        <w:tabs>
          <w:tab w:val="left" w:pos="900"/>
          <w:tab w:val="left" w:pos="936"/>
          <w:tab w:val="left" w:pos="1314"/>
          <w:tab w:val="left" w:pos="2070"/>
        </w:tabs>
        <w:ind w:left="1320"/>
        <w:rPr>
          <w:sz w:val="22"/>
        </w:rPr>
      </w:pPr>
    </w:p>
    <w:p w14:paraId="5DC3AC85" w14:textId="46268543" w:rsidR="003E570B" w:rsidRPr="00F23E9B" w:rsidRDefault="003E570B" w:rsidP="008060AB">
      <w:pPr>
        <w:widowControl w:val="0"/>
        <w:tabs>
          <w:tab w:val="left" w:pos="936"/>
          <w:tab w:val="left" w:pos="1314"/>
          <w:tab w:val="left" w:pos="1692"/>
          <w:tab w:val="left" w:pos="2070"/>
        </w:tabs>
        <w:rPr>
          <w:sz w:val="22"/>
        </w:rPr>
      </w:pPr>
      <w:r w:rsidRPr="00F23E9B">
        <w:rPr>
          <w:sz w:val="22"/>
          <w:u w:val="single"/>
        </w:rPr>
        <w:t>506.012:</w:t>
      </w:r>
      <w:r w:rsidR="00F33D65" w:rsidRPr="00F23E9B">
        <w:rPr>
          <w:sz w:val="22"/>
          <w:u w:val="single"/>
        </w:rPr>
        <w:t xml:space="preserve">  </w:t>
      </w:r>
      <w:r w:rsidRPr="00F23E9B">
        <w:rPr>
          <w:sz w:val="22"/>
          <w:u w:val="single"/>
        </w:rPr>
        <w:t>Premium Assistance Payments</w:t>
      </w:r>
      <w:r w:rsidRPr="00F23E9B">
        <w:rPr>
          <w:sz w:val="22"/>
        </w:rPr>
        <w:t xml:space="preserve"> </w:t>
      </w:r>
    </w:p>
    <w:p w14:paraId="36BE4761" w14:textId="77777777" w:rsidR="003E570B" w:rsidRPr="00F23E9B" w:rsidRDefault="003E570B" w:rsidP="008060AB">
      <w:pPr>
        <w:widowControl w:val="0"/>
        <w:tabs>
          <w:tab w:val="left" w:pos="936"/>
          <w:tab w:val="left" w:pos="1314"/>
          <w:tab w:val="left" w:pos="1692"/>
          <w:tab w:val="left" w:pos="2070"/>
        </w:tabs>
        <w:rPr>
          <w:sz w:val="22"/>
        </w:rPr>
      </w:pPr>
    </w:p>
    <w:p w14:paraId="3CC51EA5" w14:textId="4ED32A17" w:rsidR="003E570B" w:rsidRPr="00F23E9B" w:rsidRDefault="003E570B" w:rsidP="001F05D2">
      <w:pPr>
        <w:widowControl w:val="0"/>
        <w:tabs>
          <w:tab w:val="left" w:pos="936"/>
          <w:tab w:val="left" w:pos="1314"/>
          <w:tab w:val="left" w:pos="1692"/>
          <w:tab w:val="left" w:pos="2070"/>
        </w:tabs>
        <w:ind w:left="720"/>
        <w:rPr>
          <w:sz w:val="22"/>
        </w:rPr>
      </w:pPr>
      <w:r w:rsidRPr="00F23E9B">
        <w:rPr>
          <w:sz w:val="22"/>
        </w:rPr>
        <w:t xml:space="preserve">(A)  </w:t>
      </w:r>
      <w:r w:rsidRPr="00F23E9B">
        <w:rPr>
          <w:sz w:val="22"/>
          <w:u w:val="single"/>
        </w:rPr>
        <w:t>Coverage Types</w:t>
      </w:r>
      <w:r w:rsidRPr="00F23E9B">
        <w:rPr>
          <w:sz w:val="22"/>
        </w:rPr>
        <w:t xml:space="preserve">. </w:t>
      </w:r>
      <w:r w:rsidR="00F33D65" w:rsidRPr="00F23E9B">
        <w:rPr>
          <w:sz w:val="22"/>
        </w:rPr>
        <w:t xml:space="preserve"> </w:t>
      </w:r>
      <w:r w:rsidRPr="00F23E9B">
        <w:rPr>
          <w:sz w:val="22"/>
        </w:rPr>
        <w:t>Premium assistance payments are available to MassHealth members who are eligible for the following coverage types:</w:t>
      </w:r>
    </w:p>
    <w:p w14:paraId="71356193" w14:textId="77777777" w:rsidR="003E570B" w:rsidRPr="00F23E9B" w:rsidRDefault="003E570B" w:rsidP="001F05D2">
      <w:pPr>
        <w:widowControl w:val="0"/>
        <w:tabs>
          <w:tab w:val="left" w:pos="936"/>
          <w:tab w:val="left" w:pos="1314"/>
          <w:tab w:val="left" w:pos="1692"/>
          <w:tab w:val="left" w:pos="2070"/>
        </w:tabs>
        <w:ind w:left="1080"/>
        <w:rPr>
          <w:sz w:val="22"/>
        </w:rPr>
      </w:pPr>
      <w:r w:rsidRPr="00F23E9B">
        <w:rPr>
          <w:sz w:val="22"/>
        </w:rPr>
        <w:t xml:space="preserve">(1)  MassHealth Standard, as described in 130 CMR 505.002: </w:t>
      </w:r>
      <w:r w:rsidRPr="00F23E9B">
        <w:rPr>
          <w:i/>
          <w:sz w:val="22"/>
          <w:szCs w:val="22"/>
        </w:rPr>
        <w:t>MassHealth Standard</w:t>
      </w:r>
      <w:r w:rsidRPr="00F23E9B">
        <w:rPr>
          <w:sz w:val="22"/>
          <w:szCs w:val="22"/>
        </w:rPr>
        <w:t>, with the exception of those individuals described in 130 CMR 505.002(F)(1)(d)</w:t>
      </w:r>
      <w:r w:rsidRPr="00F23E9B">
        <w:rPr>
          <w:sz w:val="22"/>
        </w:rPr>
        <w:t>;</w:t>
      </w:r>
    </w:p>
    <w:p w14:paraId="27ED491A" w14:textId="77777777" w:rsidR="003E570B" w:rsidRPr="00F23E9B" w:rsidRDefault="003E570B" w:rsidP="001F05D2">
      <w:pPr>
        <w:widowControl w:val="0"/>
        <w:tabs>
          <w:tab w:val="left" w:pos="936"/>
          <w:tab w:val="left" w:pos="1314"/>
          <w:tab w:val="left" w:pos="1692"/>
          <w:tab w:val="left" w:pos="2070"/>
        </w:tabs>
        <w:ind w:left="1080"/>
        <w:rPr>
          <w:sz w:val="22"/>
        </w:rPr>
      </w:pPr>
      <w:r w:rsidRPr="00F23E9B">
        <w:rPr>
          <w:sz w:val="22"/>
        </w:rPr>
        <w:t xml:space="preserve">(2)  MassHealth Standard for Kaileigh Mulligan, as described in 130 CMR 519.007: </w:t>
      </w:r>
      <w:r w:rsidRPr="00F23E9B">
        <w:rPr>
          <w:i/>
          <w:sz w:val="22"/>
          <w:szCs w:val="22"/>
        </w:rPr>
        <w:t>Individuals Who Would Be Institutionalized</w:t>
      </w:r>
      <w:r w:rsidRPr="00F23E9B">
        <w:rPr>
          <w:sz w:val="22"/>
        </w:rPr>
        <w:t>;</w:t>
      </w:r>
    </w:p>
    <w:p w14:paraId="551A384B" w14:textId="77777777" w:rsidR="003E570B" w:rsidRPr="00F23E9B" w:rsidRDefault="003E570B" w:rsidP="001F05D2">
      <w:pPr>
        <w:widowControl w:val="0"/>
        <w:tabs>
          <w:tab w:val="left" w:pos="936"/>
          <w:tab w:val="left" w:pos="1314"/>
          <w:tab w:val="left" w:pos="1692"/>
          <w:tab w:val="left" w:pos="2070"/>
        </w:tabs>
        <w:ind w:left="1080"/>
        <w:rPr>
          <w:sz w:val="22"/>
        </w:rPr>
      </w:pPr>
      <w:r w:rsidRPr="00F23E9B">
        <w:rPr>
          <w:sz w:val="22"/>
        </w:rPr>
        <w:t xml:space="preserve">(3)  MassHealth CommonHealth, as described in 130 CMR 505.004: </w:t>
      </w:r>
      <w:r w:rsidRPr="00F23E9B">
        <w:rPr>
          <w:i/>
          <w:sz w:val="22"/>
          <w:szCs w:val="22"/>
        </w:rPr>
        <w:t>MassHealth CommonHealth</w:t>
      </w:r>
      <w:r w:rsidRPr="00F23E9B">
        <w:rPr>
          <w:sz w:val="22"/>
        </w:rPr>
        <w:t>;</w:t>
      </w:r>
    </w:p>
    <w:p w14:paraId="216079E2" w14:textId="215728BB" w:rsidR="003E570B" w:rsidRPr="00F23E9B" w:rsidRDefault="003E570B" w:rsidP="00285754">
      <w:pPr>
        <w:widowControl w:val="0"/>
        <w:tabs>
          <w:tab w:val="left" w:pos="936"/>
          <w:tab w:val="left" w:pos="1314"/>
          <w:tab w:val="left" w:pos="1692"/>
          <w:tab w:val="left" w:pos="2070"/>
        </w:tabs>
        <w:ind w:left="1080"/>
        <w:rPr>
          <w:sz w:val="22"/>
        </w:rPr>
      </w:pPr>
      <w:r w:rsidRPr="00F23E9B">
        <w:rPr>
          <w:sz w:val="22"/>
        </w:rPr>
        <w:t xml:space="preserve">(4)  MassHealth CarePlus, as described in 130 CMR 505.008: </w:t>
      </w:r>
      <w:r w:rsidRPr="00F23E9B">
        <w:rPr>
          <w:i/>
          <w:sz w:val="22"/>
          <w:szCs w:val="22"/>
        </w:rPr>
        <w:t>MassHealth CarePlus</w:t>
      </w:r>
      <w:r w:rsidRPr="00F23E9B">
        <w:rPr>
          <w:sz w:val="22"/>
        </w:rPr>
        <w:t>;</w:t>
      </w:r>
    </w:p>
    <w:p w14:paraId="70BEF0AC" w14:textId="77777777" w:rsidR="00514CC4" w:rsidRPr="00F23E9B" w:rsidRDefault="00514CC4" w:rsidP="001F05D2">
      <w:pPr>
        <w:widowControl w:val="0"/>
        <w:tabs>
          <w:tab w:val="left" w:pos="936"/>
          <w:tab w:val="left" w:pos="1314"/>
          <w:tab w:val="left" w:pos="1692"/>
          <w:tab w:val="left" w:pos="2070"/>
        </w:tabs>
        <w:ind w:left="1080"/>
        <w:rPr>
          <w:sz w:val="22"/>
        </w:rPr>
      </w:pPr>
      <w:r w:rsidRPr="00F23E9B">
        <w:rPr>
          <w:sz w:val="22"/>
        </w:rPr>
        <w:t xml:space="preserve">(5)  MassHealth Family Assistance for HIV-positive adults and HIV-positive young adults, as described in 130 CMR 505.005(E): </w:t>
      </w:r>
      <w:r w:rsidRPr="00F23E9B">
        <w:rPr>
          <w:i/>
          <w:sz w:val="22"/>
          <w:szCs w:val="22"/>
        </w:rPr>
        <w:t>Eligibility Requirements for HIV-Positive Individuals Who Are Citizens or Qualified Noncitizens with Modified Adjusted Gross Income of the MassHealth MAGI Household Greater than 133 and Less than or Equal to 200% of the Federal Poverty Level</w:t>
      </w:r>
      <w:r w:rsidRPr="00F23E9B">
        <w:rPr>
          <w:sz w:val="22"/>
        </w:rPr>
        <w:t>;</w:t>
      </w:r>
    </w:p>
    <w:p w14:paraId="0D30902C" w14:textId="77777777" w:rsidR="003E570B" w:rsidRPr="00F23E9B" w:rsidRDefault="003E570B" w:rsidP="001F05D2">
      <w:pPr>
        <w:widowControl w:val="0"/>
        <w:tabs>
          <w:tab w:val="left" w:pos="936"/>
          <w:tab w:val="left" w:pos="1314"/>
          <w:tab w:val="left" w:pos="1692"/>
          <w:tab w:val="left" w:pos="2070"/>
        </w:tabs>
        <w:ind w:left="1080"/>
        <w:rPr>
          <w:b/>
          <w:sz w:val="22"/>
        </w:rPr>
      </w:pPr>
      <w:r w:rsidRPr="00F23E9B">
        <w:rPr>
          <w:sz w:val="22"/>
        </w:rPr>
        <w:t xml:space="preserve">(6)  MassHealth Family Assistance for disabled adults whose Disabled Adult MassHealth household income is at or below 100% of the FPL and who are qualified noncitizens barred, nonqualified individuals lawfully present, and nonqualified PRUCOLs, as described in 130 CMR 505.005(C): </w:t>
      </w:r>
      <w:r w:rsidRPr="00F23E9B">
        <w:rPr>
          <w:i/>
          <w:sz w:val="22"/>
          <w:szCs w:val="22"/>
        </w:rPr>
        <w:t>Eligibility Requirements for Children and Young Adults Who Are Nonqualified PRUCOLs with Modified Adjusted Gross Income of the MassHealth MAGI Household at or below 150% of the Federal Poverty Level</w:t>
      </w:r>
      <w:r w:rsidRPr="00F23E9B">
        <w:rPr>
          <w:sz w:val="22"/>
        </w:rPr>
        <w:t xml:space="preserve">; </w:t>
      </w:r>
    </w:p>
    <w:p w14:paraId="1B179CE3" w14:textId="42D109AC" w:rsidR="003E570B" w:rsidRPr="00F23E9B" w:rsidRDefault="003E570B" w:rsidP="001F05D2">
      <w:pPr>
        <w:widowControl w:val="0"/>
        <w:tabs>
          <w:tab w:val="left" w:pos="936"/>
          <w:tab w:val="left" w:pos="1314"/>
          <w:tab w:val="left" w:pos="1692"/>
          <w:tab w:val="left" w:pos="2070"/>
        </w:tabs>
        <w:ind w:left="1080"/>
        <w:rPr>
          <w:sz w:val="22"/>
          <w:szCs w:val="22"/>
        </w:rPr>
      </w:pPr>
      <w:r w:rsidRPr="00F23E9B">
        <w:rPr>
          <w:sz w:val="22"/>
          <w:szCs w:val="22"/>
        </w:rPr>
        <w:t xml:space="preserve">(7)  MassHealth Family Assistance for children younger than 19 years old and young adults 19 </w:t>
      </w:r>
      <w:r w:rsidR="354695A6" w:rsidRPr="00F23E9B">
        <w:rPr>
          <w:sz w:val="22"/>
          <w:szCs w:val="22"/>
        </w:rPr>
        <w:t>through</w:t>
      </w:r>
      <w:r w:rsidRPr="00F23E9B">
        <w:rPr>
          <w:sz w:val="22"/>
          <w:szCs w:val="22"/>
        </w:rPr>
        <w:t xml:space="preserve"> 20 years </w:t>
      </w:r>
      <w:r w:rsidR="00C80CDB" w:rsidRPr="00F23E9B">
        <w:rPr>
          <w:sz w:val="22"/>
          <w:szCs w:val="22"/>
        </w:rPr>
        <w:t>old</w:t>
      </w:r>
      <w:r w:rsidRPr="00F23E9B">
        <w:rPr>
          <w:sz w:val="22"/>
          <w:szCs w:val="22"/>
        </w:rPr>
        <w:t xml:space="preserve"> whose household MAGI is at or below 150% of the FPL and who are nonqualified PRUCOLs, as described in 130 CMR 505.005(C): </w:t>
      </w:r>
      <w:r w:rsidRPr="00F23E9B">
        <w:rPr>
          <w:i/>
          <w:iCs/>
          <w:sz w:val="22"/>
          <w:szCs w:val="22"/>
        </w:rPr>
        <w:t>Eligibility Requirements for Children and Young Adults Who Are Nonqualified PRUCOLs with Modified Adjusted Gross Income of the MassHealth MAGI Household at or below 150% of the Federal Poverty Level</w:t>
      </w:r>
      <w:r w:rsidRPr="00F23E9B">
        <w:rPr>
          <w:sz w:val="22"/>
          <w:szCs w:val="22"/>
        </w:rPr>
        <w:t>;</w:t>
      </w:r>
      <w:r w:rsidR="00BA6FBE" w:rsidRPr="00F23E9B">
        <w:rPr>
          <w:sz w:val="22"/>
          <w:szCs w:val="22"/>
        </w:rPr>
        <w:t xml:space="preserve"> and</w:t>
      </w:r>
    </w:p>
    <w:p w14:paraId="73EA6D14" w14:textId="686CF08F" w:rsidR="003E570B" w:rsidRPr="00F23E9B" w:rsidRDefault="003E570B" w:rsidP="001F05D2">
      <w:pPr>
        <w:widowControl w:val="0"/>
        <w:tabs>
          <w:tab w:val="left" w:pos="936"/>
          <w:tab w:val="left" w:pos="1314"/>
          <w:tab w:val="left" w:pos="1692"/>
          <w:tab w:val="left" w:pos="2070"/>
        </w:tabs>
        <w:ind w:left="1080"/>
        <w:rPr>
          <w:sz w:val="22"/>
        </w:rPr>
      </w:pPr>
      <w:r w:rsidRPr="00F23E9B">
        <w:rPr>
          <w:sz w:val="22"/>
        </w:rPr>
        <w:t xml:space="preserve">(8)  MassHealth Family Assistance for children younger than 19 years old whose household MAGI is between 150% and 300% of the FPL and who are citizens, protected noncitizens, qualified noncitizens barred, nonqualified individuals lawfully present, and nonqualified PRUCOLs, as described in 130 CMR 505.005(C): </w:t>
      </w:r>
      <w:r w:rsidRPr="00F23E9B">
        <w:rPr>
          <w:i/>
          <w:sz w:val="22"/>
          <w:szCs w:val="22"/>
        </w:rPr>
        <w:t>Eligibility Requirements for Children and Young Adults Who Are Nonqualified PRUCOLs with Modified Adjusted Gross Income of the MassHealth MAGI Household at or below 150% of the Federal Poverty Level</w:t>
      </w:r>
      <w:r w:rsidR="005F18D2" w:rsidRPr="00F23E9B">
        <w:rPr>
          <w:i/>
          <w:sz w:val="22"/>
          <w:szCs w:val="22"/>
        </w:rPr>
        <w:t>.</w:t>
      </w:r>
    </w:p>
    <w:p w14:paraId="380368C2" w14:textId="77777777" w:rsidR="003E570B" w:rsidRPr="00F23E9B" w:rsidRDefault="003E570B" w:rsidP="008060AB">
      <w:pPr>
        <w:widowControl w:val="0"/>
        <w:tabs>
          <w:tab w:val="left" w:pos="936"/>
          <w:tab w:val="left" w:pos="1314"/>
          <w:tab w:val="left" w:pos="1692"/>
          <w:tab w:val="left" w:pos="2070"/>
        </w:tabs>
        <w:ind w:left="930"/>
        <w:rPr>
          <w:sz w:val="22"/>
          <w:u w:val="single"/>
        </w:rPr>
      </w:pPr>
    </w:p>
    <w:p w14:paraId="75D6B00B" w14:textId="31EE1240" w:rsidR="003E570B" w:rsidRPr="00F23E9B" w:rsidRDefault="003E570B" w:rsidP="001F05D2">
      <w:pPr>
        <w:widowControl w:val="0"/>
        <w:tabs>
          <w:tab w:val="left" w:pos="936"/>
          <w:tab w:val="left" w:pos="1314"/>
          <w:tab w:val="left" w:pos="1692"/>
          <w:tab w:val="left" w:pos="2070"/>
        </w:tabs>
        <w:ind w:left="720"/>
        <w:rPr>
          <w:sz w:val="22"/>
        </w:rPr>
      </w:pPr>
      <w:r w:rsidRPr="00F23E9B">
        <w:rPr>
          <w:sz w:val="22"/>
        </w:rPr>
        <w:t xml:space="preserve">(B)  </w:t>
      </w:r>
      <w:r w:rsidRPr="00F23E9B">
        <w:rPr>
          <w:sz w:val="22"/>
          <w:u w:val="single"/>
        </w:rPr>
        <w:t>Criteria</w:t>
      </w:r>
      <w:r w:rsidRPr="00F23E9B">
        <w:rPr>
          <w:sz w:val="22"/>
        </w:rPr>
        <w:t xml:space="preserve">. </w:t>
      </w:r>
      <w:r w:rsidR="00F33D65" w:rsidRPr="00F23E9B">
        <w:rPr>
          <w:sz w:val="22"/>
        </w:rPr>
        <w:t xml:space="preserve"> </w:t>
      </w:r>
      <w:r w:rsidRPr="00F23E9B">
        <w:rPr>
          <w:sz w:val="22"/>
        </w:rPr>
        <w:t>MassHealth may provide a premium assistance payment to an eligible member when all of the following criteria are met.</w:t>
      </w:r>
    </w:p>
    <w:p w14:paraId="7B9D5DFA" w14:textId="22557BA7" w:rsidR="007D001E" w:rsidRPr="00F23E9B" w:rsidRDefault="003E570B" w:rsidP="00EF5D64">
      <w:pPr>
        <w:widowControl w:val="0"/>
        <w:tabs>
          <w:tab w:val="left" w:pos="936"/>
          <w:tab w:val="left" w:pos="1314"/>
          <w:tab w:val="left" w:pos="1350"/>
          <w:tab w:val="left" w:pos="1710"/>
        </w:tabs>
        <w:ind w:left="1080"/>
        <w:rPr>
          <w:sz w:val="22"/>
        </w:rPr>
      </w:pPr>
      <w:r w:rsidRPr="00F23E9B">
        <w:rPr>
          <w:sz w:val="22"/>
        </w:rPr>
        <w:t xml:space="preserve">(1)  The health insurance coverage meets the Basic Benefit Level (BBL) as defined in 130 CMR 501.001: </w:t>
      </w:r>
      <w:r w:rsidRPr="00F23E9B">
        <w:rPr>
          <w:i/>
          <w:sz w:val="22"/>
          <w:szCs w:val="22"/>
        </w:rPr>
        <w:t>Definition of Terms</w:t>
      </w:r>
      <w:r w:rsidRPr="00F23E9B">
        <w:rPr>
          <w:sz w:val="22"/>
        </w:rPr>
        <w:t xml:space="preserve">. Instruments including but not limited to Health Reimbursement Arrangements, Flexible Spending Arrangements, as described in IRS Pub. 969, or Health Savings Accounts, as described at IRC § 223(c)(2), cannot be used to reduce </w:t>
      </w:r>
    </w:p>
    <w:p w14:paraId="482C8078" w14:textId="0329F4B4" w:rsidR="003E570B" w:rsidRPr="00F23E9B" w:rsidRDefault="003E570B" w:rsidP="001F05D2">
      <w:pPr>
        <w:widowControl w:val="0"/>
        <w:tabs>
          <w:tab w:val="left" w:pos="936"/>
          <w:tab w:val="left" w:pos="1314"/>
          <w:tab w:val="left" w:pos="1350"/>
          <w:tab w:val="left" w:pos="1710"/>
        </w:tabs>
        <w:ind w:left="1080"/>
        <w:rPr>
          <w:sz w:val="22"/>
        </w:rPr>
      </w:pPr>
      <w:r w:rsidRPr="00F23E9B">
        <w:rPr>
          <w:sz w:val="22"/>
        </w:rPr>
        <w:t>the health insurance deductible in order to meet the basic-benefit level requirement.</w:t>
      </w:r>
    </w:p>
    <w:p w14:paraId="6E4959C7" w14:textId="77777777" w:rsidR="003E570B" w:rsidRPr="00F23E9B" w:rsidRDefault="003E570B" w:rsidP="001F05D2">
      <w:pPr>
        <w:widowControl w:val="0"/>
        <w:tabs>
          <w:tab w:val="left" w:pos="936"/>
          <w:tab w:val="left" w:pos="1314"/>
          <w:tab w:val="left" w:pos="1350"/>
          <w:tab w:val="left" w:pos="1710"/>
        </w:tabs>
        <w:ind w:left="1080"/>
        <w:rPr>
          <w:sz w:val="22"/>
        </w:rPr>
      </w:pPr>
      <w:r w:rsidRPr="00F23E9B">
        <w:rPr>
          <w:sz w:val="22"/>
        </w:rPr>
        <w:t xml:space="preserve">(2)  The health insurance policy holder is either </w:t>
      </w:r>
    </w:p>
    <w:p w14:paraId="0F060D80" w14:textId="77777777" w:rsidR="003E570B" w:rsidRPr="00F23E9B" w:rsidRDefault="003E570B" w:rsidP="00F8092D">
      <w:pPr>
        <w:widowControl w:val="0"/>
        <w:tabs>
          <w:tab w:val="left" w:pos="936"/>
          <w:tab w:val="left" w:pos="1314"/>
          <w:tab w:val="left" w:pos="1350"/>
          <w:tab w:val="left" w:pos="1710"/>
        </w:tabs>
        <w:ind w:left="1440"/>
        <w:rPr>
          <w:sz w:val="22"/>
        </w:rPr>
      </w:pPr>
      <w:r w:rsidRPr="00F23E9B">
        <w:rPr>
          <w:sz w:val="22"/>
        </w:rPr>
        <w:t xml:space="preserve">(a)  in the PBFG; or </w:t>
      </w:r>
    </w:p>
    <w:p w14:paraId="764091AF" w14:textId="77777777" w:rsidR="003E570B" w:rsidRPr="00F23E9B" w:rsidRDefault="003E570B" w:rsidP="00F8092D">
      <w:pPr>
        <w:widowControl w:val="0"/>
        <w:tabs>
          <w:tab w:val="left" w:pos="936"/>
          <w:tab w:val="left" w:pos="1350"/>
          <w:tab w:val="left" w:pos="1710"/>
        </w:tabs>
        <w:ind w:left="1440"/>
        <w:rPr>
          <w:sz w:val="22"/>
        </w:rPr>
      </w:pPr>
      <w:r w:rsidRPr="00F23E9B">
        <w:rPr>
          <w:sz w:val="22"/>
        </w:rPr>
        <w:t>(b)  resides with the individual who is eligible for the premium assistance benefit and is related to the individual by blood, adoption, or marriage.</w:t>
      </w:r>
    </w:p>
    <w:p w14:paraId="2621CA88" w14:textId="34793090" w:rsidR="003E570B" w:rsidRPr="00F23E9B" w:rsidRDefault="003E570B" w:rsidP="00F8092D">
      <w:pPr>
        <w:widowControl w:val="0"/>
        <w:tabs>
          <w:tab w:val="left" w:pos="936"/>
          <w:tab w:val="left" w:pos="1314"/>
          <w:tab w:val="left" w:pos="1350"/>
          <w:tab w:val="left" w:pos="1710"/>
        </w:tabs>
        <w:ind w:left="1080"/>
        <w:rPr>
          <w:sz w:val="22"/>
        </w:rPr>
      </w:pPr>
      <w:r w:rsidRPr="00F23E9B">
        <w:rPr>
          <w:sz w:val="22"/>
        </w:rPr>
        <w:t>(3)  At least one person covered by the health</w:t>
      </w:r>
      <w:r w:rsidR="00E160EC" w:rsidRPr="00F23E9B">
        <w:rPr>
          <w:sz w:val="22"/>
        </w:rPr>
        <w:t xml:space="preserve"> </w:t>
      </w:r>
      <w:r w:rsidRPr="00F23E9B">
        <w:rPr>
          <w:sz w:val="22"/>
        </w:rPr>
        <w:t>insurance policy is eligible for MassHealth benefits as described in 130 CMR 506.012(A) and the health</w:t>
      </w:r>
      <w:r w:rsidR="00E160EC" w:rsidRPr="00F23E9B">
        <w:rPr>
          <w:sz w:val="22"/>
        </w:rPr>
        <w:t xml:space="preserve"> </w:t>
      </w:r>
      <w:r w:rsidRPr="00F23E9B">
        <w:rPr>
          <w:sz w:val="22"/>
        </w:rPr>
        <w:t>insurance policy is a policy that meets the criteria of the MassHealth coverage type for premium assistance benefits as described in 130 CMR 506.012(C).</w:t>
      </w:r>
    </w:p>
    <w:p w14:paraId="796382DE" w14:textId="77777777" w:rsidR="003E570B" w:rsidRPr="00F23E9B" w:rsidRDefault="003E570B" w:rsidP="008060AB">
      <w:pPr>
        <w:widowControl w:val="0"/>
        <w:tabs>
          <w:tab w:val="left" w:pos="936"/>
          <w:tab w:val="left" w:pos="1314"/>
          <w:tab w:val="left" w:pos="1350"/>
          <w:tab w:val="left" w:pos="1710"/>
        </w:tabs>
        <w:ind w:left="1350"/>
        <w:rPr>
          <w:sz w:val="22"/>
        </w:rPr>
      </w:pPr>
    </w:p>
    <w:p w14:paraId="7313EF8C" w14:textId="77777777" w:rsidR="00CE6F50" w:rsidRDefault="003E570B" w:rsidP="00F8092D">
      <w:pPr>
        <w:widowControl w:val="0"/>
        <w:tabs>
          <w:tab w:val="left" w:pos="936"/>
          <w:tab w:val="left" w:pos="1314"/>
          <w:tab w:val="left" w:pos="1350"/>
          <w:tab w:val="left" w:pos="1710"/>
        </w:tabs>
        <w:ind w:left="720"/>
        <w:rPr>
          <w:sz w:val="22"/>
        </w:rPr>
      </w:pPr>
      <w:r w:rsidRPr="00F23E9B">
        <w:rPr>
          <w:sz w:val="22"/>
        </w:rPr>
        <w:t xml:space="preserve">(C)  </w:t>
      </w:r>
      <w:r w:rsidRPr="00F23E9B">
        <w:rPr>
          <w:sz w:val="22"/>
          <w:u w:val="single"/>
        </w:rPr>
        <w:t>Eligibility</w:t>
      </w:r>
      <w:r w:rsidRPr="00F23E9B">
        <w:rPr>
          <w:sz w:val="22"/>
        </w:rPr>
        <w:t xml:space="preserve">. </w:t>
      </w:r>
      <w:r w:rsidR="00F33D65" w:rsidRPr="00F23E9B">
        <w:rPr>
          <w:sz w:val="22"/>
        </w:rPr>
        <w:t xml:space="preserve"> </w:t>
      </w:r>
      <w:r w:rsidRPr="00F23E9B">
        <w:rPr>
          <w:sz w:val="22"/>
        </w:rPr>
        <w:t xml:space="preserve">Eligibility for MassHealth premium assistance is determined by the individual’s coverage type and the type of private health insurance the individual has or has access to. MassHealth has three categories of health insurance for which it may provide premium </w:t>
      </w:r>
    </w:p>
    <w:p w14:paraId="27902195"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5F650B32"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89373" behindDoc="0" locked="0" layoutInCell="1" allowOverlap="1" wp14:anchorId="4788D45B" wp14:editId="6747701D">
                <wp:simplePos x="0" y="0"/>
                <wp:positionH relativeFrom="column">
                  <wp:posOffset>-275590</wp:posOffset>
                </wp:positionH>
                <wp:positionV relativeFrom="paragraph">
                  <wp:posOffset>79374</wp:posOffset>
                </wp:positionV>
                <wp:extent cx="6248400" cy="0"/>
                <wp:effectExtent l="0" t="0" r="19050" b="19050"/>
                <wp:wrapNone/>
                <wp:docPr id="774617011"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96622" id="Straight Arrow Connector 70" o:spid="_x0000_s1026" type="#_x0000_t32" style="position:absolute;margin-left:-21.7pt;margin-top:6.25pt;width:492pt;height:0;z-index:2517893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26B749A"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2F64FFF4"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50BBFC78" w14:textId="77777777" w:rsidR="00CE6F50" w:rsidRPr="00F23E9B" w:rsidRDefault="00CE6F50" w:rsidP="00CE6F50">
      <w:pPr>
        <w:rPr>
          <w:rFonts w:ascii="Helvetica" w:hAnsi="Helvetica"/>
          <w:b/>
          <w:bCs/>
          <w:sz w:val="22"/>
          <w:szCs w:val="22"/>
        </w:rPr>
      </w:pPr>
    </w:p>
    <w:p w14:paraId="56D176B6"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3CC40C45"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90397" behindDoc="0" locked="0" layoutInCell="1" allowOverlap="1" wp14:anchorId="3AA4E632" wp14:editId="631FE7F3">
                <wp:simplePos x="0" y="0"/>
                <wp:positionH relativeFrom="column">
                  <wp:posOffset>-271780</wp:posOffset>
                </wp:positionH>
                <wp:positionV relativeFrom="paragraph">
                  <wp:posOffset>126364</wp:posOffset>
                </wp:positionV>
                <wp:extent cx="6248400" cy="0"/>
                <wp:effectExtent l="0" t="0" r="19050" b="19050"/>
                <wp:wrapNone/>
                <wp:docPr id="1997011558"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278C4" id="Straight Arrow Connector 69" o:spid="_x0000_s1026" type="#_x0000_t32" style="position:absolute;margin-left:-21.4pt;margin-top:9.95pt;width:492pt;height:0;z-index:25179039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1778F9" w14:textId="77777777" w:rsidR="00CE6F50" w:rsidRPr="00F23E9B" w:rsidRDefault="00CE6F50" w:rsidP="00CE6F50">
      <w:pPr>
        <w:widowControl w:val="0"/>
        <w:tabs>
          <w:tab w:val="left" w:pos="1350"/>
          <w:tab w:val="left" w:pos="1692"/>
          <w:tab w:val="left" w:pos="2070"/>
        </w:tabs>
        <w:ind w:left="1080"/>
        <w:rPr>
          <w:sz w:val="22"/>
        </w:rPr>
      </w:pPr>
    </w:p>
    <w:p w14:paraId="79A07914" w14:textId="5ED9D2DB" w:rsidR="003E570B" w:rsidRPr="00F23E9B" w:rsidRDefault="003E570B" w:rsidP="00F8092D">
      <w:pPr>
        <w:widowControl w:val="0"/>
        <w:tabs>
          <w:tab w:val="left" w:pos="936"/>
          <w:tab w:val="left" w:pos="1314"/>
          <w:tab w:val="left" w:pos="1350"/>
          <w:tab w:val="left" w:pos="1710"/>
        </w:tabs>
        <w:ind w:left="720"/>
        <w:rPr>
          <w:sz w:val="22"/>
        </w:rPr>
      </w:pPr>
      <w:r w:rsidRPr="00F23E9B">
        <w:rPr>
          <w:sz w:val="22"/>
        </w:rPr>
        <w:t>assistance.</w:t>
      </w:r>
    </w:p>
    <w:p w14:paraId="1C51ECFA" w14:textId="0D124045" w:rsidR="003E570B" w:rsidRPr="00F23E9B" w:rsidRDefault="003E570B" w:rsidP="00F8092D">
      <w:pPr>
        <w:widowControl w:val="0"/>
        <w:tabs>
          <w:tab w:val="left" w:pos="936"/>
          <w:tab w:val="left" w:pos="1314"/>
          <w:tab w:val="left" w:pos="1350"/>
          <w:tab w:val="left" w:pos="1710"/>
        </w:tabs>
        <w:ind w:left="1080"/>
        <w:rPr>
          <w:sz w:val="22"/>
        </w:rPr>
      </w:pPr>
      <w:r w:rsidRPr="00F23E9B">
        <w:rPr>
          <w:sz w:val="22"/>
        </w:rPr>
        <w:t>(1)  Employer-</w:t>
      </w:r>
      <w:r w:rsidR="00E806C6" w:rsidRPr="00F23E9B">
        <w:rPr>
          <w:sz w:val="22"/>
        </w:rPr>
        <w:t>s</w:t>
      </w:r>
      <w:r w:rsidRPr="00F23E9B">
        <w:rPr>
          <w:sz w:val="22"/>
        </w:rPr>
        <w:t>ponsored Insurance (ESI) 50% Plans are employer-sponsored health</w:t>
      </w:r>
      <w:r w:rsidR="00E160EC" w:rsidRPr="00F23E9B">
        <w:rPr>
          <w:sz w:val="22"/>
        </w:rPr>
        <w:t xml:space="preserve"> </w:t>
      </w:r>
      <w:r w:rsidRPr="00F23E9B">
        <w:rPr>
          <w:sz w:val="22"/>
        </w:rPr>
        <w:t>insurance plans to which the employer contributes at least 50% towards the monthly premium amount. MassHealth provides premium assistance for individuals with ESI 50% Plans who are eligible for MassHealth coverage types as described in 130 CMR 506.012(A).</w:t>
      </w:r>
    </w:p>
    <w:p w14:paraId="085B7FEC" w14:textId="1EB85AF3" w:rsidR="003E570B" w:rsidRPr="00F23E9B" w:rsidRDefault="003E570B" w:rsidP="00F8092D">
      <w:pPr>
        <w:widowControl w:val="0"/>
        <w:tabs>
          <w:tab w:val="left" w:pos="936"/>
          <w:tab w:val="left" w:pos="1314"/>
          <w:tab w:val="left" w:pos="1350"/>
          <w:tab w:val="left" w:pos="1710"/>
        </w:tabs>
        <w:ind w:left="1080"/>
        <w:rPr>
          <w:sz w:val="22"/>
        </w:rPr>
      </w:pPr>
      <w:r w:rsidRPr="00F23E9B">
        <w:rPr>
          <w:sz w:val="22"/>
        </w:rPr>
        <w:t>(2)  Other Group Insurance Plans are employer-sponsored health</w:t>
      </w:r>
      <w:r w:rsidR="00E160EC" w:rsidRPr="00F23E9B">
        <w:rPr>
          <w:sz w:val="22"/>
        </w:rPr>
        <w:t xml:space="preserve"> </w:t>
      </w:r>
      <w:r w:rsidRPr="00F23E9B">
        <w:rPr>
          <w:sz w:val="22"/>
        </w:rPr>
        <w:t>insurance plans to which the employer contributes less than 50% towar</w:t>
      </w:r>
      <w:r w:rsidRPr="00F23E9B" w:rsidDel="00A514D9">
        <w:rPr>
          <w:sz w:val="22"/>
        </w:rPr>
        <w:t>d</w:t>
      </w:r>
      <w:r w:rsidRPr="00F23E9B">
        <w:rPr>
          <w:sz w:val="22"/>
        </w:rPr>
        <w:t xml:space="preserve"> the monthly premium amount, </w:t>
      </w:r>
      <w:r w:rsidRPr="00F23E9B">
        <w:rPr>
          <w:i/>
          <w:iCs/>
          <w:color w:val="000000"/>
          <w:sz w:val="22"/>
          <w:szCs w:val="22"/>
          <w:shd w:val="clear" w:color="auto" w:fill="FFFFFF"/>
        </w:rPr>
        <w:t>Consolidated Omnibus Budget Reconciliation Act</w:t>
      </w:r>
      <w:r w:rsidRPr="00F23E9B">
        <w:rPr>
          <w:rStyle w:val="apple-converted-space"/>
          <w:color w:val="000000"/>
          <w:sz w:val="22"/>
          <w:szCs w:val="22"/>
          <w:shd w:val="clear" w:color="auto" w:fill="FFFFFF"/>
        </w:rPr>
        <w:t xml:space="preserve"> </w:t>
      </w:r>
      <w:r w:rsidRPr="00F23E9B">
        <w:rPr>
          <w:sz w:val="22"/>
        </w:rPr>
        <w:t>(COBRA) coverage, and other group health insurance. MassHealth provides premium assistance for individuals with Other Group Health Insurance Plans who are eligible for MassHealth coverage types as described in 130 CMR 506.012(A), except for individuals described in 130 CMR 506.012(A)(8).</w:t>
      </w:r>
    </w:p>
    <w:p w14:paraId="394725F9" w14:textId="70F50F82" w:rsidR="003E570B" w:rsidRPr="00F23E9B" w:rsidRDefault="003E570B" w:rsidP="00F8092D">
      <w:pPr>
        <w:widowControl w:val="0"/>
        <w:tabs>
          <w:tab w:val="left" w:pos="936"/>
          <w:tab w:val="left" w:pos="1314"/>
          <w:tab w:val="left" w:pos="1350"/>
          <w:tab w:val="left" w:pos="1710"/>
        </w:tabs>
        <w:ind w:left="1080"/>
        <w:rPr>
          <w:sz w:val="22"/>
        </w:rPr>
      </w:pPr>
      <w:r w:rsidRPr="00F23E9B">
        <w:rPr>
          <w:sz w:val="22"/>
        </w:rPr>
        <w:t xml:space="preserve">(3)  Non-group unsubsidized Health Connector individual plans for children only, provided that such plans shall no longer be eligible for premium assistance as of January 1, 2019, and the last premium assistance payment for these plans shall be for coverage through </w:t>
      </w:r>
      <w:r w:rsidRPr="00F23E9B">
        <w:rPr>
          <w:sz w:val="22"/>
        </w:rPr>
        <w:br/>
        <w:t>December 31, 2018.</w:t>
      </w:r>
    </w:p>
    <w:p w14:paraId="7988A5DC" w14:textId="26BD11FE" w:rsidR="003E570B" w:rsidRPr="00F23E9B" w:rsidRDefault="003E570B" w:rsidP="00F8092D">
      <w:pPr>
        <w:widowControl w:val="0"/>
        <w:tabs>
          <w:tab w:val="left" w:pos="936"/>
          <w:tab w:val="left" w:pos="1314"/>
          <w:tab w:val="left" w:pos="1350"/>
          <w:tab w:val="left" w:pos="1710"/>
        </w:tabs>
        <w:ind w:left="1080"/>
        <w:rPr>
          <w:sz w:val="22"/>
        </w:rPr>
      </w:pPr>
      <w:r w:rsidRPr="00F23E9B">
        <w:rPr>
          <w:sz w:val="22"/>
        </w:rPr>
        <w:t>(4)  Members enrolled in any of the following types of health</w:t>
      </w:r>
      <w:r w:rsidR="00E160EC" w:rsidRPr="00F23E9B">
        <w:rPr>
          <w:sz w:val="22"/>
        </w:rPr>
        <w:t xml:space="preserve"> </w:t>
      </w:r>
      <w:r w:rsidRPr="00F23E9B">
        <w:rPr>
          <w:sz w:val="22"/>
        </w:rPr>
        <w:t>insurance coverage are not eligible for premium assistance payments from MassHealth:</w:t>
      </w:r>
    </w:p>
    <w:p w14:paraId="0A4FD20D" w14:textId="77777777" w:rsidR="003E570B" w:rsidRPr="00F23E9B" w:rsidRDefault="003E570B" w:rsidP="00F8092D">
      <w:pPr>
        <w:widowControl w:val="0"/>
        <w:tabs>
          <w:tab w:val="left" w:pos="936"/>
          <w:tab w:val="left" w:pos="1314"/>
          <w:tab w:val="left" w:pos="1350"/>
          <w:tab w:val="left" w:pos="1710"/>
          <w:tab w:val="left" w:pos="2070"/>
        </w:tabs>
        <w:ind w:left="1440"/>
        <w:rPr>
          <w:sz w:val="22"/>
        </w:rPr>
      </w:pPr>
      <w:r w:rsidRPr="00F23E9B">
        <w:rPr>
          <w:sz w:val="22"/>
        </w:rPr>
        <w:t>(a)  Medicare supplemental coverage, including Medigap and Medex coverage;</w:t>
      </w:r>
    </w:p>
    <w:p w14:paraId="3339EA35" w14:textId="77777777" w:rsidR="003E570B" w:rsidRPr="00F23E9B" w:rsidRDefault="003E570B" w:rsidP="00F8092D">
      <w:pPr>
        <w:widowControl w:val="0"/>
        <w:tabs>
          <w:tab w:val="left" w:pos="936"/>
          <w:tab w:val="left" w:pos="1314"/>
          <w:tab w:val="left" w:pos="1350"/>
          <w:tab w:val="left" w:pos="1710"/>
        </w:tabs>
        <w:ind w:left="1440"/>
        <w:rPr>
          <w:sz w:val="22"/>
        </w:rPr>
      </w:pPr>
      <w:r w:rsidRPr="00F23E9B">
        <w:rPr>
          <w:sz w:val="22"/>
        </w:rPr>
        <w:t>(b)  Medicare Advantage coverage;</w:t>
      </w:r>
    </w:p>
    <w:p w14:paraId="4FDAB08B" w14:textId="77777777" w:rsidR="003E570B" w:rsidRPr="00F23E9B" w:rsidRDefault="003E570B" w:rsidP="00F8092D">
      <w:pPr>
        <w:widowControl w:val="0"/>
        <w:tabs>
          <w:tab w:val="left" w:pos="936"/>
          <w:tab w:val="left" w:pos="1314"/>
          <w:tab w:val="left" w:pos="1350"/>
          <w:tab w:val="left" w:pos="1710"/>
        </w:tabs>
        <w:ind w:left="1440"/>
        <w:rPr>
          <w:sz w:val="22"/>
        </w:rPr>
      </w:pPr>
      <w:r w:rsidRPr="00F23E9B">
        <w:rPr>
          <w:sz w:val="22"/>
        </w:rPr>
        <w:t xml:space="preserve">(c)  Medicare Part D coverage; and </w:t>
      </w:r>
    </w:p>
    <w:p w14:paraId="13B3B4AB" w14:textId="77777777" w:rsidR="003E570B" w:rsidRPr="00F23E9B" w:rsidRDefault="003E570B" w:rsidP="00F8092D">
      <w:pPr>
        <w:widowControl w:val="0"/>
        <w:tabs>
          <w:tab w:val="left" w:pos="936"/>
          <w:tab w:val="left" w:pos="1314"/>
          <w:tab w:val="left" w:pos="1350"/>
          <w:tab w:val="left" w:pos="1710"/>
        </w:tabs>
        <w:ind w:left="1440"/>
        <w:rPr>
          <w:sz w:val="22"/>
        </w:rPr>
      </w:pPr>
      <w:r w:rsidRPr="00F23E9B">
        <w:rPr>
          <w:sz w:val="22"/>
          <w:szCs w:val="22"/>
        </w:rPr>
        <w:t>(d)  Qualified Health Plans (QHP).</w:t>
      </w:r>
    </w:p>
    <w:p w14:paraId="7026B45F" w14:textId="5A7A2B5A" w:rsidR="003E570B" w:rsidRPr="00F23E9B" w:rsidRDefault="003E570B" w:rsidP="00F8092D">
      <w:pPr>
        <w:widowControl w:val="0"/>
        <w:tabs>
          <w:tab w:val="left" w:pos="936"/>
          <w:tab w:val="left" w:pos="1314"/>
          <w:tab w:val="left" w:pos="1350"/>
        </w:tabs>
        <w:ind w:left="1080"/>
        <w:rPr>
          <w:sz w:val="22"/>
        </w:rPr>
      </w:pPr>
      <w:r w:rsidRPr="00F23E9B">
        <w:rPr>
          <w:sz w:val="22"/>
        </w:rPr>
        <w:t>(5)  The following MassHealth members are not eligible for premium assistance payments as described in 130 CMR 506.012(C) from MassHealth:</w:t>
      </w:r>
    </w:p>
    <w:p w14:paraId="17E29FD1" w14:textId="3E681670" w:rsidR="003E570B" w:rsidRPr="00F23E9B" w:rsidRDefault="003E570B" w:rsidP="00F8092D">
      <w:pPr>
        <w:widowControl w:val="0"/>
        <w:tabs>
          <w:tab w:val="left" w:pos="936"/>
          <w:tab w:val="left" w:pos="1314"/>
          <w:tab w:val="left" w:pos="1350"/>
          <w:tab w:val="left" w:pos="1710"/>
        </w:tabs>
        <w:ind w:left="1440"/>
        <w:rPr>
          <w:sz w:val="22"/>
        </w:rPr>
      </w:pPr>
      <w:r w:rsidRPr="00F23E9B">
        <w:rPr>
          <w:sz w:val="22"/>
        </w:rPr>
        <w:t xml:space="preserve">(a)  MassHealth members who have Medicare coverage. However, for those members who meet the eligibility requirements set forth in 130 CMR 505.002(O), Medicare </w:t>
      </w:r>
      <w:r w:rsidR="003238C2" w:rsidRPr="00F23E9B">
        <w:rPr>
          <w:sz w:val="22"/>
        </w:rPr>
        <w:t>Savings Program</w:t>
      </w:r>
      <w:r w:rsidRPr="00F23E9B">
        <w:rPr>
          <w:sz w:val="22"/>
        </w:rPr>
        <w:t xml:space="preserve"> benefits may be available;</w:t>
      </w:r>
    </w:p>
    <w:p w14:paraId="6C19DFC7" w14:textId="77777777" w:rsidR="003E570B" w:rsidRPr="00F23E9B" w:rsidRDefault="003E570B" w:rsidP="00F8092D">
      <w:pPr>
        <w:widowControl w:val="0"/>
        <w:tabs>
          <w:tab w:val="left" w:pos="936"/>
          <w:tab w:val="left" w:pos="1314"/>
          <w:tab w:val="left" w:pos="1350"/>
          <w:tab w:val="left" w:pos="1710"/>
        </w:tabs>
        <w:ind w:left="1440"/>
        <w:rPr>
          <w:sz w:val="22"/>
        </w:rPr>
      </w:pPr>
      <w:r w:rsidRPr="00F23E9B">
        <w:rPr>
          <w:sz w:val="22"/>
        </w:rPr>
        <w:t xml:space="preserve">(b)  all nondisabled nonqualified PRUCOL adults, as described in 130 CMR 505.005(D): </w:t>
      </w:r>
      <w:r w:rsidRPr="00F23E9B">
        <w:rPr>
          <w:i/>
          <w:sz w:val="22"/>
          <w:szCs w:val="22"/>
        </w:rPr>
        <w:t>Eligibility Requirements for Adults and Young Adults 19 and 20 Years of Age Who Are Nonqualified PRUCOLs with Modified Adjusted Gross Income of the MassHealth MAGI Household at or below 300% of the Federal Poverty Level</w:t>
      </w:r>
      <w:r w:rsidRPr="00F23E9B">
        <w:rPr>
          <w:sz w:val="22"/>
        </w:rPr>
        <w:t>; and</w:t>
      </w:r>
    </w:p>
    <w:p w14:paraId="37AAC0BE" w14:textId="5EB19104" w:rsidR="003E570B" w:rsidRPr="00F23E9B" w:rsidRDefault="003E570B" w:rsidP="00F8092D">
      <w:pPr>
        <w:widowControl w:val="0"/>
        <w:tabs>
          <w:tab w:val="left" w:pos="936"/>
          <w:tab w:val="left" w:pos="1314"/>
          <w:tab w:val="left" w:pos="1350"/>
          <w:tab w:val="left" w:pos="1710"/>
        </w:tabs>
        <w:ind w:left="1440"/>
        <w:rPr>
          <w:sz w:val="22"/>
        </w:rPr>
      </w:pPr>
      <w:r w:rsidRPr="00F23E9B">
        <w:rPr>
          <w:sz w:val="22"/>
        </w:rPr>
        <w:t xml:space="preserve">(c)  disabled nonqualified PRUCOL adults with MassHealth Disabled Adult household income above 100% of the FPL, as described in 130 CMR 505.005(F): </w:t>
      </w:r>
      <w:r w:rsidRPr="00F23E9B">
        <w:rPr>
          <w:i/>
          <w:sz w:val="22"/>
          <w:szCs w:val="22"/>
        </w:rPr>
        <w:t>Eligibility Requirements for Disabled Adults Who Are Qualified Noncitizens Barred, Nonqualified Individuals Lawfully Present, and Nonqualified PRUCOLs with Modified Adjusted Gross Income of the MassHealth Disabled Adult Household at or below 100% of the Federal Poverty Level</w:t>
      </w:r>
      <w:r w:rsidRPr="00F23E9B">
        <w:rPr>
          <w:sz w:val="22"/>
        </w:rPr>
        <w:t xml:space="preserve">. </w:t>
      </w:r>
    </w:p>
    <w:p w14:paraId="2CB0FEC8" w14:textId="77777777" w:rsidR="003E570B" w:rsidRPr="00F23E9B" w:rsidRDefault="003E570B" w:rsidP="00F8092D">
      <w:pPr>
        <w:widowControl w:val="0"/>
        <w:tabs>
          <w:tab w:val="left" w:pos="936"/>
          <w:tab w:val="left" w:pos="1314"/>
          <w:tab w:val="left" w:pos="1692"/>
          <w:tab w:val="left" w:pos="2070"/>
        </w:tabs>
        <w:rPr>
          <w:sz w:val="22"/>
        </w:rPr>
      </w:pPr>
    </w:p>
    <w:p w14:paraId="1D2B1C9E" w14:textId="2169BAC5" w:rsidR="003E570B" w:rsidRPr="00F23E9B" w:rsidRDefault="003E570B" w:rsidP="00F8092D">
      <w:pPr>
        <w:ind w:left="720"/>
        <w:rPr>
          <w:sz w:val="22"/>
        </w:rPr>
      </w:pPr>
      <w:r w:rsidRPr="00F23E9B">
        <w:rPr>
          <w:sz w:val="22"/>
        </w:rPr>
        <w:t xml:space="preserve">(D)  </w:t>
      </w:r>
      <w:r w:rsidRPr="00F23E9B">
        <w:rPr>
          <w:sz w:val="22"/>
          <w:u w:val="single"/>
        </w:rPr>
        <w:t>Required Member Contribution</w:t>
      </w:r>
      <w:r w:rsidRPr="00F23E9B">
        <w:rPr>
          <w:sz w:val="22"/>
        </w:rPr>
        <w:t xml:space="preserve">. </w:t>
      </w:r>
      <w:r w:rsidR="00F33D65" w:rsidRPr="00F23E9B">
        <w:rPr>
          <w:sz w:val="22"/>
        </w:rPr>
        <w:t xml:space="preserve"> </w:t>
      </w:r>
      <w:r w:rsidRPr="00F23E9B">
        <w:rPr>
          <w:sz w:val="22"/>
        </w:rPr>
        <w:t>The calculation of the MassHealth required member contribution is as follows.</w:t>
      </w:r>
    </w:p>
    <w:p w14:paraId="5B020C74" w14:textId="77777777" w:rsidR="00EF5D64" w:rsidRPr="00F23E9B" w:rsidRDefault="003E570B" w:rsidP="00F8092D">
      <w:pPr>
        <w:ind w:left="1080"/>
        <w:rPr>
          <w:sz w:val="22"/>
        </w:rPr>
      </w:pPr>
      <w:r w:rsidRPr="00F23E9B">
        <w:rPr>
          <w:sz w:val="22"/>
        </w:rPr>
        <w:t>(1)  MassHealth may require that a member contribute toward the cost of their health</w:t>
      </w:r>
      <w:r w:rsidR="00AB3E62" w:rsidRPr="00F23E9B">
        <w:rPr>
          <w:sz w:val="22"/>
        </w:rPr>
        <w:t xml:space="preserve"> </w:t>
      </w:r>
      <w:r w:rsidRPr="00F23E9B">
        <w:rPr>
          <w:sz w:val="22"/>
        </w:rPr>
        <w:t xml:space="preserve">insurance coverage. MassHealth refers to this amount as the MassHealth required member contribution. The MassHealth required member contribution is based on MassHealth MAGI household income and size and/or the MassHealth Disabled Adult household income and </w:t>
      </w:r>
    </w:p>
    <w:p w14:paraId="19F5AAB3" w14:textId="78A49282" w:rsidR="003E570B" w:rsidRPr="00F23E9B" w:rsidRDefault="003E570B" w:rsidP="00F8092D">
      <w:pPr>
        <w:ind w:left="1080"/>
        <w:rPr>
          <w:sz w:val="22"/>
        </w:rPr>
      </w:pPr>
      <w:r w:rsidRPr="00F23E9B">
        <w:rPr>
          <w:sz w:val="22"/>
        </w:rPr>
        <w:t xml:space="preserve">size, as described in 130 CMR 506.002 and </w:t>
      </w:r>
      <w:r w:rsidR="00C77060" w:rsidRPr="00F23E9B">
        <w:rPr>
          <w:sz w:val="22"/>
        </w:rPr>
        <w:t xml:space="preserve">130 CMR </w:t>
      </w:r>
      <w:r w:rsidRPr="00F23E9B">
        <w:rPr>
          <w:sz w:val="22"/>
        </w:rPr>
        <w:t>506.003, as it relates to federal poverty guidelines and PBFG rules described at 130 CMR 506.011(A).</w:t>
      </w:r>
      <w:r w:rsidR="00F120FE" w:rsidRPr="00F23E9B">
        <w:rPr>
          <w:sz w:val="22"/>
        </w:rPr>
        <w:t xml:space="preserve"> The MassHealth agency </w:t>
      </w:r>
      <w:r w:rsidR="00792533" w:rsidRPr="00F23E9B">
        <w:rPr>
          <w:sz w:val="22"/>
        </w:rPr>
        <w:t>will</w:t>
      </w:r>
      <w:r w:rsidR="00F120FE" w:rsidRPr="00F23E9B">
        <w:rPr>
          <w:sz w:val="22"/>
        </w:rPr>
        <w:t xml:space="preserve"> annually adjust and publish the </w:t>
      </w:r>
      <w:r w:rsidR="00AC05AD" w:rsidRPr="00F23E9B">
        <w:rPr>
          <w:sz w:val="22"/>
        </w:rPr>
        <w:t>MassHealth required member contribution</w:t>
      </w:r>
      <w:r w:rsidR="00660B4B" w:rsidRPr="00F23E9B">
        <w:rPr>
          <w:sz w:val="22"/>
        </w:rPr>
        <w:t xml:space="preserve"> amounts</w:t>
      </w:r>
      <w:r w:rsidR="00F120FE" w:rsidRPr="00F23E9B">
        <w:rPr>
          <w:sz w:val="22"/>
        </w:rPr>
        <w:t xml:space="preserve"> to account for the last calendar year's increase in federal poverty level (FPL) income standards, starting in calendar year 2026.</w:t>
      </w:r>
    </w:p>
    <w:p w14:paraId="1FBFC538" w14:textId="77777777" w:rsidR="003E570B" w:rsidRPr="00F23E9B" w:rsidRDefault="003E570B" w:rsidP="00F8092D">
      <w:pPr>
        <w:ind w:left="1530" w:hanging="450"/>
        <w:rPr>
          <w:sz w:val="22"/>
        </w:rPr>
      </w:pPr>
      <w:r w:rsidRPr="00F23E9B">
        <w:rPr>
          <w:sz w:val="22"/>
        </w:rPr>
        <w:t>(2)  The following members are responsible for a required member contribution.</w:t>
      </w:r>
    </w:p>
    <w:p w14:paraId="1AFDC0F3" w14:textId="77777777" w:rsidR="003E570B" w:rsidRPr="00F23E9B" w:rsidRDefault="003E570B" w:rsidP="00F8092D">
      <w:pPr>
        <w:tabs>
          <w:tab w:val="left" w:pos="1890"/>
        </w:tabs>
        <w:ind w:left="1440"/>
        <w:rPr>
          <w:sz w:val="22"/>
        </w:rPr>
      </w:pPr>
      <w:r w:rsidRPr="00F23E9B">
        <w:rPr>
          <w:sz w:val="22"/>
        </w:rPr>
        <w:t>(a)  MassHealth CommonHealth premium-assistance eligible members who have MassHealth MAGI household income or MassHealth Disabled Adult household income greater than 150% of the FPL have the following required member contribution amounts.</w:t>
      </w:r>
    </w:p>
    <w:p w14:paraId="0FE0548E" w14:textId="75E2B2EB" w:rsidR="003E570B" w:rsidRPr="00F23E9B" w:rsidRDefault="003E570B" w:rsidP="00792533">
      <w:pPr>
        <w:ind w:left="1800"/>
        <w:rPr>
          <w:sz w:val="22"/>
          <w:szCs w:val="22"/>
        </w:rPr>
      </w:pPr>
      <w:r w:rsidRPr="00F23E9B">
        <w:rPr>
          <w:sz w:val="22"/>
          <w:szCs w:val="22"/>
        </w:rPr>
        <w:t>1.  The required member contribution formula for children younger than 19 years old with household MAGI between 150</w:t>
      </w:r>
      <w:r w:rsidR="5443F7DC" w:rsidRPr="00F23E9B">
        <w:rPr>
          <w:sz w:val="22"/>
          <w:szCs w:val="22"/>
        </w:rPr>
        <w:t>%</w:t>
      </w:r>
      <w:r w:rsidRPr="00F23E9B">
        <w:rPr>
          <w:sz w:val="22"/>
          <w:szCs w:val="22"/>
        </w:rPr>
        <w:t xml:space="preserve"> and 300% of the FPL is </w:t>
      </w:r>
      <w:r w:rsidR="00350F92" w:rsidRPr="00F23E9B">
        <w:rPr>
          <w:sz w:val="22"/>
          <w:szCs w:val="22"/>
        </w:rPr>
        <w:t>published annually as described in 506.01</w:t>
      </w:r>
      <w:r w:rsidR="00175532" w:rsidRPr="00F23E9B">
        <w:rPr>
          <w:sz w:val="22"/>
          <w:szCs w:val="22"/>
        </w:rPr>
        <w:t>2</w:t>
      </w:r>
      <w:r w:rsidR="00350F92" w:rsidRPr="00F23E9B">
        <w:rPr>
          <w:sz w:val="22"/>
          <w:szCs w:val="22"/>
        </w:rPr>
        <w:t>(</w:t>
      </w:r>
      <w:r w:rsidR="00175532" w:rsidRPr="00F23E9B">
        <w:rPr>
          <w:sz w:val="22"/>
          <w:szCs w:val="22"/>
        </w:rPr>
        <w:t>D</w:t>
      </w:r>
      <w:r w:rsidR="00350F92" w:rsidRPr="00F23E9B">
        <w:rPr>
          <w:sz w:val="22"/>
          <w:szCs w:val="22"/>
        </w:rPr>
        <w:t>)</w:t>
      </w:r>
      <w:r w:rsidR="00175532" w:rsidRPr="00F23E9B">
        <w:rPr>
          <w:sz w:val="22"/>
          <w:szCs w:val="22"/>
        </w:rPr>
        <w:t>(1</w:t>
      </w:r>
      <w:r w:rsidR="00350F92" w:rsidRPr="00F23E9B">
        <w:rPr>
          <w:sz w:val="22"/>
          <w:szCs w:val="22"/>
        </w:rPr>
        <w:t>)</w:t>
      </w:r>
      <w:r w:rsidRPr="00F23E9B">
        <w:rPr>
          <w:sz w:val="22"/>
          <w:szCs w:val="22"/>
        </w:rPr>
        <w:t>.</w:t>
      </w:r>
    </w:p>
    <w:p w14:paraId="53D7FEDD" w14:textId="1355C460" w:rsidR="003E570B" w:rsidRPr="00F23E9B" w:rsidRDefault="003E570B" w:rsidP="00792533">
      <w:pPr>
        <w:tabs>
          <w:tab w:val="left" w:pos="2070"/>
        </w:tabs>
        <w:ind w:left="1800"/>
        <w:rPr>
          <w:sz w:val="22"/>
        </w:rPr>
      </w:pPr>
      <w:r w:rsidRPr="00F23E9B">
        <w:rPr>
          <w:sz w:val="22"/>
        </w:rPr>
        <w:t xml:space="preserve">2.  The required member contribution for adults with household MAGI above 150% of the FPL and children with household MAGI above 300% of the FPL is </w:t>
      </w:r>
      <w:r w:rsidR="00175532" w:rsidRPr="00F23E9B">
        <w:rPr>
          <w:sz w:val="22"/>
        </w:rPr>
        <w:t>published annually as described in 506.012(D)(1)</w:t>
      </w:r>
      <w:r w:rsidRPr="00F23E9B">
        <w:rPr>
          <w:sz w:val="22"/>
        </w:rPr>
        <w:t>.</w:t>
      </w:r>
    </w:p>
    <w:p w14:paraId="2CE298C2" w14:textId="77777777" w:rsidR="00CE6F50" w:rsidRDefault="003E570B" w:rsidP="00F8092D">
      <w:pPr>
        <w:tabs>
          <w:tab w:val="left" w:pos="2160"/>
        </w:tabs>
        <w:ind w:left="1800"/>
        <w:rPr>
          <w:sz w:val="22"/>
        </w:rPr>
      </w:pPr>
      <w:r w:rsidRPr="00F23E9B">
        <w:rPr>
          <w:sz w:val="22"/>
        </w:rPr>
        <w:t xml:space="preserve">3.  CommonHealth members who are eligible to receive a premium assistance payment as described in 130 CMR 506.012 that is less than the CommonHealth </w:t>
      </w:r>
    </w:p>
    <w:p w14:paraId="0C0B1230"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1FC56866"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92445" behindDoc="0" locked="0" layoutInCell="1" allowOverlap="1" wp14:anchorId="38D751D0" wp14:editId="376A7BB2">
                <wp:simplePos x="0" y="0"/>
                <wp:positionH relativeFrom="column">
                  <wp:posOffset>-275590</wp:posOffset>
                </wp:positionH>
                <wp:positionV relativeFrom="paragraph">
                  <wp:posOffset>79374</wp:posOffset>
                </wp:positionV>
                <wp:extent cx="6248400" cy="0"/>
                <wp:effectExtent l="0" t="0" r="19050" b="19050"/>
                <wp:wrapNone/>
                <wp:docPr id="957362442"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77DA0" id="Straight Arrow Connector 70" o:spid="_x0000_s1026" type="#_x0000_t32" style="position:absolute;margin-left:-21.7pt;margin-top:6.25pt;width:492pt;height:0;z-index:2517924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342C3EE"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6363681C"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779DF4AD" w14:textId="77777777" w:rsidR="00CE6F50" w:rsidRPr="00F23E9B" w:rsidRDefault="00CE6F50" w:rsidP="00CE6F50">
      <w:pPr>
        <w:rPr>
          <w:rFonts w:ascii="Helvetica" w:hAnsi="Helvetica"/>
          <w:b/>
          <w:bCs/>
          <w:sz w:val="22"/>
          <w:szCs w:val="22"/>
        </w:rPr>
      </w:pPr>
    </w:p>
    <w:p w14:paraId="01C09061"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536F92B5"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93469" behindDoc="0" locked="0" layoutInCell="1" allowOverlap="1" wp14:anchorId="0B181B0F" wp14:editId="36D2B530">
                <wp:simplePos x="0" y="0"/>
                <wp:positionH relativeFrom="column">
                  <wp:posOffset>-271780</wp:posOffset>
                </wp:positionH>
                <wp:positionV relativeFrom="paragraph">
                  <wp:posOffset>126364</wp:posOffset>
                </wp:positionV>
                <wp:extent cx="6248400" cy="0"/>
                <wp:effectExtent l="0" t="0" r="19050" b="19050"/>
                <wp:wrapNone/>
                <wp:docPr id="1886476826"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E0F2A" id="Straight Arrow Connector 69" o:spid="_x0000_s1026" type="#_x0000_t32" style="position:absolute;margin-left:-21.4pt;margin-top:9.95pt;width:492pt;height:0;z-index:25179346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A5C0FCE" w14:textId="77777777" w:rsidR="00CE6F50" w:rsidRPr="00F23E9B" w:rsidRDefault="00CE6F50" w:rsidP="00CE6F50">
      <w:pPr>
        <w:widowControl w:val="0"/>
        <w:tabs>
          <w:tab w:val="left" w:pos="1350"/>
          <w:tab w:val="left" w:pos="1692"/>
          <w:tab w:val="left" w:pos="2070"/>
        </w:tabs>
        <w:ind w:left="1080"/>
        <w:rPr>
          <w:sz w:val="22"/>
        </w:rPr>
      </w:pPr>
    </w:p>
    <w:p w14:paraId="6CD45685" w14:textId="502169BF" w:rsidR="003E570B" w:rsidRPr="00F23E9B" w:rsidRDefault="003E570B" w:rsidP="00F8092D">
      <w:pPr>
        <w:tabs>
          <w:tab w:val="left" w:pos="2160"/>
        </w:tabs>
        <w:ind w:left="1800"/>
        <w:rPr>
          <w:sz w:val="22"/>
        </w:rPr>
      </w:pPr>
      <w:r w:rsidRPr="00F23E9B">
        <w:rPr>
          <w:sz w:val="22"/>
        </w:rPr>
        <w:t>required member contribution receive their premium assistance payment as an offset to the CommonHealth monthly premium bill and are responsible for the difference.</w:t>
      </w:r>
    </w:p>
    <w:p w14:paraId="7C4634D6" w14:textId="183B5A0A" w:rsidR="003E570B" w:rsidRPr="00F23E9B" w:rsidRDefault="003E570B" w:rsidP="00792533">
      <w:pPr>
        <w:tabs>
          <w:tab w:val="left" w:pos="2070"/>
        </w:tabs>
        <w:ind w:left="1440"/>
        <w:rPr>
          <w:sz w:val="22"/>
        </w:rPr>
      </w:pPr>
      <w:r w:rsidRPr="00F23E9B">
        <w:rPr>
          <w:sz w:val="22"/>
        </w:rPr>
        <w:t xml:space="preserve">(b)  The required member contribution formula for MassHealth Family Assistance premium assistance eligible children, as described in 130 CMR 505.005 (B): </w:t>
      </w:r>
      <w:r w:rsidRPr="00F23E9B">
        <w:rPr>
          <w:i/>
          <w:sz w:val="22"/>
          <w:szCs w:val="22"/>
        </w:rPr>
        <w:t>Eligibility Requirements for Children with Modified Adjusted Gross Income of the MassHealth MAGI Household Greater than 150% and Less than or Equal to 300% of the Federal Poverty Level</w:t>
      </w:r>
      <w:r w:rsidRPr="00F23E9B">
        <w:rPr>
          <w:sz w:val="22"/>
        </w:rPr>
        <w:t xml:space="preserve">, whose household MAGI is between 150% and 300% of the FPL is </w:t>
      </w:r>
      <w:r w:rsidR="00175532" w:rsidRPr="00F23E9B">
        <w:rPr>
          <w:sz w:val="22"/>
        </w:rPr>
        <w:t xml:space="preserve">published annually </w:t>
      </w:r>
      <w:r w:rsidRPr="00F23E9B">
        <w:rPr>
          <w:sz w:val="22"/>
        </w:rPr>
        <w:t xml:space="preserve">as </w:t>
      </w:r>
      <w:r w:rsidR="00175532" w:rsidRPr="00F23E9B">
        <w:rPr>
          <w:sz w:val="22"/>
        </w:rPr>
        <w:t>described in 506.012(D)(1)</w:t>
      </w:r>
      <w:r w:rsidRPr="00F23E9B">
        <w:rPr>
          <w:sz w:val="22"/>
        </w:rPr>
        <w:t>.</w:t>
      </w:r>
    </w:p>
    <w:p w14:paraId="3BBB8220" w14:textId="77777777" w:rsidR="007D001E" w:rsidRPr="00F23E9B" w:rsidRDefault="003E570B" w:rsidP="00F8092D">
      <w:pPr>
        <w:tabs>
          <w:tab w:val="left" w:pos="2070"/>
        </w:tabs>
        <w:ind w:left="1440"/>
        <w:rPr>
          <w:i/>
          <w:sz w:val="22"/>
        </w:rPr>
      </w:pPr>
      <w:r w:rsidRPr="00F23E9B">
        <w:rPr>
          <w:sz w:val="22"/>
        </w:rPr>
        <w:t xml:space="preserve">(c)  The required member contribution formula for MassHealth Family Assistance premium assistance for HIV-positive adults, as described in 130 CMR 505.005(E): </w:t>
      </w:r>
      <w:r w:rsidRPr="00F23E9B">
        <w:rPr>
          <w:i/>
          <w:sz w:val="22"/>
        </w:rPr>
        <w:t xml:space="preserve">Eligibility Requirements for HIV-Positive Individuals Who Are Citizens or Qualified Noncitizens with Modified Adjusted Gross Income of the MassHealth MAGI Household </w:t>
      </w:r>
    </w:p>
    <w:p w14:paraId="3B1DF3D7" w14:textId="73E1F2F0" w:rsidR="003E570B" w:rsidRPr="00F23E9B" w:rsidRDefault="003E570B" w:rsidP="00F8092D">
      <w:pPr>
        <w:tabs>
          <w:tab w:val="left" w:pos="2070"/>
        </w:tabs>
        <w:ind w:left="1440"/>
        <w:rPr>
          <w:sz w:val="22"/>
        </w:rPr>
      </w:pPr>
      <w:r w:rsidRPr="00F23E9B">
        <w:rPr>
          <w:i/>
          <w:sz w:val="22"/>
        </w:rPr>
        <w:t>Greater than 133 and Less than or Equal to 200% of the Federal Poverty Level</w:t>
      </w:r>
      <w:r w:rsidRPr="00F23E9B">
        <w:rPr>
          <w:sz w:val="22"/>
        </w:rPr>
        <w:t xml:space="preserve"> is </w:t>
      </w:r>
      <w:r w:rsidR="00175532" w:rsidRPr="00F23E9B">
        <w:rPr>
          <w:sz w:val="22"/>
        </w:rPr>
        <w:t>published annually</w:t>
      </w:r>
      <w:r w:rsidRPr="00F23E9B">
        <w:rPr>
          <w:sz w:val="22"/>
        </w:rPr>
        <w:t xml:space="preserve"> as </w:t>
      </w:r>
      <w:r w:rsidR="00175532" w:rsidRPr="00F23E9B">
        <w:rPr>
          <w:sz w:val="22"/>
        </w:rPr>
        <w:t>described in 506.012(D)(1)</w:t>
      </w:r>
      <w:r w:rsidRPr="00F23E9B">
        <w:rPr>
          <w:sz w:val="22"/>
        </w:rPr>
        <w:t>.</w:t>
      </w:r>
    </w:p>
    <w:p w14:paraId="55C90E9C" w14:textId="77777777" w:rsidR="003E570B" w:rsidRPr="00F23E9B" w:rsidRDefault="003E570B" w:rsidP="00F8092D">
      <w:pPr>
        <w:ind w:left="1080"/>
        <w:rPr>
          <w:sz w:val="22"/>
        </w:rPr>
      </w:pPr>
      <w:r w:rsidRPr="00F23E9B">
        <w:rPr>
          <w:sz w:val="22"/>
        </w:rPr>
        <w:t>(3)  The following members do not have a required member contribution:</w:t>
      </w:r>
    </w:p>
    <w:p w14:paraId="1D4258E8" w14:textId="77777777" w:rsidR="003E570B" w:rsidRPr="00F23E9B" w:rsidRDefault="003E570B" w:rsidP="00F8092D">
      <w:pPr>
        <w:ind w:left="1440"/>
        <w:rPr>
          <w:sz w:val="22"/>
        </w:rPr>
      </w:pPr>
      <w:r w:rsidRPr="00F23E9B">
        <w:rPr>
          <w:sz w:val="22"/>
        </w:rPr>
        <w:t xml:space="preserve">(a)  MassHealth Standard premium assistance eligible members described at 130 CMR 505.002: </w:t>
      </w:r>
      <w:r w:rsidRPr="00F23E9B">
        <w:rPr>
          <w:i/>
          <w:sz w:val="22"/>
          <w:szCs w:val="22"/>
        </w:rPr>
        <w:t>MassHealth Standard</w:t>
      </w:r>
      <w:r w:rsidRPr="00F23E9B">
        <w:rPr>
          <w:sz w:val="22"/>
        </w:rPr>
        <w:t>;</w:t>
      </w:r>
    </w:p>
    <w:p w14:paraId="155974C8" w14:textId="77777777" w:rsidR="003E570B" w:rsidRPr="00F23E9B" w:rsidRDefault="003E570B" w:rsidP="00F8092D">
      <w:pPr>
        <w:ind w:left="1440"/>
        <w:rPr>
          <w:sz w:val="22"/>
        </w:rPr>
      </w:pPr>
      <w:r w:rsidRPr="00F23E9B">
        <w:rPr>
          <w:sz w:val="22"/>
        </w:rPr>
        <w:t xml:space="preserve">(b)  MassHealth CommonHealth premium assistance eligible members, as described in 130 CMR 505.004: </w:t>
      </w:r>
      <w:r w:rsidRPr="00F23E9B">
        <w:rPr>
          <w:i/>
          <w:sz w:val="22"/>
          <w:szCs w:val="22"/>
        </w:rPr>
        <w:t>MassHealth CommonHealth</w:t>
      </w:r>
      <w:r w:rsidRPr="00F23E9B">
        <w:rPr>
          <w:sz w:val="22"/>
        </w:rPr>
        <w:t>, who have household MAGI at or below 150% of the FPL;</w:t>
      </w:r>
    </w:p>
    <w:p w14:paraId="23E1CE7C" w14:textId="77777777" w:rsidR="003E570B" w:rsidRPr="00F23E9B" w:rsidRDefault="003E570B" w:rsidP="00F8092D">
      <w:pPr>
        <w:ind w:left="1440"/>
        <w:rPr>
          <w:sz w:val="22"/>
        </w:rPr>
      </w:pPr>
      <w:r w:rsidRPr="00F23E9B">
        <w:rPr>
          <w:sz w:val="22"/>
        </w:rPr>
        <w:t xml:space="preserve">(c)  MassHealth CarePlus premium assistance eligible members, as described in 130 CMR 505.008: </w:t>
      </w:r>
      <w:r w:rsidRPr="00F23E9B">
        <w:rPr>
          <w:i/>
          <w:sz w:val="22"/>
          <w:szCs w:val="22"/>
        </w:rPr>
        <w:t>MassHealth CarePlus</w:t>
      </w:r>
      <w:r w:rsidRPr="00F23E9B">
        <w:rPr>
          <w:sz w:val="22"/>
        </w:rPr>
        <w:t>;</w:t>
      </w:r>
    </w:p>
    <w:p w14:paraId="709848A5" w14:textId="05D0AF7A" w:rsidR="003E570B" w:rsidRPr="00F23E9B" w:rsidRDefault="003E570B" w:rsidP="00F8092D">
      <w:pPr>
        <w:ind w:left="1440"/>
        <w:rPr>
          <w:sz w:val="22"/>
          <w:szCs w:val="22"/>
        </w:rPr>
      </w:pPr>
      <w:r w:rsidRPr="00F23E9B">
        <w:rPr>
          <w:sz w:val="22"/>
          <w:szCs w:val="22"/>
        </w:rPr>
        <w:t xml:space="preserve">(d)  MassHealth Family Assistance premium assistance eligible members, as described in 130 CMR 505.005(C): </w:t>
      </w:r>
      <w:r w:rsidRPr="00F23E9B">
        <w:rPr>
          <w:i/>
          <w:iCs/>
          <w:sz w:val="22"/>
          <w:szCs w:val="22"/>
        </w:rPr>
        <w:t>Eligibility Requirements for Children and Young Adults Who Are Nonqualified PRUCOLs with Modified Adjusted Gross Income of the MassHealth MAGI Household at or below 150% of the Federal Poverty Level</w:t>
      </w:r>
      <w:r w:rsidRPr="00F23E9B">
        <w:rPr>
          <w:sz w:val="22"/>
          <w:szCs w:val="22"/>
        </w:rPr>
        <w:t>, who</w:t>
      </w:r>
      <w:r w:rsidR="7B7814A0" w:rsidRPr="00F23E9B">
        <w:rPr>
          <w:sz w:val="22"/>
          <w:szCs w:val="22"/>
        </w:rPr>
        <w:t>se</w:t>
      </w:r>
      <w:r w:rsidRPr="00F23E9B">
        <w:rPr>
          <w:sz w:val="22"/>
          <w:szCs w:val="22"/>
        </w:rPr>
        <w:t xml:space="preserve"> household MAGI is at or below 150% of the FPL; and</w:t>
      </w:r>
    </w:p>
    <w:p w14:paraId="1D27D14A" w14:textId="79BC201E" w:rsidR="003E570B" w:rsidRPr="00F23E9B" w:rsidRDefault="003E570B" w:rsidP="00F8092D">
      <w:pPr>
        <w:ind w:left="1440"/>
        <w:rPr>
          <w:sz w:val="22"/>
          <w:szCs w:val="22"/>
        </w:rPr>
      </w:pPr>
      <w:r w:rsidRPr="00F23E9B">
        <w:rPr>
          <w:sz w:val="22"/>
          <w:szCs w:val="22"/>
        </w:rPr>
        <w:t>(e)  MassHealth members who have verified that they are American Indians or Alaska Natives who have received or are eligible to receive an item or service furnished by the Indian Health Service, an Indian tribe, a tribal organization, or an urban Indian organization, or by a non-Indian healthcare provider through referral, in accordance with federal law. These members receive premium assistance payments totaling the full employee share, to the extent that it is cost effective for the MassHealth agency. If it is not cost effective for the MassHealth agency, these members may choose to accept a premium assistance amount that is lower than the full-employee share or they may choose to enroll in direct coverage under MassHealth Family Assistance.</w:t>
      </w:r>
    </w:p>
    <w:p w14:paraId="1B94B45D" w14:textId="77777777" w:rsidR="003E570B" w:rsidRPr="00F23E9B" w:rsidRDefault="003E570B" w:rsidP="008060AB"/>
    <w:p w14:paraId="32D81B45" w14:textId="77777777" w:rsidR="003E570B" w:rsidRPr="00F23E9B" w:rsidRDefault="003E570B" w:rsidP="00F8092D">
      <w:pPr>
        <w:widowControl w:val="0"/>
        <w:tabs>
          <w:tab w:val="left" w:pos="720"/>
          <w:tab w:val="left" w:pos="936"/>
          <w:tab w:val="left" w:pos="1260"/>
          <w:tab w:val="left" w:pos="2070"/>
        </w:tabs>
        <w:ind w:left="720"/>
        <w:rPr>
          <w:sz w:val="22"/>
        </w:rPr>
      </w:pPr>
      <w:r w:rsidRPr="00F23E9B">
        <w:rPr>
          <w:sz w:val="22"/>
        </w:rPr>
        <w:t xml:space="preserve">(E)  </w:t>
      </w:r>
      <w:r w:rsidRPr="00F23E9B">
        <w:rPr>
          <w:sz w:val="22"/>
          <w:u w:val="single"/>
        </w:rPr>
        <w:t>MassHealth Premium Assistance Payment Amount Calculation</w:t>
      </w:r>
      <w:r w:rsidRPr="00F23E9B">
        <w:rPr>
          <w:sz w:val="22"/>
        </w:rPr>
        <w:t>.</w:t>
      </w:r>
    </w:p>
    <w:p w14:paraId="279AE47C" w14:textId="28642617" w:rsidR="003E570B" w:rsidRPr="00F23E9B" w:rsidRDefault="003E570B" w:rsidP="00F8092D">
      <w:pPr>
        <w:widowControl w:val="0"/>
        <w:tabs>
          <w:tab w:val="left" w:pos="936"/>
          <w:tab w:val="left" w:pos="1260"/>
          <w:tab w:val="left" w:pos="1710"/>
        </w:tabs>
        <w:ind w:left="1080"/>
        <w:rPr>
          <w:sz w:val="22"/>
        </w:rPr>
      </w:pPr>
      <w:r w:rsidRPr="00F23E9B">
        <w:rPr>
          <w:sz w:val="22"/>
        </w:rPr>
        <w:t xml:space="preserve">(1)  </w:t>
      </w:r>
      <w:r w:rsidRPr="00F23E9B">
        <w:rPr>
          <w:sz w:val="22"/>
          <w:u w:val="single"/>
        </w:rPr>
        <w:t>Formulas</w:t>
      </w:r>
      <w:r w:rsidRPr="00F23E9B">
        <w:rPr>
          <w:sz w:val="22"/>
        </w:rPr>
        <w:t xml:space="preserve">. </w:t>
      </w:r>
      <w:r w:rsidR="00F33D65" w:rsidRPr="00F23E9B">
        <w:rPr>
          <w:sz w:val="22"/>
        </w:rPr>
        <w:t xml:space="preserve"> </w:t>
      </w:r>
      <w:r w:rsidR="005E3760" w:rsidRPr="00F23E9B">
        <w:rPr>
          <w:sz w:val="22"/>
        </w:rPr>
        <w:t xml:space="preserve">The </w:t>
      </w:r>
      <w:r w:rsidRPr="00F23E9B">
        <w:rPr>
          <w:sz w:val="22"/>
        </w:rPr>
        <w:t>MassHealth</w:t>
      </w:r>
      <w:r w:rsidR="005E3760" w:rsidRPr="00F23E9B">
        <w:rPr>
          <w:sz w:val="22"/>
        </w:rPr>
        <w:t xml:space="preserve"> agency</w:t>
      </w:r>
      <w:r w:rsidRPr="00F23E9B">
        <w:rPr>
          <w:sz w:val="22"/>
        </w:rPr>
        <w:t xml:space="preserve"> uses two formulas to calculate the premium assistance payments. The formulas are based on the category of assistance a member is enrolled in. In the event an individual is covered by more than one private health insurance policy, MassHealth will include that individual in the calculation of one premium assistance policy.</w:t>
      </w:r>
    </w:p>
    <w:p w14:paraId="7C3C2848" w14:textId="77777777" w:rsidR="003E570B" w:rsidRPr="00F23E9B" w:rsidRDefault="003E570B" w:rsidP="00F8092D">
      <w:pPr>
        <w:widowControl w:val="0"/>
        <w:tabs>
          <w:tab w:val="left" w:pos="936"/>
          <w:tab w:val="left" w:pos="1260"/>
          <w:tab w:val="left" w:pos="1710"/>
          <w:tab w:val="left" w:pos="2070"/>
        </w:tabs>
        <w:ind w:left="1440"/>
        <w:rPr>
          <w:sz w:val="22"/>
        </w:rPr>
      </w:pPr>
      <w:r w:rsidRPr="00F23E9B">
        <w:rPr>
          <w:sz w:val="22"/>
        </w:rPr>
        <w:t>(a)  The monthly premium assistance formula for ESI 50% Plans is described in 130 CMR 506.012(E)(2).</w:t>
      </w:r>
    </w:p>
    <w:p w14:paraId="2AE25E0D" w14:textId="77777777" w:rsidR="003E570B" w:rsidRPr="00F23E9B" w:rsidRDefault="003E570B" w:rsidP="00F8092D">
      <w:pPr>
        <w:widowControl w:val="0"/>
        <w:tabs>
          <w:tab w:val="left" w:pos="936"/>
          <w:tab w:val="left" w:pos="1260"/>
          <w:tab w:val="left" w:pos="1710"/>
          <w:tab w:val="left" w:pos="2070"/>
        </w:tabs>
        <w:ind w:left="1440"/>
        <w:rPr>
          <w:sz w:val="22"/>
        </w:rPr>
      </w:pPr>
      <w:r w:rsidRPr="00F23E9B">
        <w:rPr>
          <w:sz w:val="22"/>
        </w:rPr>
        <w:t>(b)  The monthly premium assistance formula for Other Group Insurance Plans is described in 130 CMR 506.012(E)(3).</w:t>
      </w:r>
    </w:p>
    <w:p w14:paraId="5280230A" w14:textId="38047750" w:rsidR="00514CC4" w:rsidRPr="00F23E9B" w:rsidRDefault="00514CC4" w:rsidP="00F8092D">
      <w:pPr>
        <w:widowControl w:val="0"/>
        <w:tabs>
          <w:tab w:val="left" w:pos="936"/>
          <w:tab w:val="left" w:pos="1260"/>
          <w:tab w:val="left" w:pos="1710"/>
          <w:tab w:val="left" w:pos="2070"/>
        </w:tabs>
        <w:ind w:left="1080"/>
        <w:rPr>
          <w:sz w:val="22"/>
        </w:rPr>
      </w:pPr>
      <w:r w:rsidRPr="00F23E9B">
        <w:rPr>
          <w:sz w:val="22"/>
        </w:rPr>
        <w:t xml:space="preserve">(2)  </w:t>
      </w:r>
      <w:r w:rsidRPr="00F23E9B">
        <w:rPr>
          <w:sz w:val="22"/>
          <w:u w:val="single"/>
        </w:rPr>
        <w:t xml:space="preserve">MassHealth Premium Assistance Payment Amount Calculation </w:t>
      </w:r>
      <w:r w:rsidR="00727CD1" w:rsidRPr="00F23E9B">
        <w:rPr>
          <w:sz w:val="22"/>
          <w:u w:val="single"/>
        </w:rPr>
        <w:t>—</w:t>
      </w:r>
      <w:r w:rsidRPr="00F23E9B">
        <w:rPr>
          <w:sz w:val="22"/>
          <w:u w:val="single"/>
        </w:rPr>
        <w:t xml:space="preserve"> ESI 50% Plans</w:t>
      </w:r>
      <w:r w:rsidRPr="00F23E9B">
        <w:rPr>
          <w:sz w:val="22"/>
        </w:rPr>
        <w:t>.</w:t>
      </w:r>
    </w:p>
    <w:p w14:paraId="18CD1CB0" w14:textId="41291FB3" w:rsidR="00514CC4" w:rsidRPr="00F23E9B" w:rsidRDefault="00514CC4" w:rsidP="00F8092D">
      <w:pPr>
        <w:widowControl w:val="0"/>
        <w:tabs>
          <w:tab w:val="left" w:pos="936"/>
          <w:tab w:val="left" w:pos="1260"/>
          <w:tab w:val="left" w:pos="1710"/>
          <w:tab w:val="left" w:pos="2070"/>
        </w:tabs>
        <w:ind w:left="1440"/>
        <w:rPr>
          <w:sz w:val="22"/>
        </w:rPr>
      </w:pPr>
      <w:r w:rsidRPr="00F23E9B">
        <w:rPr>
          <w:sz w:val="22"/>
        </w:rPr>
        <w:t xml:space="preserve">(a)  </w:t>
      </w:r>
      <w:r w:rsidRPr="00F23E9B">
        <w:rPr>
          <w:sz w:val="22"/>
          <w:u w:val="single"/>
        </w:rPr>
        <w:t>Determination of Actual Premium Assistance Payment Amount</w:t>
      </w:r>
      <w:r w:rsidRPr="00F23E9B">
        <w:rPr>
          <w:sz w:val="22"/>
        </w:rPr>
        <w:t xml:space="preserve">. </w:t>
      </w:r>
      <w:r w:rsidR="00F33D65" w:rsidRPr="00F23E9B">
        <w:rPr>
          <w:sz w:val="22"/>
        </w:rPr>
        <w:t xml:space="preserve"> </w:t>
      </w:r>
      <w:r w:rsidR="00FA192D" w:rsidRPr="00F23E9B">
        <w:rPr>
          <w:sz w:val="22"/>
        </w:rPr>
        <w:t>To</w:t>
      </w:r>
      <w:r w:rsidRPr="00F23E9B">
        <w:rPr>
          <w:sz w:val="22"/>
        </w:rPr>
        <w:t xml:space="preserve"> determine the actual premium assistance payment amount, MassHealth must review and compare the estimated premium assistance payment amount and the cost-effective amount. The estimated premium assistance payment amount and cost-effective amount are compared to calculate the actual premium assistance payment amount. </w:t>
      </w:r>
    </w:p>
    <w:p w14:paraId="6DA9ACED" w14:textId="77777777" w:rsidR="007D001E" w:rsidRPr="00F23E9B" w:rsidRDefault="00514CC4" w:rsidP="00F8092D">
      <w:pPr>
        <w:widowControl w:val="0"/>
        <w:tabs>
          <w:tab w:val="left" w:pos="936"/>
          <w:tab w:val="left" w:pos="1260"/>
          <w:tab w:val="left" w:pos="1710"/>
          <w:tab w:val="left" w:pos="2070"/>
          <w:tab w:val="left" w:pos="2520"/>
        </w:tabs>
        <w:ind w:left="1800"/>
        <w:rPr>
          <w:sz w:val="22"/>
        </w:rPr>
      </w:pPr>
      <w:r w:rsidRPr="00F23E9B">
        <w:rPr>
          <w:sz w:val="22"/>
        </w:rPr>
        <w:t xml:space="preserve">1.  </w:t>
      </w:r>
      <w:r w:rsidRPr="00F23E9B">
        <w:rPr>
          <w:sz w:val="22"/>
          <w:u w:val="single"/>
        </w:rPr>
        <w:t>Estimated Premium Assistance Premium Payment Amount</w:t>
      </w:r>
      <w:r w:rsidRPr="00F23E9B">
        <w:rPr>
          <w:sz w:val="22"/>
        </w:rPr>
        <w:t xml:space="preserve">. </w:t>
      </w:r>
      <w:r w:rsidR="00F33D65" w:rsidRPr="00F23E9B">
        <w:rPr>
          <w:sz w:val="22"/>
        </w:rPr>
        <w:t xml:space="preserve"> </w:t>
      </w:r>
      <w:r w:rsidRPr="00F23E9B">
        <w:rPr>
          <w:sz w:val="22"/>
        </w:rPr>
        <w:t xml:space="preserve">The estimated premium assistance payment amount is calculated by subtracting the employer share </w:t>
      </w:r>
    </w:p>
    <w:p w14:paraId="0FD24E8D" w14:textId="215BFE0E" w:rsidR="00514CC4" w:rsidRPr="00F23E9B" w:rsidRDefault="00514CC4" w:rsidP="00F8092D">
      <w:pPr>
        <w:widowControl w:val="0"/>
        <w:tabs>
          <w:tab w:val="left" w:pos="936"/>
          <w:tab w:val="left" w:pos="1260"/>
          <w:tab w:val="left" w:pos="1710"/>
          <w:tab w:val="left" w:pos="2070"/>
          <w:tab w:val="left" w:pos="2520"/>
        </w:tabs>
        <w:ind w:left="1800"/>
        <w:rPr>
          <w:sz w:val="22"/>
        </w:rPr>
      </w:pPr>
      <w:r w:rsidRPr="00F23E9B">
        <w:rPr>
          <w:sz w:val="22"/>
        </w:rPr>
        <w:t>of the policyholder’s health</w:t>
      </w:r>
      <w:r w:rsidR="003B5296" w:rsidRPr="00F23E9B">
        <w:rPr>
          <w:sz w:val="22"/>
        </w:rPr>
        <w:t xml:space="preserve"> </w:t>
      </w:r>
      <w:r w:rsidRPr="00F23E9B">
        <w:rPr>
          <w:sz w:val="22"/>
        </w:rPr>
        <w:t>insurance premium and the MassHealth required member contribution of the health</w:t>
      </w:r>
      <w:r w:rsidR="003B5296" w:rsidRPr="00F23E9B">
        <w:rPr>
          <w:sz w:val="22"/>
        </w:rPr>
        <w:t xml:space="preserve"> </w:t>
      </w:r>
      <w:r w:rsidRPr="00F23E9B">
        <w:rPr>
          <w:sz w:val="22"/>
        </w:rPr>
        <w:t>insurance premium, as described in 130 CMR 506.012(D), from the total cost of the health</w:t>
      </w:r>
      <w:r w:rsidR="003B5296" w:rsidRPr="00F23E9B">
        <w:rPr>
          <w:sz w:val="22"/>
        </w:rPr>
        <w:t xml:space="preserve"> </w:t>
      </w:r>
      <w:r w:rsidRPr="00F23E9B">
        <w:rPr>
          <w:sz w:val="22"/>
        </w:rPr>
        <w:t>insurance premium.</w:t>
      </w:r>
    </w:p>
    <w:p w14:paraId="41C2E9E3" w14:textId="77777777" w:rsidR="00CE6F50" w:rsidRDefault="00514CC4" w:rsidP="00F8092D">
      <w:pPr>
        <w:widowControl w:val="0"/>
        <w:tabs>
          <w:tab w:val="left" w:pos="936"/>
          <w:tab w:val="left" w:pos="1260"/>
          <w:tab w:val="left" w:pos="1710"/>
          <w:tab w:val="left" w:pos="2070"/>
          <w:tab w:val="left" w:pos="2520"/>
        </w:tabs>
        <w:ind w:left="1800"/>
        <w:rPr>
          <w:sz w:val="22"/>
        </w:rPr>
      </w:pPr>
      <w:r w:rsidRPr="00F23E9B">
        <w:rPr>
          <w:sz w:val="22"/>
        </w:rPr>
        <w:t xml:space="preserve">2.  </w:t>
      </w:r>
      <w:r w:rsidRPr="00F23E9B">
        <w:rPr>
          <w:sz w:val="22"/>
          <w:u w:val="single"/>
        </w:rPr>
        <w:t>Cost-</w:t>
      </w:r>
      <w:r w:rsidR="003B5296" w:rsidRPr="00F23E9B">
        <w:rPr>
          <w:sz w:val="22"/>
          <w:u w:val="single"/>
        </w:rPr>
        <w:t>e</w:t>
      </w:r>
      <w:r w:rsidRPr="00F23E9B">
        <w:rPr>
          <w:sz w:val="22"/>
          <w:u w:val="single"/>
        </w:rPr>
        <w:t>ffective Amount</w:t>
      </w:r>
      <w:r w:rsidRPr="00F23E9B">
        <w:rPr>
          <w:sz w:val="22"/>
        </w:rPr>
        <w:t xml:space="preserve">. </w:t>
      </w:r>
      <w:r w:rsidR="00F33D65" w:rsidRPr="00F23E9B">
        <w:rPr>
          <w:sz w:val="22"/>
        </w:rPr>
        <w:t xml:space="preserve"> </w:t>
      </w:r>
      <w:r w:rsidRPr="00F23E9B">
        <w:rPr>
          <w:sz w:val="22"/>
        </w:rPr>
        <w:t xml:space="preserve">The ESI 50% Plans cost-effective amount is the MassHealth agency’s cost of providing direct MassHealth benefits to the premium </w:t>
      </w:r>
    </w:p>
    <w:p w14:paraId="67B8DBC3"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39D3A700"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95517" behindDoc="0" locked="0" layoutInCell="1" allowOverlap="1" wp14:anchorId="6D8A1838" wp14:editId="65CFFE7F">
                <wp:simplePos x="0" y="0"/>
                <wp:positionH relativeFrom="column">
                  <wp:posOffset>-275590</wp:posOffset>
                </wp:positionH>
                <wp:positionV relativeFrom="paragraph">
                  <wp:posOffset>79374</wp:posOffset>
                </wp:positionV>
                <wp:extent cx="6248400" cy="0"/>
                <wp:effectExtent l="0" t="0" r="19050" b="19050"/>
                <wp:wrapNone/>
                <wp:docPr id="1718811952"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4416D" id="Straight Arrow Connector 70" o:spid="_x0000_s1026" type="#_x0000_t32" style="position:absolute;margin-left:-21.7pt;margin-top:6.25pt;width:492pt;height:0;z-index:2517955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7BA78B4"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17B552BB"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22339266" w14:textId="77777777" w:rsidR="00CE6F50" w:rsidRPr="00F23E9B" w:rsidRDefault="00CE6F50" w:rsidP="00CE6F50">
      <w:pPr>
        <w:rPr>
          <w:rFonts w:ascii="Helvetica" w:hAnsi="Helvetica"/>
          <w:b/>
          <w:bCs/>
          <w:sz w:val="22"/>
          <w:szCs w:val="22"/>
        </w:rPr>
      </w:pPr>
    </w:p>
    <w:p w14:paraId="2F840AF4"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77A4F972"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96541" behindDoc="0" locked="0" layoutInCell="1" allowOverlap="1" wp14:anchorId="77634C8A" wp14:editId="377C3462">
                <wp:simplePos x="0" y="0"/>
                <wp:positionH relativeFrom="column">
                  <wp:posOffset>-271780</wp:posOffset>
                </wp:positionH>
                <wp:positionV relativeFrom="paragraph">
                  <wp:posOffset>126364</wp:posOffset>
                </wp:positionV>
                <wp:extent cx="6248400" cy="0"/>
                <wp:effectExtent l="0" t="0" r="19050" b="19050"/>
                <wp:wrapNone/>
                <wp:docPr id="342161025"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99AAB" id="Straight Arrow Connector 69" o:spid="_x0000_s1026" type="#_x0000_t32" style="position:absolute;margin-left:-21.4pt;margin-top:9.95pt;width:492pt;height:0;z-index:2517965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F027D35" w14:textId="77777777" w:rsidR="00CE6F50" w:rsidRPr="00F23E9B" w:rsidRDefault="00CE6F50" w:rsidP="00CE6F50">
      <w:pPr>
        <w:widowControl w:val="0"/>
        <w:tabs>
          <w:tab w:val="left" w:pos="1350"/>
          <w:tab w:val="left" w:pos="1692"/>
          <w:tab w:val="left" w:pos="2070"/>
        </w:tabs>
        <w:ind w:left="1080"/>
        <w:rPr>
          <w:sz w:val="22"/>
        </w:rPr>
      </w:pPr>
    </w:p>
    <w:p w14:paraId="121C3D0F" w14:textId="6D936FAC" w:rsidR="00514CC4" w:rsidRPr="00F23E9B" w:rsidRDefault="00514CC4" w:rsidP="00F8092D">
      <w:pPr>
        <w:widowControl w:val="0"/>
        <w:tabs>
          <w:tab w:val="left" w:pos="936"/>
          <w:tab w:val="left" w:pos="1260"/>
          <w:tab w:val="left" w:pos="1710"/>
          <w:tab w:val="left" w:pos="2070"/>
          <w:tab w:val="left" w:pos="2520"/>
        </w:tabs>
        <w:ind w:left="1800"/>
        <w:rPr>
          <w:sz w:val="22"/>
        </w:rPr>
      </w:pPr>
      <w:r w:rsidRPr="00F23E9B">
        <w:rPr>
          <w:sz w:val="22"/>
        </w:rPr>
        <w:t>billing family group (PBFG) who are beneficiaries of the ESI.</w:t>
      </w:r>
    </w:p>
    <w:p w14:paraId="5C13EBB5" w14:textId="0816E177" w:rsidR="003E570B" w:rsidRPr="00F23E9B" w:rsidRDefault="003E570B" w:rsidP="00F8092D">
      <w:pPr>
        <w:widowControl w:val="0"/>
        <w:tabs>
          <w:tab w:val="left" w:pos="936"/>
          <w:tab w:val="left" w:pos="1260"/>
          <w:tab w:val="left" w:pos="1710"/>
          <w:tab w:val="left" w:pos="2070"/>
        </w:tabs>
        <w:ind w:left="1440"/>
        <w:rPr>
          <w:sz w:val="22"/>
        </w:rPr>
      </w:pPr>
      <w:r w:rsidRPr="00F23E9B">
        <w:rPr>
          <w:sz w:val="22"/>
        </w:rPr>
        <w:t xml:space="preserve">(b)  </w:t>
      </w:r>
      <w:r w:rsidRPr="00F23E9B">
        <w:rPr>
          <w:sz w:val="22"/>
          <w:u w:val="single"/>
        </w:rPr>
        <w:t>Comparison of Payment Amounts</w:t>
      </w:r>
      <w:r w:rsidRPr="00F23E9B">
        <w:rPr>
          <w:sz w:val="22"/>
        </w:rPr>
        <w:t xml:space="preserve">. </w:t>
      </w:r>
      <w:r w:rsidR="00F33D65" w:rsidRPr="00F23E9B">
        <w:rPr>
          <w:sz w:val="22"/>
        </w:rPr>
        <w:t xml:space="preserve"> </w:t>
      </w:r>
      <w:r w:rsidR="00FA192D" w:rsidRPr="00F23E9B">
        <w:rPr>
          <w:sz w:val="22"/>
        </w:rPr>
        <w:t xml:space="preserve">The </w:t>
      </w:r>
      <w:r w:rsidRPr="00F23E9B">
        <w:rPr>
          <w:sz w:val="22"/>
        </w:rPr>
        <w:t>MassHealth</w:t>
      </w:r>
      <w:r w:rsidR="00FA192D" w:rsidRPr="00F23E9B">
        <w:rPr>
          <w:sz w:val="22"/>
        </w:rPr>
        <w:t xml:space="preserve"> agency</w:t>
      </w:r>
      <w:r w:rsidRPr="00F23E9B">
        <w:rPr>
          <w:sz w:val="22"/>
        </w:rPr>
        <w:t xml:space="preserve"> compares the estimated premium assistance payment amount and cost-effective amount to determine the actual premium assistance payment amount.</w:t>
      </w:r>
    </w:p>
    <w:p w14:paraId="03465C58" w14:textId="77777777" w:rsidR="003E570B" w:rsidRPr="00F23E9B" w:rsidRDefault="003E570B" w:rsidP="00F8092D">
      <w:pPr>
        <w:widowControl w:val="0"/>
        <w:tabs>
          <w:tab w:val="left" w:pos="936"/>
          <w:tab w:val="left" w:pos="1260"/>
          <w:tab w:val="left" w:pos="1710"/>
          <w:tab w:val="left" w:pos="2070"/>
          <w:tab w:val="left" w:pos="2520"/>
        </w:tabs>
        <w:ind w:left="1800"/>
        <w:rPr>
          <w:sz w:val="22"/>
        </w:rPr>
      </w:pPr>
      <w:r w:rsidRPr="00F23E9B">
        <w:rPr>
          <w:sz w:val="22"/>
        </w:rPr>
        <w:t>1.  If the estimated premium assistance payment amount is less than the cost-effective amount, the MassHealth agency sets the actual premium assistance payment amount at the estimated premium assistance payment amount.</w:t>
      </w:r>
    </w:p>
    <w:p w14:paraId="39208EC7" w14:textId="30E8E29C" w:rsidR="00514CC4" w:rsidRPr="00F23E9B" w:rsidRDefault="003E570B" w:rsidP="00F8092D">
      <w:pPr>
        <w:widowControl w:val="0"/>
        <w:tabs>
          <w:tab w:val="left" w:pos="936"/>
          <w:tab w:val="left" w:pos="1260"/>
          <w:tab w:val="left" w:pos="1710"/>
          <w:tab w:val="left" w:pos="2070"/>
          <w:tab w:val="left" w:pos="2520"/>
        </w:tabs>
        <w:ind w:left="1800"/>
      </w:pPr>
      <w:r w:rsidRPr="00F23E9B">
        <w:rPr>
          <w:sz w:val="22"/>
        </w:rPr>
        <w:t>2.  If the estimated premium assistance payment amount is equal to or greater than the cost-effective amount, the MassHealth agency sets the actual premium assistance payment amount at the cost-effective amount. The policy holder is responsible for payment of the remainder of the health</w:t>
      </w:r>
      <w:r w:rsidR="00616B14" w:rsidRPr="00F23E9B">
        <w:rPr>
          <w:sz w:val="22"/>
        </w:rPr>
        <w:t xml:space="preserve"> </w:t>
      </w:r>
      <w:r w:rsidRPr="00F23E9B">
        <w:rPr>
          <w:sz w:val="22"/>
        </w:rPr>
        <w:t>insurance premium, if any.</w:t>
      </w:r>
    </w:p>
    <w:p w14:paraId="311228A8" w14:textId="6990EB45" w:rsidR="00514CC4" w:rsidRPr="00F23E9B" w:rsidRDefault="00514CC4" w:rsidP="00F8092D">
      <w:pPr>
        <w:widowControl w:val="0"/>
        <w:tabs>
          <w:tab w:val="left" w:pos="936"/>
          <w:tab w:val="left" w:pos="1710"/>
          <w:tab w:val="left" w:pos="2070"/>
        </w:tabs>
        <w:ind w:left="1440"/>
        <w:rPr>
          <w:sz w:val="22"/>
        </w:rPr>
      </w:pPr>
      <w:r w:rsidRPr="00F23E9B">
        <w:rPr>
          <w:sz w:val="22"/>
        </w:rPr>
        <w:t xml:space="preserve">(c)  </w:t>
      </w:r>
      <w:r w:rsidRPr="00F23E9B">
        <w:rPr>
          <w:sz w:val="22"/>
          <w:u w:val="single"/>
        </w:rPr>
        <w:t>Example</w:t>
      </w:r>
      <w:r w:rsidRPr="00F23E9B">
        <w:rPr>
          <w:sz w:val="22"/>
        </w:rPr>
        <w:t xml:space="preserve">. </w:t>
      </w:r>
      <w:r w:rsidR="00F33D65" w:rsidRPr="00F23E9B">
        <w:rPr>
          <w:sz w:val="22"/>
        </w:rPr>
        <w:t xml:space="preserve"> </w:t>
      </w:r>
      <w:r w:rsidRPr="00F23E9B">
        <w:rPr>
          <w:sz w:val="22"/>
        </w:rPr>
        <w:t>A parent and two children apply for MassHealth. The two children are eligible for MassHealth, but the parent is not eligible. Their health insurance is an ESI 50% plan.</w:t>
      </w:r>
    </w:p>
    <w:p w14:paraId="20AE8FFF" w14:textId="714A540F" w:rsidR="00514CC4" w:rsidRPr="00F23E9B" w:rsidRDefault="00514CC4" w:rsidP="00F8092D">
      <w:pPr>
        <w:widowControl w:val="0"/>
        <w:tabs>
          <w:tab w:val="left" w:pos="936"/>
          <w:tab w:val="left" w:pos="1314"/>
          <w:tab w:val="left" w:pos="2070"/>
          <w:tab w:val="left" w:pos="2160"/>
        </w:tabs>
        <w:ind w:left="1800"/>
        <w:rPr>
          <w:sz w:val="22"/>
        </w:rPr>
      </w:pPr>
      <w:r w:rsidRPr="00F23E9B">
        <w:rPr>
          <w:sz w:val="22"/>
        </w:rPr>
        <w:t>1.  The total monthly cost of the health</w:t>
      </w:r>
      <w:r w:rsidR="00616B14" w:rsidRPr="00F23E9B">
        <w:rPr>
          <w:sz w:val="22"/>
        </w:rPr>
        <w:t xml:space="preserve"> </w:t>
      </w:r>
      <w:r w:rsidRPr="00F23E9B">
        <w:rPr>
          <w:sz w:val="22"/>
        </w:rPr>
        <w:t>insurance premium = S.</w:t>
      </w:r>
    </w:p>
    <w:p w14:paraId="63D6F0BE" w14:textId="4B87B80A" w:rsidR="00514CC4" w:rsidRPr="00F23E9B" w:rsidRDefault="00514CC4" w:rsidP="00F8092D">
      <w:pPr>
        <w:widowControl w:val="0"/>
        <w:tabs>
          <w:tab w:val="left" w:pos="936"/>
          <w:tab w:val="left" w:pos="1314"/>
          <w:tab w:val="left" w:pos="1692"/>
          <w:tab w:val="left" w:pos="2070"/>
        </w:tabs>
        <w:ind w:left="1800"/>
        <w:rPr>
          <w:sz w:val="22"/>
        </w:rPr>
      </w:pPr>
      <w:r w:rsidRPr="00F23E9B">
        <w:rPr>
          <w:sz w:val="22"/>
        </w:rPr>
        <w:t>2.  The employer’s monthly share of the health</w:t>
      </w:r>
      <w:r w:rsidR="00616B14" w:rsidRPr="00F23E9B">
        <w:rPr>
          <w:sz w:val="22"/>
        </w:rPr>
        <w:t xml:space="preserve"> </w:t>
      </w:r>
      <w:r w:rsidRPr="00F23E9B">
        <w:rPr>
          <w:sz w:val="22"/>
        </w:rPr>
        <w:t>insurance premium = T.</w:t>
      </w:r>
    </w:p>
    <w:p w14:paraId="47DE9153" w14:textId="30AC2363" w:rsidR="00514CC4" w:rsidRPr="00F23E9B" w:rsidRDefault="00514CC4" w:rsidP="00F8092D">
      <w:pPr>
        <w:widowControl w:val="0"/>
        <w:tabs>
          <w:tab w:val="left" w:pos="936"/>
          <w:tab w:val="left" w:pos="1314"/>
          <w:tab w:val="left" w:pos="2070"/>
        </w:tabs>
        <w:ind w:left="1800"/>
        <w:rPr>
          <w:sz w:val="22"/>
        </w:rPr>
      </w:pPr>
      <w:r w:rsidRPr="00F23E9B">
        <w:rPr>
          <w:sz w:val="22"/>
        </w:rPr>
        <w:t>3.  The MassHealth estimated member share of the monthly health</w:t>
      </w:r>
      <w:r w:rsidR="00616B14" w:rsidRPr="00F23E9B">
        <w:rPr>
          <w:sz w:val="22"/>
        </w:rPr>
        <w:t xml:space="preserve"> </w:t>
      </w:r>
      <w:r w:rsidRPr="00F23E9B">
        <w:rPr>
          <w:sz w:val="22"/>
        </w:rPr>
        <w:t>insurance premium = U.</w:t>
      </w:r>
    </w:p>
    <w:p w14:paraId="4079F0FF" w14:textId="77777777" w:rsidR="00514CC4" w:rsidRPr="00F23E9B" w:rsidRDefault="00514CC4" w:rsidP="00F8092D">
      <w:pPr>
        <w:widowControl w:val="0"/>
        <w:tabs>
          <w:tab w:val="left" w:pos="936"/>
          <w:tab w:val="left" w:pos="1314"/>
          <w:tab w:val="left" w:pos="1692"/>
          <w:tab w:val="left" w:pos="2070"/>
        </w:tabs>
        <w:ind w:left="1800"/>
        <w:rPr>
          <w:sz w:val="22"/>
        </w:rPr>
      </w:pPr>
      <w:r w:rsidRPr="00F23E9B">
        <w:rPr>
          <w:sz w:val="22"/>
        </w:rPr>
        <w:t xml:space="preserve">4.  Calculating the estimated premium assistance payment amount: </w:t>
      </w:r>
    </w:p>
    <w:p w14:paraId="211F4A4B" w14:textId="77777777" w:rsidR="00514CC4" w:rsidRPr="00F23E9B" w:rsidRDefault="00514CC4" w:rsidP="008060AB">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4871E90D" w14:textId="77777777" w:rsidR="00514CC4" w:rsidRPr="00F23E9B" w:rsidRDefault="00514CC4" w:rsidP="00F8092D">
      <w:pPr>
        <w:tabs>
          <w:tab w:val="left" w:pos="3024"/>
          <w:tab w:val="left" w:pos="3168"/>
          <w:tab w:val="left" w:pos="3456"/>
          <w:tab w:val="left" w:pos="3600"/>
        </w:tabs>
        <w:ind w:left="2160" w:firstLine="360"/>
        <w:rPr>
          <w:sz w:val="22"/>
        </w:rPr>
      </w:pPr>
      <w:r w:rsidRPr="00F23E9B">
        <w:rPr>
          <w:sz w:val="22"/>
        </w:rPr>
        <w:t xml:space="preserve">  S = (total cost of premium)</w:t>
      </w:r>
    </w:p>
    <w:p w14:paraId="55066E57" w14:textId="77777777" w:rsidR="00514CC4" w:rsidRPr="00F23E9B" w:rsidRDefault="00514CC4" w:rsidP="00F8092D">
      <w:pPr>
        <w:tabs>
          <w:tab w:val="left" w:pos="3024"/>
          <w:tab w:val="left" w:pos="3168"/>
          <w:tab w:val="left" w:pos="3456"/>
          <w:tab w:val="left" w:pos="3600"/>
        </w:tabs>
        <w:ind w:left="2160" w:firstLine="360"/>
        <w:rPr>
          <w:sz w:val="22"/>
        </w:rPr>
      </w:pPr>
      <w:r w:rsidRPr="00F23E9B">
        <w:rPr>
          <w:sz w:val="22"/>
          <w:u w:val="single"/>
        </w:rPr>
        <w:t>- T =</w:t>
      </w:r>
      <w:r w:rsidRPr="00F23E9B">
        <w:rPr>
          <w:sz w:val="22"/>
        </w:rPr>
        <w:t xml:space="preserve"> (employer’s share of the cost)</w:t>
      </w:r>
    </w:p>
    <w:p w14:paraId="72C3D88B" w14:textId="77777777" w:rsidR="00514CC4" w:rsidRPr="00F23E9B" w:rsidRDefault="00514CC4" w:rsidP="00F8092D">
      <w:pPr>
        <w:tabs>
          <w:tab w:val="left" w:pos="3024"/>
          <w:tab w:val="left" w:pos="3150"/>
          <w:tab w:val="left" w:pos="3456"/>
          <w:tab w:val="left" w:pos="3600"/>
        </w:tabs>
        <w:ind w:left="2160" w:firstLine="360"/>
        <w:rPr>
          <w:sz w:val="22"/>
        </w:rPr>
      </w:pPr>
      <w:r w:rsidRPr="00F23E9B">
        <w:rPr>
          <w:sz w:val="22"/>
        </w:rPr>
        <w:t xml:space="preserve">  V = (employee’s share of the cost)</w:t>
      </w:r>
    </w:p>
    <w:p w14:paraId="5E573DA3" w14:textId="77777777" w:rsidR="00514CC4" w:rsidRPr="00F23E9B" w:rsidRDefault="00514CC4" w:rsidP="00F8092D">
      <w:pPr>
        <w:tabs>
          <w:tab w:val="left" w:pos="3024"/>
          <w:tab w:val="left" w:pos="3168"/>
          <w:tab w:val="left" w:pos="3312"/>
          <w:tab w:val="left" w:pos="3456"/>
          <w:tab w:val="left" w:pos="3600"/>
        </w:tabs>
        <w:ind w:left="2160" w:firstLine="360"/>
        <w:rPr>
          <w:sz w:val="22"/>
        </w:rPr>
      </w:pPr>
      <w:r w:rsidRPr="00F23E9B">
        <w:rPr>
          <w:sz w:val="22"/>
          <w:u w:val="single"/>
        </w:rPr>
        <w:t>- U =</w:t>
      </w:r>
      <w:r w:rsidRPr="00F23E9B">
        <w:rPr>
          <w:sz w:val="22"/>
        </w:rPr>
        <w:t xml:space="preserve"> (the MassHealth estimated member</w:t>
      </w:r>
      <w:r w:rsidRPr="00F23E9B">
        <w:rPr>
          <w:b/>
          <w:sz w:val="22"/>
        </w:rPr>
        <w:t xml:space="preserve"> </w:t>
      </w:r>
      <w:r w:rsidRPr="00F23E9B">
        <w:rPr>
          <w:sz w:val="22"/>
        </w:rPr>
        <w:t>share of the cost)</w:t>
      </w:r>
    </w:p>
    <w:p w14:paraId="53E47AD8" w14:textId="77777777" w:rsidR="00514CC4" w:rsidRPr="00F23E9B" w:rsidRDefault="00514CC4" w:rsidP="00F8092D">
      <w:pPr>
        <w:tabs>
          <w:tab w:val="left" w:pos="3024"/>
          <w:tab w:val="left" w:pos="3168"/>
          <w:tab w:val="left" w:pos="3312"/>
          <w:tab w:val="left" w:pos="3456"/>
          <w:tab w:val="left" w:pos="3600"/>
        </w:tabs>
        <w:ind w:left="2160" w:firstLine="360"/>
        <w:rPr>
          <w:sz w:val="22"/>
        </w:rPr>
      </w:pPr>
      <w:r w:rsidRPr="00F23E9B">
        <w:rPr>
          <w:sz w:val="22"/>
        </w:rPr>
        <w:t xml:space="preserve">  W = (estimated premium assistance payment amount)</w:t>
      </w:r>
    </w:p>
    <w:p w14:paraId="7F498822" w14:textId="77777777" w:rsidR="00514CC4" w:rsidRPr="00F23E9B" w:rsidRDefault="00514CC4" w:rsidP="008060AB">
      <w:pPr>
        <w:tabs>
          <w:tab w:val="left" w:pos="3024"/>
          <w:tab w:val="left" w:pos="3168"/>
          <w:tab w:val="left" w:pos="3312"/>
          <w:tab w:val="left" w:pos="3456"/>
          <w:tab w:val="left" w:pos="3600"/>
        </w:tabs>
        <w:ind w:left="2538" w:firstLine="720"/>
        <w:rPr>
          <w:sz w:val="22"/>
        </w:rPr>
      </w:pPr>
    </w:p>
    <w:p w14:paraId="42F86E1F" w14:textId="77777777" w:rsidR="00514CC4" w:rsidRPr="00F23E9B" w:rsidRDefault="00514CC4" w:rsidP="00F8092D">
      <w:pPr>
        <w:widowControl w:val="0"/>
        <w:tabs>
          <w:tab w:val="left" w:pos="936"/>
          <w:tab w:val="left" w:pos="1260"/>
          <w:tab w:val="left" w:pos="1710"/>
          <w:tab w:val="left" w:pos="2520"/>
        </w:tabs>
        <w:ind w:left="2160"/>
        <w:rPr>
          <w:sz w:val="22"/>
        </w:rPr>
      </w:pPr>
      <w:r w:rsidRPr="00F23E9B">
        <w:rPr>
          <w:sz w:val="22"/>
        </w:rPr>
        <w:t>ESI 50% Plans cost-effective amount: W is compared to the MassHealth cost of covering the three individuals (X).</w:t>
      </w:r>
    </w:p>
    <w:p w14:paraId="4FA57925" w14:textId="77777777" w:rsidR="00514CC4" w:rsidRPr="00F23E9B" w:rsidRDefault="00514CC4" w:rsidP="008060AB">
      <w:pPr>
        <w:widowControl w:val="0"/>
        <w:tabs>
          <w:tab w:val="left" w:pos="936"/>
          <w:tab w:val="left" w:pos="1260"/>
          <w:tab w:val="left" w:pos="1710"/>
          <w:tab w:val="left" w:pos="2520"/>
        </w:tabs>
        <w:ind w:left="2520" w:hanging="360"/>
        <w:rPr>
          <w:sz w:val="22"/>
        </w:rPr>
      </w:pPr>
    </w:p>
    <w:p w14:paraId="1A257123" w14:textId="77777777" w:rsidR="00514CC4" w:rsidRPr="00F23E9B" w:rsidRDefault="00514CC4" w:rsidP="00F8092D">
      <w:pPr>
        <w:widowControl w:val="0"/>
        <w:tabs>
          <w:tab w:val="left" w:pos="936"/>
          <w:tab w:val="left" w:pos="1260"/>
          <w:tab w:val="left" w:pos="1710"/>
          <w:tab w:val="left" w:pos="2520"/>
        </w:tabs>
        <w:ind w:left="2160"/>
        <w:rPr>
          <w:sz w:val="22"/>
        </w:rPr>
      </w:pPr>
      <w:r w:rsidRPr="00F23E9B">
        <w:rPr>
          <w:sz w:val="22"/>
        </w:rPr>
        <w:t>If W is less than X, the MassHealth agency sets the actual premium assistance payment amount at W.</w:t>
      </w:r>
    </w:p>
    <w:p w14:paraId="29720663" w14:textId="77777777" w:rsidR="00514CC4" w:rsidRPr="00F23E9B" w:rsidRDefault="00514CC4" w:rsidP="008060AB">
      <w:pPr>
        <w:widowControl w:val="0"/>
        <w:tabs>
          <w:tab w:val="left" w:pos="936"/>
          <w:tab w:val="left" w:pos="1260"/>
          <w:tab w:val="left" w:pos="1710"/>
          <w:tab w:val="left" w:pos="2520"/>
        </w:tabs>
        <w:ind w:left="2520"/>
        <w:rPr>
          <w:sz w:val="22"/>
        </w:rPr>
      </w:pPr>
    </w:p>
    <w:p w14:paraId="166BC00F" w14:textId="77777777" w:rsidR="00514CC4" w:rsidRPr="00F23E9B" w:rsidRDefault="00514CC4" w:rsidP="00F8092D">
      <w:pPr>
        <w:widowControl w:val="0"/>
        <w:tabs>
          <w:tab w:val="left" w:pos="936"/>
          <w:tab w:val="left" w:pos="1260"/>
          <w:tab w:val="left" w:pos="1710"/>
          <w:tab w:val="left" w:pos="2520"/>
        </w:tabs>
        <w:ind w:left="2160"/>
        <w:rPr>
          <w:sz w:val="22"/>
        </w:rPr>
      </w:pPr>
      <w:r w:rsidRPr="00F23E9B">
        <w:rPr>
          <w:sz w:val="22"/>
        </w:rPr>
        <w:t>If W is equal to or greater than X, the MassHealth agency sets the actual premium assistance payment amount at X.</w:t>
      </w:r>
    </w:p>
    <w:p w14:paraId="57D3A400" w14:textId="77777777" w:rsidR="007308EA" w:rsidRPr="00F23E9B" w:rsidRDefault="007308EA" w:rsidP="008060AB">
      <w:pPr>
        <w:widowControl w:val="0"/>
        <w:tabs>
          <w:tab w:val="left" w:pos="936"/>
          <w:tab w:val="left" w:pos="1260"/>
          <w:tab w:val="left" w:pos="1620"/>
        </w:tabs>
        <w:ind w:left="1310"/>
        <w:rPr>
          <w:sz w:val="22"/>
        </w:rPr>
      </w:pPr>
    </w:p>
    <w:p w14:paraId="186DD43A" w14:textId="56D658F1" w:rsidR="007308EA" w:rsidRPr="00F23E9B" w:rsidRDefault="007308EA" w:rsidP="00F8092D">
      <w:pPr>
        <w:widowControl w:val="0"/>
        <w:tabs>
          <w:tab w:val="left" w:pos="936"/>
          <w:tab w:val="left" w:pos="1260"/>
          <w:tab w:val="left" w:pos="1620"/>
        </w:tabs>
        <w:ind w:left="1080"/>
        <w:rPr>
          <w:sz w:val="22"/>
        </w:rPr>
      </w:pPr>
      <w:r w:rsidRPr="00F23E9B">
        <w:rPr>
          <w:sz w:val="22"/>
        </w:rPr>
        <w:t xml:space="preserve">(3)  </w:t>
      </w:r>
      <w:r w:rsidRPr="00F23E9B">
        <w:rPr>
          <w:sz w:val="22"/>
          <w:u w:val="single"/>
        </w:rPr>
        <w:t>MassHealth Premium Assistance Payment Amount Calculation — Other Group Insurance Plans</w:t>
      </w:r>
      <w:r w:rsidRPr="00F23E9B">
        <w:rPr>
          <w:sz w:val="22"/>
        </w:rPr>
        <w:t>.</w:t>
      </w:r>
    </w:p>
    <w:p w14:paraId="66803204" w14:textId="77777777" w:rsidR="007D001E" w:rsidRPr="00F23E9B" w:rsidRDefault="007308EA" w:rsidP="00F8092D">
      <w:pPr>
        <w:widowControl w:val="0"/>
        <w:tabs>
          <w:tab w:val="left" w:pos="936"/>
          <w:tab w:val="left" w:pos="1260"/>
          <w:tab w:val="left" w:pos="1620"/>
          <w:tab w:val="left" w:pos="2070"/>
        </w:tabs>
        <w:ind w:left="1440"/>
        <w:rPr>
          <w:sz w:val="22"/>
        </w:rPr>
      </w:pPr>
      <w:r w:rsidRPr="00F23E9B">
        <w:rPr>
          <w:sz w:val="22"/>
        </w:rPr>
        <w:t xml:space="preserve">(a)  </w:t>
      </w:r>
      <w:r w:rsidRPr="00F23E9B">
        <w:rPr>
          <w:sz w:val="22"/>
          <w:u w:val="single"/>
        </w:rPr>
        <w:t>Determination of Actual Premium Assistance Payment Amount</w:t>
      </w:r>
      <w:r w:rsidRPr="00F23E9B">
        <w:rPr>
          <w:sz w:val="22"/>
        </w:rPr>
        <w:t xml:space="preserve">. </w:t>
      </w:r>
      <w:r w:rsidR="00F33D65" w:rsidRPr="00F23E9B">
        <w:rPr>
          <w:sz w:val="22"/>
        </w:rPr>
        <w:t xml:space="preserve"> </w:t>
      </w:r>
      <w:r w:rsidR="00FA192D" w:rsidRPr="00F23E9B">
        <w:rPr>
          <w:sz w:val="22"/>
        </w:rPr>
        <w:t>To</w:t>
      </w:r>
      <w:r w:rsidRPr="00F23E9B">
        <w:rPr>
          <w:sz w:val="22"/>
        </w:rPr>
        <w:t xml:space="preserve"> determine the </w:t>
      </w:r>
    </w:p>
    <w:p w14:paraId="48737043" w14:textId="5F0BB08C" w:rsidR="007308EA" w:rsidRPr="00F23E9B" w:rsidRDefault="007308EA" w:rsidP="00F8092D">
      <w:pPr>
        <w:widowControl w:val="0"/>
        <w:tabs>
          <w:tab w:val="left" w:pos="936"/>
          <w:tab w:val="left" w:pos="1260"/>
          <w:tab w:val="left" w:pos="1620"/>
          <w:tab w:val="left" w:pos="2070"/>
        </w:tabs>
        <w:ind w:left="1440"/>
        <w:rPr>
          <w:sz w:val="22"/>
        </w:rPr>
      </w:pPr>
      <w:r w:rsidRPr="00F23E9B">
        <w:rPr>
          <w:sz w:val="22"/>
        </w:rPr>
        <w:t xml:space="preserve">actual premium assistance payment amount, </w:t>
      </w:r>
      <w:r w:rsidR="00FA192D" w:rsidRPr="00F23E9B">
        <w:rPr>
          <w:sz w:val="22"/>
        </w:rPr>
        <w:t xml:space="preserve">the </w:t>
      </w:r>
      <w:r w:rsidRPr="00F23E9B">
        <w:rPr>
          <w:sz w:val="22"/>
        </w:rPr>
        <w:t xml:space="preserve">MassHealth </w:t>
      </w:r>
      <w:r w:rsidR="00FA192D" w:rsidRPr="00F23E9B">
        <w:rPr>
          <w:sz w:val="22"/>
        </w:rPr>
        <w:t xml:space="preserve">agency </w:t>
      </w:r>
      <w:r w:rsidRPr="00F23E9B">
        <w:rPr>
          <w:sz w:val="22"/>
        </w:rPr>
        <w:t xml:space="preserve">must review and compare the estimated premium assistance payment amount and the cost-effective amount. The estimated premium assistance payment amount and cost-effective amount are compared to calculate the actual premium assistance payment amount. </w:t>
      </w:r>
    </w:p>
    <w:p w14:paraId="7180EDB4" w14:textId="263A32A0" w:rsidR="00EF5D64" w:rsidRPr="00F23E9B" w:rsidRDefault="00EF5D64" w:rsidP="00EF5D64">
      <w:pPr>
        <w:widowControl w:val="0"/>
        <w:tabs>
          <w:tab w:val="left" w:pos="936"/>
          <w:tab w:val="left" w:pos="1260"/>
          <w:tab w:val="left" w:pos="1692"/>
          <w:tab w:val="left" w:pos="2070"/>
          <w:tab w:val="left" w:pos="2520"/>
        </w:tabs>
        <w:ind w:left="1800"/>
        <w:rPr>
          <w:sz w:val="22"/>
        </w:rPr>
      </w:pPr>
      <w:r w:rsidRPr="00F23E9B">
        <w:rPr>
          <w:sz w:val="22"/>
        </w:rPr>
        <w:t xml:space="preserve">1.  </w:t>
      </w:r>
      <w:r w:rsidR="007308EA" w:rsidRPr="00F23E9B">
        <w:rPr>
          <w:sz w:val="22"/>
          <w:u w:val="single"/>
        </w:rPr>
        <w:t>Estimated Premium Assistance Payment Amount</w:t>
      </w:r>
      <w:r w:rsidR="007308EA" w:rsidRPr="00F23E9B">
        <w:rPr>
          <w:sz w:val="22"/>
        </w:rPr>
        <w:t xml:space="preserve">. </w:t>
      </w:r>
      <w:r w:rsidR="00F33D65" w:rsidRPr="00F23E9B">
        <w:rPr>
          <w:sz w:val="22"/>
        </w:rPr>
        <w:t xml:space="preserve"> </w:t>
      </w:r>
      <w:r w:rsidR="007308EA" w:rsidRPr="00F23E9B">
        <w:rPr>
          <w:sz w:val="22"/>
        </w:rPr>
        <w:t xml:space="preserve">The estimated premium </w:t>
      </w:r>
    </w:p>
    <w:p w14:paraId="05D99679" w14:textId="73CCE19D" w:rsidR="003E570B" w:rsidRPr="00F23E9B" w:rsidRDefault="007308EA" w:rsidP="00EF5D64">
      <w:pPr>
        <w:ind w:left="1800"/>
        <w:rPr>
          <w:sz w:val="22"/>
          <w:szCs w:val="22"/>
        </w:rPr>
      </w:pPr>
      <w:r w:rsidRPr="00F23E9B">
        <w:rPr>
          <w:sz w:val="22"/>
          <w:szCs w:val="22"/>
        </w:rPr>
        <w:t>assistance payment amount is calculated by subtracting both the MassHealth required member contribution, as described in 130 CMR 506.012(D)</w:t>
      </w:r>
      <w:r w:rsidR="005D49E0" w:rsidRPr="00F23E9B">
        <w:rPr>
          <w:sz w:val="22"/>
          <w:szCs w:val="22"/>
        </w:rPr>
        <w:t>,</w:t>
      </w:r>
      <w:r w:rsidRPr="00F23E9B">
        <w:rPr>
          <w:sz w:val="22"/>
          <w:szCs w:val="22"/>
        </w:rPr>
        <w:t xml:space="preserve"> and any contribution amount from an employer a person covered by this plan is eligible for from the total cost of the health</w:t>
      </w:r>
      <w:r w:rsidR="003B5296" w:rsidRPr="00F23E9B">
        <w:rPr>
          <w:sz w:val="22"/>
          <w:szCs w:val="22"/>
        </w:rPr>
        <w:t xml:space="preserve"> </w:t>
      </w:r>
      <w:r w:rsidRPr="00F23E9B">
        <w:rPr>
          <w:sz w:val="22"/>
          <w:szCs w:val="22"/>
        </w:rPr>
        <w:t>insurance premium.</w:t>
      </w:r>
    </w:p>
    <w:p w14:paraId="5CC8987A" w14:textId="0D669FD7" w:rsidR="006E61F5" w:rsidRPr="00F23E9B" w:rsidRDefault="006E61F5" w:rsidP="00B21909">
      <w:pPr>
        <w:widowControl w:val="0"/>
        <w:tabs>
          <w:tab w:val="left" w:pos="936"/>
          <w:tab w:val="left" w:pos="1260"/>
          <w:tab w:val="left" w:pos="1710"/>
          <w:tab w:val="left" w:pos="2070"/>
          <w:tab w:val="left" w:pos="2520"/>
        </w:tabs>
        <w:ind w:left="1800"/>
        <w:rPr>
          <w:sz w:val="22"/>
        </w:rPr>
      </w:pPr>
      <w:r w:rsidRPr="00F23E9B">
        <w:rPr>
          <w:sz w:val="22"/>
        </w:rPr>
        <w:t xml:space="preserve">2.  </w:t>
      </w:r>
      <w:r w:rsidRPr="00F23E9B">
        <w:rPr>
          <w:sz w:val="22"/>
          <w:u w:val="single"/>
        </w:rPr>
        <w:t>Cost-</w:t>
      </w:r>
      <w:r w:rsidR="003B5296" w:rsidRPr="00F23E9B">
        <w:rPr>
          <w:sz w:val="22"/>
          <w:u w:val="single"/>
        </w:rPr>
        <w:t>e</w:t>
      </w:r>
      <w:r w:rsidRPr="00F23E9B">
        <w:rPr>
          <w:sz w:val="22"/>
          <w:u w:val="single"/>
        </w:rPr>
        <w:t>ffective Amount</w:t>
      </w:r>
      <w:r w:rsidRPr="00F23E9B">
        <w:rPr>
          <w:sz w:val="22"/>
        </w:rPr>
        <w:t xml:space="preserve">. </w:t>
      </w:r>
      <w:r w:rsidR="00F33D65" w:rsidRPr="00F23E9B">
        <w:rPr>
          <w:sz w:val="22"/>
        </w:rPr>
        <w:t xml:space="preserve"> </w:t>
      </w:r>
      <w:r w:rsidRPr="00F23E9B">
        <w:rPr>
          <w:sz w:val="22"/>
        </w:rPr>
        <w:t>The Other Group Insurance Plans cost-effective amount is the MassHealth agency’s cost of covering MassHealth-eligible premium billing family group (PBFG) members who are beneficiaries of the Other Group Insurance Plan.</w:t>
      </w:r>
    </w:p>
    <w:p w14:paraId="6F307DF2" w14:textId="4DD58903" w:rsidR="00514CC4" w:rsidRPr="00F23E9B" w:rsidRDefault="00514CC4" w:rsidP="00B21909">
      <w:pPr>
        <w:widowControl w:val="0"/>
        <w:tabs>
          <w:tab w:val="left" w:pos="936"/>
          <w:tab w:val="left" w:pos="1260"/>
          <w:tab w:val="left" w:pos="1710"/>
          <w:tab w:val="left" w:pos="2520"/>
        </w:tabs>
        <w:ind w:left="1440"/>
        <w:rPr>
          <w:sz w:val="22"/>
        </w:rPr>
      </w:pPr>
      <w:r w:rsidRPr="00F23E9B">
        <w:rPr>
          <w:sz w:val="22"/>
        </w:rPr>
        <w:t xml:space="preserve">(b)  </w:t>
      </w:r>
      <w:r w:rsidRPr="00F23E9B">
        <w:rPr>
          <w:sz w:val="22"/>
          <w:u w:val="single"/>
        </w:rPr>
        <w:t>Comparison of Payment Amounts</w:t>
      </w:r>
      <w:r w:rsidRPr="00F23E9B">
        <w:rPr>
          <w:sz w:val="22"/>
        </w:rPr>
        <w:t xml:space="preserve">. </w:t>
      </w:r>
      <w:r w:rsidR="00F33D65" w:rsidRPr="00F23E9B">
        <w:rPr>
          <w:sz w:val="22"/>
        </w:rPr>
        <w:t xml:space="preserve"> </w:t>
      </w:r>
      <w:r w:rsidR="00FA192D" w:rsidRPr="00F23E9B">
        <w:rPr>
          <w:sz w:val="22"/>
        </w:rPr>
        <w:t xml:space="preserve">The </w:t>
      </w:r>
      <w:r w:rsidRPr="00F23E9B">
        <w:rPr>
          <w:sz w:val="22"/>
        </w:rPr>
        <w:t>MassHealth</w:t>
      </w:r>
      <w:r w:rsidR="00FA192D" w:rsidRPr="00F23E9B">
        <w:rPr>
          <w:sz w:val="22"/>
        </w:rPr>
        <w:t xml:space="preserve"> agency</w:t>
      </w:r>
      <w:r w:rsidRPr="00F23E9B">
        <w:rPr>
          <w:sz w:val="22"/>
        </w:rPr>
        <w:t xml:space="preserve"> compares the estimated premium assistance payment amount and cost-effective amount to determine the actual premium assistance payment amount. </w:t>
      </w:r>
    </w:p>
    <w:p w14:paraId="325C9DD5" w14:textId="77777777" w:rsidR="00514CC4" w:rsidRPr="00F23E9B" w:rsidRDefault="00514CC4" w:rsidP="00B21909">
      <w:pPr>
        <w:widowControl w:val="0"/>
        <w:tabs>
          <w:tab w:val="left" w:pos="936"/>
          <w:tab w:val="left" w:pos="1260"/>
          <w:tab w:val="left" w:pos="1710"/>
          <w:tab w:val="left" w:pos="2070"/>
          <w:tab w:val="left" w:pos="2520"/>
        </w:tabs>
        <w:ind w:left="1800"/>
        <w:rPr>
          <w:sz w:val="22"/>
        </w:rPr>
      </w:pPr>
      <w:r w:rsidRPr="00F23E9B">
        <w:rPr>
          <w:sz w:val="22"/>
        </w:rPr>
        <w:t>1.  If the estimated premium assistance payment amount is less than the cost-effective amount, the MassHealth agency sets the actual premium assistance payment amount at the estimated premium assistance payment amount.</w:t>
      </w:r>
    </w:p>
    <w:p w14:paraId="216B1356" w14:textId="77777777" w:rsidR="00CE6F50" w:rsidRDefault="00514CC4" w:rsidP="00B21909">
      <w:pPr>
        <w:widowControl w:val="0"/>
        <w:tabs>
          <w:tab w:val="left" w:pos="936"/>
          <w:tab w:val="left" w:pos="1260"/>
          <w:tab w:val="left" w:pos="1710"/>
          <w:tab w:val="left" w:pos="2070"/>
          <w:tab w:val="left" w:pos="2520"/>
        </w:tabs>
        <w:ind w:left="1800"/>
        <w:rPr>
          <w:sz w:val="22"/>
        </w:rPr>
      </w:pPr>
      <w:r w:rsidRPr="00F23E9B">
        <w:rPr>
          <w:sz w:val="22"/>
        </w:rPr>
        <w:t xml:space="preserve">2.  If the estimated premium assistance payment amount is equal to or greater than the cost-effective amount, the MassHealth agency sets the actual premium assistance payment amount at the cost-effective amount. The policy holder is responsible for </w:t>
      </w:r>
    </w:p>
    <w:p w14:paraId="3651A149" w14:textId="77777777" w:rsidR="00CE6F50" w:rsidRPr="00F23E9B" w:rsidRDefault="00CE6F50" w:rsidP="00CE6F50">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74A54FD3" w14:textId="77777777" w:rsidR="00CE6F50" w:rsidRPr="00F23E9B" w:rsidRDefault="00CE6F50" w:rsidP="00CE6F50">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98589" behindDoc="0" locked="0" layoutInCell="1" allowOverlap="1" wp14:anchorId="40D6032C" wp14:editId="6D447497">
                <wp:simplePos x="0" y="0"/>
                <wp:positionH relativeFrom="column">
                  <wp:posOffset>-275590</wp:posOffset>
                </wp:positionH>
                <wp:positionV relativeFrom="paragraph">
                  <wp:posOffset>79374</wp:posOffset>
                </wp:positionV>
                <wp:extent cx="6248400" cy="0"/>
                <wp:effectExtent l="0" t="0" r="19050" b="19050"/>
                <wp:wrapNone/>
                <wp:docPr id="2127392437"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C4E80" id="Straight Arrow Connector 70" o:spid="_x0000_s1026" type="#_x0000_t32" style="position:absolute;margin-left:-21.7pt;margin-top:6.25pt;width:492pt;height:0;z-index:2517985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4F4377C"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Trans. by E.L. 250</w:t>
      </w:r>
    </w:p>
    <w:p w14:paraId="28013DD4" w14:textId="77777777" w:rsidR="00CE6F50" w:rsidRPr="00F23E9B" w:rsidRDefault="00CE6F50" w:rsidP="00CE6F50">
      <w:pPr>
        <w:rPr>
          <w:rFonts w:ascii="Helvetica" w:hAnsi="Helvetica"/>
          <w:b/>
          <w:bCs/>
          <w:sz w:val="22"/>
          <w:szCs w:val="22"/>
        </w:rPr>
      </w:pPr>
      <w:r w:rsidRPr="00F23E9B">
        <w:rPr>
          <w:rFonts w:ascii="Helvetica" w:hAnsi="Helvetica"/>
          <w:b/>
          <w:bCs/>
          <w:sz w:val="22"/>
          <w:szCs w:val="22"/>
        </w:rPr>
        <w:t>Rev. 01/30/2026</w:t>
      </w:r>
    </w:p>
    <w:p w14:paraId="52ADC72E" w14:textId="77777777" w:rsidR="00CE6F50" w:rsidRPr="00F23E9B" w:rsidRDefault="00CE6F50" w:rsidP="00CE6F50">
      <w:pPr>
        <w:rPr>
          <w:rFonts w:ascii="Helvetica" w:hAnsi="Helvetica"/>
          <w:b/>
          <w:bCs/>
          <w:sz w:val="22"/>
          <w:szCs w:val="22"/>
        </w:rPr>
      </w:pPr>
    </w:p>
    <w:p w14:paraId="6FBF0F64" w14:textId="77777777" w:rsidR="00CE6F50" w:rsidRPr="00F23E9B" w:rsidRDefault="00CE6F50" w:rsidP="00CE6F50">
      <w:pPr>
        <w:jc w:val="center"/>
        <w:rPr>
          <w:rFonts w:ascii="Helvetica" w:hAnsi="Helvetica"/>
          <w:b/>
          <w:sz w:val="22"/>
          <w:szCs w:val="22"/>
        </w:rPr>
      </w:pPr>
      <w:r w:rsidRPr="00F23E9B">
        <w:rPr>
          <w:rFonts w:ascii="Helvetica" w:hAnsi="Helvetica"/>
          <w:b/>
          <w:sz w:val="22"/>
          <w:szCs w:val="22"/>
        </w:rPr>
        <w:t>130 CMR 506.000:  MASSHEALTH:  FINANCIAL REQUIREMENTS</w:t>
      </w:r>
    </w:p>
    <w:p w14:paraId="0FBE6DCF" w14:textId="77777777" w:rsidR="00CE6F50" w:rsidRPr="00F23E9B" w:rsidRDefault="00CE6F50" w:rsidP="00CE6F50">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99613" behindDoc="0" locked="0" layoutInCell="1" allowOverlap="1" wp14:anchorId="7639BB3D" wp14:editId="1FD11311">
                <wp:simplePos x="0" y="0"/>
                <wp:positionH relativeFrom="column">
                  <wp:posOffset>-271780</wp:posOffset>
                </wp:positionH>
                <wp:positionV relativeFrom="paragraph">
                  <wp:posOffset>126364</wp:posOffset>
                </wp:positionV>
                <wp:extent cx="6248400" cy="0"/>
                <wp:effectExtent l="0" t="0" r="19050" b="19050"/>
                <wp:wrapNone/>
                <wp:docPr id="172218551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28611" id="Straight Arrow Connector 69" o:spid="_x0000_s1026" type="#_x0000_t32" style="position:absolute;margin-left:-21.4pt;margin-top:9.95pt;width:492pt;height:0;z-index:2517996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8913957" w14:textId="77777777" w:rsidR="00CE6F50" w:rsidRDefault="00CE6F50" w:rsidP="00B21909">
      <w:pPr>
        <w:widowControl w:val="0"/>
        <w:tabs>
          <w:tab w:val="left" w:pos="936"/>
          <w:tab w:val="left" w:pos="1260"/>
          <w:tab w:val="left" w:pos="1710"/>
          <w:tab w:val="left" w:pos="2070"/>
          <w:tab w:val="left" w:pos="2520"/>
        </w:tabs>
        <w:ind w:left="1800"/>
        <w:rPr>
          <w:sz w:val="22"/>
        </w:rPr>
      </w:pPr>
    </w:p>
    <w:p w14:paraId="261FC408" w14:textId="23D18969" w:rsidR="00514CC4" w:rsidRPr="00F23E9B" w:rsidRDefault="00514CC4" w:rsidP="00B21909">
      <w:pPr>
        <w:widowControl w:val="0"/>
        <w:tabs>
          <w:tab w:val="left" w:pos="936"/>
          <w:tab w:val="left" w:pos="1260"/>
          <w:tab w:val="left" w:pos="1710"/>
          <w:tab w:val="left" w:pos="2070"/>
          <w:tab w:val="left" w:pos="2520"/>
        </w:tabs>
        <w:ind w:left="1800"/>
        <w:rPr>
          <w:sz w:val="22"/>
        </w:rPr>
      </w:pPr>
      <w:r w:rsidRPr="00F23E9B">
        <w:rPr>
          <w:sz w:val="22"/>
        </w:rPr>
        <w:t>payment of the remainder of the health</w:t>
      </w:r>
      <w:r w:rsidR="0043029A" w:rsidRPr="00F23E9B">
        <w:rPr>
          <w:sz w:val="22"/>
        </w:rPr>
        <w:t xml:space="preserve"> </w:t>
      </w:r>
      <w:r w:rsidRPr="00F23E9B">
        <w:rPr>
          <w:sz w:val="22"/>
        </w:rPr>
        <w:t>insurance premium, if any.</w:t>
      </w:r>
    </w:p>
    <w:p w14:paraId="67226F2B" w14:textId="11CD5EF7" w:rsidR="00514CC4" w:rsidRPr="00F23E9B" w:rsidRDefault="00514CC4" w:rsidP="00B21909">
      <w:pPr>
        <w:widowControl w:val="0"/>
        <w:tabs>
          <w:tab w:val="left" w:pos="936"/>
          <w:tab w:val="left" w:pos="1692"/>
          <w:tab w:val="left" w:pos="2070"/>
        </w:tabs>
        <w:ind w:left="1440"/>
        <w:rPr>
          <w:sz w:val="22"/>
        </w:rPr>
      </w:pPr>
      <w:r w:rsidRPr="00F23E9B">
        <w:rPr>
          <w:sz w:val="22"/>
        </w:rPr>
        <w:t xml:space="preserve">(c)  </w:t>
      </w:r>
      <w:r w:rsidRPr="00F23E9B">
        <w:rPr>
          <w:sz w:val="22"/>
          <w:u w:val="single"/>
        </w:rPr>
        <w:t>Example</w:t>
      </w:r>
      <w:r w:rsidRPr="00F23E9B">
        <w:rPr>
          <w:sz w:val="22"/>
        </w:rPr>
        <w:t xml:space="preserve">. </w:t>
      </w:r>
      <w:r w:rsidR="00F33D65" w:rsidRPr="00F23E9B">
        <w:rPr>
          <w:sz w:val="22"/>
        </w:rPr>
        <w:t xml:space="preserve"> </w:t>
      </w:r>
      <w:r w:rsidRPr="00F23E9B">
        <w:rPr>
          <w:sz w:val="22"/>
        </w:rPr>
        <w:t>A parent and two children apply for MassHealth. The two children are eligible for MassHealth, but the parent is not eligible. Their health insurance falls into Other Group Insurance Plans.</w:t>
      </w:r>
    </w:p>
    <w:p w14:paraId="2F0FB803" w14:textId="5B5EF32E" w:rsidR="00514CC4" w:rsidRPr="00F23E9B" w:rsidRDefault="00514CC4" w:rsidP="00B21909">
      <w:pPr>
        <w:widowControl w:val="0"/>
        <w:tabs>
          <w:tab w:val="left" w:pos="936"/>
          <w:tab w:val="left" w:pos="1314"/>
          <w:tab w:val="left" w:pos="2070"/>
          <w:tab w:val="left" w:pos="2160"/>
        </w:tabs>
        <w:ind w:left="1800"/>
        <w:rPr>
          <w:sz w:val="22"/>
        </w:rPr>
      </w:pPr>
      <w:r w:rsidRPr="00F23E9B">
        <w:rPr>
          <w:sz w:val="22"/>
        </w:rPr>
        <w:t>1.  The total monthly cost of the health</w:t>
      </w:r>
      <w:r w:rsidR="003B5296" w:rsidRPr="00F23E9B">
        <w:rPr>
          <w:sz w:val="22"/>
        </w:rPr>
        <w:t xml:space="preserve"> </w:t>
      </w:r>
      <w:r w:rsidRPr="00F23E9B">
        <w:rPr>
          <w:sz w:val="22"/>
        </w:rPr>
        <w:t>insurance premium = S.</w:t>
      </w:r>
    </w:p>
    <w:p w14:paraId="09131A71" w14:textId="77777777" w:rsidR="00514CC4" w:rsidRPr="00F23E9B" w:rsidRDefault="00514CC4" w:rsidP="00B21909">
      <w:pPr>
        <w:widowControl w:val="0"/>
        <w:tabs>
          <w:tab w:val="left" w:pos="936"/>
          <w:tab w:val="left" w:pos="1314"/>
          <w:tab w:val="left" w:pos="2070"/>
        </w:tabs>
        <w:ind w:left="1800"/>
        <w:rPr>
          <w:sz w:val="22"/>
        </w:rPr>
      </w:pPr>
      <w:r w:rsidRPr="00F23E9B">
        <w:rPr>
          <w:sz w:val="22"/>
        </w:rPr>
        <w:t>2.  The monthly contribution amount for an employer that a person covered by this plan is eligible for = T.</w:t>
      </w:r>
    </w:p>
    <w:p w14:paraId="3CEA223D" w14:textId="64A41715" w:rsidR="00514CC4" w:rsidRPr="00F23E9B" w:rsidRDefault="00514CC4" w:rsidP="00B21909">
      <w:pPr>
        <w:widowControl w:val="0"/>
        <w:tabs>
          <w:tab w:val="left" w:pos="936"/>
          <w:tab w:val="left" w:pos="1314"/>
          <w:tab w:val="left" w:pos="2070"/>
        </w:tabs>
        <w:ind w:left="1800"/>
        <w:rPr>
          <w:sz w:val="22"/>
        </w:rPr>
      </w:pPr>
      <w:r w:rsidRPr="00F23E9B">
        <w:rPr>
          <w:sz w:val="22"/>
        </w:rPr>
        <w:t>3.  The MassHealth required member contribution toward the monthly health</w:t>
      </w:r>
      <w:r w:rsidR="003B5296" w:rsidRPr="00F23E9B">
        <w:rPr>
          <w:sz w:val="22"/>
        </w:rPr>
        <w:t xml:space="preserve"> </w:t>
      </w:r>
      <w:r w:rsidRPr="00F23E9B">
        <w:rPr>
          <w:sz w:val="22"/>
        </w:rPr>
        <w:t>insurance premium = U.</w:t>
      </w:r>
    </w:p>
    <w:p w14:paraId="554C51D5" w14:textId="77777777" w:rsidR="007308EA" w:rsidRPr="00F23E9B" w:rsidRDefault="007308EA" w:rsidP="00B21909">
      <w:pPr>
        <w:widowControl w:val="0"/>
        <w:tabs>
          <w:tab w:val="left" w:pos="936"/>
          <w:tab w:val="left" w:pos="1314"/>
          <w:tab w:val="left" w:pos="1692"/>
          <w:tab w:val="left" w:pos="2070"/>
        </w:tabs>
        <w:ind w:left="1800"/>
        <w:rPr>
          <w:sz w:val="22"/>
        </w:rPr>
      </w:pPr>
      <w:r w:rsidRPr="00F23E9B">
        <w:rPr>
          <w:sz w:val="22"/>
        </w:rPr>
        <w:t xml:space="preserve">4.  Calculating the estimated premium assistance payment amount: </w:t>
      </w:r>
    </w:p>
    <w:p w14:paraId="6BEC4CE4" w14:textId="77777777" w:rsidR="007308EA" w:rsidRPr="00F23E9B" w:rsidRDefault="007308EA" w:rsidP="008060AB">
      <w:pPr>
        <w:widowControl w:val="0"/>
        <w:tabs>
          <w:tab w:val="left" w:pos="936"/>
          <w:tab w:val="left" w:pos="1314"/>
          <w:tab w:val="left" w:pos="1692"/>
          <w:tab w:val="left" w:pos="2070"/>
          <w:tab w:val="left" w:pos="3024"/>
          <w:tab w:val="left" w:pos="3168"/>
          <w:tab w:val="left" w:pos="3312"/>
          <w:tab w:val="left" w:pos="3456"/>
          <w:tab w:val="left" w:pos="3600"/>
        </w:tabs>
        <w:ind w:left="378"/>
        <w:rPr>
          <w:sz w:val="22"/>
        </w:rPr>
      </w:pPr>
    </w:p>
    <w:p w14:paraId="634EB1F9" w14:textId="77777777" w:rsidR="007308EA" w:rsidRPr="00F23E9B" w:rsidRDefault="007308EA" w:rsidP="00B21909">
      <w:pPr>
        <w:tabs>
          <w:tab w:val="left" w:pos="3024"/>
          <w:tab w:val="left" w:pos="3168"/>
          <w:tab w:val="left" w:pos="3456"/>
          <w:tab w:val="left" w:pos="3600"/>
        </w:tabs>
        <w:ind w:left="2160" w:firstLine="360"/>
        <w:rPr>
          <w:sz w:val="22"/>
        </w:rPr>
      </w:pPr>
      <w:r w:rsidRPr="00F23E9B">
        <w:rPr>
          <w:sz w:val="22"/>
        </w:rPr>
        <w:t xml:space="preserve">  S = (total cost of premium)</w:t>
      </w:r>
    </w:p>
    <w:p w14:paraId="5D0E9411" w14:textId="77777777" w:rsidR="007308EA" w:rsidRPr="00F23E9B" w:rsidRDefault="007308EA" w:rsidP="00B21909">
      <w:pPr>
        <w:tabs>
          <w:tab w:val="left" w:pos="3024"/>
          <w:tab w:val="left" w:pos="3168"/>
          <w:tab w:val="left" w:pos="3456"/>
          <w:tab w:val="left" w:pos="3600"/>
        </w:tabs>
        <w:ind w:left="2160" w:firstLine="360"/>
        <w:rPr>
          <w:sz w:val="22"/>
        </w:rPr>
      </w:pPr>
      <w:r w:rsidRPr="00F23E9B">
        <w:rPr>
          <w:sz w:val="22"/>
          <w:u w:val="single"/>
        </w:rPr>
        <w:t>- T =</w:t>
      </w:r>
      <w:r w:rsidRPr="00F23E9B">
        <w:rPr>
          <w:sz w:val="22"/>
        </w:rPr>
        <w:t xml:space="preserve"> (monthly contribution from an employer)</w:t>
      </w:r>
    </w:p>
    <w:p w14:paraId="13533EA0" w14:textId="77777777" w:rsidR="007308EA" w:rsidRPr="00F23E9B" w:rsidRDefault="007308EA" w:rsidP="00B21909">
      <w:pPr>
        <w:tabs>
          <w:tab w:val="left" w:pos="3024"/>
          <w:tab w:val="left" w:pos="3150"/>
          <w:tab w:val="left" w:pos="3456"/>
          <w:tab w:val="left" w:pos="3600"/>
        </w:tabs>
        <w:ind w:left="2160" w:firstLine="360"/>
        <w:rPr>
          <w:sz w:val="22"/>
        </w:rPr>
      </w:pPr>
      <w:r w:rsidRPr="00F23E9B">
        <w:rPr>
          <w:sz w:val="22"/>
        </w:rPr>
        <w:t xml:space="preserve">  V = (employee’s share of the cost)</w:t>
      </w:r>
    </w:p>
    <w:p w14:paraId="7B96298F" w14:textId="77777777" w:rsidR="007308EA" w:rsidRPr="00F23E9B" w:rsidRDefault="007308EA" w:rsidP="00B21909">
      <w:pPr>
        <w:tabs>
          <w:tab w:val="left" w:pos="3024"/>
          <w:tab w:val="left" w:pos="3168"/>
          <w:tab w:val="left" w:pos="3312"/>
          <w:tab w:val="left" w:pos="3456"/>
          <w:tab w:val="left" w:pos="3600"/>
        </w:tabs>
        <w:ind w:left="2160" w:firstLine="360"/>
        <w:rPr>
          <w:sz w:val="22"/>
        </w:rPr>
      </w:pPr>
      <w:r w:rsidRPr="00F23E9B">
        <w:rPr>
          <w:sz w:val="22"/>
          <w:u w:val="single"/>
        </w:rPr>
        <w:t>- U =</w:t>
      </w:r>
      <w:r w:rsidRPr="00F23E9B">
        <w:rPr>
          <w:sz w:val="22"/>
        </w:rPr>
        <w:t xml:space="preserve"> (the MassHealth estimated member</w:t>
      </w:r>
      <w:r w:rsidRPr="00F23E9B">
        <w:rPr>
          <w:b/>
          <w:sz w:val="22"/>
        </w:rPr>
        <w:t xml:space="preserve"> </w:t>
      </w:r>
      <w:r w:rsidRPr="00F23E9B">
        <w:rPr>
          <w:sz w:val="22"/>
        </w:rPr>
        <w:t>share of the cost)</w:t>
      </w:r>
    </w:p>
    <w:p w14:paraId="4AC53DF2" w14:textId="77777777" w:rsidR="007308EA" w:rsidRPr="00F23E9B" w:rsidRDefault="007308EA" w:rsidP="00B21909">
      <w:pPr>
        <w:tabs>
          <w:tab w:val="left" w:pos="3024"/>
          <w:tab w:val="left" w:pos="3168"/>
          <w:tab w:val="left" w:pos="3312"/>
          <w:tab w:val="left" w:pos="3456"/>
          <w:tab w:val="left" w:pos="3600"/>
        </w:tabs>
        <w:ind w:left="2160" w:firstLine="360"/>
        <w:rPr>
          <w:sz w:val="22"/>
        </w:rPr>
      </w:pPr>
      <w:r w:rsidRPr="00F23E9B">
        <w:rPr>
          <w:sz w:val="22"/>
        </w:rPr>
        <w:t xml:space="preserve">  W = (estimated premium assistance payment amount)</w:t>
      </w:r>
    </w:p>
    <w:p w14:paraId="0BE65571" w14:textId="77777777" w:rsidR="007308EA" w:rsidRPr="00F23E9B" w:rsidRDefault="007308EA" w:rsidP="008060AB">
      <w:pPr>
        <w:tabs>
          <w:tab w:val="left" w:pos="3024"/>
          <w:tab w:val="left" w:pos="3168"/>
          <w:tab w:val="left" w:pos="3312"/>
          <w:tab w:val="left" w:pos="3456"/>
          <w:tab w:val="left" w:pos="3600"/>
        </w:tabs>
        <w:ind w:left="2538" w:firstLine="720"/>
        <w:rPr>
          <w:sz w:val="22"/>
        </w:rPr>
      </w:pPr>
    </w:p>
    <w:p w14:paraId="1E689271" w14:textId="061665A3" w:rsidR="007308EA" w:rsidRPr="00F23E9B" w:rsidRDefault="007308EA" w:rsidP="00B21909">
      <w:pPr>
        <w:widowControl w:val="0"/>
        <w:tabs>
          <w:tab w:val="left" w:pos="936"/>
          <w:tab w:val="left" w:pos="1260"/>
          <w:tab w:val="left" w:pos="1710"/>
          <w:tab w:val="left" w:pos="2520"/>
        </w:tabs>
        <w:ind w:left="2160"/>
        <w:rPr>
          <w:sz w:val="22"/>
        </w:rPr>
      </w:pPr>
      <w:r w:rsidRPr="00F23E9B">
        <w:rPr>
          <w:sz w:val="22"/>
        </w:rPr>
        <w:t>Other Group Insurance Plans cost-effective amount: W is compared to the cost of covering only those MassHealth eligible individuals = Z.</w:t>
      </w:r>
    </w:p>
    <w:p w14:paraId="2CC6A9FB" w14:textId="77777777" w:rsidR="007308EA" w:rsidRPr="00F23E9B" w:rsidRDefault="007308EA" w:rsidP="00B21909">
      <w:pPr>
        <w:widowControl w:val="0"/>
        <w:tabs>
          <w:tab w:val="left" w:pos="936"/>
          <w:tab w:val="left" w:pos="1260"/>
          <w:tab w:val="left" w:pos="1710"/>
          <w:tab w:val="left" w:pos="2520"/>
        </w:tabs>
        <w:ind w:left="2160"/>
        <w:rPr>
          <w:sz w:val="22"/>
        </w:rPr>
      </w:pPr>
    </w:p>
    <w:p w14:paraId="10ADA5D0" w14:textId="77777777" w:rsidR="007D001E" w:rsidRPr="00F23E9B" w:rsidRDefault="007308EA" w:rsidP="00B21909">
      <w:pPr>
        <w:widowControl w:val="0"/>
        <w:tabs>
          <w:tab w:val="left" w:pos="936"/>
          <w:tab w:val="left" w:pos="1260"/>
          <w:tab w:val="left" w:pos="1710"/>
          <w:tab w:val="left" w:pos="2520"/>
        </w:tabs>
        <w:ind w:left="2160"/>
        <w:rPr>
          <w:sz w:val="22"/>
        </w:rPr>
      </w:pPr>
      <w:r w:rsidRPr="00F23E9B">
        <w:rPr>
          <w:sz w:val="22"/>
        </w:rPr>
        <w:t xml:space="preserve">If W is less than Z, the MassHealth agency sets the actual premium assistance </w:t>
      </w:r>
    </w:p>
    <w:p w14:paraId="5C73CD1C" w14:textId="70BEC4DF" w:rsidR="007308EA" w:rsidRPr="00F23E9B" w:rsidRDefault="007308EA" w:rsidP="00B21909">
      <w:pPr>
        <w:widowControl w:val="0"/>
        <w:tabs>
          <w:tab w:val="left" w:pos="936"/>
          <w:tab w:val="left" w:pos="1260"/>
          <w:tab w:val="left" w:pos="1710"/>
          <w:tab w:val="left" w:pos="2520"/>
        </w:tabs>
        <w:ind w:left="2160"/>
        <w:rPr>
          <w:sz w:val="22"/>
        </w:rPr>
      </w:pPr>
      <w:r w:rsidRPr="00F23E9B">
        <w:rPr>
          <w:sz w:val="22"/>
        </w:rPr>
        <w:t>payment amount at W.</w:t>
      </w:r>
    </w:p>
    <w:p w14:paraId="61909D96" w14:textId="77777777" w:rsidR="007308EA" w:rsidRPr="00F23E9B" w:rsidRDefault="007308EA" w:rsidP="00B21909">
      <w:pPr>
        <w:widowControl w:val="0"/>
        <w:tabs>
          <w:tab w:val="left" w:pos="936"/>
          <w:tab w:val="left" w:pos="1260"/>
          <w:tab w:val="left" w:pos="1710"/>
          <w:tab w:val="left" w:pos="2520"/>
        </w:tabs>
        <w:ind w:left="2160"/>
        <w:rPr>
          <w:sz w:val="22"/>
        </w:rPr>
      </w:pPr>
    </w:p>
    <w:p w14:paraId="03FA6B59" w14:textId="77777777" w:rsidR="007308EA" w:rsidRPr="00F23E9B" w:rsidRDefault="007308EA" w:rsidP="00B21909">
      <w:pPr>
        <w:widowControl w:val="0"/>
        <w:tabs>
          <w:tab w:val="left" w:pos="936"/>
          <w:tab w:val="left" w:pos="1260"/>
          <w:tab w:val="left" w:pos="1710"/>
          <w:tab w:val="left" w:pos="2520"/>
        </w:tabs>
        <w:ind w:left="2160"/>
        <w:rPr>
          <w:sz w:val="22"/>
        </w:rPr>
      </w:pPr>
      <w:r w:rsidRPr="00F23E9B">
        <w:rPr>
          <w:sz w:val="22"/>
        </w:rPr>
        <w:t>If W is equal to or greater than Z, the MassHealth agency sets the actual premium assistance payment amount at Z.</w:t>
      </w:r>
    </w:p>
    <w:p w14:paraId="388AAC99" w14:textId="77777777" w:rsidR="00640D25" w:rsidRPr="00F23E9B" w:rsidRDefault="00640D25" w:rsidP="008060AB"/>
    <w:p w14:paraId="3B0C478C" w14:textId="68FCBF39" w:rsidR="00640D25" w:rsidRPr="00F23E9B" w:rsidRDefault="00640D25" w:rsidP="00CB0969">
      <w:pPr>
        <w:widowControl w:val="0"/>
        <w:tabs>
          <w:tab w:val="left" w:pos="720"/>
          <w:tab w:val="left" w:pos="936"/>
          <w:tab w:val="left" w:pos="1350"/>
          <w:tab w:val="left" w:pos="2070"/>
        </w:tabs>
        <w:ind w:left="720"/>
        <w:rPr>
          <w:sz w:val="22"/>
        </w:rPr>
      </w:pPr>
      <w:r w:rsidRPr="00F23E9B">
        <w:rPr>
          <w:sz w:val="22"/>
        </w:rPr>
        <w:t xml:space="preserve">(F)  </w:t>
      </w:r>
      <w:r w:rsidRPr="00F23E9B">
        <w:rPr>
          <w:sz w:val="22"/>
          <w:u w:val="single"/>
        </w:rPr>
        <w:t xml:space="preserve">MassHealth Premium </w:t>
      </w:r>
      <w:r w:rsidR="007C3E87" w:rsidRPr="00F23E9B">
        <w:rPr>
          <w:sz w:val="22"/>
          <w:u w:val="single"/>
        </w:rPr>
        <w:t xml:space="preserve">Assistance </w:t>
      </w:r>
      <w:r w:rsidRPr="00F23E9B">
        <w:rPr>
          <w:sz w:val="22"/>
          <w:u w:val="single"/>
        </w:rPr>
        <w:t>Payment Administration</w:t>
      </w:r>
      <w:r w:rsidRPr="00F23E9B">
        <w:rPr>
          <w:sz w:val="22"/>
        </w:rPr>
        <w:t>.</w:t>
      </w:r>
    </w:p>
    <w:p w14:paraId="612187CB" w14:textId="77777777" w:rsidR="00640D25" w:rsidRPr="00F23E9B" w:rsidRDefault="00640D25" w:rsidP="00CB0969">
      <w:pPr>
        <w:widowControl w:val="0"/>
        <w:tabs>
          <w:tab w:val="left" w:pos="936"/>
          <w:tab w:val="left" w:pos="1260"/>
          <w:tab w:val="left" w:pos="1620"/>
          <w:tab w:val="left" w:pos="2070"/>
        </w:tabs>
        <w:ind w:left="1080"/>
        <w:rPr>
          <w:sz w:val="22"/>
        </w:rPr>
      </w:pPr>
      <w:r w:rsidRPr="00F23E9B">
        <w:rPr>
          <w:sz w:val="22"/>
        </w:rPr>
        <w:t xml:space="preserve">(1)  </w:t>
      </w:r>
      <w:r w:rsidRPr="00F23E9B">
        <w:rPr>
          <w:sz w:val="22"/>
          <w:u w:val="single"/>
        </w:rPr>
        <w:t>Premium Assistance Payments</w:t>
      </w:r>
      <w:r w:rsidRPr="00F23E9B">
        <w:rPr>
          <w:sz w:val="22"/>
        </w:rPr>
        <w:t>.</w:t>
      </w:r>
    </w:p>
    <w:p w14:paraId="5E6370F4" w14:textId="77777777" w:rsidR="00640D25" w:rsidRPr="00F23E9B" w:rsidRDefault="00640D25" w:rsidP="00CB0969">
      <w:pPr>
        <w:widowControl w:val="0"/>
        <w:tabs>
          <w:tab w:val="left" w:pos="936"/>
          <w:tab w:val="left" w:pos="1260"/>
          <w:tab w:val="left" w:pos="1692"/>
          <w:tab w:val="left" w:pos="2070"/>
        </w:tabs>
        <w:ind w:left="1440"/>
        <w:rPr>
          <w:sz w:val="22"/>
        </w:rPr>
      </w:pPr>
      <w:r w:rsidRPr="00F23E9B">
        <w:rPr>
          <w:sz w:val="22"/>
        </w:rPr>
        <w:t>(a)  The MassHealth agency makes only one premium assistance payment per policy.</w:t>
      </w:r>
    </w:p>
    <w:p w14:paraId="27F1244C" w14:textId="3D97CCA6" w:rsidR="00640D25" w:rsidRPr="00F23E9B" w:rsidRDefault="00640D25" w:rsidP="00CB0969">
      <w:pPr>
        <w:widowControl w:val="0"/>
        <w:tabs>
          <w:tab w:val="left" w:pos="936"/>
          <w:tab w:val="left" w:pos="1260"/>
          <w:tab w:val="left" w:pos="1692"/>
          <w:tab w:val="left" w:pos="2070"/>
        </w:tabs>
        <w:ind w:left="1440"/>
        <w:rPr>
          <w:sz w:val="22"/>
        </w:rPr>
      </w:pPr>
      <w:r w:rsidRPr="00F23E9B">
        <w:rPr>
          <w:sz w:val="22"/>
        </w:rPr>
        <w:t>(b)  Premium assistance payments are made directly each month to the policyholder.</w:t>
      </w:r>
    </w:p>
    <w:p w14:paraId="690A4169" w14:textId="77777777" w:rsidR="00640D25" w:rsidRPr="00F23E9B" w:rsidRDefault="00640D25" w:rsidP="00CB0969">
      <w:pPr>
        <w:widowControl w:val="0"/>
        <w:tabs>
          <w:tab w:val="left" w:pos="936"/>
          <w:tab w:val="left" w:pos="1260"/>
          <w:tab w:val="left" w:pos="1692"/>
          <w:tab w:val="left" w:pos="2070"/>
        </w:tabs>
        <w:ind w:left="1440"/>
        <w:rPr>
          <w:sz w:val="22"/>
        </w:rPr>
      </w:pPr>
      <w:r w:rsidRPr="00F23E9B">
        <w:rPr>
          <w:sz w:val="22"/>
        </w:rPr>
        <w:t>(c)  Proof of health insurance premium payments may be required.</w:t>
      </w:r>
    </w:p>
    <w:p w14:paraId="497C5620" w14:textId="77777777" w:rsidR="00640D25" w:rsidRPr="00F23E9B" w:rsidRDefault="00640D25" w:rsidP="00CB0969">
      <w:pPr>
        <w:widowControl w:val="0"/>
        <w:tabs>
          <w:tab w:val="left" w:pos="936"/>
          <w:tab w:val="left" w:pos="1260"/>
          <w:tab w:val="left" w:pos="1692"/>
          <w:tab w:val="left" w:pos="2070"/>
        </w:tabs>
        <w:ind w:left="1440"/>
        <w:rPr>
          <w:sz w:val="22"/>
        </w:rPr>
      </w:pPr>
      <w:r w:rsidRPr="00F23E9B">
        <w:rPr>
          <w:sz w:val="22"/>
        </w:rPr>
        <w:t>(d)  Premium assistance payments begin in the month of the MassHealth Premium Assistance eligibility determination or in the month that health insurance deductions begin, whichever is later.</w:t>
      </w:r>
    </w:p>
    <w:p w14:paraId="4200E291" w14:textId="0392C729" w:rsidR="00640D25" w:rsidRPr="00F23E9B" w:rsidRDefault="00640D25" w:rsidP="00CB0969">
      <w:pPr>
        <w:widowControl w:val="0"/>
        <w:tabs>
          <w:tab w:val="left" w:pos="936"/>
          <w:tab w:val="left" w:pos="1260"/>
          <w:tab w:val="left" w:pos="1692"/>
          <w:tab w:val="left" w:pos="2070"/>
        </w:tabs>
        <w:ind w:left="1440"/>
        <w:rPr>
          <w:sz w:val="22"/>
        </w:rPr>
      </w:pPr>
      <w:r w:rsidRPr="00F23E9B">
        <w:rPr>
          <w:sz w:val="22"/>
        </w:rPr>
        <w:t>(e)  Each monthly premium assistance payment is for health insurance coverage in the following month.</w:t>
      </w:r>
    </w:p>
    <w:p w14:paraId="37009F75" w14:textId="59A5666A" w:rsidR="00640D25" w:rsidRPr="00F23E9B" w:rsidRDefault="00640D25" w:rsidP="00CB0969">
      <w:pPr>
        <w:widowControl w:val="0"/>
        <w:tabs>
          <w:tab w:val="left" w:pos="936"/>
          <w:tab w:val="left" w:pos="1260"/>
          <w:tab w:val="left" w:pos="1692"/>
          <w:tab w:val="left" w:pos="2070"/>
        </w:tabs>
        <w:ind w:left="1440"/>
        <w:rPr>
          <w:sz w:val="22"/>
        </w:rPr>
      </w:pPr>
      <w:r w:rsidRPr="00F23E9B">
        <w:rPr>
          <w:sz w:val="22"/>
        </w:rPr>
        <w:t xml:space="preserve">(f)  </w:t>
      </w:r>
      <w:r w:rsidR="005E3760" w:rsidRPr="00F23E9B">
        <w:rPr>
          <w:sz w:val="22"/>
        </w:rPr>
        <w:t xml:space="preserve">The </w:t>
      </w:r>
      <w:r w:rsidRPr="00F23E9B">
        <w:rPr>
          <w:sz w:val="22"/>
        </w:rPr>
        <w:t>MassHealth</w:t>
      </w:r>
      <w:r w:rsidR="005E3760" w:rsidRPr="00F23E9B">
        <w:rPr>
          <w:sz w:val="22"/>
        </w:rPr>
        <w:t xml:space="preserve"> agency</w:t>
      </w:r>
      <w:r w:rsidRPr="00F23E9B">
        <w:rPr>
          <w:sz w:val="22"/>
        </w:rPr>
        <w:t xml:space="preserve"> reviews the cost effectiveness of the member’s health insurance at least once every 12 months.</w:t>
      </w:r>
    </w:p>
    <w:p w14:paraId="7DF3199F" w14:textId="77777777" w:rsidR="00640D25" w:rsidRPr="00F23E9B" w:rsidRDefault="00640D25" w:rsidP="00CB0969">
      <w:pPr>
        <w:widowControl w:val="0"/>
        <w:tabs>
          <w:tab w:val="left" w:pos="936"/>
          <w:tab w:val="left" w:pos="1260"/>
          <w:tab w:val="left" w:pos="1692"/>
          <w:tab w:val="left" w:pos="2070"/>
        </w:tabs>
        <w:ind w:left="1080"/>
        <w:rPr>
          <w:sz w:val="22"/>
        </w:rPr>
      </w:pPr>
      <w:r w:rsidRPr="00F23E9B">
        <w:rPr>
          <w:sz w:val="22"/>
        </w:rPr>
        <w:t xml:space="preserve">(2)  </w:t>
      </w:r>
      <w:r w:rsidRPr="00F23E9B">
        <w:rPr>
          <w:sz w:val="22"/>
          <w:u w:val="single"/>
        </w:rPr>
        <w:t>Change in Premium Assistance Calculation</w:t>
      </w:r>
      <w:r w:rsidRPr="00F23E9B">
        <w:rPr>
          <w:sz w:val="22"/>
        </w:rPr>
        <w:t>.</w:t>
      </w:r>
    </w:p>
    <w:p w14:paraId="722AD568" w14:textId="77777777" w:rsidR="00640D25" w:rsidRPr="00F23E9B" w:rsidRDefault="00640D25" w:rsidP="00CB0969">
      <w:pPr>
        <w:widowControl w:val="0"/>
        <w:tabs>
          <w:tab w:val="left" w:pos="936"/>
          <w:tab w:val="left" w:pos="1620"/>
          <w:tab w:val="left" w:pos="2070"/>
        </w:tabs>
        <w:ind w:left="1440"/>
        <w:rPr>
          <w:sz w:val="22"/>
        </w:rPr>
      </w:pPr>
      <w:r w:rsidRPr="00F23E9B">
        <w:rPr>
          <w:sz w:val="22"/>
        </w:rPr>
        <w:t>(a)  The premium assistance amount is recalculated when the MassHealth agency is informed of changes in the federal poverty level, health insurance premium, employer contribution, and whenever an adjustment is made in the premium assistance payment formula.</w:t>
      </w:r>
    </w:p>
    <w:p w14:paraId="7049DF4E" w14:textId="53B0C500" w:rsidR="00640D25" w:rsidRPr="00F23E9B" w:rsidRDefault="00640D25" w:rsidP="00CB0969">
      <w:pPr>
        <w:widowControl w:val="0"/>
        <w:tabs>
          <w:tab w:val="left" w:pos="936"/>
          <w:tab w:val="left" w:pos="1620"/>
          <w:tab w:val="left" w:pos="2070"/>
        </w:tabs>
        <w:ind w:left="1440"/>
        <w:rPr>
          <w:sz w:val="22"/>
        </w:rPr>
      </w:pPr>
      <w:r w:rsidRPr="00F23E9B">
        <w:rPr>
          <w:sz w:val="22"/>
        </w:rPr>
        <w:t>(b)  Members whose premium assistance amount changes as the result of a reported change or any adjustment in the premium assistance payment formula receive the new premium assistance payment beginning with the calendar month following the reported change.</w:t>
      </w:r>
    </w:p>
    <w:p w14:paraId="197E9AC7" w14:textId="77777777" w:rsidR="007308EA" w:rsidRPr="00F23E9B" w:rsidRDefault="007308EA" w:rsidP="00CB0969">
      <w:pPr>
        <w:widowControl w:val="0"/>
        <w:tabs>
          <w:tab w:val="left" w:pos="936"/>
          <w:tab w:val="left" w:pos="1260"/>
          <w:tab w:val="left" w:pos="1620"/>
          <w:tab w:val="left" w:pos="2070"/>
        </w:tabs>
        <w:ind w:left="1080"/>
        <w:rPr>
          <w:sz w:val="22"/>
        </w:rPr>
      </w:pPr>
      <w:r w:rsidRPr="00F23E9B">
        <w:rPr>
          <w:sz w:val="22"/>
        </w:rPr>
        <w:t xml:space="preserve">(3)  </w:t>
      </w:r>
      <w:r w:rsidRPr="00F23E9B">
        <w:rPr>
          <w:sz w:val="22"/>
          <w:u w:val="single"/>
        </w:rPr>
        <w:t>Termination of Premium Assistance Payments</w:t>
      </w:r>
      <w:r w:rsidRPr="00F23E9B">
        <w:rPr>
          <w:sz w:val="22"/>
        </w:rPr>
        <w:t>.</w:t>
      </w:r>
    </w:p>
    <w:p w14:paraId="29048DCD" w14:textId="77777777" w:rsidR="007308EA" w:rsidRPr="00F23E9B" w:rsidRDefault="007308EA" w:rsidP="00CB0969">
      <w:pPr>
        <w:widowControl w:val="0"/>
        <w:tabs>
          <w:tab w:val="left" w:pos="936"/>
          <w:tab w:val="left" w:pos="1620"/>
          <w:tab w:val="left" w:pos="2070"/>
        </w:tabs>
        <w:ind w:left="1440"/>
        <w:rPr>
          <w:sz w:val="22"/>
        </w:rPr>
      </w:pPr>
      <w:r w:rsidRPr="00F23E9B">
        <w:rPr>
          <w:sz w:val="22"/>
        </w:rPr>
        <w:t>(a)  If a member’s health insurance terminates for any reason, the MassHealth premium assistance payments end.</w:t>
      </w:r>
    </w:p>
    <w:p w14:paraId="2EC0AC38" w14:textId="7AB88A9E" w:rsidR="007308EA" w:rsidRPr="00F23E9B" w:rsidRDefault="007308EA" w:rsidP="00CB0969">
      <w:pPr>
        <w:widowControl w:val="0"/>
        <w:tabs>
          <w:tab w:val="left" w:pos="936"/>
          <w:tab w:val="left" w:pos="1620"/>
          <w:tab w:val="left" w:pos="2070"/>
        </w:tabs>
        <w:ind w:left="1440"/>
        <w:rPr>
          <w:sz w:val="22"/>
        </w:rPr>
      </w:pPr>
      <w:r w:rsidRPr="00F23E9B">
        <w:rPr>
          <w:sz w:val="22"/>
        </w:rPr>
        <w:t>(b)  If there is a change in the services covered under the policy that affects the BBL requirements, the premium assistance payments end.</w:t>
      </w:r>
    </w:p>
    <w:p w14:paraId="309BA368" w14:textId="77777777" w:rsidR="007308EA" w:rsidRPr="00F23E9B" w:rsidRDefault="007308EA" w:rsidP="00CB0969">
      <w:pPr>
        <w:widowControl w:val="0"/>
        <w:tabs>
          <w:tab w:val="left" w:pos="936"/>
          <w:tab w:val="left" w:pos="1620"/>
          <w:tab w:val="left" w:pos="2070"/>
        </w:tabs>
        <w:ind w:left="1440"/>
        <w:rPr>
          <w:sz w:val="22"/>
        </w:rPr>
      </w:pPr>
      <w:r w:rsidRPr="00F23E9B">
        <w:rPr>
          <w:sz w:val="22"/>
        </w:rPr>
        <w:t>(c)  Members who become eligible for a different coverage type in which they are not eligible to receive a premium assistance benefit receive their final premium assistance payment in the calendar month in which the coverage type changes.</w:t>
      </w:r>
    </w:p>
    <w:p w14:paraId="669F8CCC" w14:textId="15535E71" w:rsidR="00261C25" w:rsidRPr="00F23E9B" w:rsidRDefault="007308EA" w:rsidP="00D4014D">
      <w:pPr>
        <w:widowControl w:val="0"/>
        <w:tabs>
          <w:tab w:val="left" w:pos="936"/>
          <w:tab w:val="left" w:pos="1314"/>
          <w:tab w:val="left" w:pos="1692"/>
          <w:tab w:val="left" w:pos="2070"/>
        </w:tabs>
        <w:ind w:left="1440"/>
        <w:rPr>
          <w:sz w:val="22"/>
        </w:rPr>
      </w:pPr>
      <w:r w:rsidRPr="00F23E9B">
        <w:rPr>
          <w:sz w:val="22"/>
        </w:rPr>
        <w:t xml:space="preserve">(d)  If a member voluntarily withdraws </w:t>
      </w:r>
      <w:r w:rsidR="004852B6" w:rsidRPr="00F23E9B">
        <w:rPr>
          <w:sz w:val="22"/>
        </w:rPr>
        <w:t>their</w:t>
      </w:r>
      <w:r w:rsidRPr="00F23E9B">
        <w:rPr>
          <w:sz w:val="22"/>
        </w:rPr>
        <w:t xml:space="preserve"> MassHealth application for benefits, the MassHealth premium assistance payments end.</w:t>
      </w:r>
    </w:p>
    <w:p w14:paraId="3C0EDEB9" w14:textId="77777777" w:rsidR="00261C25" w:rsidRPr="00F23E9B" w:rsidRDefault="00261C25" w:rsidP="008060AB">
      <w:pPr>
        <w:widowControl w:val="0"/>
        <w:tabs>
          <w:tab w:val="left" w:pos="936"/>
          <w:tab w:val="left" w:pos="1620"/>
          <w:tab w:val="left" w:pos="2070"/>
        </w:tabs>
        <w:ind w:left="1350"/>
        <w:rPr>
          <w:rFonts w:ascii="Times Roman" w:hAnsi="Times Roman"/>
          <w:sz w:val="22"/>
        </w:rPr>
      </w:pPr>
    </w:p>
    <w:p w14:paraId="222326B5" w14:textId="297FFFBE" w:rsidR="00BA6FBE" w:rsidRPr="00F23E9B" w:rsidRDefault="00BA6FBE" w:rsidP="008060AB">
      <w:pPr>
        <w:widowControl w:val="0"/>
        <w:tabs>
          <w:tab w:val="left" w:pos="720"/>
          <w:tab w:val="left" w:pos="936"/>
          <w:tab w:val="left" w:pos="1314"/>
          <w:tab w:val="left" w:pos="1692"/>
          <w:tab w:val="left" w:pos="2070"/>
        </w:tabs>
        <w:rPr>
          <w:sz w:val="22"/>
        </w:rPr>
      </w:pPr>
      <w:r w:rsidRPr="00F23E9B">
        <w:rPr>
          <w:sz w:val="22"/>
        </w:rPr>
        <w:t>(130 CMR 506.013 Reserved)</w:t>
      </w:r>
    </w:p>
    <w:p w14:paraId="739ADA94" w14:textId="15A79274" w:rsidR="003E570B" w:rsidRPr="00F23E9B" w:rsidRDefault="003E570B" w:rsidP="008060AB">
      <w:pPr>
        <w:widowControl w:val="0"/>
        <w:tabs>
          <w:tab w:val="left" w:pos="936"/>
          <w:tab w:val="left" w:pos="1314"/>
          <w:tab w:val="left" w:pos="1692"/>
          <w:tab w:val="left" w:pos="2070"/>
        </w:tabs>
        <w:spacing w:after="19"/>
        <w:rPr>
          <w:rFonts w:ascii="Helvetica" w:hAnsi="Helvetica" w:cs="Helvetica"/>
          <w:b/>
          <w:bCs/>
          <w:sz w:val="22"/>
          <w:szCs w:val="22"/>
        </w:rPr>
      </w:pPr>
      <w:r w:rsidRPr="00F23E9B">
        <w:rPr>
          <w:rFonts w:ascii="Times Roman" w:hAnsi="Times Roman"/>
          <w:sz w:val="22"/>
        </w:rPr>
        <w:br w:type="page"/>
      </w:r>
    </w:p>
    <w:p w14:paraId="678EDD6F" w14:textId="77777777" w:rsidR="007D001E" w:rsidRPr="00F23E9B" w:rsidRDefault="007D001E" w:rsidP="007D001E">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6ED1C6A9" w14:textId="77777777" w:rsidR="007D001E" w:rsidRPr="00F23E9B" w:rsidRDefault="007D001E" w:rsidP="007D001E">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21789" behindDoc="0" locked="0" layoutInCell="1" allowOverlap="1" wp14:anchorId="68496472" wp14:editId="629F4726">
                <wp:simplePos x="0" y="0"/>
                <wp:positionH relativeFrom="column">
                  <wp:posOffset>-275590</wp:posOffset>
                </wp:positionH>
                <wp:positionV relativeFrom="paragraph">
                  <wp:posOffset>79374</wp:posOffset>
                </wp:positionV>
                <wp:extent cx="6248400" cy="0"/>
                <wp:effectExtent l="0" t="0" r="19050" b="19050"/>
                <wp:wrapNone/>
                <wp:docPr id="154342987"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11C58" id="Straight Arrow Connector 70" o:spid="_x0000_s1026" type="#_x0000_t32" style="position:absolute;margin-left:-21.7pt;margin-top:6.25pt;width:492pt;height:0;z-index:2517217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0BF2B59" w14:textId="4CEE8A40" w:rsidR="007D001E" w:rsidRPr="00F23E9B" w:rsidRDefault="007D001E" w:rsidP="007D001E">
      <w:pPr>
        <w:rPr>
          <w:rFonts w:ascii="Helvetica" w:hAnsi="Helvetica"/>
          <w:b/>
          <w:bCs/>
          <w:sz w:val="22"/>
          <w:szCs w:val="22"/>
        </w:rPr>
      </w:pPr>
      <w:r w:rsidRPr="00F23E9B">
        <w:rPr>
          <w:rFonts w:ascii="Helvetica" w:hAnsi="Helvetica"/>
          <w:b/>
          <w:bCs/>
          <w:sz w:val="22"/>
          <w:szCs w:val="22"/>
        </w:rPr>
        <w:t xml:space="preserve">Trans. by E.L. </w:t>
      </w:r>
      <w:r w:rsidR="003A77F5" w:rsidRPr="00F23E9B">
        <w:rPr>
          <w:rFonts w:ascii="Helvetica" w:hAnsi="Helvetica"/>
          <w:b/>
          <w:bCs/>
          <w:sz w:val="22"/>
          <w:szCs w:val="22"/>
        </w:rPr>
        <w:t>250</w:t>
      </w:r>
    </w:p>
    <w:p w14:paraId="40EEA2D0" w14:textId="77777777" w:rsidR="007D001E" w:rsidRPr="00F23E9B" w:rsidRDefault="007D001E" w:rsidP="007D001E">
      <w:pPr>
        <w:rPr>
          <w:rFonts w:ascii="Helvetica" w:hAnsi="Helvetica"/>
          <w:b/>
          <w:bCs/>
          <w:sz w:val="22"/>
          <w:szCs w:val="22"/>
        </w:rPr>
      </w:pPr>
      <w:r w:rsidRPr="00F23E9B">
        <w:rPr>
          <w:rFonts w:ascii="Helvetica" w:hAnsi="Helvetica"/>
          <w:b/>
          <w:bCs/>
          <w:sz w:val="22"/>
          <w:szCs w:val="22"/>
        </w:rPr>
        <w:t>Rev. 01/30/2026</w:t>
      </w:r>
    </w:p>
    <w:p w14:paraId="1DE8E938" w14:textId="77777777" w:rsidR="007D001E" w:rsidRPr="00F23E9B" w:rsidRDefault="007D001E" w:rsidP="007D001E">
      <w:pPr>
        <w:rPr>
          <w:rFonts w:ascii="Helvetica" w:hAnsi="Helvetica"/>
          <w:b/>
          <w:bCs/>
          <w:sz w:val="22"/>
          <w:szCs w:val="22"/>
        </w:rPr>
      </w:pPr>
    </w:p>
    <w:p w14:paraId="0B47DE9E" w14:textId="77777777" w:rsidR="007D001E" w:rsidRPr="00F23E9B" w:rsidRDefault="007D001E" w:rsidP="007D001E">
      <w:pPr>
        <w:jc w:val="center"/>
        <w:rPr>
          <w:rFonts w:ascii="Helvetica" w:hAnsi="Helvetica"/>
          <w:b/>
          <w:sz w:val="22"/>
          <w:szCs w:val="22"/>
        </w:rPr>
      </w:pPr>
      <w:r w:rsidRPr="00F23E9B">
        <w:rPr>
          <w:rFonts w:ascii="Helvetica" w:hAnsi="Helvetica"/>
          <w:b/>
          <w:sz w:val="22"/>
          <w:szCs w:val="22"/>
        </w:rPr>
        <w:t>130 CMR 506.000:  MASSHEALTH:  FINANCIAL REQUIREMENTS</w:t>
      </w:r>
    </w:p>
    <w:p w14:paraId="5F33FBA2" w14:textId="77777777" w:rsidR="007D001E" w:rsidRPr="00F23E9B" w:rsidRDefault="007D001E" w:rsidP="007D001E">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22813" behindDoc="0" locked="0" layoutInCell="1" allowOverlap="1" wp14:anchorId="13795F90" wp14:editId="3253DA3A">
                <wp:simplePos x="0" y="0"/>
                <wp:positionH relativeFrom="column">
                  <wp:posOffset>-271780</wp:posOffset>
                </wp:positionH>
                <wp:positionV relativeFrom="paragraph">
                  <wp:posOffset>126364</wp:posOffset>
                </wp:positionV>
                <wp:extent cx="6248400" cy="0"/>
                <wp:effectExtent l="0" t="0" r="19050" b="19050"/>
                <wp:wrapNone/>
                <wp:docPr id="165561673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0E88A" id="Straight Arrow Connector 69" o:spid="_x0000_s1026" type="#_x0000_t32" style="position:absolute;margin-left:-21.4pt;margin-top:9.95pt;width:492pt;height:0;z-index:2517228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3859AB7" w14:textId="1B5B2B7C" w:rsidR="003E570B" w:rsidRPr="00F23E9B" w:rsidRDefault="003E570B" w:rsidP="008060AB">
      <w:pPr>
        <w:widowControl w:val="0"/>
        <w:tabs>
          <w:tab w:val="left" w:pos="936"/>
          <w:tab w:val="left" w:pos="1260"/>
          <w:tab w:val="left" w:pos="1710"/>
          <w:tab w:val="left" w:pos="2070"/>
          <w:tab w:val="left" w:pos="2520"/>
        </w:tabs>
        <w:rPr>
          <w:sz w:val="22"/>
        </w:rPr>
      </w:pPr>
    </w:p>
    <w:p w14:paraId="7834F6E2" w14:textId="11630F8A" w:rsidR="00D43F3E" w:rsidRPr="00F23E9B" w:rsidRDefault="00D43F3E" w:rsidP="008060AB">
      <w:pPr>
        <w:widowControl w:val="0"/>
        <w:tabs>
          <w:tab w:val="left" w:pos="720"/>
          <w:tab w:val="left" w:pos="936"/>
          <w:tab w:val="left" w:pos="1314"/>
          <w:tab w:val="left" w:pos="1692"/>
          <w:tab w:val="left" w:pos="2070"/>
        </w:tabs>
        <w:rPr>
          <w:sz w:val="22"/>
          <w:u w:val="single"/>
        </w:rPr>
      </w:pPr>
      <w:r w:rsidRPr="00F23E9B">
        <w:rPr>
          <w:sz w:val="22"/>
          <w:u w:val="single"/>
        </w:rPr>
        <w:t>506.014:</w:t>
      </w:r>
      <w:r w:rsidR="00F33D65" w:rsidRPr="00F23E9B">
        <w:rPr>
          <w:sz w:val="22"/>
          <w:u w:val="single"/>
        </w:rPr>
        <w:t xml:space="preserve">  </w:t>
      </w:r>
      <w:r w:rsidRPr="00F23E9B">
        <w:rPr>
          <w:sz w:val="22"/>
          <w:u w:val="single"/>
        </w:rPr>
        <w:t>Copayments Required by MassHealth</w:t>
      </w:r>
    </w:p>
    <w:p w14:paraId="22F0473F" w14:textId="77777777" w:rsidR="00D43F3E" w:rsidRPr="00F23E9B" w:rsidRDefault="00D43F3E" w:rsidP="008060AB">
      <w:pPr>
        <w:widowControl w:val="0"/>
        <w:tabs>
          <w:tab w:val="left" w:pos="936"/>
          <w:tab w:val="left" w:pos="1314"/>
          <w:tab w:val="left" w:pos="1692"/>
          <w:tab w:val="left" w:pos="2070"/>
        </w:tabs>
        <w:rPr>
          <w:sz w:val="22"/>
          <w:u w:val="single"/>
        </w:rPr>
      </w:pPr>
    </w:p>
    <w:p w14:paraId="7EDC6685" w14:textId="77777777" w:rsidR="003F16D2" w:rsidRPr="00F23E9B" w:rsidRDefault="003F16D2" w:rsidP="003038B4">
      <w:pPr>
        <w:widowControl w:val="0"/>
        <w:tabs>
          <w:tab w:val="left" w:pos="936"/>
          <w:tab w:val="left" w:pos="1314"/>
          <w:tab w:val="left" w:pos="1692"/>
          <w:tab w:val="left" w:pos="2070"/>
        </w:tabs>
        <w:ind w:left="720"/>
        <w:jc w:val="both"/>
        <w:rPr>
          <w:sz w:val="22"/>
        </w:rPr>
      </w:pPr>
      <w:r w:rsidRPr="00F23E9B">
        <w:rPr>
          <w:sz w:val="22"/>
        </w:rPr>
        <w:t>The MassHealth agency does not require its members to make any copayments.</w:t>
      </w:r>
    </w:p>
    <w:p w14:paraId="685608CE" w14:textId="77777777" w:rsidR="003F16D2" w:rsidRPr="00F23E9B" w:rsidRDefault="003F16D2" w:rsidP="003F16D2">
      <w:pPr>
        <w:widowControl w:val="0"/>
        <w:tabs>
          <w:tab w:val="left" w:pos="936"/>
          <w:tab w:val="left" w:pos="1314"/>
          <w:tab w:val="left" w:pos="1692"/>
          <w:tab w:val="left" w:pos="2070"/>
        </w:tabs>
        <w:ind w:left="936" w:firstLine="360"/>
        <w:jc w:val="both"/>
        <w:rPr>
          <w:sz w:val="22"/>
        </w:rPr>
      </w:pPr>
    </w:p>
    <w:p w14:paraId="72844217" w14:textId="2A15A0C1" w:rsidR="003F16D2" w:rsidRPr="00F23E9B" w:rsidRDefault="003F16D2" w:rsidP="00722EDD">
      <w:pPr>
        <w:widowControl w:val="0"/>
        <w:tabs>
          <w:tab w:val="left" w:pos="936"/>
          <w:tab w:val="left" w:pos="1314"/>
          <w:tab w:val="left" w:pos="1692"/>
          <w:tab w:val="left" w:pos="2070"/>
        </w:tabs>
        <w:jc w:val="both"/>
        <w:rPr>
          <w:u w:val="single"/>
        </w:rPr>
      </w:pPr>
      <w:r w:rsidRPr="00F23E9B">
        <w:rPr>
          <w:sz w:val="22"/>
        </w:rPr>
        <w:t>(130 CMR 506.015 through 506.017 Reserved)</w:t>
      </w:r>
    </w:p>
    <w:p w14:paraId="424AF874" w14:textId="43685998" w:rsidR="00792533" w:rsidRPr="00F23E9B" w:rsidRDefault="00792533">
      <w:pPr>
        <w:rPr>
          <w:u w:val="single"/>
        </w:rPr>
      </w:pPr>
      <w:r w:rsidRPr="00F23E9B">
        <w:rPr>
          <w:u w:val="single"/>
        </w:rPr>
        <w:br w:type="page"/>
      </w:r>
    </w:p>
    <w:p w14:paraId="55E79E6A" w14:textId="77777777" w:rsidR="007D001E" w:rsidRPr="00F23E9B" w:rsidRDefault="007D001E" w:rsidP="007D001E">
      <w:pPr>
        <w:jc w:val="center"/>
        <w:rPr>
          <w:b/>
          <w:sz w:val="22"/>
          <w:szCs w:val="22"/>
        </w:rPr>
      </w:pPr>
      <w:r w:rsidRPr="00F23E9B">
        <w:rPr>
          <w:rFonts w:ascii="Helvetica" w:hAnsi="Helvetica"/>
          <w:b/>
          <w:sz w:val="22"/>
          <w:szCs w:val="22"/>
        </w:rPr>
        <w:lastRenderedPageBreak/>
        <w:t>130 CMR:</w:t>
      </w:r>
      <w:r w:rsidRPr="00F23E9B">
        <w:rPr>
          <w:b/>
          <w:sz w:val="22"/>
          <w:szCs w:val="22"/>
        </w:rPr>
        <w:t xml:space="preserve">  </w:t>
      </w:r>
      <w:r w:rsidRPr="00F23E9B">
        <w:rPr>
          <w:rFonts w:ascii="Helvetica" w:hAnsi="Helvetica"/>
          <w:b/>
          <w:sz w:val="22"/>
          <w:szCs w:val="22"/>
        </w:rPr>
        <w:t>DIVISION OF MEDICAL ASSISTANCE</w:t>
      </w:r>
    </w:p>
    <w:p w14:paraId="31B51CF4" w14:textId="77777777" w:rsidR="007D001E" w:rsidRPr="00F23E9B" w:rsidRDefault="007D001E" w:rsidP="007D001E">
      <w:pPr>
        <w:rPr>
          <w:rFonts w:ascii="Helvetica" w:hAnsi="Helvetica"/>
          <w:b/>
          <w:sz w:val="22"/>
          <w:szCs w:val="22"/>
        </w:rPr>
      </w:pPr>
      <w:r w:rsidRPr="00F23E9B">
        <w:rPr>
          <w:noProof/>
          <w:color w:val="2B579A"/>
          <w:shd w:val="clear" w:color="auto" w:fill="E6E6E6"/>
        </w:rPr>
        <mc:AlternateContent>
          <mc:Choice Requires="wps">
            <w:drawing>
              <wp:anchor distT="4294967293" distB="4294967293" distL="114300" distR="114300" simplePos="0" relativeHeight="251724861" behindDoc="0" locked="0" layoutInCell="1" allowOverlap="1" wp14:anchorId="58D2A7D1" wp14:editId="247CD352">
                <wp:simplePos x="0" y="0"/>
                <wp:positionH relativeFrom="column">
                  <wp:posOffset>-275590</wp:posOffset>
                </wp:positionH>
                <wp:positionV relativeFrom="paragraph">
                  <wp:posOffset>79374</wp:posOffset>
                </wp:positionV>
                <wp:extent cx="6248400" cy="0"/>
                <wp:effectExtent l="0" t="0" r="19050" b="19050"/>
                <wp:wrapNone/>
                <wp:docPr id="104702708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4FEA4" id="Straight Arrow Connector 70" o:spid="_x0000_s1026" type="#_x0000_t32" style="position:absolute;margin-left:-21.7pt;margin-top:6.25pt;width:492pt;height:0;z-index:2517248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C248B52" w14:textId="41070112" w:rsidR="007D001E" w:rsidRPr="00F23E9B" w:rsidRDefault="007D001E" w:rsidP="007D001E">
      <w:pPr>
        <w:rPr>
          <w:rFonts w:ascii="Helvetica" w:hAnsi="Helvetica"/>
          <w:b/>
          <w:bCs/>
          <w:sz w:val="22"/>
          <w:szCs w:val="22"/>
        </w:rPr>
      </w:pPr>
      <w:r w:rsidRPr="00F23E9B">
        <w:rPr>
          <w:rFonts w:ascii="Helvetica" w:hAnsi="Helvetica"/>
          <w:b/>
          <w:bCs/>
          <w:sz w:val="22"/>
          <w:szCs w:val="22"/>
        </w:rPr>
        <w:t xml:space="preserve">Trans. by E.L. </w:t>
      </w:r>
      <w:r w:rsidR="003A77F5" w:rsidRPr="00F23E9B">
        <w:rPr>
          <w:rFonts w:ascii="Helvetica" w:hAnsi="Helvetica"/>
          <w:b/>
          <w:bCs/>
          <w:sz w:val="22"/>
          <w:szCs w:val="22"/>
        </w:rPr>
        <w:t>250</w:t>
      </w:r>
    </w:p>
    <w:p w14:paraId="7101719F" w14:textId="77777777" w:rsidR="007D001E" w:rsidRPr="00F23E9B" w:rsidRDefault="007D001E" w:rsidP="007D001E">
      <w:pPr>
        <w:rPr>
          <w:rFonts w:ascii="Helvetica" w:hAnsi="Helvetica"/>
          <w:b/>
          <w:bCs/>
          <w:sz w:val="22"/>
          <w:szCs w:val="22"/>
        </w:rPr>
      </w:pPr>
      <w:r w:rsidRPr="00F23E9B">
        <w:rPr>
          <w:rFonts w:ascii="Helvetica" w:hAnsi="Helvetica"/>
          <w:b/>
          <w:bCs/>
          <w:sz w:val="22"/>
          <w:szCs w:val="22"/>
        </w:rPr>
        <w:t>Rev. 01/30/2026</w:t>
      </w:r>
    </w:p>
    <w:p w14:paraId="5F70E0BD" w14:textId="77777777" w:rsidR="007D001E" w:rsidRPr="00F23E9B" w:rsidRDefault="007D001E" w:rsidP="007D001E">
      <w:pPr>
        <w:rPr>
          <w:rFonts w:ascii="Helvetica" w:hAnsi="Helvetica"/>
          <w:b/>
          <w:bCs/>
          <w:sz w:val="22"/>
          <w:szCs w:val="22"/>
        </w:rPr>
      </w:pPr>
    </w:p>
    <w:p w14:paraId="086A95CB" w14:textId="77777777" w:rsidR="007D001E" w:rsidRPr="00F23E9B" w:rsidRDefault="007D001E" w:rsidP="007D001E">
      <w:pPr>
        <w:jc w:val="center"/>
        <w:rPr>
          <w:rFonts w:ascii="Helvetica" w:hAnsi="Helvetica"/>
          <w:b/>
          <w:sz w:val="22"/>
          <w:szCs w:val="22"/>
        </w:rPr>
      </w:pPr>
      <w:r w:rsidRPr="00F23E9B">
        <w:rPr>
          <w:rFonts w:ascii="Helvetica" w:hAnsi="Helvetica"/>
          <w:b/>
          <w:sz w:val="22"/>
          <w:szCs w:val="22"/>
        </w:rPr>
        <w:t>130 CMR 506.000:  MASSHEALTH:  FINANCIAL REQUIREMENTS</w:t>
      </w:r>
    </w:p>
    <w:p w14:paraId="7C014C22" w14:textId="77777777" w:rsidR="007D001E" w:rsidRPr="00F23E9B" w:rsidRDefault="007D001E" w:rsidP="007D001E">
      <w:pPr>
        <w:widowControl w:val="0"/>
        <w:tabs>
          <w:tab w:val="left" w:pos="936"/>
          <w:tab w:val="left" w:pos="1314"/>
          <w:tab w:val="left" w:pos="1692"/>
          <w:tab w:val="left" w:pos="2070"/>
        </w:tabs>
        <w:spacing w:after="19"/>
        <w:rPr>
          <w:rFonts w:ascii="Helvetica" w:hAnsi="Helvetica" w:cs="Helvetica"/>
          <w:b/>
          <w:bCs/>
          <w:sz w:val="22"/>
          <w:szCs w:val="22"/>
        </w:rPr>
      </w:pPr>
      <w:r w:rsidRPr="00F23E9B">
        <w:rPr>
          <w:noProof/>
          <w:color w:val="2B579A"/>
          <w:shd w:val="clear" w:color="auto" w:fill="E6E6E6"/>
        </w:rPr>
        <mc:AlternateContent>
          <mc:Choice Requires="wps">
            <w:drawing>
              <wp:anchor distT="4294967293" distB="4294967293" distL="114300" distR="114300" simplePos="0" relativeHeight="251725885" behindDoc="0" locked="0" layoutInCell="1" allowOverlap="1" wp14:anchorId="63C3B4D2" wp14:editId="65FCD9CB">
                <wp:simplePos x="0" y="0"/>
                <wp:positionH relativeFrom="column">
                  <wp:posOffset>-271780</wp:posOffset>
                </wp:positionH>
                <wp:positionV relativeFrom="paragraph">
                  <wp:posOffset>126364</wp:posOffset>
                </wp:positionV>
                <wp:extent cx="6248400" cy="0"/>
                <wp:effectExtent l="0" t="0" r="19050" b="19050"/>
                <wp:wrapNone/>
                <wp:docPr id="642492475"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0FA4E" id="Straight Arrow Connector 69" o:spid="_x0000_s1026" type="#_x0000_t32" style="position:absolute;margin-left:-21.4pt;margin-top:9.95pt;width:492pt;height:0;z-index:2517258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541FADB" w14:textId="77777777" w:rsidR="003F16D2" w:rsidRPr="00F23E9B" w:rsidRDefault="003F16D2" w:rsidP="00722EDD">
      <w:pPr>
        <w:widowControl w:val="0"/>
        <w:tabs>
          <w:tab w:val="left" w:pos="936"/>
          <w:tab w:val="left" w:pos="1314"/>
          <w:tab w:val="left" w:pos="1692"/>
          <w:tab w:val="left" w:pos="2070"/>
        </w:tabs>
        <w:ind w:firstLine="360"/>
        <w:jc w:val="both"/>
        <w:rPr>
          <w:u w:val="single"/>
        </w:rPr>
      </w:pPr>
    </w:p>
    <w:p w14:paraId="73FE4C19" w14:textId="0DF45C44" w:rsidR="00B1402A" w:rsidRPr="00F23E9B" w:rsidRDefault="00B1402A" w:rsidP="00722EDD">
      <w:pPr>
        <w:widowControl w:val="0"/>
        <w:tabs>
          <w:tab w:val="left" w:pos="720"/>
          <w:tab w:val="left" w:pos="936"/>
          <w:tab w:val="left" w:pos="1314"/>
          <w:tab w:val="left" w:pos="1692"/>
          <w:tab w:val="left" w:pos="2070"/>
        </w:tabs>
        <w:rPr>
          <w:sz w:val="22"/>
          <w:u w:val="single"/>
        </w:rPr>
      </w:pPr>
      <w:r w:rsidRPr="00F23E9B">
        <w:rPr>
          <w:sz w:val="22"/>
          <w:u w:val="single"/>
        </w:rPr>
        <w:t>506.018:  Maximum Cost Sharing</w:t>
      </w:r>
    </w:p>
    <w:p w14:paraId="7DBA4A92" w14:textId="77777777" w:rsidR="00B1402A" w:rsidRPr="00F23E9B" w:rsidRDefault="00B1402A" w:rsidP="008060AB">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0BD5F393" w14:textId="0FDB8052" w:rsidR="00AF1E98" w:rsidRPr="00F23E9B" w:rsidRDefault="00AF1E98" w:rsidP="00A007C1">
      <w:pPr>
        <w:widowControl w:val="0"/>
        <w:tabs>
          <w:tab w:val="left" w:pos="936"/>
          <w:tab w:val="left" w:pos="1314"/>
          <w:tab w:val="left" w:pos="1692"/>
          <w:tab w:val="left" w:pos="2070"/>
        </w:tabs>
        <w:ind w:left="720" w:firstLine="360"/>
        <w:rPr>
          <w:sz w:val="22"/>
          <w:szCs w:val="22"/>
        </w:rPr>
      </w:pPr>
      <w:r w:rsidRPr="00F23E9B">
        <w:rPr>
          <w:sz w:val="22"/>
          <w:szCs w:val="22"/>
        </w:rPr>
        <w:t>Members are responsible for the MassHealth premiums described in 130 CMR 506.01</w:t>
      </w:r>
      <w:r w:rsidR="6531820D" w:rsidRPr="00F23E9B">
        <w:rPr>
          <w:sz w:val="22"/>
          <w:szCs w:val="22"/>
        </w:rPr>
        <w:t>1</w:t>
      </w:r>
      <w:r w:rsidRPr="00F23E9B">
        <w:rPr>
          <w:sz w:val="22"/>
          <w:szCs w:val="22"/>
        </w:rPr>
        <w:t xml:space="preserve">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3F5BC971" w14:textId="77777777" w:rsidR="00246908" w:rsidRPr="00F23E9B" w:rsidRDefault="00246908" w:rsidP="00246908">
      <w:pPr>
        <w:spacing w:line="276" w:lineRule="auto"/>
      </w:pPr>
    </w:p>
    <w:p w14:paraId="1396762B" w14:textId="79015AC2" w:rsidR="00246908" w:rsidRPr="00F23E9B" w:rsidRDefault="4E6BF4E4">
      <w:pPr>
        <w:rPr>
          <w:sz w:val="22"/>
          <w:szCs w:val="22"/>
        </w:rPr>
      </w:pPr>
      <w:r w:rsidRPr="00F23E9B">
        <w:rPr>
          <w:rStyle w:val="normaltextrun"/>
          <w:sz w:val="22"/>
          <w:szCs w:val="22"/>
          <w:u w:val="single"/>
        </w:rPr>
        <w:t xml:space="preserve">506.019: </w:t>
      </w:r>
      <w:r w:rsidR="007D001E" w:rsidRPr="00F23E9B">
        <w:rPr>
          <w:rStyle w:val="normaltextrun"/>
          <w:sz w:val="22"/>
          <w:szCs w:val="22"/>
          <w:u w:val="single"/>
        </w:rPr>
        <w:t xml:space="preserve"> </w:t>
      </w:r>
      <w:r w:rsidRPr="00F23E9B">
        <w:rPr>
          <w:rStyle w:val="normaltextrun"/>
          <w:sz w:val="22"/>
          <w:szCs w:val="22"/>
          <w:u w:val="single"/>
        </w:rPr>
        <w:t>Severability</w:t>
      </w:r>
    </w:p>
    <w:p w14:paraId="170D9F8C" w14:textId="4403AB5A" w:rsidR="00246908" w:rsidRPr="00F23E9B" w:rsidRDefault="00246908">
      <w:pPr>
        <w:rPr>
          <w:sz w:val="22"/>
          <w:szCs w:val="22"/>
        </w:rPr>
      </w:pPr>
    </w:p>
    <w:p w14:paraId="79704E0C" w14:textId="5BD184AB" w:rsidR="00246908" w:rsidRPr="00F23E9B" w:rsidRDefault="4E6BF4E4" w:rsidP="00A007C1">
      <w:pPr>
        <w:ind w:left="720" w:firstLine="360"/>
        <w:rPr>
          <w:sz w:val="22"/>
          <w:szCs w:val="22"/>
        </w:rPr>
      </w:pPr>
      <w:r w:rsidRPr="00F23E9B">
        <w:rPr>
          <w:rStyle w:val="normaltextrun"/>
          <w:sz w:val="22"/>
          <w:szCs w:val="22"/>
        </w:rPr>
        <w:t>The provisions of 130 CMR 506.000 are severable. If any provision of 130 CMR 506.000 or application of any provision to an applicable individual, entity, or circumstance is held invalid or unconstitutional, that holding will not be construed to affect the validity or constitutionality of any remaining provisions of 130 CMR 506.000 or application of those provisions to applicable individuals, entities, or circumstances.</w:t>
      </w:r>
    </w:p>
    <w:p w14:paraId="174A689F" w14:textId="7931F881" w:rsidR="00246908" w:rsidRPr="00F23E9B" w:rsidRDefault="00246908" w:rsidP="3721E0C2">
      <w:pPr>
        <w:spacing w:line="276" w:lineRule="auto"/>
      </w:pPr>
    </w:p>
    <w:p w14:paraId="65D31995" w14:textId="77777777" w:rsidR="007308EA" w:rsidRPr="00F23E9B" w:rsidRDefault="007308EA" w:rsidP="008060AB">
      <w:pPr>
        <w:widowControl w:val="0"/>
        <w:tabs>
          <w:tab w:val="left" w:pos="936"/>
          <w:tab w:val="left" w:pos="1314"/>
          <w:tab w:val="left" w:pos="1692"/>
          <w:tab w:val="left" w:pos="2070"/>
        </w:tabs>
        <w:rPr>
          <w:sz w:val="22"/>
        </w:rPr>
      </w:pPr>
      <w:r w:rsidRPr="00F23E9B">
        <w:rPr>
          <w:sz w:val="22"/>
        </w:rPr>
        <w:t>REGULATORY AUTHORITY</w:t>
      </w:r>
    </w:p>
    <w:p w14:paraId="6E896535" w14:textId="77777777" w:rsidR="007308EA" w:rsidRPr="00F23E9B" w:rsidRDefault="007308EA" w:rsidP="008060AB">
      <w:pPr>
        <w:widowControl w:val="0"/>
        <w:tabs>
          <w:tab w:val="left" w:pos="936"/>
          <w:tab w:val="left" w:pos="1314"/>
          <w:tab w:val="left" w:pos="1692"/>
          <w:tab w:val="left" w:pos="2070"/>
        </w:tabs>
        <w:rPr>
          <w:sz w:val="22"/>
        </w:rPr>
      </w:pPr>
    </w:p>
    <w:p w14:paraId="27FC9AAA" w14:textId="279A132D" w:rsidR="007308EA" w:rsidRPr="00F23E9B" w:rsidRDefault="007308EA" w:rsidP="3721E0C2">
      <w:pPr>
        <w:widowControl w:val="0"/>
        <w:tabs>
          <w:tab w:val="left" w:pos="936"/>
          <w:tab w:val="left" w:pos="1314"/>
          <w:tab w:val="left" w:pos="1692"/>
          <w:tab w:val="left" w:pos="2070"/>
        </w:tabs>
        <w:ind w:firstLine="936"/>
        <w:rPr>
          <w:sz w:val="22"/>
          <w:szCs w:val="22"/>
        </w:rPr>
      </w:pPr>
      <w:r w:rsidRPr="00F23E9B">
        <w:rPr>
          <w:sz w:val="22"/>
          <w:szCs w:val="22"/>
        </w:rPr>
        <w:t>130 CMR 506.000:  M.G.L. c. 118E.</w:t>
      </w:r>
    </w:p>
    <w:p w14:paraId="234ECDF8" w14:textId="372642F8" w:rsidR="00C02CED" w:rsidRDefault="00C02CED" w:rsidP="008060AB"/>
    <w:sectPr w:rsidR="00C02CED" w:rsidSect="00071748">
      <w:footerReference w:type="default" r:id="rId11"/>
      <w:pgSz w:w="12240" w:h="20160" w:code="5"/>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8DAE" w14:textId="77777777" w:rsidR="00BC061D" w:rsidRPr="00F23E9B" w:rsidRDefault="00BC061D">
      <w:r w:rsidRPr="00F23E9B">
        <w:separator/>
      </w:r>
    </w:p>
  </w:endnote>
  <w:endnote w:type="continuationSeparator" w:id="0">
    <w:p w14:paraId="5FE81807" w14:textId="77777777" w:rsidR="00BC061D" w:rsidRPr="00F23E9B" w:rsidRDefault="00BC061D">
      <w:r w:rsidRPr="00F23E9B">
        <w:continuationSeparator/>
      </w:r>
    </w:p>
  </w:endnote>
  <w:endnote w:type="continuationNotice" w:id="1">
    <w:p w14:paraId="0FABF6DA" w14:textId="77777777" w:rsidR="00BC061D" w:rsidRPr="00F23E9B" w:rsidRDefault="00BC0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059A" w14:textId="77777777" w:rsidR="007F7921" w:rsidRPr="00F23E9B" w:rsidRDefault="007F7921">
    <w:pPr>
      <w:pStyle w:val="Footer"/>
      <w:jc w:val="center"/>
      <w:rPr>
        <w:caps/>
      </w:rPr>
    </w:pPr>
    <w:r w:rsidRPr="00F23E9B">
      <w:rPr>
        <w:caps/>
      </w:rPr>
      <w:fldChar w:fldCharType="begin"/>
    </w:r>
    <w:r w:rsidRPr="00F23E9B">
      <w:rPr>
        <w:caps/>
      </w:rPr>
      <w:instrText xml:space="preserve"> PAGE   \* MERGEFORMAT </w:instrText>
    </w:r>
    <w:r w:rsidRPr="00F23E9B">
      <w:rPr>
        <w:caps/>
      </w:rPr>
      <w:fldChar w:fldCharType="separate"/>
    </w:r>
    <w:r w:rsidRPr="00F23E9B">
      <w:rPr>
        <w:caps/>
      </w:rPr>
      <w:t>2</w:t>
    </w:r>
    <w:r w:rsidRPr="00F23E9B">
      <w:rPr>
        <w:caps/>
      </w:rPr>
      <w:fldChar w:fldCharType="end"/>
    </w:r>
  </w:p>
  <w:p w14:paraId="003E8143" w14:textId="77777777" w:rsidR="007F7921" w:rsidRPr="00F23E9B" w:rsidRDefault="007F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C74D" w14:textId="77777777" w:rsidR="00BC061D" w:rsidRPr="00F23E9B" w:rsidRDefault="00BC061D">
      <w:r w:rsidRPr="00F23E9B">
        <w:separator/>
      </w:r>
    </w:p>
  </w:footnote>
  <w:footnote w:type="continuationSeparator" w:id="0">
    <w:p w14:paraId="27448868" w14:textId="77777777" w:rsidR="00BC061D" w:rsidRPr="00F23E9B" w:rsidRDefault="00BC061D">
      <w:r w:rsidRPr="00F23E9B">
        <w:continuationSeparator/>
      </w:r>
    </w:p>
  </w:footnote>
  <w:footnote w:type="continuationNotice" w:id="1">
    <w:p w14:paraId="0E655BD3" w14:textId="77777777" w:rsidR="00BC061D" w:rsidRPr="00F23E9B" w:rsidRDefault="00BC06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7C"/>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30D2618"/>
    <w:multiLevelType w:val="hybridMultilevel"/>
    <w:tmpl w:val="F586DCB6"/>
    <w:lvl w:ilvl="0" w:tplc="63AC3CC0">
      <w:start w:val="1"/>
      <w:numFmt w:val="upp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 w15:restartNumberingAfterBreak="0">
    <w:nsid w:val="043808E6"/>
    <w:multiLevelType w:val="hybridMultilevel"/>
    <w:tmpl w:val="08D4FAF0"/>
    <w:lvl w:ilvl="0" w:tplc="DC44D16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2B45D8"/>
    <w:multiLevelType w:val="hybridMultilevel"/>
    <w:tmpl w:val="CE4A770A"/>
    <w:lvl w:ilvl="0" w:tplc="A66AAB2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6F80C5B"/>
    <w:multiLevelType w:val="hybridMultilevel"/>
    <w:tmpl w:val="6E901C54"/>
    <w:lvl w:ilvl="0" w:tplc="E29C1E2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E4E6E35"/>
    <w:multiLevelType w:val="hybridMultilevel"/>
    <w:tmpl w:val="67F0B984"/>
    <w:lvl w:ilvl="0" w:tplc="1E74989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0F305F48"/>
    <w:multiLevelType w:val="hybridMultilevel"/>
    <w:tmpl w:val="83026512"/>
    <w:lvl w:ilvl="0" w:tplc="B34055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CF25D9"/>
    <w:multiLevelType w:val="hybridMultilevel"/>
    <w:tmpl w:val="2B5A7A2E"/>
    <w:lvl w:ilvl="0" w:tplc="36A01792">
      <w:start w:val="1"/>
      <w:numFmt w:val="upperRoman"/>
      <w:lvlText w:val="(%1)"/>
      <w:lvlJc w:val="left"/>
      <w:pPr>
        <w:tabs>
          <w:tab w:val="num" w:pos="1656"/>
        </w:tabs>
        <w:ind w:left="1656" w:hanging="720"/>
      </w:pPr>
      <w:rPr>
        <w:rFonts w:hint="default"/>
      </w:rPr>
    </w:lvl>
    <w:lvl w:ilvl="1" w:tplc="ABA0B16C">
      <w:start w:val="10"/>
      <w:numFmt w:val="upp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119A6191"/>
    <w:multiLevelType w:val="hybridMultilevel"/>
    <w:tmpl w:val="8DA8E282"/>
    <w:lvl w:ilvl="0" w:tplc="8DA4762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4F366E3"/>
    <w:multiLevelType w:val="hybridMultilevel"/>
    <w:tmpl w:val="52862EBC"/>
    <w:lvl w:ilvl="0" w:tplc="4C6092E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60A28D2"/>
    <w:multiLevelType w:val="hybridMultilevel"/>
    <w:tmpl w:val="5AA8661A"/>
    <w:lvl w:ilvl="0" w:tplc="E7309C30">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60B6A92"/>
    <w:multiLevelType w:val="hybridMultilevel"/>
    <w:tmpl w:val="B2A62172"/>
    <w:lvl w:ilvl="0" w:tplc="E9921F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6A74865"/>
    <w:multiLevelType w:val="hybridMultilevel"/>
    <w:tmpl w:val="A340650C"/>
    <w:lvl w:ilvl="0" w:tplc="E77E56F6">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1F331213"/>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EC61E6"/>
    <w:multiLevelType w:val="hybridMultilevel"/>
    <w:tmpl w:val="CC5C5C50"/>
    <w:lvl w:ilvl="0" w:tplc="238C3C32">
      <w:start w:val="6"/>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5" w15:restartNumberingAfterBreak="0">
    <w:nsid w:val="20B20FD4"/>
    <w:multiLevelType w:val="hybridMultilevel"/>
    <w:tmpl w:val="FA088BA4"/>
    <w:lvl w:ilvl="0" w:tplc="177EA2A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3B17D48"/>
    <w:multiLevelType w:val="hybridMultilevel"/>
    <w:tmpl w:val="330E0DD2"/>
    <w:lvl w:ilvl="0" w:tplc="3AF4091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7" w15:restartNumberingAfterBreak="0">
    <w:nsid w:val="247E1D58"/>
    <w:multiLevelType w:val="hybridMultilevel"/>
    <w:tmpl w:val="DD246582"/>
    <w:lvl w:ilvl="0" w:tplc="50C62A5E">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267C1236"/>
    <w:multiLevelType w:val="hybridMultilevel"/>
    <w:tmpl w:val="9000F3FC"/>
    <w:lvl w:ilvl="0" w:tplc="A5788AA0">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C5919C2"/>
    <w:multiLevelType w:val="hybridMultilevel"/>
    <w:tmpl w:val="3AC63400"/>
    <w:lvl w:ilvl="0" w:tplc="BB9E496E">
      <w:start w:val="8"/>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2EEF3C1D"/>
    <w:multiLevelType w:val="hybridMultilevel"/>
    <w:tmpl w:val="BBAAF0F6"/>
    <w:lvl w:ilvl="0" w:tplc="6F9083EE">
      <w:start w:val="6"/>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4962DA2"/>
    <w:multiLevelType w:val="hybridMultilevel"/>
    <w:tmpl w:val="4B625C20"/>
    <w:lvl w:ilvl="0" w:tplc="B87E60A8">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4BA737E"/>
    <w:multiLevelType w:val="hybridMultilevel"/>
    <w:tmpl w:val="6D108E64"/>
    <w:lvl w:ilvl="0" w:tplc="21261A18">
      <w:start w:val="5"/>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358C0643"/>
    <w:multiLevelType w:val="hybridMultilevel"/>
    <w:tmpl w:val="9E7A4B3C"/>
    <w:lvl w:ilvl="0" w:tplc="2CE46C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35CD40DA"/>
    <w:multiLevelType w:val="hybridMultilevel"/>
    <w:tmpl w:val="3B4EA90C"/>
    <w:lvl w:ilvl="0" w:tplc="DA104B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3E836705"/>
    <w:multiLevelType w:val="singleLevel"/>
    <w:tmpl w:val="F858E098"/>
    <w:lvl w:ilvl="0">
      <w:start w:val="1"/>
      <w:numFmt w:val="upperLetter"/>
      <w:lvlText w:val="(%1) "/>
      <w:legacy w:legacy="1" w:legacySpace="0" w:legacyIndent="360"/>
      <w:lvlJc w:val="left"/>
      <w:pPr>
        <w:ind w:left="1296" w:hanging="360"/>
      </w:pPr>
      <w:rPr>
        <w:b w:val="0"/>
        <w:i w:val="0"/>
        <w:sz w:val="22"/>
      </w:rPr>
    </w:lvl>
  </w:abstractNum>
  <w:abstractNum w:abstractNumId="26" w15:restartNumberingAfterBreak="0">
    <w:nsid w:val="3F1C5272"/>
    <w:multiLevelType w:val="hybridMultilevel"/>
    <w:tmpl w:val="A87E5BF0"/>
    <w:lvl w:ilvl="0" w:tplc="7F041D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435A273E"/>
    <w:multiLevelType w:val="hybridMultilevel"/>
    <w:tmpl w:val="4AC4A034"/>
    <w:lvl w:ilvl="0" w:tplc="0DE2E5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8F1548"/>
    <w:multiLevelType w:val="hybridMultilevel"/>
    <w:tmpl w:val="2968BE52"/>
    <w:lvl w:ilvl="0" w:tplc="47A28D74">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9" w15:restartNumberingAfterBreak="0">
    <w:nsid w:val="44AA645A"/>
    <w:multiLevelType w:val="hybridMultilevel"/>
    <w:tmpl w:val="F9C6BF88"/>
    <w:lvl w:ilvl="0" w:tplc="47A28D74">
      <w:start w:val="1"/>
      <w:numFmt w:val="decimal"/>
      <w:lvlText w:val="(%1)"/>
      <w:lvlJc w:val="left"/>
      <w:pPr>
        <w:ind w:left="720" w:hanging="360"/>
      </w:pPr>
    </w:lvl>
    <w:lvl w:ilvl="1" w:tplc="47A28D7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4B17456"/>
    <w:multiLevelType w:val="hybridMultilevel"/>
    <w:tmpl w:val="EE445A54"/>
    <w:lvl w:ilvl="0" w:tplc="8BBC230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44BE70C5"/>
    <w:multiLevelType w:val="hybridMultilevel"/>
    <w:tmpl w:val="C15EEDEC"/>
    <w:lvl w:ilvl="0" w:tplc="7842F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5342EE8"/>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4A3468E5"/>
    <w:multiLevelType w:val="hybridMultilevel"/>
    <w:tmpl w:val="BD5873BC"/>
    <w:lvl w:ilvl="0" w:tplc="DEE230A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4F9F4338"/>
    <w:multiLevelType w:val="hybridMultilevel"/>
    <w:tmpl w:val="48A2C394"/>
    <w:lvl w:ilvl="0" w:tplc="FDA66E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35" w15:restartNumberingAfterBreak="0">
    <w:nsid w:val="51697FFA"/>
    <w:multiLevelType w:val="hybridMultilevel"/>
    <w:tmpl w:val="FF0E8AD4"/>
    <w:lvl w:ilvl="0" w:tplc="448C45A8">
      <w:start w:val="1"/>
      <w:numFmt w:val="upperLetter"/>
      <w:lvlText w:val="(%1)"/>
      <w:lvlJc w:val="left"/>
      <w:pPr>
        <w:ind w:left="720" w:hanging="360"/>
      </w:pPr>
    </w:lvl>
    <w:lvl w:ilvl="1" w:tplc="5494474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59E5A34"/>
    <w:multiLevelType w:val="hybridMultilevel"/>
    <w:tmpl w:val="ED405362"/>
    <w:lvl w:ilvl="0" w:tplc="FFCAA46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3E357DA"/>
    <w:multiLevelType w:val="hybridMultilevel"/>
    <w:tmpl w:val="53984BCC"/>
    <w:lvl w:ilvl="0" w:tplc="011C017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6A9E6B05"/>
    <w:multiLevelType w:val="hybridMultilevel"/>
    <w:tmpl w:val="A98E1A14"/>
    <w:lvl w:ilvl="0" w:tplc="FFFC2AA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9" w15:restartNumberingAfterBreak="0">
    <w:nsid w:val="6B2D5ADF"/>
    <w:multiLevelType w:val="hybridMultilevel"/>
    <w:tmpl w:val="4F2A87BE"/>
    <w:lvl w:ilvl="0" w:tplc="118EB9B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0" w15:restartNumberingAfterBreak="0">
    <w:nsid w:val="6B710F63"/>
    <w:multiLevelType w:val="hybridMultilevel"/>
    <w:tmpl w:val="BC4C24C8"/>
    <w:lvl w:ilvl="0" w:tplc="43A2FF38">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1" w15:restartNumberingAfterBreak="0">
    <w:nsid w:val="6D8D7890"/>
    <w:multiLevelType w:val="hybridMultilevel"/>
    <w:tmpl w:val="41DC089C"/>
    <w:lvl w:ilvl="0" w:tplc="5A3AF3CA">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0386F8D"/>
    <w:multiLevelType w:val="hybridMultilevel"/>
    <w:tmpl w:val="DC289C1C"/>
    <w:lvl w:ilvl="0" w:tplc="74D0CB4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70F244A1"/>
    <w:multiLevelType w:val="hybridMultilevel"/>
    <w:tmpl w:val="07046132"/>
    <w:lvl w:ilvl="0" w:tplc="C9F079AA">
      <w:start w:val="1"/>
      <w:numFmt w:val="lowerLetter"/>
      <w:lvlText w:val="(%1)"/>
      <w:lvlJc w:val="left"/>
      <w:pPr>
        <w:ind w:left="2046" w:hanging="360"/>
      </w:pPr>
      <w:rPr>
        <w:rFonts w:hint="default"/>
      </w:r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44" w15:restartNumberingAfterBreak="0">
    <w:nsid w:val="735D130D"/>
    <w:multiLevelType w:val="hybridMultilevel"/>
    <w:tmpl w:val="FC0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48451C"/>
    <w:multiLevelType w:val="singleLevel"/>
    <w:tmpl w:val="0A0A6E8C"/>
    <w:lvl w:ilvl="0">
      <w:start w:val="2"/>
      <w:numFmt w:val="decimal"/>
      <w:lvlText w:val="(%1) "/>
      <w:legacy w:legacy="1" w:legacySpace="0" w:legacyIndent="360"/>
      <w:lvlJc w:val="left"/>
      <w:pPr>
        <w:ind w:left="1674" w:hanging="360"/>
      </w:pPr>
      <w:rPr>
        <w:b w:val="0"/>
        <w:i w:val="0"/>
        <w:sz w:val="22"/>
      </w:rPr>
    </w:lvl>
  </w:abstractNum>
  <w:abstractNum w:abstractNumId="46" w15:restartNumberingAfterBreak="0">
    <w:nsid w:val="7BDF7044"/>
    <w:multiLevelType w:val="hybridMultilevel"/>
    <w:tmpl w:val="5126B2E2"/>
    <w:lvl w:ilvl="0" w:tplc="22B4B75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15:restartNumberingAfterBreak="0">
    <w:nsid w:val="7CCF7433"/>
    <w:multiLevelType w:val="hybridMultilevel"/>
    <w:tmpl w:val="EEC22F0E"/>
    <w:lvl w:ilvl="0" w:tplc="686697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704594"/>
    <w:multiLevelType w:val="hybridMultilevel"/>
    <w:tmpl w:val="BF246830"/>
    <w:lvl w:ilvl="0" w:tplc="06569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56979738">
    <w:abstractNumId w:val="44"/>
  </w:num>
  <w:num w:numId="2" w16cid:durableId="758404393">
    <w:abstractNumId w:val="14"/>
  </w:num>
  <w:num w:numId="3" w16cid:durableId="138427612">
    <w:abstractNumId w:val="25"/>
  </w:num>
  <w:num w:numId="4" w16cid:durableId="520363100">
    <w:abstractNumId w:val="45"/>
  </w:num>
  <w:num w:numId="5" w16cid:durableId="517810564">
    <w:abstractNumId w:val="34"/>
  </w:num>
  <w:num w:numId="6" w16cid:durableId="435054318">
    <w:abstractNumId w:val="21"/>
  </w:num>
  <w:num w:numId="7" w16cid:durableId="850026668">
    <w:abstractNumId w:val="9"/>
  </w:num>
  <w:num w:numId="8" w16cid:durableId="1075470742">
    <w:abstractNumId w:val="10"/>
  </w:num>
  <w:num w:numId="9" w16cid:durableId="2047363289">
    <w:abstractNumId w:val="36"/>
  </w:num>
  <w:num w:numId="10" w16cid:durableId="632711860">
    <w:abstractNumId w:val="32"/>
  </w:num>
  <w:num w:numId="11" w16cid:durableId="752238246">
    <w:abstractNumId w:val="19"/>
  </w:num>
  <w:num w:numId="12" w16cid:durableId="1151215666">
    <w:abstractNumId w:val="12"/>
  </w:num>
  <w:num w:numId="13" w16cid:durableId="1579247886">
    <w:abstractNumId w:val="37"/>
  </w:num>
  <w:num w:numId="14" w16cid:durableId="154223236">
    <w:abstractNumId w:val="26"/>
  </w:num>
  <w:num w:numId="15" w16cid:durableId="2047367287">
    <w:abstractNumId w:val="20"/>
  </w:num>
  <w:num w:numId="16" w16cid:durableId="1988196998">
    <w:abstractNumId w:val="38"/>
  </w:num>
  <w:num w:numId="17" w16cid:durableId="588386140">
    <w:abstractNumId w:val="28"/>
  </w:num>
  <w:num w:numId="18" w16cid:durableId="1924798644">
    <w:abstractNumId w:val="43"/>
  </w:num>
  <w:num w:numId="19" w16cid:durableId="1661738528">
    <w:abstractNumId w:val="13"/>
  </w:num>
  <w:num w:numId="20" w16cid:durableId="1757902396">
    <w:abstractNumId w:val="31"/>
  </w:num>
  <w:num w:numId="21" w16cid:durableId="1634092275">
    <w:abstractNumId w:val="30"/>
  </w:num>
  <w:num w:numId="22" w16cid:durableId="1141652916">
    <w:abstractNumId w:val="17"/>
  </w:num>
  <w:num w:numId="23" w16cid:durableId="1544101303">
    <w:abstractNumId w:val="8"/>
  </w:num>
  <w:num w:numId="24" w16cid:durableId="1893299103">
    <w:abstractNumId w:val="33"/>
  </w:num>
  <w:num w:numId="25" w16cid:durableId="133791405">
    <w:abstractNumId w:val="5"/>
  </w:num>
  <w:num w:numId="26" w16cid:durableId="2053143764">
    <w:abstractNumId w:val="1"/>
  </w:num>
  <w:num w:numId="27" w16cid:durableId="1706058645">
    <w:abstractNumId w:val="22"/>
  </w:num>
  <w:num w:numId="28" w16cid:durableId="1886137131">
    <w:abstractNumId w:val="41"/>
  </w:num>
  <w:num w:numId="29" w16cid:durableId="1995646799">
    <w:abstractNumId w:val="15"/>
  </w:num>
  <w:num w:numId="30" w16cid:durableId="1160774937">
    <w:abstractNumId w:val="46"/>
  </w:num>
  <w:num w:numId="31" w16cid:durableId="772940706">
    <w:abstractNumId w:val="39"/>
  </w:num>
  <w:num w:numId="32" w16cid:durableId="757360989">
    <w:abstractNumId w:val="2"/>
  </w:num>
  <w:num w:numId="33" w16cid:durableId="992879774">
    <w:abstractNumId w:val="4"/>
  </w:num>
  <w:num w:numId="34" w16cid:durableId="837116867">
    <w:abstractNumId w:val="40"/>
  </w:num>
  <w:num w:numId="35" w16cid:durableId="1047485194">
    <w:abstractNumId w:val="6"/>
  </w:num>
  <w:num w:numId="36" w16cid:durableId="473333741">
    <w:abstractNumId w:val="47"/>
  </w:num>
  <w:num w:numId="37" w16cid:durableId="90316222">
    <w:abstractNumId w:val="18"/>
  </w:num>
  <w:num w:numId="38" w16cid:durableId="1701781061">
    <w:abstractNumId w:val="16"/>
  </w:num>
  <w:num w:numId="39" w16cid:durableId="13365687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7579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1547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0345941">
    <w:abstractNumId w:val="7"/>
  </w:num>
  <w:num w:numId="43" w16cid:durableId="1251741903">
    <w:abstractNumId w:val="42"/>
  </w:num>
  <w:num w:numId="44" w16cid:durableId="1171791965">
    <w:abstractNumId w:val="48"/>
  </w:num>
  <w:num w:numId="45" w16cid:durableId="1344821165">
    <w:abstractNumId w:val="23"/>
  </w:num>
  <w:num w:numId="46" w16cid:durableId="1916084462">
    <w:abstractNumId w:val="3"/>
  </w:num>
  <w:num w:numId="47" w16cid:durableId="1085419326">
    <w:abstractNumId w:val="0"/>
  </w:num>
  <w:num w:numId="48" w16cid:durableId="681472891">
    <w:abstractNumId w:val="27"/>
  </w:num>
  <w:num w:numId="49" w16cid:durableId="1288701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22678"/>
    <w:rsid w:val="00024133"/>
    <w:rsid w:val="0003677B"/>
    <w:rsid w:val="00045263"/>
    <w:rsid w:val="00053535"/>
    <w:rsid w:val="00053FBD"/>
    <w:rsid w:val="00056042"/>
    <w:rsid w:val="000648EF"/>
    <w:rsid w:val="00066179"/>
    <w:rsid w:val="00071748"/>
    <w:rsid w:val="000749A8"/>
    <w:rsid w:val="00076646"/>
    <w:rsid w:val="000779ED"/>
    <w:rsid w:val="00081EFA"/>
    <w:rsid w:val="000A00DB"/>
    <w:rsid w:val="000B480D"/>
    <w:rsid w:val="000B4B7D"/>
    <w:rsid w:val="000C16D4"/>
    <w:rsid w:val="000D01FF"/>
    <w:rsid w:val="000D4E27"/>
    <w:rsid w:val="000F2854"/>
    <w:rsid w:val="000F4D4F"/>
    <w:rsid w:val="000F5E26"/>
    <w:rsid w:val="00104076"/>
    <w:rsid w:val="001155C6"/>
    <w:rsid w:val="001201F1"/>
    <w:rsid w:val="00126485"/>
    <w:rsid w:val="001301D8"/>
    <w:rsid w:val="00130B0B"/>
    <w:rsid w:val="00132D34"/>
    <w:rsid w:val="00141BCE"/>
    <w:rsid w:val="0014331E"/>
    <w:rsid w:val="001524E0"/>
    <w:rsid w:val="00154520"/>
    <w:rsid w:val="00154581"/>
    <w:rsid w:val="0015664E"/>
    <w:rsid w:val="00157732"/>
    <w:rsid w:val="00170A5D"/>
    <w:rsid w:val="00175532"/>
    <w:rsid w:val="00183A96"/>
    <w:rsid w:val="001923BD"/>
    <w:rsid w:val="00192E72"/>
    <w:rsid w:val="001A45F8"/>
    <w:rsid w:val="001B1EEE"/>
    <w:rsid w:val="001B7FD4"/>
    <w:rsid w:val="001C3B09"/>
    <w:rsid w:val="001C41AD"/>
    <w:rsid w:val="001C7739"/>
    <w:rsid w:val="001C7DB6"/>
    <w:rsid w:val="001D2132"/>
    <w:rsid w:val="001D296F"/>
    <w:rsid w:val="001D4F49"/>
    <w:rsid w:val="001E127A"/>
    <w:rsid w:val="001E6E4D"/>
    <w:rsid w:val="001F0499"/>
    <w:rsid w:val="001F05D2"/>
    <w:rsid w:val="001F0AFF"/>
    <w:rsid w:val="001F55FA"/>
    <w:rsid w:val="00200025"/>
    <w:rsid w:val="00201882"/>
    <w:rsid w:val="00211116"/>
    <w:rsid w:val="002160A6"/>
    <w:rsid w:val="0021699D"/>
    <w:rsid w:val="0022004C"/>
    <w:rsid w:val="00232A31"/>
    <w:rsid w:val="0023420D"/>
    <w:rsid w:val="00241563"/>
    <w:rsid w:val="0024638B"/>
    <w:rsid w:val="00246908"/>
    <w:rsid w:val="00255D65"/>
    <w:rsid w:val="00261C25"/>
    <w:rsid w:val="00263747"/>
    <w:rsid w:val="002673D9"/>
    <w:rsid w:val="00274376"/>
    <w:rsid w:val="0027762B"/>
    <w:rsid w:val="0028252B"/>
    <w:rsid w:val="0028313E"/>
    <w:rsid w:val="00285754"/>
    <w:rsid w:val="00291DF3"/>
    <w:rsid w:val="00295F90"/>
    <w:rsid w:val="002A52AB"/>
    <w:rsid w:val="002B3591"/>
    <w:rsid w:val="002B5FD7"/>
    <w:rsid w:val="002C0712"/>
    <w:rsid w:val="002C2D2F"/>
    <w:rsid w:val="002C4F72"/>
    <w:rsid w:val="002C7714"/>
    <w:rsid w:val="002D0B64"/>
    <w:rsid w:val="002D5056"/>
    <w:rsid w:val="002D6A92"/>
    <w:rsid w:val="002E473B"/>
    <w:rsid w:val="002F10AB"/>
    <w:rsid w:val="002F55BB"/>
    <w:rsid w:val="00301306"/>
    <w:rsid w:val="003038B4"/>
    <w:rsid w:val="00305E33"/>
    <w:rsid w:val="0031252C"/>
    <w:rsid w:val="003212AF"/>
    <w:rsid w:val="00322256"/>
    <w:rsid w:val="003238C2"/>
    <w:rsid w:val="00323BC8"/>
    <w:rsid w:val="003303B8"/>
    <w:rsid w:val="003312A8"/>
    <w:rsid w:val="00342EAD"/>
    <w:rsid w:val="00346CD4"/>
    <w:rsid w:val="003506B0"/>
    <w:rsid w:val="00350F92"/>
    <w:rsid w:val="003618AC"/>
    <w:rsid w:val="003642F6"/>
    <w:rsid w:val="00373C99"/>
    <w:rsid w:val="003742C8"/>
    <w:rsid w:val="0037519C"/>
    <w:rsid w:val="0039582C"/>
    <w:rsid w:val="003A75C6"/>
    <w:rsid w:val="003A77F5"/>
    <w:rsid w:val="003B5296"/>
    <w:rsid w:val="003C4694"/>
    <w:rsid w:val="003D17AD"/>
    <w:rsid w:val="003E4F20"/>
    <w:rsid w:val="003E570B"/>
    <w:rsid w:val="003F16D2"/>
    <w:rsid w:val="003F4A76"/>
    <w:rsid w:val="003F5787"/>
    <w:rsid w:val="00401971"/>
    <w:rsid w:val="004103D2"/>
    <w:rsid w:val="00413B64"/>
    <w:rsid w:val="0041600D"/>
    <w:rsid w:val="0043029A"/>
    <w:rsid w:val="00430ECA"/>
    <w:rsid w:val="00433621"/>
    <w:rsid w:val="004371F0"/>
    <w:rsid w:val="00445506"/>
    <w:rsid w:val="00453CF3"/>
    <w:rsid w:val="00461484"/>
    <w:rsid w:val="00461DF4"/>
    <w:rsid w:val="00461E7B"/>
    <w:rsid w:val="004638ED"/>
    <w:rsid w:val="00480DFA"/>
    <w:rsid w:val="004829E3"/>
    <w:rsid w:val="004852B6"/>
    <w:rsid w:val="00486D79"/>
    <w:rsid w:val="004934F6"/>
    <w:rsid w:val="004A62B0"/>
    <w:rsid w:val="004B1119"/>
    <w:rsid w:val="004B62E2"/>
    <w:rsid w:val="004B69ED"/>
    <w:rsid w:val="004B70B4"/>
    <w:rsid w:val="004C2961"/>
    <w:rsid w:val="004C38B0"/>
    <w:rsid w:val="004D31C1"/>
    <w:rsid w:val="004F5DCF"/>
    <w:rsid w:val="004F6D93"/>
    <w:rsid w:val="00500509"/>
    <w:rsid w:val="00501F2E"/>
    <w:rsid w:val="00502EEA"/>
    <w:rsid w:val="00511991"/>
    <w:rsid w:val="00514CC4"/>
    <w:rsid w:val="00520294"/>
    <w:rsid w:val="0054225F"/>
    <w:rsid w:val="00547265"/>
    <w:rsid w:val="005531F7"/>
    <w:rsid w:val="00557614"/>
    <w:rsid w:val="005609AE"/>
    <w:rsid w:val="00560F39"/>
    <w:rsid w:val="005664E4"/>
    <w:rsid w:val="0057010D"/>
    <w:rsid w:val="00571402"/>
    <w:rsid w:val="00573A22"/>
    <w:rsid w:val="0057634F"/>
    <w:rsid w:val="00584369"/>
    <w:rsid w:val="0058515B"/>
    <w:rsid w:val="00586AB0"/>
    <w:rsid w:val="005908E2"/>
    <w:rsid w:val="00592BAC"/>
    <w:rsid w:val="00593661"/>
    <w:rsid w:val="0059467A"/>
    <w:rsid w:val="00596D5B"/>
    <w:rsid w:val="00597020"/>
    <w:rsid w:val="005B1A8D"/>
    <w:rsid w:val="005B1C1C"/>
    <w:rsid w:val="005B32D4"/>
    <w:rsid w:val="005C4C1F"/>
    <w:rsid w:val="005D1BCB"/>
    <w:rsid w:val="005D49E0"/>
    <w:rsid w:val="005D7C83"/>
    <w:rsid w:val="005E3760"/>
    <w:rsid w:val="005E4EAF"/>
    <w:rsid w:val="005F18D2"/>
    <w:rsid w:val="005F77A8"/>
    <w:rsid w:val="00605B0F"/>
    <w:rsid w:val="00607841"/>
    <w:rsid w:val="00616964"/>
    <w:rsid w:val="00616B14"/>
    <w:rsid w:val="00624AB9"/>
    <w:rsid w:val="0062589E"/>
    <w:rsid w:val="00630E59"/>
    <w:rsid w:val="00640D25"/>
    <w:rsid w:val="00641E84"/>
    <w:rsid w:val="00652C8F"/>
    <w:rsid w:val="00654AB0"/>
    <w:rsid w:val="00657515"/>
    <w:rsid w:val="00660B4B"/>
    <w:rsid w:val="00664A1F"/>
    <w:rsid w:val="006659E5"/>
    <w:rsid w:val="00683A74"/>
    <w:rsid w:val="00684A62"/>
    <w:rsid w:val="006973B1"/>
    <w:rsid w:val="006A05F0"/>
    <w:rsid w:val="006A119B"/>
    <w:rsid w:val="006A3FDE"/>
    <w:rsid w:val="006A3FE8"/>
    <w:rsid w:val="006A7970"/>
    <w:rsid w:val="006B0AC3"/>
    <w:rsid w:val="006B2202"/>
    <w:rsid w:val="006B4276"/>
    <w:rsid w:val="006C289F"/>
    <w:rsid w:val="006C6327"/>
    <w:rsid w:val="006D390E"/>
    <w:rsid w:val="006E61F5"/>
    <w:rsid w:val="006E7972"/>
    <w:rsid w:val="006F0E2B"/>
    <w:rsid w:val="00704FD7"/>
    <w:rsid w:val="0070547E"/>
    <w:rsid w:val="007144E9"/>
    <w:rsid w:val="007216D8"/>
    <w:rsid w:val="00722EDD"/>
    <w:rsid w:val="00727CD1"/>
    <w:rsid w:val="007308EA"/>
    <w:rsid w:val="00731954"/>
    <w:rsid w:val="00745288"/>
    <w:rsid w:val="007515B8"/>
    <w:rsid w:val="00754229"/>
    <w:rsid w:val="00763869"/>
    <w:rsid w:val="00784CFA"/>
    <w:rsid w:val="00784F75"/>
    <w:rsid w:val="00792533"/>
    <w:rsid w:val="00793000"/>
    <w:rsid w:val="00794781"/>
    <w:rsid w:val="007949CC"/>
    <w:rsid w:val="007A2B74"/>
    <w:rsid w:val="007A4F54"/>
    <w:rsid w:val="007A5D82"/>
    <w:rsid w:val="007B7740"/>
    <w:rsid w:val="007C3E87"/>
    <w:rsid w:val="007C63BF"/>
    <w:rsid w:val="007C7103"/>
    <w:rsid w:val="007C7961"/>
    <w:rsid w:val="007D001E"/>
    <w:rsid w:val="007D47A8"/>
    <w:rsid w:val="007D4A15"/>
    <w:rsid w:val="007E282D"/>
    <w:rsid w:val="007F75AC"/>
    <w:rsid w:val="007F7921"/>
    <w:rsid w:val="00802BE0"/>
    <w:rsid w:val="008060AB"/>
    <w:rsid w:val="008167B0"/>
    <w:rsid w:val="00817E0B"/>
    <w:rsid w:val="00820252"/>
    <w:rsid w:val="0082612C"/>
    <w:rsid w:val="00826624"/>
    <w:rsid w:val="00830AD0"/>
    <w:rsid w:val="00831B3E"/>
    <w:rsid w:val="00832320"/>
    <w:rsid w:val="00836956"/>
    <w:rsid w:val="00861F5B"/>
    <w:rsid w:val="00864E81"/>
    <w:rsid w:val="00872E4C"/>
    <w:rsid w:val="008739D5"/>
    <w:rsid w:val="0088532D"/>
    <w:rsid w:val="008A683F"/>
    <w:rsid w:val="008B07E2"/>
    <w:rsid w:val="008D1EF8"/>
    <w:rsid w:val="008D3364"/>
    <w:rsid w:val="008D673A"/>
    <w:rsid w:val="008D6881"/>
    <w:rsid w:val="008F1E1B"/>
    <w:rsid w:val="008F74EF"/>
    <w:rsid w:val="00912674"/>
    <w:rsid w:val="00913EC3"/>
    <w:rsid w:val="00916172"/>
    <w:rsid w:val="0092050A"/>
    <w:rsid w:val="00921253"/>
    <w:rsid w:val="00927F83"/>
    <w:rsid w:val="009302CC"/>
    <w:rsid w:val="00941DAB"/>
    <w:rsid w:val="0095171F"/>
    <w:rsid w:val="00955B8A"/>
    <w:rsid w:val="00962D42"/>
    <w:rsid w:val="00963428"/>
    <w:rsid w:val="0096574E"/>
    <w:rsid w:val="00991453"/>
    <w:rsid w:val="009A04CA"/>
    <w:rsid w:val="009A0C08"/>
    <w:rsid w:val="009A25F0"/>
    <w:rsid w:val="009B0032"/>
    <w:rsid w:val="009B5A0B"/>
    <w:rsid w:val="009D051E"/>
    <w:rsid w:val="009E59D8"/>
    <w:rsid w:val="009F0B77"/>
    <w:rsid w:val="009F10CA"/>
    <w:rsid w:val="009F409D"/>
    <w:rsid w:val="009F4434"/>
    <w:rsid w:val="00A0042D"/>
    <w:rsid w:val="00A007C1"/>
    <w:rsid w:val="00A16629"/>
    <w:rsid w:val="00A2444E"/>
    <w:rsid w:val="00A26D58"/>
    <w:rsid w:val="00A43AB0"/>
    <w:rsid w:val="00A514D9"/>
    <w:rsid w:val="00A536CA"/>
    <w:rsid w:val="00A56FC8"/>
    <w:rsid w:val="00A57369"/>
    <w:rsid w:val="00A6046E"/>
    <w:rsid w:val="00A6239C"/>
    <w:rsid w:val="00A62F11"/>
    <w:rsid w:val="00A63ED1"/>
    <w:rsid w:val="00A6566E"/>
    <w:rsid w:val="00A70026"/>
    <w:rsid w:val="00A75B45"/>
    <w:rsid w:val="00A76782"/>
    <w:rsid w:val="00A87EA3"/>
    <w:rsid w:val="00A91C0D"/>
    <w:rsid w:val="00A93E87"/>
    <w:rsid w:val="00A96DD8"/>
    <w:rsid w:val="00AA6296"/>
    <w:rsid w:val="00AB0B4B"/>
    <w:rsid w:val="00AB3E62"/>
    <w:rsid w:val="00AC05AD"/>
    <w:rsid w:val="00AC76BC"/>
    <w:rsid w:val="00AD473D"/>
    <w:rsid w:val="00AE33C2"/>
    <w:rsid w:val="00AE4E72"/>
    <w:rsid w:val="00AF0AE8"/>
    <w:rsid w:val="00AF1E98"/>
    <w:rsid w:val="00AF5F36"/>
    <w:rsid w:val="00B00C28"/>
    <w:rsid w:val="00B00D3F"/>
    <w:rsid w:val="00B01A4D"/>
    <w:rsid w:val="00B07798"/>
    <w:rsid w:val="00B1402A"/>
    <w:rsid w:val="00B1544B"/>
    <w:rsid w:val="00B167A0"/>
    <w:rsid w:val="00B20321"/>
    <w:rsid w:val="00B21909"/>
    <w:rsid w:val="00B25DDD"/>
    <w:rsid w:val="00B32873"/>
    <w:rsid w:val="00B35E12"/>
    <w:rsid w:val="00B5450B"/>
    <w:rsid w:val="00B6383E"/>
    <w:rsid w:val="00B7370B"/>
    <w:rsid w:val="00B737A2"/>
    <w:rsid w:val="00B7759D"/>
    <w:rsid w:val="00B84D1E"/>
    <w:rsid w:val="00B85E9D"/>
    <w:rsid w:val="00B94A45"/>
    <w:rsid w:val="00BA5D0B"/>
    <w:rsid w:val="00BA6FBE"/>
    <w:rsid w:val="00BC061D"/>
    <w:rsid w:val="00BD1582"/>
    <w:rsid w:val="00BD5873"/>
    <w:rsid w:val="00BD6DA7"/>
    <w:rsid w:val="00C00192"/>
    <w:rsid w:val="00C0049F"/>
    <w:rsid w:val="00C02331"/>
    <w:rsid w:val="00C02CED"/>
    <w:rsid w:val="00C05F32"/>
    <w:rsid w:val="00C10B13"/>
    <w:rsid w:val="00C12807"/>
    <w:rsid w:val="00C16D42"/>
    <w:rsid w:val="00C17C5B"/>
    <w:rsid w:val="00C22270"/>
    <w:rsid w:val="00C27DEC"/>
    <w:rsid w:val="00C30123"/>
    <w:rsid w:val="00C334A1"/>
    <w:rsid w:val="00C67F1D"/>
    <w:rsid w:val="00C77060"/>
    <w:rsid w:val="00C80CDB"/>
    <w:rsid w:val="00C83A0A"/>
    <w:rsid w:val="00C91350"/>
    <w:rsid w:val="00C964E0"/>
    <w:rsid w:val="00C96935"/>
    <w:rsid w:val="00CA1F88"/>
    <w:rsid w:val="00CB0969"/>
    <w:rsid w:val="00CB5663"/>
    <w:rsid w:val="00CE6F50"/>
    <w:rsid w:val="00CE77FA"/>
    <w:rsid w:val="00CF3F5D"/>
    <w:rsid w:val="00D06EB9"/>
    <w:rsid w:val="00D115E3"/>
    <w:rsid w:val="00D143C5"/>
    <w:rsid w:val="00D300E0"/>
    <w:rsid w:val="00D4014D"/>
    <w:rsid w:val="00D43F3E"/>
    <w:rsid w:val="00D47217"/>
    <w:rsid w:val="00D74462"/>
    <w:rsid w:val="00D772E8"/>
    <w:rsid w:val="00D90CCB"/>
    <w:rsid w:val="00D923BA"/>
    <w:rsid w:val="00D935AA"/>
    <w:rsid w:val="00D9474D"/>
    <w:rsid w:val="00DA2F63"/>
    <w:rsid w:val="00DA5CFC"/>
    <w:rsid w:val="00DB1A02"/>
    <w:rsid w:val="00DC09F8"/>
    <w:rsid w:val="00DC75EA"/>
    <w:rsid w:val="00DD2455"/>
    <w:rsid w:val="00DD5CA7"/>
    <w:rsid w:val="00DD6D41"/>
    <w:rsid w:val="00DE0B2B"/>
    <w:rsid w:val="00DF219E"/>
    <w:rsid w:val="00E009C5"/>
    <w:rsid w:val="00E019B8"/>
    <w:rsid w:val="00E04798"/>
    <w:rsid w:val="00E118D6"/>
    <w:rsid w:val="00E11E4C"/>
    <w:rsid w:val="00E128FB"/>
    <w:rsid w:val="00E160EC"/>
    <w:rsid w:val="00E16A59"/>
    <w:rsid w:val="00E22522"/>
    <w:rsid w:val="00E268DC"/>
    <w:rsid w:val="00E30665"/>
    <w:rsid w:val="00E34ABF"/>
    <w:rsid w:val="00E3764F"/>
    <w:rsid w:val="00E41ADC"/>
    <w:rsid w:val="00E45A68"/>
    <w:rsid w:val="00E526D0"/>
    <w:rsid w:val="00E62638"/>
    <w:rsid w:val="00E70CC1"/>
    <w:rsid w:val="00E806C6"/>
    <w:rsid w:val="00E81804"/>
    <w:rsid w:val="00E84A86"/>
    <w:rsid w:val="00E853F2"/>
    <w:rsid w:val="00E90DF3"/>
    <w:rsid w:val="00E92C19"/>
    <w:rsid w:val="00E94E5F"/>
    <w:rsid w:val="00EA0E56"/>
    <w:rsid w:val="00EA6D93"/>
    <w:rsid w:val="00EB4606"/>
    <w:rsid w:val="00EB6C70"/>
    <w:rsid w:val="00EC4272"/>
    <w:rsid w:val="00EC76E5"/>
    <w:rsid w:val="00ED0733"/>
    <w:rsid w:val="00ED1A98"/>
    <w:rsid w:val="00ED2A6F"/>
    <w:rsid w:val="00ED4FB6"/>
    <w:rsid w:val="00EF5404"/>
    <w:rsid w:val="00EF5D64"/>
    <w:rsid w:val="00F01F33"/>
    <w:rsid w:val="00F120FE"/>
    <w:rsid w:val="00F23E9B"/>
    <w:rsid w:val="00F26102"/>
    <w:rsid w:val="00F266C5"/>
    <w:rsid w:val="00F33D65"/>
    <w:rsid w:val="00F34347"/>
    <w:rsid w:val="00F37FAE"/>
    <w:rsid w:val="00F4314D"/>
    <w:rsid w:val="00F519E7"/>
    <w:rsid w:val="00F51ED2"/>
    <w:rsid w:val="00F629D4"/>
    <w:rsid w:val="00F64638"/>
    <w:rsid w:val="00F659F0"/>
    <w:rsid w:val="00F769F5"/>
    <w:rsid w:val="00F8092D"/>
    <w:rsid w:val="00F82100"/>
    <w:rsid w:val="00FA192D"/>
    <w:rsid w:val="00FB3BF1"/>
    <w:rsid w:val="00FC138C"/>
    <w:rsid w:val="00FC1A70"/>
    <w:rsid w:val="00FC3C93"/>
    <w:rsid w:val="00FE1F19"/>
    <w:rsid w:val="00FE7AC2"/>
    <w:rsid w:val="00FF0E47"/>
    <w:rsid w:val="00FF7104"/>
    <w:rsid w:val="02D5117D"/>
    <w:rsid w:val="0400BE51"/>
    <w:rsid w:val="05B8E6CC"/>
    <w:rsid w:val="075F8AA9"/>
    <w:rsid w:val="077984DB"/>
    <w:rsid w:val="0BFD63A7"/>
    <w:rsid w:val="0DCFEFE3"/>
    <w:rsid w:val="10731509"/>
    <w:rsid w:val="159D0245"/>
    <w:rsid w:val="19A55A8E"/>
    <w:rsid w:val="19FBC4BC"/>
    <w:rsid w:val="1C88CCC6"/>
    <w:rsid w:val="1E7206DD"/>
    <w:rsid w:val="20B782C6"/>
    <w:rsid w:val="21814269"/>
    <w:rsid w:val="21C1D31E"/>
    <w:rsid w:val="2752547E"/>
    <w:rsid w:val="28AC4804"/>
    <w:rsid w:val="2AAD5048"/>
    <w:rsid w:val="2BD06204"/>
    <w:rsid w:val="2CAB7A9D"/>
    <w:rsid w:val="2FFCA359"/>
    <w:rsid w:val="300A28D1"/>
    <w:rsid w:val="352E6862"/>
    <w:rsid w:val="354695A6"/>
    <w:rsid w:val="35FC182B"/>
    <w:rsid w:val="36912245"/>
    <w:rsid w:val="3721E0C2"/>
    <w:rsid w:val="3A67DA2F"/>
    <w:rsid w:val="3EACBECF"/>
    <w:rsid w:val="3FC75BAF"/>
    <w:rsid w:val="4074D633"/>
    <w:rsid w:val="4120CDCC"/>
    <w:rsid w:val="42406FE0"/>
    <w:rsid w:val="456C5D95"/>
    <w:rsid w:val="460E4A60"/>
    <w:rsid w:val="46B05E14"/>
    <w:rsid w:val="47D1A2CD"/>
    <w:rsid w:val="487E5A3E"/>
    <w:rsid w:val="4A43D8A1"/>
    <w:rsid w:val="4DD70EFD"/>
    <w:rsid w:val="4E2329AC"/>
    <w:rsid w:val="4E6BF4E4"/>
    <w:rsid w:val="5301028F"/>
    <w:rsid w:val="533AF2A9"/>
    <w:rsid w:val="5443F7DC"/>
    <w:rsid w:val="5638D1C3"/>
    <w:rsid w:val="56AD2998"/>
    <w:rsid w:val="56B3A2F2"/>
    <w:rsid w:val="5954571C"/>
    <w:rsid w:val="5A789082"/>
    <w:rsid w:val="5AD22C5C"/>
    <w:rsid w:val="5C6D9589"/>
    <w:rsid w:val="5D5702F7"/>
    <w:rsid w:val="5F3AF673"/>
    <w:rsid w:val="5F95ABBF"/>
    <w:rsid w:val="636AE62E"/>
    <w:rsid w:val="64604ECA"/>
    <w:rsid w:val="6481668E"/>
    <w:rsid w:val="65312A02"/>
    <w:rsid w:val="6531820D"/>
    <w:rsid w:val="67991A61"/>
    <w:rsid w:val="6B611CB0"/>
    <w:rsid w:val="6BD01619"/>
    <w:rsid w:val="6D35BCAD"/>
    <w:rsid w:val="74E084B4"/>
    <w:rsid w:val="752D7663"/>
    <w:rsid w:val="772C92EB"/>
    <w:rsid w:val="7787699B"/>
    <w:rsid w:val="782D5440"/>
    <w:rsid w:val="7ACA92C9"/>
    <w:rsid w:val="7B7814A0"/>
    <w:rsid w:val="7BCBE7A0"/>
    <w:rsid w:val="7CEAD83F"/>
    <w:rsid w:val="7D3207F4"/>
    <w:rsid w:val="7FE9B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7267A"/>
  <w15:docId w15:val="{36B82E47-A0D1-4B3E-A98A-352101F1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1Char">
    <w:name w:val="Heading 1 Char"/>
    <w:link w:val="Heading1"/>
    <w:rsid w:val="003E570B"/>
    <w:rPr>
      <w:rFonts w:ascii="Bookman Old Style" w:hAnsi="Bookman Old Style"/>
      <w:i/>
      <w:sz w:val="18"/>
    </w:rPr>
  </w:style>
  <w:style w:type="character" w:customStyle="1" w:styleId="Heading2Char">
    <w:name w:val="Heading 2 Char"/>
    <w:link w:val="Heading2"/>
    <w:rsid w:val="003E570B"/>
    <w:rPr>
      <w:rFonts w:ascii="Bookman Old Style" w:hAnsi="Bookman Old Style"/>
      <w:b/>
      <w:i/>
    </w:rPr>
  </w:style>
  <w:style w:type="paragraph" w:customStyle="1" w:styleId="ban">
    <w:name w:val="ban"/>
    <w:rsid w:val="003E570B"/>
    <w:pPr>
      <w:widowControl w:val="0"/>
      <w:tabs>
        <w:tab w:val="left" w:pos="936"/>
        <w:tab w:val="left" w:pos="1314"/>
        <w:tab w:val="left" w:pos="1692"/>
        <w:tab w:val="left" w:pos="2070"/>
      </w:tabs>
      <w:suppressAutoHyphens/>
    </w:pPr>
    <w:rPr>
      <w:rFonts w:ascii="Arial" w:hAnsi="Arial"/>
      <w:sz w:val="22"/>
    </w:rPr>
  </w:style>
  <w:style w:type="paragraph" w:styleId="BodyTextIndent3">
    <w:name w:val="Body Text Indent 3"/>
    <w:basedOn w:val="Normal"/>
    <w:link w:val="BodyTextIndent3Char"/>
    <w:rsid w:val="003E570B"/>
    <w:pPr>
      <w:spacing w:after="120"/>
      <w:ind w:left="360"/>
    </w:pPr>
    <w:rPr>
      <w:sz w:val="16"/>
      <w:szCs w:val="16"/>
    </w:rPr>
  </w:style>
  <w:style w:type="character" w:customStyle="1" w:styleId="BodyTextIndent3Char">
    <w:name w:val="Body Text Indent 3 Char"/>
    <w:link w:val="BodyTextIndent3"/>
    <w:rsid w:val="003E570B"/>
    <w:rPr>
      <w:sz w:val="16"/>
      <w:szCs w:val="16"/>
    </w:rPr>
  </w:style>
  <w:style w:type="paragraph" w:styleId="BalloonText">
    <w:name w:val="Balloon Text"/>
    <w:basedOn w:val="Normal"/>
    <w:link w:val="BalloonTextChar"/>
    <w:rsid w:val="003E570B"/>
    <w:rPr>
      <w:rFonts w:ascii="Tahoma" w:hAnsi="Tahoma" w:cs="Tahoma"/>
      <w:sz w:val="16"/>
      <w:szCs w:val="16"/>
    </w:rPr>
  </w:style>
  <w:style w:type="character" w:customStyle="1" w:styleId="BalloonTextChar">
    <w:name w:val="Balloon Text Char"/>
    <w:link w:val="BalloonText"/>
    <w:rsid w:val="003E570B"/>
    <w:rPr>
      <w:rFonts w:ascii="Tahoma" w:hAnsi="Tahoma" w:cs="Tahoma"/>
      <w:sz w:val="16"/>
      <w:szCs w:val="16"/>
    </w:rPr>
  </w:style>
  <w:style w:type="paragraph" w:styleId="Title">
    <w:name w:val="Title"/>
    <w:basedOn w:val="Normal"/>
    <w:link w:val="TitleChar"/>
    <w:qFormat/>
    <w:rsid w:val="003E570B"/>
    <w:pPr>
      <w:widowControl w:val="0"/>
      <w:tabs>
        <w:tab w:val="center" w:pos="4798"/>
      </w:tabs>
      <w:jc w:val="center"/>
    </w:pPr>
    <w:rPr>
      <w:rFonts w:ascii="Helvetica" w:hAnsi="Helvetica"/>
      <w:b/>
      <w:sz w:val="22"/>
    </w:rPr>
  </w:style>
  <w:style w:type="character" w:customStyle="1" w:styleId="TitleChar">
    <w:name w:val="Title Char"/>
    <w:link w:val="Title"/>
    <w:rsid w:val="003E570B"/>
    <w:rPr>
      <w:rFonts w:ascii="Helvetica" w:hAnsi="Helvetica"/>
      <w:b/>
      <w:sz w:val="22"/>
    </w:rPr>
  </w:style>
  <w:style w:type="character" w:customStyle="1" w:styleId="HeaderChar">
    <w:name w:val="Header Char"/>
    <w:link w:val="Header"/>
    <w:rsid w:val="003E570B"/>
  </w:style>
  <w:style w:type="character" w:customStyle="1" w:styleId="BodyTextIndentChar">
    <w:name w:val="Body Text Indent Char"/>
    <w:link w:val="BodyTextIndent"/>
    <w:rsid w:val="003E570B"/>
    <w:rPr>
      <w:rFonts w:ascii="Book Antiqua" w:hAnsi="Book Antiqua"/>
      <w:b/>
      <w:sz w:val="22"/>
    </w:rPr>
  </w:style>
  <w:style w:type="character" w:customStyle="1" w:styleId="FooterChar">
    <w:name w:val="Footer Char"/>
    <w:link w:val="Footer"/>
    <w:uiPriority w:val="99"/>
    <w:rsid w:val="003E570B"/>
  </w:style>
  <w:style w:type="table" w:styleId="TableGrid">
    <w:name w:val="Table Grid"/>
    <w:basedOn w:val="TableNormal"/>
    <w:rsid w:val="003E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70B"/>
    <w:pPr>
      <w:ind w:left="720"/>
      <w:contextualSpacing/>
    </w:pPr>
    <w:rPr>
      <w:sz w:val="24"/>
      <w:szCs w:val="24"/>
    </w:rPr>
  </w:style>
  <w:style w:type="paragraph" w:styleId="CommentText">
    <w:name w:val="annotation text"/>
    <w:basedOn w:val="Normal"/>
    <w:link w:val="CommentTextChar"/>
    <w:rsid w:val="003E570B"/>
  </w:style>
  <w:style w:type="character" w:customStyle="1" w:styleId="CommentTextChar">
    <w:name w:val="Comment Text Char"/>
    <w:basedOn w:val="DefaultParagraphFont"/>
    <w:link w:val="CommentText"/>
    <w:rsid w:val="003E570B"/>
  </w:style>
  <w:style w:type="character" w:customStyle="1" w:styleId="apple-converted-space">
    <w:name w:val="apple-converted-space"/>
    <w:rsid w:val="003E570B"/>
  </w:style>
  <w:style w:type="paragraph" w:styleId="Revision">
    <w:name w:val="Revision"/>
    <w:hidden/>
    <w:uiPriority w:val="99"/>
    <w:semiHidden/>
    <w:rsid w:val="003E570B"/>
    <w:rPr>
      <w:sz w:val="24"/>
      <w:szCs w:val="24"/>
    </w:rPr>
  </w:style>
  <w:style w:type="paragraph" w:customStyle="1" w:styleId="Normal1">
    <w:name w:val="Normal1"/>
    <w:basedOn w:val="Normal"/>
    <w:uiPriority w:val="99"/>
    <w:rsid w:val="003E570B"/>
    <w:pPr>
      <w:ind w:left="994"/>
    </w:pPr>
    <w:rPr>
      <w:rFonts w:ascii="Times" w:eastAsia="Calibri" w:hAnsi="Times"/>
      <w:sz w:val="22"/>
      <w:szCs w:val="22"/>
    </w:rPr>
  </w:style>
  <w:style w:type="paragraph" w:styleId="Subtitle">
    <w:name w:val="Subtitle"/>
    <w:basedOn w:val="Normal"/>
    <w:next w:val="Normal"/>
    <w:link w:val="SubtitleChar"/>
    <w:qFormat/>
    <w:rsid w:val="006B22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B220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BA6FBE"/>
    <w:rPr>
      <w:sz w:val="16"/>
      <w:szCs w:val="16"/>
    </w:rPr>
  </w:style>
  <w:style w:type="paragraph" w:styleId="CommentSubject">
    <w:name w:val="annotation subject"/>
    <w:basedOn w:val="CommentText"/>
    <w:next w:val="CommentText"/>
    <w:link w:val="CommentSubjectChar"/>
    <w:semiHidden/>
    <w:unhideWhenUsed/>
    <w:rsid w:val="0015664E"/>
    <w:rPr>
      <w:b/>
      <w:bCs/>
    </w:rPr>
  </w:style>
  <w:style w:type="character" w:customStyle="1" w:styleId="CommentSubjectChar">
    <w:name w:val="Comment Subject Char"/>
    <w:basedOn w:val="CommentTextChar"/>
    <w:link w:val="CommentSubject"/>
    <w:semiHidden/>
    <w:rsid w:val="0015664E"/>
    <w:rPr>
      <w:b/>
      <w:bC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3721E0C2"/>
  </w:style>
  <w:style w:type="character" w:customStyle="1" w:styleId="eop">
    <w:name w:val="eop"/>
    <w:basedOn w:val="DefaultParagraphFont"/>
    <w:uiPriority w:val="1"/>
    <w:rsid w:val="3721E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280A00D-1D36-4FBF-B69E-76B66C41AA81}">
    <t:Anchor>
      <t:Comment id="35062290"/>
    </t:Anchor>
    <t:History>
      <t:Event id="{5C811041-A908-40A7-AE69-8A4FDB2496DA}" time="2024-12-10T16:02:13.316Z">
        <t:Attribution userId="S::cassandra.roeder@mass.gov::4e2c8d98-c506-4dcb-a379-ad19f6563454" userProvider="AD" userName="Roeder, Cassandra (EHS)"/>
        <t:Anchor>
          <t:Comment id="35062290"/>
        </t:Anchor>
        <t:Create/>
      </t:Event>
      <t:Event id="{03F4BC5F-BF81-449C-A889-5CD5600D2AF8}" time="2024-12-10T16:02:13.316Z">
        <t:Attribution userId="S::cassandra.roeder@mass.gov::4e2c8d98-c506-4dcb-a379-ad19f6563454" userProvider="AD" userName="Roeder, Cassandra (EHS)"/>
        <t:Anchor>
          <t:Comment id="35062290"/>
        </t:Anchor>
        <t:Assign userId="S::Victoria.L.Chase@mass.gov::4def03c0-da61-4ac0-9744-a1ea3d3ad9b2" userProvider="AD" userName="Chase, Victoria L (EHS)"/>
      </t:Event>
      <t:Event id="{513B60B7-6612-4C72-94BF-7B7063E26D9A}" time="2024-12-10T16:02:13.316Z">
        <t:Attribution userId="S::cassandra.roeder@mass.gov::4e2c8d98-c506-4dcb-a379-ad19f6563454" userProvider="AD" userName="Roeder, Cassandra (EHS)"/>
        <t:Anchor>
          <t:Comment id="35062290"/>
        </t:Anchor>
        <t:SetTitle title="@Chase, Victoria L (EHS) okay to change this from 300.1 to 300, to be sure we don't create a (very tiny) gap?"/>
      </t:Event>
      <t:Event id="{EFF850D4-F2AE-48E1-A019-9DBD1EC7FE80}" time="2024-12-10T18:27:25.213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94D73-8948-4A20-AB61-D3FAC41AACFF}">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2.xml><?xml version="1.0" encoding="utf-8"?>
<ds:datastoreItem xmlns:ds="http://schemas.openxmlformats.org/officeDocument/2006/customXml" ds:itemID="{6AE369BF-313B-4EB8-82D6-894436AFD73B}">
  <ds:schemaRefs>
    <ds:schemaRef ds:uri="http://schemas.openxmlformats.org/officeDocument/2006/bibliography"/>
  </ds:schemaRefs>
</ds:datastoreItem>
</file>

<file path=customXml/itemProps3.xml><?xml version="1.0" encoding="utf-8"?>
<ds:datastoreItem xmlns:ds="http://schemas.openxmlformats.org/officeDocument/2006/customXml" ds:itemID="{BF67100C-B81A-43A8-B0A3-DF6795DD6579}">
  <ds:schemaRefs>
    <ds:schemaRef ds:uri="http://schemas.microsoft.com/sharepoint/v3/contenttype/forms"/>
  </ds:schemaRefs>
</ds:datastoreItem>
</file>

<file path=customXml/itemProps4.xml><?xml version="1.0" encoding="utf-8"?>
<ds:datastoreItem xmlns:ds="http://schemas.openxmlformats.org/officeDocument/2006/customXml" ds:itemID="{FFCAAF74-CBD3-4C03-BC32-23BA3D1E6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8894</Words>
  <Characters>50699</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2026-02-11T18:12:00Z</cp:lastPrinted>
  <dcterms:created xsi:type="dcterms:W3CDTF">2026-02-12T13:04:00Z</dcterms:created>
  <dcterms:modified xsi:type="dcterms:W3CDTF">2026-02-12T13:04:00Z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