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0E4" w:rsidRPr="003B32CA" w:rsidRDefault="009460E4" w:rsidP="006071E2">
      <w:pPr>
        <w:jc w:val="center"/>
        <w:rPr>
          <w:rFonts w:ascii="Helvetica" w:hAnsi="Helvetica"/>
          <w:b/>
          <w:sz w:val="22"/>
          <w:szCs w:val="22"/>
        </w:rPr>
      </w:pPr>
      <w:bookmarkStart w:id="0" w:name="_GoBack"/>
      <w:bookmarkEnd w:id="0"/>
      <w:r w:rsidRPr="003B32CA">
        <w:rPr>
          <w:rFonts w:ascii="Helvetica" w:hAnsi="Helvetica"/>
          <w:b/>
          <w:sz w:val="22"/>
          <w:szCs w:val="22"/>
        </w:rPr>
        <w:t>130 CMR:  DIVISION OF MEDICAL ASSISTANCE</w:t>
      </w:r>
    </w:p>
    <w:p w:rsidR="009460E4" w:rsidRPr="003B32CA" w:rsidRDefault="005C2855" w:rsidP="006071E2">
      <w:pPr>
        <w:rPr>
          <w:rFonts w:ascii="Helvetica" w:hAnsi="Helvetica"/>
          <w:b/>
          <w:sz w:val="22"/>
          <w:szCs w:val="22"/>
        </w:rPr>
      </w:pPr>
      <w:r>
        <w:rPr>
          <w:noProof/>
        </w:rPr>
        <mc:AlternateContent>
          <mc:Choice Requires="wps">
            <w:drawing>
              <wp:anchor distT="4294967292" distB="4294967292" distL="114300" distR="114300" simplePos="0" relativeHeight="251635712" behindDoc="0" locked="0" layoutInCell="1" allowOverlap="1" wp14:anchorId="7A1A934F" wp14:editId="6892477D">
                <wp:simplePos x="0" y="0"/>
                <wp:positionH relativeFrom="column">
                  <wp:posOffset>-275590</wp:posOffset>
                </wp:positionH>
                <wp:positionV relativeFrom="paragraph">
                  <wp:posOffset>79374</wp:posOffset>
                </wp:positionV>
                <wp:extent cx="6248400" cy="0"/>
                <wp:effectExtent l="0" t="0" r="19050" b="19050"/>
                <wp:wrapNone/>
                <wp:docPr id="6"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21.7pt;margin-top:6.25pt;width:492pt;height:0;z-index:2516357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"/>
            </w:pict>
          </mc:Fallback>
        </mc:AlternateContent>
      </w:r>
    </w:p>
    <w:p w:rsidR="009460E4" w:rsidRPr="003B32CA" w:rsidRDefault="009460E4" w:rsidP="006071E2">
      <w:pPr>
        <w:rPr>
          <w:rFonts w:ascii="Helvetica" w:hAnsi="Helvetica"/>
          <w:b/>
          <w:sz w:val="22"/>
          <w:szCs w:val="22"/>
        </w:rPr>
      </w:pPr>
      <w:r w:rsidRPr="003B32CA">
        <w:rPr>
          <w:rFonts w:ascii="Helvetica" w:hAnsi="Helvetica"/>
          <w:b/>
          <w:sz w:val="22"/>
          <w:szCs w:val="22"/>
        </w:rPr>
        <w:t xml:space="preserve">Trans. by </w:t>
      </w:r>
      <w:r>
        <w:rPr>
          <w:rFonts w:ascii="Helvetica" w:hAnsi="Helvetica"/>
          <w:b/>
          <w:sz w:val="22"/>
          <w:szCs w:val="22"/>
        </w:rPr>
        <w:t xml:space="preserve">E.L. </w:t>
      </w:r>
      <w:r w:rsidR="00E5593B">
        <w:rPr>
          <w:rFonts w:ascii="Helvetica" w:hAnsi="Helvetica"/>
          <w:b/>
          <w:sz w:val="22"/>
          <w:szCs w:val="22"/>
        </w:rPr>
        <w:t>231</w:t>
      </w:r>
    </w:p>
    <w:p w:rsidR="009460E4" w:rsidRPr="003B32CA" w:rsidRDefault="009460E4" w:rsidP="006071E2">
      <w:pPr>
        <w:rPr>
          <w:rFonts w:ascii="Helvetica" w:hAnsi="Helvetica"/>
          <w:b/>
          <w:sz w:val="22"/>
          <w:szCs w:val="22"/>
        </w:rPr>
      </w:pPr>
      <w:r>
        <w:rPr>
          <w:rFonts w:ascii="Helvetica" w:hAnsi="Helvetica"/>
          <w:b/>
          <w:sz w:val="22"/>
          <w:szCs w:val="22"/>
        </w:rPr>
        <w:t>Rev. 09/21/18</w:t>
      </w:r>
    </w:p>
    <w:p w:rsidR="009460E4" w:rsidRPr="003B32CA" w:rsidRDefault="009460E4" w:rsidP="006071E2">
      <w:pPr>
        <w:jc w:val="center"/>
        <w:rPr>
          <w:rFonts w:ascii="Helvetica" w:hAnsi="Helvetica"/>
          <w:b/>
          <w:sz w:val="22"/>
          <w:szCs w:val="22"/>
        </w:rPr>
      </w:pPr>
      <w:r>
        <w:rPr>
          <w:rFonts w:ascii="Helvetica" w:hAnsi="Helvetica"/>
          <w:b/>
          <w:sz w:val="22"/>
          <w:szCs w:val="22"/>
        </w:rPr>
        <w:t>MASSHEALTH: MANAGED CARE REQUIREMENTS</w:t>
      </w:r>
    </w:p>
    <w:p w:rsidR="009460E4" w:rsidRPr="003B32CA" w:rsidRDefault="009460E4" w:rsidP="006071E2">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508</w:t>
      </w:r>
    </w:p>
    <w:p w:rsidR="009460E4" w:rsidRPr="003B32CA" w:rsidRDefault="009460E4" w:rsidP="006071E2">
      <w:pPr>
        <w:rPr>
          <w:rFonts w:ascii="Helvetica" w:hAnsi="Helvetica"/>
          <w:b/>
          <w:sz w:val="22"/>
          <w:szCs w:val="22"/>
        </w:rPr>
      </w:pPr>
      <w:r>
        <w:rPr>
          <w:rFonts w:ascii="Helvetica" w:hAnsi="Helvetica"/>
          <w:b/>
          <w:sz w:val="22"/>
          <w:szCs w:val="22"/>
        </w:rPr>
        <w:t>Page 508.000</w:t>
      </w:r>
    </w:p>
    <w:p w:rsidR="009460E4" w:rsidRPr="00162A3C" w:rsidRDefault="005C2855" w:rsidP="006071E2">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2" distB="4294967292" distL="114300" distR="114300" simplePos="0" relativeHeight="251636736" behindDoc="0" locked="0" layoutInCell="1" allowOverlap="1" wp14:anchorId="4ECD881C" wp14:editId="3DEB841F">
                <wp:simplePos x="0" y="0"/>
                <wp:positionH relativeFrom="column">
                  <wp:posOffset>-271780</wp:posOffset>
                </wp:positionH>
                <wp:positionV relativeFrom="paragraph">
                  <wp:posOffset>126364</wp:posOffset>
                </wp:positionV>
                <wp:extent cx="6248400" cy="0"/>
                <wp:effectExtent l="0" t="0" r="19050" b="19050"/>
                <wp:wrapNone/>
                <wp:docPr id="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21.4pt;margin-top:9.95pt;width:492pt;height:0;z-index:2516367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"/>
            </w:pict>
          </mc:Fallback>
        </mc:AlternateContent>
      </w:r>
    </w:p>
    <w:p w:rsidR="009460E4" w:rsidRDefault="009460E4" w:rsidP="006071E2">
      <w:pPr>
        <w:pStyle w:val="ban"/>
        <w:rPr>
          <w:rFonts w:ascii="Times New Roman" w:hAnsi="Times New Roman"/>
        </w:rPr>
      </w:pPr>
    </w:p>
    <w:p w:rsidR="009460E4" w:rsidRPr="00693E52" w:rsidRDefault="009460E4" w:rsidP="006071E2">
      <w:pPr>
        <w:pStyle w:val="ban"/>
        <w:tabs>
          <w:tab w:val="clear" w:pos="1314"/>
          <w:tab w:val="clear" w:pos="1692"/>
          <w:tab w:val="clear" w:pos="2070"/>
          <w:tab w:val="center" w:pos="4824"/>
        </w:tabs>
        <w:jc w:val="center"/>
        <w:rPr>
          <w:rFonts w:ascii="Times New Roman" w:hAnsi="Times New Roman"/>
          <w:b/>
          <w:u w:val="single"/>
        </w:rPr>
      </w:pPr>
      <w:r w:rsidRPr="00693E52">
        <w:rPr>
          <w:rFonts w:ascii="Times New Roman" w:hAnsi="Times New Roman"/>
          <w:b/>
          <w:u w:val="single"/>
        </w:rPr>
        <w:t>TABLE OF CONTENTS</w:t>
      </w:r>
    </w:p>
    <w:p w:rsidR="009460E4" w:rsidRDefault="009460E4" w:rsidP="006071E2">
      <w:pPr>
        <w:pStyle w:val="ban"/>
        <w:rPr>
          <w:rFonts w:ascii="Times New Roman" w:hAnsi="Times New Roman"/>
        </w:rPr>
      </w:pPr>
    </w:p>
    <w:p w:rsidR="009460E4" w:rsidRDefault="009460E4" w:rsidP="006071E2">
      <w:pPr>
        <w:pStyle w:val="ban"/>
        <w:rPr>
          <w:rFonts w:ascii="Times New Roman" w:hAnsi="Times New Roman"/>
        </w:rPr>
      </w:pPr>
      <w:r>
        <w:rPr>
          <w:rFonts w:ascii="Times New Roman" w:hAnsi="Times New Roman"/>
        </w:rPr>
        <w:t>Section</w:t>
      </w:r>
    </w:p>
    <w:p w:rsidR="009460E4" w:rsidRDefault="009460E4" w:rsidP="006071E2">
      <w:pPr>
        <w:pStyle w:val="ban"/>
        <w:tabs>
          <w:tab w:val="clear" w:pos="936"/>
          <w:tab w:val="left" w:pos="990"/>
        </w:tabs>
        <w:rPr>
          <w:rFonts w:ascii="Times New Roman" w:hAnsi="Times New Roman"/>
        </w:rPr>
      </w:pPr>
    </w:p>
    <w:p w:rsidR="009460E4" w:rsidRPr="00653275" w:rsidRDefault="009460E4" w:rsidP="006071E2">
      <w:pPr>
        <w:widowControl w:val="0"/>
        <w:tabs>
          <w:tab w:val="left" w:pos="936"/>
          <w:tab w:val="left" w:pos="1314"/>
          <w:tab w:val="left" w:pos="1692"/>
          <w:tab w:val="left" w:pos="2070"/>
        </w:tabs>
        <w:rPr>
          <w:sz w:val="22"/>
        </w:rPr>
      </w:pPr>
      <w:r w:rsidRPr="00653275">
        <w:rPr>
          <w:sz w:val="22"/>
        </w:rPr>
        <w:t>508.001:</w:t>
      </w:r>
      <w:r w:rsidRPr="00653275">
        <w:rPr>
          <w:sz w:val="22"/>
        </w:rPr>
        <w:tab/>
      </w:r>
      <w:r>
        <w:rPr>
          <w:sz w:val="22"/>
        </w:rPr>
        <w:t>MassHealth Member Participation in Managed Care</w:t>
      </w:r>
    </w:p>
    <w:p w:rsidR="009460E4" w:rsidRPr="00653275" w:rsidRDefault="009460E4" w:rsidP="006071E2">
      <w:pPr>
        <w:widowControl w:val="0"/>
        <w:tabs>
          <w:tab w:val="left" w:pos="936"/>
          <w:tab w:val="left" w:pos="1314"/>
          <w:tab w:val="left" w:pos="1692"/>
          <w:tab w:val="left" w:pos="2070"/>
        </w:tabs>
        <w:rPr>
          <w:sz w:val="22"/>
        </w:rPr>
      </w:pPr>
      <w:r w:rsidRPr="00653275">
        <w:rPr>
          <w:sz w:val="22"/>
        </w:rPr>
        <w:t>508.002:</w:t>
      </w:r>
      <w:r w:rsidRPr="00653275">
        <w:rPr>
          <w:sz w:val="22"/>
        </w:rPr>
        <w:tab/>
      </w:r>
      <w:r>
        <w:rPr>
          <w:sz w:val="22"/>
        </w:rPr>
        <w:t>MassHealth Members Excluded from Participation in Managed Care</w:t>
      </w:r>
    </w:p>
    <w:p w:rsidR="009460E4" w:rsidRPr="00653275" w:rsidRDefault="009460E4" w:rsidP="006071E2">
      <w:pPr>
        <w:widowControl w:val="0"/>
        <w:tabs>
          <w:tab w:val="left" w:pos="936"/>
          <w:tab w:val="left" w:pos="1314"/>
          <w:tab w:val="left" w:pos="1692"/>
          <w:tab w:val="left" w:pos="2070"/>
        </w:tabs>
        <w:rPr>
          <w:sz w:val="22"/>
        </w:rPr>
      </w:pPr>
      <w:r w:rsidRPr="00653275">
        <w:rPr>
          <w:sz w:val="22"/>
        </w:rPr>
        <w:t>508.003:</w:t>
      </w:r>
      <w:r w:rsidRPr="00653275">
        <w:rPr>
          <w:sz w:val="22"/>
        </w:rPr>
        <w:tab/>
      </w:r>
      <w:r>
        <w:rPr>
          <w:sz w:val="22"/>
        </w:rPr>
        <w:t>Enrollment with a MassHealth Managed Care Provider</w:t>
      </w:r>
    </w:p>
    <w:p w:rsidR="009460E4" w:rsidRPr="00653275" w:rsidRDefault="009460E4" w:rsidP="006071E2">
      <w:pPr>
        <w:widowControl w:val="0"/>
        <w:tabs>
          <w:tab w:val="left" w:pos="936"/>
          <w:tab w:val="left" w:pos="1314"/>
          <w:tab w:val="left" w:pos="1692"/>
          <w:tab w:val="left" w:pos="2070"/>
        </w:tabs>
        <w:ind w:left="936" w:hanging="936"/>
        <w:rPr>
          <w:sz w:val="22"/>
        </w:rPr>
      </w:pPr>
      <w:r w:rsidRPr="00653275">
        <w:rPr>
          <w:sz w:val="22"/>
        </w:rPr>
        <w:t>508.004:</w:t>
      </w:r>
      <w:r w:rsidRPr="00653275">
        <w:rPr>
          <w:sz w:val="22"/>
        </w:rPr>
        <w:tab/>
      </w:r>
      <w:r>
        <w:rPr>
          <w:sz w:val="22"/>
        </w:rPr>
        <w:t>Managed Care Organizations (MCOs)</w:t>
      </w:r>
    </w:p>
    <w:p w:rsidR="009460E4" w:rsidRPr="00653275" w:rsidRDefault="009460E4" w:rsidP="006071E2">
      <w:pPr>
        <w:widowControl w:val="0"/>
        <w:tabs>
          <w:tab w:val="left" w:pos="936"/>
          <w:tab w:val="left" w:pos="1314"/>
          <w:tab w:val="left" w:pos="1692"/>
          <w:tab w:val="left" w:pos="2070"/>
        </w:tabs>
        <w:rPr>
          <w:sz w:val="22"/>
        </w:rPr>
      </w:pPr>
      <w:r w:rsidRPr="00653275">
        <w:rPr>
          <w:sz w:val="22"/>
        </w:rPr>
        <w:t>508.005:</w:t>
      </w:r>
      <w:r w:rsidRPr="00653275">
        <w:rPr>
          <w:sz w:val="22"/>
        </w:rPr>
        <w:tab/>
      </w:r>
      <w:r>
        <w:rPr>
          <w:sz w:val="22"/>
        </w:rPr>
        <w:t>MassHealth Primary Care Clinician Plan (PCC Plan)</w:t>
      </w:r>
    </w:p>
    <w:p w:rsidR="009460E4" w:rsidRPr="00653275" w:rsidRDefault="009460E4" w:rsidP="006071E2">
      <w:pPr>
        <w:widowControl w:val="0"/>
        <w:tabs>
          <w:tab w:val="left" w:pos="936"/>
          <w:tab w:val="left" w:pos="1314"/>
          <w:tab w:val="left" w:pos="1692"/>
          <w:tab w:val="left" w:pos="2070"/>
        </w:tabs>
        <w:rPr>
          <w:sz w:val="22"/>
        </w:rPr>
      </w:pPr>
      <w:r>
        <w:rPr>
          <w:sz w:val="22"/>
        </w:rPr>
        <w:t>508.006:</w:t>
      </w:r>
      <w:r>
        <w:rPr>
          <w:sz w:val="22"/>
        </w:rPr>
        <w:tab/>
        <w:t>Accountable Care Organizations (ACOs)</w:t>
      </w:r>
    </w:p>
    <w:p w:rsidR="009460E4" w:rsidRDefault="009460E4" w:rsidP="006071E2">
      <w:pPr>
        <w:pStyle w:val="ban"/>
        <w:tabs>
          <w:tab w:val="clear" w:pos="936"/>
          <w:tab w:val="left" w:pos="900"/>
          <w:tab w:val="left" w:pos="990"/>
        </w:tabs>
        <w:rPr>
          <w:rFonts w:ascii="Times New Roman" w:hAnsi="Times New Roman"/>
        </w:rPr>
      </w:pPr>
      <w:r>
        <w:rPr>
          <w:rFonts w:ascii="Times New Roman" w:hAnsi="Times New Roman"/>
        </w:rPr>
        <w:t>508.007:</w:t>
      </w:r>
      <w:r>
        <w:rPr>
          <w:rFonts w:ascii="Times New Roman" w:hAnsi="Times New Roman"/>
        </w:rPr>
        <w:tab/>
        <w:t>Integrated Care Organizations</w:t>
      </w:r>
    </w:p>
    <w:p w:rsidR="009460E4" w:rsidRPr="00653275" w:rsidRDefault="009460E4" w:rsidP="006071E2">
      <w:pPr>
        <w:widowControl w:val="0"/>
        <w:tabs>
          <w:tab w:val="left" w:pos="936"/>
          <w:tab w:val="left" w:pos="1314"/>
          <w:tab w:val="left" w:pos="1692"/>
          <w:tab w:val="left" w:pos="2070"/>
        </w:tabs>
        <w:rPr>
          <w:sz w:val="22"/>
        </w:rPr>
      </w:pPr>
      <w:r w:rsidRPr="00653275">
        <w:rPr>
          <w:sz w:val="22"/>
        </w:rPr>
        <w:t>508.008:</w:t>
      </w:r>
      <w:r w:rsidRPr="00653275">
        <w:rPr>
          <w:sz w:val="22"/>
        </w:rPr>
        <w:tab/>
      </w:r>
      <w:r>
        <w:rPr>
          <w:sz w:val="22"/>
        </w:rPr>
        <w:t>Senior Care Organizations</w:t>
      </w:r>
    </w:p>
    <w:p w:rsidR="009460E4" w:rsidRPr="00653275" w:rsidRDefault="009460E4" w:rsidP="006071E2">
      <w:pPr>
        <w:widowControl w:val="0"/>
        <w:tabs>
          <w:tab w:val="left" w:pos="936"/>
          <w:tab w:val="left" w:pos="1314"/>
          <w:tab w:val="left" w:pos="1692"/>
          <w:tab w:val="left" w:pos="2070"/>
        </w:tabs>
        <w:rPr>
          <w:sz w:val="22"/>
        </w:rPr>
      </w:pPr>
      <w:r w:rsidRPr="00653275">
        <w:rPr>
          <w:sz w:val="22"/>
        </w:rPr>
        <w:t>508.009:</w:t>
      </w:r>
      <w:r w:rsidRPr="00653275">
        <w:rPr>
          <w:sz w:val="22"/>
        </w:rPr>
        <w:tab/>
      </w:r>
      <w:r>
        <w:rPr>
          <w:sz w:val="22"/>
        </w:rPr>
        <w:t>Behavioral Health Contractor</w:t>
      </w:r>
    </w:p>
    <w:p w:rsidR="009460E4" w:rsidRPr="00653275" w:rsidRDefault="009460E4" w:rsidP="006071E2">
      <w:pPr>
        <w:widowControl w:val="0"/>
        <w:tabs>
          <w:tab w:val="left" w:pos="936"/>
          <w:tab w:val="left" w:pos="1314"/>
          <w:tab w:val="left" w:pos="1692"/>
          <w:tab w:val="left" w:pos="2070"/>
        </w:tabs>
        <w:rPr>
          <w:sz w:val="22"/>
        </w:rPr>
      </w:pPr>
      <w:r w:rsidRPr="00653275">
        <w:rPr>
          <w:sz w:val="22"/>
        </w:rPr>
        <w:t>508.010:</w:t>
      </w:r>
      <w:r w:rsidRPr="00653275">
        <w:rPr>
          <w:sz w:val="22"/>
        </w:rPr>
        <w:tab/>
      </w:r>
      <w:r>
        <w:rPr>
          <w:sz w:val="22"/>
        </w:rPr>
        <w:t>Right to a Fair Hearing</w:t>
      </w:r>
    </w:p>
    <w:p w:rsidR="009460E4" w:rsidRDefault="009460E4" w:rsidP="006071E2">
      <w:pPr>
        <w:widowControl w:val="0"/>
        <w:tabs>
          <w:tab w:val="left" w:pos="936"/>
          <w:tab w:val="left" w:pos="1314"/>
          <w:tab w:val="left" w:pos="1692"/>
          <w:tab w:val="left" w:pos="2070"/>
        </w:tabs>
        <w:rPr>
          <w:sz w:val="22"/>
        </w:rPr>
      </w:pPr>
      <w:r w:rsidRPr="00653275">
        <w:rPr>
          <w:sz w:val="22"/>
        </w:rPr>
        <w:t>508.011:</w:t>
      </w:r>
      <w:r w:rsidRPr="00653275">
        <w:rPr>
          <w:sz w:val="22"/>
        </w:rPr>
        <w:tab/>
      </w:r>
      <w:r>
        <w:rPr>
          <w:sz w:val="22"/>
        </w:rPr>
        <w:t>Timely Notice of Appealable Actions</w:t>
      </w:r>
    </w:p>
    <w:p w:rsidR="009460E4" w:rsidRDefault="009460E4" w:rsidP="006071E2">
      <w:pPr>
        <w:widowControl w:val="0"/>
        <w:tabs>
          <w:tab w:val="left" w:pos="936"/>
          <w:tab w:val="left" w:pos="1314"/>
          <w:tab w:val="left" w:pos="1692"/>
          <w:tab w:val="left" w:pos="2070"/>
        </w:tabs>
        <w:rPr>
          <w:sz w:val="22"/>
        </w:rPr>
      </w:pPr>
      <w:r>
        <w:rPr>
          <w:sz w:val="22"/>
        </w:rPr>
        <w:t>508.012:</w:t>
      </w:r>
      <w:r>
        <w:rPr>
          <w:sz w:val="22"/>
        </w:rPr>
        <w:tab/>
        <w:t>Time Limits for Resolving Internal Appeals</w:t>
      </w:r>
    </w:p>
    <w:p w:rsidR="009460E4" w:rsidRPr="00653275" w:rsidRDefault="009460E4" w:rsidP="006071E2">
      <w:pPr>
        <w:widowControl w:val="0"/>
        <w:tabs>
          <w:tab w:val="left" w:pos="936"/>
          <w:tab w:val="left" w:pos="1314"/>
          <w:tab w:val="left" w:pos="1692"/>
          <w:tab w:val="left" w:pos="2070"/>
        </w:tabs>
        <w:rPr>
          <w:sz w:val="22"/>
        </w:rPr>
      </w:pPr>
      <w:r>
        <w:rPr>
          <w:sz w:val="22"/>
        </w:rPr>
        <w:t>508.013:</w:t>
      </w:r>
      <w:r>
        <w:rPr>
          <w:sz w:val="22"/>
        </w:rPr>
        <w:tab/>
        <w:t>Timely Notice of Internal Appeal Decisions</w:t>
      </w:r>
    </w:p>
    <w:p w:rsidR="009460E4" w:rsidRDefault="009460E4"/>
    <w:p w:rsidR="009460E4" w:rsidRDefault="009460E4"/>
    <w:p w:rsidR="009460E4" w:rsidRDefault="009460E4"/>
    <w:p w:rsidR="009460E4" w:rsidRDefault="009460E4"/>
    <w:p w:rsidR="009460E4" w:rsidRDefault="009460E4"/>
    <w:p w:rsidR="009460E4" w:rsidRDefault="009460E4"/>
    <w:p w:rsidR="009460E4" w:rsidRDefault="009460E4"/>
    <w:p w:rsidR="009460E4" w:rsidRDefault="009460E4"/>
    <w:p w:rsidR="009460E4" w:rsidRDefault="009460E4"/>
    <w:p w:rsidR="009460E4" w:rsidRDefault="009460E4"/>
    <w:p w:rsidR="009460E4" w:rsidRDefault="009460E4"/>
    <w:p w:rsidR="009460E4" w:rsidRDefault="009460E4"/>
    <w:p w:rsidR="009460E4" w:rsidRDefault="009460E4"/>
    <w:p w:rsidR="009460E4" w:rsidRDefault="009460E4"/>
    <w:p w:rsidR="009460E4" w:rsidRDefault="009460E4"/>
    <w:p w:rsidR="009460E4" w:rsidRDefault="009460E4"/>
    <w:p w:rsidR="009460E4" w:rsidRDefault="009460E4"/>
    <w:p w:rsidR="009460E4" w:rsidRDefault="009460E4"/>
    <w:p w:rsidR="009460E4" w:rsidRDefault="009460E4"/>
    <w:p w:rsidR="009460E4" w:rsidRDefault="009460E4"/>
    <w:p w:rsidR="009460E4" w:rsidRDefault="009460E4"/>
    <w:p w:rsidR="009460E4" w:rsidRDefault="009460E4"/>
    <w:p w:rsidR="009460E4" w:rsidRDefault="009460E4"/>
    <w:p w:rsidR="009460E4" w:rsidRDefault="009460E4"/>
    <w:p w:rsidR="009460E4" w:rsidRDefault="009460E4"/>
    <w:p w:rsidR="009460E4" w:rsidRDefault="009460E4"/>
    <w:p w:rsidR="009460E4" w:rsidRDefault="009460E4"/>
    <w:p w:rsidR="009460E4" w:rsidRDefault="009460E4"/>
    <w:p w:rsidR="009460E4" w:rsidRPr="003B32CA" w:rsidRDefault="009460E4" w:rsidP="006071E2">
      <w:pPr>
        <w:spacing w:line="276" w:lineRule="auto"/>
        <w:jc w:val="center"/>
        <w:rPr>
          <w:rFonts w:ascii="Helvetica" w:hAnsi="Helvetica"/>
          <w:b/>
          <w:sz w:val="22"/>
          <w:szCs w:val="22"/>
        </w:rPr>
      </w:pPr>
      <w:r w:rsidRPr="003B32CA">
        <w:rPr>
          <w:rFonts w:ascii="Helvetica" w:hAnsi="Helvetica"/>
          <w:b/>
          <w:sz w:val="22"/>
          <w:szCs w:val="22"/>
        </w:rPr>
        <w:lastRenderedPageBreak/>
        <w:t>130 CMR:  DIVISION OF MEDICAL ASSISTANCE</w:t>
      </w:r>
    </w:p>
    <w:p w:rsidR="009460E4" w:rsidRPr="003B32CA" w:rsidRDefault="005C2855" w:rsidP="006071E2">
      <w:pPr>
        <w:rPr>
          <w:rFonts w:ascii="Helvetica" w:hAnsi="Helvetica"/>
          <w:b/>
          <w:sz w:val="22"/>
          <w:szCs w:val="22"/>
        </w:rPr>
      </w:pPr>
      <w:r>
        <w:rPr>
          <w:noProof/>
        </w:rPr>
        <mc:AlternateContent>
          <mc:Choice Requires="wps">
            <w:drawing>
              <wp:anchor distT="4294967291" distB="4294967291" distL="114300" distR="114300" simplePos="0" relativeHeight="251637760" behindDoc="0" locked="0" layoutInCell="1" allowOverlap="1" wp14:anchorId="0F386CF6" wp14:editId="02B8C8BA">
                <wp:simplePos x="0" y="0"/>
                <wp:positionH relativeFrom="column">
                  <wp:posOffset>-275590</wp:posOffset>
                </wp:positionH>
                <wp:positionV relativeFrom="paragraph">
                  <wp:posOffset>79374</wp:posOffset>
                </wp:positionV>
                <wp:extent cx="624840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21.7pt;margin-top:6.25pt;width:492pt;height:0;z-index:2516377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"/>
            </w:pict>
          </mc:Fallback>
        </mc:AlternateContent>
      </w:r>
    </w:p>
    <w:p w:rsidR="009460E4" w:rsidRPr="003B32CA" w:rsidRDefault="009460E4" w:rsidP="006071E2">
      <w:pPr>
        <w:rPr>
          <w:rFonts w:ascii="Helvetica" w:hAnsi="Helvetica"/>
          <w:b/>
          <w:sz w:val="22"/>
          <w:szCs w:val="22"/>
        </w:rPr>
      </w:pPr>
      <w:r w:rsidRPr="003B32CA">
        <w:rPr>
          <w:rFonts w:ascii="Helvetica" w:hAnsi="Helvetica"/>
          <w:b/>
          <w:sz w:val="22"/>
          <w:szCs w:val="22"/>
        </w:rPr>
        <w:t xml:space="preserve">Trans. by </w:t>
      </w:r>
      <w:r w:rsidR="00E5593B">
        <w:rPr>
          <w:rFonts w:ascii="Helvetica" w:hAnsi="Helvetica"/>
          <w:b/>
          <w:sz w:val="22"/>
          <w:szCs w:val="22"/>
        </w:rPr>
        <w:t>E.L. 231</w:t>
      </w:r>
    </w:p>
    <w:p w:rsidR="009460E4" w:rsidRPr="003B32CA" w:rsidRDefault="009460E4" w:rsidP="006071E2">
      <w:pPr>
        <w:rPr>
          <w:rFonts w:ascii="Helvetica" w:hAnsi="Helvetica"/>
          <w:b/>
          <w:sz w:val="22"/>
          <w:szCs w:val="22"/>
        </w:rPr>
      </w:pPr>
      <w:r>
        <w:rPr>
          <w:rFonts w:ascii="Helvetica" w:hAnsi="Helvetica"/>
          <w:b/>
          <w:sz w:val="22"/>
          <w:szCs w:val="22"/>
        </w:rPr>
        <w:t>Rev. 09/21/18</w:t>
      </w:r>
    </w:p>
    <w:p w:rsidR="009460E4" w:rsidRPr="003B32CA" w:rsidRDefault="009460E4" w:rsidP="006071E2">
      <w:pPr>
        <w:jc w:val="center"/>
        <w:rPr>
          <w:rFonts w:ascii="Helvetica" w:hAnsi="Helvetica"/>
          <w:b/>
          <w:sz w:val="22"/>
          <w:szCs w:val="22"/>
        </w:rPr>
      </w:pPr>
      <w:r>
        <w:rPr>
          <w:rFonts w:ascii="Helvetica" w:hAnsi="Helvetica"/>
          <w:b/>
          <w:sz w:val="22"/>
          <w:szCs w:val="22"/>
        </w:rPr>
        <w:t>MASSHEALTH: MANAGED CARE REQUIREMENTS</w:t>
      </w:r>
    </w:p>
    <w:p w:rsidR="009460E4" w:rsidRPr="003B32CA" w:rsidRDefault="009460E4" w:rsidP="006071E2">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508</w:t>
      </w:r>
    </w:p>
    <w:p w:rsidR="009460E4" w:rsidRPr="003B32CA" w:rsidRDefault="009460E4" w:rsidP="006071E2">
      <w:pPr>
        <w:rPr>
          <w:rFonts w:ascii="Helvetica" w:hAnsi="Helvetica"/>
          <w:b/>
          <w:sz w:val="22"/>
          <w:szCs w:val="22"/>
        </w:rPr>
      </w:pPr>
      <w:r>
        <w:rPr>
          <w:rFonts w:ascii="Helvetica" w:hAnsi="Helvetica"/>
          <w:b/>
          <w:sz w:val="22"/>
          <w:szCs w:val="22"/>
        </w:rPr>
        <w:t>Page 508.001</w:t>
      </w:r>
    </w:p>
    <w:p w:rsidR="009460E4" w:rsidRPr="00162A3C" w:rsidRDefault="005C2855" w:rsidP="006071E2">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1" distB="4294967291" distL="114300" distR="114300" simplePos="0" relativeHeight="251638784" behindDoc="0" locked="0" layoutInCell="1" allowOverlap="1" wp14:anchorId="05F93342" wp14:editId="44301A7C">
                <wp:simplePos x="0" y="0"/>
                <wp:positionH relativeFrom="column">
                  <wp:posOffset>-271780</wp:posOffset>
                </wp:positionH>
                <wp:positionV relativeFrom="paragraph">
                  <wp:posOffset>126364</wp:posOffset>
                </wp:positionV>
                <wp:extent cx="6248400" cy="0"/>
                <wp:effectExtent l="0" t="0" r="190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21.4pt;margin-top:9.95pt;width:492pt;height:0;z-index:2516387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"/>
            </w:pict>
          </mc:Fallback>
        </mc:AlternateContent>
      </w:r>
    </w:p>
    <w:p w:rsidR="009460E4" w:rsidRDefault="009460E4" w:rsidP="006071E2">
      <w:pPr>
        <w:pStyle w:val="ban"/>
        <w:ind w:left="936" w:hanging="936"/>
        <w:jc w:val="center"/>
      </w:pPr>
    </w:p>
    <w:p w:rsidR="009460E4" w:rsidRPr="00C07A1B" w:rsidRDefault="009460E4" w:rsidP="006071E2">
      <w:pPr>
        <w:pStyle w:val="ban"/>
        <w:tabs>
          <w:tab w:val="clear" w:pos="1314"/>
          <w:tab w:val="clear" w:pos="1692"/>
          <w:tab w:val="clear" w:pos="2070"/>
          <w:tab w:val="left" w:pos="900"/>
          <w:tab w:val="left" w:pos="1260"/>
          <w:tab w:val="left" w:pos="1620"/>
          <w:tab w:val="left" w:pos="1980"/>
        </w:tabs>
        <w:rPr>
          <w:rFonts w:ascii="Times New Roman" w:hAnsi="Times New Roman"/>
          <w:szCs w:val="22"/>
          <w:u w:val="single"/>
        </w:rPr>
      </w:pPr>
      <w:r w:rsidRPr="00C07A1B">
        <w:rPr>
          <w:rFonts w:ascii="Times New Roman" w:hAnsi="Times New Roman"/>
          <w:szCs w:val="22"/>
          <w:u w:val="single"/>
        </w:rPr>
        <w:t>508.001:</w:t>
      </w:r>
      <w:r w:rsidRPr="00C07A1B">
        <w:rPr>
          <w:rFonts w:ascii="Times New Roman" w:hAnsi="Times New Roman"/>
          <w:szCs w:val="22"/>
          <w:u w:val="single"/>
        </w:rPr>
        <w:tab/>
        <w:t>MassHealth Member Participation in Managed Care</w:t>
      </w:r>
    </w:p>
    <w:p w:rsidR="009460E4" w:rsidRPr="00C07A1B" w:rsidRDefault="009460E4" w:rsidP="006071E2">
      <w:pPr>
        <w:pStyle w:val="ban"/>
        <w:tabs>
          <w:tab w:val="clear" w:pos="1314"/>
          <w:tab w:val="clear" w:pos="1692"/>
          <w:tab w:val="clear" w:pos="2070"/>
          <w:tab w:val="left" w:pos="900"/>
          <w:tab w:val="left" w:pos="1260"/>
          <w:tab w:val="left" w:pos="1620"/>
          <w:tab w:val="left" w:pos="1980"/>
        </w:tabs>
        <w:rPr>
          <w:rFonts w:ascii="Times New Roman" w:hAnsi="Times New Roman"/>
          <w:szCs w:val="22"/>
        </w:rPr>
      </w:pPr>
    </w:p>
    <w:p w:rsidR="009460E4" w:rsidRDefault="009460E4" w:rsidP="006071E2">
      <w:pPr>
        <w:ind w:left="936"/>
        <w:rPr>
          <w:sz w:val="22"/>
          <w:szCs w:val="22"/>
        </w:rPr>
      </w:pPr>
      <w:r w:rsidRPr="000357E8">
        <w:rPr>
          <w:sz w:val="22"/>
          <w:szCs w:val="22"/>
        </w:rPr>
        <w:t>(A)</w:t>
      </w:r>
      <w:r>
        <w:rPr>
          <w:sz w:val="22"/>
          <w:szCs w:val="22"/>
        </w:rPr>
        <w:t xml:space="preserve">  </w:t>
      </w:r>
      <w:r w:rsidRPr="000357E8">
        <w:rPr>
          <w:sz w:val="22"/>
          <w:szCs w:val="22"/>
          <w:u w:val="single"/>
        </w:rPr>
        <w:t>Mandatory Enrollment</w:t>
      </w:r>
      <w:r>
        <w:rPr>
          <w:sz w:val="22"/>
          <w:szCs w:val="22"/>
          <w:u w:val="single"/>
        </w:rPr>
        <w:t xml:space="preserve"> with a MassHealth Managed Care Provider</w:t>
      </w:r>
      <w:r w:rsidRPr="000357E8">
        <w:rPr>
          <w:sz w:val="22"/>
          <w:szCs w:val="22"/>
        </w:rPr>
        <w:t xml:space="preserve">.  MassHealth members who are younger than 65 years old must enroll in a </w:t>
      </w:r>
      <w:r>
        <w:rPr>
          <w:sz w:val="22"/>
          <w:szCs w:val="22"/>
        </w:rPr>
        <w:t xml:space="preserve">MassHealth managed care provider </w:t>
      </w:r>
      <w:r w:rsidRPr="000357E8">
        <w:rPr>
          <w:sz w:val="22"/>
          <w:szCs w:val="22"/>
        </w:rPr>
        <w:t>available for their coverage type</w:t>
      </w:r>
      <w:r>
        <w:rPr>
          <w:sz w:val="22"/>
          <w:szCs w:val="22"/>
        </w:rPr>
        <w:t>.</w:t>
      </w:r>
      <w:r w:rsidRPr="000357E8">
        <w:rPr>
          <w:sz w:val="22"/>
          <w:szCs w:val="22"/>
        </w:rPr>
        <w:t xml:space="preserve"> </w:t>
      </w:r>
      <w:r>
        <w:rPr>
          <w:sz w:val="22"/>
          <w:szCs w:val="22"/>
        </w:rPr>
        <w:t xml:space="preserve">Members </w:t>
      </w:r>
      <w:r w:rsidRPr="000357E8">
        <w:rPr>
          <w:sz w:val="22"/>
          <w:szCs w:val="22"/>
        </w:rPr>
        <w:t xml:space="preserve">described in 130 CMR 508.001(B) or </w:t>
      </w:r>
      <w:r>
        <w:rPr>
          <w:sz w:val="22"/>
          <w:szCs w:val="22"/>
        </w:rPr>
        <w:t xml:space="preserve">who are </w:t>
      </w:r>
      <w:r w:rsidRPr="000357E8">
        <w:rPr>
          <w:sz w:val="22"/>
          <w:szCs w:val="22"/>
        </w:rPr>
        <w:t xml:space="preserve">excluded from </w:t>
      </w:r>
      <w:r>
        <w:rPr>
          <w:sz w:val="22"/>
          <w:szCs w:val="22"/>
        </w:rPr>
        <w:t xml:space="preserve">participation in a MassHealth </w:t>
      </w:r>
      <w:r w:rsidRPr="000357E8">
        <w:rPr>
          <w:sz w:val="22"/>
          <w:szCs w:val="22"/>
        </w:rPr>
        <w:t xml:space="preserve">managed care </w:t>
      </w:r>
      <w:r>
        <w:rPr>
          <w:sz w:val="22"/>
          <w:szCs w:val="22"/>
        </w:rPr>
        <w:t xml:space="preserve">provider </w:t>
      </w:r>
      <w:r w:rsidRPr="000357E8">
        <w:rPr>
          <w:sz w:val="22"/>
          <w:szCs w:val="22"/>
        </w:rPr>
        <w:t>pursuant to 130 CMR 508.002(A)</w:t>
      </w:r>
      <w:r>
        <w:rPr>
          <w:sz w:val="22"/>
          <w:szCs w:val="22"/>
        </w:rPr>
        <w:t xml:space="preserve"> are not required to enroll with a MassHealth managed care provider</w:t>
      </w:r>
      <w:r w:rsidRPr="000357E8">
        <w:rPr>
          <w:sz w:val="22"/>
          <w:szCs w:val="22"/>
        </w:rPr>
        <w:t xml:space="preserve">. </w:t>
      </w:r>
    </w:p>
    <w:p w:rsidR="009460E4" w:rsidRPr="000357E8" w:rsidRDefault="009460E4" w:rsidP="006071E2">
      <w:pPr>
        <w:ind w:left="936"/>
        <w:rPr>
          <w:sz w:val="22"/>
          <w:szCs w:val="22"/>
        </w:rPr>
      </w:pPr>
    </w:p>
    <w:p w:rsidR="009460E4" w:rsidRPr="000357E8" w:rsidRDefault="009460E4" w:rsidP="006071E2">
      <w:pPr>
        <w:ind w:left="936"/>
        <w:rPr>
          <w:sz w:val="22"/>
          <w:szCs w:val="22"/>
        </w:rPr>
      </w:pPr>
      <w:r w:rsidRPr="000357E8">
        <w:rPr>
          <w:sz w:val="22"/>
          <w:szCs w:val="22"/>
        </w:rPr>
        <w:t>(B)</w:t>
      </w:r>
      <w:r>
        <w:rPr>
          <w:sz w:val="22"/>
          <w:szCs w:val="22"/>
        </w:rPr>
        <w:t xml:space="preserve">  </w:t>
      </w:r>
      <w:r w:rsidRPr="000357E8">
        <w:rPr>
          <w:sz w:val="22"/>
          <w:szCs w:val="22"/>
          <w:u w:val="single"/>
        </w:rPr>
        <w:t>Voluntary Enrollment</w:t>
      </w:r>
      <w:r>
        <w:rPr>
          <w:sz w:val="22"/>
          <w:szCs w:val="22"/>
          <w:u w:val="single"/>
        </w:rPr>
        <w:t xml:space="preserve"> in a MassHealth Managed Care Provider</w:t>
      </w:r>
      <w:r w:rsidRPr="000357E8">
        <w:rPr>
          <w:sz w:val="22"/>
          <w:szCs w:val="22"/>
        </w:rPr>
        <w:t xml:space="preserve">. The following MassHealth members </w:t>
      </w:r>
      <w:r>
        <w:rPr>
          <w:sz w:val="22"/>
          <w:szCs w:val="22"/>
        </w:rPr>
        <w:t xml:space="preserve">who are younger than 65 years old </w:t>
      </w:r>
      <w:r w:rsidRPr="000357E8">
        <w:rPr>
          <w:sz w:val="22"/>
          <w:szCs w:val="22"/>
        </w:rPr>
        <w:t xml:space="preserve">may, but are not required to, enroll </w:t>
      </w:r>
      <w:r>
        <w:rPr>
          <w:sz w:val="22"/>
          <w:szCs w:val="22"/>
        </w:rPr>
        <w:t>with</w:t>
      </w:r>
      <w:r w:rsidRPr="000357E8">
        <w:rPr>
          <w:sz w:val="22"/>
          <w:szCs w:val="22"/>
        </w:rPr>
        <w:t xml:space="preserve"> a MassHealth</w:t>
      </w:r>
      <w:r>
        <w:rPr>
          <w:sz w:val="22"/>
          <w:szCs w:val="22"/>
        </w:rPr>
        <w:t xml:space="preserve"> managed care provider</w:t>
      </w:r>
      <w:r w:rsidRPr="000357E8">
        <w:rPr>
          <w:sz w:val="22"/>
          <w:szCs w:val="22"/>
        </w:rPr>
        <w:t xml:space="preserve"> available for their coverage type</w:t>
      </w:r>
      <w:r>
        <w:rPr>
          <w:sz w:val="22"/>
          <w:szCs w:val="22"/>
        </w:rPr>
        <w:t>:</w:t>
      </w:r>
      <w:r w:rsidRPr="000357E8">
        <w:rPr>
          <w:sz w:val="22"/>
          <w:szCs w:val="22"/>
        </w:rPr>
        <w:t xml:space="preserve">  </w:t>
      </w:r>
    </w:p>
    <w:p w:rsidR="009460E4" w:rsidRPr="000357E8" w:rsidRDefault="009460E4" w:rsidP="006071E2">
      <w:pPr>
        <w:ind w:left="1310"/>
        <w:rPr>
          <w:sz w:val="22"/>
          <w:szCs w:val="22"/>
        </w:rPr>
      </w:pPr>
      <w:r>
        <w:rPr>
          <w:sz w:val="22"/>
          <w:szCs w:val="22"/>
        </w:rPr>
        <w:t xml:space="preserve">(1)  </w:t>
      </w:r>
      <w:r w:rsidRPr="000357E8">
        <w:rPr>
          <w:sz w:val="22"/>
          <w:szCs w:val="22"/>
        </w:rPr>
        <w:t xml:space="preserve">MassHealth members who are receiving services from DCF or DYS; </w:t>
      </w:r>
    </w:p>
    <w:p w:rsidR="009460E4" w:rsidRPr="00C07A1B" w:rsidRDefault="009460E4" w:rsidP="006071E2">
      <w:pPr>
        <w:ind w:left="1310"/>
        <w:rPr>
          <w:sz w:val="22"/>
          <w:szCs w:val="22"/>
        </w:rPr>
      </w:pPr>
      <w:r>
        <w:rPr>
          <w:sz w:val="22"/>
          <w:szCs w:val="22"/>
        </w:rPr>
        <w:t xml:space="preserve">(2)  </w:t>
      </w:r>
      <w:r w:rsidRPr="00C07A1B">
        <w:rPr>
          <w:sz w:val="22"/>
          <w:szCs w:val="22"/>
        </w:rPr>
        <w:t xml:space="preserve">MassHealth members who are enrolled in the </w:t>
      </w:r>
      <w:proofErr w:type="spellStart"/>
      <w:r w:rsidRPr="00C07A1B">
        <w:rPr>
          <w:sz w:val="22"/>
          <w:szCs w:val="22"/>
        </w:rPr>
        <w:t>Kaileigh</w:t>
      </w:r>
      <w:proofErr w:type="spellEnd"/>
      <w:r w:rsidRPr="00C07A1B">
        <w:rPr>
          <w:sz w:val="22"/>
          <w:szCs w:val="22"/>
        </w:rPr>
        <w:t xml:space="preserve"> Mulligan Program, described in 130 CMR 519.007(A): </w:t>
      </w:r>
      <w:r w:rsidRPr="007454CA">
        <w:rPr>
          <w:i/>
          <w:sz w:val="22"/>
          <w:szCs w:val="22"/>
        </w:rPr>
        <w:t xml:space="preserve">The </w:t>
      </w:r>
      <w:proofErr w:type="spellStart"/>
      <w:r w:rsidRPr="007454CA">
        <w:rPr>
          <w:i/>
          <w:sz w:val="22"/>
          <w:szCs w:val="22"/>
        </w:rPr>
        <w:t>Kaileigh</w:t>
      </w:r>
      <w:proofErr w:type="spellEnd"/>
      <w:r w:rsidRPr="007454CA">
        <w:rPr>
          <w:i/>
          <w:sz w:val="22"/>
          <w:szCs w:val="22"/>
        </w:rPr>
        <w:t xml:space="preserve"> Mulligan Program</w:t>
      </w:r>
      <w:r>
        <w:rPr>
          <w:sz w:val="22"/>
          <w:szCs w:val="22"/>
        </w:rPr>
        <w:t xml:space="preserve">.  </w:t>
      </w:r>
      <w:r w:rsidRPr="00B2567C">
        <w:rPr>
          <w:sz w:val="22"/>
          <w:szCs w:val="22"/>
        </w:rPr>
        <w:t>Such members may choose to receive all serv</w:t>
      </w:r>
      <w:r>
        <w:rPr>
          <w:sz w:val="22"/>
          <w:szCs w:val="22"/>
        </w:rPr>
        <w:t>ices on a fee-for-service basis;</w:t>
      </w:r>
    </w:p>
    <w:p w:rsidR="009460E4" w:rsidRPr="00B2567C" w:rsidRDefault="009460E4" w:rsidP="006071E2">
      <w:pPr>
        <w:ind w:left="1310"/>
        <w:rPr>
          <w:sz w:val="22"/>
          <w:szCs w:val="22"/>
        </w:rPr>
      </w:pPr>
      <w:r>
        <w:rPr>
          <w:sz w:val="22"/>
          <w:szCs w:val="22"/>
        </w:rPr>
        <w:t xml:space="preserve">(3)  </w:t>
      </w:r>
      <w:r w:rsidRPr="00C07A1B">
        <w:rPr>
          <w:sz w:val="22"/>
          <w:szCs w:val="22"/>
        </w:rPr>
        <w:t>MassHealth members who are enrolled in a home- and community-based services waiver</w:t>
      </w:r>
      <w:r>
        <w:rPr>
          <w:sz w:val="22"/>
          <w:szCs w:val="22"/>
        </w:rPr>
        <w:t xml:space="preserve">. </w:t>
      </w:r>
      <w:r w:rsidRPr="00B2567C">
        <w:rPr>
          <w:sz w:val="22"/>
          <w:szCs w:val="22"/>
        </w:rPr>
        <w:t>Such members may choose to receive all serv</w:t>
      </w:r>
      <w:r>
        <w:rPr>
          <w:sz w:val="22"/>
          <w:szCs w:val="22"/>
        </w:rPr>
        <w:t xml:space="preserve">ices on a fee-for-service basis; </w:t>
      </w:r>
      <w:r w:rsidRPr="00B2567C">
        <w:rPr>
          <w:sz w:val="22"/>
          <w:szCs w:val="22"/>
        </w:rPr>
        <w:t>or</w:t>
      </w:r>
    </w:p>
    <w:p w:rsidR="009460E4" w:rsidRDefault="009460E4" w:rsidP="006071E2">
      <w:pPr>
        <w:ind w:left="1310"/>
        <w:rPr>
          <w:sz w:val="22"/>
          <w:szCs w:val="22"/>
        </w:rPr>
      </w:pPr>
      <w:r>
        <w:rPr>
          <w:sz w:val="22"/>
          <w:szCs w:val="22"/>
        </w:rPr>
        <w:t xml:space="preserve">(4)  </w:t>
      </w:r>
      <w:r w:rsidRPr="00C07A1B">
        <w:rPr>
          <w:sz w:val="22"/>
          <w:szCs w:val="22"/>
        </w:rPr>
        <w:t xml:space="preserve">MassHealth members who are receiving Title IV-E adoption assistance as described at 130 CMR 522.003: </w:t>
      </w:r>
      <w:r w:rsidRPr="007454CA">
        <w:rPr>
          <w:i/>
          <w:sz w:val="22"/>
          <w:szCs w:val="22"/>
        </w:rPr>
        <w:t>Adoption Assistance and Foster Care Maintenance</w:t>
      </w:r>
      <w:r>
        <w:rPr>
          <w:sz w:val="22"/>
          <w:szCs w:val="22"/>
        </w:rPr>
        <w:t xml:space="preserve">. </w:t>
      </w:r>
      <w:r w:rsidRPr="00B2567C">
        <w:rPr>
          <w:sz w:val="22"/>
          <w:szCs w:val="22"/>
        </w:rPr>
        <w:t>Such members may choose to receive all services on a fee-for-service basis.</w:t>
      </w:r>
    </w:p>
    <w:p w:rsidR="009460E4" w:rsidRPr="00C07A1B" w:rsidRDefault="009460E4" w:rsidP="006071E2">
      <w:pPr>
        <w:ind w:left="1310"/>
        <w:rPr>
          <w:sz w:val="22"/>
          <w:szCs w:val="22"/>
        </w:rPr>
      </w:pPr>
    </w:p>
    <w:p w:rsidR="009460E4" w:rsidRDefault="009460E4" w:rsidP="006071E2">
      <w:pPr>
        <w:ind w:left="936"/>
        <w:rPr>
          <w:sz w:val="22"/>
          <w:szCs w:val="22"/>
        </w:rPr>
      </w:pPr>
      <w:r w:rsidRPr="000357E8">
        <w:rPr>
          <w:sz w:val="22"/>
          <w:szCs w:val="22"/>
        </w:rPr>
        <w:t>(C)</w:t>
      </w:r>
      <w:r>
        <w:rPr>
          <w:sz w:val="22"/>
          <w:szCs w:val="22"/>
        </w:rPr>
        <w:t xml:space="preserve">  </w:t>
      </w:r>
      <w:r w:rsidRPr="00C07A1B">
        <w:rPr>
          <w:sz w:val="22"/>
          <w:szCs w:val="22"/>
          <w:u w:val="single"/>
        </w:rPr>
        <w:t>Senior Care Organizations (SCO)</w:t>
      </w:r>
      <w:r>
        <w:rPr>
          <w:sz w:val="22"/>
          <w:szCs w:val="22"/>
        </w:rPr>
        <w:t xml:space="preserve">.  MassHealth members who are 65 years of age or older may enroll in a SCO pursuant to </w:t>
      </w:r>
      <w:r w:rsidRPr="00A407E2">
        <w:rPr>
          <w:sz w:val="22"/>
          <w:szCs w:val="22"/>
        </w:rPr>
        <w:t>130 CMR 508.008(A).</w:t>
      </w:r>
    </w:p>
    <w:p w:rsidR="009460E4" w:rsidRDefault="009460E4" w:rsidP="006071E2">
      <w:pPr>
        <w:ind w:left="936"/>
        <w:rPr>
          <w:sz w:val="22"/>
          <w:szCs w:val="22"/>
        </w:rPr>
      </w:pPr>
    </w:p>
    <w:p w:rsidR="009460E4" w:rsidRDefault="009460E4" w:rsidP="006071E2">
      <w:pPr>
        <w:ind w:left="936"/>
        <w:rPr>
          <w:sz w:val="22"/>
          <w:szCs w:val="22"/>
        </w:rPr>
      </w:pPr>
      <w:r w:rsidRPr="000357E8">
        <w:rPr>
          <w:sz w:val="22"/>
          <w:szCs w:val="22"/>
        </w:rPr>
        <w:t>(D)</w:t>
      </w:r>
      <w:r>
        <w:rPr>
          <w:sz w:val="22"/>
          <w:szCs w:val="22"/>
        </w:rPr>
        <w:t xml:space="preserve">  </w:t>
      </w:r>
      <w:r w:rsidRPr="00C07A1B">
        <w:rPr>
          <w:sz w:val="22"/>
          <w:szCs w:val="22"/>
          <w:u w:val="single"/>
        </w:rPr>
        <w:t>Integrated Care Organizations (ICO)</w:t>
      </w:r>
      <w:r>
        <w:rPr>
          <w:sz w:val="22"/>
          <w:szCs w:val="22"/>
        </w:rPr>
        <w:t xml:space="preserve">.  </w:t>
      </w:r>
      <w:r w:rsidRPr="00520B23">
        <w:rPr>
          <w:sz w:val="22"/>
          <w:szCs w:val="22"/>
        </w:rPr>
        <w:t xml:space="preserve">Also referred to as “One Care plans.” Members enrolled in an ICO (One Care plan) are participants in the Duals Demonstration, also known as “One Care.” </w:t>
      </w:r>
      <w:r>
        <w:rPr>
          <w:sz w:val="22"/>
          <w:szCs w:val="22"/>
        </w:rPr>
        <w:t xml:space="preserve">MassHealth </w:t>
      </w:r>
      <w:r w:rsidRPr="0014478D">
        <w:rPr>
          <w:sz w:val="22"/>
          <w:szCs w:val="22"/>
        </w:rPr>
        <w:t>members</w:t>
      </w:r>
      <w:r>
        <w:rPr>
          <w:sz w:val="22"/>
          <w:szCs w:val="22"/>
        </w:rPr>
        <w:t xml:space="preserve"> who are 21 through 64 years of age at time of enrollment may enroll in an ICO pursuant </w:t>
      </w:r>
      <w:r w:rsidRPr="00A407E2">
        <w:rPr>
          <w:sz w:val="22"/>
          <w:szCs w:val="22"/>
        </w:rPr>
        <w:t>to 130 CMR 508.007(A).</w:t>
      </w:r>
    </w:p>
    <w:p w:rsidR="009460E4" w:rsidRDefault="009460E4" w:rsidP="006071E2">
      <w:pPr>
        <w:ind w:left="936"/>
        <w:rPr>
          <w:sz w:val="22"/>
          <w:szCs w:val="22"/>
        </w:rPr>
      </w:pPr>
    </w:p>
    <w:p w:rsidR="009460E4" w:rsidRPr="00B2567C" w:rsidRDefault="009460E4" w:rsidP="006071E2">
      <w:pPr>
        <w:ind w:left="936"/>
        <w:rPr>
          <w:sz w:val="22"/>
          <w:szCs w:val="22"/>
        </w:rPr>
      </w:pPr>
      <w:r w:rsidRPr="000357E8">
        <w:rPr>
          <w:sz w:val="22"/>
          <w:szCs w:val="22"/>
        </w:rPr>
        <w:t>(E)</w:t>
      </w:r>
      <w:r>
        <w:rPr>
          <w:sz w:val="22"/>
          <w:szCs w:val="22"/>
        </w:rPr>
        <w:t xml:space="preserve">  </w:t>
      </w:r>
      <w:r w:rsidRPr="00B2567C">
        <w:rPr>
          <w:sz w:val="22"/>
          <w:szCs w:val="22"/>
          <w:u w:val="single"/>
        </w:rPr>
        <w:t>MassHealth Behavioral</w:t>
      </w:r>
      <w:r>
        <w:rPr>
          <w:sz w:val="22"/>
          <w:szCs w:val="22"/>
          <w:u w:val="single"/>
        </w:rPr>
        <w:t xml:space="preserve"> </w:t>
      </w:r>
      <w:r w:rsidRPr="00B2567C">
        <w:rPr>
          <w:sz w:val="22"/>
          <w:szCs w:val="22"/>
          <w:u w:val="single"/>
        </w:rPr>
        <w:t>Health Contractor</w:t>
      </w:r>
      <w:r w:rsidRPr="00B2567C">
        <w:rPr>
          <w:sz w:val="22"/>
          <w:szCs w:val="22"/>
        </w:rPr>
        <w:t xml:space="preserve">.  </w:t>
      </w:r>
    </w:p>
    <w:p w:rsidR="009460E4" w:rsidRPr="000357E8" w:rsidRDefault="009460E4" w:rsidP="006071E2">
      <w:pPr>
        <w:ind w:left="1310"/>
        <w:rPr>
          <w:sz w:val="22"/>
          <w:szCs w:val="22"/>
        </w:rPr>
      </w:pPr>
      <w:r>
        <w:rPr>
          <w:sz w:val="22"/>
          <w:szCs w:val="22"/>
        </w:rPr>
        <w:t xml:space="preserve">(1)  </w:t>
      </w:r>
      <w:r w:rsidRPr="000357E8">
        <w:rPr>
          <w:sz w:val="22"/>
          <w:szCs w:val="22"/>
        </w:rPr>
        <w:t xml:space="preserve">MassHealth Standard and CommonHealth members who are younger than 21 years </w:t>
      </w:r>
      <w:r>
        <w:rPr>
          <w:sz w:val="22"/>
          <w:szCs w:val="22"/>
        </w:rPr>
        <w:t>old</w:t>
      </w:r>
      <w:r w:rsidRPr="000357E8">
        <w:rPr>
          <w:sz w:val="22"/>
          <w:szCs w:val="22"/>
        </w:rPr>
        <w:t xml:space="preserve"> and who are excluded from participation </w:t>
      </w:r>
      <w:r>
        <w:rPr>
          <w:sz w:val="22"/>
          <w:szCs w:val="22"/>
        </w:rPr>
        <w:t>with</w:t>
      </w:r>
      <w:r w:rsidRPr="000357E8">
        <w:rPr>
          <w:sz w:val="22"/>
          <w:szCs w:val="22"/>
        </w:rPr>
        <w:t xml:space="preserve"> a </w:t>
      </w:r>
      <w:r>
        <w:rPr>
          <w:sz w:val="22"/>
          <w:szCs w:val="22"/>
        </w:rPr>
        <w:t xml:space="preserve">MassHealth managed care provider </w:t>
      </w:r>
      <w:r w:rsidRPr="000357E8">
        <w:rPr>
          <w:sz w:val="22"/>
          <w:szCs w:val="22"/>
        </w:rPr>
        <w:t>under 130 CMR 508.002(A)(1) or (2) must enroll with the MassHealth behavioral</w:t>
      </w:r>
      <w:r>
        <w:rPr>
          <w:sz w:val="22"/>
          <w:szCs w:val="22"/>
        </w:rPr>
        <w:t xml:space="preserve"> </w:t>
      </w:r>
      <w:r w:rsidRPr="000357E8">
        <w:rPr>
          <w:sz w:val="22"/>
          <w:szCs w:val="22"/>
        </w:rPr>
        <w:t>health contractor.</w:t>
      </w:r>
    </w:p>
    <w:p w:rsidR="009460E4" w:rsidRPr="00B2567C" w:rsidRDefault="009460E4" w:rsidP="006071E2">
      <w:pPr>
        <w:ind w:left="1310"/>
        <w:rPr>
          <w:sz w:val="22"/>
          <w:szCs w:val="22"/>
        </w:rPr>
      </w:pPr>
      <w:r>
        <w:rPr>
          <w:sz w:val="22"/>
          <w:szCs w:val="22"/>
        </w:rPr>
        <w:t xml:space="preserve">(2)  </w:t>
      </w:r>
      <w:r w:rsidRPr="00B2567C">
        <w:rPr>
          <w:sz w:val="22"/>
          <w:szCs w:val="22"/>
        </w:rPr>
        <w:t xml:space="preserve">MassHealth members who are receiving services from DCF or DYS </w:t>
      </w:r>
      <w:r>
        <w:rPr>
          <w:sz w:val="22"/>
          <w:szCs w:val="22"/>
        </w:rPr>
        <w:t xml:space="preserve">and </w:t>
      </w:r>
      <w:r w:rsidRPr="00B2567C">
        <w:rPr>
          <w:sz w:val="22"/>
          <w:szCs w:val="22"/>
        </w:rPr>
        <w:t xml:space="preserve">who do not choose to enroll </w:t>
      </w:r>
      <w:r>
        <w:rPr>
          <w:sz w:val="22"/>
          <w:szCs w:val="22"/>
        </w:rPr>
        <w:t>with</w:t>
      </w:r>
      <w:r w:rsidRPr="00B2567C">
        <w:rPr>
          <w:sz w:val="22"/>
          <w:szCs w:val="22"/>
        </w:rPr>
        <w:t xml:space="preserve"> a </w:t>
      </w:r>
      <w:r>
        <w:rPr>
          <w:sz w:val="22"/>
          <w:szCs w:val="22"/>
        </w:rPr>
        <w:t>MassHealth managed care provider</w:t>
      </w:r>
      <w:r w:rsidRPr="00B2567C">
        <w:rPr>
          <w:sz w:val="22"/>
          <w:szCs w:val="22"/>
        </w:rPr>
        <w:t xml:space="preserve"> must enroll with the MassHealth behavioral</w:t>
      </w:r>
      <w:r>
        <w:rPr>
          <w:sz w:val="22"/>
          <w:szCs w:val="22"/>
        </w:rPr>
        <w:t xml:space="preserve"> </w:t>
      </w:r>
      <w:r w:rsidRPr="00B2567C">
        <w:rPr>
          <w:sz w:val="22"/>
          <w:szCs w:val="22"/>
        </w:rPr>
        <w:t>health contractor.</w:t>
      </w:r>
    </w:p>
    <w:p w:rsidR="009460E4" w:rsidRDefault="009460E4" w:rsidP="006071E2">
      <w:pPr>
        <w:ind w:left="1310"/>
        <w:rPr>
          <w:sz w:val="22"/>
          <w:szCs w:val="22"/>
        </w:rPr>
      </w:pPr>
      <w:r>
        <w:rPr>
          <w:sz w:val="22"/>
          <w:szCs w:val="22"/>
        </w:rPr>
        <w:t xml:space="preserve">(3)  </w:t>
      </w:r>
      <w:r w:rsidRPr="00B2567C">
        <w:rPr>
          <w:sz w:val="22"/>
          <w:szCs w:val="22"/>
        </w:rPr>
        <w:t>MassHealth members</w:t>
      </w:r>
      <w:r>
        <w:rPr>
          <w:sz w:val="22"/>
          <w:szCs w:val="22"/>
        </w:rPr>
        <w:t xml:space="preserve"> who are</w:t>
      </w:r>
      <w:r w:rsidRPr="00B2567C">
        <w:rPr>
          <w:sz w:val="22"/>
          <w:szCs w:val="22"/>
        </w:rPr>
        <w:t xml:space="preserve"> enrolled in the </w:t>
      </w:r>
      <w:proofErr w:type="spellStart"/>
      <w:r w:rsidRPr="00B2567C">
        <w:rPr>
          <w:sz w:val="22"/>
          <w:szCs w:val="22"/>
        </w:rPr>
        <w:t>Kaileigh</w:t>
      </w:r>
      <w:proofErr w:type="spellEnd"/>
      <w:r w:rsidRPr="00B2567C">
        <w:rPr>
          <w:sz w:val="22"/>
          <w:szCs w:val="22"/>
        </w:rPr>
        <w:t xml:space="preserve"> Mulligan Program, described in 130 CMR 519.007(A): </w:t>
      </w:r>
      <w:r w:rsidRPr="0014478D">
        <w:rPr>
          <w:i/>
          <w:sz w:val="22"/>
          <w:szCs w:val="22"/>
        </w:rPr>
        <w:t xml:space="preserve">The </w:t>
      </w:r>
      <w:proofErr w:type="spellStart"/>
      <w:r w:rsidRPr="0014478D">
        <w:rPr>
          <w:i/>
          <w:sz w:val="22"/>
          <w:szCs w:val="22"/>
        </w:rPr>
        <w:t>Kaileigh</w:t>
      </w:r>
      <w:proofErr w:type="spellEnd"/>
      <w:r w:rsidRPr="0014478D">
        <w:rPr>
          <w:i/>
          <w:sz w:val="22"/>
          <w:szCs w:val="22"/>
        </w:rPr>
        <w:t xml:space="preserve"> Mulligan Program</w:t>
      </w:r>
      <w:r w:rsidRPr="00B2567C">
        <w:rPr>
          <w:sz w:val="22"/>
          <w:szCs w:val="22"/>
        </w:rPr>
        <w:t xml:space="preserve"> </w:t>
      </w:r>
      <w:r>
        <w:rPr>
          <w:sz w:val="22"/>
          <w:szCs w:val="22"/>
        </w:rPr>
        <w:t xml:space="preserve">and </w:t>
      </w:r>
      <w:r w:rsidRPr="00B2567C">
        <w:rPr>
          <w:sz w:val="22"/>
          <w:szCs w:val="22"/>
        </w:rPr>
        <w:t xml:space="preserve">who do not choose to enroll </w:t>
      </w:r>
      <w:r>
        <w:rPr>
          <w:sz w:val="22"/>
          <w:szCs w:val="22"/>
        </w:rPr>
        <w:t>with</w:t>
      </w:r>
      <w:r w:rsidRPr="00B2567C">
        <w:rPr>
          <w:sz w:val="22"/>
          <w:szCs w:val="22"/>
        </w:rPr>
        <w:t xml:space="preserve"> or a </w:t>
      </w:r>
      <w:r>
        <w:rPr>
          <w:sz w:val="22"/>
          <w:szCs w:val="22"/>
        </w:rPr>
        <w:t>MassHealth managed care provider</w:t>
      </w:r>
      <w:r w:rsidRPr="00B2567C">
        <w:rPr>
          <w:sz w:val="22"/>
          <w:szCs w:val="22"/>
        </w:rPr>
        <w:t xml:space="preserve"> are enrolled with the MassHealth behavioral</w:t>
      </w:r>
      <w:r>
        <w:rPr>
          <w:sz w:val="22"/>
          <w:szCs w:val="22"/>
        </w:rPr>
        <w:t xml:space="preserve"> </w:t>
      </w:r>
      <w:r w:rsidRPr="00B2567C">
        <w:rPr>
          <w:sz w:val="22"/>
          <w:szCs w:val="22"/>
        </w:rPr>
        <w:t>health contractor. Such members may choose to receive all serv</w:t>
      </w:r>
      <w:r>
        <w:rPr>
          <w:sz w:val="22"/>
          <w:szCs w:val="22"/>
        </w:rPr>
        <w:t>ices on a fee-for-service basis.</w:t>
      </w:r>
    </w:p>
    <w:p w:rsidR="009460E4" w:rsidRPr="003B32CA" w:rsidRDefault="009460E4" w:rsidP="006071E2">
      <w:pPr>
        <w:spacing w:line="276" w:lineRule="auto"/>
        <w:jc w:val="center"/>
        <w:rPr>
          <w:rFonts w:ascii="Helvetica" w:hAnsi="Helvetica"/>
          <w:b/>
          <w:sz w:val="22"/>
          <w:szCs w:val="22"/>
        </w:rPr>
      </w:pPr>
      <w:r w:rsidRPr="003B32CA">
        <w:rPr>
          <w:rFonts w:ascii="Helvetica" w:hAnsi="Helvetica"/>
          <w:b/>
          <w:sz w:val="22"/>
          <w:szCs w:val="22"/>
        </w:rPr>
        <w:lastRenderedPageBreak/>
        <w:t>130 CMR:  DIVISION OF MEDICAL ASSISTANCE</w:t>
      </w:r>
    </w:p>
    <w:p w:rsidR="009460E4" w:rsidRPr="003B32CA" w:rsidRDefault="005C2855" w:rsidP="006071E2">
      <w:pPr>
        <w:rPr>
          <w:rFonts w:ascii="Helvetica" w:hAnsi="Helvetica"/>
          <w:b/>
          <w:sz w:val="22"/>
          <w:szCs w:val="22"/>
        </w:rPr>
      </w:pPr>
      <w:r>
        <w:rPr>
          <w:noProof/>
        </w:rPr>
        <mc:AlternateContent>
          <mc:Choice Requires="wps">
            <w:drawing>
              <wp:anchor distT="4294967291" distB="4294967291" distL="114300" distR="114300" simplePos="0" relativeHeight="251639808" behindDoc="0" locked="0" layoutInCell="1" allowOverlap="1" wp14:anchorId="0474D7AB" wp14:editId="1182780A">
                <wp:simplePos x="0" y="0"/>
                <wp:positionH relativeFrom="column">
                  <wp:posOffset>-275590</wp:posOffset>
                </wp:positionH>
                <wp:positionV relativeFrom="paragraph">
                  <wp:posOffset>79374</wp:posOffset>
                </wp:positionV>
                <wp:extent cx="6248400" cy="0"/>
                <wp:effectExtent l="0" t="0" r="19050"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21.7pt;margin-top:6.25pt;width:492pt;height:0;z-index:2516398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"/>
            </w:pict>
          </mc:Fallback>
        </mc:AlternateContent>
      </w:r>
    </w:p>
    <w:p w:rsidR="009460E4" w:rsidRPr="003B32CA" w:rsidRDefault="009460E4" w:rsidP="006071E2">
      <w:pPr>
        <w:rPr>
          <w:rFonts w:ascii="Helvetica" w:hAnsi="Helvetica"/>
          <w:b/>
          <w:sz w:val="22"/>
          <w:szCs w:val="22"/>
        </w:rPr>
      </w:pPr>
      <w:r w:rsidRPr="003B32CA">
        <w:rPr>
          <w:rFonts w:ascii="Helvetica" w:hAnsi="Helvetica"/>
          <w:b/>
          <w:sz w:val="22"/>
          <w:szCs w:val="22"/>
        </w:rPr>
        <w:t xml:space="preserve">Trans. by </w:t>
      </w:r>
      <w:r w:rsidR="00E5593B">
        <w:rPr>
          <w:rFonts w:ascii="Helvetica" w:hAnsi="Helvetica"/>
          <w:b/>
          <w:sz w:val="22"/>
          <w:szCs w:val="22"/>
        </w:rPr>
        <w:t>E.L. 231</w:t>
      </w:r>
    </w:p>
    <w:p w:rsidR="009460E4" w:rsidRPr="003B32CA" w:rsidRDefault="009460E4" w:rsidP="006071E2">
      <w:pPr>
        <w:rPr>
          <w:rFonts w:ascii="Helvetica" w:hAnsi="Helvetica"/>
          <w:b/>
          <w:sz w:val="22"/>
          <w:szCs w:val="22"/>
        </w:rPr>
      </w:pPr>
      <w:r>
        <w:rPr>
          <w:rFonts w:ascii="Helvetica" w:hAnsi="Helvetica"/>
          <w:b/>
          <w:sz w:val="22"/>
          <w:szCs w:val="22"/>
        </w:rPr>
        <w:t>Rev. 09/21/18</w:t>
      </w:r>
    </w:p>
    <w:p w:rsidR="009460E4" w:rsidRPr="003B32CA" w:rsidRDefault="009460E4" w:rsidP="006071E2">
      <w:pPr>
        <w:jc w:val="center"/>
        <w:rPr>
          <w:rFonts w:ascii="Helvetica" w:hAnsi="Helvetica"/>
          <w:b/>
          <w:sz w:val="22"/>
          <w:szCs w:val="22"/>
        </w:rPr>
      </w:pPr>
      <w:r>
        <w:rPr>
          <w:rFonts w:ascii="Helvetica" w:hAnsi="Helvetica"/>
          <w:b/>
          <w:sz w:val="22"/>
          <w:szCs w:val="22"/>
        </w:rPr>
        <w:t>MASSHEALTH: MANAGED CARE REQUIREMENTS</w:t>
      </w:r>
    </w:p>
    <w:p w:rsidR="009460E4" w:rsidRPr="003B32CA" w:rsidRDefault="009460E4" w:rsidP="006071E2">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508</w:t>
      </w:r>
    </w:p>
    <w:p w:rsidR="009460E4" w:rsidRPr="003B32CA" w:rsidRDefault="009460E4" w:rsidP="006071E2">
      <w:pPr>
        <w:rPr>
          <w:rFonts w:ascii="Helvetica" w:hAnsi="Helvetica"/>
          <w:b/>
          <w:sz w:val="22"/>
          <w:szCs w:val="22"/>
        </w:rPr>
      </w:pPr>
      <w:r>
        <w:rPr>
          <w:rFonts w:ascii="Helvetica" w:hAnsi="Helvetica"/>
          <w:b/>
          <w:sz w:val="22"/>
          <w:szCs w:val="22"/>
        </w:rPr>
        <w:t>Page 508.002 (1 of 2)</w:t>
      </w:r>
    </w:p>
    <w:p w:rsidR="009460E4" w:rsidRPr="00162A3C" w:rsidRDefault="005C2855" w:rsidP="006071E2">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1" distB="4294967291" distL="114300" distR="114300" simplePos="0" relativeHeight="251640832" behindDoc="0" locked="0" layoutInCell="1" allowOverlap="1" wp14:anchorId="5543E4F5" wp14:editId="28B3763A">
                <wp:simplePos x="0" y="0"/>
                <wp:positionH relativeFrom="column">
                  <wp:posOffset>-271780</wp:posOffset>
                </wp:positionH>
                <wp:positionV relativeFrom="paragraph">
                  <wp:posOffset>126364</wp:posOffset>
                </wp:positionV>
                <wp:extent cx="6248400" cy="0"/>
                <wp:effectExtent l="0" t="0" r="1905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21.4pt;margin-top:9.95pt;width:492pt;height:0;z-index:2516408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wkzJAIAAEo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"/>
            </w:pict>
          </mc:Fallback>
        </mc:AlternateContent>
      </w:r>
    </w:p>
    <w:p w:rsidR="009460E4" w:rsidRDefault="009460E4" w:rsidP="006071E2">
      <w:pPr>
        <w:pStyle w:val="ban"/>
        <w:ind w:left="936" w:hanging="936"/>
        <w:jc w:val="center"/>
      </w:pPr>
    </w:p>
    <w:p w:rsidR="009460E4" w:rsidRPr="00B2567C" w:rsidRDefault="009460E4" w:rsidP="006071E2">
      <w:pPr>
        <w:ind w:left="1310"/>
        <w:rPr>
          <w:sz w:val="22"/>
          <w:szCs w:val="22"/>
        </w:rPr>
      </w:pPr>
      <w:r>
        <w:rPr>
          <w:sz w:val="22"/>
          <w:szCs w:val="22"/>
        </w:rPr>
        <w:t xml:space="preserve">(4)  </w:t>
      </w:r>
      <w:r w:rsidRPr="00B2567C">
        <w:rPr>
          <w:sz w:val="22"/>
          <w:szCs w:val="22"/>
        </w:rPr>
        <w:t xml:space="preserve">MassHealth members who </w:t>
      </w:r>
      <w:r>
        <w:rPr>
          <w:sz w:val="22"/>
          <w:szCs w:val="22"/>
        </w:rPr>
        <w:t>participate</w:t>
      </w:r>
      <w:r w:rsidRPr="00B2567C">
        <w:rPr>
          <w:sz w:val="22"/>
          <w:szCs w:val="22"/>
        </w:rPr>
        <w:t xml:space="preserve"> in </w:t>
      </w:r>
      <w:r>
        <w:rPr>
          <w:sz w:val="22"/>
          <w:szCs w:val="22"/>
        </w:rPr>
        <w:t>one of the Money Follows the Person</w:t>
      </w:r>
      <w:r w:rsidRPr="00B2567C">
        <w:rPr>
          <w:sz w:val="22"/>
          <w:szCs w:val="22"/>
        </w:rPr>
        <w:t xml:space="preserve"> home- and community-based services waiver</w:t>
      </w:r>
      <w:r>
        <w:rPr>
          <w:sz w:val="22"/>
          <w:szCs w:val="22"/>
        </w:rPr>
        <w:t>s</w:t>
      </w:r>
      <w:r w:rsidRPr="00B2567C">
        <w:rPr>
          <w:sz w:val="22"/>
          <w:szCs w:val="22"/>
        </w:rPr>
        <w:t xml:space="preserve"> who </w:t>
      </w:r>
      <w:r>
        <w:rPr>
          <w:sz w:val="22"/>
          <w:szCs w:val="22"/>
        </w:rPr>
        <w:t>are not</w:t>
      </w:r>
      <w:r w:rsidRPr="00B2567C">
        <w:rPr>
          <w:sz w:val="22"/>
          <w:szCs w:val="22"/>
        </w:rPr>
        <w:t xml:space="preserve"> enroll</w:t>
      </w:r>
      <w:r>
        <w:rPr>
          <w:sz w:val="22"/>
          <w:szCs w:val="22"/>
        </w:rPr>
        <w:t>ed</w:t>
      </w:r>
      <w:r w:rsidRPr="00B2567C">
        <w:rPr>
          <w:sz w:val="22"/>
          <w:szCs w:val="22"/>
        </w:rPr>
        <w:t xml:space="preserve"> </w:t>
      </w:r>
      <w:r>
        <w:rPr>
          <w:sz w:val="22"/>
          <w:szCs w:val="22"/>
        </w:rPr>
        <w:t>with</w:t>
      </w:r>
      <w:r w:rsidRPr="00B2567C">
        <w:rPr>
          <w:sz w:val="22"/>
          <w:szCs w:val="22"/>
        </w:rPr>
        <w:t xml:space="preserve"> </w:t>
      </w:r>
      <w:r>
        <w:rPr>
          <w:sz w:val="22"/>
          <w:szCs w:val="22"/>
        </w:rPr>
        <w:t>a MassHealth managed care provider or not otherwise</w:t>
      </w:r>
      <w:r w:rsidRPr="00B2567C">
        <w:rPr>
          <w:sz w:val="22"/>
          <w:szCs w:val="22"/>
        </w:rPr>
        <w:t xml:space="preserve"> enrolled with the behavioral</w:t>
      </w:r>
      <w:r>
        <w:rPr>
          <w:sz w:val="22"/>
          <w:szCs w:val="22"/>
        </w:rPr>
        <w:t xml:space="preserve"> </w:t>
      </w:r>
      <w:r w:rsidRPr="00B2567C">
        <w:rPr>
          <w:sz w:val="22"/>
          <w:szCs w:val="22"/>
        </w:rPr>
        <w:t>health contractor</w:t>
      </w:r>
      <w:r>
        <w:rPr>
          <w:sz w:val="22"/>
          <w:szCs w:val="22"/>
        </w:rPr>
        <w:t xml:space="preserve"> must enroll with the behavioral health contractor</w:t>
      </w:r>
      <w:r w:rsidRPr="00B2567C">
        <w:rPr>
          <w:sz w:val="22"/>
          <w:szCs w:val="22"/>
        </w:rPr>
        <w:t xml:space="preserve">. </w:t>
      </w:r>
    </w:p>
    <w:p w:rsidR="009460E4" w:rsidRDefault="009460E4" w:rsidP="006071E2">
      <w:pPr>
        <w:ind w:left="1310"/>
        <w:rPr>
          <w:sz w:val="22"/>
          <w:szCs w:val="22"/>
        </w:rPr>
      </w:pPr>
      <w:r>
        <w:rPr>
          <w:sz w:val="22"/>
          <w:szCs w:val="22"/>
        </w:rPr>
        <w:t xml:space="preserve">(5)  </w:t>
      </w:r>
      <w:r w:rsidRPr="00B2567C">
        <w:rPr>
          <w:sz w:val="22"/>
          <w:szCs w:val="22"/>
        </w:rPr>
        <w:t xml:space="preserve">MassHealth members who are receiving Title IV-E adoption assistance as described at 130 CMR 522.003: </w:t>
      </w:r>
      <w:r w:rsidRPr="000357E8">
        <w:rPr>
          <w:i/>
          <w:sz w:val="22"/>
          <w:szCs w:val="22"/>
        </w:rPr>
        <w:t>Adoption Assistance and Foster Care Maintenance</w:t>
      </w:r>
      <w:r w:rsidRPr="00B2567C">
        <w:rPr>
          <w:sz w:val="22"/>
          <w:szCs w:val="22"/>
        </w:rPr>
        <w:t xml:space="preserve"> </w:t>
      </w:r>
      <w:r>
        <w:rPr>
          <w:sz w:val="22"/>
          <w:szCs w:val="22"/>
        </w:rPr>
        <w:t>and</w:t>
      </w:r>
      <w:r w:rsidRPr="00B2567C">
        <w:rPr>
          <w:sz w:val="22"/>
          <w:szCs w:val="22"/>
        </w:rPr>
        <w:t xml:space="preserve"> who do not choose to enroll </w:t>
      </w:r>
      <w:r>
        <w:rPr>
          <w:sz w:val="22"/>
          <w:szCs w:val="22"/>
        </w:rPr>
        <w:t>with</w:t>
      </w:r>
      <w:r w:rsidRPr="00B2567C">
        <w:rPr>
          <w:sz w:val="22"/>
          <w:szCs w:val="22"/>
        </w:rPr>
        <w:t xml:space="preserve"> </w:t>
      </w:r>
      <w:r>
        <w:rPr>
          <w:sz w:val="22"/>
          <w:szCs w:val="22"/>
        </w:rPr>
        <w:t>a MassHealth managed care provider</w:t>
      </w:r>
      <w:r w:rsidRPr="00B2567C">
        <w:rPr>
          <w:sz w:val="22"/>
          <w:szCs w:val="22"/>
        </w:rPr>
        <w:t xml:space="preserve"> are enrolled with the MassHealth behavioral</w:t>
      </w:r>
      <w:r>
        <w:rPr>
          <w:sz w:val="22"/>
          <w:szCs w:val="22"/>
        </w:rPr>
        <w:t xml:space="preserve"> </w:t>
      </w:r>
      <w:r w:rsidRPr="00B2567C">
        <w:rPr>
          <w:sz w:val="22"/>
          <w:szCs w:val="22"/>
        </w:rPr>
        <w:t>health contractor. Such members may choose to receive all services on a fee-for-service basis.</w:t>
      </w:r>
    </w:p>
    <w:p w:rsidR="009460E4" w:rsidRDefault="009460E4" w:rsidP="006071E2">
      <w:pPr>
        <w:ind w:left="1310"/>
        <w:rPr>
          <w:sz w:val="22"/>
          <w:szCs w:val="22"/>
        </w:rPr>
      </w:pPr>
    </w:p>
    <w:p w:rsidR="009460E4" w:rsidRPr="00C87FF8" w:rsidRDefault="009460E4" w:rsidP="006071E2">
      <w:pPr>
        <w:tabs>
          <w:tab w:val="left" w:pos="900"/>
          <w:tab w:val="left" w:pos="1260"/>
          <w:tab w:val="left" w:pos="1620"/>
          <w:tab w:val="left" w:pos="1980"/>
        </w:tabs>
        <w:suppressAutoHyphens/>
        <w:rPr>
          <w:sz w:val="22"/>
        </w:rPr>
      </w:pPr>
      <w:r>
        <w:rPr>
          <w:sz w:val="22"/>
          <w:u w:val="single"/>
        </w:rPr>
        <w:t>508.002</w:t>
      </w:r>
      <w:r w:rsidRPr="00AE65E1">
        <w:rPr>
          <w:sz w:val="22"/>
          <w:u w:val="single"/>
        </w:rPr>
        <w:t>:</w:t>
      </w:r>
      <w:r>
        <w:rPr>
          <w:sz w:val="22"/>
          <w:u w:val="single"/>
        </w:rPr>
        <w:t xml:space="preserve">  MassHealth </w:t>
      </w:r>
      <w:r w:rsidRPr="00AE65E1">
        <w:rPr>
          <w:sz w:val="22"/>
          <w:u w:val="single"/>
        </w:rPr>
        <w:t>Members Excluded from Participation in Managed Care</w:t>
      </w:r>
    </w:p>
    <w:p w:rsidR="009460E4" w:rsidRDefault="009460E4" w:rsidP="006071E2">
      <w:pPr>
        <w:tabs>
          <w:tab w:val="left" w:pos="900"/>
          <w:tab w:val="left" w:pos="1260"/>
          <w:tab w:val="left" w:pos="1620"/>
          <w:tab w:val="left" w:pos="1980"/>
        </w:tabs>
        <w:suppressAutoHyphens/>
        <w:rPr>
          <w:sz w:val="22"/>
        </w:rPr>
      </w:pPr>
    </w:p>
    <w:p w:rsidR="009460E4" w:rsidRDefault="009460E4" w:rsidP="006071E2">
      <w:pPr>
        <w:tabs>
          <w:tab w:val="left" w:pos="900"/>
          <w:tab w:val="left" w:pos="1260"/>
          <w:tab w:val="left" w:pos="1620"/>
          <w:tab w:val="left" w:pos="1980"/>
        </w:tabs>
        <w:suppressAutoHyphens/>
        <w:ind w:left="936"/>
        <w:rPr>
          <w:sz w:val="22"/>
        </w:rPr>
      </w:pPr>
      <w:r>
        <w:rPr>
          <w:sz w:val="22"/>
        </w:rPr>
        <w:t xml:space="preserve">(A)  </w:t>
      </w:r>
      <w:r w:rsidRPr="007D5F50">
        <w:rPr>
          <w:sz w:val="22"/>
          <w:u w:val="single"/>
        </w:rPr>
        <w:t>MassHealth Managed Care Provider</w:t>
      </w:r>
      <w:r>
        <w:rPr>
          <w:sz w:val="22"/>
        </w:rPr>
        <w:t>.</w:t>
      </w:r>
      <w:r w:rsidRPr="00647FC2">
        <w:rPr>
          <w:sz w:val="22"/>
        </w:rPr>
        <w:t xml:space="preserve"> The</w:t>
      </w:r>
      <w:r>
        <w:rPr>
          <w:sz w:val="22"/>
        </w:rPr>
        <w:t xml:space="preserve"> following MassHealth members are excluded from participation with a MassHealth managed care provider:</w:t>
      </w:r>
    </w:p>
    <w:p w:rsidR="009460E4" w:rsidRDefault="009460E4" w:rsidP="006071E2">
      <w:pPr>
        <w:tabs>
          <w:tab w:val="left" w:pos="900"/>
          <w:tab w:val="left" w:pos="1260"/>
          <w:tab w:val="left" w:pos="1620"/>
          <w:tab w:val="left" w:pos="1980"/>
        </w:tabs>
        <w:suppressAutoHyphens/>
        <w:ind w:left="1310"/>
        <w:rPr>
          <w:sz w:val="22"/>
        </w:rPr>
      </w:pPr>
      <w:r>
        <w:rPr>
          <w:sz w:val="22"/>
        </w:rPr>
        <w:t>(1)  a member who has Medicare;</w:t>
      </w:r>
    </w:p>
    <w:p w:rsidR="009460E4" w:rsidRDefault="009460E4" w:rsidP="006071E2">
      <w:pPr>
        <w:tabs>
          <w:tab w:val="left" w:pos="900"/>
          <w:tab w:val="left" w:pos="1260"/>
          <w:tab w:val="left" w:pos="1620"/>
          <w:tab w:val="left" w:pos="1980"/>
        </w:tabs>
        <w:suppressAutoHyphens/>
        <w:ind w:left="1310"/>
        <w:rPr>
          <w:sz w:val="22"/>
        </w:rPr>
      </w:pPr>
      <w:r>
        <w:rPr>
          <w:sz w:val="22"/>
        </w:rPr>
        <w:t xml:space="preserve">(2)  a member who has access to other health insurance that meets the basic-benefit level as defined in 130 CMR 501.001: </w:t>
      </w:r>
      <w:r w:rsidRPr="00EE2BE4">
        <w:rPr>
          <w:i/>
          <w:sz w:val="22"/>
        </w:rPr>
        <w:t>Definition of Terms</w:t>
      </w:r>
      <w:r>
        <w:rPr>
          <w:sz w:val="22"/>
        </w:rPr>
        <w:t>;</w:t>
      </w:r>
    </w:p>
    <w:p w:rsidR="009460E4" w:rsidRDefault="009460E4" w:rsidP="006071E2">
      <w:pPr>
        <w:tabs>
          <w:tab w:val="left" w:pos="900"/>
          <w:tab w:val="left" w:pos="1260"/>
          <w:tab w:val="left" w:pos="1620"/>
          <w:tab w:val="left" w:pos="1980"/>
        </w:tabs>
        <w:suppressAutoHyphens/>
        <w:ind w:left="1310"/>
        <w:rPr>
          <w:sz w:val="22"/>
        </w:rPr>
      </w:pPr>
      <w:r>
        <w:rPr>
          <w:sz w:val="22"/>
        </w:rPr>
        <w:t xml:space="preserve">(3)  a member who is 65 years of age or older. Such member may voluntarily enroll in a senior care organization (SCO) in accordance with the requirements at </w:t>
      </w:r>
      <w:r w:rsidRPr="003474DC">
        <w:rPr>
          <w:sz w:val="22"/>
        </w:rPr>
        <w:t>130 CMR 508.008</w:t>
      </w:r>
      <w:r>
        <w:rPr>
          <w:sz w:val="22"/>
        </w:rPr>
        <w:t>(A);</w:t>
      </w:r>
    </w:p>
    <w:p w:rsidR="009460E4" w:rsidRDefault="009460E4" w:rsidP="006071E2">
      <w:pPr>
        <w:tabs>
          <w:tab w:val="left" w:pos="900"/>
          <w:tab w:val="left" w:pos="1260"/>
          <w:tab w:val="left" w:pos="1620"/>
          <w:tab w:val="left" w:pos="1980"/>
        </w:tabs>
        <w:suppressAutoHyphens/>
        <w:ind w:left="1310"/>
        <w:rPr>
          <w:sz w:val="22"/>
        </w:rPr>
      </w:pPr>
      <w:r>
        <w:rPr>
          <w:sz w:val="22"/>
        </w:rPr>
        <w:t>(4)  a member in a nursing facility, chronic disease or rehabilitation hospital, intermediate care facility for individuals with intellectual disabilities (ICF/ID), or a state psychiatric hospital for other than a short-term rehabilitative stay;</w:t>
      </w:r>
    </w:p>
    <w:p w:rsidR="009460E4" w:rsidRDefault="009460E4" w:rsidP="006071E2">
      <w:pPr>
        <w:tabs>
          <w:tab w:val="left" w:pos="900"/>
          <w:tab w:val="left" w:pos="1260"/>
          <w:tab w:val="left" w:pos="1620"/>
          <w:tab w:val="left" w:pos="1980"/>
        </w:tabs>
        <w:suppressAutoHyphens/>
        <w:ind w:left="1310"/>
        <w:rPr>
          <w:sz w:val="22"/>
        </w:rPr>
      </w:pPr>
      <w:r w:rsidRPr="00A41DF8">
        <w:rPr>
          <w:sz w:val="22"/>
        </w:rPr>
        <w:t xml:space="preserve">(5)  a member who is eligible solely for </w:t>
      </w:r>
    </w:p>
    <w:p w:rsidR="009460E4" w:rsidRDefault="009460E4" w:rsidP="006071E2">
      <w:pPr>
        <w:tabs>
          <w:tab w:val="left" w:pos="900"/>
          <w:tab w:val="left" w:pos="1260"/>
          <w:tab w:val="left" w:pos="1620"/>
          <w:tab w:val="left" w:pos="1980"/>
        </w:tabs>
        <w:suppressAutoHyphens/>
        <w:ind w:left="1699"/>
        <w:rPr>
          <w:sz w:val="22"/>
        </w:rPr>
      </w:pPr>
      <w:r>
        <w:rPr>
          <w:sz w:val="22"/>
        </w:rPr>
        <w:t xml:space="preserve">(a)  </w:t>
      </w:r>
      <w:r w:rsidRPr="00A41DF8">
        <w:rPr>
          <w:sz w:val="22"/>
        </w:rPr>
        <w:t>MassHealth Limited;</w:t>
      </w:r>
      <w:r>
        <w:rPr>
          <w:sz w:val="22"/>
        </w:rPr>
        <w:t xml:space="preserve"> or</w:t>
      </w:r>
    </w:p>
    <w:p w:rsidR="009460E4" w:rsidRDefault="009460E4" w:rsidP="006071E2">
      <w:pPr>
        <w:tabs>
          <w:tab w:val="left" w:pos="900"/>
          <w:tab w:val="left" w:pos="1260"/>
          <w:tab w:val="left" w:pos="1620"/>
          <w:tab w:val="left" w:pos="1980"/>
        </w:tabs>
        <w:suppressAutoHyphens/>
        <w:ind w:left="1699"/>
        <w:rPr>
          <w:sz w:val="22"/>
        </w:rPr>
      </w:pPr>
      <w:r>
        <w:rPr>
          <w:sz w:val="22"/>
        </w:rPr>
        <w:t>(b)  Children’s Medical Security Plan (CMSP);</w:t>
      </w:r>
    </w:p>
    <w:p w:rsidR="009460E4" w:rsidRDefault="009460E4" w:rsidP="006071E2">
      <w:pPr>
        <w:tabs>
          <w:tab w:val="left" w:pos="900"/>
        </w:tabs>
        <w:suppressAutoHyphens/>
        <w:ind w:left="1310"/>
        <w:rPr>
          <w:sz w:val="22"/>
        </w:rPr>
      </w:pPr>
      <w:r>
        <w:rPr>
          <w:sz w:val="22"/>
        </w:rPr>
        <w:t xml:space="preserve">(6)  a member who is receiving medical services through the Emergency Aid to the Elderly, Disabled and Children (EAEDC) Program pursuant to 130 CMR 450.106: </w:t>
      </w:r>
      <w:r w:rsidRPr="00760328">
        <w:rPr>
          <w:i/>
          <w:sz w:val="22"/>
        </w:rPr>
        <w:t>Emergency Aid to the Elderly, Disabled and Children Program</w:t>
      </w:r>
      <w:r>
        <w:rPr>
          <w:sz w:val="22"/>
        </w:rPr>
        <w:t>;</w:t>
      </w:r>
    </w:p>
    <w:p w:rsidR="009460E4" w:rsidRDefault="009460E4" w:rsidP="006071E2">
      <w:pPr>
        <w:tabs>
          <w:tab w:val="left" w:pos="900"/>
        </w:tabs>
        <w:suppressAutoHyphens/>
        <w:ind w:left="1310"/>
        <w:rPr>
          <w:sz w:val="22"/>
        </w:rPr>
      </w:pPr>
      <w:r>
        <w:rPr>
          <w:sz w:val="22"/>
        </w:rPr>
        <w:t>(7)  a member who is receiving hospice care through MassHealth on a fee-for-service basis, or who is terminally ill as documented by a medical prognosis of a life expectancy of six months or less; and</w:t>
      </w:r>
    </w:p>
    <w:p w:rsidR="009460E4" w:rsidRDefault="009460E4" w:rsidP="006071E2">
      <w:pPr>
        <w:tabs>
          <w:tab w:val="left" w:pos="900"/>
          <w:tab w:val="left" w:pos="1260"/>
          <w:tab w:val="left" w:pos="1620"/>
          <w:tab w:val="left" w:pos="1980"/>
        </w:tabs>
        <w:suppressAutoHyphens/>
        <w:ind w:left="1310"/>
        <w:rPr>
          <w:sz w:val="22"/>
        </w:rPr>
      </w:pPr>
      <w:r>
        <w:rPr>
          <w:sz w:val="22"/>
        </w:rPr>
        <w:t>(8)  a member who has presumptive eligibility.</w:t>
      </w:r>
    </w:p>
    <w:p w:rsidR="009460E4" w:rsidRDefault="009460E4" w:rsidP="006071E2">
      <w:pPr>
        <w:tabs>
          <w:tab w:val="left" w:pos="900"/>
          <w:tab w:val="left" w:pos="1620"/>
          <w:tab w:val="left" w:pos="1980"/>
        </w:tabs>
        <w:suppressAutoHyphens/>
        <w:rPr>
          <w:sz w:val="22"/>
        </w:rPr>
      </w:pPr>
    </w:p>
    <w:p w:rsidR="009460E4" w:rsidRDefault="009460E4" w:rsidP="006071E2">
      <w:pPr>
        <w:tabs>
          <w:tab w:val="left" w:pos="900"/>
          <w:tab w:val="left" w:pos="1620"/>
          <w:tab w:val="left" w:pos="1980"/>
        </w:tabs>
        <w:suppressAutoHyphens/>
        <w:rPr>
          <w:sz w:val="22"/>
        </w:rPr>
      </w:pPr>
    </w:p>
    <w:p w:rsidR="009460E4" w:rsidRDefault="009460E4" w:rsidP="006071E2">
      <w:pPr>
        <w:tabs>
          <w:tab w:val="left" w:pos="900"/>
          <w:tab w:val="left" w:pos="1620"/>
          <w:tab w:val="left" w:pos="1980"/>
        </w:tabs>
        <w:suppressAutoHyphens/>
        <w:rPr>
          <w:sz w:val="22"/>
        </w:rPr>
      </w:pPr>
    </w:p>
    <w:p w:rsidR="009460E4" w:rsidRDefault="009460E4" w:rsidP="006071E2">
      <w:pPr>
        <w:tabs>
          <w:tab w:val="left" w:pos="900"/>
          <w:tab w:val="left" w:pos="1620"/>
          <w:tab w:val="left" w:pos="1980"/>
        </w:tabs>
        <w:suppressAutoHyphens/>
        <w:rPr>
          <w:sz w:val="22"/>
        </w:rPr>
      </w:pPr>
    </w:p>
    <w:p w:rsidR="009460E4" w:rsidRDefault="009460E4" w:rsidP="006071E2">
      <w:pPr>
        <w:tabs>
          <w:tab w:val="left" w:pos="900"/>
          <w:tab w:val="left" w:pos="1620"/>
          <w:tab w:val="left" w:pos="1980"/>
        </w:tabs>
        <w:suppressAutoHyphens/>
        <w:rPr>
          <w:sz w:val="22"/>
        </w:rPr>
      </w:pPr>
    </w:p>
    <w:p w:rsidR="009460E4" w:rsidRDefault="009460E4" w:rsidP="006071E2">
      <w:pPr>
        <w:tabs>
          <w:tab w:val="left" w:pos="900"/>
          <w:tab w:val="left" w:pos="1620"/>
          <w:tab w:val="left" w:pos="1980"/>
        </w:tabs>
        <w:suppressAutoHyphens/>
        <w:rPr>
          <w:sz w:val="22"/>
        </w:rPr>
      </w:pPr>
    </w:p>
    <w:p w:rsidR="009460E4" w:rsidRDefault="009460E4" w:rsidP="006071E2">
      <w:pPr>
        <w:tabs>
          <w:tab w:val="left" w:pos="900"/>
          <w:tab w:val="left" w:pos="1620"/>
          <w:tab w:val="left" w:pos="1980"/>
        </w:tabs>
        <w:suppressAutoHyphens/>
        <w:rPr>
          <w:sz w:val="22"/>
        </w:rPr>
      </w:pPr>
    </w:p>
    <w:p w:rsidR="009460E4" w:rsidRDefault="009460E4" w:rsidP="006071E2">
      <w:pPr>
        <w:tabs>
          <w:tab w:val="left" w:pos="900"/>
          <w:tab w:val="left" w:pos="1620"/>
          <w:tab w:val="left" w:pos="1980"/>
        </w:tabs>
        <w:suppressAutoHyphens/>
        <w:rPr>
          <w:sz w:val="22"/>
        </w:rPr>
      </w:pPr>
    </w:p>
    <w:p w:rsidR="009460E4" w:rsidRDefault="009460E4" w:rsidP="006071E2">
      <w:pPr>
        <w:tabs>
          <w:tab w:val="left" w:pos="900"/>
          <w:tab w:val="left" w:pos="1620"/>
          <w:tab w:val="left" w:pos="1980"/>
        </w:tabs>
        <w:suppressAutoHyphens/>
        <w:rPr>
          <w:sz w:val="22"/>
        </w:rPr>
      </w:pPr>
    </w:p>
    <w:p w:rsidR="009460E4" w:rsidRPr="003B32CA" w:rsidRDefault="009460E4" w:rsidP="006071E2">
      <w:pPr>
        <w:pStyle w:val="ban"/>
        <w:tabs>
          <w:tab w:val="clear" w:pos="1314"/>
          <w:tab w:val="clear" w:pos="1692"/>
          <w:tab w:val="clear" w:pos="2070"/>
          <w:tab w:val="left" w:pos="900"/>
          <w:tab w:val="left" w:pos="1260"/>
          <w:tab w:val="left" w:pos="1620"/>
          <w:tab w:val="left" w:pos="1980"/>
        </w:tabs>
        <w:ind w:left="1310"/>
        <w:rPr>
          <w:rFonts w:ascii="Helvetica" w:hAnsi="Helvetica"/>
          <w:b/>
          <w:szCs w:val="22"/>
        </w:rPr>
      </w:pPr>
      <w:r w:rsidRPr="003B32CA">
        <w:rPr>
          <w:rFonts w:ascii="Helvetica" w:hAnsi="Helvetica"/>
          <w:b/>
          <w:szCs w:val="22"/>
        </w:rPr>
        <w:lastRenderedPageBreak/>
        <w:t>130 CMR:  DIVISION OF MEDICAL ASSISTANCE</w:t>
      </w:r>
    </w:p>
    <w:p w:rsidR="009460E4" w:rsidRPr="003B32CA" w:rsidRDefault="005C2855" w:rsidP="006071E2">
      <w:pPr>
        <w:rPr>
          <w:rFonts w:ascii="Helvetica" w:hAnsi="Helvetica"/>
          <w:b/>
          <w:sz w:val="22"/>
          <w:szCs w:val="22"/>
        </w:rPr>
      </w:pPr>
      <w:r>
        <w:rPr>
          <w:noProof/>
        </w:rPr>
        <mc:AlternateContent>
          <mc:Choice Requires="wps">
            <w:drawing>
              <wp:anchor distT="4294967291" distB="4294967291" distL="114300" distR="114300" simplePos="0" relativeHeight="251641856" behindDoc="0" locked="0" layoutInCell="1" allowOverlap="1" wp14:anchorId="07CB6624" wp14:editId="211A291B">
                <wp:simplePos x="0" y="0"/>
                <wp:positionH relativeFrom="column">
                  <wp:posOffset>-275590</wp:posOffset>
                </wp:positionH>
                <wp:positionV relativeFrom="paragraph">
                  <wp:posOffset>79374</wp:posOffset>
                </wp:positionV>
                <wp:extent cx="6248400" cy="0"/>
                <wp:effectExtent l="0" t="0" r="1905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margin-left:-21.7pt;margin-top:6.25pt;width:492pt;height:0;z-index:2516418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U88JAIAAEo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"/>
            </w:pict>
          </mc:Fallback>
        </mc:AlternateContent>
      </w:r>
    </w:p>
    <w:p w:rsidR="009460E4" w:rsidRPr="003B32CA" w:rsidRDefault="009460E4" w:rsidP="006071E2">
      <w:pPr>
        <w:rPr>
          <w:rFonts w:ascii="Helvetica" w:hAnsi="Helvetica"/>
          <w:b/>
          <w:sz w:val="22"/>
          <w:szCs w:val="22"/>
        </w:rPr>
      </w:pPr>
      <w:r w:rsidRPr="003B32CA">
        <w:rPr>
          <w:rFonts w:ascii="Helvetica" w:hAnsi="Helvetica"/>
          <w:b/>
          <w:sz w:val="22"/>
          <w:szCs w:val="22"/>
        </w:rPr>
        <w:t xml:space="preserve">Trans. by </w:t>
      </w:r>
      <w:r w:rsidR="00E5593B">
        <w:rPr>
          <w:rFonts w:ascii="Helvetica" w:hAnsi="Helvetica"/>
          <w:b/>
          <w:sz w:val="22"/>
          <w:szCs w:val="22"/>
        </w:rPr>
        <w:t>E.L. 231</w:t>
      </w:r>
    </w:p>
    <w:p w:rsidR="009460E4" w:rsidRPr="003B32CA" w:rsidRDefault="009460E4" w:rsidP="006071E2">
      <w:pPr>
        <w:rPr>
          <w:rFonts w:ascii="Helvetica" w:hAnsi="Helvetica"/>
          <w:b/>
          <w:sz w:val="22"/>
          <w:szCs w:val="22"/>
        </w:rPr>
      </w:pPr>
      <w:r>
        <w:rPr>
          <w:rFonts w:ascii="Helvetica" w:hAnsi="Helvetica"/>
          <w:b/>
          <w:sz w:val="22"/>
          <w:szCs w:val="22"/>
        </w:rPr>
        <w:t>Rev. 09/21/18</w:t>
      </w:r>
    </w:p>
    <w:p w:rsidR="009460E4" w:rsidRPr="003B32CA" w:rsidRDefault="009460E4" w:rsidP="006071E2">
      <w:pPr>
        <w:jc w:val="center"/>
        <w:rPr>
          <w:rFonts w:ascii="Helvetica" w:hAnsi="Helvetica"/>
          <w:b/>
          <w:sz w:val="22"/>
          <w:szCs w:val="22"/>
        </w:rPr>
      </w:pPr>
      <w:r>
        <w:rPr>
          <w:rFonts w:ascii="Helvetica" w:hAnsi="Helvetica"/>
          <w:b/>
          <w:sz w:val="22"/>
          <w:szCs w:val="22"/>
        </w:rPr>
        <w:t>MASSHEALTH: MANAGED CARE REQUIREMENTS</w:t>
      </w:r>
    </w:p>
    <w:p w:rsidR="009460E4" w:rsidRPr="003B32CA" w:rsidRDefault="009460E4" w:rsidP="006071E2">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508</w:t>
      </w:r>
    </w:p>
    <w:p w:rsidR="009460E4" w:rsidRPr="003B32CA" w:rsidRDefault="009460E4" w:rsidP="006071E2">
      <w:pPr>
        <w:rPr>
          <w:rFonts w:ascii="Helvetica" w:hAnsi="Helvetica"/>
          <w:b/>
          <w:sz w:val="22"/>
          <w:szCs w:val="22"/>
        </w:rPr>
      </w:pPr>
      <w:r>
        <w:rPr>
          <w:rFonts w:ascii="Helvetica" w:hAnsi="Helvetica"/>
          <w:b/>
          <w:sz w:val="22"/>
          <w:szCs w:val="22"/>
        </w:rPr>
        <w:t>Page 508.002 (2 of 2)</w:t>
      </w:r>
    </w:p>
    <w:p w:rsidR="009460E4" w:rsidRPr="00162A3C" w:rsidRDefault="005C2855" w:rsidP="006071E2">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1" distB="4294967291" distL="114300" distR="114300" simplePos="0" relativeHeight="251642880" behindDoc="0" locked="0" layoutInCell="1" allowOverlap="1" wp14:anchorId="03A7A2DD" wp14:editId="511FB8A6">
                <wp:simplePos x="0" y="0"/>
                <wp:positionH relativeFrom="column">
                  <wp:posOffset>-271780</wp:posOffset>
                </wp:positionH>
                <wp:positionV relativeFrom="paragraph">
                  <wp:posOffset>126364</wp:posOffset>
                </wp:positionV>
                <wp:extent cx="6248400" cy="0"/>
                <wp:effectExtent l="0" t="0" r="19050"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026" type="#_x0000_t32" style="position:absolute;margin-left:-21.4pt;margin-top:9.95pt;width:492pt;height:0;z-index:2516428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Ae2JA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"/>
            </w:pict>
          </mc:Fallback>
        </mc:AlternateContent>
      </w:r>
    </w:p>
    <w:p w:rsidR="009460E4" w:rsidRDefault="009460E4" w:rsidP="006071E2">
      <w:pPr>
        <w:pStyle w:val="ban"/>
        <w:ind w:left="936" w:hanging="936"/>
        <w:jc w:val="center"/>
      </w:pPr>
    </w:p>
    <w:p w:rsidR="009460E4" w:rsidRPr="00932C4C" w:rsidRDefault="009460E4" w:rsidP="006071E2">
      <w:pPr>
        <w:pStyle w:val="ban"/>
        <w:ind w:left="936" w:hanging="936"/>
        <w:rPr>
          <w:rFonts w:ascii="Times New Roman" w:hAnsi="Times New Roman"/>
          <w:szCs w:val="22"/>
        </w:rPr>
      </w:pPr>
    </w:p>
    <w:p w:rsidR="009460E4" w:rsidRPr="00932C4C" w:rsidRDefault="009460E4" w:rsidP="006071E2">
      <w:pPr>
        <w:pStyle w:val="ban"/>
        <w:tabs>
          <w:tab w:val="clear" w:pos="1314"/>
          <w:tab w:val="clear" w:pos="1692"/>
          <w:tab w:val="clear" w:pos="2070"/>
          <w:tab w:val="left" w:pos="900"/>
          <w:tab w:val="left" w:pos="1620"/>
          <w:tab w:val="left" w:pos="1980"/>
        </w:tabs>
        <w:ind w:left="936"/>
        <w:rPr>
          <w:rFonts w:ascii="Times New Roman" w:hAnsi="Times New Roman"/>
          <w:szCs w:val="22"/>
        </w:rPr>
      </w:pPr>
      <w:r w:rsidRPr="00932C4C">
        <w:rPr>
          <w:rFonts w:ascii="Times New Roman" w:hAnsi="Times New Roman"/>
          <w:szCs w:val="22"/>
        </w:rPr>
        <w:t>(</w:t>
      </w:r>
      <w:r>
        <w:rPr>
          <w:rFonts w:ascii="Times New Roman" w:hAnsi="Times New Roman"/>
          <w:szCs w:val="22"/>
        </w:rPr>
        <w:t>B</w:t>
      </w:r>
      <w:r w:rsidRPr="00932C4C">
        <w:rPr>
          <w:rFonts w:ascii="Times New Roman" w:hAnsi="Times New Roman"/>
          <w:szCs w:val="22"/>
        </w:rPr>
        <w:t xml:space="preserve">)  </w:t>
      </w:r>
      <w:r w:rsidRPr="00932C4C">
        <w:rPr>
          <w:rFonts w:ascii="Times New Roman" w:hAnsi="Times New Roman"/>
          <w:szCs w:val="22"/>
          <w:u w:val="single"/>
        </w:rPr>
        <w:t>SCO</w:t>
      </w:r>
      <w:r w:rsidRPr="00932C4C">
        <w:rPr>
          <w:rFonts w:ascii="Times New Roman" w:hAnsi="Times New Roman"/>
          <w:szCs w:val="22"/>
        </w:rPr>
        <w:t>.  The following MassHealth members 65 years of age and older are excluded from participating in a senior care organization (SCO):</w:t>
      </w:r>
    </w:p>
    <w:p w:rsidR="009460E4" w:rsidRPr="00932C4C" w:rsidRDefault="009460E4" w:rsidP="006071E2">
      <w:pPr>
        <w:pStyle w:val="ban"/>
        <w:tabs>
          <w:tab w:val="clear" w:pos="1314"/>
          <w:tab w:val="clear" w:pos="1692"/>
          <w:tab w:val="clear" w:pos="2070"/>
          <w:tab w:val="left" w:pos="900"/>
          <w:tab w:val="left" w:pos="1260"/>
          <w:tab w:val="left" w:pos="1620"/>
          <w:tab w:val="left" w:pos="1980"/>
        </w:tabs>
        <w:ind w:left="1310"/>
        <w:rPr>
          <w:rFonts w:ascii="Times New Roman" w:hAnsi="Times New Roman"/>
          <w:szCs w:val="22"/>
        </w:rPr>
      </w:pPr>
      <w:r w:rsidRPr="00932C4C">
        <w:rPr>
          <w:rFonts w:ascii="Times New Roman" w:hAnsi="Times New Roman"/>
          <w:szCs w:val="22"/>
        </w:rPr>
        <w:t xml:space="preserve">(1)  a member who has access to other health insurance, with the exception of Medicare, that meets the basic-benefit level as defined in 130 CMR 501.001: </w:t>
      </w:r>
      <w:r w:rsidRPr="00932C4C">
        <w:rPr>
          <w:rFonts w:ascii="Times New Roman" w:hAnsi="Times New Roman"/>
          <w:i/>
          <w:szCs w:val="22"/>
        </w:rPr>
        <w:t>Definition of Terms</w:t>
      </w:r>
      <w:r w:rsidRPr="00932C4C">
        <w:rPr>
          <w:rFonts w:ascii="Times New Roman" w:hAnsi="Times New Roman"/>
          <w:szCs w:val="22"/>
        </w:rPr>
        <w:t>;</w:t>
      </w:r>
    </w:p>
    <w:p w:rsidR="009460E4" w:rsidRPr="00932C4C" w:rsidRDefault="009460E4" w:rsidP="006071E2">
      <w:pPr>
        <w:pStyle w:val="ban"/>
        <w:tabs>
          <w:tab w:val="clear" w:pos="1314"/>
          <w:tab w:val="clear" w:pos="1692"/>
          <w:tab w:val="clear" w:pos="2070"/>
          <w:tab w:val="left" w:pos="900"/>
          <w:tab w:val="left" w:pos="1260"/>
          <w:tab w:val="left" w:pos="1620"/>
          <w:tab w:val="left" w:pos="1980"/>
        </w:tabs>
        <w:ind w:left="1310"/>
        <w:rPr>
          <w:rFonts w:ascii="Times New Roman" w:hAnsi="Times New Roman"/>
          <w:szCs w:val="22"/>
        </w:rPr>
      </w:pPr>
      <w:r w:rsidRPr="00932C4C">
        <w:rPr>
          <w:rFonts w:ascii="Times New Roman" w:hAnsi="Times New Roman"/>
          <w:szCs w:val="22"/>
        </w:rPr>
        <w:t>(2)  a member who does not live in the designated service area of a SCO;</w:t>
      </w:r>
    </w:p>
    <w:p w:rsidR="009460E4" w:rsidRPr="00932C4C" w:rsidRDefault="009460E4" w:rsidP="006071E2">
      <w:pPr>
        <w:pStyle w:val="ban"/>
        <w:tabs>
          <w:tab w:val="clear" w:pos="1314"/>
          <w:tab w:val="clear" w:pos="1692"/>
          <w:tab w:val="clear" w:pos="2070"/>
          <w:tab w:val="left" w:pos="900"/>
          <w:tab w:val="left" w:pos="1260"/>
          <w:tab w:val="left" w:pos="1620"/>
          <w:tab w:val="left" w:pos="1980"/>
        </w:tabs>
        <w:ind w:left="1310"/>
        <w:rPr>
          <w:rFonts w:ascii="Times New Roman" w:hAnsi="Times New Roman"/>
          <w:szCs w:val="22"/>
        </w:rPr>
      </w:pPr>
      <w:r w:rsidRPr="00932C4C">
        <w:rPr>
          <w:rFonts w:ascii="Times New Roman" w:hAnsi="Times New Roman"/>
          <w:szCs w:val="22"/>
        </w:rPr>
        <w:t>(3)  a member in a chronic disease or rehabilitation hospital or ICF/</w:t>
      </w:r>
      <w:r>
        <w:rPr>
          <w:rFonts w:ascii="Times New Roman" w:hAnsi="Times New Roman"/>
          <w:szCs w:val="22"/>
        </w:rPr>
        <w:t>ID</w:t>
      </w:r>
      <w:r w:rsidRPr="00932C4C">
        <w:rPr>
          <w:rFonts w:ascii="Times New Roman" w:hAnsi="Times New Roman"/>
          <w:szCs w:val="22"/>
        </w:rPr>
        <w:t>;</w:t>
      </w:r>
    </w:p>
    <w:p w:rsidR="009460E4" w:rsidRPr="00932C4C" w:rsidRDefault="009460E4" w:rsidP="006071E2">
      <w:pPr>
        <w:pStyle w:val="ban"/>
        <w:tabs>
          <w:tab w:val="clear" w:pos="1314"/>
          <w:tab w:val="clear" w:pos="1692"/>
          <w:tab w:val="clear" w:pos="2070"/>
          <w:tab w:val="left" w:pos="900"/>
          <w:tab w:val="left" w:pos="1260"/>
          <w:tab w:val="left" w:pos="1620"/>
          <w:tab w:val="left" w:pos="1980"/>
        </w:tabs>
        <w:ind w:left="1310"/>
        <w:rPr>
          <w:rFonts w:ascii="Times New Roman" w:hAnsi="Times New Roman"/>
          <w:szCs w:val="22"/>
        </w:rPr>
      </w:pPr>
      <w:r w:rsidRPr="00932C4C">
        <w:rPr>
          <w:rFonts w:ascii="Times New Roman" w:hAnsi="Times New Roman"/>
          <w:szCs w:val="22"/>
        </w:rPr>
        <w:t>(4)  a member who is not eligible for MassHealth Standard;</w:t>
      </w:r>
    </w:p>
    <w:p w:rsidR="009460E4" w:rsidRPr="00932C4C" w:rsidRDefault="009460E4" w:rsidP="006071E2">
      <w:pPr>
        <w:pStyle w:val="ban"/>
        <w:tabs>
          <w:tab w:val="clear" w:pos="1314"/>
          <w:tab w:val="clear" w:pos="1692"/>
          <w:tab w:val="clear" w:pos="2070"/>
          <w:tab w:val="left" w:pos="900"/>
          <w:tab w:val="left" w:pos="1260"/>
          <w:tab w:val="left" w:pos="1620"/>
          <w:tab w:val="left" w:pos="1980"/>
        </w:tabs>
        <w:ind w:left="1310"/>
        <w:rPr>
          <w:rFonts w:ascii="Times New Roman" w:hAnsi="Times New Roman"/>
          <w:szCs w:val="22"/>
        </w:rPr>
      </w:pPr>
      <w:r w:rsidRPr="00932C4C">
        <w:rPr>
          <w:rFonts w:ascii="Times New Roman" w:hAnsi="Times New Roman"/>
          <w:szCs w:val="22"/>
        </w:rPr>
        <w:t>(5)  a member who has presumptive eligibility;</w:t>
      </w:r>
    </w:p>
    <w:p w:rsidR="009460E4" w:rsidRPr="00932C4C" w:rsidRDefault="009460E4" w:rsidP="006071E2">
      <w:pPr>
        <w:pStyle w:val="ban"/>
        <w:tabs>
          <w:tab w:val="clear" w:pos="1314"/>
          <w:tab w:val="clear" w:pos="1692"/>
          <w:tab w:val="clear" w:pos="2070"/>
          <w:tab w:val="left" w:pos="900"/>
          <w:tab w:val="left" w:pos="1260"/>
          <w:tab w:val="left" w:pos="1620"/>
          <w:tab w:val="left" w:pos="1980"/>
        </w:tabs>
        <w:ind w:left="1310"/>
        <w:rPr>
          <w:rFonts w:ascii="Times New Roman" w:hAnsi="Times New Roman"/>
          <w:szCs w:val="22"/>
        </w:rPr>
      </w:pPr>
      <w:r w:rsidRPr="00932C4C">
        <w:rPr>
          <w:rFonts w:ascii="Times New Roman" w:hAnsi="Times New Roman"/>
          <w:szCs w:val="22"/>
        </w:rPr>
        <w:t>(6)  a member who is diagnosed as having end-stage renal disease;</w:t>
      </w:r>
    </w:p>
    <w:p w:rsidR="009460E4" w:rsidRPr="00932C4C" w:rsidRDefault="009460E4" w:rsidP="006071E2">
      <w:pPr>
        <w:pStyle w:val="ban"/>
        <w:tabs>
          <w:tab w:val="clear" w:pos="1314"/>
          <w:tab w:val="clear" w:pos="1692"/>
          <w:tab w:val="clear" w:pos="2070"/>
          <w:tab w:val="left" w:pos="900"/>
          <w:tab w:val="left" w:pos="1260"/>
          <w:tab w:val="left" w:pos="1620"/>
          <w:tab w:val="left" w:pos="1980"/>
        </w:tabs>
        <w:ind w:left="1310"/>
        <w:rPr>
          <w:rFonts w:ascii="Times New Roman" w:hAnsi="Times New Roman"/>
          <w:szCs w:val="22"/>
        </w:rPr>
      </w:pPr>
      <w:r w:rsidRPr="00932C4C">
        <w:rPr>
          <w:rFonts w:ascii="Times New Roman" w:hAnsi="Times New Roman"/>
          <w:szCs w:val="22"/>
        </w:rPr>
        <w:t xml:space="preserve">(7)  a member who is enrolled in a home- and community-based services waiver, except the Home- and Community-Based Services Waiver–Frail Elder as described at 130 CMR 519.007(B): </w:t>
      </w:r>
      <w:r w:rsidRPr="00932C4C">
        <w:rPr>
          <w:rFonts w:ascii="Times New Roman" w:hAnsi="Times New Roman"/>
          <w:i/>
          <w:szCs w:val="22"/>
        </w:rPr>
        <w:t>Home- and Community-Based Services Waiver-Frail Elder</w:t>
      </w:r>
      <w:r w:rsidRPr="00932C4C">
        <w:rPr>
          <w:rFonts w:ascii="Times New Roman" w:hAnsi="Times New Roman"/>
          <w:szCs w:val="22"/>
        </w:rPr>
        <w:t>; and</w:t>
      </w:r>
    </w:p>
    <w:p w:rsidR="009460E4" w:rsidRPr="00932C4C" w:rsidRDefault="009460E4" w:rsidP="006071E2">
      <w:pPr>
        <w:pStyle w:val="ban"/>
        <w:tabs>
          <w:tab w:val="clear" w:pos="1314"/>
          <w:tab w:val="clear" w:pos="1692"/>
          <w:tab w:val="clear" w:pos="2070"/>
          <w:tab w:val="left" w:pos="900"/>
          <w:tab w:val="left" w:pos="1260"/>
          <w:tab w:val="left" w:pos="1620"/>
          <w:tab w:val="left" w:pos="1980"/>
        </w:tabs>
        <w:ind w:left="1310"/>
        <w:rPr>
          <w:rFonts w:ascii="Times New Roman" w:hAnsi="Times New Roman"/>
          <w:szCs w:val="22"/>
        </w:rPr>
      </w:pPr>
      <w:r w:rsidRPr="00932C4C">
        <w:rPr>
          <w:rFonts w:ascii="Times New Roman" w:hAnsi="Times New Roman"/>
          <w:szCs w:val="22"/>
        </w:rPr>
        <w:t xml:space="preserve">(8)  a member who is a refugee described at 130 CMR 522.002: </w:t>
      </w:r>
      <w:r w:rsidRPr="00932C4C">
        <w:rPr>
          <w:rFonts w:ascii="Times New Roman" w:hAnsi="Times New Roman"/>
          <w:i/>
          <w:szCs w:val="22"/>
        </w:rPr>
        <w:t>Refugee Resettlement Program</w:t>
      </w:r>
      <w:r w:rsidRPr="00932C4C">
        <w:rPr>
          <w:rFonts w:ascii="Times New Roman" w:hAnsi="Times New Roman"/>
          <w:szCs w:val="22"/>
        </w:rPr>
        <w:t>.</w:t>
      </w:r>
    </w:p>
    <w:p w:rsidR="009460E4" w:rsidRPr="00932C4C" w:rsidRDefault="009460E4" w:rsidP="006071E2">
      <w:pPr>
        <w:pStyle w:val="ban"/>
        <w:tabs>
          <w:tab w:val="clear" w:pos="1314"/>
          <w:tab w:val="clear" w:pos="1692"/>
          <w:tab w:val="clear" w:pos="2070"/>
          <w:tab w:val="left" w:pos="900"/>
          <w:tab w:val="left" w:pos="1260"/>
          <w:tab w:val="left" w:pos="1620"/>
          <w:tab w:val="left" w:pos="1980"/>
        </w:tabs>
        <w:ind w:left="1260"/>
        <w:rPr>
          <w:rFonts w:ascii="Times New Roman" w:hAnsi="Times New Roman"/>
          <w:szCs w:val="22"/>
        </w:rPr>
      </w:pPr>
    </w:p>
    <w:p w:rsidR="009460E4" w:rsidRPr="00932C4C" w:rsidRDefault="009460E4" w:rsidP="006071E2">
      <w:pPr>
        <w:pStyle w:val="ban"/>
        <w:tabs>
          <w:tab w:val="clear" w:pos="1314"/>
          <w:tab w:val="clear" w:pos="1692"/>
          <w:tab w:val="clear" w:pos="2070"/>
          <w:tab w:val="left" w:pos="900"/>
          <w:tab w:val="left" w:pos="1620"/>
          <w:tab w:val="left" w:pos="1980"/>
        </w:tabs>
        <w:ind w:left="936"/>
        <w:rPr>
          <w:rFonts w:ascii="Times New Roman" w:hAnsi="Times New Roman"/>
          <w:szCs w:val="22"/>
        </w:rPr>
      </w:pPr>
      <w:r w:rsidRPr="00932C4C">
        <w:rPr>
          <w:rFonts w:ascii="Times New Roman" w:hAnsi="Times New Roman"/>
          <w:szCs w:val="22"/>
        </w:rPr>
        <w:t>(</w:t>
      </w:r>
      <w:r>
        <w:rPr>
          <w:rFonts w:ascii="Times New Roman" w:hAnsi="Times New Roman"/>
          <w:szCs w:val="22"/>
        </w:rPr>
        <w:t>C</w:t>
      </w:r>
      <w:r w:rsidRPr="00932C4C">
        <w:rPr>
          <w:rFonts w:ascii="Times New Roman" w:hAnsi="Times New Roman"/>
          <w:szCs w:val="22"/>
        </w:rPr>
        <w:t xml:space="preserve">)  </w:t>
      </w:r>
      <w:r w:rsidRPr="00932C4C">
        <w:rPr>
          <w:rFonts w:ascii="Times New Roman" w:hAnsi="Times New Roman"/>
          <w:szCs w:val="22"/>
          <w:u w:val="single"/>
        </w:rPr>
        <w:t>ICO.</w:t>
      </w:r>
      <w:r w:rsidRPr="00932C4C">
        <w:rPr>
          <w:rFonts w:ascii="Times New Roman" w:hAnsi="Times New Roman"/>
          <w:szCs w:val="22"/>
        </w:rPr>
        <w:t xml:space="preserve">  The following MassHealth members who are enrolled in Medicare Parts A and B and are eligible for Medicare Part D are excluded from participation in an integrated care organization (ICO):</w:t>
      </w:r>
    </w:p>
    <w:p w:rsidR="009460E4" w:rsidRPr="00932C4C" w:rsidRDefault="009460E4" w:rsidP="006071E2">
      <w:pPr>
        <w:pStyle w:val="ban"/>
        <w:tabs>
          <w:tab w:val="clear" w:pos="1314"/>
          <w:tab w:val="clear" w:pos="1692"/>
          <w:tab w:val="clear" w:pos="2070"/>
          <w:tab w:val="left" w:pos="900"/>
          <w:tab w:val="left" w:pos="1260"/>
          <w:tab w:val="left" w:pos="1620"/>
          <w:tab w:val="left" w:pos="1980"/>
        </w:tabs>
        <w:ind w:left="1310"/>
        <w:rPr>
          <w:rFonts w:ascii="Times New Roman" w:hAnsi="Times New Roman"/>
          <w:szCs w:val="22"/>
        </w:rPr>
      </w:pPr>
      <w:r w:rsidRPr="00932C4C">
        <w:rPr>
          <w:rFonts w:ascii="Times New Roman" w:hAnsi="Times New Roman"/>
          <w:szCs w:val="22"/>
        </w:rPr>
        <w:t>(1)  a member who has other health insurance</w:t>
      </w:r>
      <w:r>
        <w:rPr>
          <w:rFonts w:ascii="Times New Roman" w:hAnsi="Times New Roman"/>
          <w:szCs w:val="22"/>
        </w:rPr>
        <w:t>, with the exception of Medicare,</w:t>
      </w:r>
      <w:r w:rsidRPr="00932C4C">
        <w:rPr>
          <w:rFonts w:ascii="Times New Roman" w:hAnsi="Times New Roman"/>
          <w:szCs w:val="22"/>
        </w:rPr>
        <w:t xml:space="preserve"> that meets the basic-benefit level as defined in 130 CMR 501.001: </w:t>
      </w:r>
      <w:r w:rsidRPr="00932C4C">
        <w:rPr>
          <w:rFonts w:ascii="Times New Roman" w:hAnsi="Times New Roman"/>
          <w:i/>
          <w:szCs w:val="22"/>
        </w:rPr>
        <w:t>Definition of Terms</w:t>
      </w:r>
      <w:r w:rsidRPr="00932C4C">
        <w:rPr>
          <w:rFonts w:ascii="Times New Roman" w:hAnsi="Times New Roman"/>
          <w:szCs w:val="22"/>
        </w:rPr>
        <w:t>;</w:t>
      </w:r>
    </w:p>
    <w:p w:rsidR="009460E4" w:rsidRPr="00932C4C" w:rsidRDefault="009460E4" w:rsidP="006071E2">
      <w:pPr>
        <w:pStyle w:val="ban"/>
        <w:tabs>
          <w:tab w:val="clear" w:pos="1314"/>
          <w:tab w:val="clear" w:pos="1692"/>
          <w:tab w:val="clear" w:pos="2070"/>
          <w:tab w:val="left" w:pos="900"/>
          <w:tab w:val="left" w:pos="1260"/>
          <w:tab w:val="left" w:pos="1620"/>
          <w:tab w:val="left" w:pos="1980"/>
        </w:tabs>
        <w:ind w:left="1310"/>
        <w:rPr>
          <w:rFonts w:ascii="Times New Roman" w:hAnsi="Times New Roman"/>
          <w:szCs w:val="22"/>
        </w:rPr>
      </w:pPr>
      <w:r w:rsidRPr="00932C4C">
        <w:rPr>
          <w:rFonts w:ascii="Times New Roman" w:hAnsi="Times New Roman"/>
          <w:szCs w:val="22"/>
        </w:rPr>
        <w:t>(2)  a member in an ICF/</w:t>
      </w:r>
      <w:r>
        <w:rPr>
          <w:rFonts w:ascii="Times New Roman" w:hAnsi="Times New Roman"/>
          <w:szCs w:val="22"/>
        </w:rPr>
        <w:t>ID</w:t>
      </w:r>
      <w:r w:rsidRPr="00932C4C">
        <w:rPr>
          <w:rFonts w:ascii="Times New Roman" w:hAnsi="Times New Roman"/>
          <w:szCs w:val="22"/>
        </w:rPr>
        <w:t>;</w:t>
      </w:r>
    </w:p>
    <w:p w:rsidR="009460E4" w:rsidRPr="00932C4C" w:rsidRDefault="009460E4" w:rsidP="006071E2">
      <w:pPr>
        <w:pStyle w:val="ban"/>
        <w:tabs>
          <w:tab w:val="clear" w:pos="1314"/>
          <w:tab w:val="clear" w:pos="1692"/>
          <w:tab w:val="clear" w:pos="2070"/>
          <w:tab w:val="left" w:pos="900"/>
          <w:tab w:val="left" w:pos="1260"/>
          <w:tab w:val="left" w:pos="1620"/>
          <w:tab w:val="left" w:pos="1980"/>
        </w:tabs>
        <w:ind w:left="1310"/>
        <w:rPr>
          <w:rFonts w:ascii="Times New Roman" w:hAnsi="Times New Roman"/>
          <w:szCs w:val="22"/>
        </w:rPr>
      </w:pPr>
      <w:r w:rsidRPr="00932C4C">
        <w:rPr>
          <w:rFonts w:ascii="Times New Roman" w:hAnsi="Times New Roman"/>
          <w:szCs w:val="22"/>
        </w:rPr>
        <w:t>(3)  a member who is not eligible for MassHealth Standard or CommonHealth;</w:t>
      </w:r>
    </w:p>
    <w:p w:rsidR="009460E4" w:rsidRPr="00932C4C" w:rsidRDefault="009460E4" w:rsidP="006071E2">
      <w:pPr>
        <w:pStyle w:val="ban"/>
        <w:tabs>
          <w:tab w:val="clear" w:pos="1314"/>
          <w:tab w:val="clear" w:pos="1692"/>
          <w:tab w:val="clear" w:pos="2070"/>
          <w:tab w:val="left" w:pos="900"/>
          <w:tab w:val="left" w:pos="1260"/>
          <w:tab w:val="left" w:pos="1620"/>
          <w:tab w:val="left" w:pos="1980"/>
        </w:tabs>
        <w:ind w:left="1310"/>
        <w:rPr>
          <w:rFonts w:ascii="Times New Roman" w:hAnsi="Times New Roman"/>
          <w:szCs w:val="22"/>
        </w:rPr>
      </w:pPr>
      <w:r w:rsidRPr="00932C4C">
        <w:rPr>
          <w:rFonts w:ascii="Times New Roman" w:hAnsi="Times New Roman"/>
          <w:szCs w:val="22"/>
        </w:rPr>
        <w:t>(4)  a member who has presumptive eligibility;</w:t>
      </w:r>
    </w:p>
    <w:p w:rsidR="009460E4" w:rsidRPr="00932C4C" w:rsidRDefault="009460E4" w:rsidP="006071E2">
      <w:pPr>
        <w:pStyle w:val="ban"/>
        <w:tabs>
          <w:tab w:val="clear" w:pos="1314"/>
          <w:tab w:val="clear" w:pos="1692"/>
          <w:tab w:val="clear" w:pos="2070"/>
          <w:tab w:val="left" w:pos="900"/>
          <w:tab w:val="left" w:pos="1260"/>
          <w:tab w:val="left" w:pos="1620"/>
          <w:tab w:val="left" w:pos="1980"/>
        </w:tabs>
        <w:ind w:left="1310"/>
        <w:rPr>
          <w:rFonts w:ascii="Times New Roman" w:hAnsi="Times New Roman"/>
          <w:szCs w:val="22"/>
        </w:rPr>
      </w:pPr>
      <w:r w:rsidRPr="00932C4C">
        <w:rPr>
          <w:rFonts w:ascii="Times New Roman" w:hAnsi="Times New Roman"/>
          <w:szCs w:val="22"/>
        </w:rPr>
        <w:t>(5)  a member who is enrolled in a home- and community-based services waiver; and</w:t>
      </w:r>
    </w:p>
    <w:p w:rsidR="009460E4" w:rsidRPr="00932C4C" w:rsidRDefault="009460E4" w:rsidP="006071E2">
      <w:pPr>
        <w:pStyle w:val="ban"/>
        <w:tabs>
          <w:tab w:val="clear" w:pos="1314"/>
          <w:tab w:val="clear" w:pos="1692"/>
          <w:tab w:val="clear" w:pos="2070"/>
          <w:tab w:val="left" w:pos="900"/>
          <w:tab w:val="left" w:pos="1260"/>
          <w:tab w:val="left" w:pos="1620"/>
          <w:tab w:val="left" w:pos="1980"/>
        </w:tabs>
        <w:ind w:left="1310"/>
        <w:rPr>
          <w:rFonts w:ascii="Times New Roman" w:hAnsi="Times New Roman"/>
          <w:i/>
          <w:szCs w:val="22"/>
        </w:rPr>
      </w:pPr>
      <w:r w:rsidRPr="00932C4C">
        <w:rPr>
          <w:rFonts w:ascii="Times New Roman" w:hAnsi="Times New Roman"/>
          <w:szCs w:val="22"/>
        </w:rPr>
        <w:t xml:space="preserve">(6)  a member who is a refugee described at 130 CMR 522.002: </w:t>
      </w:r>
      <w:r w:rsidRPr="00932C4C">
        <w:rPr>
          <w:rFonts w:ascii="Times New Roman" w:hAnsi="Times New Roman"/>
          <w:i/>
          <w:szCs w:val="22"/>
        </w:rPr>
        <w:t>Refugee Resettlement Program.</w:t>
      </w:r>
    </w:p>
    <w:p w:rsidR="009460E4" w:rsidRDefault="009460E4">
      <w:pPr>
        <w:rPr>
          <w:sz w:val="22"/>
          <w:szCs w:val="22"/>
        </w:rPr>
      </w:pPr>
    </w:p>
    <w:p w:rsidR="009460E4" w:rsidRDefault="009460E4"/>
    <w:p w:rsidR="009460E4" w:rsidRDefault="009460E4"/>
    <w:p w:rsidR="009460E4" w:rsidRDefault="009460E4"/>
    <w:p w:rsidR="009460E4" w:rsidRDefault="009460E4"/>
    <w:p w:rsidR="009460E4" w:rsidRDefault="009460E4"/>
    <w:p w:rsidR="009460E4" w:rsidRDefault="009460E4"/>
    <w:p w:rsidR="009460E4" w:rsidRDefault="009460E4"/>
    <w:p w:rsidR="009460E4" w:rsidRDefault="009460E4"/>
    <w:p w:rsidR="009460E4" w:rsidRDefault="009460E4"/>
    <w:p w:rsidR="009460E4" w:rsidRDefault="009460E4"/>
    <w:p w:rsidR="009460E4" w:rsidRDefault="009460E4"/>
    <w:p w:rsidR="009460E4" w:rsidRDefault="009460E4"/>
    <w:p w:rsidR="009460E4" w:rsidRDefault="009460E4"/>
    <w:p w:rsidR="009460E4" w:rsidRDefault="009460E4"/>
    <w:p w:rsidR="009460E4" w:rsidRDefault="009460E4"/>
    <w:p w:rsidR="009460E4" w:rsidRDefault="009460E4"/>
    <w:p w:rsidR="009460E4" w:rsidRPr="003B32CA" w:rsidRDefault="009460E4" w:rsidP="006071E2">
      <w:pPr>
        <w:jc w:val="center"/>
        <w:rPr>
          <w:rFonts w:ascii="Helvetica" w:hAnsi="Helvetica"/>
          <w:b/>
          <w:sz w:val="22"/>
          <w:szCs w:val="22"/>
        </w:rPr>
      </w:pPr>
      <w:r w:rsidRPr="003B32CA">
        <w:rPr>
          <w:rFonts w:ascii="Helvetica" w:hAnsi="Helvetica"/>
          <w:b/>
          <w:sz w:val="22"/>
          <w:szCs w:val="22"/>
        </w:rPr>
        <w:lastRenderedPageBreak/>
        <w:t>130 CMR:  DIVISION OF MEDICAL ASSISTANCE</w:t>
      </w:r>
    </w:p>
    <w:p w:rsidR="009460E4" w:rsidRPr="003B32CA" w:rsidRDefault="005C2855" w:rsidP="006071E2">
      <w:pPr>
        <w:rPr>
          <w:rFonts w:ascii="Helvetica" w:hAnsi="Helvetica"/>
          <w:b/>
          <w:sz w:val="22"/>
          <w:szCs w:val="22"/>
        </w:rPr>
      </w:pPr>
      <w:r>
        <w:rPr>
          <w:noProof/>
        </w:rPr>
        <mc:AlternateContent>
          <mc:Choice Requires="wps">
            <w:drawing>
              <wp:anchor distT="4294967291" distB="4294967291" distL="114300" distR="114300" simplePos="0" relativeHeight="251643904" behindDoc="0" locked="0" layoutInCell="1" allowOverlap="1" wp14:anchorId="48FB9344" wp14:editId="764D852C">
                <wp:simplePos x="0" y="0"/>
                <wp:positionH relativeFrom="column">
                  <wp:posOffset>-275590</wp:posOffset>
                </wp:positionH>
                <wp:positionV relativeFrom="paragraph">
                  <wp:posOffset>79374</wp:posOffset>
                </wp:positionV>
                <wp:extent cx="6248400" cy="0"/>
                <wp:effectExtent l="0" t="0" r="19050"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 o:spid="_x0000_s1026" type="#_x0000_t32" style="position:absolute;margin-left:-21.7pt;margin-top:6.25pt;width:492pt;height:0;z-index:2516439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"/>
            </w:pict>
          </mc:Fallback>
        </mc:AlternateContent>
      </w:r>
    </w:p>
    <w:p w:rsidR="009460E4" w:rsidRPr="003B32CA" w:rsidRDefault="009460E4" w:rsidP="006071E2">
      <w:pPr>
        <w:rPr>
          <w:rFonts w:ascii="Helvetica" w:hAnsi="Helvetica"/>
          <w:b/>
          <w:sz w:val="22"/>
          <w:szCs w:val="22"/>
        </w:rPr>
      </w:pPr>
      <w:r w:rsidRPr="003B32CA">
        <w:rPr>
          <w:rFonts w:ascii="Helvetica" w:hAnsi="Helvetica"/>
          <w:b/>
          <w:sz w:val="22"/>
          <w:szCs w:val="22"/>
        </w:rPr>
        <w:t xml:space="preserve">Trans. by </w:t>
      </w:r>
      <w:r>
        <w:rPr>
          <w:rFonts w:ascii="Helvetica" w:hAnsi="Helvetica"/>
          <w:b/>
          <w:sz w:val="22"/>
          <w:szCs w:val="22"/>
        </w:rPr>
        <w:t xml:space="preserve">E.L. </w:t>
      </w:r>
      <w:r w:rsidR="00E5593B">
        <w:rPr>
          <w:rFonts w:ascii="Helvetica" w:hAnsi="Helvetica"/>
          <w:b/>
          <w:sz w:val="22"/>
          <w:szCs w:val="22"/>
        </w:rPr>
        <w:t>231</w:t>
      </w:r>
    </w:p>
    <w:p w:rsidR="009460E4" w:rsidRPr="003B32CA" w:rsidRDefault="009460E4" w:rsidP="006071E2">
      <w:pPr>
        <w:rPr>
          <w:rFonts w:ascii="Helvetica" w:hAnsi="Helvetica"/>
          <w:b/>
          <w:sz w:val="22"/>
          <w:szCs w:val="22"/>
        </w:rPr>
      </w:pPr>
      <w:r>
        <w:rPr>
          <w:rFonts w:ascii="Helvetica" w:hAnsi="Helvetica"/>
          <w:b/>
          <w:sz w:val="22"/>
          <w:szCs w:val="22"/>
        </w:rPr>
        <w:t>Rev. 09/21/18</w:t>
      </w:r>
    </w:p>
    <w:p w:rsidR="009460E4" w:rsidRPr="003B32CA" w:rsidRDefault="009460E4" w:rsidP="006071E2">
      <w:pPr>
        <w:jc w:val="center"/>
        <w:rPr>
          <w:rFonts w:ascii="Helvetica" w:hAnsi="Helvetica"/>
          <w:b/>
          <w:sz w:val="22"/>
          <w:szCs w:val="22"/>
        </w:rPr>
      </w:pPr>
      <w:r>
        <w:rPr>
          <w:rFonts w:ascii="Helvetica" w:hAnsi="Helvetica"/>
          <w:b/>
          <w:sz w:val="22"/>
          <w:szCs w:val="22"/>
        </w:rPr>
        <w:t>MASSHEALTH: MANAGED CARE REQUIREMENTS</w:t>
      </w:r>
    </w:p>
    <w:p w:rsidR="009460E4" w:rsidRPr="003B32CA" w:rsidRDefault="009460E4" w:rsidP="006071E2">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508</w:t>
      </w:r>
    </w:p>
    <w:p w:rsidR="009460E4" w:rsidRPr="003B32CA" w:rsidRDefault="009460E4" w:rsidP="006071E2">
      <w:pPr>
        <w:rPr>
          <w:rFonts w:ascii="Helvetica" w:hAnsi="Helvetica"/>
          <w:b/>
          <w:sz w:val="22"/>
          <w:szCs w:val="22"/>
        </w:rPr>
      </w:pPr>
      <w:r>
        <w:rPr>
          <w:rFonts w:ascii="Helvetica" w:hAnsi="Helvetica"/>
          <w:b/>
          <w:sz w:val="22"/>
          <w:szCs w:val="22"/>
        </w:rPr>
        <w:t>Page 508.003 (1 of 4)</w:t>
      </w:r>
    </w:p>
    <w:p w:rsidR="009460E4" w:rsidRPr="00162A3C" w:rsidRDefault="005C2855" w:rsidP="006071E2">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1" distB="4294967291" distL="114300" distR="114300" simplePos="0" relativeHeight="251644928" behindDoc="0" locked="0" layoutInCell="1" allowOverlap="1" wp14:anchorId="16FAD14A" wp14:editId="2F3BB15E">
                <wp:simplePos x="0" y="0"/>
                <wp:positionH relativeFrom="column">
                  <wp:posOffset>-271780</wp:posOffset>
                </wp:positionH>
                <wp:positionV relativeFrom="paragraph">
                  <wp:posOffset>126364</wp:posOffset>
                </wp:positionV>
                <wp:extent cx="6248400" cy="0"/>
                <wp:effectExtent l="0" t="0" r="19050" b="190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 o:spid="_x0000_s1026" type="#_x0000_t32" style="position:absolute;margin-left:-21.4pt;margin-top:9.95pt;width:492pt;height:0;z-index:2516449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Fe4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"/>
            </w:pict>
          </mc:Fallback>
        </mc:AlternateContent>
      </w:r>
    </w:p>
    <w:p w:rsidR="009460E4" w:rsidRPr="00932C4C" w:rsidRDefault="009460E4" w:rsidP="006071E2">
      <w:pPr>
        <w:pStyle w:val="ban"/>
        <w:ind w:left="936" w:hanging="936"/>
        <w:jc w:val="center"/>
        <w:rPr>
          <w:rFonts w:ascii="Times New Roman" w:hAnsi="Times New Roman"/>
          <w:szCs w:val="22"/>
        </w:rPr>
      </w:pPr>
    </w:p>
    <w:p w:rsidR="009460E4" w:rsidRPr="00932C4C" w:rsidRDefault="009460E4" w:rsidP="006071E2">
      <w:pPr>
        <w:rPr>
          <w:sz w:val="22"/>
          <w:szCs w:val="22"/>
          <w:u w:val="single"/>
        </w:rPr>
      </w:pPr>
      <w:r w:rsidRPr="00932C4C">
        <w:rPr>
          <w:sz w:val="22"/>
          <w:szCs w:val="22"/>
          <w:u w:val="single"/>
        </w:rPr>
        <w:t xml:space="preserve">508.003  Enrollment </w:t>
      </w:r>
      <w:r>
        <w:rPr>
          <w:sz w:val="22"/>
          <w:szCs w:val="22"/>
          <w:u w:val="single"/>
        </w:rPr>
        <w:t>with</w:t>
      </w:r>
      <w:r w:rsidRPr="00932C4C">
        <w:rPr>
          <w:sz w:val="22"/>
          <w:szCs w:val="22"/>
          <w:u w:val="single"/>
        </w:rPr>
        <w:t xml:space="preserve"> a MassHealth Managed Care Provider</w:t>
      </w:r>
    </w:p>
    <w:p w:rsidR="009460E4" w:rsidRPr="00932C4C" w:rsidRDefault="009460E4" w:rsidP="006071E2">
      <w:pPr>
        <w:rPr>
          <w:sz w:val="22"/>
          <w:szCs w:val="22"/>
          <w:u w:val="single"/>
        </w:rPr>
      </w:pPr>
    </w:p>
    <w:p w:rsidR="009460E4" w:rsidRDefault="009460E4" w:rsidP="006071E2">
      <w:pPr>
        <w:pStyle w:val="BodyText"/>
        <w:tabs>
          <w:tab w:val="left" w:pos="1831"/>
        </w:tabs>
        <w:ind w:left="936"/>
        <w:rPr>
          <w:sz w:val="22"/>
          <w:szCs w:val="22"/>
        </w:rPr>
      </w:pPr>
      <w:r w:rsidRPr="00932C4C">
        <w:rPr>
          <w:sz w:val="22"/>
          <w:szCs w:val="22"/>
          <w:u w:color="000000"/>
        </w:rPr>
        <w:t xml:space="preserve">(A)  </w:t>
      </w:r>
      <w:r w:rsidRPr="00932C4C">
        <w:rPr>
          <w:sz w:val="22"/>
          <w:szCs w:val="22"/>
          <w:u w:val="single" w:color="000000"/>
        </w:rPr>
        <w:t>Member Selection</w:t>
      </w:r>
      <w:r w:rsidRPr="00932C4C">
        <w:rPr>
          <w:sz w:val="22"/>
          <w:szCs w:val="22"/>
          <w:u w:color="000000"/>
        </w:rPr>
        <w:t>.</w:t>
      </w:r>
      <w:r w:rsidRPr="00932C4C">
        <w:rPr>
          <w:sz w:val="22"/>
          <w:szCs w:val="22"/>
        </w:rPr>
        <w:t xml:space="preserve"> </w:t>
      </w:r>
    </w:p>
    <w:p w:rsidR="009460E4" w:rsidRDefault="009460E4" w:rsidP="006071E2">
      <w:pPr>
        <w:pStyle w:val="BodyText"/>
        <w:tabs>
          <w:tab w:val="left" w:pos="1831"/>
        </w:tabs>
        <w:ind w:left="1310"/>
        <w:rPr>
          <w:sz w:val="22"/>
          <w:szCs w:val="22"/>
        </w:rPr>
      </w:pPr>
      <w:r>
        <w:rPr>
          <w:sz w:val="22"/>
          <w:szCs w:val="22"/>
        </w:rPr>
        <w:t xml:space="preserve">(1)  </w:t>
      </w:r>
      <w:r w:rsidRPr="00932C4C">
        <w:rPr>
          <w:sz w:val="22"/>
          <w:szCs w:val="22"/>
        </w:rPr>
        <w:t>In accordance with 130 CMR 508.004 through 508.006, members required or permitted to select a MassHealth managed care provider may select any MassHealth managed care provider from the MassHealth agency’s list of MassHealth managed care providers for the member’s coverage type in the member’s service area, if the provider is able to accept new members.</w:t>
      </w:r>
    </w:p>
    <w:p w:rsidR="009460E4" w:rsidRPr="00AB05CD" w:rsidRDefault="009460E4" w:rsidP="006071E2">
      <w:pPr>
        <w:pStyle w:val="BodyText"/>
        <w:tabs>
          <w:tab w:val="left" w:pos="1831"/>
        </w:tabs>
        <w:ind w:left="1310"/>
        <w:rPr>
          <w:sz w:val="22"/>
          <w:szCs w:val="22"/>
        </w:rPr>
      </w:pPr>
      <w:r w:rsidRPr="00AB05CD">
        <w:rPr>
          <w:sz w:val="22"/>
          <w:szCs w:val="22"/>
        </w:rPr>
        <w:t>(2)  A member who seeks to enroll with a managed care provider outside of the member's service area must submit a request in writing to the MassHealth agency on forms provided by the MassHealth agency. The MassHealth agency may grant such a request if the out-of-area MassHealth managed care provider is in a service area contiguous to the member’s service area and the MassHealth agency determines that:</w:t>
      </w:r>
    </w:p>
    <w:p w:rsidR="009460E4" w:rsidRPr="00AB05CD" w:rsidRDefault="009460E4" w:rsidP="006071E2">
      <w:pPr>
        <w:pStyle w:val="BodyText"/>
        <w:tabs>
          <w:tab w:val="left" w:pos="1831"/>
        </w:tabs>
        <w:ind w:left="1699"/>
        <w:rPr>
          <w:sz w:val="22"/>
          <w:szCs w:val="22"/>
        </w:rPr>
      </w:pPr>
      <w:r w:rsidRPr="00AB05CD">
        <w:rPr>
          <w:sz w:val="22"/>
          <w:szCs w:val="22"/>
        </w:rPr>
        <w:t>(a)  The out-of-area MassHealth managed care provider is in a service area contiguous to the member’s service area; and</w:t>
      </w:r>
    </w:p>
    <w:p w:rsidR="009460E4" w:rsidRPr="00AB05CD" w:rsidRDefault="009460E4" w:rsidP="006071E2">
      <w:pPr>
        <w:pStyle w:val="BodyText"/>
        <w:tabs>
          <w:tab w:val="left" w:pos="1831"/>
        </w:tabs>
        <w:ind w:left="1699"/>
        <w:rPr>
          <w:sz w:val="22"/>
          <w:szCs w:val="22"/>
        </w:rPr>
      </w:pPr>
      <w:r w:rsidRPr="00AB05CD">
        <w:rPr>
          <w:sz w:val="22"/>
          <w:szCs w:val="22"/>
        </w:rPr>
        <w:t>(b)  The MassHealth agency determines either of the following:</w:t>
      </w:r>
    </w:p>
    <w:p w:rsidR="009460E4" w:rsidRPr="00AB05CD" w:rsidRDefault="009460E4" w:rsidP="006071E2">
      <w:pPr>
        <w:pStyle w:val="BodyText"/>
        <w:tabs>
          <w:tab w:val="left" w:pos="1831"/>
        </w:tabs>
        <w:ind w:left="2074"/>
        <w:rPr>
          <w:sz w:val="22"/>
          <w:szCs w:val="22"/>
        </w:rPr>
      </w:pPr>
      <w:r w:rsidRPr="00AB05CD">
        <w:rPr>
          <w:sz w:val="22"/>
          <w:szCs w:val="22"/>
        </w:rPr>
        <w:t>1.  the member seeks a specific provider who is in the network of the out-of-area MassHealth managed care provider, such requested provider is not in the network of a MassHealth managed care provider in the member’s service area, and the travel time or distance to such requested provider is equal to or less than the travel time to, as determined by the MassHealth agency, a comparable provider in the network of a MassHealth managed care provider in the member's service area, or</w:t>
      </w:r>
    </w:p>
    <w:p w:rsidR="009460E4" w:rsidRPr="00AB05CD" w:rsidRDefault="009460E4" w:rsidP="006071E2">
      <w:pPr>
        <w:pStyle w:val="BodyText"/>
        <w:tabs>
          <w:tab w:val="left" w:pos="1831"/>
        </w:tabs>
        <w:ind w:left="2074"/>
        <w:rPr>
          <w:sz w:val="22"/>
          <w:szCs w:val="22"/>
        </w:rPr>
      </w:pPr>
      <w:r w:rsidRPr="00AB05CD">
        <w:rPr>
          <w:sz w:val="22"/>
          <w:szCs w:val="22"/>
        </w:rPr>
        <w:t>2.  the medical benefit of receiving care from a MassHealth managed care provider in the member's service area is substantially outweighed, as determined by the MassHealth agency, by the medical benefit of receiving care from the out-of-area MassHealth managed care provider requested by the member.</w:t>
      </w:r>
    </w:p>
    <w:p w:rsidR="009460E4" w:rsidRPr="00AB05CD" w:rsidRDefault="009460E4" w:rsidP="006071E2">
      <w:pPr>
        <w:pStyle w:val="BodyText"/>
        <w:tabs>
          <w:tab w:val="left" w:pos="1831"/>
        </w:tabs>
        <w:ind w:left="936"/>
        <w:rPr>
          <w:sz w:val="22"/>
          <w:szCs w:val="22"/>
        </w:rPr>
      </w:pPr>
    </w:p>
    <w:p w:rsidR="009460E4" w:rsidRPr="00AB05CD" w:rsidRDefault="009460E4" w:rsidP="006071E2">
      <w:pPr>
        <w:pStyle w:val="BodyText"/>
        <w:tabs>
          <w:tab w:val="left" w:pos="1831"/>
        </w:tabs>
        <w:ind w:left="936"/>
        <w:rPr>
          <w:sz w:val="22"/>
          <w:szCs w:val="22"/>
        </w:rPr>
      </w:pPr>
      <w:r w:rsidRPr="00AB05CD">
        <w:rPr>
          <w:sz w:val="22"/>
          <w:szCs w:val="22"/>
          <w:u w:color="000000"/>
        </w:rPr>
        <w:t xml:space="preserve">(B)  </w:t>
      </w:r>
      <w:r w:rsidRPr="00AB05CD">
        <w:rPr>
          <w:sz w:val="22"/>
          <w:szCs w:val="22"/>
          <w:u w:val="single" w:color="000000"/>
        </w:rPr>
        <w:t>Member Assignment to a MassHealth Managed Care Provider</w:t>
      </w:r>
      <w:r w:rsidRPr="000C0CDB">
        <w:rPr>
          <w:sz w:val="22"/>
          <w:szCs w:val="22"/>
        </w:rPr>
        <w:t>.</w:t>
      </w:r>
      <w:r w:rsidRPr="00AB05CD">
        <w:rPr>
          <w:sz w:val="22"/>
          <w:szCs w:val="22"/>
        </w:rPr>
        <w:t xml:space="preserve"> If a member does not choose a MassHealth managed care provider within the time period specified by the MassHealth agency in a notice to the member or in other circumstances determined appropriate by the MassHealth agency</w:t>
      </w:r>
      <w:r w:rsidRPr="0086062E">
        <w:rPr>
          <w:sz w:val="22"/>
          <w:szCs w:val="22"/>
        </w:rPr>
        <w:t xml:space="preserve"> </w:t>
      </w:r>
      <w:r>
        <w:rPr>
          <w:sz w:val="22"/>
          <w:szCs w:val="22"/>
        </w:rPr>
        <w:t xml:space="preserve">and consistent with applicable laws, </w:t>
      </w:r>
      <w:r w:rsidRPr="00AB05CD">
        <w:rPr>
          <w:sz w:val="22"/>
          <w:szCs w:val="22"/>
        </w:rPr>
        <w:t>the MassHealth agency assigns the member to an available MassHealth managed care provider.</w:t>
      </w:r>
    </w:p>
    <w:p w:rsidR="009460E4" w:rsidRPr="00AB05CD" w:rsidRDefault="009460E4" w:rsidP="006071E2">
      <w:pPr>
        <w:pStyle w:val="BodyText"/>
        <w:tabs>
          <w:tab w:val="left" w:pos="2215"/>
        </w:tabs>
        <w:ind w:left="1310"/>
        <w:rPr>
          <w:sz w:val="22"/>
          <w:szCs w:val="22"/>
        </w:rPr>
      </w:pPr>
      <w:r w:rsidRPr="00AB05CD">
        <w:rPr>
          <w:sz w:val="22"/>
          <w:szCs w:val="22"/>
        </w:rPr>
        <w:t>(1)  The MassHealth agency assigns a member to a MassHealth managed care provider only if the MassHealth managed care provider is:</w:t>
      </w:r>
    </w:p>
    <w:p w:rsidR="009460E4" w:rsidRPr="00AB05CD" w:rsidRDefault="009460E4" w:rsidP="006071E2">
      <w:pPr>
        <w:pStyle w:val="BodyText"/>
        <w:tabs>
          <w:tab w:val="left" w:pos="2736"/>
        </w:tabs>
        <w:ind w:left="1699"/>
        <w:rPr>
          <w:sz w:val="22"/>
          <w:szCs w:val="22"/>
        </w:rPr>
      </w:pPr>
      <w:r w:rsidRPr="00AB05CD">
        <w:rPr>
          <w:sz w:val="22"/>
          <w:szCs w:val="22"/>
        </w:rPr>
        <w:t>(a)  available for the member's coverage type;</w:t>
      </w:r>
    </w:p>
    <w:p w:rsidR="009460E4" w:rsidRPr="00AB05CD" w:rsidRDefault="009460E4" w:rsidP="006071E2">
      <w:pPr>
        <w:pStyle w:val="BodyText"/>
        <w:tabs>
          <w:tab w:val="left" w:pos="2736"/>
        </w:tabs>
        <w:ind w:left="1699"/>
        <w:rPr>
          <w:sz w:val="22"/>
          <w:szCs w:val="22"/>
        </w:rPr>
      </w:pPr>
      <w:r w:rsidRPr="00AB05CD">
        <w:rPr>
          <w:sz w:val="22"/>
          <w:szCs w:val="22"/>
        </w:rPr>
        <w:t>(b)  in the member's service area as described in 130 CMR 508.004(A)(1), 130 CMR 508.005(A)(1), 508.006(A)(1)(a), 508.006(B)(1)(a), as applicable;</w:t>
      </w:r>
    </w:p>
    <w:p w:rsidR="009460E4" w:rsidRPr="00AB05CD" w:rsidRDefault="009460E4" w:rsidP="006071E2">
      <w:pPr>
        <w:pStyle w:val="BodyText"/>
        <w:tabs>
          <w:tab w:val="left" w:pos="2736"/>
        </w:tabs>
        <w:ind w:left="1699"/>
        <w:rPr>
          <w:sz w:val="22"/>
          <w:szCs w:val="22"/>
        </w:rPr>
      </w:pPr>
      <w:r w:rsidRPr="00AB05CD">
        <w:rPr>
          <w:sz w:val="22"/>
          <w:szCs w:val="22"/>
        </w:rPr>
        <w:t>(c)  physically accessible to the member, if the member is disabled;</w:t>
      </w:r>
    </w:p>
    <w:p w:rsidR="009460E4" w:rsidRPr="00AB05CD" w:rsidRDefault="009460E4" w:rsidP="006071E2">
      <w:pPr>
        <w:pStyle w:val="BodyText"/>
        <w:tabs>
          <w:tab w:val="left" w:pos="2736"/>
        </w:tabs>
        <w:ind w:left="1699"/>
        <w:rPr>
          <w:sz w:val="22"/>
          <w:szCs w:val="22"/>
        </w:rPr>
      </w:pPr>
      <w:r w:rsidRPr="00AB05CD">
        <w:rPr>
          <w:sz w:val="22"/>
          <w:szCs w:val="22"/>
        </w:rPr>
        <w:t>(d)  suitable for the member's age and sex (for example, the member is the appropriate age for a pediatrician); and</w:t>
      </w:r>
    </w:p>
    <w:p w:rsidR="009460E4" w:rsidRDefault="009460E4" w:rsidP="006071E2">
      <w:pPr>
        <w:pStyle w:val="BodyText"/>
        <w:tabs>
          <w:tab w:val="left" w:pos="2736"/>
        </w:tabs>
        <w:ind w:left="1699"/>
        <w:rPr>
          <w:sz w:val="22"/>
          <w:szCs w:val="22"/>
        </w:rPr>
      </w:pPr>
      <w:r w:rsidRPr="00932C4C">
        <w:rPr>
          <w:sz w:val="22"/>
          <w:szCs w:val="22"/>
        </w:rPr>
        <w:t>(</w:t>
      </w:r>
      <w:r>
        <w:rPr>
          <w:sz w:val="22"/>
          <w:szCs w:val="22"/>
        </w:rPr>
        <w:t>e</w:t>
      </w:r>
      <w:r w:rsidRPr="00932C4C">
        <w:rPr>
          <w:sz w:val="22"/>
          <w:szCs w:val="22"/>
        </w:rPr>
        <w:t>)  located in an area to which the member has available and affordable transportation.</w:t>
      </w:r>
    </w:p>
    <w:p w:rsidR="009460E4" w:rsidRDefault="009460E4" w:rsidP="006071E2">
      <w:pPr>
        <w:pStyle w:val="BodyText"/>
        <w:tabs>
          <w:tab w:val="left" w:pos="2736"/>
        </w:tabs>
        <w:ind w:left="0"/>
        <w:rPr>
          <w:sz w:val="22"/>
          <w:szCs w:val="22"/>
        </w:rPr>
      </w:pPr>
    </w:p>
    <w:p w:rsidR="009460E4" w:rsidRPr="003B32CA" w:rsidRDefault="009460E4" w:rsidP="006071E2">
      <w:pPr>
        <w:jc w:val="center"/>
        <w:rPr>
          <w:rFonts w:ascii="Helvetica" w:hAnsi="Helvetica"/>
          <w:b/>
          <w:sz w:val="22"/>
          <w:szCs w:val="22"/>
        </w:rPr>
      </w:pPr>
      <w:r w:rsidRPr="003B32CA">
        <w:rPr>
          <w:rFonts w:ascii="Helvetica" w:hAnsi="Helvetica"/>
          <w:b/>
          <w:sz w:val="22"/>
          <w:szCs w:val="22"/>
        </w:rPr>
        <w:lastRenderedPageBreak/>
        <w:t>130 CMR:  DIVISION OF MEDICAL ASSISTANCE</w:t>
      </w:r>
    </w:p>
    <w:p w:rsidR="009460E4" w:rsidRPr="003B32CA" w:rsidRDefault="005C2855" w:rsidP="006071E2">
      <w:pPr>
        <w:rPr>
          <w:rFonts w:ascii="Helvetica" w:hAnsi="Helvetica"/>
          <w:b/>
          <w:sz w:val="22"/>
          <w:szCs w:val="22"/>
        </w:rPr>
      </w:pPr>
      <w:r>
        <w:rPr>
          <w:noProof/>
        </w:rPr>
        <mc:AlternateContent>
          <mc:Choice Requires="wps">
            <w:drawing>
              <wp:anchor distT="4294967291" distB="4294967291" distL="114300" distR="114300" simplePos="0" relativeHeight="251645952" behindDoc="0" locked="0" layoutInCell="1" allowOverlap="1" wp14:anchorId="20102071" wp14:editId="25B958DB">
                <wp:simplePos x="0" y="0"/>
                <wp:positionH relativeFrom="column">
                  <wp:posOffset>-275590</wp:posOffset>
                </wp:positionH>
                <wp:positionV relativeFrom="paragraph">
                  <wp:posOffset>79374</wp:posOffset>
                </wp:positionV>
                <wp:extent cx="6248400" cy="0"/>
                <wp:effectExtent l="0" t="0" r="19050" b="1905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7" o:spid="_x0000_s1026" type="#_x0000_t32" style="position:absolute;margin-left:-21.7pt;margin-top:6.25pt;width:492pt;height:0;z-index:2516459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"/>
            </w:pict>
          </mc:Fallback>
        </mc:AlternateContent>
      </w:r>
    </w:p>
    <w:p w:rsidR="009460E4" w:rsidRPr="003B32CA" w:rsidRDefault="009460E4" w:rsidP="006071E2">
      <w:pPr>
        <w:rPr>
          <w:rFonts w:ascii="Helvetica" w:hAnsi="Helvetica"/>
          <w:b/>
          <w:sz w:val="22"/>
          <w:szCs w:val="22"/>
        </w:rPr>
      </w:pPr>
      <w:r w:rsidRPr="003B32CA">
        <w:rPr>
          <w:rFonts w:ascii="Helvetica" w:hAnsi="Helvetica"/>
          <w:b/>
          <w:sz w:val="22"/>
          <w:szCs w:val="22"/>
        </w:rPr>
        <w:t xml:space="preserve">Trans. by </w:t>
      </w:r>
      <w:r w:rsidR="00E5593B">
        <w:rPr>
          <w:rFonts w:ascii="Helvetica" w:hAnsi="Helvetica"/>
          <w:b/>
          <w:sz w:val="22"/>
          <w:szCs w:val="22"/>
        </w:rPr>
        <w:t>E.L. 231</w:t>
      </w:r>
    </w:p>
    <w:p w:rsidR="009460E4" w:rsidRPr="003B32CA" w:rsidRDefault="009460E4" w:rsidP="006071E2">
      <w:pPr>
        <w:rPr>
          <w:rFonts w:ascii="Helvetica" w:hAnsi="Helvetica"/>
          <w:b/>
          <w:sz w:val="22"/>
          <w:szCs w:val="22"/>
        </w:rPr>
      </w:pPr>
      <w:r>
        <w:rPr>
          <w:rFonts w:ascii="Helvetica" w:hAnsi="Helvetica"/>
          <w:b/>
          <w:sz w:val="22"/>
          <w:szCs w:val="22"/>
        </w:rPr>
        <w:t>Rev. 09/21/18</w:t>
      </w:r>
    </w:p>
    <w:p w:rsidR="009460E4" w:rsidRPr="003B32CA" w:rsidRDefault="009460E4" w:rsidP="006071E2">
      <w:pPr>
        <w:jc w:val="center"/>
        <w:rPr>
          <w:rFonts w:ascii="Helvetica" w:hAnsi="Helvetica"/>
          <w:b/>
          <w:sz w:val="22"/>
          <w:szCs w:val="22"/>
        </w:rPr>
      </w:pPr>
      <w:r>
        <w:rPr>
          <w:rFonts w:ascii="Helvetica" w:hAnsi="Helvetica"/>
          <w:b/>
          <w:sz w:val="22"/>
          <w:szCs w:val="22"/>
        </w:rPr>
        <w:t>MASSHEALTH: MANAGED CARE REQUIREMENTS</w:t>
      </w:r>
    </w:p>
    <w:p w:rsidR="009460E4" w:rsidRPr="003B32CA" w:rsidRDefault="009460E4" w:rsidP="006071E2">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508</w:t>
      </w:r>
    </w:p>
    <w:p w:rsidR="009460E4" w:rsidRPr="003B32CA" w:rsidRDefault="009460E4" w:rsidP="006071E2">
      <w:pPr>
        <w:rPr>
          <w:rFonts w:ascii="Helvetica" w:hAnsi="Helvetica"/>
          <w:b/>
          <w:sz w:val="22"/>
          <w:szCs w:val="22"/>
        </w:rPr>
      </w:pPr>
      <w:r>
        <w:rPr>
          <w:rFonts w:ascii="Helvetica" w:hAnsi="Helvetica"/>
          <w:b/>
          <w:sz w:val="22"/>
          <w:szCs w:val="22"/>
        </w:rPr>
        <w:t>Page 508.003 (2 of 4)</w:t>
      </w:r>
    </w:p>
    <w:p w:rsidR="009460E4" w:rsidRPr="00162A3C" w:rsidRDefault="005C2855" w:rsidP="006071E2">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1" distB="4294967291" distL="114300" distR="114300" simplePos="0" relativeHeight="251646976" behindDoc="0" locked="0" layoutInCell="1" allowOverlap="1" wp14:anchorId="5292A02D" wp14:editId="5E17B749">
                <wp:simplePos x="0" y="0"/>
                <wp:positionH relativeFrom="column">
                  <wp:posOffset>-271780</wp:posOffset>
                </wp:positionH>
                <wp:positionV relativeFrom="paragraph">
                  <wp:posOffset>126364</wp:posOffset>
                </wp:positionV>
                <wp:extent cx="6248400" cy="0"/>
                <wp:effectExtent l="0" t="0" r="19050" b="190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8" o:spid="_x0000_s1026" type="#_x0000_t32" style="position:absolute;margin-left:-21.4pt;margin-top:9.95pt;width:492pt;height:0;z-index:2516469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UWP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"/>
            </w:pict>
          </mc:Fallback>
        </mc:AlternateContent>
      </w:r>
    </w:p>
    <w:p w:rsidR="009460E4" w:rsidRDefault="009460E4" w:rsidP="006071E2">
      <w:pPr>
        <w:pStyle w:val="BodyText"/>
        <w:tabs>
          <w:tab w:val="left" w:pos="2215"/>
        </w:tabs>
        <w:ind w:left="1310"/>
        <w:rPr>
          <w:sz w:val="22"/>
          <w:szCs w:val="22"/>
        </w:rPr>
      </w:pPr>
    </w:p>
    <w:p w:rsidR="009460E4" w:rsidRPr="00932C4C" w:rsidRDefault="009460E4" w:rsidP="006071E2">
      <w:pPr>
        <w:pStyle w:val="BodyText"/>
        <w:tabs>
          <w:tab w:val="left" w:pos="2215"/>
        </w:tabs>
        <w:ind w:left="1310"/>
        <w:rPr>
          <w:sz w:val="22"/>
          <w:szCs w:val="22"/>
        </w:rPr>
      </w:pPr>
      <w:r w:rsidRPr="00932C4C">
        <w:rPr>
          <w:sz w:val="22"/>
          <w:szCs w:val="22"/>
        </w:rPr>
        <w:t>(2)  If the MassHealth agency determines that no MassHealth managed care provider meeting the criteria of 130 CMR 508.003(B)(1) is available in the member's service area:</w:t>
      </w:r>
    </w:p>
    <w:p w:rsidR="009460E4" w:rsidRPr="00932C4C" w:rsidRDefault="009460E4" w:rsidP="006071E2">
      <w:pPr>
        <w:pStyle w:val="BodyText"/>
        <w:tabs>
          <w:tab w:val="left" w:pos="2736"/>
        </w:tabs>
        <w:ind w:left="1699"/>
        <w:rPr>
          <w:sz w:val="22"/>
          <w:szCs w:val="22"/>
        </w:rPr>
      </w:pPr>
      <w:r w:rsidRPr="00932C4C">
        <w:rPr>
          <w:sz w:val="22"/>
          <w:szCs w:val="22"/>
        </w:rPr>
        <w:t>(a)  The member may</w:t>
      </w:r>
    </w:p>
    <w:p w:rsidR="009460E4" w:rsidRPr="00932C4C" w:rsidRDefault="009460E4" w:rsidP="006071E2">
      <w:pPr>
        <w:pStyle w:val="BodyText"/>
        <w:tabs>
          <w:tab w:val="left" w:pos="2736"/>
        </w:tabs>
        <w:ind w:left="2074"/>
        <w:rPr>
          <w:sz w:val="22"/>
          <w:szCs w:val="22"/>
        </w:rPr>
      </w:pPr>
      <w:r w:rsidRPr="00932C4C">
        <w:rPr>
          <w:sz w:val="22"/>
          <w:szCs w:val="22"/>
        </w:rPr>
        <w:t>1.  choose not to enroll with a MassHealth managed care provider as long as such circumstances prevail; or</w:t>
      </w:r>
    </w:p>
    <w:p w:rsidR="009460E4" w:rsidRPr="00932C4C" w:rsidRDefault="009460E4" w:rsidP="006071E2">
      <w:pPr>
        <w:pStyle w:val="BodyText"/>
        <w:tabs>
          <w:tab w:val="left" w:pos="2736"/>
        </w:tabs>
        <w:ind w:left="2074"/>
        <w:rPr>
          <w:sz w:val="22"/>
          <w:szCs w:val="22"/>
        </w:rPr>
      </w:pPr>
      <w:r w:rsidRPr="00932C4C">
        <w:rPr>
          <w:sz w:val="22"/>
          <w:szCs w:val="22"/>
        </w:rPr>
        <w:t>2.  select an available MassHealth managed care provider outside of the member's service area.</w:t>
      </w:r>
    </w:p>
    <w:p w:rsidR="009460E4" w:rsidRPr="00932C4C" w:rsidRDefault="009460E4" w:rsidP="006071E2">
      <w:pPr>
        <w:pStyle w:val="BodyText"/>
        <w:tabs>
          <w:tab w:val="left" w:pos="2736"/>
        </w:tabs>
        <w:ind w:left="1699"/>
        <w:rPr>
          <w:sz w:val="22"/>
          <w:szCs w:val="22"/>
        </w:rPr>
      </w:pPr>
      <w:r w:rsidRPr="00932C4C">
        <w:rPr>
          <w:sz w:val="22"/>
          <w:szCs w:val="22"/>
        </w:rPr>
        <w:t>(b)  Any MassHealth Standard member who is not enrolled with a MassHealth managed care provider pursuant to 130 CMR 508.003(B)(2)(a)1. must obtain any behavioral health services through the MassHealth behavioral health contractor. All other services for which the member is eligible may be obtained through any qualified participating MassHealth provider.</w:t>
      </w:r>
    </w:p>
    <w:p w:rsidR="009460E4" w:rsidRPr="00932C4C" w:rsidRDefault="009460E4" w:rsidP="006071E2">
      <w:pPr>
        <w:pStyle w:val="BodyText"/>
        <w:tabs>
          <w:tab w:val="left" w:pos="2736"/>
        </w:tabs>
        <w:ind w:left="1699"/>
        <w:rPr>
          <w:sz w:val="22"/>
          <w:szCs w:val="22"/>
        </w:rPr>
      </w:pPr>
      <w:r w:rsidRPr="00932C4C">
        <w:rPr>
          <w:sz w:val="22"/>
          <w:szCs w:val="22"/>
        </w:rPr>
        <w:t>(c)  If, after a determination by the MassHealth agency under 130 CMR 508.003(B)(2)</w:t>
      </w:r>
      <w:r>
        <w:rPr>
          <w:sz w:val="22"/>
          <w:szCs w:val="22"/>
        </w:rPr>
        <w:t>,</w:t>
      </w:r>
      <w:r w:rsidRPr="00932C4C">
        <w:rPr>
          <w:sz w:val="22"/>
          <w:szCs w:val="22"/>
        </w:rPr>
        <w:t xml:space="preserve"> the MassHealth agency determines that a MassHealth managed care provider meeting the criteria of 130 CMR 508.003(B)(1) has become available, the member must enroll with such a provider, unless the member is otherwise enrolled with a MassHealth managed care provider pursuant to 130 CMR 508.003(B)(2)(a)2.</w:t>
      </w:r>
    </w:p>
    <w:p w:rsidR="009460E4" w:rsidRPr="00932C4C" w:rsidRDefault="009460E4" w:rsidP="006071E2">
      <w:pPr>
        <w:pStyle w:val="BodyText"/>
        <w:tabs>
          <w:tab w:val="left" w:pos="2215"/>
        </w:tabs>
        <w:ind w:left="1310"/>
        <w:rPr>
          <w:sz w:val="22"/>
          <w:szCs w:val="22"/>
        </w:rPr>
      </w:pPr>
      <w:r w:rsidRPr="00932C4C">
        <w:rPr>
          <w:sz w:val="22"/>
          <w:szCs w:val="22"/>
          <w:u w:color="000000"/>
        </w:rPr>
        <w:t xml:space="preserve">(3)  </w:t>
      </w:r>
      <w:r w:rsidRPr="00932C4C">
        <w:rPr>
          <w:sz w:val="22"/>
          <w:szCs w:val="22"/>
          <w:u w:val="single" w:color="000000"/>
        </w:rPr>
        <w:t>Notification</w:t>
      </w:r>
      <w:r w:rsidRPr="00932C4C">
        <w:rPr>
          <w:sz w:val="22"/>
          <w:szCs w:val="22"/>
        </w:rPr>
        <w:t>. The MassHealth agency will notify a member in writing of the name and applicable contact information of the member's MCO, Accountable Care Partnership Plan, Primary Care ACO, or PCC, and the effective date of the member's enrollment with the MassHealth managed care provider.</w:t>
      </w:r>
    </w:p>
    <w:p w:rsidR="009460E4" w:rsidRPr="00932C4C" w:rsidRDefault="009460E4" w:rsidP="006071E2">
      <w:pPr>
        <w:rPr>
          <w:sz w:val="22"/>
          <w:szCs w:val="22"/>
        </w:rPr>
      </w:pPr>
    </w:p>
    <w:p w:rsidR="009460E4" w:rsidRPr="00932C4C" w:rsidRDefault="009460E4" w:rsidP="006071E2">
      <w:pPr>
        <w:pStyle w:val="BodyText"/>
        <w:tabs>
          <w:tab w:val="left" w:pos="1834"/>
        </w:tabs>
        <w:ind w:left="936"/>
        <w:rPr>
          <w:sz w:val="22"/>
          <w:szCs w:val="22"/>
        </w:rPr>
      </w:pPr>
      <w:r w:rsidRPr="00932C4C">
        <w:rPr>
          <w:sz w:val="22"/>
          <w:szCs w:val="22"/>
          <w:u w:color="000000"/>
        </w:rPr>
        <w:t xml:space="preserve">(C)  </w:t>
      </w:r>
      <w:r w:rsidRPr="00932C4C">
        <w:rPr>
          <w:sz w:val="22"/>
          <w:szCs w:val="22"/>
          <w:u w:val="single" w:color="000000"/>
        </w:rPr>
        <w:t xml:space="preserve">Member Choice to Transfer or </w:t>
      </w:r>
      <w:proofErr w:type="spellStart"/>
      <w:r w:rsidRPr="00932C4C">
        <w:rPr>
          <w:sz w:val="22"/>
          <w:szCs w:val="22"/>
          <w:u w:val="single" w:color="000000"/>
        </w:rPr>
        <w:t>Disenroll</w:t>
      </w:r>
      <w:proofErr w:type="spellEnd"/>
      <w:r w:rsidRPr="00932C4C">
        <w:rPr>
          <w:sz w:val="22"/>
          <w:szCs w:val="22"/>
          <w:u w:val="single" w:color="000000"/>
        </w:rPr>
        <w:t xml:space="preserve"> from a MassHealth Managed Care Provider</w:t>
      </w:r>
      <w:r w:rsidRPr="00932C4C">
        <w:rPr>
          <w:sz w:val="22"/>
          <w:szCs w:val="22"/>
        </w:rPr>
        <w:t xml:space="preserve">. Members enrolled with a MassHealth managed care provider may transfer to another available MassHealth managed care provider as provided in this section. </w:t>
      </w:r>
    </w:p>
    <w:p w:rsidR="009460E4" w:rsidRPr="00932C4C" w:rsidRDefault="009460E4" w:rsidP="006071E2">
      <w:pPr>
        <w:pStyle w:val="BodyText"/>
        <w:tabs>
          <w:tab w:val="left" w:pos="2215"/>
        </w:tabs>
        <w:ind w:left="1310"/>
        <w:rPr>
          <w:sz w:val="22"/>
          <w:szCs w:val="22"/>
        </w:rPr>
      </w:pPr>
      <w:r w:rsidRPr="00932C4C">
        <w:rPr>
          <w:sz w:val="22"/>
          <w:szCs w:val="22"/>
        </w:rPr>
        <w:t xml:space="preserve">(1)  Members </w:t>
      </w:r>
      <w:r w:rsidRPr="00932C4C">
        <w:rPr>
          <w:sz w:val="22"/>
          <w:szCs w:val="22"/>
          <w:u w:color="000000"/>
        </w:rPr>
        <w:t>enrolled</w:t>
      </w:r>
      <w:r w:rsidRPr="00932C4C">
        <w:rPr>
          <w:sz w:val="22"/>
          <w:szCs w:val="22"/>
        </w:rPr>
        <w:t xml:space="preserve"> with an MCO, Accountable Care Partnership Plan, or Primary Care ACO may transfer to another available MassHealth managed care provider for any reason during a plan selection period.</w:t>
      </w:r>
    </w:p>
    <w:p w:rsidR="009460E4" w:rsidRPr="00932C4C" w:rsidRDefault="009460E4" w:rsidP="006071E2">
      <w:pPr>
        <w:pStyle w:val="BodyText"/>
        <w:tabs>
          <w:tab w:val="left" w:pos="2736"/>
        </w:tabs>
        <w:ind w:left="1699"/>
        <w:rPr>
          <w:sz w:val="22"/>
          <w:szCs w:val="22"/>
        </w:rPr>
      </w:pPr>
      <w:r w:rsidRPr="00932C4C">
        <w:rPr>
          <w:sz w:val="22"/>
          <w:szCs w:val="22"/>
        </w:rPr>
        <w:t>(a)  For members newly enrolled with an MCO, Accountable Care Partnership Plan, or Primary Care ACO, except for members reenrolled in accordance with 130 CMR 508.003(E), the plan selection period occurs during the first 90 days of the member's enrollment with the MCO, Accountable Care Partnership Plan, or Primary Care ACO.</w:t>
      </w:r>
    </w:p>
    <w:p w:rsidR="009460E4" w:rsidRPr="00932C4C" w:rsidRDefault="009460E4" w:rsidP="006071E2">
      <w:pPr>
        <w:pStyle w:val="BodyText"/>
        <w:tabs>
          <w:tab w:val="left" w:pos="2736"/>
        </w:tabs>
        <w:ind w:left="1699"/>
        <w:rPr>
          <w:sz w:val="22"/>
          <w:szCs w:val="22"/>
        </w:rPr>
      </w:pPr>
      <w:r w:rsidRPr="00932C4C">
        <w:rPr>
          <w:sz w:val="22"/>
          <w:szCs w:val="22"/>
        </w:rPr>
        <w:t>(b)  For all other members, the plan selection period will be a 90-day period that occurs annually.</w:t>
      </w:r>
    </w:p>
    <w:p w:rsidR="009460E4" w:rsidRPr="00932C4C" w:rsidRDefault="009460E4" w:rsidP="006071E2">
      <w:pPr>
        <w:pStyle w:val="BodyText"/>
        <w:tabs>
          <w:tab w:val="left" w:pos="2736"/>
        </w:tabs>
        <w:ind w:left="1699"/>
        <w:rPr>
          <w:sz w:val="22"/>
          <w:szCs w:val="22"/>
        </w:rPr>
      </w:pPr>
      <w:r w:rsidRPr="00932C4C">
        <w:rPr>
          <w:sz w:val="22"/>
          <w:szCs w:val="22"/>
        </w:rPr>
        <w:t>(c)  The MassHealth agency may designate additional plan selection periods at its discretion.</w:t>
      </w:r>
    </w:p>
    <w:p w:rsidR="009460E4" w:rsidRDefault="009460E4" w:rsidP="006071E2">
      <w:pPr>
        <w:pStyle w:val="BodyText"/>
        <w:tabs>
          <w:tab w:val="left" w:pos="2215"/>
        </w:tabs>
        <w:ind w:left="1310"/>
        <w:rPr>
          <w:sz w:val="22"/>
          <w:szCs w:val="22"/>
        </w:rPr>
      </w:pPr>
      <w:r w:rsidRPr="00932C4C">
        <w:rPr>
          <w:sz w:val="22"/>
          <w:szCs w:val="22"/>
        </w:rPr>
        <w:t xml:space="preserve">(2)  Except as set forth in 130 CMR 508.003(C)(3), a member enrolled with an MCO,  Accountable Care Partnership Plan, or Primary Care ACO must remain enrolled with the MCO, Accountable Care </w:t>
      </w:r>
      <w:r w:rsidRPr="00932C4C">
        <w:rPr>
          <w:sz w:val="22"/>
          <w:szCs w:val="22"/>
          <w:u w:color="000000"/>
        </w:rPr>
        <w:t>Partnership</w:t>
      </w:r>
      <w:r w:rsidRPr="00932C4C">
        <w:rPr>
          <w:sz w:val="22"/>
          <w:szCs w:val="22"/>
        </w:rPr>
        <w:t xml:space="preserve"> Plan, or Primary Care ACO for the fixed enrollment period. For all members, the fixed enrollment period is the period of time when a member is not in a plan selection period. The MassHealth agency will notify members in writing of their disenrollment rights at least annually.</w:t>
      </w:r>
    </w:p>
    <w:p w:rsidR="009460E4" w:rsidRDefault="009460E4" w:rsidP="006071E2">
      <w:pPr>
        <w:pStyle w:val="BodyText"/>
        <w:tabs>
          <w:tab w:val="left" w:pos="2215"/>
        </w:tabs>
        <w:ind w:left="0"/>
        <w:rPr>
          <w:sz w:val="22"/>
          <w:szCs w:val="22"/>
        </w:rPr>
      </w:pPr>
    </w:p>
    <w:p w:rsidR="009460E4" w:rsidRPr="003B32CA" w:rsidRDefault="009460E4" w:rsidP="006071E2">
      <w:pPr>
        <w:jc w:val="center"/>
        <w:rPr>
          <w:rFonts w:ascii="Helvetica" w:hAnsi="Helvetica"/>
          <w:b/>
          <w:sz w:val="22"/>
          <w:szCs w:val="22"/>
        </w:rPr>
      </w:pPr>
      <w:r w:rsidRPr="003B32CA">
        <w:rPr>
          <w:rFonts w:ascii="Helvetica" w:hAnsi="Helvetica"/>
          <w:b/>
          <w:sz w:val="22"/>
          <w:szCs w:val="22"/>
        </w:rPr>
        <w:lastRenderedPageBreak/>
        <w:t>130 CMR:  DIVISION OF MEDICAL ASSISTANCE</w:t>
      </w:r>
    </w:p>
    <w:p w:rsidR="009460E4" w:rsidRPr="003B32CA" w:rsidRDefault="005C2855" w:rsidP="006071E2">
      <w:pPr>
        <w:rPr>
          <w:rFonts w:ascii="Helvetica" w:hAnsi="Helvetica"/>
          <w:b/>
          <w:sz w:val="22"/>
          <w:szCs w:val="22"/>
        </w:rPr>
      </w:pPr>
      <w:r>
        <w:rPr>
          <w:noProof/>
        </w:rPr>
        <mc:AlternateContent>
          <mc:Choice Requires="wps">
            <w:drawing>
              <wp:anchor distT="4294967291" distB="4294967291" distL="114300" distR="114300" simplePos="0" relativeHeight="251648000" behindDoc="0" locked="0" layoutInCell="1" allowOverlap="1" wp14:anchorId="4EDF5CA9" wp14:editId="69F2A3DF">
                <wp:simplePos x="0" y="0"/>
                <wp:positionH relativeFrom="column">
                  <wp:posOffset>-275590</wp:posOffset>
                </wp:positionH>
                <wp:positionV relativeFrom="paragraph">
                  <wp:posOffset>79374</wp:posOffset>
                </wp:positionV>
                <wp:extent cx="6248400" cy="0"/>
                <wp:effectExtent l="0" t="0" r="19050" b="190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9" o:spid="_x0000_s1026" type="#_x0000_t32" style="position:absolute;margin-left:-21.7pt;margin-top:6.25pt;width:492pt;height:0;z-index:2516480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NVl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"/>
            </w:pict>
          </mc:Fallback>
        </mc:AlternateContent>
      </w:r>
    </w:p>
    <w:p w:rsidR="009460E4" w:rsidRPr="003B32CA" w:rsidRDefault="009460E4" w:rsidP="006071E2">
      <w:pPr>
        <w:rPr>
          <w:rFonts w:ascii="Helvetica" w:hAnsi="Helvetica"/>
          <w:b/>
          <w:sz w:val="22"/>
          <w:szCs w:val="22"/>
        </w:rPr>
      </w:pPr>
      <w:r w:rsidRPr="003B32CA">
        <w:rPr>
          <w:rFonts w:ascii="Helvetica" w:hAnsi="Helvetica"/>
          <w:b/>
          <w:sz w:val="22"/>
          <w:szCs w:val="22"/>
        </w:rPr>
        <w:t xml:space="preserve">Trans. by </w:t>
      </w:r>
      <w:r w:rsidR="00E5593B">
        <w:rPr>
          <w:rFonts w:ascii="Helvetica" w:hAnsi="Helvetica"/>
          <w:b/>
          <w:sz w:val="22"/>
          <w:szCs w:val="22"/>
        </w:rPr>
        <w:t>E.L. 231</w:t>
      </w:r>
    </w:p>
    <w:p w:rsidR="009460E4" w:rsidRPr="003B32CA" w:rsidRDefault="009460E4" w:rsidP="006071E2">
      <w:pPr>
        <w:rPr>
          <w:rFonts w:ascii="Helvetica" w:hAnsi="Helvetica"/>
          <w:b/>
          <w:sz w:val="22"/>
          <w:szCs w:val="22"/>
        </w:rPr>
      </w:pPr>
      <w:r>
        <w:rPr>
          <w:rFonts w:ascii="Helvetica" w:hAnsi="Helvetica"/>
          <w:b/>
          <w:sz w:val="22"/>
          <w:szCs w:val="22"/>
        </w:rPr>
        <w:t>Rev. 09/21/18</w:t>
      </w:r>
    </w:p>
    <w:p w:rsidR="009460E4" w:rsidRPr="003B32CA" w:rsidRDefault="009460E4" w:rsidP="006071E2">
      <w:pPr>
        <w:jc w:val="center"/>
        <w:rPr>
          <w:rFonts w:ascii="Helvetica" w:hAnsi="Helvetica"/>
          <w:b/>
          <w:sz w:val="22"/>
          <w:szCs w:val="22"/>
        </w:rPr>
      </w:pPr>
      <w:r>
        <w:rPr>
          <w:rFonts w:ascii="Helvetica" w:hAnsi="Helvetica"/>
          <w:b/>
          <w:sz w:val="22"/>
          <w:szCs w:val="22"/>
        </w:rPr>
        <w:t>MASSHEALTH: MANAGED CARE REQUIREMENTS</w:t>
      </w:r>
    </w:p>
    <w:p w:rsidR="009460E4" w:rsidRPr="003B32CA" w:rsidRDefault="009460E4" w:rsidP="006071E2">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508</w:t>
      </w:r>
    </w:p>
    <w:p w:rsidR="009460E4" w:rsidRPr="003B32CA" w:rsidRDefault="009460E4" w:rsidP="006071E2">
      <w:pPr>
        <w:rPr>
          <w:rFonts w:ascii="Helvetica" w:hAnsi="Helvetica"/>
          <w:b/>
          <w:sz w:val="22"/>
          <w:szCs w:val="22"/>
        </w:rPr>
      </w:pPr>
      <w:r>
        <w:rPr>
          <w:rFonts w:ascii="Helvetica" w:hAnsi="Helvetica"/>
          <w:b/>
          <w:sz w:val="22"/>
          <w:szCs w:val="22"/>
        </w:rPr>
        <w:t>Page 508.003 (3 of 4)</w:t>
      </w:r>
    </w:p>
    <w:p w:rsidR="009460E4" w:rsidRPr="00162A3C" w:rsidRDefault="005C2855" w:rsidP="006071E2">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1" distB="4294967291" distL="114300" distR="114300" simplePos="0" relativeHeight="251649024" behindDoc="0" locked="0" layoutInCell="1" allowOverlap="1" wp14:anchorId="1C85921B" wp14:editId="4B42E575">
                <wp:simplePos x="0" y="0"/>
                <wp:positionH relativeFrom="column">
                  <wp:posOffset>-271780</wp:posOffset>
                </wp:positionH>
                <wp:positionV relativeFrom="paragraph">
                  <wp:posOffset>126364</wp:posOffset>
                </wp:positionV>
                <wp:extent cx="6248400" cy="0"/>
                <wp:effectExtent l="0" t="0" r="19050" b="1905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0" o:spid="_x0000_s1026" type="#_x0000_t32" style="position:absolute;margin-left:-21.4pt;margin-top:9.95pt;width:492pt;height:0;z-index:2516490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Ti3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"/>
            </w:pict>
          </mc:Fallback>
        </mc:AlternateContent>
      </w:r>
    </w:p>
    <w:p w:rsidR="009460E4" w:rsidRDefault="009460E4" w:rsidP="006071E2">
      <w:pPr>
        <w:pStyle w:val="BodyText"/>
        <w:tabs>
          <w:tab w:val="left" w:pos="2736"/>
        </w:tabs>
        <w:ind w:left="1699"/>
        <w:rPr>
          <w:sz w:val="22"/>
          <w:szCs w:val="22"/>
        </w:rPr>
      </w:pPr>
    </w:p>
    <w:p w:rsidR="009460E4" w:rsidRPr="00932C4C" w:rsidRDefault="009460E4" w:rsidP="006071E2">
      <w:pPr>
        <w:pStyle w:val="BodyText"/>
        <w:tabs>
          <w:tab w:val="left" w:pos="2736"/>
        </w:tabs>
        <w:ind w:left="1699"/>
        <w:rPr>
          <w:sz w:val="22"/>
          <w:szCs w:val="22"/>
        </w:rPr>
      </w:pPr>
      <w:r w:rsidRPr="00932C4C">
        <w:rPr>
          <w:sz w:val="22"/>
          <w:szCs w:val="22"/>
        </w:rPr>
        <w:t>(a)  Members enrolled in an MCO, Accountable Care Partnership Plan, or Primary Care ACO pursuant to 130 CMR 508.001(B)(1) or who is below one year in age do not have a fixed enrollment period.</w:t>
      </w:r>
    </w:p>
    <w:p w:rsidR="009460E4" w:rsidRPr="00932C4C" w:rsidRDefault="009460E4" w:rsidP="006071E2">
      <w:pPr>
        <w:pStyle w:val="BodyText"/>
        <w:tabs>
          <w:tab w:val="left" w:pos="2736"/>
        </w:tabs>
        <w:ind w:left="1699"/>
        <w:rPr>
          <w:sz w:val="22"/>
          <w:szCs w:val="22"/>
        </w:rPr>
      </w:pPr>
      <w:r w:rsidRPr="00932C4C">
        <w:rPr>
          <w:sz w:val="22"/>
          <w:szCs w:val="22"/>
        </w:rPr>
        <w:t>(b)  Members  voluntarily enrolled in an MCO, Accountable Care Partnership Plan, or Primary Care ACO pursuant to 130 CMR 508.001(B)(2)</w:t>
      </w:r>
      <w:r>
        <w:rPr>
          <w:sz w:val="22"/>
          <w:szCs w:val="22"/>
        </w:rPr>
        <w:t xml:space="preserve"> </w:t>
      </w:r>
      <w:r w:rsidRPr="00EB0511">
        <w:rPr>
          <w:sz w:val="22"/>
          <w:szCs w:val="22"/>
        </w:rPr>
        <w:t>through</w:t>
      </w:r>
      <w:r>
        <w:rPr>
          <w:sz w:val="22"/>
          <w:szCs w:val="22"/>
        </w:rPr>
        <w:t xml:space="preserve"> </w:t>
      </w:r>
      <w:r w:rsidRPr="00932C4C">
        <w:rPr>
          <w:sz w:val="22"/>
          <w:szCs w:val="22"/>
        </w:rPr>
        <w:t xml:space="preserve">(4) may </w:t>
      </w:r>
      <w:proofErr w:type="spellStart"/>
      <w:r w:rsidRPr="00932C4C">
        <w:rPr>
          <w:sz w:val="22"/>
          <w:szCs w:val="22"/>
        </w:rPr>
        <w:t>disenroll</w:t>
      </w:r>
      <w:proofErr w:type="spellEnd"/>
      <w:r w:rsidRPr="00932C4C">
        <w:rPr>
          <w:sz w:val="22"/>
          <w:szCs w:val="22"/>
        </w:rPr>
        <w:t xml:space="preserve"> from their MCO, Accountable Care Partnership Plan, or Primary Care ACO at any time</w:t>
      </w:r>
      <w:r>
        <w:rPr>
          <w:sz w:val="22"/>
          <w:szCs w:val="22"/>
        </w:rPr>
        <w:t>. S</w:t>
      </w:r>
      <w:r w:rsidRPr="00932C4C">
        <w:rPr>
          <w:sz w:val="22"/>
          <w:szCs w:val="22"/>
        </w:rPr>
        <w:t>uch members may be enrolled with the behavioral health contractor pursuant to 130 CMR 508.001(E). Members voluntarily enrolled in an MCO, Accountable Care Partnership Plan, or Primary Care ACO pursuant to 130 CMR 508.001(B)(2)</w:t>
      </w:r>
      <w:r>
        <w:rPr>
          <w:sz w:val="22"/>
          <w:szCs w:val="22"/>
        </w:rPr>
        <w:t xml:space="preserve"> </w:t>
      </w:r>
      <w:r w:rsidRPr="00EB0511">
        <w:rPr>
          <w:sz w:val="22"/>
          <w:szCs w:val="22"/>
        </w:rPr>
        <w:t>through</w:t>
      </w:r>
      <w:r>
        <w:rPr>
          <w:sz w:val="22"/>
          <w:szCs w:val="22"/>
        </w:rPr>
        <w:t xml:space="preserve"> </w:t>
      </w:r>
      <w:r w:rsidRPr="00932C4C">
        <w:rPr>
          <w:sz w:val="22"/>
          <w:szCs w:val="22"/>
        </w:rPr>
        <w:t>(4) may transfer to another MassHealth managed care provider only in accordance with this 130 CMR 508.003(C).</w:t>
      </w:r>
    </w:p>
    <w:p w:rsidR="009460E4" w:rsidRPr="00932C4C" w:rsidRDefault="009460E4" w:rsidP="006071E2">
      <w:pPr>
        <w:pStyle w:val="BodyText"/>
        <w:tabs>
          <w:tab w:val="left" w:pos="2215"/>
        </w:tabs>
        <w:ind w:left="1310"/>
        <w:rPr>
          <w:sz w:val="22"/>
          <w:szCs w:val="22"/>
        </w:rPr>
      </w:pPr>
      <w:r w:rsidRPr="00932C4C">
        <w:rPr>
          <w:sz w:val="22"/>
          <w:szCs w:val="22"/>
        </w:rPr>
        <w:t xml:space="preserve">(3)  During </w:t>
      </w:r>
      <w:r w:rsidRPr="00932C4C">
        <w:rPr>
          <w:sz w:val="22"/>
          <w:szCs w:val="22"/>
          <w:u w:color="000000"/>
        </w:rPr>
        <w:t>fixed</w:t>
      </w:r>
      <w:r w:rsidRPr="00932C4C">
        <w:rPr>
          <w:sz w:val="22"/>
          <w:szCs w:val="22"/>
        </w:rPr>
        <w:t xml:space="preserve"> enrollment, a member may only request a transfer out of the member's current MCO, Accountable Care Partnership Plan, or Primary Care ACO for the reasons listed in this 130 CMR 508.003(C)(3).</w:t>
      </w:r>
    </w:p>
    <w:p w:rsidR="009460E4" w:rsidRPr="00932C4C" w:rsidRDefault="009460E4" w:rsidP="006071E2">
      <w:pPr>
        <w:pStyle w:val="BodyText"/>
        <w:tabs>
          <w:tab w:val="left" w:pos="2736"/>
        </w:tabs>
        <w:ind w:left="1699"/>
        <w:rPr>
          <w:sz w:val="22"/>
          <w:szCs w:val="22"/>
        </w:rPr>
      </w:pPr>
      <w:r w:rsidRPr="00932C4C">
        <w:rPr>
          <w:sz w:val="22"/>
          <w:szCs w:val="22"/>
        </w:rPr>
        <w:t>(a)  The following reasons defined as cause for disenrollment in 42 CFR 438.56(d)(2):</w:t>
      </w:r>
    </w:p>
    <w:p w:rsidR="009460E4" w:rsidRPr="00932C4C" w:rsidRDefault="009460E4" w:rsidP="006071E2">
      <w:pPr>
        <w:pStyle w:val="BodyText"/>
        <w:tabs>
          <w:tab w:val="left" w:pos="2736"/>
        </w:tabs>
        <w:ind w:left="2074"/>
        <w:rPr>
          <w:sz w:val="22"/>
          <w:szCs w:val="22"/>
        </w:rPr>
      </w:pPr>
      <w:r w:rsidRPr="00932C4C">
        <w:rPr>
          <w:sz w:val="22"/>
          <w:szCs w:val="22"/>
        </w:rPr>
        <w:t>1.  the member moves such that the member’s MCO, Accountable Care Partnership Plan, or Primary Care ACO is not available in the member’s new service area;</w:t>
      </w:r>
    </w:p>
    <w:p w:rsidR="009460E4" w:rsidRPr="00932C4C" w:rsidRDefault="009460E4" w:rsidP="006071E2">
      <w:pPr>
        <w:pStyle w:val="BodyText"/>
        <w:tabs>
          <w:tab w:val="left" w:pos="2736"/>
        </w:tabs>
        <w:ind w:left="2074"/>
        <w:rPr>
          <w:sz w:val="22"/>
          <w:szCs w:val="22"/>
        </w:rPr>
      </w:pPr>
      <w:r w:rsidRPr="00932C4C">
        <w:rPr>
          <w:sz w:val="22"/>
          <w:szCs w:val="22"/>
        </w:rPr>
        <w:t>2.  the MCO, Accountable Care Partnership Plan, or Primary Care ACO does not, because of moral or religious objections, cover the service the member seeks;</w:t>
      </w:r>
    </w:p>
    <w:p w:rsidR="009460E4" w:rsidRPr="00932C4C" w:rsidRDefault="009460E4" w:rsidP="006071E2">
      <w:pPr>
        <w:pStyle w:val="BodyText"/>
        <w:tabs>
          <w:tab w:val="left" w:pos="2750"/>
        </w:tabs>
        <w:ind w:left="2074"/>
        <w:rPr>
          <w:sz w:val="22"/>
          <w:szCs w:val="22"/>
        </w:rPr>
      </w:pPr>
      <w:r w:rsidRPr="00932C4C">
        <w:rPr>
          <w:sz w:val="22"/>
          <w:szCs w:val="22"/>
        </w:rPr>
        <w:t>3.  the member needs related services (for example a cesarean section and a tubal ligation) to be performed at the same time; not all related services are available within the network; and the member's primary care provider or another provider determines that receiving the services separately would subject the member to unnecessary risk; or</w:t>
      </w:r>
    </w:p>
    <w:p w:rsidR="009460E4" w:rsidRPr="00932C4C" w:rsidRDefault="009460E4" w:rsidP="006071E2">
      <w:pPr>
        <w:pStyle w:val="BodyText"/>
        <w:tabs>
          <w:tab w:val="left" w:pos="2736"/>
        </w:tabs>
        <w:ind w:left="2074"/>
        <w:rPr>
          <w:sz w:val="22"/>
          <w:szCs w:val="22"/>
        </w:rPr>
      </w:pPr>
      <w:r w:rsidRPr="00932C4C">
        <w:rPr>
          <w:sz w:val="22"/>
          <w:szCs w:val="22"/>
        </w:rPr>
        <w:t>4.  other reasons, including but not limited to, poor quality of care, lack of access to services covered, or lack of access to providers experienced in dealing with the member's health-care needs.</w:t>
      </w:r>
    </w:p>
    <w:p w:rsidR="009460E4" w:rsidRPr="00932C4C" w:rsidRDefault="009460E4" w:rsidP="006071E2">
      <w:pPr>
        <w:pStyle w:val="BodyText"/>
        <w:tabs>
          <w:tab w:val="left" w:pos="2736"/>
        </w:tabs>
        <w:ind w:left="1699"/>
        <w:rPr>
          <w:sz w:val="22"/>
          <w:szCs w:val="22"/>
        </w:rPr>
      </w:pPr>
      <w:r w:rsidRPr="00932C4C">
        <w:rPr>
          <w:sz w:val="22"/>
          <w:szCs w:val="22"/>
        </w:rPr>
        <w:t>(b)  the MCO or Accountable Care Partnership Plan is no longer contracted with the MassHealth agency to cover the member's service area</w:t>
      </w:r>
      <w:r>
        <w:rPr>
          <w:sz w:val="22"/>
          <w:szCs w:val="22"/>
        </w:rPr>
        <w:t>,</w:t>
      </w:r>
      <w:r w:rsidRPr="00932C4C">
        <w:rPr>
          <w:sz w:val="22"/>
          <w:szCs w:val="22"/>
        </w:rPr>
        <w:t xml:space="preserve"> or a PCP that participates in the member’s Primary Care ACO is not available in the member’s service area;</w:t>
      </w:r>
    </w:p>
    <w:p w:rsidR="009460E4" w:rsidRPr="00932C4C" w:rsidRDefault="009460E4" w:rsidP="006071E2">
      <w:pPr>
        <w:pStyle w:val="BodyText"/>
        <w:tabs>
          <w:tab w:val="left" w:pos="2736"/>
        </w:tabs>
        <w:ind w:left="1699"/>
        <w:rPr>
          <w:sz w:val="22"/>
          <w:szCs w:val="22"/>
        </w:rPr>
      </w:pPr>
      <w:r w:rsidRPr="00932C4C">
        <w:rPr>
          <w:sz w:val="22"/>
          <w:szCs w:val="22"/>
        </w:rPr>
        <w:t>(c)  the member adequately demonstrates to the MassHealth agency that the MCO, Accountable Care Partnership Plan, or Primary Care ACO has not provided access to providers that meet the member's health care needs over time, even after member's request for assistance;</w:t>
      </w:r>
    </w:p>
    <w:p w:rsidR="009460E4" w:rsidRPr="00932C4C" w:rsidRDefault="009460E4" w:rsidP="006071E2">
      <w:pPr>
        <w:pStyle w:val="BodyText"/>
        <w:tabs>
          <w:tab w:val="left" w:pos="2736"/>
        </w:tabs>
        <w:ind w:left="1699"/>
        <w:rPr>
          <w:sz w:val="22"/>
          <w:szCs w:val="22"/>
        </w:rPr>
      </w:pPr>
      <w:r w:rsidRPr="00932C4C">
        <w:rPr>
          <w:sz w:val="22"/>
          <w:szCs w:val="22"/>
        </w:rPr>
        <w:t>(d)  the member is homeless, the MassHealth agency's records indicate the member is homeless, and the MCO, Accountable Care Partnership Plan, or Primary Care ACO cannot accommodate the geographic needs of the member;</w:t>
      </w:r>
    </w:p>
    <w:p w:rsidR="009460E4" w:rsidRDefault="009460E4" w:rsidP="006071E2">
      <w:pPr>
        <w:pStyle w:val="BodyText"/>
        <w:tabs>
          <w:tab w:val="left" w:pos="2736"/>
        </w:tabs>
        <w:ind w:left="1699"/>
        <w:rPr>
          <w:sz w:val="22"/>
          <w:szCs w:val="22"/>
        </w:rPr>
      </w:pPr>
      <w:r w:rsidRPr="00932C4C">
        <w:rPr>
          <w:sz w:val="22"/>
          <w:szCs w:val="22"/>
        </w:rPr>
        <w:t>(e)  the member adequately demonstrates to the MassHealth agency that the MCO,  Accountable Care Partnership Plan, or Primary Care ACO substantially violated a material provision of its contract with MassHealth agency;</w:t>
      </w:r>
    </w:p>
    <w:p w:rsidR="009460E4" w:rsidRDefault="009460E4">
      <w:pPr>
        <w:rPr>
          <w:sz w:val="22"/>
          <w:szCs w:val="22"/>
        </w:rPr>
      </w:pPr>
    </w:p>
    <w:p w:rsidR="009460E4" w:rsidRDefault="009460E4">
      <w:pPr>
        <w:rPr>
          <w:sz w:val="22"/>
          <w:szCs w:val="22"/>
        </w:rPr>
      </w:pPr>
    </w:p>
    <w:p w:rsidR="009460E4" w:rsidRPr="003B32CA" w:rsidRDefault="009460E4" w:rsidP="006071E2">
      <w:pPr>
        <w:jc w:val="center"/>
        <w:rPr>
          <w:rFonts w:ascii="Helvetica" w:hAnsi="Helvetica"/>
          <w:b/>
          <w:sz w:val="22"/>
          <w:szCs w:val="22"/>
        </w:rPr>
      </w:pPr>
      <w:r w:rsidRPr="003B32CA">
        <w:rPr>
          <w:rFonts w:ascii="Helvetica" w:hAnsi="Helvetica"/>
          <w:b/>
          <w:sz w:val="22"/>
          <w:szCs w:val="22"/>
        </w:rPr>
        <w:lastRenderedPageBreak/>
        <w:t>130 CMR:  DIVISION OF MEDICAL ASSISTANCE</w:t>
      </w:r>
    </w:p>
    <w:p w:rsidR="009460E4" w:rsidRPr="003B32CA" w:rsidRDefault="005C2855" w:rsidP="006071E2">
      <w:pPr>
        <w:rPr>
          <w:rFonts w:ascii="Helvetica" w:hAnsi="Helvetica"/>
          <w:b/>
          <w:sz w:val="22"/>
          <w:szCs w:val="22"/>
        </w:rPr>
      </w:pPr>
      <w:r>
        <w:rPr>
          <w:noProof/>
        </w:rPr>
        <mc:AlternateContent>
          <mc:Choice Requires="wps">
            <w:drawing>
              <wp:anchor distT="4294967291" distB="4294967291" distL="114300" distR="114300" simplePos="0" relativeHeight="251650048" behindDoc="0" locked="0" layoutInCell="1" allowOverlap="1" wp14:anchorId="60699690" wp14:editId="4DC20314">
                <wp:simplePos x="0" y="0"/>
                <wp:positionH relativeFrom="column">
                  <wp:posOffset>-275590</wp:posOffset>
                </wp:positionH>
                <wp:positionV relativeFrom="paragraph">
                  <wp:posOffset>79374</wp:posOffset>
                </wp:positionV>
                <wp:extent cx="6248400" cy="0"/>
                <wp:effectExtent l="0" t="0" r="19050" b="1905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3" o:spid="_x0000_s1026" type="#_x0000_t32" style="position:absolute;margin-left:-21.7pt;margin-top:6.25pt;width:492pt;height:0;z-index:2516500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"/>
            </w:pict>
          </mc:Fallback>
        </mc:AlternateContent>
      </w:r>
    </w:p>
    <w:p w:rsidR="009460E4" w:rsidRPr="003B32CA" w:rsidRDefault="009460E4" w:rsidP="006071E2">
      <w:pPr>
        <w:rPr>
          <w:rFonts w:ascii="Helvetica" w:hAnsi="Helvetica"/>
          <w:b/>
          <w:sz w:val="22"/>
          <w:szCs w:val="22"/>
        </w:rPr>
      </w:pPr>
      <w:r w:rsidRPr="003B32CA">
        <w:rPr>
          <w:rFonts w:ascii="Helvetica" w:hAnsi="Helvetica"/>
          <w:b/>
          <w:sz w:val="22"/>
          <w:szCs w:val="22"/>
        </w:rPr>
        <w:t xml:space="preserve">Trans. by </w:t>
      </w:r>
      <w:r w:rsidR="00E5593B">
        <w:rPr>
          <w:rFonts w:ascii="Helvetica" w:hAnsi="Helvetica"/>
          <w:b/>
          <w:sz w:val="22"/>
          <w:szCs w:val="22"/>
        </w:rPr>
        <w:t>E.L. 231</w:t>
      </w:r>
    </w:p>
    <w:p w:rsidR="009460E4" w:rsidRPr="003B32CA" w:rsidRDefault="009460E4" w:rsidP="006071E2">
      <w:pPr>
        <w:rPr>
          <w:rFonts w:ascii="Helvetica" w:hAnsi="Helvetica"/>
          <w:b/>
          <w:sz w:val="22"/>
          <w:szCs w:val="22"/>
        </w:rPr>
      </w:pPr>
      <w:r>
        <w:rPr>
          <w:rFonts w:ascii="Helvetica" w:hAnsi="Helvetica"/>
          <w:b/>
          <w:sz w:val="22"/>
          <w:szCs w:val="22"/>
        </w:rPr>
        <w:t>Rev. 09/21/18</w:t>
      </w:r>
    </w:p>
    <w:p w:rsidR="009460E4" w:rsidRPr="003B32CA" w:rsidRDefault="009460E4" w:rsidP="006071E2">
      <w:pPr>
        <w:jc w:val="center"/>
        <w:rPr>
          <w:rFonts w:ascii="Helvetica" w:hAnsi="Helvetica"/>
          <w:b/>
          <w:sz w:val="22"/>
          <w:szCs w:val="22"/>
        </w:rPr>
      </w:pPr>
      <w:r>
        <w:rPr>
          <w:rFonts w:ascii="Helvetica" w:hAnsi="Helvetica"/>
          <w:b/>
          <w:sz w:val="22"/>
          <w:szCs w:val="22"/>
        </w:rPr>
        <w:t>MASSHEALTH: MANAGED CARE REQUIREMENTS</w:t>
      </w:r>
    </w:p>
    <w:p w:rsidR="009460E4" w:rsidRPr="003B32CA" w:rsidRDefault="009460E4" w:rsidP="006071E2">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508</w:t>
      </w:r>
    </w:p>
    <w:p w:rsidR="009460E4" w:rsidRPr="003B32CA" w:rsidRDefault="009460E4" w:rsidP="006071E2">
      <w:pPr>
        <w:rPr>
          <w:rFonts w:ascii="Helvetica" w:hAnsi="Helvetica"/>
          <w:b/>
          <w:sz w:val="22"/>
          <w:szCs w:val="22"/>
        </w:rPr>
      </w:pPr>
      <w:r>
        <w:rPr>
          <w:rFonts w:ascii="Helvetica" w:hAnsi="Helvetica"/>
          <w:b/>
          <w:sz w:val="22"/>
          <w:szCs w:val="22"/>
        </w:rPr>
        <w:t>Page 508.003 (4 of 4)</w:t>
      </w:r>
    </w:p>
    <w:p w:rsidR="009460E4" w:rsidRPr="00162A3C" w:rsidRDefault="005C2855" w:rsidP="006071E2">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1" distB="4294967291" distL="114300" distR="114300" simplePos="0" relativeHeight="251651072" behindDoc="0" locked="0" layoutInCell="1" allowOverlap="1" wp14:anchorId="26FCFE45" wp14:editId="52B35509">
                <wp:simplePos x="0" y="0"/>
                <wp:positionH relativeFrom="column">
                  <wp:posOffset>-271780</wp:posOffset>
                </wp:positionH>
                <wp:positionV relativeFrom="paragraph">
                  <wp:posOffset>126364</wp:posOffset>
                </wp:positionV>
                <wp:extent cx="6248400" cy="0"/>
                <wp:effectExtent l="0" t="0" r="19050" b="1905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4" o:spid="_x0000_s1026" type="#_x0000_t32" style="position:absolute;margin-left:-21.4pt;margin-top:9.95pt;width:492pt;height:0;z-index:2516510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"/>
            </w:pict>
          </mc:Fallback>
        </mc:AlternateContent>
      </w:r>
    </w:p>
    <w:p w:rsidR="009460E4" w:rsidRDefault="009460E4" w:rsidP="006071E2">
      <w:pPr>
        <w:pStyle w:val="BodyText"/>
        <w:tabs>
          <w:tab w:val="left" w:pos="2736"/>
        </w:tabs>
        <w:ind w:left="1699"/>
        <w:rPr>
          <w:sz w:val="22"/>
          <w:szCs w:val="22"/>
        </w:rPr>
      </w:pPr>
    </w:p>
    <w:p w:rsidR="009460E4" w:rsidRPr="00932C4C" w:rsidRDefault="009460E4" w:rsidP="006071E2">
      <w:pPr>
        <w:pStyle w:val="BodyText"/>
        <w:tabs>
          <w:tab w:val="left" w:pos="2736"/>
        </w:tabs>
        <w:ind w:left="1699"/>
        <w:rPr>
          <w:sz w:val="22"/>
          <w:szCs w:val="22"/>
        </w:rPr>
      </w:pPr>
      <w:r w:rsidRPr="00932C4C">
        <w:rPr>
          <w:sz w:val="22"/>
          <w:szCs w:val="22"/>
        </w:rPr>
        <w:t xml:space="preserve">(f)  the MassHealth agency imposes a sanction on the MCO, Accountable Care Partnership Plan, or Primary Care ACO that specifically allows for members to </w:t>
      </w:r>
      <w:proofErr w:type="spellStart"/>
      <w:r w:rsidRPr="00932C4C">
        <w:rPr>
          <w:sz w:val="22"/>
          <w:szCs w:val="22"/>
        </w:rPr>
        <w:t>disenroll</w:t>
      </w:r>
      <w:proofErr w:type="spellEnd"/>
      <w:r w:rsidRPr="00932C4C">
        <w:rPr>
          <w:sz w:val="22"/>
          <w:szCs w:val="22"/>
        </w:rPr>
        <w:t xml:space="preserve"> from the MCO, Accountable Care Partnership Plan, or Primary Care ACO without cause;</w:t>
      </w:r>
    </w:p>
    <w:p w:rsidR="009460E4" w:rsidRPr="00932C4C" w:rsidRDefault="009460E4" w:rsidP="006071E2">
      <w:pPr>
        <w:pStyle w:val="BodyText"/>
        <w:tabs>
          <w:tab w:val="left" w:pos="2736"/>
        </w:tabs>
        <w:ind w:left="1699"/>
        <w:rPr>
          <w:sz w:val="22"/>
          <w:szCs w:val="22"/>
        </w:rPr>
      </w:pPr>
      <w:r w:rsidRPr="00932C4C">
        <w:rPr>
          <w:sz w:val="22"/>
          <w:szCs w:val="22"/>
        </w:rPr>
        <w:t>(g)  the member adequately demonstrates to the MassHealth agency that the MCO,  Accountable Care Partnership Plan, or Primary Care ACO is not meeting the member's language, communication, or other accessibility needs or preferences; or</w:t>
      </w:r>
    </w:p>
    <w:p w:rsidR="009460E4" w:rsidRPr="00932C4C" w:rsidRDefault="009460E4" w:rsidP="006071E2">
      <w:pPr>
        <w:pStyle w:val="BodyText"/>
        <w:tabs>
          <w:tab w:val="left" w:pos="2736"/>
        </w:tabs>
        <w:ind w:left="1699"/>
        <w:rPr>
          <w:sz w:val="22"/>
          <w:szCs w:val="22"/>
        </w:rPr>
      </w:pPr>
      <w:r w:rsidRPr="00932C4C">
        <w:rPr>
          <w:sz w:val="22"/>
          <w:szCs w:val="22"/>
        </w:rPr>
        <w:t>(h)  the member adequately demonstrates to the MassHealth agency that the member’s key network providers, including PCPs, specialists, or behavioral health providers, leave the MCO, Accountable Care Partnership Plan, or Primary Care ACO network.</w:t>
      </w:r>
    </w:p>
    <w:p w:rsidR="009460E4" w:rsidRPr="00932C4C" w:rsidRDefault="009460E4" w:rsidP="006071E2">
      <w:pPr>
        <w:pStyle w:val="BodyText"/>
        <w:tabs>
          <w:tab w:val="left" w:pos="2215"/>
        </w:tabs>
        <w:ind w:left="1310"/>
        <w:rPr>
          <w:sz w:val="22"/>
          <w:szCs w:val="22"/>
        </w:rPr>
      </w:pPr>
      <w:r w:rsidRPr="00932C4C">
        <w:rPr>
          <w:sz w:val="22"/>
          <w:szCs w:val="22"/>
        </w:rPr>
        <w:t xml:space="preserve">(4)  The MassHealth agency will determine if the requirements needed for a member transfer </w:t>
      </w:r>
      <w:r w:rsidRPr="00932C4C">
        <w:rPr>
          <w:sz w:val="22"/>
          <w:szCs w:val="22"/>
          <w:u w:color="000000"/>
        </w:rPr>
        <w:t>pursuant</w:t>
      </w:r>
      <w:r w:rsidRPr="00932C4C">
        <w:rPr>
          <w:sz w:val="22"/>
          <w:szCs w:val="22"/>
        </w:rPr>
        <w:t xml:space="preserve"> to 130 CMR 508.003(C)(3) have been met within 30 days of </w:t>
      </w:r>
      <w:proofErr w:type="spellStart"/>
      <w:r w:rsidRPr="00932C4C">
        <w:rPr>
          <w:sz w:val="22"/>
          <w:szCs w:val="22"/>
        </w:rPr>
        <w:t>MassHealth’s</w:t>
      </w:r>
      <w:proofErr w:type="spellEnd"/>
      <w:r w:rsidRPr="00932C4C">
        <w:rPr>
          <w:sz w:val="22"/>
          <w:szCs w:val="22"/>
        </w:rPr>
        <w:t xml:space="preserve"> receipt of the request. The MassHealth agency's determination is a ground for appeal in accordance with 130 CMR 610.032(A).</w:t>
      </w:r>
    </w:p>
    <w:p w:rsidR="009460E4" w:rsidRPr="00932C4C" w:rsidRDefault="009460E4" w:rsidP="006071E2">
      <w:pPr>
        <w:pStyle w:val="BodyText"/>
        <w:tabs>
          <w:tab w:val="left" w:pos="2215"/>
        </w:tabs>
        <w:ind w:left="1310"/>
        <w:rPr>
          <w:sz w:val="22"/>
          <w:szCs w:val="22"/>
        </w:rPr>
      </w:pPr>
      <w:r w:rsidRPr="00932C4C">
        <w:rPr>
          <w:sz w:val="22"/>
          <w:szCs w:val="22"/>
        </w:rPr>
        <w:t xml:space="preserve">(5)  Members enrolled in the PCC Plan may transfer from the PCC Plan to another </w:t>
      </w:r>
      <w:r w:rsidRPr="00932C4C">
        <w:rPr>
          <w:sz w:val="22"/>
          <w:szCs w:val="22"/>
          <w:u w:color="000000"/>
        </w:rPr>
        <w:t>available</w:t>
      </w:r>
      <w:r w:rsidRPr="00932C4C">
        <w:rPr>
          <w:sz w:val="22"/>
          <w:szCs w:val="22"/>
        </w:rPr>
        <w:t xml:space="preserve"> MassHealth managed care provider at any time.</w:t>
      </w:r>
    </w:p>
    <w:p w:rsidR="009460E4" w:rsidRPr="00932C4C" w:rsidRDefault="009460E4" w:rsidP="006071E2">
      <w:pPr>
        <w:rPr>
          <w:sz w:val="22"/>
          <w:szCs w:val="22"/>
        </w:rPr>
      </w:pPr>
    </w:p>
    <w:p w:rsidR="009460E4" w:rsidRPr="00932C4C" w:rsidRDefault="009460E4" w:rsidP="006071E2">
      <w:pPr>
        <w:pStyle w:val="BodyText"/>
        <w:tabs>
          <w:tab w:val="left" w:pos="1857"/>
        </w:tabs>
        <w:ind w:left="936"/>
        <w:rPr>
          <w:sz w:val="22"/>
          <w:szCs w:val="22"/>
        </w:rPr>
      </w:pPr>
      <w:r w:rsidRPr="00932C4C">
        <w:rPr>
          <w:sz w:val="22"/>
          <w:szCs w:val="22"/>
          <w:u w:color="000000"/>
        </w:rPr>
        <w:t xml:space="preserve">(D)  </w:t>
      </w:r>
      <w:r w:rsidRPr="00932C4C">
        <w:rPr>
          <w:sz w:val="22"/>
          <w:szCs w:val="22"/>
          <w:u w:val="single" w:color="000000"/>
        </w:rPr>
        <w:t>Other Disenrollment of Member from a MassHealth Managed Care Provider</w:t>
      </w:r>
      <w:r w:rsidRPr="00932C4C">
        <w:rPr>
          <w:sz w:val="22"/>
          <w:szCs w:val="22"/>
        </w:rPr>
        <w:t xml:space="preserve">. </w:t>
      </w:r>
    </w:p>
    <w:p w:rsidR="009460E4" w:rsidRPr="00932C4C" w:rsidRDefault="009460E4" w:rsidP="006071E2">
      <w:pPr>
        <w:pStyle w:val="BodyText"/>
        <w:tabs>
          <w:tab w:val="left" w:pos="2215"/>
        </w:tabs>
        <w:ind w:left="1310"/>
        <w:rPr>
          <w:sz w:val="22"/>
          <w:szCs w:val="22"/>
        </w:rPr>
      </w:pPr>
      <w:r w:rsidRPr="00932C4C">
        <w:rPr>
          <w:sz w:val="22"/>
          <w:szCs w:val="22"/>
        </w:rPr>
        <w:t xml:space="preserve">(1)  The MassHealth agency may </w:t>
      </w:r>
      <w:proofErr w:type="spellStart"/>
      <w:r w:rsidRPr="00932C4C">
        <w:rPr>
          <w:sz w:val="22"/>
          <w:szCs w:val="22"/>
        </w:rPr>
        <w:t>disenroll</w:t>
      </w:r>
      <w:proofErr w:type="spellEnd"/>
      <w:r w:rsidRPr="00932C4C">
        <w:rPr>
          <w:sz w:val="22"/>
          <w:szCs w:val="22"/>
        </w:rPr>
        <w:t xml:space="preserve"> a member from an MCO, </w:t>
      </w:r>
      <w:r w:rsidRPr="00932C4C">
        <w:rPr>
          <w:sz w:val="22"/>
          <w:szCs w:val="22"/>
          <w:u w:color="000000"/>
        </w:rPr>
        <w:t>Accountable</w:t>
      </w:r>
      <w:r w:rsidRPr="00932C4C">
        <w:rPr>
          <w:sz w:val="22"/>
          <w:szCs w:val="22"/>
        </w:rPr>
        <w:t xml:space="preserve"> Care Partnership Plan, or Primary Care ACO at the MCO’s, Accountable Care Partnership Plan’s, or Primary Care ACO’s request, if the MCO, Accountable Care Partnership Plan, or Primary Care ACO demonstrates to the MassHealth agency's satisfaction that the MCO, Accountable Care Partnership Plan, or Primary Care ACO has made reasonable efforts to provide medically necessary services to the member through available primary care providers or other relevant network providers and, despite such efforts, the continued enrollment of the member with the MCO, Accountable Care Partnership Plan, or Primary Care ACO seriously impairs the MCO's, Accountable Care Partnership Plan’s, or Primary Care ACO’s ability to furnish services to either this particular member or other members.</w:t>
      </w:r>
    </w:p>
    <w:p w:rsidR="009460E4" w:rsidRPr="00932C4C" w:rsidRDefault="009460E4" w:rsidP="006071E2">
      <w:pPr>
        <w:pStyle w:val="BodyText"/>
        <w:tabs>
          <w:tab w:val="left" w:pos="2215"/>
        </w:tabs>
        <w:ind w:left="1310"/>
        <w:rPr>
          <w:sz w:val="22"/>
          <w:szCs w:val="22"/>
        </w:rPr>
      </w:pPr>
      <w:r w:rsidRPr="00932C4C">
        <w:rPr>
          <w:sz w:val="22"/>
          <w:szCs w:val="22"/>
        </w:rPr>
        <w:t xml:space="preserve">(2)  The </w:t>
      </w:r>
      <w:r w:rsidRPr="00932C4C">
        <w:rPr>
          <w:sz w:val="22"/>
          <w:szCs w:val="22"/>
          <w:u w:color="000000"/>
        </w:rPr>
        <w:t>MassHealth</w:t>
      </w:r>
      <w:r w:rsidRPr="00932C4C">
        <w:rPr>
          <w:sz w:val="22"/>
          <w:szCs w:val="22"/>
        </w:rPr>
        <w:t xml:space="preserve"> agency may </w:t>
      </w:r>
      <w:proofErr w:type="spellStart"/>
      <w:r w:rsidRPr="00932C4C">
        <w:rPr>
          <w:sz w:val="22"/>
          <w:szCs w:val="22"/>
        </w:rPr>
        <w:t>disenroll</w:t>
      </w:r>
      <w:proofErr w:type="spellEnd"/>
      <w:r w:rsidRPr="00932C4C">
        <w:rPr>
          <w:sz w:val="22"/>
          <w:szCs w:val="22"/>
        </w:rPr>
        <w:t xml:space="preserve"> a member from a PCC's panel</w:t>
      </w:r>
      <w:r>
        <w:rPr>
          <w:sz w:val="22"/>
          <w:szCs w:val="22"/>
        </w:rPr>
        <w:t xml:space="preserve"> or a Primary Care ACO’s Participating PCP’s panel</w:t>
      </w:r>
      <w:r w:rsidRPr="00932C4C">
        <w:rPr>
          <w:sz w:val="22"/>
          <w:szCs w:val="22"/>
        </w:rPr>
        <w:t xml:space="preserve">, at the PCC's </w:t>
      </w:r>
      <w:r>
        <w:rPr>
          <w:sz w:val="22"/>
          <w:szCs w:val="22"/>
        </w:rPr>
        <w:t xml:space="preserve">or PCP’s </w:t>
      </w:r>
      <w:r w:rsidRPr="00932C4C">
        <w:rPr>
          <w:sz w:val="22"/>
          <w:szCs w:val="22"/>
        </w:rPr>
        <w:t xml:space="preserve">request, if the PCC </w:t>
      </w:r>
      <w:r>
        <w:rPr>
          <w:sz w:val="22"/>
          <w:szCs w:val="22"/>
        </w:rPr>
        <w:t xml:space="preserve">or PCP </w:t>
      </w:r>
      <w:r w:rsidRPr="00932C4C">
        <w:rPr>
          <w:sz w:val="22"/>
          <w:szCs w:val="22"/>
        </w:rPr>
        <w:t xml:space="preserve">demonstrates to the MassHealth agency's satisfaction that </w:t>
      </w:r>
    </w:p>
    <w:p w:rsidR="009460E4" w:rsidRPr="00932C4C" w:rsidRDefault="009460E4" w:rsidP="006071E2">
      <w:pPr>
        <w:pStyle w:val="BodyText"/>
        <w:tabs>
          <w:tab w:val="left" w:pos="2736"/>
        </w:tabs>
        <w:ind w:left="1699"/>
        <w:rPr>
          <w:sz w:val="22"/>
          <w:szCs w:val="22"/>
        </w:rPr>
      </w:pPr>
      <w:r w:rsidRPr="00932C4C">
        <w:rPr>
          <w:sz w:val="22"/>
          <w:szCs w:val="22"/>
        </w:rPr>
        <w:t xml:space="preserve">(a)  there is a pattern of noncompliant or disruptive behavior by the member that is not the result of the member's special needs; </w:t>
      </w:r>
    </w:p>
    <w:p w:rsidR="009460E4" w:rsidRPr="00932C4C" w:rsidRDefault="009460E4" w:rsidP="006071E2">
      <w:pPr>
        <w:pStyle w:val="BodyText"/>
        <w:tabs>
          <w:tab w:val="left" w:pos="2736"/>
        </w:tabs>
        <w:ind w:left="1699"/>
        <w:rPr>
          <w:sz w:val="22"/>
          <w:szCs w:val="22"/>
        </w:rPr>
      </w:pPr>
      <w:r w:rsidRPr="00932C4C">
        <w:rPr>
          <w:sz w:val="22"/>
          <w:szCs w:val="22"/>
        </w:rPr>
        <w:t xml:space="preserve">(b)  the continued enrollment of the member with the provider seriously impairs the provider's ability to furnish services to either this particular member or other members; or </w:t>
      </w:r>
    </w:p>
    <w:p w:rsidR="009460E4" w:rsidRPr="00932C4C" w:rsidRDefault="009460E4" w:rsidP="006071E2">
      <w:pPr>
        <w:pStyle w:val="BodyText"/>
        <w:tabs>
          <w:tab w:val="left" w:pos="2736"/>
        </w:tabs>
        <w:ind w:left="1699"/>
        <w:rPr>
          <w:sz w:val="22"/>
          <w:szCs w:val="22"/>
        </w:rPr>
      </w:pPr>
      <w:r w:rsidRPr="00932C4C">
        <w:rPr>
          <w:sz w:val="22"/>
          <w:szCs w:val="22"/>
        </w:rPr>
        <w:t>(c)  the PCC</w:t>
      </w:r>
      <w:r>
        <w:rPr>
          <w:sz w:val="22"/>
          <w:szCs w:val="22"/>
        </w:rPr>
        <w:t xml:space="preserve"> or PCP </w:t>
      </w:r>
      <w:r w:rsidRPr="00932C4C">
        <w:rPr>
          <w:sz w:val="22"/>
          <w:szCs w:val="22"/>
        </w:rPr>
        <w:t>is unable to meet the medical needs of the member.</w:t>
      </w:r>
    </w:p>
    <w:p w:rsidR="009460E4" w:rsidRPr="00932C4C" w:rsidRDefault="009460E4" w:rsidP="006071E2">
      <w:pPr>
        <w:pStyle w:val="BodyText"/>
        <w:tabs>
          <w:tab w:val="left" w:pos="2215"/>
        </w:tabs>
        <w:ind w:left="1310"/>
        <w:rPr>
          <w:sz w:val="22"/>
          <w:szCs w:val="22"/>
        </w:rPr>
      </w:pPr>
      <w:r w:rsidRPr="00932C4C">
        <w:rPr>
          <w:sz w:val="22"/>
          <w:szCs w:val="22"/>
        </w:rPr>
        <w:t>(3)  If the MassHealth agency approves a request for disenrollment under this 130 CMR 508.003(D)(1), (2)(a), or (2)(b), it will state the good cause basis for disenrollment in a notice to the member in accordance with 130 CMR 610.032(A)(10).</w:t>
      </w:r>
    </w:p>
    <w:p w:rsidR="009460E4" w:rsidRDefault="009460E4" w:rsidP="006071E2">
      <w:pPr>
        <w:rPr>
          <w:sz w:val="22"/>
          <w:szCs w:val="22"/>
        </w:rPr>
      </w:pPr>
    </w:p>
    <w:p w:rsidR="009460E4" w:rsidRDefault="009460E4" w:rsidP="006071E2">
      <w:pPr>
        <w:rPr>
          <w:sz w:val="22"/>
          <w:szCs w:val="22"/>
        </w:rPr>
      </w:pPr>
    </w:p>
    <w:p w:rsidR="009460E4" w:rsidRDefault="009460E4" w:rsidP="006071E2">
      <w:pPr>
        <w:rPr>
          <w:sz w:val="22"/>
          <w:szCs w:val="22"/>
        </w:rPr>
      </w:pPr>
    </w:p>
    <w:p w:rsidR="009460E4" w:rsidRPr="003B32CA" w:rsidRDefault="009460E4" w:rsidP="006071E2">
      <w:pPr>
        <w:jc w:val="center"/>
        <w:rPr>
          <w:rFonts w:ascii="Helvetica" w:hAnsi="Helvetica"/>
          <w:b/>
          <w:sz w:val="22"/>
          <w:szCs w:val="22"/>
        </w:rPr>
      </w:pPr>
      <w:r w:rsidRPr="003B32CA">
        <w:rPr>
          <w:rFonts w:ascii="Helvetica" w:hAnsi="Helvetica"/>
          <w:b/>
          <w:sz w:val="22"/>
          <w:szCs w:val="22"/>
        </w:rPr>
        <w:lastRenderedPageBreak/>
        <w:t>130 CMR:  DIVISION OF MEDICAL ASSISTANCE</w:t>
      </w:r>
    </w:p>
    <w:p w:rsidR="009460E4" w:rsidRPr="003B32CA" w:rsidRDefault="005C2855" w:rsidP="006071E2">
      <w:pPr>
        <w:rPr>
          <w:rFonts w:ascii="Helvetica" w:hAnsi="Helvetica"/>
          <w:b/>
          <w:sz w:val="22"/>
          <w:szCs w:val="22"/>
        </w:rPr>
      </w:pPr>
      <w:r>
        <w:rPr>
          <w:noProof/>
        </w:rPr>
        <mc:AlternateContent>
          <mc:Choice Requires="wps">
            <w:drawing>
              <wp:anchor distT="4294967291" distB="4294967291" distL="114300" distR="114300" simplePos="0" relativeHeight="251652096" behindDoc="0" locked="0" layoutInCell="1" allowOverlap="1" wp14:anchorId="44D22E69" wp14:editId="4E4B3A73">
                <wp:simplePos x="0" y="0"/>
                <wp:positionH relativeFrom="column">
                  <wp:posOffset>-275590</wp:posOffset>
                </wp:positionH>
                <wp:positionV relativeFrom="paragraph">
                  <wp:posOffset>79374</wp:posOffset>
                </wp:positionV>
                <wp:extent cx="6248400" cy="0"/>
                <wp:effectExtent l="0" t="0" r="19050" b="1905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5" o:spid="_x0000_s1026" type="#_x0000_t32" style="position:absolute;margin-left:-21.7pt;margin-top:6.25pt;width:492pt;height:0;z-index:2516520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"/>
            </w:pict>
          </mc:Fallback>
        </mc:AlternateContent>
      </w:r>
    </w:p>
    <w:p w:rsidR="009460E4" w:rsidRPr="003B32CA" w:rsidRDefault="009460E4" w:rsidP="006071E2">
      <w:pPr>
        <w:rPr>
          <w:rFonts w:ascii="Helvetica" w:hAnsi="Helvetica"/>
          <w:b/>
          <w:sz w:val="22"/>
          <w:szCs w:val="22"/>
        </w:rPr>
      </w:pPr>
      <w:r w:rsidRPr="003B32CA">
        <w:rPr>
          <w:rFonts w:ascii="Helvetica" w:hAnsi="Helvetica"/>
          <w:b/>
          <w:sz w:val="22"/>
          <w:szCs w:val="22"/>
        </w:rPr>
        <w:t xml:space="preserve">Trans. by </w:t>
      </w:r>
      <w:r>
        <w:rPr>
          <w:rFonts w:ascii="Helvetica" w:hAnsi="Helvetica"/>
          <w:b/>
          <w:sz w:val="22"/>
          <w:szCs w:val="22"/>
        </w:rPr>
        <w:t>E</w:t>
      </w:r>
      <w:r w:rsidR="00E5593B">
        <w:rPr>
          <w:rFonts w:ascii="Helvetica" w:hAnsi="Helvetica"/>
          <w:b/>
          <w:sz w:val="22"/>
          <w:szCs w:val="22"/>
        </w:rPr>
        <w:t>.L. 231</w:t>
      </w:r>
    </w:p>
    <w:p w:rsidR="009460E4" w:rsidRPr="003B32CA" w:rsidRDefault="009460E4" w:rsidP="006071E2">
      <w:pPr>
        <w:rPr>
          <w:rFonts w:ascii="Helvetica" w:hAnsi="Helvetica"/>
          <w:b/>
          <w:sz w:val="22"/>
          <w:szCs w:val="22"/>
        </w:rPr>
      </w:pPr>
      <w:r>
        <w:rPr>
          <w:rFonts w:ascii="Helvetica" w:hAnsi="Helvetica"/>
          <w:b/>
          <w:sz w:val="22"/>
          <w:szCs w:val="22"/>
        </w:rPr>
        <w:t>Rev. 09/21/18</w:t>
      </w:r>
    </w:p>
    <w:p w:rsidR="009460E4" w:rsidRPr="003B32CA" w:rsidRDefault="009460E4" w:rsidP="006071E2">
      <w:pPr>
        <w:jc w:val="center"/>
        <w:rPr>
          <w:rFonts w:ascii="Helvetica" w:hAnsi="Helvetica"/>
          <w:b/>
          <w:sz w:val="22"/>
          <w:szCs w:val="22"/>
        </w:rPr>
      </w:pPr>
      <w:r>
        <w:rPr>
          <w:rFonts w:ascii="Helvetica" w:hAnsi="Helvetica"/>
          <w:b/>
          <w:sz w:val="22"/>
          <w:szCs w:val="22"/>
        </w:rPr>
        <w:t>MASSHEALTH: MANAGED CARE REQUIREMENTS</w:t>
      </w:r>
    </w:p>
    <w:p w:rsidR="009460E4" w:rsidRPr="003B32CA" w:rsidRDefault="009460E4" w:rsidP="006071E2">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508</w:t>
      </w:r>
    </w:p>
    <w:p w:rsidR="009460E4" w:rsidRPr="003B32CA" w:rsidRDefault="009460E4" w:rsidP="006071E2">
      <w:pPr>
        <w:rPr>
          <w:rFonts w:ascii="Helvetica" w:hAnsi="Helvetica"/>
          <w:b/>
          <w:sz w:val="22"/>
          <w:szCs w:val="22"/>
        </w:rPr>
      </w:pPr>
      <w:r>
        <w:rPr>
          <w:rFonts w:ascii="Helvetica" w:hAnsi="Helvetica"/>
          <w:b/>
          <w:sz w:val="22"/>
          <w:szCs w:val="22"/>
        </w:rPr>
        <w:t>Page 508.004 (1 of 2)</w:t>
      </w:r>
    </w:p>
    <w:p w:rsidR="009460E4" w:rsidRPr="00162A3C" w:rsidRDefault="005C2855" w:rsidP="006071E2">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1" distB="4294967291" distL="114300" distR="114300" simplePos="0" relativeHeight="251653120" behindDoc="0" locked="0" layoutInCell="1" allowOverlap="1" wp14:anchorId="370E327B" wp14:editId="36B37752">
                <wp:simplePos x="0" y="0"/>
                <wp:positionH relativeFrom="column">
                  <wp:posOffset>-271780</wp:posOffset>
                </wp:positionH>
                <wp:positionV relativeFrom="paragraph">
                  <wp:posOffset>126364</wp:posOffset>
                </wp:positionV>
                <wp:extent cx="6248400" cy="0"/>
                <wp:effectExtent l="0" t="0" r="19050" b="1905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6" o:spid="_x0000_s1026" type="#_x0000_t32" style="position:absolute;margin-left:-21.4pt;margin-top:9.95pt;width:492pt;height:0;z-index:25165312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"/>
            </w:pict>
          </mc:Fallback>
        </mc:AlternateContent>
      </w:r>
    </w:p>
    <w:p w:rsidR="009460E4" w:rsidRDefault="009460E4" w:rsidP="006071E2">
      <w:pPr>
        <w:pStyle w:val="BodyText"/>
        <w:tabs>
          <w:tab w:val="left" w:pos="1834"/>
        </w:tabs>
        <w:ind w:left="936"/>
        <w:rPr>
          <w:sz w:val="22"/>
          <w:szCs w:val="22"/>
          <w:u w:color="000000"/>
        </w:rPr>
      </w:pPr>
    </w:p>
    <w:p w:rsidR="009460E4" w:rsidRPr="00932C4C" w:rsidRDefault="009460E4" w:rsidP="006071E2">
      <w:pPr>
        <w:pStyle w:val="BodyText"/>
        <w:tabs>
          <w:tab w:val="left" w:pos="1834"/>
        </w:tabs>
        <w:ind w:left="936"/>
        <w:rPr>
          <w:sz w:val="22"/>
          <w:szCs w:val="22"/>
        </w:rPr>
      </w:pPr>
      <w:r w:rsidRPr="00932C4C">
        <w:rPr>
          <w:sz w:val="22"/>
          <w:szCs w:val="22"/>
          <w:u w:color="000000"/>
        </w:rPr>
        <w:t xml:space="preserve">(E)  </w:t>
      </w:r>
      <w:r w:rsidRPr="00932C4C">
        <w:rPr>
          <w:sz w:val="22"/>
          <w:szCs w:val="22"/>
          <w:u w:val="single" w:color="000000"/>
        </w:rPr>
        <w:t>Reenrollment</w:t>
      </w:r>
      <w:r w:rsidRPr="00932C4C">
        <w:rPr>
          <w:sz w:val="22"/>
          <w:szCs w:val="22"/>
        </w:rPr>
        <w:t xml:space="preserve">. Any member enrolled with a MassHealth managed care provider who loses and then regains managed care eligibility may be automatically reenrolled with the MassHealth managed care provider with which the member was most recently enrolled, if such MassHealth managed care provider is available for the member's coverage type and service area. </w:t>
      </w:r>
    </w:p>
    <w:p w:rsidR="009460E4" w:rsidRPr="00932C4C" w:rsidRDefault="009460E4" w:rsidP="006071E2">
      <w:pPr>
        <w:pStyle w:val="BodyText"/>
        <w:tabs>
          <w:tab w:val="left" w:pos="2215"/>
        </w:tabs>
        <w:ind w:left="1310"/>
        <w:rPr>
          <w:sz w:val="22"/>
          <w:szCs w:val="22"/>
        </w:rPr>
      </w:pPr>
      <w:r w:rsidRPr="00932C4C">
        <w:rPr>
          <w:sz w:val="22"/>
          <w:szCs w:val="22"/>
        </w:rPr>
        <w:t>(1)  A member enrolled with an MCO, Accountable Care Partnership Plan, or Primary Care ACO who loses managed care eligibility during a plan selection period will receive a new plan selection period upon regaining eligibility.</w:t>
      </w:r>
    </w:p>
    <w:p w:rsidR="009460E4" w:rsidRPr="00932C4C" w:rsidRDefault="009460E4" w:rsidP="006071E2">
      <w:pPr>
        <w:pStyle w:val="BodyText"/>
        <w:tabs>
          <w:tab w:val="left" w:pos="2215"/>
        </w:tabs>
        <w:ind w:left="1310"/>
        <w:rPr>
          <w:sz w:val="22"/>
          <w:szCs w:val="22"/>
        </w:rPr>
      </w:pPr>
      <w:r w:rsidRPr="00932C4C">
        <w:rPr>
          <w:sz w:val="22"/>
          <w:szCs w:val="22"/>
        </w:rPr>
        <w:t>(2)  A member enrolled with an MCO, Accountable Care Partnership Plan, or Primary Care ACO who loses managed care eligibility during the fixed enrollment period will not receive a new plan selection period upon regaining managed care eligibility; provided, however, that if a member's loss of managed care eligibility causes the member to miss part or all of the member's annual plan selection period, the member will receive a new plan selection period upon regaining managed care eligibility.</w:t>
      </w:r>
    </w:p>
    <w:p w:rsidR="009460E4" w:rsidRPr="00932C4C" w:rsidRDefault="009460E4" w:rsidP="006071E2">
      <w:pPr>
        <w:rPr>
          <w:sz w:val="22"/>
          <w:szCs w:val="22"/>
        </w:rPr>
      </w:pPr>
    </w:p>
    <w:p w:rsidR="009460E4" w:rsidRPr="00932C4C" w:rsidRDefault="009460E4" w:rsidP="006071E2">
      <w:pPr>
        <w:tabs>
          <w:tab w:val="left" w:pos="900"/>
          <w:tab w:val="left" w:pos="1260"/>
          <w:tab w:val="left" w:pos="1620"/>
          <w:tab w:val="left" w:pos="1980"/>
        </w:tabs>
        <w:suppressAutoHyphens/>
        <w:rPr>
          <w:sz w:val="22"/>
          <w:szCs w:val="22"/>
          <w:u w:val="single"/>
        </w:rPr>
      </w:pPr>
    </w:p>
    <w:p w:rsidR="009460E4" w:rsidRPr="00932C4C" w:rsidRDefault="009460E4" w:rsidP="006071E2">
      <w:pPr>
        <w:tabs>
          <w:tab w:val="left" w:pos="900"/>
          <w:tab w:val="left" w:pos="1260"/>
          <w:tab w:val="left" w:pos="1620"/>
          <w:tab w:val="left" w:pos="1980"/>
        </w:tabs>
        <w:suppressAutoHyphens/>
        <w:rPr>
          <w:sz w:val="22"/>
          <w:szCs w:val="22"/>
        </w:rPr>
      </w:pPr>
      <w:r w:rsidRPr="00932C4C">
        <w:rPr>
          <w:sz w:val="22"/>
          <w:szCs w:val="22"/>
          <w:u w:val="single"/>
        </w:rPr>
        <w:t>508.004: Managed Care Organizations (MCOs)</w:t>
      </w:r>
    </w:p>
    <w:p w:rsidR="009460E4" w:rsidRPr="00932C4C" w:rsidRDefault="009460E4" w:rsidP="006071E2">
      <w:pPr>
        <w:ind w:left="1310"/>
        <w:rPr>
          <w:sz w:val="22"/>
          <w:szCs w:val="22"/>
        </w:rPr>
      </w:pPr>
    </w:p>
    <w:p w:rsidR="009460E4" w:rsidRPr="00932C4C" w:rsidRDefault="009460E4" w:rsidP="006071E2">
      <w:pPr>
        <w:tabs>
          <w:tab w:val="left" w:pos="900"/>
          <w:tab w:val="left" w:pos="1260"/>
          <w:tab w:val="left" w:pos="1620"/>
          <w:tab w:val="left" w:pos="1980"/>
        </w:tabs>
        <w:suppressAutoHyphens/>
        <w:ind w:left="936"/>
        <w:rPr>
          <w:sz w:val="22"/>
          <w:szCs w:val="22"/>
        </w:rPr>
      </w:pPr>
      <w:r w:rsidRPr="00932C4C">
        <w:rPr>
          <w:sz w:val="22"/>
          <w:szCs w:val="22"/>
        </w:rPr>
        <w:t xml:space="preserve">(A)  </w:t>
      </w:r>
      <w:r w:rsidRPr="00932C4C">
        <w:rPr>
          <w:sz w:val="22"/>
          <w:szCs w:val="22"/>
          <w:u w:val="single"/>
        </w:rPr>
        <w:t>Enrollment in an MCO</w:t>
      </w:r>
      <w:r w:rsidRPr="00932C4C">
        <w:rPr>
          <w:sz w:val="22"/>
          <w:szCs w:val="22"/>
        </w:rPr>
        <w:t>.</w:t>
      </w:r>
    </w:p>
    <w:p w:rsidR="009460E4" w:rsidRPr="00932C4C" w:rsidRDefault="009460E4" w:rsidP="006071E2">
      <w:pPr>
        <w:tabs>
          <w:tab w:val="left" w:pos="900"/>
          <w:tab w:val="left" w:pos="1260"/>
          <w:tab w:val="left" w:pos="1620"/>
          <w:tab w:val="left" w:pos="1980"/>
        </w:tabs>
        <w:suppressAutoHyphens/>
        <w:ind w:left="1310"/>
        <w:rPr>
          <w:sz w:val="22"/>
          <w:szCs w:val="22"/>
        </w:rPr>
      </w:pPr>
      <w:r w:rsidRPr="00932C4C">
        <w:rPr>
          <w:sz w:val="22"/>
          <w:szCs w:val="22"/>
        </w:rPr>
        <w:t xml:space="preserve">(1)  </w:t>
      </w:r>
      <w:r w:rsidRPr="00932C4C">
        <w:rPr>
          <w:sz w:val="22"/>
          <w:szCs w:val="22"/>
          <w:u w:val="single"/>
        </w:rPr>
        <w:t>Selection Procedure</w:t>
      </w:r>
      <w:r w:rsidRPr="00932C4C">
        <w:rPr>
          <w:sz w:val="22"/>
          <w:szCs w:val="22"/>
        </w:rPr>
        <w:t>. When a member becomes eligible for managed care, the MassHealth agency notifies the member of the member’s obligation to select a MassHealth managed care provider within the time period specified by the MassHealth agency.  The MassHealth agency makes available to the member a list of the MCOs in the member’s service area.  The list of MCOs that the MassHealth agency will make available to members will include those MCOs that contract with the MassHealth agency to serve the coverage type for which the member is eligible and provide services within the member’s service area. The member’s service area is determined by the MassHealth agency based on zip codes or geographic area. Service area listings may be obtained from the MassHealth agency.</w:t>
      </w:r>
    </w:p>
    <w:p w:rsidR="009460E4" w:rsidRDefault="009460E4" w:rsidP="006071E2">
      <w:pPr>
        <w:tabs>
          <w:tab w:val="left" w:pos="900"/>
          <w:tab w:val="left" w:pos="1260"/>
          <w:tab w:val="left" w:pos="1620"/>
          <w:tab w:val="left" w:pos="1980"/>
        </w:tabs>
        <w:suppressAutoHyphens/>
        <w:ind w:left="1310"/>
        <w:rPr>
          <w:sz w:val="22"/>
          <w:szCs w:val="22"/>
        </w:rPr>
      </w:pPr>
      <w:r w:rsidRPr="00932C4C">
        <w:rPr>
          <w:sz w:val="22"/>
          <w:szCs w:val="22"/>
        </w:rPr>
        <w:t xml:space="preserve">(2) MassHealth members are assigned to MCOs, may transfer from MCOs, may be </w:t>
      </w:r>
      <w:proofErr w:type="spellStart"/>
      <w:r w:rsidRPr="00932C4C">
        <w:rPr>
          <w:sz w:val="22"/>
          <w:szCs w:val="22"/>
        </w:rPr>
        <w:t>disenrolled</w:t>
      </w:r>
      <w:proofErr w:type="spellEnd"/>
      <w:r w:rsidRPr="00932C4C">
        <w:rPr>
          <w:sz w:val="22"/>
          <w:szCs w:val="22"/>
        </w:rPr>
        <w:t xml:space="preserve"> from MCOs, and may be re-enrolled in MCOs as described in 130 CMR 508.003(B) through 130 CMR 508.003(E).</w:t>
      </w:r>
    </w:p>
    <w:p w:rsidR="009460E4" w:rsidRPr="00932C4C" w:rsidRDefault="009460E4" w:rsidP="006071E2">
      <w:pPr>
        <w:tabs>
          <w:tab w:val="left" w:pos="900"/>
          <w:tab w:val="left" w:pos="1260"/>
          <w:tab w:val="left" w:pos="1620"/>
          <w:tab w:val="left" w:pos="1980"/>
        </w:tabs>
        <w:suppressAutoHyphens/>
        <w:ind w:left="1310"/>
        <w:rPr>
          <w:sz w:val="22"/>
          <w:szCs w:val="22"/>
        </w:rPr>
      </w:pPr>
    </w:p>
    <w:p w:rsidR="009460E4" w:rsidRPr="00932C4C" w:rsidRDefault="009460E4" w:rsidP="006071E2">
      <w:pPr>
        <w:tabs>
          <w:tab w:val="left" w:pos="900"/>
          <w:tab w:val="left" w:pos="1260"/>
          <w:tab w:val="left" w:pos="1620"/>
          <w:tab w:val="left" w:pos="1980"/>
        </w:tabs>
        <w:suppressAutoHyphens/>
        <w:ind w:left="936"/>
        <w:rPr>
          <w:sz w:val="22"/>
          <w:szCs w:val="22"/>
        </w:rPr>
      </w:pPr>
      <w:r w:rsidRPr="00932C4C">
        <w:rPr>
          <w:sz w:val="22"/>
          <w:szCs w:val="22"/>
        </w:rPr>
        <w:t xml:space="preserve">(B)  </w:t>
      </w:r>
      <w:r w:rsidRPr="00932C4C">
        <w:rPr>
          <w:sz w:val="22"/>
          <w:szCs w:val="22"/>
          <w:u w:val="single"/>
        </w:rPr>
        <w:t>Obtaining Services when Enrolled in an MCO</w:t>
      </w:r>
      <w:r w:rsidRPr="00932C4C">
        <w:rPr>
          <w:sz w:val="22"/>
          <w:szCs w:val="22"/>
        </w:rPr>
        <w:t>.</w:t>
      </w:r>
    </w:p>
    <w:p w:rsidR="009460E4" w:rsidRDefault="009460E4" w:rsidP="006071E2">
      <w:pPr>
        <w:tabs>
          <w:tab w:val="left" w:pos="900"/>
          <w:tab w:val="left" w:pos="1260"/>
          <w:tab w:val="left" w:pos="1620"/>
          <w:tab w:val="left" w:pos="1980"/>
        </w:tabs>
        <w:suppressAutoHyphens/>
        <w:ind w:left="1310"/>
        <w:rPr>
          <w:spacing w:val="-1"/>
          <w:sz w:val="22"/>
          <w:szCs w:val="22"/>
        </w:rPr>
      </w:pPr>
      <w:r w:rsidRPr="00932C4C">
        <w:rPr>
          <w:sz w:val="22"/>
          <w:szCs w:val="22"/>
        </w:rPr>
        <w:t xml:space="preserve">(1)  </w:t>
      </w:r>
      <w:r w:rsidRPr="00932C4C">
        <w:rPr>
          <w:sz w:val="22"/>
          <w:szCs w:val="22"/>
          <w:u w:val="single"/>
        </w:rPr>
        <w:t>Primary Care Services</w:t>
      </w:r>
      <w:r w:rsidRPr="00932C4C">
        <w:rPr>
          <w:sz w:val="22"/>
          <w:szCs w:val="22"/>
        </w:rPr>
        <w:t>.  When the member selects or is assigned to an MCO, that MCO will deliver the member’s primary care, determine if the member needs medical or other specialty care from other providers, and determine referral requirements for such necessary medical services.</w:t>
      </w:r>
      <w:r w:rsidRPr="00932C4C">
        <w:rPr>
          <w:spacing w:val="-1"/>
          <w:sz w:val="22"/>
          <w:szCs w:val="22"/>
        </w:rPr>
        <w:t xml:space="preserve"> An MCO may provide a member’s primary care through an MCO-administered ACO. </w:t>
      </w:r>
    </w:p>
    <w:p w:rsidR="009460E4" w:rsidRDefault="009460E4" w:rsidP="006071E2">
      <w:pPr>
        <w:tabs>
          <w:tab w:val="left" w:pos="900"/>
          <w:tab w:val="left" w:pos="1260"/>
          <w:tab w:val="left" w:pos="1620"/>
          <w:tab w:val="left" w:pos="1980"/>
        </w:tabs>
        <w:suppressAutoHyphens/>
        <w:rPr>
          <w:spacing w:val="-1"/>
          <w:sz w:val="22"/>
          <w:szCs w:val="22"/>
        </w:rPr>
      </w:pPr>
    </w:p>
    <w:p w:rsidR="009460E4" w:rsidRDefault="009460E4" w:rsidP="006071E2">
      <w:pPr>
        <w:tabs>
          <w:tab w:val="left" w:pos="900"/>
          <w:tab w:val="left" w:pos="1260"/>
          <w:tab w:val="left" w:pos="1620"/>
          <w:tab w:val="left" w:pos="1980"/>
        </w:tabs>
        <w:suppressAutoHyphens/>
        <w:rPr>
          <w:sz w:val="22"/>
          <w:szCs w:val="22"/>
        </w:rPr>
      </w:pPr>
    </w:p>
    <w:p w:rsidR="009460E4" w:rsidRDefault="009460E4" w:rsidP="006071E2">
      <w:pPr>
        <w:tabs>
          <w:tab w:val="left" w:pos="900"/>
          <w:tab w:val="left" w:pos="1260"/>
          <w:tab w:val="left" w:pos="1620"/>
          <w:tab w:val="left" w:pos="1980"/>
        </w:tabs>
        <w:suppressAutoHyphens/>
        <w:rPr>
          <w:sz w:val="22"/>
          <w:szCs w:val="22"/>
        </w:rPr>
      </w:pPr>
    </w:p>
    <w:p w:rsidR="009460E4" w:rsidRDefault="009460E4" w:rsidP="006071E2">
      <w:pPr>
        <w:tabs>
          <w:tab w:val="left" w:pos="900"/>
          <w:tab w:val="left" w:pos="1260"/>
          <w:tab w:val="left" w:pos="1620"/>
          <w:tab w:val="left" w:pos="1980"/>
        </w:tabs>
        <w:suppressAutoHyphens/>
        <w:rPr>
          <w:sz w:val="22"/>
          <w:szCs w:val="22"/>
        </w:rPr>
      </w:pPr>
    </w:p>
    <w:p w:rsidR="009460E4" w:rsidRDefault="009460E4" w:rsidP="006071E2">
      <w:pPr>
        <w:tabs>
          <w:tab w:val="left" w:pos="900"/>
          <w:tab w:val="left" w:pos="1260"/>
          <w:tab w:val="left" w:pos="1620"/>
          <w:tab w:val="left" w:pos="1980"/>
        </w:tabs>
        <w:suppressAutoHyphens/>
        <w:rPr>
          <w:sz w:val="22"/>
          <w:szCs w:val="22"/>
        </w:rPr>
      </w:pPr>
    </w:p>
    <w:p w:rsidR="009460E4" w:rsidRPr="003B32CA" w:rsidRDefault="009460E4" w:rsidP="006071E2">
      <w:pPr>
        <w:jc w:val="center"/>
        <w:rPr>
          <w:rFonts w:ascii="Helvetica" w:hAnsi="Helvetica"/>
          <w:b/>
          <w:sz w:val="22"/>
          <w:szCs w:val="22"/>
        </w:rPr>
      </w:pPr>
      <w:r w:rsidRPr="003B32CA">
        <w:rPr>
          <w:rFonts w:ascii="Helvetica" w:hAnsi="Helvetica"/>
          <w:b/>
          <w:sz w:val="22"/>
          <w:szCs w:val="22"/>
        </w:rPr>
        <w:lastRenderedPageBreak/>
        <w:t>130 CMR:  DIVISION OF MEDICAL ASSISTANCE</w:t>
      </w:r>
    </w:p>
    <w:p w:rsidR="009460E4" w:rsidRPr="003B32CA" w:rsidRDefault="005C2855" w:rsidP="006071E2">
      <w:pPr>
        <w:rPr>
          <w:rFonts w:ascii="Helvetica" w:hAnsi="Helvetica"/>
          <w:b/>
          <w:sz w:val="22"/>
          <w:szCs w:val="22"/>
        </w:rPr>
      </w:pPr>
      <w:r>
        <w:rPr>
          <w:noProof/>
        </w:rPr>
        <mc:AlternateContent>
          <mc:Choice Requires="wps">
            <w:drawing>
              <wp:anchor distT="4294967291" distB="4294967291" distL="114300" distR="114300" simplePos="0" relativeHeight="251654144" behindDoc="0" locked="0" layoutInCell="1" allowOverlap="1" wp14:anchorId="1DF54814" wp14:editId="65DADF16">
                <wp:simplePos x="0" y="0"/>
                <wp:positionH relativeFrom="column">
                  <wp:posOffset>-275590</wp:posOffset>
                </wp:positionH>
                <wp:positionV relativeFrom="paragraph">
                  <wp:posOffset>79374</wp:posOffset>
                </wp:positionV>
                <wp:extent cx="6248400" cy="0"/>
                <wp:effectExtent l="0" t="0" r="19050" b="190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5" o:spid="_x0000_s1026" type="#_x0000_t32" style="position:absolute;margin-left:-21.7pt;margin-top:6.25pt;width:492pt;height:0;z-index:2516541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ZA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"/>
            </w:pict>
          </mc:Fallback>
        </mc:AlternateContent>
      </w:r>
    </w:p>
    <w:p w:rsidR="009460E4" w:rsidRPr="003B32CA" w:rsidRDefault="009460E4" w:rsidP="006071E2">
      <w:pPr>
        <w:rPr>
          <w:rFonts w:ascii="Helvetica" w:hAnsi="Helvetica"/>
          <w:b/>
          <w:sz w:val="22"/>
          <w:szCs w:val="22"/>
        </w:rPr>
      </w:pPr>
      <w:r w:rsidRPr="003B32CA">
        <w:rPr>
          <w:rFonts w:ascii="Helvetica" w:hAnsi="Helvetica"/>
          <w:b/>
          <w:sz w:val="22"/>
          <w:szCs w:val="22"/>
        </w:rPr>
        <w:t xml:space="preserve">Trans. by </w:t>
      </w:r>
      <w:r w:rsidR="00E5593B">
        <w:rPr>
          <w:rFonts w:ascii="Helvetica" w:hAnsi="Helvetica"/>
          <w:b/>
          <w:sz w:val="22"/>
          <w:szCs w:val="22"/>
        </w:rPr>
        <w:t>E.L. 231</w:t>
      </w:r>
    </w:p>
    <w:p w:rsidR="009460E4" w:rsidRPr="003B32CA" w:rsidRDefault="009460E4" w:rsidP="006071E2">
      <w:pPr>
        <w:rPr>
          <w:rFonts w:ascii="Helvetica" w:hAnsi="Helvetica"/>
          <w:b/>
          <w:sz w:val="22"/>
          <w:szCs w:val="22"/>
        </w:rPr>
      </w:pPr>
      <w:r>
        <w:rPr>
          <w:rFonts w:ascii="Helvetica" w:hAnsi="Helvetica"/>
          <w:b/>
          <w:sz w:val="22"/>
          <w:szCs w:val="22"/>
        </w:rPr>
        <w:t>Rev. 09/21/18</w:t>
      </w:r>
    </w:p>
    <w:p w:rsidR="009460E4" w:rsidRPr="003B32CA" w:rsidRDefault="009460E4" w:rsidP="006071E2">
      <w:pPr>
        <w:jc w:val="center"/>
        <w:rPr>
          <w:rFonts w:ascii="Helvetica" w:hAnsi="Helvetica"/>
          <w:b/>
          <w:sz w:val="22"/>
          <w:szCs w:val="22"/>
        </w:rPr>
      </w:pPr>
      <w:r>
        <w:rPr>
          <w:rFonts w:ascii="Helvetica" w:hAnsi="Helvetica"/>
          <w:b/>
          <w:sz w:val="22"/>
          <w:szCs w:val="22"/>
        </w:rPr>
        <w:t>MASSHEALTH: MANAGED CARE REQUIREMENTS</w:t>
      </w:r>
    </w:p>
    <w:p w:rsidR="009460E4" w:rsidRPr="003B32CA" w:rsidRDefault="009460E4" w:rsidP="006071E2">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508</w:t>
      </w:r>
    </w:p>
    <w:p w:rsidR="009460E4" w:rsidRPr="003B32CA" w:rsidRDefault="009460E4" w:rsidP="006071E2">
      <w:pPr>
        <w:rPr>
          <w:rFonts w:ascii="Helvetica" w:hAnsi="Helvetica"/>
          <w:b/>
          <w:sz w:val="22"/>
          <w:szCs w:val="22"/>
        </w:rPr>
      </w:pPr>
      <w:r>
        <w:rPr>
          <w:rFonts w:ascii="Helvetica" w:hAnsi="Helvetica"/>
          <w:b/>
          <w:sz w:val="22"/>
          <w:szCs w:val="22"/>
        </w:rPr>
        <w:t>Page 508.004 (2 of 2)</w:t>
      </w:r>
    </w:p>
    <w:p w:rsidR="009460E4" w:rsidRPr="00162A3C" w:rsidRDefault="005C2855" w:rsidP="006071E2">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1" distB="4294967291" distL="114300" distR="114300" simplePos="0" relativeHeight="251655168" behindDoc="0" locked="0" layoutInCell="1" allowOverlap="1" wp14:anchorId="18AD3532" wp14:editId="47DE8FB6">
                <wp:simplePos x="0" y="0"/>
                <wp:positionH relativeFrom="column">
                  <wp:posOffset>-271780</wp:posOffset>
                </wp:positionH>
                <wp:positionV relativeFrom="paragraph">
                  <wp:posOffset>126364</wp:posOffset>
                </wp:positionV>
                <wp:extent cx="6248400" cy="0"/>
                <wp:effectExtent l="0" t="0" r="19050" b="1905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6" o:spid="_x0000_s1026" type="#_x0000_t32" style="position:absolute;margin-left:-21.4pt;margin-top:9.95pt;width:492pt;height:0;z-index:2516551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ak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"/>
            </w:pict>
          </mc:Fallback>
        </mc:AlternateContent>
      </w:r>
    </w:p>
    <w:p w:rsidR="009460E4" w:rsidRDefault="009460E4" w:rsidP="006071E2">
      <w:pPr>
        <w:pStyle w:val="ban"/>
        <w:ind w:left="936" w:hanging="936"/>
        <w:jc w:val="center"/>
      </w:pPr>
    </w:p>
    <w:p w:rsidR="009460E4" w:rsidRPr="001807A5" w:rsidRDefault="009460E4" w:rsidP="006071E2">
      <w:pPr>
        <w:tabs>
          <w:tab w:val="left" w:pos="900"/>
          <w:tab w:val="left" w:pos="1260"/>
          <w:tab w:val="left" w:pos="1620"/>
          <w:tab w:val="left" w:pos="1980"/>
        </w:tabs>
        <w:suppressAutoHyphens/>
        <w:ind w:left="1310"/>
        <w:rPr>
          <w:sz w:val="22"/>
          <w:szCs w:val="22"/>
        </w:rPr>
      </w:pPr>
      <w:r w:rsidRPr="003D70A9">
        <w:rPr>
          <w:sz w:val="22"/>
          <w:szCs w:val="22"/>
        </w:rPr>
        <w:t>(2)</w:t>
      </w:r>
      <w:r>
        <w:rPr>
          <w:sz w:val="22"/>
          <w:szCs w:val="22"/>
        </w:rPr>
        <w:t xml:space="preserve">  </w:t>
      </w:r>
      <w:r>
        <w:rPr>
          <w:sz w:val="22"/>
          <w:szCs w:val="22"/>
          <w:u w:val="single"/>
        </w:rPr>
        <w:t xml:space="preserve">Other Medical </w:t>
      </w:r>
      <w:r w:rsidRPr="00417FE5">
        <w:rPr>
          <w:sz w:val="22"/>
          <w:szCs w:val="22"/>
          <w:u w:val="single"/>
        </w:rPr>
        <w:t>Services</w:t>
      </w:r>
      <w:r w:rsidRPr="00417FE5">
        <w:rPr>
          <w:sz w:val="22"/>
          <w:szCs w:val="22"/>
        </w:rPr>
        <w:t xml:space="preserve">. All medical services to members enrolled in an MCO </w:t>
      </w:r>
      <w:r>
        <w:rPr>
          <w:sz w:val="22"/>
          <w:szCs w:val="22"/>
        </w:rPr>
        <w:t>(</w:t>
      </w:r>
      <w:r w:rsidRPr="00417FE5">
        <w:rPr>
          <w:sz w:val="22"/>
          <w:szCs w:val="22"/>
        </w:rPr>
        <w:t>except those services not covered under the MassHealth contract with the MCO</w:t>
      </w:r>
      <w:r>
        <w:rPr>
          <w:sz w:val="22"/>
          <w:szCs w:val="22"/>
        </w:rPr>
        <w:t>,</w:t>
      </w:r>
      <w:r w:rsidRPr="00417FE5">
        <w:rPr>
          <w:sz w:val="22"/>
          <w:szCs w:val="22"/>
        </w:rPr>
        <w:t xml:space="preserve"> family </w:t>
      </w:r>
      <w:r w:rsidRPr="000357E8">
        <w:rPr>
          <w:sz w:val="22"/>
          <w:szCs w:val="22"/>
        </w:rPr>
        <w:t xml:space="preserve">planning services, </w:t>
      </w:r>
      <w:r>
        <w:rPr>
          <w:sz w:val="22"/>
          <w:szCs w:val="22"/>
        </w:rPr>
        <w:t xml:space="preserve">and emergency services) </w:t>
      </w:r>
      <w:r w:rsidRPr="000357E8">
        <w:rPr>
          <w:sz w:val="22"/>
          <w:szCs w:val="22"/>
        </w:rPr>
        <w:t xml:space="preserve">are subject to the </w:t>
      </w:r>
      <w:r>
        <w:rPr>
          <w:sz w:val="22"/>
          <w:szCs w:val="22"/>
        </w:rPr>
        <w:t xml:space="preserve">authorization and </w:t>
      </w:r>
      <w:r w:rsidRPr="000357E8">
        <w:rPr>
          <w:sz w:val="22"/>
          <w:szCs w:val="22"/>
        </w:rPr>
        <w:t>referral requirements of the MCO. MassHealth members enrolled in an MCO may receive family planning services from any MassHealth family planning provider and do not need an authorization or referral in order to receive such services. Members enrolled with an MCO should contact their MCO for information about covered services</w:t>
      </w:r>
      <w:r>
        <w:rPr>
          <w:sz w:val="22"/>
          <w:szCs w:val="22"/>
        </w:rPr>
        <w:t>, authorization requirements,</w:t>
      </w:r>
      <w:r w:rsidRPr="000357E8">
        <w:rPr>
          <w:sz w:val="22"/>
          <w:szCs w:val="22"/>
        </w:rPr>
        <w:t xml:space="preserve"> and r</w:t>
      </w:r>
      <w:r w:rsidRPr="001807A5">
        <w:rPr>
          <w:sz w:val="22"/>
          <w:szCs w:val="22"/>
        </w:rPr>
        <w:t>eferral requirements.</w:t>
      </w:r>
    </w:p>
    <w:p w:rsidR="009460E4" w:rsidRPr="001807A5" w:rsidRDefault="009460E4" w:rsidP="006071E2">
      <w:pPr>
        <w:tabs>
          <w:tab w:val="left" w:pos="900"/>
          <w:tab w:val="left" w:pos="1260"/>
          <w:tab w:val="left" w:pos="1620"/>
          <w:tab w:val="left" w:pos="1980"/>
        </w:tabs>
        <w:suppressAutoHyphens/>
        <w:ind w:left="1310"/>
        <w:rPr>
          <w:sz w:val="22"/>
          <w:szCs w:val="22"/>
        </w:rPr>
      </w:pPr>
      <w:r w:rsidRPr="003D70A9">
        <w:rPr>
          <w:sz w:val="22"/>
          <w:szCs w:val="22"/>
        </w:rPr>
        <w:t>(3)</w:t>
      </w:r>
      <w:r>
        <w:rPr>
          <w:sz w:val="22"/>
          <w:szCs w:val="22"/>
        </w:rPr>
        <w:t xml:space="preserve">  </w:t>
      </w:r>
      <w:r w:rsidRPr="00417FE5">
        <w:rPr>
          <w:sz w:val="22"/>
          <w:szCs w:val="22"/>
          <w:u w:val="single"/>
        </w:rPr>
        <w:t>Behavioral Health Services</w:t>
      </w:r>
      <w:r>
        <w:rPr>
          <w:sz w:val="22"/>
          <w:szCs w:val="22"/>
        </w:rPr>
        <w:t>.  M</w:t>
      </w:r>
      <w:r w:rsidRPr="000357E8">
        <w:rPr>
          <w:sz w:val="22"/>
          <w:szCs w:val="22"/>
        </w:rPr>
        <w:t xml:space="preserve">embers who enroll in </w:t>
      </w:r>
      <w:r>
        <w:rPr>
          <w:sz w:val="22"/>
          <w:szCs w:val="22"/>
        </w:rPr>
        <w:t>an MCO</w:t>
      </w:r>
      <w:r w:rsidRPr="000357E8">
        <w:rPr>
          <w:sz w:val="22"/>
          <w:szCs w:val="22"/>
        </w:rPr>
        <w:t xml:space="preserve"> receive behavioral</w:t>
      </w:r>
      <w:r>
        <w:rPr>
          <w:sz w:val="22"/>
          <w:szCs w:val="22"/>
        </w:rPr>
        <w:t xml:space="preserve"> </w:t>
      </w:r>
      <w:r w:rsidRPr="000357E8">
        <w:rPr>
          <w:sz w:val="22"/>
          <w:szCs w:val="22"/>
        </w:rPr>
        <w:t>health services through that MCO.  All behavioral</w:t>
      </w:r>
      <w:r>
        <w:rPr>
          <w:sz w:val="22"/>
          <w:szCs w:val="22"/>
        </w:rPr>
        <w:t xml:space="preserve"> </w:t>
      </w:r>
      <w:r w:rsidRPr="000357E8">
        <w:rPr>
          <w:sz w:val="22"/>
          <w:szCs w:val="22"/>
        </w:rPr>
        <w:t>health services to members enrolled in an MCO, except those services not covered under</w:t>
      </w:r>
      <w:r w:rsidRPr="001807A5">
        <w:rPr>
          <w:sz w:val="22"/>
          <w:szCs w:val="22"/>
        </w:rPr>
        <w:t xml:space="preserve"> the MassHealth contract with the MCO, are subject to the authorization </w:t>
      </w:r>
      <w:r>
        <w:rPr>
          <w:sz w:val="22"/>
          <w:szCs w:val="22"/>
        </w:rPr>
        <w:t xml:space="preserve">and referral </w:t>
      </w:r>
      <w:r w:rsidRPr="001807A5">
        <w:rPr>
          <w:sz w:val="22"/>
          <w:szCs w:val="22"/>
        </w:rPr>
        <w:t>requirements of the MCO. Members enrolled with an MCO should contact their MCO for information about covered services</w:t>
      </w:r>
      <w:r>
        <w:rPr>
          <w:sz w:val="22"/>
          <w:szCs w:val="22"/>
        </w:rPr>
        <w:t>,</w:t>
      </w:r>
      <w:r w:rsidRPr="001807A5">
        <w:rPr>
          <w:sz w:val="22"/>
          <w:szCs w:val="22"/>
        </w:rPr>
        <w:t xml:space="preserve"> authorization requirements</w:t>
      </w:r>
      <w:r>
        <w:rPr>
          <w:sz w:val="22"/>
          <w:szCs w:val="22"/>
        </w:rPr>
        <w:t>, and referral requirements.</w:t>
      </w:r>
    </w:p>
    <w:p w:rsidR="009460E4" w:rsidRPr="001807A5" w:rsidRDefault="009460E4" w:rsidP="006071E2">
      <w:pPr>
        <w:tabs>
          <w:tab w:val="left" w:pos="900"/>
          <w:tab w:val="left" w:pos="1260"/>
          <w:tab w:val="left" w:pos="1620"/>
          <w:tab w:val="left" w:pos="1980"/>
        </w:tabs>
        <w:suppressAutoHyphens/>
        <w:ind w:left="1310"/>
        <w:rPr>
          <w:sz w:val="22"/>
          <w:szCs w:val="22"/>
        </w:rPr>
      </w:pPr>
      <w:r w:rsidRPr="003D70A9">
        <w:rPr>
          <w:sz w:val="22"/>
          <w:szCs w:val="22"/>
        </w:rPr>
        <w:t>(4)</w:t>
      </w:r>
      <w:r>
        <w:rPr>
          <w:sz w:val="22"/>
          <w:szCs w:val="22"/>
        </w:rPr>
        <w:t xml:space="preserve">  </w:t>
      </w:r>
      <w:r>
        <w:rPr>
          <w:sz w:val="22"/>
          <w:szCs w:val="22"/>
          <w:u w:val="single"/>
        </w:rPr>
        <w:t xml:space="preserve">Native Americans and </w:t>
      </w:r>
      <w:r w:rsidRPr="00417FE5">
        <w:rPr>
          <w:sz w:val="22"/>
          <w:szCs w:val="22"/>
          <w:u w:val="single"/>
        </w:rPr>
        <w:t>Alaska Natives</w:t>
      </w:r>
      <w:r w:rsidRPr="000357E8">
        <w:rPr>
          <w:sz w:val="22"/>
          <w:szCs w:val="22"/>
        </w:rPr>
        <w:t>.  Individuals who are Native Americans (within the meaning of “Indians” as defined at 42 U.S.C. 1396u-2) or Alaska Natives who participate in managed care under MassHealth may choose to receive covered services from an Indian health-care provider. Such Indian health</w:t>
      </w:r>
      <w:r>
        <w:rPr>
          <w:sz w:val="22"/>
          <w:szCs w:val="22"/>
        </w:rPr>
        <w:t xml:space="preserve"> </w:t>
      </w:r>
      <w:r w:rsidRPr="000357E8">
        <w:rPr>
          <w:sz w:val="22"/>
          <w:szCs w:val="22"/>
        </w:rPr>
        <w:t xml:space="preserve">care providers may participate in MassHealth subject to applicable provisions of 130 CMR 450.000: </w:t>
      </w:r>
      <w:r w:rsidRPr="001807A5">
        <w:rPr>
          <w:i/>
          <w:sz w:val="22"/>
          <w:szCs w:val="22"/>
        </w:rPr>
        <w:t>Administrative and Billing Regulations</w:t>
      </w:r>
      <w:r w:rsidRPr="001807A5">
        <w:rPr>
          <w:sz w:val="22"/>
          <w:szCs w:val="22"/>
        </w:rPr>
        <w:t>.</w:t>
      </w:r>
    </w:p>
    <w:p w:rsidR="009460E4" w:rsidRDefault="009460E4" w:rsidP="006071E2">
      <w:pPr>
        <w:tabs>
          <w:tab w:val="left" w:pos="900"/>
          <w:tab w:val="left" w:pos="1260"/>
          <w:tab w:val="left" w:pos="1620"/>
          <w:tab w:val="left" w:pos="1980"/>
        </w:tabs>
        <w:suppressAutoHyphens/>
        <w:ind w:left="1310"/>
        <w:rPr>
          <w:sz w:val="22"/>
        </w:rPr>
      </w:pPr>
    </w:p>
    <w:p w:rsidR="009460E4" w:rsidRPr="000357E8" w:rsidRDefault="009460E4" w:rsidP="006071E2">
      <w:pPr>
        <w:tabs>
          <w:tab w:val="left" w:pos="900"/>
          <w:tab w:val="left" w:pos="1260"/>
          <w:tab w:val="left" w:pos="1620"/>
          <w:tab w:val="left" w:pos="1980"/>
        </w:tabs>
        <w:suppressAutoHyphens/>
        <w:ind w:left="936"/>
        <w:rPr>
          <w:sz w:val="22"/>
          <w:szCs w:val="22"/>
        </w:rPr>
      </w:pPr>
      <w:r w:rsidRPr="003D70A9">
        <w:rPr>
          <w:sz w:val="22"/>
          <w:szCs w:val="22"/>
        </w:rPr>
        <w:t>(</w:t>
      </w:r>
      <w:r>
        <w:rPr>
          <w:sz w:val="22"/>
          <w:szCs w:val="22"/>
        </w:rPr>
        <w:t>C</w:t>
      </w:r>
      <w:r w:rsidRPr="003D70A9">
        <w:rPr>
          <w:sz w:val="22"/>
          <w:szCs w:val="22"/>
        </w:rPr>
        <w:t>)</w:t>
      </w:r>
      <w:r>
        <w:rPr>
          <w:sz w:val="22"/>
          <w:szCs w:val="22"/>
        </w:rPr>
        <w:t xml:space="preserve">  </w:t>
      </w:r>
      <w:r w:rsidRPr="000357E8">
        <w:rPr>
          <w:sz w:val="22"/>
          <w:szCs w:val="22"/>
          <w:u w:val="single"/>
        </w:rPr>
        <w:t>Copayments</w:t>
      </w:r>
      <w:r w:rsidRPr="000357E8">
        <w:rPr>
          <w:sz w:val="22"/>
          <w:szCs w:val="22"/>
        </w:rPr>
        <w:t>.  Members who are enrolled in MCOs must make copayments in accordance with the MCO’s MassHealth copayment policy. Those MCO copayment policies must</w:t>
      </w:r>
    </w:p>
    <w:p w:rsidR="009460E4" w:rsidRPr="000357E8" w:rsidRDefault="009460E4" w:rsidP="006071E2">
      <w:pPr>
        <w:tabs>
          <w:tab w:val="left" w:pos="900"/>
          <w:tab w:val="left" w:pos="1260"/>
          <w:tab w:val="left" w:pos="1620"/>
          <w:tab w:val="left" w:pos="1980"/>
        </w:tabs>
        <w:suppressAutoHyphens/>
        <w:ind w:left="1310"/>
        <w:rPr>
          <w:sz w:val="22"/>
          <w:szCs w:val="22"/>
        </w:rPr>
      </w:pPr>
      <w:r w:rsidRPr="000357E8">
        <w:rPr>
          <w:sz w:val="22"/>
          <w:szCs w:val="22"/>
        </w:rPr>
        <w:t>(1)  be approved by MassHealth;</w:t>
      </w:r>
    </w:p>
    <w:p w:rsidR="009460E4" w:rsidRPr="000357E8" w:rsidRDefault="009460E4" w:rsidP="006071E2">
      <w:pPr>
        <w:tabs>
          <w:tab w:val="left" w:pos="900"/>
          <w:tab w:val="left" w:pos="1260"/>
          <w:tab w:val="left" w:pos="1620"/>
          <w:tab w:val="left" w:pos="1980"/>
        </w:tabs>
        <w:suppressAutoHyphens/>
        <w:ind w:left="1310"/>
        <w:rPr>
          <w:sz w:val="22"/>
          <w:szCs w:val="22"/>
        </w:rPr>
      </w:pPr>
      <w:r w:rsidRPr="000357E8">
        <w:rPr>
          <w:sz w:val="22"/>
          <w:szCs w:val="22"/>
        </w:rPr>
        <w:t xml:space="preserve">(2)  exclude the persons and services listed in 130 CMR 506.014: </w:t>
      </w:r>
      <w:r w:rsidRPr="000357E8">
        <w:rPr>
          <w:i/>
          <w:sz w:val="22"/>
          <w:szCs w:val="22"/>
        </w:rPr>
        <w:t>Copayments Required by MassHealth</w:t>
      </w:r>
      <w:r w:rsidRPr="000357E8">
        <w:rPr>
          <w:sz w:val="22"/>
          <w:szCs w:val="22"/>
        </w:rPr>
        <w:t xml:space="preserve"> and 520.037: </w:t>
      </w:r>
      <w:r w:rsidRPr="000357E8">
        <w:rPr>
          <w:i/>
          <w:sz w:val="22"/>
          <w:szCs w:val="22"/>
        </w:rPr>
        <w:t>Copayment and Cost Sharing Requirement Exclusions</w:t>
      </w:r>
      <w:r w:rsidRPr="000357E8">
        <w:rPr>
          <w:sz w:val="22"/>
          <w:szCs w:val="22"/>
        </w:rPr>
        <w:t>;</w:t>
      </w:r>
    </w:p>
    <w:p w:rsidR="009460E4" w:rsidRPr="000357E8" w:rsidRDefault="009460E4" w:rsidP="006071E2">
      <w:pPr>
        <w:tabs>
          <w:tab w:val="left" w:pos="900"/>
          <w:tab w:val="left" w:pos="1260"/>
          <w:tab w:val="left" w:pos="1620"/>
          <w:tab w:val="left" w:pos="1980"/>
        </w:tabs>
        <w:suppressAutoHyphens/>
        <w:ind w:left="1310"/>
        <w:rPr>
          <w:sz w:val="22"/>
          <w:szCs w:val="22"/>
        </w:rPr>
      </w:pPr>
      <w:r w:rsidRPr="000357E8">
        <w:rPr>
          <w:sz w:val="22"/>
          <w:szCs w:val="22"/>
        </w:rPr>
        <w:t xml:space="preserve">(3)  not exceed the MassHealth copayment amounts set forth in 130 CMR 506.015: </w:t>
      </w:r>
      <w:r w:rsidRPr="007454CA">
        <w:rPr>
          <w:i/>
          <w:sz w:val="22"/>
          <w:szCs w:val="22"/>
        </w:rPr>
        <w:t>Copayment and Cost Sharing Requirement Exclusions</w:t>
      </w:r>
      <w:r w:rsidRPr="000357E8">
        <w:rPr>
          <w:sz w:val="22"/>
          <w:szCs w:val="22"/>
        </w:rPr>
        <w:t xml:space="preserve"> and 520.038: </w:t>
      </w:r>
      <w:r>
        <w:rPr>
          <w:sz w:val="22"/>
          <w:szCs w:val="22"/>
        </w:rPr>
        <w:t xml:space="preserve"> </w:t>
      </w:r>
      <w:r w:rsidRPr="000357E8">
        <w:rPr>
          <w:i/>
          <w:sz w:val="22"/>
          <w:szCs w:val="22"/>
        </w:rPr>
        <w:t>Services Subject to Copayments</w:t>
      </w:r>
      <w:r w:rsidRPr="000357E8">
        <w:rPr>
          <w:sz w:val="22"/>
          <w:szCs w:val="22"/>
        </w:rPr>
        <w:t>; and</w:t>
      </w:r>
    </w:p>
    <w:p w:rsidR="009460E4" w:rsidRDefault="009460E4" w:rsidP="006071E2">
      <w:pPr>
        <w:tabs>
          <w:tab w:val="left" w:pos="900"/>
          <w:tab w:val="left" w:pos="1260"/>
          <w:tab w:val="left" w:pos="1620"/>
          <w:tab w:val="left" w:pos="1980"/>
        </w:tabs>
        <w:suppressAutoHyphens/>
        <w:ind w:left="1310"/>
        <w:rPr>
          <w:sz w:val="22"/>
          <w:u w:val="single"/>
        </w:rPr>
      </w:pPr>
      <w:r w:rsidRPr="000357E8">
        <w:rPr>
          <w:sz w:val="22"/>
          <w:szCs w:val="22"/>
        </w:rPr>
        <w:t xml:space="preserve">(4)  include the copayment maximums set forth in 130 CMR 506.018: </w:t>
      </w:r>
      <w:r w:rsidRPr="008C70E6">
        <w:rPr>
          <w:i/>
          <w:sz w:val="22"/>
          <w:szCs w:val="22"/>
        </w:rPr>
        <w:t>Maximum Cost Sharing</w:t>
      </w:r>
      <w:r w:rsidRPr="000357E8">
        <w:rPr>
          <w:sz w:val="22"/>
          <w:szCs w:val="22"/>
        </w:rPr>
        <w:t xml:space="preserve"> and 520.040: </w:t>
      </w:r>
      <w:r w:rsidRPr="008C70E6">
        <w:rPr>
          <w:i/>
          <w:sz w:val="22"/>
          <w:szCs w:val="22"/>
        </w:rPr>
        <w:t>Maximum Cost Sharing</w:t>
      </w:r>
      <w:r w:rsidRPr="000357E8">
        <w:rPr>
          <w:sz w:val="22"/>
          <w:szCs w:val="22"/>
        </w:rPr>
        <w:t>. (</w:t>
      </w:r>
      <w:r w:rsidRPr="00FC553F">
        <w:rPr>
          <w:i/>
          <w:sz w:val="22"/>
          <w:szCs w:val="22"/>
        </w:rPr>
        <w:t>See</w:t>
      </w:r>
      <w:r w:rsidRPr="000357E8">
        <w:rPr>
          <w:sz w:val="22"/>
          <w:szCs w:val="22"/>
        </w:rPr>
        <w:t xml:space="preserve"> also 130 CMR 450.130: </w:t>
      </w:r>
      <w:r w:rsidRPr="000357E8">
        <w:rPr>
          <w:i/>
          <w:sz w:val="22"/>
          <w:szCs w:val="22"/>
        </w:rPr>
        <w:t>Copayments Required by the MassHealth Agency</w:t>
      </w:r>
      <w:r w:rsidRPr="000357E8">
        <w:rPr>
          <w:sz w:val="22"/>
          <w:szCs w:val="22"/>
        </w:rPr>
        <w:t xml:space="preserve">.)  </w:t>
      </w:r>
    </w:p>
    <w:p w:rsidR="009460E4" w:rsidRDefault="009460E4"/>
    <w:p w:rsidR="009460E4" w:rsidRDefault="009460E4"/>
    <w:p w:rsidR="009460E4" w:rsidRDefault="009460E4"/>
    <w:p w:rsidR="009460E4" w:rsidRDefault="009460E4"/>
    <w:p w:rsidR="009460E4" w:rsidRDefault="009460E4"/>
    <w:p w:rsidR="009460E4" w:rsidRDefault="009460E4"/>
    <w:p w:rsidR="009460E4" w:rsidRDefault="009460E4"/>
    <w:p w:rsidR="009460E4" w:rsidRDefault="009460E4"/>
    <w:p w:rsidR="009460E4" w:rsidRDefault="009460E4"/>
    <w:p w:rsidR="009460E4" w:rsidRDefault="009460E4"/>
    <w:p w:rsidR="009460E4" w:rsidRDefault="009460E4"/>
    <w:p w:rsidR="009460E4" w:rsidRDefault="009460E4"/>
    <w:p w:rsidR="009460E4" w:rsidRPr="003B32CA" w:rsidRDefault="009460E4" w:rsidP="006071E2">
      <w:pPr>
        <w:jc w:val="center"/>
        <w:rPr>
          <w:rFonts w:ascii="Helvetica" w:hAnsi="Helvetica"/>
          <w:b/>
          <w:sz w:val="22"/>
          <w:szCs w:val="22"/>
        </w:rPr>
      </w:pPr>
      <w:r w:rsidRPr="003B32CA">
        <w:rPr>
          <w:rFonts w:ascii="Helvetica" w:hAnsi="Helvetica"/>
          <w:b/>
          <w:sz w:val="22"/>
          <w:szCs w:val="22"/>
        </w:rPr>
        <w:lastRenderedPageBreak/>
        <w:t>130 CMR:  DIVISION OF MEDICAL ASSISTANCE</w:t>
      </w:r>
    </w:p>
    <w:p w:rsidR="009460E4" w:rsidRPr="003B32CA" w:rsidRDefault="005C2855" w:rsidP="006071E2">
      <w:pPr>
        <w:rPr>
          <w:rFonts w:ascii="Helvetica" w:hAnsi="Helvetica"/>
          <w:b/>
          <w:sz w:val="22"/>
          <w:szCs w:val="22"/>
        </w:rPr>
      </w:pPr>
      <w:r>
        <w:rPr>
          <w:noProof/>
        </w:rPr>
        <mc:AlternateContent>
          <mc:Choice Requires="wps">
            <w:drawing>
              <wp:anchor distT="4294967291" distB="4294967291" distL="114300" distR="114300" simplePos="0" relativeHeight="251656192" behindDoc="0" locked="0" layoutInCell="1" allowOverlap="1" wp14:anchorId="403C1D12" wp14:editId="5D342137">
                <wp:simplePos x="0" y="0"/>
                <wp:positionH relativeFrom="column">
                  <wp:posOffset>-275590</wp:posOffset>
                </wp:positionH>
                <wp:positionV relativeFrom="paragraph">
                  <wp:posOffset>79374</wp:posOffset>
                </wp:positionV>
                <wp:extent cx="6248400" cy="0"/>
                <wp:effectExtent l="0" t="0" r="19050" b="19050"/>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3" o:spid="_x0000_s1026" type="#_x0000_t32" style="position:absolute;margin-left:-21.7pt;margin-top:6.25pt;width:492pt;height:0;z-index:2516561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"/>
            </w:pict>
          </mc:Fallback>
        </mc:AlternateContent>
      </w:r>
    </w:p>
    <w:p w:rsidR="009460E4" w:rsidRPr="003B32CA" w:rsidRDefault="009460E4" w:rsidP="006071E2">
      <w:pPr>
        <w:rPr>
          <w:rFonts w:ascii="Helvetica" w:hAnsi="Helvetica"/>
          <w:b/>
          <w:sz w:val="22"/>
          <w:szCs w:val="22"/>
        </w:rPr>
      </w:pPr>
      <w:r w:rsidRPr="003B32CA">
        <w:rPr>
          <w:rFonts w:ascii="Helvetica" w:hAnsi="Helvetica"/>
          <w:b/>
          <w:sz w:val="22"/>
          <w:szCs w:val="22"/>
        </w:rPr>
        <w:t xml:space="preserve">Trans. by </w:t>
      </w:r>
      <w:r w:rsidR="00E5593B">
        <w:rPr>
          <w:rFonts w:ascii="Helvetica" w:hAnsi="Helvetica"/>
          <w:b/>
          <w:sz w:val="22"/>
          <w:szCs w:val="22"/>
        </w:rPr>
        <w:t>E.L. 231</w:t>
      </w:r>
    </w:p>
    <w:p w:rsidR="009460E4" w:rsidRPr="003B32CA" w:rsidRDefault="009460E4" w:rsidP="006071E2">
      <w:pPr>
        <w:rPr>
          <w:rFonts w:ascii="Helvetica" w:hAnsi="Helvetica"/>
          <w:b/>
          <w:sz w:val="22"/>
          <w:szCs w:val="22"/>
        </w:rPr>
      </w:pPr>
      <w:r>
        <w:rPr>
          <w:rFonts w:ascii="Helvetica" w:hAnsi="Helvetica"/>
          <w:b/>
          <w:sz w:val="22"/>
          <w:szCs w:val="22"/>
        </w:rPr>
        <w:t>Rev. 09/21/18</w:t>
      </w:r>
    </w:p>
    <w:p w:rsidR="009460E4" w:rsidRPr="003B32CA" w:rsidRDefault="009460E4" w:rsidP="006071E2">
      <w:pPr>
        <w:jc w:val="center"/>
        <w:rPr>
          <w:rFonts w:ascii="Helvetica" w:hAnsi="Helvetica"/>
          <w:b/>
          <w:sz w:val="22"/>
          <w:szCs w:val="22"/>
        </w:rPr>
      </w:pPr>
      <w:r>
        <w:rPr>
          <w:rFonts w:ascii="Helvetica" w:hAnsi="Helvetica"/>
          <w:b/>
          <w:sz w:val="22"/>
          <w:szCs w:val="22"/>
        </w:rPr>
        <w:t>MASSHEALTH: MANAGED CARE REQUIREMENTS</w:t>
      </w:r>
    </w:p>
    <w:p w:rsidR="009460E4" w:rsidRPr="003B32CA" w:rsidRDefault="009460E4" w:rsidP="006071E2">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508</w:t>
      </w:r>
    </w:p>
    <w:p w:rsidR="009460E4" w:rsidRPr="003B32CA" w:rsidRDefault="009460E4" w:rsidP="006071E2">
      <w:pPr>
        <w:rPr>
          <w:rFonts w:ascii="Helvetica" w:hAnsi="Helvetica"/>
          <w:b/>
          <w:sz w:val="22"/>
          <w:szCs w:val="22"/>
        </w:rPr>
      </w:pPr>
      <w:r>
        <w:rPr>
          <w:rFonts w:ascii="Helvetica" w:hAnsi="Helvetica"/>
          <w:b/>
          <w:sz w:val="22"/>
          <w:szCs w:val="22"/>
        </w:rPr>
        <w:t>Page 508.005</w:t>
      </w:r>
    </w:p>
    <w:p w:rsidR="009460E4" w:rsidRPr="00162A3C" w:rsidRDefault="005C2855" w:rsidP="006071E2">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1" distB="4294967291" distL="114300" distR="114300" simplePos="0" relativeHeight="251657216" behindDoc="0" locked="0" layoutInCell="1" allowOverlap="1" wp14:anchorId="33EB277A" wp14:editId="5F564DC2">
                <wp:simplePos x="0" y="0"/>
                <wp:positionH relativeFrom="column">
                  <wp:posOffset>-271780</wp:posOffset>
                </wp:positionH>
                <wp:positionV relativeFrom="paragraph">
                  <wp:posOffset>126364</wp:posOffset>
                </wp:positionV>
                <wp:extent cx="6248400" cy="0"/>
                <wp:effectExtent l="0" t="0" r="19050" b="19050"/>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4" o:spid="_x0000_s1026" type="#_x0000_t32" style="position:absolute;margin-left:-21.4pt;margin-top:9.95pt;width:492pt;height:0;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"/>
            </w:pict>
          </mc:Fallback>
        </mc:AlternateContent>
      </w:r>
    </w:p>
    <w:p w:rsidR="009460E4" w:rsidRDefault="009460E4" w:rsidP="006071E2">
      <w:pPr>
        <w:tabs>
          <w:tab w:val="left" w:pos="900"/>
          <w:tab w:val="left" w:pos="1260"/>
          <w:tab w:val="left" w:pos="1620"/>
          <w:tab w:val="left" w:pos="1980"/>
        </w:tabs>
        <w:suppressAutoHyphens/>
        <w:rPr>
          <w:sz w:val="22"/>
          <w:u w:val="single"/>
        </w:rPr>
      </w:pPr>
    </w:p>
    <w:p w:rsidR="009460E4" w:rsidRPr="00932C4C" w:rsidRDefault="009460E4" w:rsidP="006071E2">
      <w:pPr>
        <w:tabs>
          <w:tab w:val="left" w:pos="900"/>
          <w:tab w:val="left" w:pos="1260"/>
          <w:tab w:val="left" w:pos="1620"/>
          <w:tab w:val="left" w:pos="1980"/>
        </w:tabs>
        <w:suppressAutoHyphens/>
        <w:rPr>
          <w:sz w:val="22"/>
          <w:szCs w:val="22"/>
          <w:u w:val="single"/>
        </w:rPr>
      </w:pPr>
      <w:r w:rsidRPr="00932C4C">
        <w:rPr>
          <w:sz w:val="22"/>
          <w:szCs w:val="22"/>
          <w:u w:val="single"/>
        </w:rPr>
        <w:t xml:space="preserve">508.005:  MassHealth Primary Care Clinician Plan (PCC Plan) </w:t>
      </w:r>
    </w:p>
    <w:p w:rsidR="009460E4" w:rsidRPr="00932C4C" w:rsidRDefault="009460E4" w:rsidP="006071E2">
      <w:pPr>
        <w:tabs>
          <w:tab w:val="left" w:pos="900"/>
          <w:tab w:val="left" w:pos="1260"/>
          <w:tab w:val="left" w:pos="1620"/>
          <w:tab w:val="left" w:pos="1980"/>
        </w:tabs>
        <w:suppressAutoHyphens/>
        <w:rPr>
          <w:sz w:val="22"/>
          <w:szCs w:val="22"/>
          <w:u w:val="single"/>
        </w:rPr>
      </w:pPr>
    </w:p>
    <w:p w:rsidR="009460E4" w:rsidRPr="00932C4C" w:rsidRDefault="009460E4" w:rsidP="006071E2">
      <w:pPr>
        <w:tabs>
          <w:tab w:val="left" w:pos="900"/>
          <w:tab w:val="left" w:pos="1260"/>
          <w:tab w:val="left" w:pos="1620"/>
          <w:tab w:val="left" w:pos="1980"/>
        </w:tabs>
        <w:suppressAutoHyphens/>
        <w:ind w:left="936"/>
        <w:rPr>
          <w:sz w:val="22"/>
          <w:szCs w:val="22"/>
        </w:rPr>
      </w:pPr>
      <w:r w:rsidRPr="00932C4C">
        <w:rPr>
          <w:sz w:val="22"/>
          <w:szCs w:val="22"/>
        </w:rPr>
        <w:t xml:space="preserve">(A)  </w:t>
      </w:r>
      <w:r w:rsidRPr="00932C4C">
        <w:rPr>
          <w:sz w:val="22"/>
          <w:szCs w:val="22"/>
          <w:u w:val="single"/>
        </w:rPr>
        <w:t>Enrollment in the PCC Plan</w:t>
      </w:r>
      <w:r w:rsidRPr="00932C4C">
        <w:rPr>
          <w:sz w:val="22"/>
          <w:szCs w:val="22"/>
        </w:rPr>
        <w:t>.</w:t>
      </w:r>
    </w:p>
    <w:p w:rsidR="009460E4" w:rsidRPr="00932C4C" w:rsidRDefault="009460E4" w:rsidP="006071E2">
      <w:pPr>
        <w:tabs>
          <w:tab w:val="left" w:pos="900"/>
          <w:tab w:val="left" w:pos="1260"/>
          <w:tab w:val="left" w:pos="1620"/>
          <w:tab w:val="left" w:pos="1980"/>
        </w:tabs>
        <w:suppressAutoHyphens/>
        <w:ind w:left="1310"/>
        <w:rPr>
          <w:sz w:val="22"/>
          <w:szCs w:val="22"/>
        </w:rPr>
      </w:pPr>
      <w:r w:rsidRPr="00932C4C">
        <w:rPr>
          <w:sz w:val="22"/>
          <w:szCs w:val="22"/>
        </w:rPr>
        <w:t xml:space="preserve">(1)  </w:t>
      </w:r>
      <w:r w:rsidRPr="00932C4C">
        <w:rPr>
          <w:sz w:val="22"/>
          <w:szCs w:val="22"/>
          <w:u w:val="single"/>
        </w:rPr>
        <w:t>Selection Procedure</w:t>
      </w:r>
      <w:r w:rsidRPr="00932C4C">
        <w:rPr>
          <w:sz w:val="22"/>
          <w:szCs w:val="22"/>
        </w:rPr>
        <w:t xml:space="preserve">. When a member becomes eligible for managed care, the MassHealth agency notifies the member of the member’s obligation to select a MassHealth managed care provider within the time period specified by the MassHealth agency.  To enroll in the PCC Plan, the member must select </w:t>
      </w:r>
      <w:r>
        <w:rPr>
          <w:sz w:val="22"/>
          <w:szCs w:val="22"/>
        </w:rPr>
        <w:t xml:space="preserve">the PCC Plan and </w:t>
      </w:r>
      <w:r w:rsidRPr="00932C4C">
        <w:rPr>
          <w:sz w:val="22"/>
          <w:szCs w:val="22"/>
        </w:rPr>
        <w:t xml:space="preserve">an available </w:t>
      </w:r>
      <w:r>
        <w:rPr>
          <w:sz w:val="22"/>
          <w:szCs w:val="22"/>
        </w:rPr>
        <w:t>primary care clinician (</w:t>
      </w:r>
      <w:r w:rsidRPr="00932C4C">
        <w:rPr>
          <w:sz w:val="22"/>
          <w:szCs w:val="22"/>
        </w:rPr>
        <w:t>PCC</w:t>
      </w:r>
      <w:r>
        <w:rPr>
          <w:sz w:val="22"/>
          <w:szCs w:val="22"/>
        </w:rPr>
        <w:t>)</w:t>
      </w:r>
      <w:r w:rsidRPr="00932C4C">
        <w:rPr>
          <w:sz w:val="22"/>
          <w:szCs w:val="22"/>
        </w:rPr>
        <w:t>. The MassHealth agency makes available to the member a list of the PCCs in the member’s service area.  The member’s service area is determined by the MassHealth agency based on zip codes or geographic area. Service area listings may be obtained from the MassHealth agency. The list of PCCs that the MassHealth agency will make available to members may include those approved as a PCC by MassHealth in accordance with 130 CMR 450.118</w:t>
      </w:r>
      <w:r>
        <w:rPr>
          <w:sz w:val="22"/>
          <w:szCs w:val="22"/>
        </w:rPr>
        <w:t xml:space="preserve">:  </w:t>
      </w:r>
      <w:r>
        <w:rPr>
          <w:i/>
          <w:sz w:val="22"/>
          <w:szCs w:val="22"/>
        </w:rPr>
        <w:t>Primary Care Clinician (PCC) Plan</w:t>
      </w:r>
      <w:r w:rsidRPr="00932C4C">
        <w:rPr>
          <w:sz w:val="22"/>
          <w:szCs w:val="22"/>
        </w:rPr>
        <w:t xml:space="preserve"> and who practices within the member’s service area.</w:t>
      </w:r>
    </w:p>
    <w:p w:rsidR="009460E4" w:rsidRPr="00932C4C" w:rsidRDefault="009460E4" w:rsidP="006071E2">
      <w:pPr>
        <w:pStyle w:val="BodyText"/>
        <w:tabs>
          <w:tab w:val="left" w:pos="1728"/>
        </w:tabs>
        <w:ind w:left="1310"/>
        <w:rPr>
          <w:sz w:val="22"/>
          <w:szCs w:val="22"/>
        </w:rPr>
      </w:pPr>
      <w:r w:rsidRPr="00932C4C">
        <w:rPr>
          <w:sz w:val="22"/>
          <w:szCs w:val="22"/>
        </w:rPr>
        <w:t xml:space="preserve">(2)  MassHealth members are assigned to the PCC Plan, may transfer from the PCC Plan, may be </w:t>
      </w:r>
      <w:proofErr w:type="spellStart"/>
      <w:r w:rsidRPr="00932C4C">
        <w:rPr>
          <w:sz w:val="22"/>
          <w:szCs w:val="22"/>
        </w:rPr>
        <w:t>disenrolled</w:t>
      </w:r>
      <w:proofErr w:type="spellEnd"/>
      <w:r w:rsidRPr="00932C4C">
        <w:rPr>
          <w:sz w:val="22"/>
          <w:szCs w:val="22"/>
        </w:rPr>
        <w:t xml:space="preserve"> from a PCC’s panel, and may be re-enrolled in the PCC Plan as described in 130 CMR 508.003(B) through 130 CMR 508.003(E).</w:t>
      </w:r>
    </w:p>
    <w:p w:rsidR="009460E4" w:rsidRDefault="009460E4" w:rsidP="006071E2">
      <w:pPr>
        <w:tabs>
          <w:tab w:val="left" w:pos="900"/>
          <w:tab w:val="left" w:pos="1260"/>
          <w:tab w:val="left" w:pos="1620"/>
          <w:tab w:val="left" w:pos="1980"/>
        </w:tabs>
        <w:suppressAutoHyphens/>
        <w:ind w:left="1310"/>
        <w:rPr>
          <w:sz w:val="22"/>
          <w:szCs w:val="22"/>
        </w:rPr>
      </w:pPr>
    </w:p>
    <w:p w:rsidR="009460E4" w:rsidRPr="00932C4C" w:rsidRDefault="009460E4" w:rsidP="006071E2">
      <w:pPr>
        <w:tabs>
          <w:tab w:val="left" w:pos="900"/>
          <w:tab w:val="left" w:pos="1260"/>
          <w:tab w:val="left" w:pos="1620"/>
          <w:tab w:val="left" w:pos="1980"/>
        </w:tabs>
        <w:suppressAutoHyphens/>
        <w:ind w:left="936"/>
        <w:rPr>
          <w:sz w:val="22"/>
        </w:rPr>
      </w:pPr>
      <w:r w:rsidRPr="00932C4C">
        <w:rPr>
          <w:sz w:val="22"/>
        </w:rPr>
        <w:t xml:space="preserve">(B)  </w:t>
      </w:r>
      <w:r w:rsidRPr="00932C4C">
        <w:rPr>
          <w:sz w:val="22"/>
          <w:u w:val="single"/>
        </w:rPr>
        <w:t>Obtaining Services when Enrolled with the PCC Plan</w:t>
      </w:r>
      <w:r w:rsidRPr="00932C4C">
        <w:rPr>
          <w:sz w:val="22"/>
        </w:rPr>
        <w:t>.</w:t>
      </w:r>
    </w:p>
    <w:p w:rsidR="009460E4" w:rsidRPr="00932C4C" w:rsidRDefault="009460E4">
      <w:pPr>
        <w:pStyle w:val="ban"/>
        <w:tabs>
          <w:tab w:val="clear" w:pos="1314"/>
          <w:tab w:val="clear" w:pos="1692"/>
          <w:tab w:val="clear" w:pos="2070"/>
          <w:tab w:val="left" w:pos="900"/>
          <w:tab w:val="left" w:pos="1260"/>
          <w:tab w:val="left" w:pos="1980"/>
        </w:tabs>
        <w:ind w:left="1310"/>
        <w:rPr>
          <w:rFonts w:ascii="Times New Roman" w:hAnsi="Times New Roman"/>
        </w:rPr>
      </w:pPr>
      <w:r w:rsidRPr="00932C4C">
        <w:rPr>
          <w:rFonts w:ascii="Times New Roman" w:hAnsi="Times New Roman"/>
        </w:rPr>
        <w:t xml:space="preserve">(1)  </w:t>
      </w:r>
      <w:r w:rsidRPr="00932C4C">
        <w:rPr>
          <w:rFonts w:ascii="Times New Roman" w:hAnsi="Times New Roman"/>
          <w:u w:val="single"/>
        </w:rPr>
        <w:t>Primary Care</w:t>
      </w:r>
      <w:r w:rsidRPr="00932C4C">
        <w:rPr>
          <w:rFonts w:ascii="Times New Roman" w:hAnsi="Times New Roman"/>
        </w:rPr>
        <w:t>. When the member selects or is assigned to the PCC Plan, the member’s selected or assigned PCC will deliver the member’s primary care, determine if the member needs medical or other specialty care from other providers, and make referrals for such necessary medical services.</w:t>
      </w:r>
    </w:p>
    <w:p w:rsidR="009460E4" w:rsidRPr="00932C4C" w:rsidRDefault="009460E4">
      <w:pPr>
        <w:pStyle w:val="ban"/>
        <w:tabs>
          <w:tab w:val="clear" w:pos="1314"/>
          <w:tab w:val="clear" w:pos="1692"/>
          <w:tab w:val="clear" w:pos="2070"/>
          <w:tab w:val="left" w:pos="900"/>
          <w:tab w:val="left" w:pos="1260"/>
          <w:tab w:val="left" w:pos="1980"/>
        </w:tabs>
        <w:ind w:left="1310"/>
        <w:rPr>
          <w:rFonts w:ascii="Times New Roman" w:hAnsi="Times New Roman"/>
        </w:rPr>
      </w:pPr>
      <w:r w:rsidRPr="00932C4C">
        <w:rPr>
          <w:rFonts w:ascii="Times New Roman" w:hAnsi="Times New Roman"/>
        </w:rPr>
        <w:t xml:space="preserve">(2)  </w:t>
      </w:r>
      <w:r w:rsidRPr="00932C4C">
        <w:rPr>
          <w:rFonts w:ascii="Times New Roman" w:hAnsi="Times New Roman"/>
          <w:u w:val="single"/>
        </w:rPr>
        <w:t>Other Medical Services</w:t>
      </w:r>
      <w:r w:rsidRPr="00932C4C">
        <w:rPr>
          <w:rFonts w:ascii="Times New Roman" w:hAnsi="Times New Roman"/>
        </w:rPr>
        <w:t xml:space="preserve">. All medical services, except those services listed in 130 CMR 450.118(J): </w:t>
      </w:r>
      <w:r w:rsidRPr="00932C4C">
        <w:rPr>
          <w:rFonts w:ascii="Times New Roman" w:hAnsi="Times New Roman"/>
          <w:i/>
        </w:rPr>
        <w:t>Referral for Services</w:t>
      </w:r>
      <w:r w:rsidRPr="00932C4C">
        <w:rPr>
          <w:rFonts w:ascii="Times New Roman" w:hAnsi="Times New Roman"/>
        </w:rPr>
        <w:t>, require a referral or authorization from the member’s PCC. MassHealth members enrolled in the PCC Plan may receive those services listed in 130 CMR 450.118(J), for which they are otherwise eligible, without a referral from their PCC.</w:t>
      </w:r>
    </w:p>
    <w:p w:rsidR="009460E4" w:rsidRPr="00932C4C" w:rsidRDefault="009460E4" w:rsidP="006071E2">
      <w:pPr>
        <w:pStyle w:val="ban"/>
        <w:tabs>
          <w:tab w:val="clear" w:pos="1314"/>
          <w:tab w:val="clear" w:pos="1692"/>
          <w:tab w:val="clear" w:pos="2070"/>
          <w:tab w:val="left" w:pos="900"/>
          <w:tab w:val="left" w:pos="1260"/>
          <w:tab w:val="left" w:pos="1980"/>
        </w:tabs>
        <w:ind w:left="1310"/>
        <w:rPr>
          <w:rFonts w:ascii="Times New Roman" w:hAnsi="Times New Roman"/>
        </w:rPr>
      </w:pPr>
      <w:r w:rsidRPr="00932C4C">
        <w:rPr>
          <w:rFonts w:ascii="Times New Roman" w:hAnsi="Times New Roman"/>
        </w:rPr>
        <w:t xml:space="preserve">(3)  </w:t>
      </w:r>
      <w:r w:rsidRPr="00932C4C">
        <w:rPr>
          <w:rFonts w:ascii="Times New Roman" w:hAnsi="Times New Roman"/>
          <w:u w:val="single"/>
        </w:rPr>
        <w:t>Behavioral Health Services</w:t>
      </w:r>
      <w:r w:rsidRPr="00932C4C">
        <w:rPr>
          <w:rFonts w:ascii="Times New Roman" w:hAnsi="Times New Roman"/>
        </w:rPr>
        <w:t>. All members enrolled with the PCC Plan receive behavioral health (mental health and substance use disorder) services, except those services not covered under the MassHealth contract with the behavioral health contractor, through the MassHealth behavioral health contractor. Such behavioral health services, except for emergency services, may be obtained only from a provider that has entered into an agreement with the MassHealth behavioral health contractor. The MassHealth behavioral health contractor is responsible for authorizing or denying behavioral health services based on the member's medical need for those services.</w:t>
      </w:r>
    </w:p>
    <w:p w:rsidR="009460E4" w:rsidRDefault="009460E4" w:rsidP="006071E2">
      <w:pPr>
        <w:pStyle w:val="ban"/>
        <w:tabs>
          <w:tab w:val="clear" w:pos="1314"/>
          <w:tab w:val="clear" w:pos="1692"/>
          <w:tab w:val="clear" w:pos="2070"/>
          <w:tab w:val="left" w:pos="900"/>
          <w:tab w:val="left" w:pos="1260"/>
          <w:tab w:val="left" w:pos="1980"/>
        </w:tabs>
        <w:ind w:left="1310"/>
        <w:rPr>
          <w:rFonts w:ascii="Times New Roman" w:hAnsi="Times New Roman"/>
          <w:spacing w:val="-1"/>
        </w:rPr>
      </w:pPr>
      <w:r w:rsidRPr="00932C4C">
        <w:rPr>
          <w:rFonts w:ascii="Times New Roman" w:hAnsi="Times New Roman"/>
          <w:spacing w:val="-1"/>
          <w:u w:color="000000"/>
        </w:rPr>
        <w:t xml:space="preserve">(4) </w:t>
      </w:r>
      <w:r w:rsidRPr="00932C4C">
        <w:rPr>
          <w:rFonts w:ascii="Times New Roman" w:hAnsi="Times New Roman"/>
          <w:spacing w:val="-1"/>
          <w:u w:val="single" w:color="000000"/>
        </w:rPr>
        <w:t xml:space="preserve"> Emergency</w:t>
      </w:r>
      <w:r w:rsidRPr="00932C4C">
        <w:rPr>
          <w:rFonts w:ascii="Times New Roman" w:hAnsi="Times New Roman"/>
          <w:spacing w:val="-34"/>
          <w:u w:val="single" w:color="000000"/>
        </w:rPr>
        <w:t xml:space="preserve"> </w:t>
      </w:r>
      <w:r w:rsidRPr="00932C4C">
        <w:rPr>
          <w:rFonts w:ascii="Times New Roman" w:hAnsi="Times New Roman"/>
          <w:spacing w:val="-1"/>
          <w:u w:val="single" w:color="000000"/>
        </w:rPr>
        <w:t>Services</w:t>
      </w:r>
      <w:r w:rsidRPr="00932C4C">
        <w:rPr>
          <w:rFonts w:ascii="Times New Roman" w:hAnsi="Times New Roman"/>
          <w:spacing w:val="-1"/>
        </w:rPr>
        <w:t>.</w:t>
      </w:r>
      <w:r w:rsidRPr="00932C4C">
        <w:rPr>
          <w:rFonts w:ascii="Times New Roman" w:hAnsi="Times New Roman"/>
          <w:spacing w:val="12"/>
        </w:rPr>
        <w:t xml:space="preserve"> </w:t>
      </w:r>
      <w:r w:rsidRPr="00932C4C">
        <w:rPr>
          <w:rFonts w:ascii="Times New Roman" w:hAnsi="Times New Roman"/>
          <w:spacing w:val="-1"/>
        </w:rPr>
        <w:t>Members enrolled with the PCC Plan</w:t>
      </w:r>
      <w:r w:rsidRPr="00932C4C">
        <w:rPr>
          <w:rFonts w:ascii="Times New Roman" w:hAnsi="Times New Roman"/>
          <w:spacing w:val="-24"/>
        </w:rPr>
        <w:t xml:space="preserve"> </w:t>
      </w:r>
      <w:r w:rsidRPr="00932C4C">
        <w:rPr>
          <w:rFonts w:ascii="Times New Roman" w:hAnsi="Times New Roman"/>
        </w:rPr>
        <w:t>ma</w:t>
      </w:r>
      <w:r w:rsidRPr="00932C4C">
        <w:rPr>
          <w:rFonts w:ascii="Times New Roman" w:hAnsi="Times New Roman"/>
          <w:spacing w:val="28"/>
        </w:rPr>
        <w:t xml:space="preserve">y </w:t>
      </w:r>
      <w:r w:rsidRPr="00932C4C">
        <w:rPr>
          <w:rFonts w:ascii="Times New Roman" w:hAnsi="Times New Roman"/>
        </w:rPr>
        <w:t>obtain</w:t>
      </w:r>
      <w:r w:rsidRPr="00932C4C">
        <w:rPr>
          <w:rFonts w:ascii="Times New Roman" w:hAnsi="Times New Roman"/>
          <w:spacing w:val="-27"/>
        </w:rPr>
        <w:t xml:space="preserve"> </w:t>
      </w:r>
      <w:r w:rsidRPr="00932C4C">
        <w:rPr>
          <w:rFonts w:ascii="Times New Roman" w:hAnsi="Times New Roman"/>
          <w:spacing w:val="-4"/>
        </w:rPr>
        <w:t>e</w:t>
      </w:r>
      <w:r w:rsidRPr="00932C4C">
        <w:rPr>
          <w:rFonts w:ascii="Times New Roman" w:hAnsi="Times New Roman"/>
        </w:rPr>
        <w:t>m</w:t>
      </w:r>
      <w:r w:rsidRPr="00932C4C">
        <w:rPr>
          <w:rFonts w:ascii="Times New Roman" w:hAnsi="Times New Roman"/>
          <w:spacing w:val="-6"/>
        </w:rPr>
        <w:t>e</w:t>
      </w:r>
      <w:r w:rsidRPr="00932C4C">
        <w:rPr>
          <w:rFonts w:ascii="Times New Roman" w:hAnsi="Times New Roman"/>
          <w:spacing w:val="-4"/>
        </w:rPr>
        <w:t>r</w:t>
      </w:r>
      <w:r w:rsidRPr="00932C4C">
        <w:rPr>
          <w:rFonts w:ascii="Times New Roman" w:hAnsi="Times New Roman"/>
          <w:spacing w:val="-5"/>
        </w:rPr>
        <w:t>g</w:t>
      </w:r>
      <w:r w:rsidRPr="00932C4C">
        <w:rPr>
          <w:rFonts w:ascii="Times New Roman" w:hAnsi="Times New Roman"/>
          <w:spacing w:val="-4"/>
        </w:rPr>
        <w:t>e</w:t>
      </w:r>
      <w:r w:rsidRPr="00932C4C">
        <w:rPr>
          <w:rFonts w:ascii="Times New Roman" w:hAnsi="Times New Roman"/>
          <w:spacing w:val="-3"/>
        </w:rPr>
        <w:t>n</w:t>
      </w:r>
      <w:r w:rsidRPr="00932C4C">
        <w:rPr>
          <w:rFonts w:ascii="Times New Roman" w:hAnsi="Times New Roman"/>
          <w:spacing w:val="-4"/>
        </w:rPr>
        <w:t>c</w:t>
      </w:r>
      <w:r w:rsidRPr="00932C4C">
        <w:rPr>
          <w:rFonts w:ascii="Times New Roman" w:hAnsi="Times New Roman"/>
          <w:spacing w:val="26"/>
        </w:rPr>
        <w:t xml:space="preserve">y </w:t>
      </w:r>
      <w:r w:rsidRPr="00932C4C">
        <w:rPr>
          <w:rFonts w:ascii="Times New Roman" w:hAnsi="Times New Roman"/>
          <w:spacing w:val="-1"/>
        </w:rPr>
        <w:t xml:space="preserve">services, including emergency behavioral health </w:t>
      </w:r>
      <w:r w:rsidRPr="00932C4C">
        <w:rPr>
          <w:rFonts w:ascii="Times New Roman" w:hAnsi="Times New Roman"/>
        </w:rPr>
        <w:t>services</w:t>
      </w:r>
      <w:r w:rsidRPr="00932C4C">
        <w:rPr>
          <w:rFonts w:ascii="Times New Roman" w:hAnsi="Times New Roman"/>
          <w:spacing w:val="-1"/>
        </w:rPr>
        <w:t>,</w:t>
      </w:r>
      <w:r w:rsidRPr="00932C4C">
        <w:rPr>
          <w:rFonts w:ascii="Times New Roman" w:hAnsi="Times New Roman"/>
          <w:spacing w:val="32"/>
        </w:rPr>
        <w:t xml:space="preserve"> </w:t>
      </w:r>
      <w:r w:rsidRPr="00932C4C">
        <w:rPr>
          <w:rFonts w:ascii="Times New Roman" w:hAnsi="Times New Roman"/>
        </w:rPr>
        <w:t>from</w:t>
      </w:r>
      <w:r w:rsidRPr="00932C4C">
        <w:rPr>
          <w:rFonts w:ascii="Times New Roman" w:hAnsi="Times New Roman"/>
          <w:spacing w:val="26"/>
        </w:rPr>
        <w:t xml:space="preserve"> </w:t>
      </w:r>
      <w:r w:rsidRPr="00932C4C">
        <w:rPr>
          <w:rFonts w:ascii="Times New Roman" w:hAnsi="Times New Roman"/>
        </w:rPr>
        <w:t>any</w:t>
      </w:r>
      <w:r w:rsidRPr="00932C4C">
        <w:rPr>
          <w:rFonts w:ascii="Times New Roman" w:hAnsi="Times New Roman"/>
          <w:spacing w:val="17"/>
        </w:rPr>
        <w:t xml:space="preserve"> </w:t>
      </w:r>
      <w:r w:rsidRPr="00932C4C">
        <w:rPr>
          <w:rFonts w:ascii="Times New Roman" w:hAnsi="Times New Roman"/>
        </w:rPr>
        <w:t>qualified</w:t>
      </w:r>
      <w:r w:rsidRPr="00932C4C">
        <w:rPr>
          <w:rFonts w:ascii="Times New Roman" w:hAnsi="Times New Roman"/>
          <w:spacing w:val="26"/>
        </w:rPr>
        <w:t xml:space="preserve"> </w:t>
      </w:r>
      <w:r w:rsidRPr="00932C4C">
        <w:rPr>
          <w:rFonts w:ascii="Times New Roman" w:hAnsi="Times New Roman"/>
          <w:spacing w:val="-1"/>
        </w:rPr>
        <w:t>participating</w:t>
      </w:r>
      <w:r w:rsidRPr="00932C4C">
        <w:rPr>
          <w:rFonts w:ascii="Times New Roman" w:hAnsi="Times New Roman"/>
          <w:spacing w:val="23"/>
        </w:rPr>
        <w:t xml:space="preserve"> </w:t>
      </w:r>
      <w:r w:rsidRPr="00932C4C">
        <w:rPr>
          <w:rFonts w:ascii="Times New Roman" w:hAnsi="Times New Roman"/>
          <w:spacing w:val="-1"/>
        </w:rPr>
        <w:t>MassHealth</w:t>
      </w:r>
      <w:r w:rsidRPr="00932C4C">
        <w:rPr>
          <w:rFonts w:ascii="Times New Roman" w:hAnsi="Times New Roman"/>
          <w:spacing w:val="26"/>
        </w:rPr>
        <w:t xml:space="preserve"> </w:t>
      </w:r>
      <w:r w:rsidRPr="00932C4C">
        <w:rPr>
          <w:rFonts w:ascii="Times New Roman" w:hAnsi="Times New Roman"/>
        </w:rPr>
        <w:t>provider</w:t>
      </w:r>
      <w:r w:rsidRPr="00932C4C">
        <w:rPr>
          <w:rFonts w:ascii="Times New Roman" w:hAnsi="Times New Roman"/>
          <w:spacing w:val="26"/>
        </w:rPr>
        <w:t xml:space="preserve"> </w:t>
      </w:r>
      <w:r w:rsidRPr="00932C4C">
        <w:rPr>
          <w:rFonts w:ascii="Times New Roman" w:hAnsi="Times New Roman"/>
        </w:rPr>
        <w:t>as</w:t>
      </w:r>
      <w:r w:rsidRPr="00932C4C">
        <w:rPr>
          <w:rFonts w:ascii="Times New Roman" w:hAnsi="Times New Roman"/>
          <w:spacing w:val="26"/>
        </w:rPr>
        <w:t xml:space="preserve"> </w:t>
      </w:r>
      <w:r w:rsidRPr="00932C4C">
        <w:rPr>
          <w:rFonts w:ascii="Times New Roman" w:hAnsi="Times New Roman"/>
          <w:spacing w:val="-1"/>
        </w:rPr>
        <w:t>well</w:t>
      </w:r>
      <w:r w:rsidRPr="00932C4C">
        <w:rPr>
          <w:rFonts w:ascii="Times New Roman" w:hAnsi="Times New Roman"/>
          <w:spacing w:val="26"/>
        </w:rPr>
        <w:t xml:space="preserve"> </w:t>
      </w:r>
      <w:r w:rsidRPr="00932C4C">
        <w:rPr>
          <w:rFonts w:ascii="Times New Roman" w:hAnsi="Times New Roman"/>
        </w:rPr>
        <w:t>as</w:t>
      </w:r>
      <w:r w:rsidRPr="00932C4C">
        <w:rPr>
          <w:rFonts w:ascii="Times New Roman" w:hAnsi="Times New Roman"/>
          <w:spacing w:val="26"/>
        </w:rPr>
        <w:t xml:space="preserve"> </w:t>
      </w:r>
      <w:r w:rsidRPr="00932C4C">
        <w:rPr>
          <w:rFonts w:ascii="Times New Roman" w:hAnsi="Times New Roman"/>
        </w:rPr>
        <w:t>any</w:t>
      </w:r>
      <w:r w:rsidRPr="00932C4C">
        <w:rPr>
          <w:rFonts w:ascii="Times New Roman" w:hAnsi="Times New Roman"/>
          <w:spacing w:val="47"/>
        </w:rPr>
        <w:t xml:space="preserve"> </w:t>
      </w:r>
      <w:r w:rsidRPr="00932C4C">
        <w:rPr>
          <w:rFonts w:ascii="Times New Roman" w:hAnsi="Times New Roman"/>
          <w:spacing w:val="-1"/>
        </w:rPr>
        <w:t>provider</w:t>
      </w:r>
      <w:r w:rsidRPr="00932C4C">
        <w:rPr>
          <w:rFonts w:ascii="Times New Roman" w:hAnsi="Times New Roman"/>
          <w:spacing w:val="34"/>
        </w:rPr>
        <w:t xml:space="preserve"> </w:t>
      </w:r>
      <w:r w:rsidRPr="00932C4C">
        <w:rPr>
          <w:rFonts w:ascii="Times New Roman" w:hAnsi="Times New Roman"/>
          <w:spacing w:val="-1"/>
        </w:rPr>
        <w:t>that</w:t>
      </w:r>
      <w:r w:rsidRPr="00932C4C">
        <w:rPr>
          <w:rFonts w:ascii="Times New Roman" w:hAnsi="Times New Roman"/>
          <w:spacing w:val="34"/>
        </w:rPr>
        <w:t xml:space="preserve"> </w:t>
      </w:r>
      <w:r w:rsidRPr="00932C4C">
        <w:rPr>
          <w:rFonts w:ascii="Times New Roman" w:hAnsi="Times New Roman"/>
          <w:spacing w:val="-1"/>
        </w:rPr>
        <w:t>has</w:t>
      </w:r>
      <w:r w:rsidRPr="00932C4C">
        <w:rPr>
          <w:rFonts w:ascii="Times New Roman" w:hAnsi="Times New Roman"/>
          <w:spacing w:val="34"/>
        </w:rPr>
        <w:t xml:space="preserve"> </w:t>
      </w:r>
      <w:r w:rsidRPr="00932C4C">
        <w:rPr>
          <w:rFonts w:ascii="Times New Roman" w:hAnsi="Times New Roman"/>
          <w:spacing w:val="-1"/>
        </w:rPr>
        <w:t>entered</w:t>
      </w:r>
      <w:r w:rsidRPr="00932C4C">
        <w:rPr>
          <w:rFonts w:ascii="Times New Roman" w:hAnsi="Times New Roman"/>
          <w:spacing w:val="34"/>
        </w:rPr>
        <w:t xml:space="preserve"> </w:t>
      </w:r>
      <w:r w:rsidRPr="00932C4C">
        <w:rPr>
          <w:rFonts w:ascii="Times New Roman" w:hAnsi="Times New Roman"/>
        </w:rPr>
        <w:t>into</w:t>
      </w:r>
      <w:r w:rsidRPr="00932C4C">
        <w:rPr>
          <w:rFonts w:ascii="Times New Roman" w:hAnsi="Times New Roman"/>
          <w:spacing w:val="34"/>
        </w:rPr>
        <w:t xml:space="preserve"> </w:t>
      </w:r>
      <w:r w:rsidRPr="00932C4C">
        <w:rPr>
          <w:rFonts w:ascii="Times New Roman" w:hAnsi="Times New Roman"/>
          <w:spacing w:val="-2"/>
        </w:rPr>
        <w:t>an</w:t>
      </w:r>
      <w:r w:rsidRPr="00932C4C">
        <w:rPr>
          <w:rFonts w:ascii="Times New Roman" w:hAnsi="Times New Roman"/>
          <w:spacing w:val="34"/>
        </w:rPr>
        <w:t xml:space="preserve"> </w:t>
      </w:r>
      <w:r w:rsidRPr="00932C4C">
        <w:rPr>
          <w:rFonts w:ascii="Times New Roman" w:hAnsi="Times New Roman"/>
          <w:spacing w:val="-1"/>
        </w:rPr>
        <w:t>agreement</w:t>
      </w:r>
      <w:r w:rsidRPr="00932C4C">
        <w:rPr>
          <w:rFonts w:ascii="Times New Roman" w:hAnsi="Times New Roman"/>
          <w:spacing w:val="34"/>
        </w:rPr>
        <w:t xml:space="preserve"> </w:t>
      </w:r>
      <w:r w:rsidRPr="00932C4C">
        <w:rPr>
          <w:rFonts w:ascii="Times New Roman" w:hAnsi="Times New Roman"/>
          <w:spacing w:val="-1"/>
        </w:rPr>
        <w:t>with</w:t>
      </w:r>
      <w:r w:rsidRPr="00932C4C">
        <w:rPr>
          <w:rFonts w:ascii="Times New Roman" w:hAnsi="Times New Roman"/>
          <w:spacing w:val="32"/>
        </w:rPr>
        <w:t xml:space="preserve"> </w:t>
      </w:r>
      <w:r w:rsidRPr="00932C4C">
        <w:rPr>
          <w:rFonts w:ascii="Times New Roman" w:hAnsi="Times New Roman"/>
        </w:rPr>
        <w:t>the</w:t>
      </w:r>
      <w:r w:rsidRPr="00932C4C">
        <w:rPr>
          <w:rFonts w:ascii="Times New Roman" w:hAnsi="Times New Roman"/>
          <w:spacing w:val="30"/>
        </w:rPr>
        <w:t xml:space="preserve"> </w:t>
      </w:r>
      <w:r w:rsidRPr="00932C4C">
        <w:rPr>
          <w:rFonts w:ascii="Times New Roman" w:hAnsi="Times New Roman"/>
        </w:rPr>
        <w:t>MassHealth</w:t>
      </w:r>
      <w:r w:rsidRPr="00932C4C">
        <w:rPr>
          <w:rFonts w:ascii="Times New Roman" w:hAnsi="Times New Roman"/>
          <w:spacing w:val="34"/>
        </w:rPr>
        <w:t xml:space="preserve"> </w:t>
      </w:r>
      <w:r w:rsidRPr="00932C4C">
        <w:rPr>
          <w:rFonts w:ascii="Times New Roman" w:hAnsi="Times New Roman"/>
          <w:spacing w:val="-1"/>
        </w:rPr>
        <w:t>behavioral</w:t>
      </w:r>
      <w:r w:rsidRPr="00932C4C">
        <w:rPr>
          <w:rFonts w:ascii="Times New Roman" w:hAnsi="Times New Roman"/>
          <w:spacing w:val="34"/>
        </w:rPr>
        <w:t xml:space="preserve"> </w:t>
      </w:r>
      <w:r w:rsidRPr="00932C4C">
        <w:rPr>
          <w:rFonts w:ascii="Times New Roman" w:hAnsi="Times New Roman"/>
        </w:rPr>
        <w:t>health</w:t>
      </w:r>
      <w:r w:rsidRPr="00932C4C">
        <w:rPr>
          <w:rFonts w:ascii="Times New Roman" w:hAnsi="Times New Roman"/>
          <w:spacing w:val="44"/>
        </w:rPr>
        <w:t xml:space="preserve"> </w:t>
      </w:r>
      <w:r w:rsidRPr="00932C4C">
        <w:rPr>
          <w:rFonts w:ascii="Times New Roman" w:hAnsi="Times New Roman"/>
          <w:spacing w:val="-1"/>
        </w:rPr>
        <w:t>contractor.</w:t>
      </w:r>
    </w:p>
    <w:p w:rsidR="009460E4" w:rsidRDefault="009460E4" w:rsidP="006071E2">
      <w:pPr>
        <w:pStyle w:val="ban"/>
        <w:tabs>
          <w:tab w:val="clear" w:pos="1314"/>
          <w:tab w:val="clear" w:pos="1692"/>
          <w:tab w:val="clear" w:pos="2070"/>
          <w:tab w:val="left" w:pos="900"/>
          <w:tab w:val="left" w:pos="1260"/>
          <w:tab w:val="left" w:pos="1980"/>
        </w:tabs>
        <w:rPr>
          <w:rFonts w:ascii="Times New Roman" w:hAnsi="Times New Roman"/>
          <w:spacing w:val="-1"/>
        </w:rPr>
      </w:pPr>
    </w:p>
    <w:p w:rsidR="009460E4" w:rsidRDefault="009460E4" w:rsidP="006071E2">
      <w:pPr>
        <w:pStyle w:val="ban"/>
        <w:tabs>
          <w:tab w:val="clear" w:pos="1314"/>
          <w:tab w:val="clear" w:pos="1692"/>
          <w:tab w:val="clear" w:pos="2070"/>
          <w:tab w:val="left" w:pos="900"/>
          <w:tab w:val="left" w:pos="1260"/>
          <w:tab w:val="left" w:pos="1980"/>
        </w:tabs>
        <w:rPr>
          <w:rFonts w:ascii="Times New Roman" w:hAnsi="Times New Roman"/>
          <w:spacing w:val="-1"/>
        </w:rPr>
      </w:pPr>
    </w:p>
    <w:p w:rsidR="009460E4" w:rsidRDefault="009460E4"/>
    <w:p w:rsidR="009460E4" w:rsidRPr="003B32CA" w:rsidRDefault="009460E4" w:rsidP="006071E2">
      <w:pPr>
        <w:jc w:val="center"/>
        <w:rPr>
          <w:rFonts w:ascii="Helvetica" w:hAnsi="Helvetica"/>
          <w:b/>
          <w:sz w:val="22"/>
          <w:szCs w:val="22"/>
        </w:rPr>
      </w:pPr>
      <w:r w:rsidRPr="003B32CA">
        <w:rPr>
          <w:rFonts w:ascii="Helvetica" w:hAnsi="Helvetica"/>
          <w:b/>
          <w:sz w:val="22"/>
          <w:szCs w:val="22"/>
        </w:rPr>
        <w:lastRenderedPageBreak/>
        <w:t>130 CMR:  DIVISION OF MEDICAL ASSISTANCE</w:t>
      </w:r>
    </w:p>
    <w:p w:rsidR="009460E4" w:rsidRPr="003B32CA" w:rsidRDefault="005C2855" w:rsidP="006071E2">
      <w:pPr>
        <w:rPr>
          <w:rFonts w:ascii="Helvetica" w:hAnsi="Helvetica"/>
          <w:b/>
          <w:sz w:val="22"/>
          <w:szCs w:val="22"/>
        </w:rPr>
      </w:pPr>
      <w:r>
        <w:rPr>
          <w:noProof/>
        </w:rPr>
        <mc:AlternateContent>
          <mc:Choice Requires="wps">
            <w:drawing>
              <wp:anchor distT="4294967291" distB="4294967291" distL="114300" distR="114300" simplePos="0" relativeHeight="251658240" behindDoc="0" locked="0" layoutInCell="1" allowOverlap="1" wp14:anchorId="0CF1EE89" wp14:editId="3858B631">
                <wp:simplePos x="0" y="0"/>
                <wp:positionH relativeFrom="column">
                  <wp:posOffset>-275590</wp:posOffset>
                </wp:positionH>
                <wp:positionV relativeFrom="paragraph">
                  <wp:posOffset>79374</wp:posOffset>
                </wp:positionV>
                <wp:extent cx="6248400" cy="0"/>
                <wp:effectExtent l="0" t="0" r="19050" b="19050"/>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5" o:spid="_x0000_s1026" type="#_x0000_t32" style="position:absolute;margin-left:-21.7pt;margin-top:6.25pt;width:492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"/>
            </w:pict>
          </mc:Fallback>
        </mc:AlternateContent>
      </w:r>
    </w:p>
    <w:p w:rsidR="009460E4" w:rsidRPr="003B32CA" w:rsidRDefault="009460E4" w:rsidP="006071E2">
      <w:pPr>
        <w:rPr>
          <w:rFonts w:ascii="Helvetica" w:hAnsi="Helvetica"/>
          <w:b/>
          <w:sz w:val="22"/>
          <w:szCs w:val="22"/>
        </w:rPr>
      </w:pPr>
      <w:r w:rsidRPr="003B32CA">
        <w:rPr>
          <w:rFonts w:ascii="Helvetica" w:hAnsi="Helvetica"/>
          <w:b/>
          <w:sz w:val="22"/>
          <w:szCs w:val="22"/>
        </w:rPr>
        <w:t xml:space="preserve">Trans. by </w:t>
      </w:r>
      <w:r w:rsidR="00E5593B">
        <w:rPr>
          <w:rFonts w:ascii="Helvetica" w:hAnsi="Helvetica"/>
          <w:b/>
          <w:sz w:val="22"/>
          <w:szCs w:val="22"/>
        </w:rPr>
        <w:t>E.L. 231</w:t>
      </w:r>
    </w:p>
    <w:p w:rsidR="009460E4" w:rsidRPr="003B32CA" w:rsidRDefault="009460E4" w:rsidP="006071E2">
      <w:pPr>
        <w:rPr>
          <w:rFonts w:ascii="Helvetica" w:hAnsi="Helvetica"/>
          <w:b/>
          <w:sz w:val="22"/>
          <w:szCs w:val="22"/>
        </w:rPr>
      </w:pPr>
      <w:r>
        <w:rPr>
          <w:rFonts w:ascii="Helvetica" w:hAnsi="Helvetica"/>
          <w:b/>
          <w:sz w:val="22"/>
          <w:szCs w:val="22"/>
        </w:rPr>
        <w:t>Rev. 09/21/18</w:t>
      </w:r>
    </w:p>
    <w:p w:rsidR="009460E4" w:rsidRPr="003B32CA" w:rsidRDefault="009460E4" w:rsidP="006071E2">
      <w:pPr>
        <w:jc w:val="center"/>
        <w:rPr>
          <w:rFonts w:ascii="Helvetica" w:hAnsi="Helvetica"/>
          <w:b/>
          <w:sz w:val="22"/>
          <w:szCs w:val="22"/>
        </w:rPr>
      </w:pPr>
      <w:r>
        <w:rPr>
          <w:rFonts w:ascii="Helvetica" w:hAnsi="Helvetica"/>
          <w:b/>
          <w:sz w:val="22"/>
          <w:szCs w:val="22"/>
        </w:rPr>
        <w:t>MASSHEALTH: MANAGED CARE REQUIREMENTS</w:t>
      </w:r>
    </w:p>
    <w:p w:rsidR="009460E4" w:rsidRPr="003B32CA" w:rsidRDefault="009460E4" w:rsidP="006071E2">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508</w:t>
      </w:r>
    </w:p>
    <w:p w:rsidR="009460E4" w:rsidRPr="003B32CA" w:rsidRDefault="009460E4" w:rsidP="006071E2">
      <w:pPr>
        <w:rPr>
          <w:rFonts w:ascii="Helvetica" w:hAnsi="Helvetica"/>
          <w:b/>
          <w:sz w:val="22"/>
          <w:szCs w:val="22"/>
        </w:rPr>
      </w:pPr>
      <w:r>
        <w:rPr>
          <w:rFonts w:ascii="Helvetica" w:hAnsi="Helvetica"/>
          <w:b/>
          <w:sz w:val="22"/>
          <w:szCs w:val="22"/>
        </w:rPr>
        <w:t>Page 508.006 (1 of 3)</w:t>
      </w:r>
    </w:p>
    <w:p w:rsidR="009460E4" w:rsidRPr="00162A3C" w:rsidRDefault="005C2855" w:rsidP="006071E2">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1" distB="4294967291" distL="114300" distR="114300" simplePos="0" relativeHeight="251659264" behindDoc="0" locked="0" layoutInCell="1" allowOverlap="1" wp14:anchorId="3E524706" wp14:editId="757B871F">
                <wp:simplePos x="0" y="0"/>
                <wp:positionH relativeFrom="column">
                  <wp:posOffset>-271780</wp:posOffset>
                </wp:positionH>
                <wp:positionV relativeFrom="paragraph">
                  <wp:posOffset>126364</wp:posOffset>
                </wp:positionV>
                <wp:extent cx="6248400" cy="0"/>
                <wp:effectExtent l="0" t="0" r="19050" b="19050"/>
                <wp:wrapNone/>
                <wp:docPr id="46"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6" o:spid="_x0000_s1026" type="#_x0000_t32" style="position:absolute;margin-left:-21.4pt;margin-top:9.95pt;width:492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"/>
            </w:pict>
          </mc:Fallback>
        </mc:AlternateContent>
      </w:r>
    </w:p>
    <w:p w:rsidR="009460E4" w:rsidRDefault="009460E4" w:rsidP="006071E2">
      <w:pPr>
        <w:pStyle w:val="ban"/>
        <w:tabs>
          <w:tab w:val="clear" w:pos="1314"/>
          <w:tab w:val="clear" w:pos="1692"/>
          <w:tab w:val="clear" w:pos="2070"/>
          <w:tab w:val="left" w:pos="900"/>
          <w:tab w:val="left" w:pos="1260"/>
          <w:tab w:val="left" w:pos="1980"/>
        </w:tabs>
        <w:ind w:left="1310"/>
        <w:rPr>
          <w:rFonts w:ascii="Times New Roman" w:hAnsi="Times New Roman"/>
        </w:rPr>
      </w:pPr>
    </w:p>
    <w:p w:rsidR="009460E4" w:rsidRDefault="009460E4" w:rsidP="006071E2">
      <w:pPr>
        <w:pStyle w:val="ban"/>
        <w:tabs>
          <w:tab w:val="clear" w:pos="1314"/>
          <w:tab w:val="clear" w:pos="1692"/>
          <w:tab w:val="clear" w:pos="2070"/>
          <w:tab w:val="left" w:pos="900"/>
          <w:tab w:val="left" w:pos="1260"/>
          <w:tab w:val="left" w:pos="1980"/>
        </w:tabs>
        <w:ind w:left="1310"/>
        <w:rPr>
          <w:rFonts w:ascii="Times New Roman" w:hAnsi="Times New Roman"/>
        </w:rPr>
      </w:pPr>
      <w:r w:rsidRPr="00932C4C">
        <w:rPr>
          <w:rFonts w:ascii="Times New Roman" w:hAnsi="Times New Roman"/>
        </w:rPr>
        <w:t xml:space="preserve">(5)  </w:t>
      </w:r>
      <w:r w:rsidRPr="00932C4C">
        <w:rPr>
          <w:rFonts w:ascii="Times New Roman" w:hAnsi="Times New Roman"/>
          <w:u w:val="single"/>
        </w:rPr>
        <w:t>Native Americans and Alaska Natives</w:t>
      </w:r>
      <w:r w:rsidRPr="00932C4C">
        <w:rPr>
          <w:rFonts w:ascii="Times New Roman" w:hAnsi="Times New Roman"/>
        </w:rPr>
        <w:t>. Individuals who are Native Americans (within the meaning of “Indians” as defined at 42 U.S.C. 1396u-2) or Alaska Natives may choose to receive covered services from an Indian health care provider. Such Indian health-care providers may participate in MassHealth subject to applicable provisions of 130 CMR</w:t>
      </w:r>
      <w:r w:rsidRPr="00380CDF">
        <w:rPr>
          <w:rFonts w:ascii="Times New Roman" w:hAnsi="Times New Roman"/>
        </w:rPr>
        <w:t xml:space="preserve"> 450.000: </w:t>
      </w:r>
      <w:r w:rsidRPr="00380CDF">
        <w:rPr>
          <w:rFonts w:ascii="Times New Roman" w:hAnsi="Times New Roman"/>
          <w:i/>
        </w:rPr>
        <w:t>Administrative and Billing Regulations</w:t>
      </w:r>
      <w:r w:rsidRPr="00380CDF">
        <w:rPr>
          <w:rFonts w:ascii="Times New Roman" w:hAnsi="Times New Roman"/>
        </w:rPr>
        <w:t>.</w:t>
      </w:r>
    </w:p>
    <w:p w:rsidR="009460E4" w:rsidRPr="00380CDF" w:rsidRDefault="009460E4" w:rsidP="006071E2">
      <w:pPr>
        <w:pStyle w:val="ban"/>
        <w:tabs>
          <w:tab w:val="clear" w:pos="1314"/>
          <w:tab w:val="clear" w:pos="1692"/>
          <w:tab w:val="clear" w:pos="2070"/>
          <w:tab w:val="left" w:pos="900"/>
          <w:tab w:val="left" w:pos="1260"/>
          <w:tab w:val="left" w:pos="1980"/>
        </w:tabs>
        <w:ind w:left="1310"/>
        <w:rPr>
          <w:rFonts w:ascii="Times New Roman" w:hAnsi="Times New Roman"/>
        </w:rPr>
      </w:pPr>
    </w:p>
    <w:p w:rsidR="009460E4" w:rsidRPr="005E3032" w:rsidRDefault="009460E4" w:rsidP="006071E2">
      <w:pPr>
        <w:pStyle w:val="ban"/>
        <w:tabs>
          <w:tab w:val="clear" w:pos="1314"/>
          <w:tab w:val="clear" w:pos="1692"/>
          <w:tab w:val="clear" w:pos="2070"/>
          <w:tab w:val="left" w:pos="900"/>
          <w:tab w:val="left" w:pos="1260"/>
          <w:tab w:val="left" w:pos="1980"/>
        </w:tabs>
        <w:ind w:left="936"/>
        <w:rPr>
          <w:rFonts w:ascii="Times New Roman" w:hAnsi="Times New Roman"/>
        </w:rPr>
      </w:pPr>
      <w:r w:rsidRPr="005E3032">
        <w:rPr>
          <w:rFonts w:ascii="Times New Roman" w:hAnsi="Times New Roman"/>
          <w:szCs w:val="22"/>
        </w:rPr>
        <w:t xml:space="preserve">(C)  </w:t>
      </w:r>
      <w:r w:rsidRPr="005E3032">
        <w:rPr>
          <w:rFonts w:ascii="Times New Roman" w:hAnsi="Times New Roman"/>
          <w:szCs w:val="22"/>
          <w:u w:val="single"/>
        </w:rPr>
        <w:t>Copayments</w:t>
      </w:r>
      <w:r w:rsidRPr="005E3032">
        <w:rPr>
          <w:rFonts w:ascii="Times New Roman" w:hAnsi="Times New Roman"/>
          <w:szCs w:val="22"/>
        </w:rPr>
        <w:t xml:space="preserve">.  MassHealth requires MassHealth members enrolled in the PCC Plan to make the copayments described in 130 CMR 506.014 through 506.018 and 520.036 through 520.040. If the usual and customary fee for the service is less than the copayment amount, the member must pay the amount of the service. </w:t>
      </w:r>
      <w:r w:rsidRPr="005E3032">
        <w:rPr>
          <w:rFonts w:ascii="Times New Roman" w:hAnsi="Times New Roman"/>
        </w:rPr>
        <w:t>Members enrolled in the MassHealth behavioral health contractor must make copayments in accordance with the MassHealth behavioral health contractor’s MassHealth copayment policy. Those MassHealth behavioral health contractor copayment policies must</w:t>
      </w:r>
    </w:p>
    <w:p w:rsidR="009460E4" w:rsidRPr="005E3032" w:rsidRDefault="009460E4" w:rsidP="006071E2">
      <w:pPr>
        <w:pStyle w:val="ban"/>
        <w:tabs>
          <w:tab w:val="left" w:pos="900"/>
          <w:tab w:val="left" w:pos="1260"/>
          <w:tab w:val="left" w:pos="1980"/>
        </w:tabs>
        <w:ind w:left="1310"/>
        <w:rPr>
          <w:rFonts w:ascii="Times New Roman" w:hAnsi="Times New Roman"/>
        </w:rPr>
      </w:pPr>
      <w:r w:rsidRPr="005E3032">
        <w:rPr>
          <w:rFonts w:ascii="Times New Roman" w:hAnsi="Times New Roman"/>
        </w:rPr>
        <w:t>(1)  be approved by MassHealth;</w:t>
      </w:r>
    </w:p>
    <w:p w:rsidR="009460E4" w:rsidRPr="005E3032" w:rsidRDefault="009460E4" w:rsidP="006071E2">
      <w:pPr>
        <w:pStyle w:val="ban"/>
        <w:tabs>
          <w:tab w:val="left" w:pos="900"/>
          <w:tab w:val="left" w:pos="1260"/>
          <w:tab w:val="left" w:pos="1980"/>
        </w:tabs>
        <w:ind w:left="1310"/>
        <w:rPr>
          <w:rFonts w:ascii="Times New Roman" w:hAnsi="Times New Roman"/>
        </w:rPr>
      </w:pPr>
      <w:r w:rsidRPr="005E3032">
        <w:rPr>
          <w:rFonts w:ascii="Times New Roman" w:hAnsi="Times New Roman"/>
        </w:rPr>
        <w:t xml:space="preserve">(2)  exclude the persons and services listed in 130 CMR 506.014: </w:t>
      </w:r>
      <w:r w:rsidRPr="005E3032">
        <w:rPr>
          <w:rFonts w:ascii="Times New Roman" w:hAnsi="Times New Roman"/>
          <w:i/>
        </w:rPr>
        <w:t>Copayments Required by MassHealth</w:t>
      </w:r>
      <w:r w:rsidRPr="005E3032">
        <w:rPr>
          <w:rFonts w:ascii="Times New Roman" w:hAnsi="Times New Roman"/>
        </w:rPr>
        <w:t xml:space="preserve"> and 520.037: </w:t>
      </w:r>
      <w:r w:rsidRPr="005E3032">
        <w:rPr>
          <w:rFonts w:ascii="Times New Roman" w:hAnsi="Times New Roman"/>
          <w:i/>
        </w:rPr>
        <w:t>Copayment and Cost Sharing Requirement Exclusions</w:t>
      </w:r>
      <w:r w:rsidRPr="005E3032">
        <w:rPr>
          <w:rFonts w:ascii="Times New Roman" w:hAnsi="Times New Roman"/>
        </w:rPr>
        <w:t>;</w:t>
      </w:r>
    </w:p>
    <w:p w:rsidR="009460E4" w:rsidRPr="005E3032" w:rsidRDefault="009460E4" w:rsidP="006071E2">
      <w:pPr>
        <w:pStyle w:val="ban"/>
        <w:tabs>
          <w:tab w:val="left" w:pos="900"/>
          <w:tab w:val="left" w:pos="1260"/>
          <w:tab w:val="left" w:pos="1980"/>
        </w:tabs>
        <w:ind w:left="1310"/>
        <w:rPr>
          <w:rFonts w:ascii="Times New Roman" w:hAnsi="Times New Roman"/>
        </w:rPr>
      </w:pPr>
      <w:r w:rsidRPr="005E3032">
        <w:rPr>
          <w:rFonts w:ascii="Times New Roman" w:hAnsi="Times New Roman"/>
        </w:rPr>
        <w:t xml:space="preserve">(3)  not exceed the MassHealth copayment amounts set forth in 130 CMR 506.015: </w:t>
      </w:r>
      <w:r w:rsidRPr="005E3032">
        <w:rPr>
          <w:rFonts w:ascii="Times New Roman" w:hAnsi="Times New Roman"/>
          <w:i/>
        </w:rPr>
        <w:t>Copayment and Cost Sharing Requirement Exclusions</w:t>
      </w:r>
      <w:r w:rsidRPr="005E3032">
        <w:rPr>
          <w:rFonts w:ascii="Times New Roman" w:hAnsi="Times New Roman"/>
        </w:rPr>
        <w:t xml:space="preserve"> and 520.038:  </w:t>
      </w:r>
      <w:r w:rsidRPr="005E3032">
        <w:rPr>
          <w:rFonts w:ascii="Times New Roman" w:hAnsi="Times New Roman"/>
          <w:i/>
        </w:rPr>
        <w:t>Services Subject to Copayments</w:t>
      </w:r>
      <w:r w:rsidRPr="005E3032">
        <w:rPr>
          <w:rFonts w:ascii="Times New Roman" w:hAnsi="Times New Roman"/>
        </w:rPr>
        <w:t>; and</w:t>
      </w:r>
    </w:p>
    <w:p w:rsidR="009460E4" w:rsidRPr="005E3032" w:rsidRDefault="009460E4" w:rsidP="006071E2">
      <w:pPr>
        <w:pStyle w:val="ban"/>
        <w:tabs>
          <w:tab w:val="clear" w:pos="1314"/>
          <w:tab w:val="clear" w:pos="1692"/>
          <w:tab w:val="clear" w:pos="2070"/>
          <w:tab w:val="left" w:pos="900"/>
          <w:tab w:val="left" w:pos="1260"/>
          <w:tab w:val="left" w:pos="1980"/>
        </w:tabs>
        <w:ind w:left="1310"/>
        <w:rPr>
          <w:rFonts w:ascii="Times New Roman" w:hAnsi="Times New Roman"/>
        </w:rPr>
      </w:pPr>
      <w:r w:rsidRPr="005E3032">
        <w:rPr>
          <w:rFonts w:ascii="Times New Roman" w:hAnsi="Times New Roman"/>
        </w:rPr>
        <w:t xml:space="preserve">(4)  include the copayment maximums set forth in 130 CMR 506.018: </w:t>
      </w:r>
      <w:r w:rsidRPr="005E3032">
        <w:rPr>
          <w:rFonts w:ascii="Times New Roman" w:hAnsi="Times New Roman"/>
          <w:i/>
        </w:rPr>
        <w:t>Maximum Cost Sharing</w:t>
      </w:r>
      <w:r w:rsidRPr="005E3032">
        <w:rPr>
          <w:rFonts w:ascii="Times New Roman" w:hAnsi="Times New Roman"/>
        </w:rPr>
        <w:t xml:space="preserve"> and 520.040: </w:t>
      </w:r>
      <w:r w:rsidRPr="005E3032">
        <w:rPr>
          <w:rFonts w:ascii="Times New Roman" w:hAnsi="Times New Roman"/>
          <w:i/>
        </w:rPr>
        <w:t>Maximum Cost Sharing</w:t>
      </w:r>
      <w:r w:rsidRPr="005E3032">
        <w:rPr>
          <w:rFonts w:ascii="Times New Roman" w:hAnsi="Times New Roman"/>
        </w:rPr>
        <w:t>. (</w:t>
      </w:r>
      <w:r w:rsidRPr="005E3032">
        <w:rPr>
          <w:rFonts w:ascii="Times New Roman" w:hAnsi="Times New Roman"/>
          <w:i/>
        </w:rPr>
        <w:t>See</w:t>
      </w:r>
      <w:r w:rsidRPr="005E3032">
        <w:rPr>
          <w:rFonts w:ascii="Times New Roman" w:hAnsi="Times New Roman"/>
        </w:rPr>
        <w:t xml:space="preserve"> also 130 CMR 450.130: </w:t>
      </w:r>
      <w:r w:rsidRPr="005E3032">
        <w:rPr>
          <w:rFonts w:ascii="Times New Roman" w:hAnsi="Times New Roman"/>
          <w:i/>
        </w:rPr>
        <w:t>Copayments Required by the MassHealth Agency</w:t>
      </w:r>
      <w:r w:rsidRPr="005E3032">
        <w:rPr>
          <w:rFonts w:ascii="Times New Roman" w:hAnsi="Times New Roman"/>
        </w:rPr>
        <w:t xml:space="preserve">.)  </w:t>
      </w:r>
    </w:p>
    <w:p w:rsidR="009460E4" w:rsidRPr="005E3032" w:rsidRDefault="009460E4" w:rsidP="006071E2">
      <w:pPr>
        <w:pStyle w:val="ban"/>
        <w:tabs>
          <w:tab w:val="clear" w:pos="1314"/>
          <w:tab w:val="clear" w:pos="1692"/>
          <w:tab w:val="clear" w:pos="2070"/>
          <w:tab w:val="left" w:pos="900"/>
          <w:tab w:val="left" w:pos="1260"/>
          <w:tab w:val="left" w:pos="1980"/>
        </w:tabs>
        <w:ind w:left="936"/>
        <w:rPr>
          <w:rFonts w:ascii="Times New Roman" w:hAnsi="Times New Roman"/>
        </w:rPr>
      </w:pPr>
    </w:p>
    <w:p w:rsidR="009460E4" w:rsidRPr="00932C4C" w:rsidRDefault="009460E4" w:rsidP="006071E2">
      <w:pPr>
        <w:pStyle w:val="ban"/>
        <w:tabs>
          <w:tab w:val="clear" w:pos="1314"/>
          <w:tab w:val="clear" w:pos="1692"/>
          <w:tab w:val="clear" w:pos="2070"/>
          <w:tab w:val="left" w:pos="900"/>
          <w:tab w:val="left" w:pos="1260"/>
          <w:tab w:val="left" w:pos="1620"/>
          <w:tab w:val="left" w:pos="1980"/>
        </w:tabs>
        <w:rPr>
          <w:rFonts w:ascii="Times New Roman" w:hAnsi="Times New Roman"/>
          <w:szCs w:val="22"/>
          <w:u w:val="single"/>
        </w:rPr>
      </w:pPr>
    </w:p>
    <w:p w:rsidR="009460E4" w:rsidRPr="00932C4C" w:rsidRDefault="009460E4" w:rsidP="006071E2">
      <w:pPr>
        <w:pStyle w:val="BodyText"/>
        <w:tabs>
          <w:tab w:val="left" w:pos="880"/>
        </w:tabs>
        <w:ind w:left="0"/>
        <w:rPr>
          <w:sz w:val="22"/>
          <w:szCs w:val="22"/>
          <w:u w:val="single"/>
        </w:rPr>
      </w:pPr>
      <w:r w:rsidRPr="00932C4C">
        <w:rPr>
          <w:sz w:val="22"/>
          <w:szCs w:val="22"/>
          <w:u w:val="single"/>
        </w:rPr>
        <w:t>508.006:  Accountable Care Organizations</w:t>
      </w:r>
    </w:p>
    <w:p w:rsidR="009460E4" w:rsidRPr="00932C4C" w:rsidRDefault="009460E4" w:rsidP="006071E2">
      <w:pPr>
        <w:pStyle w:val="BodyText"/>
        <w:tabs>
          <w:tab w:val="left" w:pos="880"/>
        </w:tabs>
        <w:ind w:left="780"/>
        <w:rPr>
          <w:sz w:val="22"/>
          <w:szCs w:val="22"/>
        </w:rPr>
      </w:pPr>
    </w:p>
    <w:p w:rsidR="009460E4" w:rsidRPr="00932C4C" w:rsidRDefault="009460E4" w:rsidP="006071E2">
      <w:pPr>
        <w:pStyle w:val="BodyText"/>
        <w:tabs>
          <w:tab w:val="left" w:pos="1834"/>
        </w:tabs>
        <w:ind w:left="936"/>
        <w:rPr>
          <w:sz w:val="22"/>
          <w:szCs w:val="22"/>
        </w:rPr>
      </w:pPr>
      <w:r w:rsidRPr="00932C4C">
        <w:rPr>
          <w:sz w:val="22"/>
          <w:szCs w:val="22"/>
        </w:rPr>
        <w:t xml:space="preserve">(A)  </w:t>
      </w:r>
      <w:r w:rsidRPr="00124463">
        <w:rPr>
          <w:sz w:val="22"/>
          <w:szCs w:val="22"/>
          <w:u w:val="single"/>
        </w:rPr>
        <w:t>Accountable Care Partnership Plans</w:t>
      </w:r>
      <w:r>
        <w:rPr>
          <w:sz w:val="22"/>
          <w:szCs w:val="22"/>
          <w:u w:val="single"/>
        </w:rPr>
        <w:t>.</w:t>
      </w:r>
    </w:p>
    <w:p w:rsidR="009460E4" w:rsidRPr="00932C4C" w:rsidRDefault="009460E4" w:rsidP="006071E2">
      <w:pPr>
        <w:pStyle w:val="BodyText"/>
        <w:tabs>
          <w:tab w:val="left" w:pos="1834"/>
        </w:tabs>
        <w:ind w:left="1310"/>
        <w:rPr>
          <w:sz w:val="22"/>
          <w:szCs w:val="22"/>
        </w:rPr>
      </w:pPr>
      <w:r w:rsidRPr="00932C4C">
        <w:rPr>
          <w:sz w:val="22"/>
          <w:szCs w:val="22"/>
          <w:u w:color="000000"/>
        </w:rPr>
        <w:t xml:space="preserve">(1)  </w:t>
      </w:r>
      <w:r w:rsidRPr="00932C4C">
        <w:rPr>
          <w:sz w:val="22"/>
          <w:szCs w:val="22"/>
          <w:u w:val="single" w:color="000000"/>
        </w:rPr>
        <w:t>Enrollment in an Accountable Care Partnership Plan</w:t>
      </w:r>
      <w:r w:rsidRPr="00932C4C">
        <w:rPr>
          <w:sz w:val="22"/>
          <w:szCs w:val="22"/>
        </w:rPr>
        <w:t>.</w:t>
      </w:r>
    </w:p>
    <w:p w:rsidR="009460E4" w:rsidRDefault="009460E4" w:rsidP="006071E2">
      <w:pPr>
        <w:pStyle w:val="BodyText"/>
        <w:tabs>
          <w:tab w:val="left" w:pos="2280"/>
        </w:tabs>
        <w:ind w:left="1699"/>
        <w:rPr>
          <w:sz w:val="22"/>
          <w:szCs w:val="22"/>
        </w:rPr>
      </w:pPr>
      <w:r w:rsidRPr="00932C4C">
        <w:rPr>
          <w:sz w:val="22"/>
          <w:szCs w:val="22"/>
          <w:u w:color="000000"/>
        </w:rPr>
        <w:t xml:space="preserve">(a)  </w:t>
      </w:r>
      <w:r w:rsidRPr="00932C4C">
        <w:rPr>
          <w:sz w:val="22"/>
          <w:szCs w:val="22"/>
          <w:u w:val="single" w:color="000000"/>
        </w:rPr>
        <w:t>Selection Procedure</w:t>
      </w:r>
      <w:r w:rsidRPr="00932C4C">
        <w:rPr>
          <w:sz w:val="22"/>
          <w:szCs w:val="22"/>
        </w:rPr>
        <w:t>. When a member becomes eligible for managed care, the MassHealth agency notifies the member of the member's obligation to select a MassHealth managed care provider within the time period specified by the MassHealth agency.</w:t>
      </w:r>
      <w:r w:rsidRPr="00932C4C">
        <w:rPr>
          <w:sz w:val="22"/>
          <w:szCs w:val="22"/>
          <w:u w:color="000000"/>
        </w:rPr>
        <w:t xml:space="preserve"> </w:t>
      </w:r>
      <w:r w:rsidRPr="00932C4C">
        <w:rPr>
          <w:sz w:val="22"/>
          <w:szCs w:val="22"/>
        </w:rPr>
        <w:t>The MassHealth agency makes available to the member a list of Accountable Care Partnership Plans in the member's service area. The list of Accountable Care Partnership Plans that the MassHealth agency will make available to members will include those Accountable Care Partnership Plans that contract with the MassHealth agency to serve the coverage type for which the member is eligible and provide services within the member's service area. The member's service area is determined by the MassHealth agency based on zip codes or geographic area. Service area listings may be obtained from the MassHealth agency.</w:t>
      </w:r>
    </w:p>
    <w:p w:rsidR="009460E4" w:rsidRDefault="009460E4" w:rsidP="006071E2">
      <w:pPr>
        <w:pStyle w:val="BodyText"/>
        <w:tabs>
          <w:tab w:val="left" w:pos="2280"/>
        </w:tabs>
        <w:ind w:left="0"/>
        <w:rPr>
          <w:sz w:val="22"/>
          <w:szCs w:val="22"/>
        </w:rPr>
      </w:pPr>
    </w:p>
    <w:p w:rsidR="009460E4" w:rsidRDefault="009460E4" w:rsidP="006071E2">
      <w:pPr>
        <w:pStyle w:val="BodyText"/>
        <w:tabs>
          <w:tab w:val="left" w:pos="2280"/>
        </w:tabs>
        <w:ind w:left="0"/>
        <w:rPr>
          <w:sz w:val="22"/>
          <w:szCs w:val="22"/>
        </w:rPr>
      </w:pPr>
    </w:p>
    <w:p w:rsidR="009460E4" w:rsidRDefault="009460E4" w:rsidP="006071E2">
      <w:pPr>
        <w:pStyle w:val="BodyText"/>
        <w:tabs>
          <w:tab w:val="left" w:pos="2280"/>
        </w:tabs>
        <w:ind w:left="0"/>
        <w:rPr>
          <w:sz w:val="22"/>
          <w:szCs w:val="22"/>
        </w:rPr>
      </w:pPr>
    </w:p>
    <w:p w:rsidR="009460E4" w:rsidRDefault="009460E4" w:rsidP="006071E2">
      <w:pPr>
        <w:pStyle w:val="BodyText"/>
        <w:tabs>
          <w:tab w:val="left" w:pos="2280"/>
        </w:tabs>
        <w:ind w:left="0"/>
        <w:rPr>
          <w:sz w:val="22"/>
          <w:szCs w:val="22"/>
        </w:rPr>
      </w:pPr>
    </w:p>
    <w:p w:rsidR="009460E4" w:rsidRPr="003B32CA" w:rsidRDefault="009460E4" w:rsidP="006071E2">
      <w:pPr>
        <w:jc w:val="center"/>
        <w:rPr>
          <w:rFonts w:ascii="Helvetica" w:hAnsi="Helvetica"/>
          <w:b/>
          <w:sz w:val="22"/>
          <w:szCs w:val="22"/>
        </w:rPr>
      </w:pPr>
      <w:r w:rsidRPr="003B32CA">
        <w:rPr>
          <w:rFonts w:ascii="Helvetica" w:hAnsi="Helvetica"/>
          <w:b/>
          <w:sz w:val="22"/>
          <w:szCs w:val="22"/>
        </w:rPr>
        <w:lastRenderedPageBreak/>
        <w:t>130 CMR:  DIVISION OF MEDICAL ASSISTANCE</w:t>
      </w:r>
    </w:p>
    <w:p w:rsidR="009460E4" w:rsidRPr="003B32CA" w:rsidRDefault="005C2855" w:rsidP="006071E2">
      <w:pPr>
        <w:rPr>
          <w:rFonts w:ascii="Helvetica" w:hAnsi="Helvetica"/>
          <w:b/>
          <w:sz w:val="22"/>
          <w:szCs w:val="22"/>
        </w:rPr>
      </w:pPr>
      <w:r>
        <w:rPr>
          <w:noProof/>
        </w:rPr>
        <mc:AlternateContent>
          <mc:Choice Requires="wps">
            <w:drawing>
              <wp:anchor distT="4294967291" distB="4294967291" distL="114300" distR="114300" simplePos="0" relativeHeight="251660288" behindDoc="0" locked="0" layoutInCell="1" allowOverlap="1" wp14:anchorId="1EFB9737" wp14:editId="34E4E27C">
                <wp:simplePos x="0" y="0"/>
                <wp:positionH relativeFrom="column">
                  <wp:posOffset>-275590</wp:posOffset>
                </wp:positionH>
                <wp:positionV relativeFrom="paragraph">
                  <wp:posOffset>79374</wp:posOffset>
                </wp:positionV>
                <wp:extent cx="6248400" cy="0"/>
                <wp:effectExtent l="0" t="0" r="19050" b="1905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7" o:spid="_x0000_s1026" type="#_x0000_t32" style="position:absolute;margin-left:-21.7pt;margin-top:6.25pt;width:492pt;height:0;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"/>
            </w:pict>
          </mc:Fallback>
        </mc:AlternateContent>
      </w:r>
    </w:p>
    <w:p w:rsidR="009460E4" w:rsidRPr="003B32CA" w:rsidRDefault="009460E4" w:rsidP="006071E2">
      <w:pPr>
        <w:rPr>
          <w:rFonts w:ascii="Helvetica" w:hAnsi="Helvetica"/>
          <w:b/>
          <w:sz w:val="22"/>
          <w:szCs w:val="22"/>
        </w:rPr>
      </w:pPr>
      <w:r w:rsidRPr="003B32CA">
        <w:rPr>
          <w:rFonts w:ascii="Helvetica" w:hAnsi="Helvetica"/>
          <w:b/>
          <w:sz w:val="22"/>
          <w:szCs w:val="22"/>
        </w:rPr>
        <w:t xml:space="preserve">Trans. by </w:t>
      </w:r>
      <w:r w:rsidR="00E5593B">
        <w:rPr>
          <w:rFonts w:ascii="Helvetica" w:hAnsi="Helvetica"/>
          <w:b/>
          <w:sz w:val="22"/>
          <w:szCs w:val="22"/>
        </w:rPr>
        <w:t>E.L. 231</w:t>
      </w:r>
    </w:p>
    <w:p w:rsidR="009460E4" w:rsidRPr="003B32CA" w:rsidRDefault="009460E4" w:rsidP="006071E2">
      <w:pPr>
        <w:rPr>
          <w:rFonts w:ascii="Helvetica" w:hAnsi="Helvetica"/>
          <w:b/>
          <w:sz w:val="22"/>
          <w:szCs w:val="22"/>
        </w:rPr>
      </w:pPr>
      <w:r>
        <w:rPr>
          <w:rFonts w:ascii="Helvetica" w:hAnsi="Helvetica"/>
          <w:b/>
          <w:sz w:val="22"/>
          <w:szCs w:val="22"/>
        </w:rPr>
        <w:t>Rev. 09/21/18</w:t>
      </w:r>
    </w:p>
    <w:p w:rsidR="009460E4" w:rsidRPr="003B32CA" w:rsidRDefault="009460E4" w:rsidP="006071E2">
      <w:pPr>
        <w:jc w:val="center"/>
        <w:rPr>
          <w:rFonts w:ascii="Helvetica" w:hAnsi="Helvetica"/>
          <w:b/>
          <w:sz w:val="22"/>
          <w:szCs w:val="22"/>
        </w:rPr>
      </w:pPr>
      <w:r>
        <w:rPr>
          <w:rFonts w:ascii="Helvetica" w:hAnsi="Helvetica"/>
          <w:b/>
          <w:sz w:val="22"/>
          <w:szCs w:val="22"/>
        </w:rPr>
        <w:t>MASSHEALTH: MANAGED CARE REQUIREMENTS</w:t>
      </w:r>
    </w:p>
    <w:p w:rsidR="009460E4" w:rsidRPr="003B32CA" w:rsidRDefault="009460E4" w:rsidP="006071E2">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508</w:t>
      </w:r>
    </w:p>
    <w:p w:rsidR="009460E4" w:rsidRPr="003B32CA" w:rsidRDefault="009460E4" w:rsidP="006071E2">
      <w:pPr>
        <w:rPr>
          <w:rFonts w:ascii="Helvetica" w:hAnsi="Helvetica"/>
          <w:b/>
          <w:sz w:val="22"/>
          <w:szCs w:val="22"/>
        </w:rPr>
      </w:pPr>
      <w:r>
        <w:rPr>
          <w:rFonts w:ascii="Helvetica" w:hAnsi="Helvetica"/>
          <w:b/>
          <w:sz w:val="22"/>
          <w:szCs w:val="22"/>
        </w:rPr>
        <w:t>Page 508.006 (2 of 3)</w:t>
      </w:r>
    </w:p>
    <w:p w:rsidR="009460E4" w:rsidRPr="00162A3C" w:rsidRDefault="005C2855" w:rsidP="006071E2">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1" distB="4294967291" distL="114300" distR="114300" simplePos="0" relativeHeight="251661312" behindDoc="0" locked="0" layoutInCell="1" allowOverlap="1" wp14:anchorId="4BD19027" wp14:editId="41941198">
                <wp:simplePos x="0" y="0"/>
                <wp:positionH relativeFrom="column">
                  <wp:posOffset>-271780</wp:posOffset>
                </wp:positionH>
                <wp:positionV relativeFrom="paragraph">
                  <wp:posOffset>126364</wp:posOffset>
                </wp:positionV>
                <wp:extent cx="6248400" cy="0"/>
                <wp:effectExtent l="0" t="0" r="19050" b="1905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8" o:spid="_x0000_s1026" type="#_x0000_t32" style="position:absolute;margin-left:-21.4pt;margin-top:9.95pt;width:492pt;height:0;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HqO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"/>
            </w:pict>
          </mc:Fallback>
        </mc:AlternateContent>
      </w:r>
    </w:p>
    <w:p w:rsidR="009460E4" w:rsidRDefault="009460E4" w:rsidP="006071E2">
      <w:pPr>
        <w:pStyle w:val="ban"/>
        <w:tabs>
          <w:tab w:val="clear" w:pos="1314"/>
          <w:tab w:val="clear" w:pos="1692"/>
          <w:tab w:val="clear" w:pos="2070"/>
          <w:tab w:val="left" w:pos="900"/>
          <w:tab w:val="left" w:pos="1260"/>
          <w:tab w:val="left" w:pos="1980"/>
        </w:tabs>
        <w:ind w:left="1699"/>
        <w:rPr>
          <w:rFonts w:ascii="Times New Roman" w:hAnsi="Times New Roman"/>
          <w:u w:val="single"/>
        </w:rPr>
      </w:pPr>
    </w:p>
    <w:p w:rsidR="009460E4" w:rsidRPr="00932C4C" w:rsidRDefault="009460E4" w:rsidP="006071E2">
      <w:pPr>
        <w:pStyle w:val="BodyText"/>
        <w:tabs>
          <w:tab w:val="left" w:pos="1728"/>
        </w:tabs>
        <w:ind w:left="1699"/>
        <w:rPr>
          <w:sz w:val="22"/>
          <w:szCs w:val="22"/>
        </w:rPr>
      </w:pPr>
      <w:r w:rsidRPr="00932C4C">
        <w:rPr>
          <w:sz w:val="22"/>
          <w:szCs w:val="22"/>
        </w:rPr>
        <w:t xml:space="preserve">(b)  MassHealth members are assigned to Accountable Care Partnership Plans, may transfer from Accountable Care Partnership Plans, may be </w:t>
      </w:r>
      <w:proofErr w:type="spellStart"/>
      <w:r w:rsidRPr="00932C4C">
        <w:rPr>
          <w:sz w:val="22"/>
          <w:szCs w:val="22"/>
        </w:rPr>
        <w:t>disenrolled</w:t>
      </w:r>
      <w:proofErr w:type="spellEnd"/>
      <w:r w:rsidRPr="00932C4C">
        <w:rPr>
          <w:sz w:val="22"/>
          <w:szCs w:val="22"/>
        </w:rPr>
        <w:t xml:space="preserve"> from Accountable Care Partnership Plans, and may be re-enrolled in Accountable Care Partnership Plans as described in 130 CMR 508.003(B) through 130 CMR 508.003(E).</w:t>
      </w:r>
    </w:p>
    <w:p w:rsidR="009460E4" w:rsidRPr="00932C4C" w:rsidRDefault="009460E4" w:rsidP="006071E2">
      <w:pPr>
        <w:pStyle w:val="BodyText"/>
        <w:tabs>
          <w:tab w:val="left" w:pos="1798"/>
        </w:tabs>
        <w:ind w:left="1071"/>
        <w:rPr>
          <w:sz w:val="22"/>
          <w:szCs w:val="22"/>
        </w:rPr>
      </w:pPr>
      <w:r w:rsidRPr="00932C4C">
        <w:rPr>
          <w:sz w:val="22"/>
          <w:szCs w:val="22"/>
        </w:rPr>
        <w:t xml:space="preserve">(2)  </w:t>
      </w:r>
      <w:r w:rsidRPr="00932C4C">
        <w:rPr>
          <w:sz w:val="22"/>
          <w:szCs w:val="22"/>
          <w:u w:val="single" w:color="000000"/>
        </w:rPr>
        <w:t>Obtaining Services when Enrolled in an Accountable Care Partnership Plan</w:t>
      </w:r>
      <w:r w:rsidRPr="00932C4C">
        <w:rPr>
          <w:sz w:val="22"/>
          <w:szCs w:val="22"/>
        </w:rPr>
        <w:t>.</w:t>
      </w:r>
    </w:p>
    <w:p w:rsidR="009460E4" w:rsidRPr="00932C4C" w:rsidRDefault="009460E4" w:rsidP="006071E2">
      <w:pPr>
        <w:pStyle w:val="BodyText"/>
        <w:tabs>
          <w:tab w:val="left" w:pos="2432"/>
        </w:tabs>
        <w:ind w:left="1699"/>
        <w:rPr>
          <w:sz w:val="22"/>
          <w:szCs w:val="22"/>
        </w:rPr>
      </w:pPr>
      <w:r w:rsidRPr="00932C4C">
        <w:rPr>
          <w:sz w:val="22"/>
          <w:szCs w:val="22"/>
          <w:u w:color="000000"/>
        </w:rPr>
        <w:t xml:space="preserve">(a)  </w:t>
      </w:r>
      <w:r w:rsidRPr="00932C4C">
        <w:rPr>
          <w:sz w:val="22"/>
          <w:szCs w:val="22"/>
          <w:u w:val="single" w:color="000000"/>
        </w:rPr>
        <w:t>Primary Care Services</w:t>
      </w:r>
      <w:r w:rsidRPr="00932C4C">
        <w:rPr>
          <w:sz w:val="22"/>
          <w:szCs w:val="22"/>
        </w:rPr>
        <w:t>. When the member selects or is assigned to an Accountable Care Partnership Plan, that Accountable Care Partnership Plan will deliver the member's primary care, determine if the member needs medical or other specialty care from other providers, and determine referral requirements for such necessary medical services.</w:t>
      </w:r>
    </w:p>
    <w:p w:rsidR="009460E4" w:rsidRPr="00932C4C" w:rsidRDefault="009460E4" w:rsidP="006071E2">
      <w:pPr>
        <w:pStyle w:val="BodyText"/>
        <w:tabs>
          <w:tab w:val="left" w:pos="2432"/>
        </w:tabs>
        <w:ind w:left="1699"/>
        <w:rPr>
          <w:sz w:val="22"/>
          <w:szCs w:val="22"/>
        </w:rPr>
      </w:pPr>
      <w:r w:rsidRPr="00932C4C">
        <w:rPr>
          <w:sz w:val="22"/>
          <w:szCs w:val="22"/>
          <w:u w:color="000000"/>
        </w:rPr>
        <w:t xml:space="preserve">(b)  </w:t>
      </w:r>
      <w:r w:rsidRPr="00932C4C">
        <w:rPr>
          <w:sz w:val="22"/>
          <w:szCs w:val="22"/>
          <w:u w:val="single" w:color="000000"/>
        </w:rPr>
        <w:t>Other Medical Services</w:t>
      </w:r>
      <w:r w:rsidRPr="00932C4C">
        <w:rPr>
          <w:sz w:val="22"/>
          <w:szCs w:val="22"/>
        </w:rPr>
        <w:t xml:space="preserve">. All medical services to members enrolled in an Accountable Care Partnership Plan (except those services not covered under the MassHealth contract with the Accountable Care Partnership Plan, family planning </w:t>
      </w:r>
      <w:r w:rsidRPr="00932C4C">
        <w:rPr>
          <w:sz w:val="22"/>
          <w:szCs w:val="22"/>
          <w:u w:color="000000"/>
        </w:rPr>
        <w:t>services</w:t>
      </w:r>
      <w:r w:rsidRPr="00932C4C">
        <w:rPr>
          <w:sz w:val="22"/>
          <w:szCs w:val="22"/>
        </w:rPr>
        <w:t>, and emergency services) are subject to the authorization and referral requirements of the Accountable Care Partnership Plan. MassHealth members enrolled in an Accountable Care Partnership Plan may receive</w:t>
      </w:r>
      <w:r w:rsidRPr="00932C4C">
        <w:rPr>
          <w:spacing w:val="33"/>
          <w:sz w:val="22"/>
          <w:szCs w:val="22"/>
        </w:rPr>
        <w:t xml:space="preserve"> </w:t>
      </w:r>
      <w:r w:rsidRPr="00932C4C">
        <w:rPr>
          <w:spacing w:val="-1"/>
          <w:sz w:val="22"/>
          <w:szCs w:val="22"/>
        </w:rPr>
        <w:t>family</w:t>
      </w:r>
      <w:r w:rsidRPr="00932C4C">
        <w:rPr>
          <w:spacing w:val="26"/>
          <w:sz w:val="22"/>
          <w:szCs w:val="22"/>
        </w:rPr>
        <w:t xml:space="preserve"> </w:t>
      </w:r>
      <w:r w:rsidRPr="00932C4C">
        <w:rPr>
          <w:sz w:val="22"/>
          <w:szCs w:val="22"/>
        </w:rPr>
        <w:t>planning</w:t>
      </w:r>
      <w:r w:rsidRPr="00932C4C">
        <w:rPr>
          <w:spacing w:val="31"/>
          <w:sz w:val="22"/>
          <w:szCs w:val="22"/>
        </w:rPr>
        <w:t xml:space="preserve"> </w:t>
      </w:r>
      <w:r w:rsidRPr="00932C4C">
        <w:rPr>
          <w:spacing w:val="-1"/>
          <w:sz w:val="22"/>
          <w:szCs w:val="22"/>
        </w:rPr>
        <w:t>services</w:t>
      </w:r>
      <w:r w:rsidRPr="00932C4C">
        <w:rPr>
          <w:spacing w:val="-12"/>
          <w:sz w:val="22"/>
          <w:szCs w:val="22"/>
        </w:rPr>
        <w:t xml:space="preserve"> </w:t>
      </w:r>
      <w:r w:rsidRPr="00932C4C">
        <w:rPr>
          <w:sz w:val="22"/>
          <w:szCs w:val="22"/>
        </w:rPr>
        <w:t>from</w:t>
      </w:r>
      <w:r w:rsidRPr="00932C4C">
        <w:rPr>
          <w:spacing w:val="-12"/>
          <w:sz w:val="22"/>
          <w:szCs w:val="22"/>
        </w:rPr>
        <w:t xml:space="preserve"> </w:t>
      </w:r>
      <w:r w:rsidRPr="00932C4C">
        <w:rPr>
          <w:sz w:val="22"/>
          <w:szCs w:val="22"/>
        </w:rPr>
        <w:t>any</w:t>
      </w:r>
      <w:r w:rsidRPr="00932C4C">
        <w:rPr>
          <w:spacing w:val="-21"/>
          <w:sz w:val="22"/>
          <w:szCs w:val="22"/>
        </w:rPr>
        <w:t xml:space="preserve"> </w:t>
      </w:r>
      <w:r w:rsidRPr="00932C4C">
        <w:rPr>
          <w:spacing w:val="-1"/>
          <w:sz w:val="22"/>
          <w:szCs w:val="22"/>
        </w:rPr>
        <w:t>MassHealth</w:t>
      </w:r>
      <w:r w:rsidRPr="00932C4C">
        <w:rPr>
          <w:spacing w:val="-12"/>
          <w:sz w:val="22"/>
          <w:szCs w:val="22"/>
        </w:rPr>
        <w:t xml:space="preserve"> </w:t>
      </w:r>
      <w:r w:rsidRPr="00932C4C">
        <w:rPr>
          <w:sz w:val="22"/>
          <w:szCs w:val="22"/>
        </w:rPr>
        <w:t>family</w:t>
      </w:r>
      <w:r w:rsidRPr="00932C4C">
        <w:rPr>
          <w:spacing w:val="-19"/>
          <w:sz w:val="22"/>
          <w:szCs w:val="22"/>
        </w:rPr>
        <w:t xml:space="preserve"> </w:t>
      </w:r>
      <w:r w:rsidRPr="00932C4C">
        <w:rPr>
          <w:sz w:val="22"/>
          <w:szCs w:val="22"/>
        </w:rPr>
        <w:t>planning</w:t>
      </w:r>
      <w:r w:rsidRPr="00932C4C">
        <w:rPr>
          <w:spacing w:val="-15"/>
          <w:sz w:val="22"/>
          <w:szCs w:val="22"/>
        </w:rPr>
        <w:t xml:space="preserve"> </w:t>
      </w:r>
      <w:r w:rsidRPr="00932C4C">
        <w:rPr>
          <w:sz w:val="22"/>
          <w:szCs w:val="22"/>
        </w:rPr>
        <w:t>provider</w:t>
      </w:r>
      <w:r w:rsidRPr="00932C4C">
        <w:rPr>
          <w:spacing w:val="-12"/>
          <w:sz w:val="22"/>
          <w:szCs w:val="22"/>
        </w:rPr>
        <w:t xml:space="preserve"> </w:t>
      </w:r>
      <w:r w:rsidRPr="00932C4C">
        <w:rPr>
          <w:spacing w:val="-1"/>
          <w:sz w:val="22"/>
          <w:szCs w:val="22"/>
        </w:rPr>
        <w:t>and</w:t>
      </w:r>
      <w:r w:rsidRPr="00932C4C">
        <w:rPr>
          <w:spacing w:val="-12"/>
          <w:sz w:val="22"/>
          <w:szCs w:val="22"/>
        </w:rPr>
        <w:t xml:space="preserve"> </w:t>
      </w:r>
      <w:r w:rsidRPr="00932C4C">
        <w:rPr>
          <w:sz w:val="22"/>
          <w:szCs w:val="22"/>
        </w:rPr>
        <w:t>do</w:t>
      </w:r>
      <w:r w:rsidRPr="00932C4C">
        <w:rPr>
          <w:spacing w:val="-12"/>
          <w:sz w:val="22"/>
          <w:szCs w:val="22"/>
        </w:rPr>
        <w:t xml:space="preserve"> </w:t>
      </w:r>
      <w:r w:rsidRPr="00932C4C">
        <w:rPr>
          <w:sz w:val="22"/>
          <w:szCs w:val="22"/>
        </w:rPr>
        <w:t>not</w:t>
      </w:r>
      <w:r w:rsidRPr="00932C4C">
        <w:rPr>
          <w:spacing w:val="-12"/>
          <w:sz w:val="22"/>
          <w:szCs w:val="22"/>
        </w:rPr>
        <w:t xml:space="preserve"> </w:t>
      </w:r>
      <w:r w:rsidRPr="00932C4C">
        <w:rPr>
          <w:spacing w:val="-1"/>
          <w:sz w:val="22"/>
          <w:szCs w:val="22"/>
        </w:rPr>
        <w:t>need</w:t>
      </w:r>
      <w:r w:rsidRPr="00932C4C">
        <w:rPr>
          <w:spacing w:val="-12"/>
          <w:sz w:val="22"/>
          <w:szCs w:val="22"/>
        </w:rPr>
        <w:t xml:space="preserve"> </w:t>
      </w:r>
      <w:r w:rsidRPr="00932C4C">
        <w:rPr>
          <w:sz w:val="22"/>
          <w:szCs w:val="22"/>
        </w:rPr>
        <w:t>an</w:t>
      </w:r>
      <w:r w:rsidRPr="00932C4C">
        <w:rPr>
          <w:spacing w:val="-12"/>
          <w:sz w:val="22"/>
          <w:szCs w:val="22"/>
        </w:rPr>
        <w:t xml:space="preserve"> </w:t>
      </w:r>
      <w:r w:rsidRPr="00932C4C">
        <w:rPr>
          <w:spacing w:val="-1"/>
          <w:sz w:val="22"/>
          <w:szCs w:val="22"/>
        </w:rPr>
        <w:t>authorization</w:t>
      </w:r>
      <w:r w:rsidRPr="00932C4C">
        <w:rPr>
          <w:spacing w:val="-12"/>
          <w:sz w:val="22"/>
          <w:szCs w:val="22"/>
        </w:rPr>
        <w:t xml:space="preserve"> </w:t>
      </w:r>
      <w:r w:rsidRPr="00932C4C">
        <w:rPr>
          <w:sz w:val="22"/>
          <w:szCs w:val="22"/>
        </w:rPr>
        <w:t>or</w:t>
      </w:r>
      <w:r w:rsidRPr="00932C4C">
        <w:rPr>
          <w:spacing w:val="47"/>
          <w:sz w:val="22"/>
          <w:szCs w:val="22"/>
        </w:rPr>
        <w:t xml:space="preserve"> </w:t>
      </w:r>
      <w:r w:rsidRPr="00932C4C">
        <w:rPr>
          <w:spacing w:val="-1"/>
          <w:sz w:val="22"/>
          <w:szCs w:val="22"/>
        </w:rPr>
        <w:t>referral</w:t>
      </w:r>
      <w:r w:rsidRPr="00932C4C">
        <w:rPr>
          <w:spacing w:val="2"/>
          <w:sz w:val="22"/>
          <w:szCs w:val="22"/>
        </w:rPr>
        <w:t xml:space="preserve"> </w:t>
      </w:r>
      <w:r w:rsidRPr="00932C4C">
        <w:rPr>
          <w:sz w:val="22"/>
          <w:szCs w:val="22"/>
        </w:rPr>
        <w:t>in</w:t>
      </w:r>
      <w:r w:rsidRPr="00932C4C">
        <w:rPr>
          <w:spacing w:val="2"/>
          <w:sz w:val="22"/>
          <w:szCs w:val="22"/>
        </w:rPr>
        <w:t xml:space="preserve"> </w:t>
      </w:r>
      <w:r w:rsidRPr="00932C4C">
        <w:rPr>
          <w:sz w:val="22"/>
          <w:szCs w:val="22"/>
        </w:rPr>
        <w:t>order to</w:t>
      </w:r>
      <w:r w:rsidRPr="00932C4C">
        <w:rPr>
          <w:spacing w:val="2"/>
          <w:sz w:val="22"/>
          <w:szCs w:val="22"/>
        </w:rPr>
        <w:t xml:space="preserve"> </w:t>
      </w:r>
      <w:r w:rsidRPr="00932C4C">
        <w:rPr>
          <w:sz w:val="22"/>
          <w:szCs w:val="22"/>
        </w:rPr>
        <w:t>receive</w:t>
      </w:r>
      <w:r w:rsidRPr="00932C4C">
        <w:rPr>
          <w:spacing w:val="6"/>
          <w:sz w:val="22"/>
          <w:szCs w:val="22"/>
        </w:rPr>
        <w:t xml:space="preserve"> </w:t>
      </w:r>
      <w:r w:rsidRPr="00932C4C">
        <w:rPr>
          <w:sz w:val="22"/>
          <w:szCs w:val="22"/>
        </w:rPr>
        <w:t>such</w:t>
      </w:r>
      <w:r w:rsidRPr="00932C4C">
        <w:rPr>
          <w:spacing w:val="2"/>
          <w:sz w:val="22"/>
          <w:szCs w:val="22"/>
        </w:rPr>
        <w:t xml:space="preserve"> </w:t>
      </w:r>
      <w:r w:rsidRPr="00932C4C">
        <w:rPr>
          <w:spacing w:val="-1"/>
          <w:sz w:val="22"/>
          <w:szCs w:val="22"/>
        </w:rPr>
        <w:t>services.</w:t>
      </w:r>
      <w:r w:rsidRPr="00932C4C">
        <w:rPr>
          <w:spacing w:val="4"/>
          <w:sz w:val="22"/>
          <w:szCs w:val="22"/>
        </w:rPr>
        <w:t xml:space="preserve"> </w:t>
      </w:r>
      <w:r w:rsidRPr="00932C4C">
        <w:rPr>
          <w:spacing w:val="-1"/>
          <w:sz w:val="22"/>
          <w:szCs w:val="22"/>
        </w:rPr>
        <w:t>Members</w:t>
      </w:r>
      <w:r w:rsidRPr="00932C4C">
        <w:rPr>
          <w:spacing w:val="2"/>
          <w:sz w:val="22"/>
          <w:szCs w:val="22"/>
        </w:rPr>
        <w:t xml:space="preserve"> </w:t>
      </w:r>
      <w:r w:rsidRPr="00932C4C">
        <w:rPr>
          <w:spacing w:val="-1"/>
          <w:sz w:val="22"/>
          <w:szCs w:val="22"/>
        </w:rPr>
        <w:t>enrolled</w:t>
      </w:r>
      <w:r w:rsidRPr="00932C4C">
        <w:rPr>
          <w:spacing w:val="2"/>
          <w:sz w:val="22"/>
          <w:szCs w:val="22"/>
        </w:rPr>
        <w:t xml:space="preserve"> </w:t>
      </w:r>
      <w:r w:rsidRPr="00932C4C">
        <w:rPr>
          <w:sz w:val="22"/>
          <w:szCs w:val="22"/>
        </w:rPr>
        <w:t>with</w:t>
      </w:r>
      <w:r w:rsidRPr="00932C4C">
        <w:rPr>
          <w:spacing w:val="2"/>
          <w:sz w:val="22"/>
          <w:szCs w:val="22"/>
        </w:rPr>
        <w:t xml:space="preserve"> </w:t>
      </w:r>
      <w:r w:rsidRPr="00932C4C">
        <w:rPr>
          <w:sz w:val="22"/>
          <w:szCs w:val="22"/>
        </w:rPr>
        <w:t>an</w:t>
      </w:r>
      <w:r w:rsidRPr="00932C4C">
        <w:rPr>
          <w:spacing w:val="2"/>
          <w:sz w:val="22"/>
          <w:szCs w:val="22"/>
        </w:rPr>
        <w:t xml:space="preserve"> </w:t>
      </w:r>
      <w:r w:rsidRPr="00932C4C">
        <w:rPr>
          <w:sz w:val="22"/>
          <w:szCs w:val="22"/>
        </w:rPr>
        <w:t>Accountable Care Partnership Plan</w:t>
      </w:r>
      <w:r w:rsidRPr="00932C4C">
        <w:rPr>
          <w:spacing w:val="2"/>
          <w:sz w:val="22"/>
          <w:szCs w:val="22"/>
        </w:rPr>
        <w:t xml:space="preserve"> </w:t>
      </w:r>
      <w:r w:rsidRPr="00932C4C">
        <w:rPr>
          <w:sz w:val="22"/>
          <w:szCs w:val="22"/>
        </w:rPr>
        <w:t>should</w:t>
      </w:r>
      <w:r w:rsidRPr="00932C4C">
        <w:rPr>
          <w:spacing w:val="2"/>
          <w:sz w:val="22"/>
          <w:szCs w:val="22"/>
        </w:rPr>
        <w:t xml:space="preserve"> </w:t>
      </w:r>
      <w:r w:rsidRPr="00932C4C">
        <w:rPr>
          <w:sz w:val="22"/>
          <w:szCs w:val="22"/>
        </w:rPr>
        <w:t>contact</w:t>
      </w:r>
      <w:r w:rsidRPr="00932C4C">
        <w:rPr>
          <w:spacing w:val="41"/>
          <w:sz w:val="22"/>
          <w:szCs w:val="22"/>
        </w:rPr>
        <w:t xml:space="preserve"> </w:t>
      </w:r>
      <w:r w:rsidRPr="00932C4C">
        <w:rPr>
          <w:sz w:val="22"/>
          <w:szCs w:val="22"/>
        </w:rPr>
        <w:t>their</w:t>
      </w:r>
      <w:r w:rsidRPr="00932C4C">
        <w:rPr>
          <w:spacing w:val="-2"/>
          <w:sz w:val="22"/>
          <w:szCs w:val="22"/>
        </w:rPr>
        <w:t xml:space="preserve"> Accountable Care Partnership Plan </w:t>
      </w:r>
      <w:r w:rsidRPr="00932C4C">
        <w:rPr>
          <w:spacing w:val="-1"/>
          <w:sz w:val="22"/>
          <w:szCs w:val="22"/>
        </w:rPr>
        <w:t>for</w:t>
      </w:r>
      <w:r w:rsidRPr="00932C4C">
        <w:rPr>
          <w:spacing w:val="1"/>
          <w:sz w:val="22"/>
          <w:szCs w:val="22"/>
        </w:rPr>
        <w:t xml:space="preserve"> </w:t>
      </w:r>
      <w:r w:rsidRPr="00932C4C">
        <w:rPr>
          <w:spacing w:val="-1"/>
          <w:sz w:val="22"/>
          <w:szCs w:val="22"/>
        </w:rPr>
        <w:t>information</w:t>
      </w:r>
      <w:r w:rsidRPr="00932C4C">
        <w:rPr>
          <w:spacing w:val="1"/>
          <w:sz w:val="22"/>
          <w:szCs w:val="22"/>
        </w:rPr>
        <w:t xml:space="preserve"> </w:t>
      </w:r>
      <w:r w:rsidRPr="00932C4C">
        <w:rPr>
          <w:spacing w:val="-1"/>
          <w:sz w:val="22"/>
          <w:szCs w:val="22"/>
        </w:rPr>
        <w:t>about</w:t>
      </w:r>
      <w:r w:rsidRPr="00932C4C">
        <w:rPr>
          <w:spacing w:val="1"/>
          <w:sz w:val="22"/>
          <w:szCs w:val="22"/>
        </w:rPr>
        <w:t xml:space="preserve"> </w:t>
      </w:r>
      <w:r w:rsidRPr="00932C4C">
        <w:rPr>
          <w:spacing w:val="-1"/>
          <w:sz w:val="22"/>
          <w:szCs w:val="22"/>
        </w:rPr>
        <w:t>covered</w:t>
      </w:r>
      <w:r w:rsidRPr="00932C4C">
        <w:rPr>
          <w:spacing w:val="1"/>
          <w:sz w:val="22"/>
          <w:szCs w:val="22"/>
        </w:rPr>
        <w:t xml:space="preserve"> </w:t>
      </w:r>
      <w:r w:rsidRPr="00932C4C">
        <w:rPr>
          <w:spacing w:val="-1"/>
          <w:sz w:val="22"/>
          <w:szCs w:val="22"/>
        </w:rPr>
        <w:t>services, authorization requirements, and</w:t>
      </w:r>
      <w:r w:rsidRPr="00932C4C">
        <w:rPr>
          <w:spacing w:val="-2"/>
          <w:sz w:val="22"/>
          <w:szCs w:val="22"/>
        </w:rPr>
        <w:t xml:space="preserve"> </w:t>
      </w:r>
      <w:r w:rsidRPr="00932C4C">
        <w:rPr>
          <w:spacing w:val="-1"/>
          <w:sz w:val="22"/>
          <w:szCs w:val="22"/>
        </w:rPr>
        <w:t>referral</w:t>
      </w:r>
      <w:r w:rsidRPr="00932C4C">
        <w:rPr>
          <w:spacing w:val="1"/>
          <w:sz w:val="22"/>
          <w:szCs w:val="22"/>
        </w:rPr>
        <w:t xml:space="preserve"> </w:t>
      </w:r>
      <w:r w:rsidRPr="00932C4C">
        <w:rPr>
          <w:spacing w:val="-1"/>
          <w:sz w:val="22"/>
          <w:szCs w:val="22"/>
        </w:rPr>
        <w:t>requirements.</w:t>
      </w:r>
    </w:p>
    <w:p w:rsidR="009460E4" w:rsidRPr="00932C4C" w:rsidRDefault="009460E4" w:rsidP="006071E2">
      <w:pPr>
        <w:pStyle w:val="BodyText"/>
        <w:tabs>
          <w:tab w:val="left" w:pos="2432"/>
        </w:tabs>
        <w:ind w:left="1699"/>
        <w:rPr>
          <w:sz w:val="22"/>
          <w:szCs w:val="22"/>
        </w:rPr>
      </w:pPr>
      <w:r w:rsidRPr="00932C4C">
        <w:rPr>
          <w:sz w:val="22"/>
          <w:szCs w:val="22"/>
          <w:u w:color="000000"/>
        </w:rPr>
        <w:t>(</w:t>
      </w:r>
      <w:r w:rsidRPr="00932C4C">
        <w:rPr>
          <w:sz w:val="22"/>
          <w:szCs w:val="22"/>
        </w:rPr>
        <w:t xml:space="preserve">c)  </w:t>
      </w:r>
      <w:r w:rsidRPr="005926A9">
        <w:rPr>
          <w:sz w:val="22"/>
          <w:szCs w:val="22"/>
          <w:u w:val="single"/>
        </w:rPr>
        <w:t>Behavioral Health Services</w:t>
      </w:r>
      <w:r w:rsidRPr="00932C4C">
        <w:rPr>
          <w:sz w:val="22"/>
          <w:szCs w:val="22"/>
        </w:rPr>
        <w:t>. Members who enroll in an Accountable Care Partnership Plan receive behavioral health services through that Accountable Care Partnership Plan. All behavioral health services to members enrolled in an Accountable Care Partnership Plan, except those services not covered under the MassHealth contract with the Accountable Care Partnership Plan, are subject to the authorization requirements and referral requirements of the Accountable Care Partnership Plan. Members enrolled with an Accountable Care Partnership Plan should contact their Accountable Care Partnership Plan for information about covered services, authorization requirements, and referral requirements.</w:t>
      </w:r>
    </w:p>
    <w:p w:rsidR="009460E4" w:rsidRDefault="009460E4" w:rsidP="006071E2">
      <w:pPr>
        <w:pStyle w:val="BodyText"/>
        <w:tabs>
          <w:tab w:val="left" w:pos="2432"/>
        </w:tabs>
        <w:ind w:left="1699"/>
        <w:rPr>
          <w:sz w:val="22"/>
          <w:szCs w:val="22"/>
        </w:rPr>
      </w:pPr>
      <w:r w:rsidRPr="00932C4C">
        <w:rPr>
          <w:sz w:val="22"/>
          <w:szCs w:val="22"/>
        </w:rPr>
        <w:t xml:space="preserve">(d)  </w:t>
      </w:r>
      <w:r w:rsidRPr="005926A9">
        <w:rPr>
          <w:sz w:val="22"/>
          <w:szCs w:val="22"/>
          <w:u w:val="single"/>
        </w:rPr>
        <w:t>Native Americans and Alaska Natives</w:t>
      </w:r>
      <w:r w:rsidRPr="00932C4C">
        <w:rPr>
          <w:sz w:val="22"/>
          <w:szCs w:val="22"/>
        </w:rPr>
        <w:t xml:space="preserve">. Individuals who are Native Americans (within the meaning of "Indians" as defined at 42 U.S.C. 1396u-2) or Alaska Natives who participate in managed care under MassHealth may choose to receive covered services from an Indian health-care provider. Such Indian health care providers may participate in MassHealth subject to applicable provisions of 130 CMR 450.000: </w:t>
      </w:r>
      <w:r w:rsidRPr="00932C4C">
        <w:rPr>
          <w:i/>
          <w:sz w:val="22"/>
          <w:szCs w:val="22"/>
        </w:rPr>
        <w:t>Administrative and Billing Regulations</w:t>
      </w:r>
      <w:r w:rsidRPr="00932C4C">
        <w:rPr>
          <w:sz w:val="22"/>
          <w:szCs w:val="22"/>
        </w:rPr>
        <w:t>.</w:t>
      </w:r>
    </w:p>
    <w:p w:rsidR="009460E4" w:rsidRDefault="009460E4" w:rsidP="006071E2">
      <w:pPr>
        <w:pStyle w:val="BodyText"/>
        <w:tabs>
          <w:tab w:val="left" w:pos="2432"/>
        </w:tabs>
        <w:ind w:left="0"/>
        <w:rPr>
          <w:sz w:val="22"/>
          <w:szCs w:val="22"/>
        </w:rPr>
      </w:pPr>
    </w:p>
    <w:p w:rsidR="009460E4" w:rsidRDefault="009460E4" w:rsidP="006071E2">
      <w:pPr>
        <w:pStyle w:val="BodyText"/>
        <w:tabs>
          <w:tab w:val="left" w:pos="2432"/>
        </w:tabs>
        <w:ind w:left="0"/>
        <w:rPr>
          <w:sz w:val="22"/>
          <w:szCs w:val="22"/>
        </w:rPr>
      </w:pPr>
    </w:p>
    <w:p w:rsidR="009460E4" w:rsidRDefault="009460E4"/>
    <w:p w:rsidR="009460E4" w:rsidRDefault="009460E4"/>
    <w:p w:rsidR="009460E4" w:rsidRDefault="009460E4"/>
    <w:p w:rsidR="009460E4" w:rsidRDefault="009460E4"/>
    <w:p w:rsidR="009460E4" w:rsidRPr="003B32CA" w:rsidRDefault="009460E4" w:rsidP="006071E2">
      <w:pPr>
        <w:jc w:val="center"/>
        <w:rPr>
          <w:rFonts w:ascii="Helvetica" w:hAnsi="Helvetica"/>
          <w:b/>
          <w:sz w:val="22"/>
          <w:szCs w:val="22"/>
        </w:rPr>
      </w:pPr>
      <w:r w:rsidRPr="003B32CA">
        <w:rPr>
          <w:rFonts w:ascii="Helvetica" w:hAnsi="Helvetica"/>
          <w:b/>
          <w:sz w:val="22"/>
          <w:szCs w:val="22"/>
        </w:rPr>
        <w:lastRenderedPageBreak/>
        <w:t>130 CMR:  DIVISION OF MEDICAL ASSISTANCE</w:t>
      </w:r>
    </w:p>
    <w:p w:rsidR="009460E4" w:rsidRPr="003B32CA" w:rsidRDefault="005C2855" w:rsidP="006071E2">
      <w:pPr>
        <w:rPr>
          <w:rFonts w:ascii="Helvetica" w:hAnsi="Helvetica"/>
          <w:b/>
          <w:sz w:val="22"/>
          <w:szCs w:val="22"/>
        </w:rPr>
      </w:pPr>
      <w:r>
        <w:rPr>
          <w:noProof/>
        </w:rPr>
        <mc:AlternateContent>
          <mc:Choice Requires="wps">
            <w:drawing>
              <wp:anchor distT="4294967291" distB="4294967291" distL="114300" distR="114300" simplePos="0" relativeHeight="251662336" behindDoc="0" locked="0" layoutInCell="1" allowOverlap="1" wp14:anchorId="6873BD7F" wp14:editId="3B39A3B4">
                <wp:simplePos x="0" y="0"/>
                <wp:positionH relativeFrom="column">
                  <wp:posOffset>-275590</wp:posOffset>
                </wp:positionH>
                <wp:positionV relativeFrom="paragraph">
                  <wp:posOffset>79374</wp:posOffset>
                </wp:positionV>
                <wp:extent cx="6248400" cy="0"/>
                <wp:effectExtent l="0" t="0" r="19050" b="1905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9" o:spid="_x0000_s1026" type="#_x0000_t32" style="position:absolute;margin-left:-21.7pt;margin-top:6.25pt;width:492pt;height:0;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"/>
            </w:pict>
          </mc:Fallback>
        </mc:AlternateContent>
      </w:r>
    </w:p>
    <w:p w:rsidR="009460E4" w:rsidRPr="003B32CA" w:rsidRDefault="009460E4" w:rsidP="006071E2">
      <w:pPr>
        <w:rPr>
          <w:rFonts w:ascii="Helvetica" w:hAnsi="Helvetica"/>
          <w:b/>
          <w:sz w:val="22"/>
          <w:szCs w:val="22"/>
        </w:rPr>
      </w:pPr>
      <w:r w:rsidRPr="003B32CA">
        <w:rPr>
          <w:rFonts w:ascii="Helvetica" w:hAnsi="Helvetica"/>
          <w:b/>
          <w:sz w:val="22"/>
          <w:szCs w:val="22"/>
        </w:rPr>
        <w:t xml:space="preserve">Trans. by </w:t>
      </w:r>
      <w:r w:rsidR="00E5593B">
        <w:rPr>
          <w:rFonts w:ascii="Helvetica" w:hAnsi="Helvetica"/>
          <w:b/>
          <w:sz w:val="22"/>
          <w:szCs w:val="22"/>
        </w:rPr>
        <w:t>E.L. 231</w:t>
      </w:r>
    </w:p>
    <w:p w:rsidR="009460E4" w:rsidRPr="003B32CA" w:rsidRDefault="009460E4" w:rsidP="006071E2">
      <w:pPr>
        <w:rPr>
          <w:rFonts w:ascii="Helvetica" w:hAnsi="Helvetica"/>
          <w:b/>
          <w:sz w:val="22"/>
          <w:szCs w:val="22"/>
        </w:rPr>
      </w:pPr>
      <w:r>
        <w:rPr>
          <w:rFonts w:ascii="Helvetica" w:hAnsi="Helvetica"/>
          <w:b/>
          <w:sz w:val="22"/>
          <w:szCs w:val="22"/>
        </w:rPr>
        <w:t>Rev. 09/21/18</w:t>
      </w:r>
    </w:p>
    <w:p w:rsidR="009460E4" w:rsidRPr="003B32CA" w:rsidRDefault="009460E4" w:rsidP="006071E2">
      <w:pPr>
        <w:jc w:val="center"/>
        <w:rPr>
          <w:rFonts w:ascii="Helvetica" w:hAnsi="Helvetica"/>
          <w:b/>
          <w:sz w:val="22"/>
          <w:szCs w:val="22"/>
        </w:rPr>
      </w:pPr>
      <w:r>
        <w:rPr>
          <w:rFonts w:ascii="Helvetica" w:hAnsi="Helvetica"/>
          <w:b/>
          <w:sz w:val="22"/>
          <w:szCs w:val="22"/>
        </w:rPr>
        <w:t>MASSHEALTH: MANAGED CARE REQUIREMENTS</w:t>
      </w:r>
    </w:p>
    <w:p w:rsidR="009460E4" w:rsidRPr="003B32CA" w:rsidRDefault="009460E4" w:rsidP="006071E2">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508</w:t>
      </w:r>
    </w:p>
    <w:p w:rsidR="009460E4" w:rsidRPr="003B32CA" w:rsidRDefault="009460E4" w:rsidP="006071E2">
      <w:pPr>
        <w:rPr>
          <w:rFonts w:ascii="Helvetica" w:hAnsi="Helvetica"/>
          <w:b/>
          <w:sz w:val="22"/>
          <w:szCs w:val="22"/>
        </w:rPr>
      </w:pPr>
      <w:r>
        <w:rPr>
          <w:rFonts w:ascii="Helvetica" w:hAnsi="Helvetica"/>
          <w:b/>
          <w:sz w:val="22"/>
          <w:szCs w:val="22"/>
        </w:rPr>
        <w:t>Page 508.006 (3 of 3)</w:t>
      </w:r>
    </w:p>
    <w:p w:rsidR="009460E4" w:rsidRPr="00162A3C" w:rsidRDefault="005C2855" w:rsidP="006071E2">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1" distB="4294967291" distL="114300" distR="114300" simplePos="0" relativeHeight="251663360" behindDoc="0" locked="0" layoutInCell="1" allowOverlap="1" wp14:anchorId="2D49FFD1" wp14:editId="0AE7BD16">
                <wp:simplePos x="0" y="0"/>
                <wp:positionH relativeFrom="column">
                  <wp:posOffset>-271780</wp:posOffset>
                </wp:positionH>
                <wp:positionV relativeFrom="paragraph">
                  <wp:posOffset>126364</wp:posOffset>
                </wp:positionV>
                <wp:extent cx="6248400" cy="0"/>
                <wp:effectExtent l="0" t="0" r="19050" b="19050"/>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0" o:spid="_x0000_s1026" type="#_x0000_t32" style="position:absolute;margin-left:-21.4pt;margin-top:9.95pt;width:492pt;height:0;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"/>
            </w:pict>
          </mc:Fallback>
        </mc:AlternateContent>
      </w:r>
    </w:p>
    <w:p w:rsidR="009460E4" w:rsidRDefault="009460E4" w:rsidP="006071E2">
      <w:pPr>
        <w:pStyle w:val="BodyText"/>
        <w:tabs>
          <w:tab w:val="left" w:pos="1829"/>
        </w:tabs>
        <w:ind w:left="1310"/>
        <w:rPr>
          <w:sz w:val="22"/>
          <w:szCs w:val="22"/>
        </w:rPr>
      </w:pPr>
    </w:p>
    <w:p w:rsidR="009460E4" w:rsidRPr="00932C4C" w:rsidRDefault="009460E4" w:rsidP="006071E2">
      <w:pPr>
        <w:pStyle w:val="BodyText"/>
        <w:tabs>
          <w:tab w:val="left" w:pos="1829"/>
        </w:tabs>
        <w:ind w:left="1310"/>
        <w:rPr>
          <w:sz w:val="22"/>
          <w:szCs w:val="22"/>
        </w:rPr>
      </w:pPr>
      <w:r>
        <w:rPr>
          <w:sz w:val="22"/>
          <w:szCs w:val="22"/>
        </w:rPr>
        <w:t>(3)</w:t>
      </w:r>
      <w:r w:rsidRPr="00932C4C">
        <w:rPr>
          <w:sz w:val="22"/>
          <w:szCs w:val="22"/>
        </w:rPr>
        <w:t xml:space="preserve">  </w:t>
      </w:r>
      <w:r w:rsidRPr="00932C4C">
        <w:rPr>
          <w:sz w:val="22"/>
          <w:szCs w:val="22"/>
          <w:u w:val="single" w:color="000000"/>
        </w:rPr>
        <w:t>Copayments</w:t>
      </w:r>
      <w:r w:rsidRPr="00932C4C">
        <w:rPr>
          <w:sz w:val="22"/>
          <w:szCs w:val="22"/>
        </w:rPr>
        <w:t>. Members who are enrolled in an Accountable Care Partnership Plan must make copayments in accordance with the Accountable Care Partnership Plan's MassHealth copayment policy. Those Accountable Care Partnership Plan copayment policies must</w:t>
      </w:r>
    </w:p>
    <w:p w:rsidR="009460E4" w:rsidRPr="00932C4C" w:rsidRDefault="009460E4" w:rsidP="006071E2">
      <w:pPr>
        <w:pStyle w:val="BodyText"/>
        <w:tabs>
          <w:tab w:val="left" w:pos="2116"/>
        </w:tabs>
        <w:ind w:left="1699"/>
        <w:rPr>
          <w:sz w:val="22"/>
          <w:szCs w:val="22"/>
        </w:rPr>
      </w:pPr>
      <w:r>
        <w:rPr>
          <w:sz w:val="22"/>
          <w:szCs w:val="22"/>
        </w:rPr>
        <w:t>(a)</w:t>
      </w:r>
      <w:r w:rsidRPr="00932C4C">
        <w:rPr>
          <w:sz w:val="22"/>
          <w:szCs w:val="22"/>
        </w:rPr>
        <w:t xml:space="preserve">  be approved by MassHealth;</w:t>
      </w:r>
    </w:p>
    <w:p w:rsidR="009460E4" w:rsidRPr="00932C4C" w:rsidRDefault="009460E4" w:rsidP="006071E2">
      <w:pPr>
        <w:widowControl w:val="0"/>
        <w:tabs>
          <w:tab w:val="left" w:pos="2071"/>
        </w:tabs>
        <w:ind w:left="1699"/>
        <w:rPr>
          <w:sz w:val="22"/>
          <w:szCs w:val="22"/>
        </w:rPr>
      </w:pPr>
      <w:r>
        <w:rPr>
          <w:sz w:val="22"/>
          <w:szCs w:val="22"/>
        </w:rPr>
        <w:t xml:space="preserve">(b)  </w:t>
      </w:r>
      <w:r w:rsidRPr="00932C4C">
        <w:rPr>
          <w:sz w:val="22"/>
          <w:szCs w:val="22"/>
        </w:rPr>
        <w:t xml:space="preserve">exclude the persons and services listed in 130 CMR 506.014: </w:t>
      </w:r>
      <w:r w:rsidRPr="00932C4C">
        <w:rPr>
          <w:i/>
          <w:sz w:val="22"/>
          <w:szCs w:val="22"/>
        </w:rPr>
        <w:t xml:space="preserve">Copayments Required by MassHealth </w:t>
      </w:r>
      <w:r w:rsidRPr="00932C4C">
        <w:rPr>
          <w:sz w:val="22"/>
          <w:szCs w:val="22"/>
        </w:rPr>
        <w:t xml:space="preserve">and 520.037: </w:t>
      </w:r>
      <w:r w:rsidRPr="00932C4C">
        <w:rPr>
          <w:i/>
          <w:sz w:val="22"/>
          <w:szCs w:val="22"/>
        </w:rPr>
        <w:t>Copayment and Cost Sharing Requirement Exclusions</w:t>
      </w:r>
      <w:r w:rsidRPr="00932C4C">
        <w:rPr>
          <w:sz w:val="22"/>
          <w:szCs w:val="22"/>
        </w:rPr>
        <w:t>;</w:t>
      </w:r>
    </w:p>
    <w:p w:rsidR="009460E4" w:rsidRPr="00932C4C" w:rsidRDefault="009460E4" w:rsidP="006071E2">
      <w:pPr>
        <w:widowControl w:val="0"/>
        <w:tabs>
          <w:tab w:val="left" w:pos="2238"/>
        </w:tabs>
        <w:ind w:left="1699"/>
        <w:rPr>
          <w:sz w:val="22"/>
          <w:szCs w:val="22"/>
        </w:rPr>
      </w:pPr>
      <w:r>
        <w:rPr>
          <w:sz w:val="22"/>
          <w:szCs w:val="22"/>
        </w:rPr>
        <w:t>(</w:t>
      </w:r>
      <w:r w:rsidRPr="00932C4C">
        <w:rPr>
          <w:sz w:val="22"/>
          <w:szCs w:val="22"/>
        </w:rPr>
        <w:t>c</w:t>
      </w:r>
      <w:r>
        <w:rPr>
          <w:sz w:val="22"/>
          <w:szCs w:val="22"/>
        </w:rPr>
        <w:t>)</w:t>
      </w:r>
      <w:r w:rsidRPr="00932C4C">
        <w:rPr>
          <w:sz w:val="22"/>
          <w:szCs w:val="22"/>
        </w:rPr>
        <w:t xml:space="preserve">  not exceed the MassHealth copayment amounts set forth in 130 CMR 506.015: </w:t>
      </w:r>
      <w:r w:rsidRPr="00932C4C">
        <w:rPr>
          <w:i/>
          <w:sz w:val="22"/>
          <w:szCs w:val="22"/>
        </w:rPr>
        <w:t xml:space="preserve">Copayment and Cost Sharing Requirement Exclusions </w:t>
      </w:r>
      <w:r w:rsidRPr="00932C4C">
        <w:rPr>
          <w:sz w:val="22"/>
          <w:szCs w:val="22"/>
        </w:rPr>
        <w:t xml:space="preserve">and 520.038: </w:t>
      </w:r>
      <w:r w:rsidRPr="00932C4C">
        <w:rPr>
          <w:i/>
          <w:sz w:val="22"/>
          <w:szCs w:val="22"/>
        </w:rPr>
        <w:t>Services Subject to Copayments</w:t>
      </w:r>
      <w:r w:rsidRPr="00932C4C">
        <w:rPr>
          <w:sz w:val="22"/>
          <w:szCs w:val="22"/>
        </w:rPr>
        <w:t>; and</w:t>
      </w:r>
    </w:p>
    <w:p w:rsidR="009460E4" w:rsidRPr="00932C4C" w:rsidRDefault="009460E4" w:rsidP="006071E2">
      <w:pPr>
        <w:widowControl w:val="0"/>
        <w:tabs>
          <w:tab w:val="left" w:pos="2174"/>
        </w:tabs>
        <w:ind w:left="1699"/>
        <w:rPr>
          <w:sz w:val="22"/>
          <w:szCs w:val="22"/>
        </w:rPr>
      </w:pPr>
      <w:r>
        <w:rPr>
          <w:sz w:val="22"/>
          <w:szCs w:val="22"/>
        </w:rPr>
        <w:t>(</w:t>
      </w:r>
      <w:r w:rsidRPr="00932C4C">
        <w:rPr>
          <w:sz w:val="22"/>
          <w:szCs w:val="22"/>
        </w:rPr>
        <w:t>d</w:t>
      </w:r>
      <w:r>
        <w:rPr>
          <w:sz w:val="22"/>
          <w:szCs w:val="22"/>
        </w:rPr>
        <w:t>)</w:t>
      </w:r>
      <w:r w:rsidRPr="00932C4C">
        <w:rPr>
          <w:sz w:val="22"/>
          <w:szCs w:val="22"/>
        </w:rPr>
        <w:t xml:space="preserve">  include the copayment maximums set forth in 130 CMR 506.018: </w:t>
      </w:r>
      <w:r w:rsidRPr="00932C4C">
        <w:rPr>
          <w:i/>
          <w:sz w:val="22"/>
          <w:szCs w:val="22"/>
        </w:rPr>
        <w:t xml:space="preserve">Maximum Cost Sharing </w:t>
      </w:r>
      <w:r w:rsidRPr="00932C4C">
        <w:rPr>
          <w:sz w:val="22"/>
          <w:szCs w:val="22"/>
        </w:rPr>
        <w:t xml:space="preserve">and 520.040: </w:t>
      </w:r>
      <w:r w:rsidRPr="00932C4C">
        <w:rPr>
          <w:i/>
          <w:sz w:val="22"/>
          <w:szCs w:val="22"/>
        </w:rPr>
        <w:t>Maximum Cost Sharing</w:t>
      </w:r>
      <w:r w:rsidRPr="00932C4C">
        <w:rPr>
          <w:sz w:val="22"/>
          <w:szCs w:val="22"/>
        </w:rPr>
        <w:t>. (</w:t>
      </w:r>
      <w:r w:rsidRPr="00932C4C">
        <w:rPr>
          <w:i/>
          <w:sz w:val="22"/>
          <w:szCs w:val="22"/>
        </w:rPr>
        <w:t xml:space="preserve">See </w:t>
      </w:r>
      <w:r w:rsidRPr="00932C4C">
        <w:rPr>
          <w:sz w:val="22"/>
          <w:szCs w:val="22"/>
        </w:rPr>
        <w:t xml:space="preserve">also 130 CMR 450.130: </w:t>
      </w:r>
      <w:r w:rsidRPr="00932C4C">
        <w:rPr>
          <w:i/>
          <w:sz w:val="22"/>
          <w:szCs w:val="22"/>
        </w:rPr>
        <w:t>Copayments Required by the MassHealth Agency</w:t>
      </w:r>
      <w:r w:rsidRPr="00932C4C">
        <w:rPr>
          <w:sz w:val="22"/>
          <w:szCs w:val="22"/>
        </w:rPr>
        <w:t>.)</w:t>
      </w:r>
    </w:p>
    <w:p w:rsidR="009460E4" w:rsidRPr="00932C4C" w:rsidRDefault="009460E4" w:rsidP="006071E2">
      <w:pPr>
        <w:rPr>
          <w:sz w:val="22"/>
          <w:szCs w:val="22"/>
        </w:rPr>
      </w:pPr>
    </w:p>
    <w:p w:rsidR="009460E4" w:rsidRPr="00932C4C" w:rsidRDefault="009460E4" w:rsidP="006071E2">
      <w:pPr>
        <w:pStyle w:val="BodyText"/>
        <w:tabs>
          <w:tab w:val="left" w:pos="1814"/>
        </w:tabs>
        <w:ind w:left="936"/>
        <w:rPr>
          <w:sz w:val="22"/>
          <w:szCs w:val="22"/>
        </w:rPr>
      </w:pPr>
      <w:r w:rsidRPr="00932C4C">
        <w:rPr>
          <w:sz w:val="22"/>
          <w:szCs w:val="22"/>
        </w:rPr>
        <w:t xml:space="preserve">(B)  </w:t>
      </w:r>
      <w:r w:rsidRPr="00FC553F">
        <w:rPr>
          <w:sz w:val="22"/>
          <w:szCs w:val="22"/>
          <w:u w:val="single"/>
        </w:rPr>
        <w:t>Primary Care ACOs</w:t>
      </w:r>
      <w:r>
        <w:rPr>
          <w:sz w:val="22"/>
          <w:szCs w:val="22"/>
          <w:u w:val="single"/>
        </w:rPr>
        <w:t>.</w:t>
      </w:r>
    </w:p>
    <w:p w:rsidR="009460E4" w:rsidRPr="00932C4C" w:rsidRDefault="009460E4" w:rsidP="006071E2">
      <w:pPr>
        <w:pStyle w:val="BodyText"/>
        <w:tabs>
          <w:tab w:val="left" w:pos="1814"/>
        </w:tabs>
        <w:ind w:left="1310"/>
        <w:rPr>
          <w:sz w:val="22"/>
          <w:szCs w:val="22"/>
        </w:rPr>
      </w:pPr>
      <w:r w:rsidRPr="00932C4C">
        <w:rPr>
          <w:sz w:val="22"/>
          <w:szCs w:val="22"/>
          <w:u w:color="000000"/>
        </w:rPr>
        <w:t xml:space="preserve">(1)  </w:t>
      </w:r>
      <w:r w:rsidRPr="00932C4C">
        <w:rPr>
          <w:sz w:val="22"/>
          <w:szCs w:val="22"/>
          <w:u w:val="single" w:color="000000"/>
        </w:rPr>
        <w:t>Enrollment in a Primary Care ACO</w:t>
      </w:r>
      <w:r w:rsidRPr="00932C4C">
        <w:rPr>
          <w:sz w:val="22"/>
          <w:szCs w:val="22"/>
        </w:rPr>
        <w:t>.</w:t>
      </w:r>
    </w:p>
    <w:p w:rsidR="009460E4" w:rsidRPr="00932C4C" w:rsidRDefault="009460E4" w:rsidP="006071E2">
      <w:pPr>
        <w:pStyle w:val="BodyText"/>
        <w:tabs>
          <w:tab w:val="left" w:pos="2260"/>
        </w:tabs>
        <w:ind w:left="1699"/>
        <w:rPr>
          <w:sz w:val="22"/>
          <w:szCs w:val="22"/>
        </w:rPr>
      </w:pPr>
      <w:r w:rsidRPr="00932C4C">
        <w:rPr>
          <w:sz w:val="22"/>
          <w:szCs w:val="22"/>
          <w:u w:color="000000"/>
        </w:rPr>
        <w:t xml:space="preserve">(a)  </w:t>
      </w:r>
      <w:r w:rsidRPr="00932C4C">
        <w:rPr>
          <w:sz w:val="22"/>
          <w:szCs w:val="22"/>
          <w:u w:val="single" w:color="000000"/>
        </w:rPr>
        <w:t>Selection Procedure</w:t>
      </w:r>
      <w:r w:rsidRPr="00932C4C">
        <w:rPr>
          <w:sz w:val="22"/>
          <w:szCs w:val="22"/>
        </w:rPr>
        <w:t xml:space="preserve">. When a member becomes eligible for managed care, the MassHealth agency notifies the member of the member's obligation to select a MassHealth managed care provider within the time period specified by the MassHealth agency. To enroll in a Primary Care ACO, the member must select </w:t>
      </w:r>
      <w:r>
        <w:rPr>
          <w:sz w:val="22"/>
          <w:szCs w:val="22"/>
        </w:rPr>
        <w:t xml:space="preserve">a Primary Care ACO and </w:t>
      </w:r>
      <w:r w:rsidRPr="00932C4C">
        <w:rPr>
          <w:sz w:val="22"/>
          <w:szCs w:val="22"/>
        </w:rPr>
        <w:t>an available PCP that participates with the Primary Care ACO</w:t>
      </w:r>
      <w:r>
        <w:rPr>
          <w:sz w:val="22"/>
          <w:szCs w:val="22"/>
        </w:rPr>
        <w:t xml:space="preserve"> the member has selected</w:t>
      </w:r>
      <w:r w:rsidRPr="00932C4C">
        <w:rPr>
          <w:sz w:val="22"/>
          <w:szCs w:val="22"/>
        </w:rPr>
        <w:t>. The MassHealth agency makes available to the member a list of PCPs that are participating with each Primary Care ACO. The list of PCPs that the MassHealth agency will make available to members may include those approved as a PCP in accordance with 130 CMR 450.119</w:t>
      </w:r>
      <w:r>
        <w:rPr>
          <w:sz w:val="22"/>
          <w:szCs w:val="22"/>
        </w:rPr>
        <w:t xml:space="preserve">: </w:t>
      </w:r>
      <w:r>
        <w:rPr>
          <w:i/>
          <w:sz w:val="22"/>
          <w:szCs w:val="22"/>
        </w:rPr>
        <w:t>Primary Care ACOs</w:t>
      </w:r>
      <w:r w:rsidRPr="00932C4C">
        <w:rPr>
          <w:sz w:val="22"/>
          <w:szCs w:val="22"/>
        </w:rPr>
        <w:t xml:space="preserve"> and who practices within the member’s service area.</w:t>
      </w:r>
    </w:p>
    <w:p w:rsidR="009460E4" w:rsidRPr="00932C4C" w:rsidRDefault="009460E4" w:rsidP="006071E2">
      <w:pPr>
        <w:pStyle w:val="BodyText"/>
        <w:tabs>
          <w:tab w:val="left" w:pos="2260"/>
        </w:tabs>
        <w:ind w:left="1699"/>
        <w:rPr>
          <w:sz w:val="22"/>
          <w:szCs w:val="22"/>
        </w:rPr>
      </w:pPr>
      <w:r w:rsidRPr="00932C4C">
        <w:rPr>
          <w:sz w:val="22"/>
          <w:szCs w:val="22"/>
        </w:rPr>
        <w:t xml:space="preserve">(b)  MassHealth members are assigned to Primary Care ACOs, may transfer from Primary Care ACOs, may be </w:t>
      </w:r>
      <w:proofErr w:type="spellStart"/>
      <w:r w:rsidRPr="00932C4C">
        <w:rPr>
          <w:sz w:val="22"/>
          <w:szCs w:val="22"/>
        </w:rPr>
        <w:t>disenrolled</w:t>
      </w:r>
      <w:proofErr w:type="spellEnd"/>
      <w:r w:rsidRPr="00932C4C">
        <w:rPr>
          <w:sz w:val="22"/>
          <w:szCs w:val="22"/>
        </w:rPr>
        <w:t xml:space="preserve"> from Primary Care ACOs, and may be re-enrolled in Primary Care ACOs as described in 130 CMR 508.003(B) through 130 CMR 508.003(E).</w:t>
      </w:r>
    </w:p>
    <w:p w:rsidR="009460E4" w:rsidRPr="00932C4C" w:rsidRDefault="009460E4" w:rsidP="006071E2">
      <w:pPr>
        <w:pStyle w:val="BodyText"/>
        <w:tabs>
          <w:tab w:val="left" w:pos="1798"/>
        </w:tabs>
        <w:ind w:left="1310"/>
        <w:rPr>
          <w:sz w:val="22"/>
          <w:szCs w:val="22"/>
        </w:rPr>
      </w:pPr>
      <w:r w:rsidRPr="00932C4C">
        <w:rPr>
          <w:sz w:val="22"/>
          <w:szCs w:val="22"/>
          <w:u w:color="000000"/>
        </w:rPr>
        <w:t xml:space="preserve">(2)  </w:t>
      </w:r>
      <w:r w:rsidRPr="00932C4C">
        <w:rPr>
          <w:sz w:val="22"/>
          <w:szCs w:val="22"/>
          <w:u w:val="single" w:color="000000"/>
        </w:rPr>
        <w:t>Obtaining Services when Enrolled in a Primary Care ACO</w:t>
      </w:r>
      <w:r w:rsidRPr="00932C4C">
        <w:rPr>
          <w:sz w:val="22"/>
          <w:szCs w:val="22"/>
        </w:rPr>
        <w:t>.</w:t>
      </w:r>
    </w:p>
    <w:p w:rsidR="009460E4" w:rsidRPr="00932C4C" w:rsidRDefault="009460E4" w:rsidP="006071E2">
      <w:pPr>
        <w:pStyle w:val="BodyText"/>
        <w:tabs>
          <w:tab w:val="left" w:pos="2260"/>
        </w:tabs>
        <w:ind w:left="1699"/>
        <w:rPr>
          <w:sz w:val="22"/>
          <w:szCs w:val="22"/>
        </w:rPr>
      </w:pPr>
      <w:r w:rsidRPr="00932C4C">
        <w:rPr>
          <w:sz w:val="22"/>
          <w:szCs w:val="22"/>
        </w:rPr>
        <w:t xml:space="preserve">(a)  </w:t>
      </w:r>
      <w:r w:rsidRPr="00FC553F">
        <w:rPr>
          <w:sz w:val="22"/>
          <w:szCs w:val="22"/>
          <w:u w:val="single"/>
        </w:rPr>
        <w:t>Primary Care</w:t>
      </w:r>
      <w:r w:rsidRPr="00932C4C">
        <w:rPr>
          <w:sz w:val="22"/>
          <w:szCs w:val="22"/>
        </w:rPr>
        <w:t xml:space="preserve">. When the member selects or is assigned to a Primary Care ACO, the member's selected or assigned PCP will deliver the member's primary care, determine if the member needs medical or other specialty care from other providers, and make referrals for such necessary medical services.  </w:t>
      </w:r>
    </w:p>
    <w:p w:rsidR="009460E4" w:rsidRDefault="009460E4" w:rsidP="006071E2">
      <w:pPr>
        <w:pStyle w:val="BodyText"/>
        <w:tabs>
          <w:tab w:val="left" w:pos="2260"/>
        </w:tabs>
        <w:ind w:left="1699"/>
        <w:rPr>
          <w:sz w:val="22"/>
          <w:szCs w:val="22"/>
        </w:rPr>
      </w:pPr>
      <w:r w:rsidRPr="00932C4C">
        <w:rPr>
          <w:sz w:val="22"/>
          <w:szCs w:val="22"/>
        </w:rPr>
        <w:t xml:space="preserve">(b)  </w:t>
      </w:r>
      <w:r w:rsidRPr="00FC553F">
        <w:rPr>
          <w:sz w:val="22"/>
          <w:szCs w:val="22"/>
          <w:u w:val="single"/>
        </w:rPr>
        <w:t>Other Medical Services (excluding Behavioral Health</w:t>
      </w:r>
      <w:r w:rsidRPr="00932C4C">
        <w:rPr>
          <w:sz w:val="22"/>
          <w:szCs w:val="22"/>
        </w:rPr>
        <w:t>). All medical services, except those services listed in 130 CMR 450.119</w:t>
      </w:r>
      <w:r>
        <w:rPr>
          <w:sz w:val="22"/>
          <w:szCs w:val="22"/>
        </w:rPr>
        <w:t xml:space="preserve">:  </w:t>
      </w:r>
      <w:r>
        <w:rPr>
          <w:i/>
          <w:sz w:val="22"/>
          <w:szCs w:val="22"/>
        </w:rPr>
        <w:t>Primary Care ACOs</w:t>
      </w:r>
      <w:r w:rsidRPr="00932C4C">
        <w:rPr>
          <w:sz w:val="22"/>
          <w:szCs w:val="22"/>
        </w:rPr>
        <w:t xml:space="preserve"> and those provided by providers in a Primary Care ACO’s referral circle, require a referral or authorization from the member's primary care provider. MassHealth members enrolled in a Primary Care ACO may receive those services listed in 130 CMR 450.119, for which they are otherwise eligible, without a referral from their PCP.</w:t>
      </w:r>
    </w:p>
    <w:p w:rsidR="009460E4" w:rsidRDefault="009460E4" w:rsidP="006071E2">
      <w:pPr>
        <w:pStyle w:val="BodyText"/>
        <w:tabs>
          <w:tab w:val="left" w:pos="2260"/>
        </w:tabs>
        <w:ind w:left="0"/>
        <w:rPr>
          <w:sz w:val="22"/>
          <w:szCs w:val="22"/>
        </w:rPr>
      </w:pPr>
    </w:p>
    <w:p w:rsidR="009460E4" w:rsidRDefault="009460E4"/>
    <w:p w:rsidR="009460E4" w:rsidRPr="003B32CA" w:rsidRDefault="009460E4" w:rsidP="006071E2">
      <w:pPr>
        <w:jc w:val="center"/>
        <w:rPr>
          <w:rFonts w:ascii="Helvetica" w:hAnsi="Helvetica"/>
          <w:b/>
          <w:sz w:val="22"/>
          <w:szCs w:val="22"/>
        </w:rPr>
      </w:pPr>
      <w:r w:rsidRPr="003B32CA">
        <w:rPr>
          <w:rFonts w:ascii="Helvetica" w:hAnsi="Helvetica"/>
          <w:b/>
          <w:sz w:val="22"/>
          <w:szCs w:val="22"/>
        </w:rPr>
        <w:t>130 CMR:  DIVISION OF MEDICAL ASSISTANCE</w:t>
      </w:r>
    </w:p>
    <w:p w:rsidR="009460E4" w:rsidRPr="003B32CA" w:rsidRDefault="005C2855" w:rsidP="006071E2">
      <w:pPr>
        <w:rPr>
          <w:rFonts w:ascii="Helvetica" w:hAnsi="Helvetica"/>
          <w:b/>
          <w:sz w:val="22"/>
          <w:szCs w:val="22"/>
        </w:rPr>
      </w:pPr>
      <w:r>
        <w:rPr>
          <w:noProof/>
        </w:rPr>
        <mc:AlternateContent>
          <mc:Choice Requires="wps">
            <w:drawing>
              <wp:anchor distT="4294967291" distB="4294967291" distL="114300" distR="114300" simplePos="0" relativeHeight="251664384" behindDoc="0" locked="0" layoutInCell="1" allowOverlap="1" wp14:anchorId="774DA565" wp14:editId="78CEFA91">
                <wp:simplePos x="0" y="0"/>
                <wp:positionH relativeFrom="column">
                  <wp:posOffset>-275590</wp:posOffset>
                </wp:positionH>
                <wp:positionV relativeFrom="paragraph">
                  <wp:posOffset>79374</wp:posOffset>
                </wp:positionV>
                <wp:extent cx="6248400" cy="0"/>
                <wp:effectExtent l="0" t="0" r="19050" b="19050"/>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1" o:spid="_x0000_s1026" type="#_x0000_t32" style="position:absolute;margin-left:-21.7pt;margin-top:6.25pt;width:492pt;height:0;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"/>
            </w:pict>
          </mc:Fallback>
        </mc:AlternateContent>
      </w:r>
    </w:p>
    <w:p w:rsidR="009460E4" w:rsidRPr="003B32CA" w:rsidRDefault="009460E4" w:rsidP="006071E2">
      <w:pPr>
        <w:rPr>
          <w:rFonts w:ascii="Helvetica" w:hAnsi="Helvetica"/>
          <w:b/>
          <w:sz w:val="22"/>
          <w:szCs w:val="22"/>
        </w:rPr>
      </w:pPr>
      <w:r w:rsidRPr="003B32CA">
        <w:rPr>
          <w:rFonts w:ascii="Helvetica" w:hAnsi="Helvetica"/>
          <w:b/>
          <w:sz w:val="22"/>
          <w:szCs w:val="22"/>
        </w:rPr>
        <w:t xml:space="preserve">Trans. by </w:t>
      </w:r>
      <w:r w:rsidR="00E5593B">
        <w:rPr>
          <w:rFonts w:ascii="Helvetica" w:hAnsi="Helvetica"/>
          <w:b/>
          <w:sz w:val="22"/>
          <w:szCs w:val="22"/>
        </w:rPr>
        <w:t>E.L. 231</w:t>
      </w:r>
    </w:p>
    <w:p w:rsidR="009460E4" w:rsidRPr="003B32CA" w:rsidRDefault="009460E4" w:rsidP="006071E2">
      <w:pPr>
        <w:rPr>
          <w:rFonts w:ascii="Helvetica" w:hAnsi="Helvetica"/>
          <w:b/>
          <w:sz w:val="22"/>
          <w:szCs w:val="22"/>
        </w:rPr>
      </w:pPr>
      <w:r>
        <w:rPr>
          <w:rFonts w:ascii="Helvetica" w:hAnsi="Helvetica"/>
          <w:b/>
          <w:sz w:val="22"/>
          <w:szCs w:val="22"/>
        </w:rPr>
        <w:t>Rev. 09/21/18</w:t>
      </w:r>
    </w:p>
    <w:p w:rsidR="009460E4" w:rsidRPr="003B32CA" w:rsidRDefault="009460E4" w:rsidP="006071E2">
      <w:pPr>
        <w:jc w:val="center"/>
        <w:rPr>
          <w:rFonts w:ascii="Helvetica" w:hAnsi="Helvetica"/>
          <w:b/>
          <w:sz w:val="22"/>
          <w:szCs w:val="22"/>
        </w:rPr>
      </w:pPr>
      <w:r>
        <w:rPr>
          <w:rFonts w:ascii="Helvetica" w:hAnsi="Helvetica"/>
          <w:b/>
          <w:sz w:val="22"/>
          <w:szCs w:val="22"/>
        </w:rPr>
        <w:t>MASSHEALTH: MANAGED CARE REQUIREMENTS</w:t>
      </w:r>
    </w:p>
    <w:p w:rsidR="009460E4" w:rsidRPr="003B32CA" w:rsidRDefault="009460E4" w:rsidP="006071E2">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508</w:t>
      </w:r>
    </w:p>
    <w:p w:rsidR="009460E4" w:rsidRPr="003B32CA" w:rsidRDefault="009460E4" w:rsidP="006071E2">
      <w:pPr>
        <w:rPr>
          <w:rFonts w:ascii="Helvetica" w:hAnsi="Helvetica"/>
          <w:b/>
          <w:sz w:val="22"/>
          <w:szCs w:val="22"/>
        </w:rPr>
      </w:pPr>
      <w:r>
        <w:rPr>
          <w:rFonts w:ascii="Helvetica" w:hAnsi="Helvetica"/>
          <w:b/>
          <w:sz w:val="22"/>
          <w:szCs w:val="22"/>
        </w:rPr>
        <w:t>Page 508.007 (1 of 3)</w:t>
      </w:r>
    </w:p>
    <w:p w:rsidR="009460E4" w:rsidRPr="00162A3C" w:rsidRDefault="005C2855" w:rsidP="006071E2">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1" distB="4294967291" distL="114300" distR="114300" simplePos="0" relativeHeight="251665408" behindDoc="0" locked="0" layoutInCell="1" allowOverlap="1" wp14:anchorId="376F75A7" wp14:editId="4A014D93">
                <wp:simplePos x="0" y="0"/>
                <wp:positionH relativeFrom="column">
                  <wp:posOffset>-271780</wp:posOffset>
                </wp:positionH>
                <wp:positionV relativeFrom="paragraph">
                  <wp:posOffset>126364</wp:posOffset>
                </wp:positionV>
                <wp:extent cx="6248400" cy="0"/>
                <wp:effectExtent l="0" t="0" r="19050" b="19050"/>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2" o:spid="_x0000_s1026" type="#_x0000_t32" style="position:absolute;margin-left:-21.4pt;margin-top:9.95pt;width:492pt;height:0;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"/>
            </w:pict>
          </mc:Fallback>
        </mc:AlternateContent>
      </w:r>
    </w:p>
    <w:p w:rsidR="009460E4" w:rsidRDefault="009460E4" w:rsidP="006071E2">
      <w:pPr>
        <w:pStyle w:val="ban"/>
        <w:tabs>
          <w:tab w:val="clear" w:pos="1314"/>
          <w:tab w:val="clear" w:pos="1692"/>
          <w:tab w:val="clear" w:pos="2070"/>
          <w:tab w:val="left" w:pos="900"/>
          <w:tab w:val="left" w:pos="1260"/>
          <w:tab w:val="left" w:pos="1980"/>
        </w:tabs>
        <w:ind w:left="1699"/>
        <w:rPr>
          <w:rFonts w:ascii="Times New Roman" w:hAnsi="Times New Roman"/>
          <w:u w:val="single"/>
        </w:rPr>
      </w:pPr>
    </w:p>
    <w:p w:rsidR="009460E4" w:rsidRPr="00932C4C" w:rsidRDefault="009460E4" w:rsidP="006071E2">
      <w:pPr>
        <w:pStyle w:val="BodyText"/>
        <w:tabs>
          <w:tab w:val="left" w:pos="2267"/>
        </w:tabs>
        <w:ind w:left="1699"/>
        <w:rPr>
          <w:sz w:val="22"/>
          <w:szCs w:val="22"/>
        </w:rPr>
      </w:pPr>
      <w:r w:rsidRPr="00932C4C">
        <w:rPr>
          <w:sz w:val="22"/>
          <w:szCs w:val="22"/>
        </w:rPr>
        <w:t xml:space="preserve">(c)  </w:t>
      </w:r>
      <w:r w:rsidRPr="00FC553F">
        <w:rPr>
          <w:sz w:val="22"/>
          <w:szCs w:val="22"/>
          <w:u w:val="single"/>
        </w:rPr>
        <w:t>Behavioral Health Services</w:t>
      </w:r>
      <w:r w:rsidRPr="00932C4C">
        <w:rPr>
          <w:sz w:val="22"/>
          <w:szCs w:val="22"/>
        </w:rPr>
        <w:t>. All members enrolled with a Primary Care ACO receive behavioral health (mental health and substance use disorder) services, except those services not covered under the MassHealth contract with the behavioral health contractor, through the MassHealth behavioral health contractor as follows:</w:t>
      </w:r>
    </w:p>
    <w:p w:rsidR="009460E4" w:rsidRPr="00932C4C" w:rsidRDefault="009460E4" w:rsidP="006071E2">
      <w:pPr>
        <w:pStyle w:val="BodyText"/>
        <w:tabs>
          <w:tab w:val="left" w:pos="2438"/>
        </w:tabs>
        <w:ind w:left="2074"/>
        <w:rPr>
          <w:sz w:val="22"/>
          <w:szCs w:val="22"/>
        </w:rPr>
      </w:pPr>
      <w:r w:rsidRPr="00932C4C">
        <w:rPr>
          <w:sz w:val="22"/>
          <w:szCs w:val="22"/>
          <w:u w:color="000000"/>
        </w:rPr>
        <w:t xml:space="preserve">1.  </w:t>
      </w:r>
      <w:r w:rsidRPr="00932C4C">
        <w:rPr>
          <w:sz w:val="22"/>
          <w:szCs w:val="22"/>
          <w:u w:val="single" w:color="000000"/>
        </w:rPr>
        <w:t>Nonemergency Behavioral Health Services</w:t>
      </w:r>
      <w:r w:rsidRPr="00932C4C">
        <w:rPr>
          <w:sz w:val="22"/>
          <w:szCs w:val="22"/>
        </w:rPr>
        <w:t>. Behavioral health services, except for emergency services, may be obtained only from a provider that has entered into an agreement with the MassHealth behavioral health contractor. The MassHealth behavioral health contractor is responsible for authorizing or denying behavioral health services based on the member's medical need for those services.</w:t>
      </w:r>
    </w:p>
    <w:p w:rsidR="009460E4" w:rsidRPr="00932C4C" w:rsidRDefault="009460E4" w:rsidP="006071E2">
      <w:pPr>
        <w:pStyle w:val="BodyText"/>
        <w:tabs>
          <w:tab w:val="left" w:pos="2404"/>
        </w:tabs>
        <w:ind w:left="2074"/>
        <w:rPr>
          <w:sz w:val="22"/>
          <w:szCs w:val="22"/>
        </w:rPr>
      </w:pPr>
      <w:r w:rsidRPr="00932C4C">
        <w:rPr>
          <w:sz w:val="22"/>
          <w:szCs w:val="22"/>
          <w:u w:color="000000"/>
        </w:rPr>
        <w:t xml:space="preserve">2.  </w:t>
      </w:r>
      <w:r w:rsidRPr="00932C4C">
        <w:rPr>
          <w:sz w:val="22"/>
          <w:szCs w:val="22"/>
          <w:u w:val="single" w:color="000000"/>
        </w:rPr>
        <w:t>Emergency Behavioral Health Services</w:t>
      </w:r>
      <w:r w:rsidRPr="00932C4C">
        <w:rPr>
          <w:sz w:val="22"/>
          <w:szCs w:val="22"/>
        </w:rPr>
        <w:t>. Members may obtain emergency behavioral health services from any qualified participating MassHealth provider as well as any provider that has entered into an agreement with the MassHealth behavioral health contractor.</w:t>
      </w:r>
    </w:p>
    <w:p w:rsidR="009460E4" w:rsidRPr="00932C4C" w:rsidRDefault="009460E4" w:rsidP="006071E2">
      <w:pPr>
        <w:pStyle w:val="BodyText"/>
        <w:tabs>
          <w:tab w:val="left" w:pos="2267"/>
        </w:tabs>
        <w:ind w:left="1699"/>
        <w:rPr>
          <w:sz w:val="22"/>
          <w:szCs w:val="22"/>
        </w:rPr>
      </w:pPr>
      <w:r w:rsidRPr="00932C4C">
        <w:rPr>
          <w:sz w:val="22"/>
          <w:szCs w:val="22"/>
          <w:u w:color="000000"/>
        </w:rPr>
        <w:t xml:space="preserve">(d)  </w:t>
      </w:r>
      <w:r w:rsidRPr="00932C4C">
        <w:rPr>
          <w:sz w:val="22"/>
          <w:szCs w:val="22"/>
          <w:u w:val="single" w:color="000000"/>
        </w:rPr>
        <w:t>Native Americans and Alaska Natives</w:t>
      </w:r>
      <w:r w:rsidRPr="00932C4C">
        <w:rPr>
          <w:sz w:val="22"/>
          <w:szCs w:val="22"/>
        </w:rPr>
        <w:t xml:space="preserve">. Individuals who are Native Americans (within the meaning of "Indians" as defined at 42 U.S.C. 1396u-2) or Alaska Natives may choose to receive covered services from an Indian health care provider. Such Indian health-care providers may participate in MassHealth subject to applicable provisions of 130 CMR 450.000: </w:t>
      </w:r>
      <w:r w:rsidRPr="00932C4C">
        <w:rPr>
          <w:i/>
          <w:sz w:val="22"/>
          <w:szCs w:val="22"/>
        </w:rPr>
        <w:t>Administrative and Billing Regulations</w:t>
      </w:r>
      <w:r w:rsidRPr="00932C4C">
        <w:rPr>
          <w:sz w:val="22"/>
          <w:szCs w:val="22"/>
        </w:rPr>
        <w:t>.</w:t>
      </w:r>
    </w:p>
    <w:p w:rsidR="009460E4" w:rsidRPr="005E3032" w:rsidRDefault="009460E4" w:rsidP="006071E2">
      <w:pPr>
        <w:pStyle w:val="BodyText"/>
        <w:tabs>
          <w:tab w:val="left" w:pos="1798"/>
        </w:tabs>
        <w:ind w:left="1310"/>
        <w:rPr>
          <w:sz w:val="22"/>
          <w:szCs w:val="22"/>
        </w:rPr>
      </w:pPr>
      <w:r w:rsidRPr="005E3032">
        <w:rPr>
          <w:sz w:val="22"/>
          <w:szCs w:val="22"/>
        </w:rPr>
        <w:t xml:space="preserve">(3)  </w:t>
      </w:r>
      <w:r w:rsidRPr="005E3032">
        <w:rPr>
          <w:sz w:val="22"/>
          <w:szCs w:val="22"/>
          <w:u w:val="single" w:color="000000"/>
        </w:rPr>
        <w:t>Copayments</w:t>
      </w:r>
      <w:r w:rsidRPr="005E3032">
        <w:rPr>
          <w:sz w:val="22"/>
          <w:szCs w:val="22"/>
        </w:rPr>
        <w:t xml:space="preserve">. The MassHealth agency requires MassHealth members enrolled in Primary Care ACOs to make the </w:t>
      </w:r>
      <w:r w:rsidRPr="005E3032">
        <w:rPr>
          <w:sz w:val="22"/>
          <w:szCs w:val="22"/>
          <w:u w:color="000000"/>
        </w:rPr>
        <w:t>copayments</w:t>
      </w:r>
      <w:r w:rsidRPr="005E3032">
        <w:rPr>
          <w:sz w:val="22"/>
          <w:szCs w:val="22"/>
        </w:rPr>
        <w:t xml:space="preserve"> described in 130 CMR 506.014 through 506.018 and 520.036 through 520.040. If the usual and customary fee for the service is less than the copayment amount, the member must pay the amount of the service. Members enrolled in the MassHealth behavioral health contractor must make copayments in accordance with the MassHealth behavioral health contractor’s MassHealth copayment policy. Those MassHealth behavioral health contractor copayment policies must</w:t>
      </w:r>
    </w:p>
    <w:p w:rsidR="009460E4" w:rsidRPr="005E3032" w:rsidRDefault="009460E4" w:rsidP="006071E2">
      <w:pPr>
        <w:pStyle w:val="BodyText"/>
        <w:tabs>
          <w:tab w:val="left" w:pos="1798"/>
        </w:tabs>
        <w:ind w:left="1699"/>
        <w:rPr>
          <w:sz w:val="22"/>
          <w:szCs w:val="22"/>
        </w:rPr>
      </w:pPr>
      <w:r w:rsidRPr="005E3032">
        <w:rPr>
          <w:sz w:val="22"/>
          <w:szCs w:val="22"/>
        </w:rPr>
        <w:t>(a)  be approved by MassHealth;</w:t>
      </w:r>
    </w:p>
    <w:p w:rsidR="009460E4" w:rsidRPr="005E3032" w:rsidRDefault="009460E4" w:rsidP="006071E2">
      <w:pPr>
        <w:pStyle w:val="BodyText"/>
        <w:tabs>
          <w:tab w:val="left" w:pos="1798"/>
        </w:tabs>
        <w:ind w:left="1699"/>
        <w:rPr>
          <w:sz w:val="22"/>
          <w:szCs w:val="22"/>
        </w:rPr>
      </w:pPr>
      <w:r w:rsidRPr="005E3032">
        <w:rPr>
          <w:sz w:val="22"/>
          <w:szCs w:val="22"/>
        </w:rPr>
        <w:t xml:space="preserve">(b)  exclude the persons and services listed in 130 CMR 506.014: </w:t>
      </w:r>
      <w:r w:rsidRPr="005E3032">
        <w:rPr>
          <w:i/>
          <w:sz w:val="22"/>
          <w:szCs w:val="22"/>
        </w:rPr>
        <w:t>Copayments Required by MassHealth</w:t>
      </w:r>
      <w:r w:rsidRPr="005E3032">
        <w:rPr>
          <w:sz w:val="22"/>
          <w:szCs w:val="22"/>
        </w:rPr>
        <w:t xml:space="preserve"> and 520.037: </w:t>
      </w:r>
      <w:r w:rsidRPr="005E3032">
        <w:rPr>
          <w:i/>
          <w:sz w:val="22"/>
          <w:szCs w:val="22"/>
        </w:rPr>
        <w:t>Copayment and Cost Sharing Requirement Exclusions</w:t>
      </w:r>
      <w:r w:rsidRPr="005E3032">
        <w:rPr>
          <w:sz w:val="22"/>
          <w:szCs w:val="22"/>
        </w:rPr>
        <w:t>;</w:t>
      </w:r>
    </w:p>
    <w:p w:rsidR="009460E4" w:rsidRPr="005E3032" w:rsidRDefault="009460E4" w:rsidP="006071E2">
      <w:pPr>
        <w:pStyle w:val="BodyText"/>
        <w:tabs>
          <w:tab w:val="left" w:pos="1798"/>
        </w:tabs>
        <w:ind w:left="1699"/>
        <w:rPr>
          <w:sz w:val="22"/>
          <w:szCs w:val="22"/>
        </w:rPr>
      </w:pPr>
      <w:r w:rsidRPr="005E3032">
        <w:rPr>
          <w:sz w:val="22"/>
          <w:szCs w:val="22"/>
        </w:rPr>
        <w:t xml:space="preserve">(c)  not exceed the MassHealth copayment amounts set forth in 130 CMR 506.015: </w:t>
      </w:r>
      <w:r w:rsidRPr="005E3032">
        <w:rPr>
          <w:i/>
          <w:sz w:val="22"/>
          <w:szCs w:val="22"/>
        </w:rPr>
        <w:t>Copayment and Cost Sharing Requirement Exclusions</w:t>
      </w:r>
      <w:r w:rsidRPr="005E3032">
        <w:rPr>
          <w:sz w:val="22"/>
          <w:szCs w:val="22"/>
        </w:rPr>
        <w:t xml:space="preserve"> and 520.038:  </w:t>
      </w:r>
      <w:r w:rsidRPr="005E3032">
        <w:rPr>
          <w:i/>
          <w:sz w:val="22"/>
          <w:szCs w:val="22"/>
        </w:rPr>
        <w:t>Services Subject to Copayments</w:t>
      </w:r>
      <w:r w:rsidRPr="005E3032">
        <w:rPr>
          <w:sz w:val="22"/>
          <w:szCs w:val="22"/>
        </w:rPr>
        <w:t>; and</w:t>
      </w:r>
    </w:p>
    <w:p w:rsidR="009460E4" w:rsidRPr="005E3032" w:rsidRDefault="009460E4" w:rsidP="006071E2">
      <w:pPr>
        <w:pStyle w:val="BodyText"/>
        <w:tabs>
          <w:tab w:val="left" w:pos="1798"/>
        </w:tabs>
        <w:ind w:left="1699"/>
        <w:rPr>
          <w:sz w:val="22"/>
          <w:szCs w:val="22"/>
        </w:rPr>
      </w:pPr>
      <w:r w:rsidRPr="005E3032">
        <w:rPr>
          <w:sz w:val="22"/>
          <w:szCs w:val="22"/>
        </w:rPr>
        <w:t xml:space="preserve">(d)  include the copayment maximums set forth in 130 CMR 506.018: </w:t>
      </w:r>
      <w:r w:rsidRPr="005E3032">
        <w:rPr>
          <w:i/>
          <w:sz w:val="22"/>
          <w:szCs w:val="22"/>
        </w:rPr>
        <w:t>Maximum Cost Sharing</w:t>
      </w:r>
      <w:r w:rsidRPr="005E3032">
        <w:rPr>
          <w:sz w:val="22"/>
          <w:szCs w:val="22"/>
        </w:rPr>
        <w:t xml:space="preserve"> and 520.040: </w:t>
      </w:r>
      <w:r w:rsidRPr="005E3032">
        <w:rPr>
          <w:i/>
          <w:sz w:val="22"/>
          <w:szCs w:val="22"/>
        </w:rPr>
        <w:t>Maximum Cost Sharing</w:t>
      </w:r>
      <w:r w:rsidRPr="005E3032">
        <w:rPr>
          <w:sz w:val="22"/>
          <w:szCs w:val="22"/>
        </w:rPr>
        <w:t>. (</w:t>
      </w:r>
      <w:r w:rsidRPr="005E3032">
        <w:rPr>
          <w:i/>
          <w:sz w:val="22"/>
          <w:szCs w:val="22"/>
        </w:rPr>
        <w:t>See</w:t>
      </w:r>
      <w:r w:rsidRPr="005E3032">
        <w:rPr>
          <w:sz w:val="22"/>
          <w:szCs w:val="22"/>
        </w:rPr>
        <w:t xml:space="preserve"> also 130 CMR 450.130: </w:t>
      </w:r>
      <w:r w:rsidRPr="005E3032">
        <w:rPr>
          <w:i/>
          <w:sz w:val="22"/>
          <w:szCs w:val="22"/>
        </w:rPr>
        <w:t>Copayments Required by the MassHealth Agency</w:t>
      </w:r>
      <w:r w:rsidRPr="005E3032">
        <w:rPr>
          <w:sz w:val="22"/>
          <w:szCs w:val="22"/>
        </w:rPr>
        <w:t xml:space="preserve">.)  </w:t>
      </w:r>
    </w:p>
    <w:p w:rsidR="009460E4" w:rsidRPr="00932C4C" w:rsidRDefault="009460E4" w:rsidP="006071E2">
      <w:pPr>
        <w:pStyle w:val="BodyText"/>
        <w:tabs>
          <w:tab w:val="left" w:pos="1798"/>
        </w:tabs>
        <w:rPr>
          <w:szCs w:val="22"/>
          <w:u w:val="single"/>
        </w:rPr>
      </w:pPr>
    </w:p>
    <w:p w:rsidR="009460E4" w:rsidRPr="00932C4C" w:rsidRDefault="009460E4" w:rsidP="006071E2">
      <w:pPr>
        <w:pStyle w:val="ban"/>
        <w:tabs>
          <w:tab w:val="clear" w:pos="1314"/>
          <w:tab w:val="clear" w:pos="1692"/>
          <w:tab w:val="clear" w:pos="2070"/>
          <w:tab w:val="left" w:pos="900"/>
          <w:tab w:val="left" w:pos="1260"/>
          <w:tab w:val="left" w:pos="1620"/>
          <w:tab w:val="left" w:pos="1980"/>
        </w:tabs>
        <w:rPr>
          <w:rFonts w:ascii="Times New Roman" w:hAnsi="Times New Roman"/>
          <w:szCs w:val="22"/>
          <w:u w:val="single"/>
        </w:rPr>
      </w:pPr>
      <w:r w:rsidRPr="00932C4C">
        <w:rPr>
          <w:rFonts w:ascii="Times New Roman" w:hAnsi="Times New Roman"/>
          <w:szCs w:val="22"/>
          <w:u w:val="single"/>
        </w:rPr>
        <w:t>508.007:</w:t>
      </w:r>
      <w:r w:rsidRPr="00932C4C">
        <w:rPr>
          <w:rFonts w:ascii="Times New Roman" w:hAnsi="Times New Roman"/>
          <w:szCs w:val="22"/>
          <w:u w:val="single"/>
        </w:rPr>
        <w:tab/>
        <w:t>Integrated Care Organizations</w:t>
      </w:r>
    </w:p>
    <w:p w:rsidR="009460E4" w:rsidRPr="00932C4C" w:rsidRDefault="009460E4" w:rsidP="006071E2">
      <w:pPr>
        <w:pStyle w:val="ban"/>
        <w:tabs>
          <w:tab w:val="clear" w:pos="1314"/>
          <w:tab w:val="clear" w:pos="1692"/>
          <w:tab w:val="clear" w:pos="2070"/>
          <w:tab w:val="left" w:pos="900"/>
          <w:tab w:val="left" w:pos="1260"/>
          <w:tab w:val="left" w:pos="1620"/>
          <w:tab w:val="left" w:pos="1980"/>
        </w:tabs>
        <w:rPr>
          <w:rFonts w:ascii="Times New Roman" w:hAnsi="Times New Roman"/>
          <w:szCs w:val="22"/>
        </w:rPr>
      </w:pPr>
    </w:p>
    <w:p w:rsidR="009460E4" w:rsidRPr="00932C4C" w:rsidRDefault="009460E4" w:rsidP="006071E2">
      <w:pPr>
        <w:pStyle w:val="ban"/>
        <w:tabs>
          <w:tab w:val="clear" w:pos="1314"/>
          <w:tab w:val="clear" w:pos="1692"/>
          <w:tab w:val="clear" w:pos="2070"/>
          <w:tab w:val="left" w:pos="900"/>
          <w:tab w:val="left" w:pos="1260"/>
          <w:tab w:val="left" w:pos="1620"/>
          <w:tab w:val="left" w:pos="1980"/>
        </w:tabs>
        <w:ind w:left="936"/>
        <w:rPr>
          <w:rFonts w:ascii="Times New Roman" w:hAnsi="Times New Roman"/>
          <w:szCs w:val="22"/>
        </w:rPr>
      </w:pPr>
      <w:r w:rsidRPr="00932C4C">
        <w:rPr>
          <w:rFonts w:ascii="Times New Roman" w:hAnsi="Times New Roman"/>
          <w:szCs w:val="22"/>
        </w:rPr>
        <w:t xml:space="preserve">(A)  </w:t>
      </w:r>
      <w:r w:rsidRPr="00932C4C">
        <w:rPr>
          <w:rFonts w:ascii="Times New Roman" w:hAnsi="Times New Roman"/>
          <w:szCs w:val="22"/>
          <w:u w:val="single"/>
        </w:rPr>
        <w:t>Eligibility</w:t>
      </w:r>
      <w:r w:rsidRPr="00932C4C">
        <w:rPr>
          <w:rFonts w:ascii="Times New Roman" w:hAnsi="Times New Roman"/>
          <w:szCs w:val="22"/>
        </w:rPr>
        <w:t xml:space="preserve">. </w:t>
      </w:r>
    </w:p>
    <w:p w:rsidR="009460E4" w:rsidRDefault="009460E4" w:rsidP="006071E2">
      <w:pPr>
        <w:pStyle w:val="ban"/>
        <w:tabs>
          <w:tab w:val="clear" w:pos="1314"/>
          <w:tab w:val="clear" w:pos="1692"/>
          <w:tab w:val="clear" w:pos="2070"/>
          <w:tab w:val="left" w:pos="900"/>
          <w:tab w:val="left" w:pos="1260"/>
          <w:tab w:val="left" w:pos="1620"/>
          <w:tab w:val="left" w:pos="1980"/>
        </w:tabs>
        <w:ind w:left="1310"/>
        <w:rPr>
          <w:rFonts w:ascii="Times New Roman" w:hAnsi="Times New Roman"/>
          <w:szCs w:val="22"/>
        </w:rPr>
      </w:pPr>
      <w:r w:rsidRPr="00932C4C">
        <w:rPr>
          <w:rFonts w:ascii="Times New Roman" w:hAnsi="Times New Roman"/>
          <w:szCs w:val="22"/>
        </w:rPr>
        <w:t>(1)  In order to be eligible to enroll in an integrated care organization (ICO), a MassHealth member must meet all of the following criteria, and may not be enrolled or concurrently participate in any of the programs or plans listed in 130 CMR 508.007(F):</w:t>
      </w:r>
    </w:p>
    <w:p w:rsidR="009460E4" w:rsidRPr="003B32CA" w:rsidRDefault="009460E4" w:rsidP="006071E2">
      <w:pPr>
        <w:jc w:val="center"/>
        <w:rPr>
          <w:rFonts w:ascii="Helvetica" w:hAnsi="Helvetica"/>
          <w:b/>
          <w:sz w:val="22"/>
          <w:szCs w:val="22"/>
        </w:rPr>
      </w:pPr>
      <w:r w:rsidRPr="003B32CA">
        <w:rPr>
          <w:rFonts w:ascii="Helvetica" w:hAnsi="Helvetica"/>
          <w:b/>
          <w:sz w:val="22"/>
          <w:szCs w:val="22"/>
        </w:rPr>
        <w:lastRenderedPageBreak/>
        <w:t>130 CMR:  DIVISION OF MEDICAL ASSISTANCE</w:t>
      </w:r>
    </w:p>
    <w:p w:rsidR="009460E4" w:rsidRPr="003B32CA" w:rsidRDefault="005C2855" w:rsidP="006071E2">
      <w:pPr>
        <w:rPr>
          <w:rFonts w:ascii="Helvetica" w:hAnsi="Helvetica"/>
          <w:b/>
          <w:sz w:val="22"/>
          <w:szCs w:val="22"/>
        </w:rPr>
      </w:pPr>
      <w:r>
        <w:rPr>
          <w:noProof/>
        </w:rPr>
        <mc:AlternateContent>
          <mc:Choice Requires="wps">
            <w:drawing>
              <wp:anchor distT="4294967291" distB="4294967291" distL="114300" distR="114300" simplePos="0" relativeHeight="251666432" behindDoc="0" locked="0" layoutInCell="1" allowOverlap="1" wp14:anchorId="2F09EC4D" wp14:editId="2ABB0F08">
                <wp:simplePos x="0" y="0"/>
                <wp:positionH relativeFrom="column">
                  <wp:posOffset>-275590</wp:posOffset>
                </wp:positionH>
                <wp:positionV relativeFrom="paragraph">
                  <wp:posOffset>79374</wp:posOffset>
                </wp:positionV>
                <wp:extent cx="6248400" cy="0"/>
                <wp:effectExtent l="0" t="0" r="19050" b="19050"/>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3" o:spid="_x0000_s1026" type="#_x0000_t32" style="position:absolute;margin-left:-21.7pt;margin-top:6.25pt;width:492pt;height:0;z-index:2516664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"/>
            </w:pict>
          </mc:Fallback>
        </mc:AlternateContent>
      </w:r>
    </w:p>
    <w:p w:rsidR="009460E4" w:rsidRPr="003B32CA" w:rsidRDefault="009460E4" w:rsidP="006071E2">
      <w:pPr>
        <w:rPr>
          <w:rFonts w:ascii="Helvetica" w:hAnsi="Helvetica"/>
          <w:b/>
          <w:sz w:val="22"/>
          <w:szCs w:val="22"/>
        </w:rPr>
      </w:pPr>
      <w:r w:rsidRPr="003B32CA">
        <w:rPr>
          <w:rFonts w:ascii="Helvetica" w:hAnsi="Helvetica"/>
          <w:b/>
          <w:sz w:val="22"/>
          <w:szCs w:val="22"/>
        </w:rPr>
        <w:t xml:space="preserve">Trans. by </w:t>
      </w:r>
      <w:r w:rsidR="00E5593B">
        <w:rPr>
          <w:rFonts w:ascii="Helvetica" w:hAnsi="Helvetica"/>
          <w:b/>
          <w:sz w:val="22"/>
          <w:szCs w:val="22"/>
        </w:rPr>
        <w:t>E.L. 231</w:t>
      </w:r>
    </w:p>
    <w:p w:rsidR="009460E4" w:rsidRPr="003B32CA" w:rsidRDefault="009460E4" w:rsidP="006071E2">
      <w:pPr>
        <w:rPr>
          <w:rFonts w:ascii="Helvetica" w:hAnsi="Helvetica"/>
          <w:b/>
          <w:sz w:val="22"/>
          <w:szCs w:val="22"/>
        </w:rPr>
      </w:pPr>
      <w:r>
        <w:rPr>
          <w:rFonts w:ascii="Helvetica" w:hAnsi="Helvetica"/>
          <w:b/>
          <w:sz w:val="22"/>
          <w:szCs w:val="22"/>
        </w:rPr>
        <w:t>Rev. 09/21/18</w:t>
      </w:r>
    </w:p>
    <w:p w:rsidR="009460E4" w:rsidRPr="003B32CA" w:rsidRDefault="009460E4" w:rsidP="006071E2">
      <w:pPr>
        <w:jc w:val="center"/>
        <w:rPr>
          <w:rFonts w:ascii="Helvetica" w:hAnsi="Helvetica"/>
          <w:b/>
          <w:sz w:val="22"/>
          <w:szCs w:val="22"/>
        </w:rPr>
      </w:pPr>
      <w:r>
        <w:rPr>
          <w:rFonts w:ascii="Helvetica" w:hAnsi="Helvetica"/>
          <w:b/>
          <w:sz w:val="22"/>
          <w:szCs w:val="22"/>
        </w:rPr>
        <w:t>MASSHEALTH: MANAGED CARE REQUIREMENTS</w:t>
      </w:r>
    </w:p>
    <w:p w:rsidR="009460E4" w:rsidRPr="003B32CA" w:rsidRDefault="009460E4" w:rsidP="006071E2">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508</w:t>
      </w:r>
    </w:p>
    <w:p w:rsidR="009460E4" w:rsidRPr="003B32CA" w:rsidRDefault="009460E4" w:rsidP="006071E2">
      <w:pPr>
        <w:rPr>
          <w:rFonts w:ascii="Helvetica" w:hAnsi="Helvetica"/>
          <w:b/>
          <w:sz w:val="22"/>
          <w:szCs w:val="22"/>
        </w:rPr>
      </w:pPr>
      <w:r>
        <w:rPr>
          <w:rFonts w:ascii="Helvetica" w:hAnsi="Helvetica"/>
          <w:b/>
          <w:sz w:val="22"/>
          <w:szCs w:val="22"/>
        </w:rPr>
        <w:t>Page 508.007 (2 of 3)</w:t>
      </w:r>
    </w:p>
    <w:p w:rsidR="009460E4" w:rsidRPr="00162A3C" w:rsidRDefault="005C2855" w:rsidP="006071E2">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1" distB="4294967291" distL="114300" distR="114300" simplePos="0" relativeHeight="251667456" behindDoc="0" locked="0" layoutInCell="1" allowOverlap="1" wp14:anchorId="653C5D34" wp14:editId="57D06FAD">
                <wp:simplePos x="0" y="0"/>
                <wp:positionH relativeFrom="column">
                  <wp:posOffset>-271780</wp:posOffset>
                </wp:positionH>
                <wp:positionV relativeFrom="paragraph">
                  <wp:posOffset>126364</wp:posOffset>
                </wp:positionV>
                <wp:extent cx="6248400" cy="0"/>
                <wp:effectExtent l="0" t="0" r="19050" b="19050"/>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4" o:spid="_x0000_s1026" type="#_x0000_t32" style="position:absolute;margin-left:-21.4pt;margin-top:9.95pt;width:492pt;height:0;z-index:2516674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"/>
            </w:pict>
          </mc:Fallback>
        </mc:AlternateContent>
      </w:r>
    </w:p>
    <w:p w:rsidR="009460E4" w:rsidRDefault="009460E4" w:rsidP="006071E2">
      <w:pPr>
        <w:pStyle w:val="ban"/>
        <w:tabs>
          <w:tab w:val="clear" w:pos="1314"/>
          <w:tab w:val="clear" w:pos="1692"/>
          <w:tab w:val="clear" w:pos="2070"/>
          <w:tab w:val="left" w:pos="900"/>
          <w:tab w:val="left" w:pos="1260"/>
          <w:tab w:val="left" w:pos="1980"/>
        </w:tabs>
        <w:ind w:left="1699"/>
        <w:rPr>
          <w:rFonts w:ascii="Times New Roman" w:hAnsi="Times New Roman"/>
          <w:u w:val="single"/>
        </w:rPr>
      </w:pPr>
    </w:p>
    <w:p w:rsidR="009460E4" w:rsidRPr="00932C4C" w:rsidRDefault="009460E4" w:rsidP="006071E2">
      <w:pPr>
        <w:pStyle w:val="ban"/>
        <w:tabs>
          <w:tab w:val="clear" w:pos="1314"/>
          <w:tab w:val="clear" w:pos="1692"/>
          <w:tab w:val="clear" w:pos="2070"/>
          <w:tab w:val="left" w:pos="900"/>
          <w:tab w:val="left" w:pos="1260"/>
          <w:tab w:val="left" w:pos="1620"/>
          <w:tab w:val="left" w:pos="1980"/>
        </w:tabs>
        <w:ind w:left="1699"/>
        <w:rPr>
          <w:rFonts w:ascii="Times New Roman" w:hAnsi="Times New Roman"/>
          <w:szCs w:val="22"/>
        </w:rPr>
      </w:pPr>
      <w:r w:rsidRPr="00932C4C">
        <w:rPr>
          <w:rFonts w:ascii="Times New Roman" w:hAnsi="Times New Roman"/>
          <w:szCs w:val="22"/>
        </w:rPr>
        <w:t>(a)  be 21 through 64 years of age at the time of enrollment;</w:t>
      </w:r>
    </w:p>
    <w:p w:rsidR="009460E4" w:rsidRPr="00932C4C" w:rsidRDefault="009460E4" w:rsidP="006071E2">
      <w:pPr>
        <w:pStyle w:val="ban"/>
        <w:tabs>
          <w:tab w:val="clear" w:pos="1314"/>
          <w:tab w:val="clear" w:pos="1692"/>
          <w:tab w:val="clear" w:pos="2070"/>
          <w:tab w:val="left" w:pos="900"/>
          <w:tab w:val="left" w:pos="1260"/>
          <w:tab w:val="left" w:pos="1620"/>
          <w:tab w:val="left" w:pos="1980"/>
        </w:tabs>
        <w:ind w:left="1699"/>
        <w:rPr>
          <w:rFonts w:ascii="Times New Roman" w:hAnsi="Times New Roman"/>
          <w:szCs w:val="22"/>
        </w:rPr>
      </w:pPr>
      <w:r w:rsidRPr="00932C4C">
        <w:rPr>
          <w:rFonts w:ascii="Times New Roman" w:hAnsi="Times New Roman"/>
          <w:szCs w:val="22"/>
        </w:rPr>
        <w:t xml:space="preserve">(b)  be eligible for MassHealth Standard as defined in 130 CMR 450.105(A): </w:t>
      </w:r>
      <w:r w:rsidRPr="00932C4C">
        <w:rPr>
          <w:rFonts w:ascii="Times New Roman" w:hAnsi="Times New Roman"/>
          <w:i/>
          <w:szCs w:val="22"/>
        </w:rPr>
        <w:t>MassHealth Standard</w:t>
      </w:r>
      <w:r w:rsidRPr="00932C4C">
        <w:rPr>
          <w:rFonts w:ascii="Times New Roman" w:hAnsi="Times New Roman"/>
          <w:szCs w:val="22"/>
        </w:rPr>
        <w:t xml:space="preserve"> or MassHealth CommonHealth as defined in 130 CMR 450.105(E): </w:t>
      </w:r>
      <w:r w:rsidRPr="00932C4C">
        <w:rPr>
          <w:rFonts w:ascii="Times New Roman" w:hAnsi="Times New Roman"/>
          <w:i/>
          <w:szCs w:val="22"/>
        </w:rPr>
        <w:t>MassHealth CommonHealth</w:t>
      </w:r>
      <w:r w:rsidRPr="00932C4C">
        <w:rPr>
          <w:rFonts w:ascii="Times New Roman" w:hAnsi="Times New Roman"/>
          <w:szCs w:val="22"/>
        </w:rPr>
        <w:t>;</w:t>
      </w:r>
    </w:p>
    <w:p w:rsidR="009460E4" w:rsidRPr="00932C4C" w:rsidRDefault="009460E4" w:rsidP="006071E2">
      <w:pPr>
        <w:pStyle w:val="ban"/>
        <w:tabs>
          <w:tab w:val="clear" w:pos="1314"/>
          <w:tab w:val="clear" w:pos="1692"/>
          <w:tab w:val="clear" w:pos="2070"/>
          <w:tab w:val="left" w:pos="900"/>
          <w:tab w:val="left" w:pos="1260"/>
          <w:tab w:val="left" w:pos="1620"/>
          <w:tab w:val="left" w:pos="1980"/>
        </w:tabs>
        <w:ind w:left="1699"/>
        <w:rPr>
          <w:rFonts w:ascii="Times New Roman" w:hAnsi="Times New Roman"/>
          <w:szCs w:val="22"/>
        </w:rPr>
      </w:pPr>
      <w:r w:rsidRPr="00932C4C">
        <w:rPr>
          <w:rFonts w:ascii="Times New Roman" w:hAnsi="Times New Roman"/>
          <w:szCs w:val="22"/>
        </w:rPr>
        <w:t xml:space="preserve">(c)  be enrolled in Medicare Parts A and B, be eligible for Medicare Part D, and have no other health insurance that meets the basic-benefit level as defined in 130 CMR 501.001: </w:t>
      </w:r>
      <w:r w:rsidRPr="00932C4C">
        <w:rPr>
          <w:rFonts w:ascii="Times New Roman" w:hAnsi="Times New Roman"/>
          <w:i/>
          <w:szCs w:val="22"/>
        </w:rPr>
        <w:t>Definition of Terms</w:t>
      </w:r>
      <w:r w:rsidRPr="00932C4C">
        <w:rPr>
          <w:rFonts w:ascii="Times New Roman" w:hAnsi="Times New Roman"/>
          <w:szCs w:val="22"/>
        </w:rPr>
        <w:t>; and</w:t>
      </w:r>
    </w:p>
    <w:p w:rsidR="009460E4" w:rsidRPr="00932C4C" w:rsidRDefault="009460E4" w:rsidP="006071E2">
      <w:pPr>
        <w:pStyle w:val="ban"/>
        <w:tabs>
          <w:tab w:val="clear" w:pos="1314"/>
          <w:tab w:val="clear" w:pos="1692"/>
          <w:tab w:val="clear" w:pos="2070"/>
          <w:tab w:val="left" w:pos="900"/>
          <w:tab w:val="left" w:pos="1260"/>
          <w:tab w:val="left" w:pos="1620"/>
          <w:tab w:val="left" w:pos="1980"/>
        </w:tabs>
        <w:ind w:left="1699"/>
        <w:rPr>
          <w:rFonts w:ascii="Times New Roman" w:hAnsi="Times New Roman"/>
          <w:szCs w:val="22"/>
        </w:rPr>
      </w:pPr>
      <w:r w:rsidRPr="00932C4C">
        <w:rPr>
          <w:rFonts w:ascii="Times New Roman" w:hAnsi="Times New Roman"/>
          <w:szCs w:val="22"/>
        </w:rPr>
        <w:t>(d)  live in a designated service area of an ICO.</w:t>
      </w:r>
    </w:p>
    <w:p w:rsidR="009460E4" w:rsidRPr="00932C4C" w:rsidRDefault="009460E4" w:rsidP="006071E2">
      <w:pPr>
        <w:pStyle w:val="ban"/>
        <w:tabs>
          <w:tab w:val="clear" w:pos="1314"/>
          <w:tab w:val="clear" w:pos="1692"/>
          <w:tab w:val="clear" w:pos="2070"/>
          <w:tab w:val="left" w:pos="900"/>
          <w:tab w:val="left" w:pos="1260"/>
          <w:tab w:val="left" w:pos="1620"/>
          <w:tab w:val="left" w:pos="1980"/>
        </w:tabs>
        <w:ind w:left="1310"/>
        <w:rPr>
          <w:rFonts w:ascii="Times New Roman" w:hAnsi="Times New Roman"/>
          <w:szCs w:val="22"/>
        </w:rPr>
      </w:pPr>
      <w:r w:rsidRPr="00932C4C">
        <w:rPr>
          <w:rFonts w:ascii="Times New Roman" w:hAnsi="Times New Roman"/>
          <w:szCs w:val="22"/>
        </w:rPr>
        <w:t xml:space="preserve">(2)  If a member is enrolled in an ICO and turns 65 years </w:t>
      </w:r>
      <w:r>
        <w:rPr>
          <w:rFonts w:ascii="Times New Roman" w:hAnsi="Times New Roman"/>
          <w:szCs w:val="22"/>
        </w:rPr>
        <w:t>old</w:t>
      </w:r>
      <w:r w:rsidRPr="00932C4C">
        <w:rPr>
          <w:rFonts w:ascii="Times New Roman" w:hAnsi="Times New Roman"/>
          <w:szCs w:val="22"/>
        </w:rPr>
        <w:t xml:space="preserve"> and is eligible for MassHealth Standard</w:t>
      </w:r>
      <w:r>
        <w:rPr>
          <w:rFonts w:ascii="Times New Roman" w:hAnsi="Times New Roman"/>
          <w:szCs w:val="22"/>
        </w:rPr>
        <w:t xml:space="preserve"> </w:t>
      </w:r>
      <w:r w:rsidRPr="00520B23">
        <w:rPr>
          <w:rFonts w:ascii="Times New Roman" w:hAnsi="Times New Roman"/>
          <w:szCs w:val="22"/>
        </w:rPr>
        <w:t>or MassHealth CommonHealth</w:t>
      </w:r>
      <w:r w:rsidRPr="00932C4C">
        <w:rPr>
          <w:rFonts w:ascii="Times New Roman" w:hAnsi="Times New Roman"/>
          <w:szCs w:val="22"/>
        </w:rPr>
        <w:t xml:space="preserve">, he or she may elect to remain in </w:t>
      </w:r>
      <w:r>
        <w:rPr>
          <w:rFonts w:ascii="Times New Roman" w:hAnsi="Times New Roman"/>
          <w:szCs w:val="22"/>
        </w:rPr>
        <w:t>the ICO</w:t>
      </w:r>
      <w:r w:rsidRPr="00932C4C">
        <w:rPr>
          <w:rFonts w:ascii="Times New Roman" w:hAnsi="Times New Roman"/>
          <w:szCs w:val="22"/>
        </w:rPr>
        <w:t xml:space="preserve"> </w:t>
      </w:r>
      <w:r>
        <w:rPr>
          <w:rFonts w:ascii="Times New Roman" w:hAnsi="Times New Roman"/>
          <w:szCs w:val="22"/>
        </w:rPr>
        <w:t xml:space="preserve">beyond </w:t>
      </w:r>
      <w:r w:rsidRPr="00932C4C">
        <w:rPr>
          <w:rFonts w:ascii="Times New Roman" w:hAnsi="Times New Roman"/>
          <w:szCs w:val="22"/>
        </w:rPr>
        <w:t xml:space="preserve">65 years </w:t>
      </w:r>
      <w:r>
        <w:rPr>
          <w:rFonts w:ascii="Times New Roman" w:hAnsi="Times New Roman"/>
          <w:szCs w:val="22"/>
        </w:rPr>
        <w:t>of age</w:t>
      </w:r>
      <w:r w:rsidRPr="00932C4C">
        <w:rPr>
          <w:rFonts w:ascii="Times New Roman" w:hAnsi="Times New Roman"/>
          <w:szCs w:val="22"/>
        </w:rPr>
        <w:t>.</w:t>
      </w:r>
    </w:p>
    <w:p w:rsidR="009460E4" w:rsidRDefault="009460E4" w:rsidP="006071E2">
      <w:pPr>
        <w:pStyle w:val="ban"/>
        <w:tabs>
          <w:tab w:val="clear" w:pos="1314"/>
          <w:tab w:val="clear" w:pos="1692"/>
          <w:tab w:val="clear" w:pos="2070"/>
          <w:tab w:val="left" w:pos="900"/>
          <w:tab w:val="left" w:pos="1260"/>
          <w:tab w:val="left" w:pos="1620"/>
          <w:tab w:val="left" w:pos="1980"/>
        </w:tabs>
        <w:ind w:left="1260"/>
        <w:rPr>
          <w:rFonts w:ascii="Times New Roman" w:hAnsi="Times New Roman"/>
        </w:rPr>
      </w:pPr>
    </w:p>
    <w:p w:rsidR="009460E4" w:rsidRDefault="009460E4" w:rsidP="006071E2">
      <w:pPr>
        <w:pStyle w:val="ban"/>
        <w:tabs>
          <w:tab w:val="clear" w:pos="1314"/>
          <w:tab w:val="clear" w:pos="1692"/>
          <w:tab w:val="clear" w:pos="2070"/>
          <w:tab w:val="left" w:pos="900"/>
          <w:tab w:val="left" w:pos="1260"/>
          <w:tab w:val="left" w:pos="1620"/>
          <w:tab w:val="left" w:pos="1980"/>
        </w:tabs>
        <w:ind w:left="936"/>
        <w:rPr>
          <w:rFonts w:ascii="Times New Roman" w:hAnsi="Times New Roman"/>
          <w:u w:val="single"/>
        </w:rPr>
      </w:pPr>
      <w:r>
        <w:rPr>
          <w:rFonts w:ascii="Times New Roman" w:hAnsi="Times New Roman"/>
        </w:rPr>
        <w:t xml:space="preserve">(B)  </w:t>
      </w:r>
      <w:r w:rsidRPr="00BE2E9B">
        <w:rPr>
          <w:rFonts w:ascii="Times New Roman" w:hAnsi="Times New Roman"/>
          <w:u w:val="single"/>
        </w:rPr>
        <w:t xml:space="preserve">Selection </w:t>
      </w:r>
      <w:r>
        <w:rPr>
          <w:rFonts w:ascii="Times New Roman" w:hAnsi="Times New Roman"/>
          <w:u w:val="single"/>
        </w:rPr>
        <w:t>Procedure and Assignment to an ICO</w:t>
      </w:r>
      <w:r w:rsidRPr="00A055F3">
        <w:rPr>
          <w:rFonts w:ascii="Times New Roman" w:hAnsi="Times New Roman"/>
        </w:rPr>
        <w:t>.</w:t>
      </w:r>
      <w:r>
        <w:rPr>
          <w:rFonts w:ascii="Times New Roman" w:hAnsi="Times New Roman"/>
          <w:u w:val="single"/>
        </w:rPr>
        <w:t xml:space="preserve"> </w:t>
      </w:r>
    </w:p>
    <w:p w:rsidR="009460E4" w:rsidRDefault="009460E4" w:rsidP="006071E2">
      <w:pPr>
        <w:pStyle w:val="ban"/>
        <w:tabs>
          <w:tab w:val="clear" w:pos="1314"/>
          <w:tab w:val="clear" w:pos="1692"/>
          <w:tab w:val="clear" w:pos="2070"/>
          <w:tab w:val="left" w:pos="900"/>
          <w:tab w:val="left" w:pos="1260"/>
          <w:tab w:val="left" w:pos="1620"/>
          <w:tab w:val="left" w:pos="1980"/>
        </w:tabs>
        <w:ind w:left="1310"/>
        <w:rPr>
          <w:rFonts w:ascii="Times New Roman" w:hAnsi="Times New Roman"/>
          <w:u w:val="single"/>
        </w:rPr>
      </w:pPr>
      <w:r>
        <w:rPr>
          <w:rFonts w:ascii="Times New Roman" w:hAnsi="Times New Roman"/>
        </w:rPr>
        <w:t xml:space="preserve">(1)  </w:t>
      </w:r>
      <w:r w:rsidRPr="00BE2E9B">
        <w:rPr>
          <w:rFonts w:ascii="Times New Roman" w:hAnsi="Times New Roman"/>
        </w:rPr>
        <w:t>The MassHealth agency will notify members</w:t>
      </w:r>
    </w:p>
    <w:p w:rsidR="009460E4" w:rsidRPr="00BE2E9B" w:rsidRDefault="009460E4" w:rsidP="006071E2">
      <w:pPr>
        <w:pStyle w:val="ban"/>
        <w:tabs>
          <w:tab w:val="clear" w:pos="1314"/>
          <w:tab w:val="clear" w:pos="1692"/>
          <w:tab w:val="clear" w:pos="2070"/>
          <w:tab w:val="left" w:pos="900"/>
          <w:tab w:val="left" w:pos="1260"/>
          <w:tab w:val="left" w:pos="1620"/>
          <w:tab w:val="left" w:pos="1980"/>
        </w:tabs>
        <w:ind w:left="1699"/>
        <w:rPr>
          <w:rFonts w:ascii="Times New Roman" w:hAnsi="Times New Roman"/>
        </w:rPr>
      </w:pPr>
      <w:r w:rsidRPr="00BE2E9B">
        <w:rPr>
          <w:rFonts w:ascii="Times New Roman" w:hAnsi="Times New Roman"/>
        </w:rPr>
        <w:t xml:space="preserve">(a)  </w:t>
      </w:r>
      <w:r>
        <w:rPr>
          <w:rFonts w:ascii="Times New Roman" w:hAnsi="Times New Roman"/>
        </w:rPr>
        <w:t xml:space="preserve">of </w:t>
      </w:r>
      <w:r w:rsidRPr="00BE2E9B">
        <w:rPr>
          <w:rFonts w:ascii="Times New Roman" w:hAnsi="Times New Roman"/>
        </w:rPr>
        <w:t xml:space="preserve">the availability of an ICO in their service area and </w:t>
      </w:r>
      <w:r>
        <w:rPr>
          <w:rFonts w:ascii="Times New Roman" w:hAnsi="Times New Roman"/>
        </w:rPr>
        <w:t>how to</w:t>
      </w:r>
      <w:r w:rsidRPr="00BE2E9B">
        <w:rPr>
          <w:rFonts w:ascii="Times New Roman" w:hAnsi="Times New Roman"/>
        </w:rPr>
        <w:t xml:space="preserve"> enroll in an ICO;</w:t>
      </w:r>
    </w:p>
    <w:p w:rsidR="009460E4" w:rsidRPr="00BE2E9B" w:rsidRDefault="009460E4" w:rsidP="006071E2">
      <w:pPr>
        <w:pStyle w:val="ban"/>
        <w:tabs>
          <w:tab w:val="clear" w:pos="1314"/>
          <w:tab w:val="clear" w:pos="1692"/>
          <w:tab w:val="clear" w:pos="2070"/>
          <w:tab w:val="left" w:pos="900"/>
          <w:tab w:val="left" w:pos="1260"/>
          <w:tab w:val="left" w:pos="1620"/>
          <w:tab w:val="left" w:pos="1980"/>
        </w:tabs>
        <w:ind w:left="1699"/>
        <w:rPr>
          <w:rFonts w:ascii="Times New Roman" w:hAnsi="Times New Roman"/>
        </w:rPr>
      </w:pPr>
      <w:r w:rsidRPr="00BE2E9B">
        <w:rPr>
          <w:rFonts w:ascii="Times New Roman" w:hAnsi="Times New Roman"/>
        </w:rPr>
        <w:t xml:space="preserve">(b)  </w:t>
      </w:r>
      <w:r>
        <w:rPr>
          <w:rFonts w:ascii="Times New Roman" w:hAnsi="Times New Roman"/>
        </w:rPr>
        <w:t>that, in any service area with a choice of at least two ICOs, MassHealth will</w:t>
      </w:r>
      <w:r w:rsidRPr="00BE2E9B">
        <w:rPr>
          <w:rFonts w:ascii="Times New Roman" w:hAnsi="Times New Roman"/>
        </w:rPr>
        <w:t xml:space="preserve"> assign</w:t>
      </w:r>
      <w:r>
        <w:rPr>
          <w:rFonts w:ascii="Times New Roman" w:hAnsi="Times New Roman"/>
        </w:rPr>
        <w:t xml:space="preserve"> eligible members who do not choose an ICO but have not opted out the Duals Demonstration</w:t>
      </w:r>
      <w:r w:rsidRPr="00BE2E9B">
        <w:rPr>
          <w:rFonts w:ascii="Times New Roman" w:hAnsi="Times New Roman"/>
        </w:rPr>
        <w:t>; and</w:t>
      </w:r>
    </w:p>
    <w:p w:rsidR="009460E4" w:rsidRDefault="009460E4" w:rsidP="006071E2">
      <w:pPr>
        <w:pStyle w:val="ban"/>
        <w:tabs>
          <w:tab w:val="clear" w:pos="1314"/>
          <w:tab w:val="clear" w:pos="1692"/>
          <w:tab w:val="clear" w:pos="2070"/>
          <w:tab w:val="left" w:pos="900"/>
          <w:tab w:val="left" w:pos="1260"/>
          <w:tab w:val="left" w:pos="1620"/>
          <w:tab w:val="left" w:pos="1980"/>
        </w:tabs>
        <w:ind w:left="1699"/>
        <w:rPr>
          <w:rFonts w:ascii="Times New Roman" w:hAnsi="Times New Roman"/>
        </w:rPr>
      </w:pPr>
      <w:r w:rsidRPr="00BE2E9B">
        <w:rPr>
          <w:rFonts w:ascii="Times New Roman" w:hAnsi="Times New Roman"/>
        </w:rPr>
        <w:t xml:space="preserve">(c)  </w:t>
      </w:r>
      <w:r>
        <w:rPr>
          <w:rFonts w:ascii="Times New Roman" w:hAnsi="Times New Roman"/>
        </w:rPr>
        <w:t>how to opt out of</w:t>
      </w:r>
      <w:r w:rsidRPr="00BE2E9B">
        <w:rPr>
          <w:rFonts w:ascii="Times New Roman" w:hAnsi="Times New Roman"/>
        </w:rPr>
        <w:t xml:space="preserve"> the Duals Demonstration.</w:t>
      </w:r>
    </w:p>
    <w:p w:rsidR="009460E4" w:rsidRDefault="009460E4" w:rsidP="006071E2">
      <w:pPr>
        <w:pStyle w:val="ban"/>
        <w:tabs>
          <w:tab w:val="clear" w:pos="1314"/>
          <w:tab w:val="clear" w:pos="1692"/>
          <w:tab w:val="clear" w:pos="2070"/>
          <w:tab w:val="left" w:pos="900"/>
          <w:tab w:val="left" w:pos="1260"/>
          <w:tab w:val="left" w:pos="1620"/>
          <w:tab w:val="left" w:pos="1980"/>
        </w:tabs>
        <w:ind w:left="1310"/>
        <w:rPr>
          <w:rFonts w:ascii="Times New Roman" w:hAnsi="Times New Roman"/>
        </w:rPr>
      </w:pPr>
      <w:r>
        <w:rPr>
          <w:rFonts w:ascii="Times New Roman" w:hAnsi="Times New Roman"/>
        </w:rPr>
        <w:t>(2)  An eligible member may enroll in any ICO in the member’s service area by making a written or verbal request to MassHealth or its designee. A service area is the specific geographical area of Massachusetts in which an ICO agrees to provide ICO services. Service listings can be obtained from the MassHealth agency or its designee.</w:t>
      </w:r>
      <w:r w:rsidRPr="00956E40">
        <w:rPr>
          <w:rFonts w:ascii="Times New Roman" w:hAnsi="Times New Roman"/>
        </w:rPr>
        <w:t xml:space="preserve">  </w:t>
      </w:r>
      <w:r w:rsidRPr="00A407E2">
        <w:rPr>
          <w:rFonts w:ascii="Times New Roman" w:hAnsi="Times New Roman"/>
        </w:rPr>
        <w:t>The list of integrated care organizations (ICOs) that the MassHealth agency will make available to members will include those ICOs that contract with the MassHealth agency and provide services within the member’s service area.</w:t>
      </w:r>
    </w:p>
    <w:p w:rsidR="009460E4" w:rsidRDefault="009460E4" w:rsidP="006071E2">
      <w:pPr>
        <w:pStyle w:val="ban"/>
        <w:tabs>
          <w:tab w:val="clear" w:pos="1314"/>
          <w:tab w:val="clear" w:pos="1692"/>
          <w:tab w:val="clear" w:pos="2070"/>
          <w:tab w:val="left" w:pos="900"/>
          <w:tab w:val="left" w:pos="1260"/>
          <w:tab w:val="left" w:pos="1620"/>
          <w:tab w:val="left" w:pos="1980"/>
        </w:tabs>
        <w:ind w:left="1310"/>
        <w:rPr>
          <w:rFonts w:ascii="Times New Roman" w:hAnsi="Times New Roman"/>
        </w:rPr>
      </w:pPr>
      <w:r>
        <w:rPr>
          <w:rFonts w:ascii="Times New Roman" w:hAnsi="Times New Roman"/>
        </w:rPr>
        <w:t>(3)  MassHealth provides written notice at least 60 days in advance of its assignment of any eligible members to an ICO. The notice includes the ICO to which the member is being assigned, information about how to enroll in a different ICO, and information about how to opt out of the Duals Demonstration.</w:t>
      </w:r>
    </w:p>
    <w:p w:rsidR="009460E4" w:rsidRDefault="009460E4" w:rsidP="006071E2">
      <w:pPr>
        <w:pStyle w:val="ban"/>
        <w:ind w:left="936" w:hanging="936"/>
        <w:jc w:val="center"/>
        <w:rPr>
          <w:rFonts w:ascii="Times New Roman" w:hAnsi="Times New Roman"/>
        </w:rPr>
      </w:pPr>
    </w:p>
    <w:p w:rsidR="009460E4" w:rsidRDefault="009460E4" w:rsidP="006071E2">
      <w:pPr>
        <w:pStyle w:val="ban"/>
        <w:tabs>
          <w:tab w:val="clear" w:pos="1314"/>
          <w:tab w:val="clear" w:pos="1692"/>
          <w:tab w:val="clear" w:pos="2070"/>
          <w:tab w:val="left" w:pos="900"/>
          <w:tab w:val="left" w:pos="1260"/>
          <w:tab w:val="left" w:pos="1620"/>
          <w:tab w:val="left" w:pos="1980"/>
        </w:tabs>
        <w:ind w:left="936"/>
        <w:rPr>
          <w:rFonts w:ascii="Times New Roman" w:hAnsi="Times New Roman"/>
        </w:rPr>
      </w:pPr>
      <w:r>
        <w:rPr>
          <w:rFonts w:ascii="Times New Roman" w:hAnsi="Times New Roman"/>
        </w:rPr>
        <w:t xml:space="preserve">(C)  </w:t>
      </w:r>
      <w:r w:rsidRPr="00BE2E9B">
        <w:rPr>
          <w:rFonts w:ascii="Times New Roman" w:hAnsi="Times New Roman"/>
          <w:u w:val="single"/>
        </w:rPr>
        <w:t>Obtaining Services</w:t>
      </w:r>
      <w:r>
        <w:rPr>
          <w:rFonts w:ascii="Times New Roman" w:hAnsi="Times New Roman"/>
          <w:u w:val="single"/>
        </w:rPr>
        <w:t xml:space="preserve"> When Enrolled in an ICO</w:t>
      </w:r>
      <w:r>
        <w:rPr>
          <w:rFonts w:ascii="Times New Roman" w:hAnsi="Times New Roman"/>
        </w:rPr>
        <w:t>. When a member is enrolled in an ICO in accordance with the requirements under 130 CMR 508.007(A), the ICO will authorize, arrange, integrate, and coordinate the provision of all covered services for the member. Upon enrollment, the ICO is required to provide evidence of its coverage, the range of available covered services, what to do for emergency conditions and urgent care needs, and how to obtain access to specialty, behavioral health, and long-term services and supports.</w:t>
      </w:r>
    </w:p>
    <w:p w:rsidR="009460E4" w:rsidRDefault="009460E4" w:rsidP="006071E2">
      <w:pPr>
        <w:pStyle w:val="ban"/>
        <w:tabs>
          <w:tab w:val="clear" w:pos="1314"/>
          <w:tab w:val="clear" w:pos="1692"/>
          <w:tab w:val="clear" w:pos="2070"/>
          <w:tab w:val="left" w:pos="900"/>
          <w:tab w:val="left" w:pos="1260"/>
          <w:tab w:val="left" w:pos="1620"/>
          <w:tab w:val="left" w:pos="1980"/>
        </w:tabs>
        <w:rPr>
          <w:rFonts w:ascii="Times New Roman" w:hAnsi="Times New Roman"/>
        </w:rPr>
      </w:pPr>
    </w:p>
    <w:p w:rsidR="009460E4" w:rsidRDefault="009460E4"/>
    <w:p w:rsidR="009460E4" w:rsidRDefault="009460E4"/>
    <w:p w:rsidR="009460E4" w:rsidRDefault="009460E4"/>
    <w:p w:rsidR="009460E4" w:rsidRDefault="009460E4"/>
    <w:p w:rsidR="009460E4" w:rsidRDefault="009460E4"/>
    <w:p w:rsidR="009460E4" w:rsidRPr="003B32CA" w:rsidRDefault="009460E4" w:rsidP="006071E2">
      <w:pPr>
        <w:jc w:val="center"/>
        <w:rPr>
          <w:rFonts w:ascii="Helvetica" w:hAnsi="Helvetica"/>
          <w:b/>
          <w:sz w:val="22"/>
          <w:szCs w:val="22"/>
        </w:rPr>
      </w:pPr>
      <w:r w:rsidRPr="003B32CA">
        <w:rPr>
          <w:rFonts w:ascii="Helvetica" w:hAnsi="Helvetica"/>
          <w:b/>
          <w:sz w:val="22"/>
          <w:szCs w:val="22"/>
        </w:rPr>
        <w:lastRenderedPageBreak/>
        <w:t>130 CMR:  DIVISION OF MEDICAL ASSISTANCE</w:t>
      </w:r>
    </w:p>
    <w:p w:rsidR="009460E4" w:rsidRPr="003B32CA" w:rsidRDefault="005C2855" w:rsidP="006071E2">
      <w:pPr>
        <w:rPr>
          <w:rFonts w:ascii="Helvetica" w:hAnsi="Helvetica"/>
          <w:b/>
          <w:sz w:val="22"/>
          <w:szCs w:val="22"/>
        </w:rPr>
      </w:pPr>
      <w:r>
        <w:rPr>
          <w:noProof/>
        </w:rPr>
        <mc:AlternateContent>
          <mc:Choice Requires="wps">
            <w:drawing>
              <wp:anchor distT="4294967291" distB="4294967291" distL="114300" distR="114300" simplePos="0" relativeHeight="251668480" behindDoc="0" locked="0" layoutInCell="1" allowOverlap="1" wp14:anchorId="72592D3D" wp14:editId="622984DB">
                <wp:simplePos x="0" y="0"/>
                <wp:positionH relativeFrom="column">
                  <wp:posOffset>-275590</wp:posOffset>
                </wp:positionH>
                <wp:positionV relativeFrom="paragraph">
                  <wp:posOffset>79374</wp:posOffset>
                </wp:positionV>
                <wp:extent cx="6248400" cy="0"/>
                <wp:effectExtent l="0" t="0" r="19050" b="19050"/>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5" o:spid="_x0000_s1026" type="#_x0000_t32" style="position:absolute;margin-left:-21.7pt;margin-top:6.25pt;width:492pt;height:0;z-index:2516684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ONBJwIAAEwEAAAOAAAAZHJzL2Uyb0RvYy54bWysVMFu2zAMvQ/YPwi6p7ZTJ0u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"/>
            </w:pict>
          </mc:Fallback>
        </mc:AlternateContent>
      </w:r>
    </w:p>
    <w:p w:rsidR="009460E4" w:rsidRPr="003B32CA" w:rsidRDefault="009460E4" w:rsidP="006071E2">
      <w:pPr>
        <w:rPr>
          <w:rFonts w:ascii="Helvetica" w:hAnsi="Helvetica"/>
          <w:b/>
          <w:sz w:val="22"/>
          <w:szCs w:val="22"/>
        </w:rPr>
      </w:pPr>
      <w:r w:rsidRPr="003B32CA">
        <w:rPr>
          <w:rFonts w:ascii="Helvetica" w:hAnsi="Helvetica"/>
          <w:b/>
          <w:sz w:val="22"/>
          <w:szCs w:val="22"/>
        </w:rPr>
        <w:t xml:space="preserve">Trans. by </w:t>
      </w:r>
      <w:r w:rsidR="00E5593B">
        <w:rPr>
          <w:rFonts w:ascii="Helvetica" w:hAnsi="Helvetica"/>
          <w:b/>
          <w:sz w:val="22"/>
          <w:szCs w:val="22"/>
        </w:rPr>
        <w:t>E.L. 231</w:t>
      </w:r>
    </w:p>
    <w:p w:rsidR="009460E4" w:rsidRPr="003B32CA" w:rsidRDefault="009460E4" w:rsidP="006071E2">
      <w:pPr>
        <w:rPr>
          <w:rFonts w:ascii="Helvetica" w:hAnsi="Helvetica"/>
          <w:b/>
          <w:sz w:val="22"/>
          <w:szCs w:val="22"/>
        </w:rPr>
      </w:pPr>
      <w:r>
        <w:rPr>
          <w:rFonts w:ascii="Helvetica" w:hAnsi="Helvetica"/>
          <w:b/>
          <w:sz w:val="22"/>
          <w:szCs w:val="22"/>
        </w:rPr>
        <w:t>Rev. 09/21/18</w:t>
      </w:r>
    </w:p>
    <w:p w:rsidR="009460E4" w:rsidRPr="003B32CA" w:rsidRDefault="009460E4" w:rsidP="006071E2">
      <w:pPr>
        <w:jc w:val="center"/>
        <w:rPr>
          <w:rFonts w:ascii="Helvetica" w:hAnsi="Helvetica"/>
          <w:b/>
          <w:sz w:val="22"/>
          <w:szCs w:val="22"/>
        </w:rPr>
      </w:pPr>
      <w:r>
        <w:rPr>
          <w:rFonts w:ascii="Helvetica" w:hAnsi="Helvetica"/>
          <w:b/>
          <w:sz w:val="22"/>
          <w:szCs w:val="22"/>
        </w:rPr>
        <w:t>MASSHEALTH: MANAGED CARE REQUIREMENTS</w:t>
      </w:r>
    </w:p>
    <w:p w:rsidR="009460E4" w:rsidRPr="003B32CA" w:rsidRDefault="009460E4" w:rsidP="006071E2">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508</w:t>
      </w:r>
    </w:p>
    <w:p w:rsidR="009460E4" w:rsidRPr="003B32CA" w:rsidRDefault="009460E4" w:rsidP="006071E2">
      <w:pPr>
        <w:rPr>
          <w:rFonts w:ascii="Helvetica" w:hAnsi="Helvetica"/>
          <w:b/>
          <w:sz w:val="22"/>
          <w:szCs w:val="22"/>
        </w:rPr>
      </w:pPr>
      <w:r>
        <w:rPr>
          <w:rFonts w:ascii="Helvetica" w:hAnsi="Helvetica"/>
          <w:b/>
          <w:sz w:val="22"/>
          <w:szCs w:val="22"/>
        </w:rPr>
        <w:t>Page 508.007 (3 of 3)</w:t>
      </w:r>
    </w:p>
    <w:p w:rsidR="009460E4" w:rsidRPr="00162A3C" w:rsidRDefault="005C2855" w:rsidP="006071E2">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1" distB="4294967291" distL="114300" distR="114300" simplePos="0" relativeHeight="251669504" behindDoc="0" locked="0" layoutInCell="1" allowOverlap="1" wp14:anchorId="6DDA9D99" wp14:editId="76DCE0D4">
                <wp:simplePos x="0" y="0"/>
                <wp:positionH relativeFrom="column">
                  <wp:posOffset>-271780</wp:posOffset>
                </wp:positionH>
                <wp:positionV relativeFrom="paragraph">
                  <wp:posOffset>126364</wp:posOffset>
                </wp:positionV>
                <wp:extent cx="6248400" cy="0"/>
                <wp:effectExtent l="0" t="0" r="19050" b="19050"/>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6" o:spid="_x0000_s1026" type="#_x0000_t32" style="position:absolute;margin-left:-21.4pt;margin-top:9.95pt;width:492pt;height:0;z-index:2516695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"/>
            </w:pict>
          </mc:Fallback>
        </mc:AlternateContent>
      </w:r>
    </w:p>
    <w:p w:rsidR="009460E4" w:rsidRDefault="009460E4" w:rsidP="006071E2">
      <w:pPr>
        <w:pStyle w:val="ban"/>
        <w:tabs>
          <w:tab w:val="clear" w:pos="1314"/>
          <w:tab w:val="clear" w:pos="1692"/>
          <w:tab w:val="clear" w:pos="2070"/>
          <w:tab w:val="left" w:pos="900"/>
          <w:tab w:val="left" w:pos="1260"/>
          <w:tab w:val="left" w:pos="1620"/>
          <w:tab w:val="left" w:pos="1980"/>
        </w:tabs>
        <w:ind w:left="936"/>
        <w:rPr>
          <w:rFonts w:ascii="Times New Roman" w:hAnsi="Times New Roman"/>
        </w:rPr>
      </w:pPr>
    </w:p>
    <w:p w:rsidR="009460E4" w:rsidRDefault="009460E4" w:rsidP="006071E2">
      <w:pPr>
        <w:pStyle w:val="ban"/>
        <w:tabs>
          <w:tab w:val="clear" w:pos="1314"/>
          <w:tab w:val="clear" w:pos="1692"/>
          <w:tab w:val="clear" w:pos="2070"/>
          <w:tab w:val="left" w:pos="900"/>
          <w:tab w:val="left" w:pos="1260"/>
          <w:tab w:val="left" w:pos="1620"/>
          <w:tab w:val="left" w:pos="1980"/>
        </w:tabs>
        <w:ind w:left="936"/>
        <w:rPr>
          <w:rFonts w:ascii="Times New Roman" w:hAnsi="Times New Roman"/>
        </w:rPr>
      </w:pPr>
      <w:r>
        <w:rPr>
          <w:rFonts w:ascii="Times New Roman" w:hAnsi="Times New Roman"/>
        </w:rPr>
        <w:t xml:space="preserve">(D)  </w:t>
      </w:r>
      <w:r w:rsidRPr="00BE2E9B">
        <w:rPr>
          <w:rFonts w:ascii="Times New Roman" w:hAnsi="Times New Roman"/>
          <w:u w:val="single"/>
        </w:rPr>
        <w:t>Disenrollment from an Integrated Care Organization</w:t>
      </w:r>
      <w:r>
        <w:rPr>
          <w:rFonts w:ascii="Times New Roman" w:hAnsi="Times New Roman"/>
        </w:rPr>
        <w:t xml:space="preserve">. A member may </w:t>
      </w:r>
      <w:proofErr w:type="spellStart"/>
      <w:r>
        <w:rPr>
          <w:rFonts w:ascii="Times New Roman" w:hAnsi="Times New Roman"/>
        </w:rPr>
        <w:t>disenroll</w:t>
      </w:r>
      <w:proofErr w:type="spellEnd"/>
      <w:r>
        <w:rPr>
          <w:rFonts w:ascii="Times New Roman" w:hAnsi="Times New Roman"/>
        </w:rPr>
        <w:t xml:space="preserve"> from an ICO at any time by notifying the MassHealth agency or its designee verbally or in writing. A member who </w:t>
      </w:r>
      <w:proofErr w:type="spellStart"/>
      <w:r>
        <w:rPr>
          <w:rFonts w:ascii="Times New Roman" w:hAnsi="Times New Roman"/>
        </w:rPr>
        <w:t>disenrolls</w:t>
      </w:r>
      <w:proofErr w:type="spellEnd"/>
      <w:r>
        <w:rPr>
          <w:rFonts w:ascii="Times New Roman" w:hAnsi="Times New Roman"/>
        </w:rPr>
        <w:t xml:space="preserve"> from an ICO, but does not select another ICO or opt out of the Duals Demonstration, may be automatically assigned another ICO provided that MassHealth provides a written notice at least 60 days in advance of any auto assignment. The notice includes the ICO to which the member is assigned, information about how to enroll in a different ICO, if available, and information about how to opt out of the Duals Demonstration. Disenrollment requests that are received by the </w:t>
      </w:r>
      <w:r w:rsidRPr="00BE2E9B">
        <w:rPr>
          <w:rFonts w:ascii="Times New Roman" w:hAnsi="Times New Roman"/>
        </w:rPr>
        <w:t>MassHealth agency on the last</w:t>
      </w:r>
      <w:r>
        <w:rPr>
          <w:rFonts w:ascii="Times New Roman" w:hAnsi="Times New Roman"/>
        </w:rPr>
        <w:t xml:space="preserve"> calendar</w:t>
      </w:r>
      <w:r w:rsidRPr="00BE2E9B">
        <w:rPr>
          <w:rFonts w:ascii="Times New Roman" w:hAnsi="Times New Roman"/>
        </w:rPr>
        <w:t xml:space="preserve"> day of the month will be effective on the first day of the following month.</w:t>
      </w:r>
    </w:p>
    <w:p w:rsidR="009460E4" w:rsidRDefault="009460E4" w:rsidP="006071E2">
      <w:pPr>
        <w:pStyle w:val="ban"/>
        <w:tabs>
          <w:tab w:val="clear" w:pos="1314"/>
          <w:tab w:val="clear" w:pos="1692"/>
          <w:tab w:val="clear" w:pos="2070"/>
          <w:tab w:val="left" w:pos="900"/>
          <w:tab w:val="left" w:pos="1260"/>
          <w:tab w:val="left" w:pos="1620"/>
          <w:tab w:val="left" w:pos="1980"/>
        </w:tabs>
        <w:ind w:left="936"/>
        <w:rPr>
          <w:rFonts w:ascii="Times New Roman" w:hAnsi="Times New Roman"/>
        </w:rPr>
      </w:pPr>
    </w:p>
    <w:p w:rsidR="009460E4" w:rsidRDefault="009460E4" w:rsidP="006071E2">
      <w:pPr>
        <w:pStyle w:val="ban"/>
        <w:tabs>
          <w:tab w:val="clear" w:pos="1314"/>
          <w:tab w:val="clear" w:pos="1692"/>
          <w:tab w:val="clear" w:pos="2070"/>
          <w:tab w:val="left" w:pos="900"/>
          <w:tab w:val="left" w:pos="1260"/>
          <w:tab w:val="left" w:pos="1620"/>
          <w:tab w:val="left" w:pos="1980"/>
        </w:tabs>
        <w:ind w:left="936"/>
        <w:rPr>
          <w:rFonts w:ascii="Times New Roman" w:hAnsi="Times New Roman"/>
        </w:rPr>
      </w:pPr>
      <w:r>
        <w:rPr>
          <w:rFonts w:ascii="Times New Roman" w:hAnsi="Times New Roman"/>
        </w:rPr>
        <w:t xml:space="preserve">(E)  </w:t>
      </w:r>
      <w:r w:rsidRPr="00BE2E9B">
        <w:rPr>
          <w:rFonts w:ascii="Times New Roman" w:hAnsi="Times New Roman"/>
          <w:u w:val="single"/>
        </w:rPr>
        <w:t>Disenrollment from the Duals Demonstration</w:t>
      </w:r>
      <w:r>
        <w:rPr>
          <w:rFonts w:ascii="Times New Roman" w:hAnsi="Times New Roman"/>
        </w:rPr>
        <w:t xml:space="preserve">. A member may opt out of the Duals Demonstration at any time by notifying the MassHealth agency or its designee verbally or in writing. Requests that are received by the </w:t>
      </w:r>
      <w:r w:rsidRPr="00280735">
        <w:rPr>
          <w:rFonts w:ascii="Times New Roman" w:hAnsi="Times New Roman"/>
        </w:rPr>
        <w:t>MassHealth agency on the last</w:t>
      </w:r>
      <w:r>
        <w:rPr>
          <w:rFonts w:ascii="Times New Roman" w:hAnsi="Times New Roman"/>
        </w:rPr>
        <w:t xml:space="preserve"> calendar</w:t>
      </w:r>
      <w:r w:rsidRPr="00280735">
        <w:rPr>
          <w:rFonts w:ascii="Times New Roman" w:hAnsi="Times New Roman"/>
        </w:rPr>
        <w:t xml:space="preserve"> day of the month will be effective on the first day of the following month.</w:t>
      </w:r>
    </w:p>
    <w:p w:rsidR="009460E4" w:rsidRDefault="009460E4" w:rsidP="006071E2">
      <w:pPr>
        <w:pStyle w:val="ban"/>
        <w:tabs>
          <w:tab w:val="clear" w:pos="1314"/>
          <w:tab w:val="clear" w:pos="1692"/>
          <w:tab w:val="clear" w:pos="2070"/>
          <w:tab w:val="left" w:pos="900"/>
          <w:tab w:val="left" w:pos="1260"/>
          <w:tab w:val="left" w:pos="1620"/>
          <w:tab w:val="left" w:pos="1980"/>
        </w:tabs>
        <w:ind w:left="936"/>
        <w:rPr>
          <w:rFonts w:ascii="Times New Roman" w:hAnsi="Times New Roman"/>
        </w:rPr>
      </w:pPr>
    </w:p>
    <w:p w:rsidR="009460E4" w:rsidRPr="00BE2E9B" w:rsidRDefault="009460E4" w:rsidP="006071E2">
      <w:pPr>
        <w:pStyle w:val="ban"/>
        <w:tabs>
          <w:tab w:val="clear" w:pos="1314"/>
          <w:tab w:val="clear" w:pos="1692"/>
          <w:tab w:val="clear" w:pos="2070"/>
          <w:tab w:val="left" w:pos="900"/>
          <w:tab w:val="left" w:pos="1260"/>
          <w:tab w:val="left" w:pos="1620"/>
          <w:tab w:val="left" w:pos="1980"/>
        </w:tabs>
        <w:ind w:left="936"/>
        <w:rPr>
          <w:rFonts w:ascii="Times New Roman" w:hAnsi="Times New Roman"/>
        </w:rPr>
      </w:pPr>
      <w:r w:rsidRPr="00BE2E9B">
        <w:rPr>
          <w:rFonts w:ascii="Times New Roman" w:hAnsi="Times New Roman"/>
        </w:rPr>
        <w:t>(</w:t>
      </w:r>
      <w:r>
        <w:rPr>
          <w:rFonts w:ascii="Times New Roman" w:hAnsi="Times New Roman"/>
        </w:rPr>
        <w:t>F</w:t>
      </w:r>
      <w:r w:rsidRPr="00BE2E9B">
        <w:rPr>
          <w:rFonts w:ascii="Times New Roman" w:hAnsi="Times New Roman"/>
        </w:rPr>
        <w:t xml:space="preserve">)  </w:t>
      </w:r>
      <w:r w:rsidRPr="00BE2E9B">
        <w:rPr>
          <w:rFonts w:ascii="Times New Roman" w:hAnsi="Times New Roman"/>
          <w:u w:val="single"/>
        </w:rPr>
        <w:t>Other Programs</w:t>
      </w:r>
      <w:r w:rsidRPr="00BE2E9B">
        <w:rPr>
          <w:rFonts w:ascii="Times New Roman" w:hAnsi="Times New Roman"/>
        </w:rPr>
        <w:t>. A member may not</w:t>
      </w:r>
      <w:r>
        <w:rPr>
          <w:rFonts w:ascii="Times New Roman" w:hAnsi="Times New Roman"/>
        </w:rPr>
        <w:t xml:space="preserve"> b</w:t>
      </w:r>
      <w:r w:rsidRPr="00BE2E9B">
        <w:rPr>
          <w:rFonts w:ascii="Times New Roman" w:hAnsi="Times New Roman"/>
        </w:rPr>
        <w:t xml:space="preserve">e enrolled in </w:t>
      </w:r>
      <w:r>
        <w:rPr>
          <w:rFonts w:ascii="Times New Roman" w:hAnsi="Times New Roman"/>
        </w:rPr>
        <w:t xml:space="preserve">an ICO and concurrently participate or be enrolled in </w:t>
      </w:r>
      <w:r w:rsidRPr="00BE2E9B">
        <w:rPr>
          <w:rFonts w:ascii="Times New Roman" w:hAnsi="Times New Roman"/>
        </w:rPr>
        <w:t xml:space="preserve">any </w:t>
      </w:r>
      <w:r>
        <w:rPr>
          <w:rFonts w:ascii="Times New Roman" w:hAnsi="Times New Roman"/>
        </w:rPr>
        <w:t>of the following programs or plans:</w:t>
      </w:r>
    </w:p>
    <w:p w:rsidR="009460E4" w:rsidRPr="00BE2E9B" w:rsidRDefault="009460E4" w:rsidP="006071E2">
      <w:pPr>
        <w:pStyle w:val="ban"/>
        <w:tabs>
          <w:tab w:val="clear" w:pos="1314"/>
          <w:tab w:val="clear" w:pos="1692"/>
          <w:tab w:val="clear" w:pos="2070"/>
          <w:tab w:val="left" w:pos="900"/>
          <w:tab w:val="left" w:pos="1260"/>
          <w:tab w:val="left" w:pos="1620"/>
          <w:tab w:val="left" w:pos="1980"/>
        </w:tabs>
        <w:ind w:left="1310"/>
        <w:rPr>
          <w:rFonts w:ascii="Times New Roman" w:hAnsi="Times New Roman"/>
        </w:rPr>
      </w:pPr>
      <w:r w:rsidRPr="00BE2E9B">
        <w:rPr>
          <w:rFonts w:ascii="Times New Roman" w:hAnsi="Times New Roman"/>
        </w:rPr>
        <w:t>(1)  programs described at 130 CMR 519.007</w:t>
      </w:r>
      <w:r>
        <w:rPr>
          <w:rFonts w:ascii="Times New Roman" w:hAnsi="Times New Roman"/>
        </w:rPr>
        <w:t xml:space="preserve">: </w:t>
      </w:r>
      <w:r w:rsidRPr="00BE2E9B">
        <w:rPr>
          <w:rFonts w:ascii="Times New Roman" w:hAnsi="Times New Roman"/>
          <w:i/>
        </w:rPr>
        <w:t>Individuals Who Would Be Institutionalized</w:t>
      </w:r>
      <w:r w:rsidRPr="00BE2E9B">
        <w:rPr>
          <w:rFonts w:ascii="Times New Roman" w:hAnsi="Times New Roman"/>
        </w:rPr>
        <w:t>;</w:t>
      </w:r>
    </w:p>
    <w:p w:rsidR="009460E4" w:rsidRDefault="009460E4" w:rsidP="006071E2">
      <w:pPr>
        <w:pStyle w:val="ban"/>
        <w:tabs>
          <w:tab w:val="clear" w:pos="1314"/>
          <w:tab w:val="clear" w:pos="1692"/>
          <w:tab w:val="clear" w:pos="2070"/>
          <w:tab w:val="left" w:pos="900"/>
          <w:tab w:val="left" w:pos="1260"/>
          <w:tab w:val="left" w:pos="1620"/>
          <w:tab w:val="left" w:pos="1980"/>
        </w:tabs>
        <w:ind w:left="1310"/>
        <w:rPr>
          <w:rFonts w:ascii="Times New Roman" w:hAnsi="Times New Roman"/>
        </w:rPr>
      </w:pPr>
      <w:r w:rsidRPr="00BE2E9B">
        <w:rPr>
          <w:rFonts w:ascii="Times New Roman" w:hAnsi="Times New Roman"/>
        </w:rPr>
        <w:t xml:space="preserve">(2)  Medicare demonstration program or Medicare Advantage plan, except for a </w:t>
      </w:r>
      <w:r>
        <w:rPr>
          <w:rFonts w:ascii="Times New Roman" w:hAnsi="Times New Roman"/>
        </w:rPr>
        <w:t xml:space="preserve">Medicare Advantage </w:t>
      </w:r>
      <w:r w:rsidRPr="00BE2E9B">
        <w:rPr>
          <w:rFonts w:ascii="Times New Roman" w:hAnsi="Times New Roman"/>
        </w:rPr>
        <w:t xml:space="preserve">Special Needs Plan for Dual </w:t>
      </w:r>
      <w:proofErr w:type="spellStart"/>
      <w:r w:rsidRPr="00BE2E9B">
        <w:rPr>
          <w:rFonts w:ascii="Times New Roman" w:hAnsi="Times New Roman"/>
        </w:rPr>
        <w:t>Eligibles</w:t>
      </w:r>
      <w:proofErr w:type="spellEnd"/>
      <w:r>
        <w:rPr>
          <w:rFonts w:ascii="Times New Roman" w:hAnsi="Times New Roman"/>
        </w:rPr>
        <w:t xml:space="preserve"> contracted as an ICO</w:t>
      </w:r>
      <w:r w:rsidRPr="00BE2E9B">
        <w:rPr>
          <w:rFonts w:ascii="Times New Roman" w:hAnsi="Times New Roman"/>
        </w:rPr>
        <w:t>;</w:t>
      </w:r>
    </w:p>
    <w:p w:rsidR="009460E4" w:rsidRDefault="009460E4" w:rsidP="006071E2">
      <w:pPr>
        <w:pStyle w:val="ban"/>
        <w:tabs>
          <w:tab w:val="clear" w:pos="1314"/>
          <w:tab w:val="clear" w:pos="1692"/>
          <w:tab w:val="clear" w:pos="2070"/>
          <w:tab w:val="left" w:pos="900"/>
          <w:tab w:val="left" w:pos="1260"/>
          <w:tab w:val="left" w:pos="1620"/>
          <w:tab w:val="left" w:pos="1980"/>
        </w:tabs>
        <w:ind w:left="1310"/>
        <w:rPr>
          <w:rFonts w:ascii="Times New Roman" w:hAnsi="Times New Roman"/>
        </w:rPr>
      </w:pPr>
      <w:r>
        <w:rPr>
          <w:rFonts w:ascii="Times New Roman" w:hAnsi="Times New Roman"/>
        </w:rPr>
        <w:t>(3)  any Medicare Demonstrations wherein concurrent participation in the Duals Demonstration is prohibited;</w:t>
      </w:r>
    </w:p>
    <w:p w:rsidR="009460E4" w:rsidRDefault="009460E4" w:rsidP="006071E2">
      <w:pPr>
        <w:pStyle w:val="ban"/>
        <w:tabs>
          <w:tab w:val="clear" w:pos="1314"/>
          <w:tab w:val="clear" w:pos="1692"/>
          <w:tab w:val="clear" w:pos="2070"/>
          <w:tab w:val="left" w:pos="900"/>
          <w:tab w:val="left" w:pos="1260"/>
          <w:tab w:val="left" w:pos="1620"/>
          <w:tab w:val="left" w:pos="1980"/>
        </w:tabs>
        <w:ind w:left="1310"/>
        <w:rPr>
          <w:rFonts w:ascii="Times New Roman" w:hAnsi="Times New Roman"/>
        </w:rPr>
      </w:pPr>
      <w:r>
        <w:rPr>
          <w:rFonts w:ascii="Times New Roman" w:hAnsi="Times New Roman"/>
        </w:rPr>
        <w:t>(4)  Employer Group Waiver Plans or other employer-sponsored plans; or</w:t>
      </w:r>
    </w:p>
    <w:p w:rsidR="009460E4" w:rsidRPr="00BE2E9B" w:rsidRDefault="009460E4" w:rsidP="006071E2">
      <w:pPr>
        <w:pStyle w:val="ban"/>
        <w:tabs>
          <w:tab w:val="clear" w:pos="1314"/>
          <w:tab w:val="clear" w:pos="1692"/>
          <w:tab w:val="clear" w:pos="2070"/>
          <w:tab w:val="left" w:pos="900"/>
          <w:tab w:val="left" w:pos="1260"/>
          <w:tab w:val="left" w:pos="1620"/>
          <w:tab w:val="left" w:pos="1980"/>
        </w:tabs>
        <w:ind w:left="1310"/>
        <w:rPr>
          <w:rFonts w:ascii="Times New Roman" w:hAnsi="Times New Roman"/>
        </w:rPr>
      </w:pPr>
      <w:r>
        <w:rPr>
          <w:rFonts w:ascii="Times New Roman" w:hAnsi="Times New Roman"/>
        </w:rPr>
        <w:t>(5)  plans receiving a retiree drug subsidy.</w:t>
      </w:r>
    </w:p>
    <w:p w:rsidR="009460E4" w:rsidRDefault="009460E4" w:rsidP="006071E2">
      <w:pPr>
        <w:pStyle w:val="ban"/>
        <w:tabs>
          <w:tab w:val="clear" w:pos="1314"/>
          <w:tab w:val="clear" w:pos="1692"/>
          <w:tab w:val="clear" w:pos="2070"/>
          <w:tab w:val="left" w:pos="900"/>
          <w:tab w:val="left" w:pos="1260"/>
          <w:tab w:val="left" w:pos="1620"/>
          <w:tab w:val="left" w:pos="1980"/>
        </w:tabs>
        <w:ind w:left="936"/>
        <w:rPr>
          <w:rFonts w:ascii="Times New Roman" w:hAnsi="Times New Roman"/>
          <w:u w:val="single"/>
        </w:rPr>
      </w:pPr>
    </w:p>
    <w:p w:rsidR="009460E4" w:rsidRDefault="009460E4" w:rsidP="006071E2">
      <w:pPr>
        <w:pStyle w:val="ban"/>
        <w:tabs>
          <w:tab w:val="clear" w:pos="1314"/>
          <w:tab w:val="clear" w:pos="1692"/>
          <w:tab w:val="clear" w:pos="2070"/>
          <w:tab w:val="left" w:pos="900"/>
          <w:tab w:val="left" w:pos="1260"/>
          <w:tab w:val="left" w:pos="1620"/>
          <w:tab w:val="left" w:pos="1980"/>
        </w:tabs>
        <w:ind w:left="936"/>
        <w:rPr>
          <w:rFonts w:ascii="Times New Roman" w:hAnsi="Times New Roman"/>
        </w:rPr>
      </w:pPr>
      <w:r w:rsidRPr="003D70A9">
        <w:rPr>
          <w:rFonts w:ascii="Times New Roman" w:hAnsi="Times New Roman"/>
        </w:rPr>
        <w:t>(G)</w:t>
      </w:r>
      <w:r>
        <w:rPr>
          <w:rFonts w:ascii="Times New Roman" w:hAnsi="Times New Roman"/>
        </w:rPr>
        <w:t xml:space="preserve">  </w:t>
      </w:r>
      <w:r w:rsidRPr="009054D8">
        <w:rPr>
          <w:rFonts w:ascii="Times New Roman" w:hAnsi="Times New Roman"/>
          <w:u w:val="single"/>
        </w:rPr>
        <w:t>Copayments</w:t>
      </w:r>
      <w:r>
        <w:rPr>
          <w:rFonts w:ascii="Times New Roman" w:hAnsi="Times New Roman"/>
        </w:rPr>
        <w:t>.  Members who are enrolled in an ICO must make copayments in accordance with the ICO’s MassHealth copayment policy. Those ICO copayment policies must</w:t>
      </w:r>
    </w:p>
    <w:p w:rsidR="009460E4" w:rsidRDefault="009460E4" w:rsidP="006071E2">
      <w:pPr>
        <w:pStyle w:val="ban"/>
        <w:tabs>
          <w:tab w:val="clear" w:pos="1314"/>
          <w:tab w:val="clear" w:pos="1692"/>
          <w:tab w:val="clear" w:pos="2070"/>
          <w:tab w:val="left" w:pos="900"/>
          <w:tab w:val="left" w:pos="1260"/>
          <w:tab w:val="left" w:pos="1980"/>
        </w:tabs>
        <w:ind w:left="1310"/>
        <w:rPr>
          <w:rFonts w:ascii="Times New Roman" w:hAnsi="Times New Roman"/>
        </w:rPr>
      </w:pPr>
      <w:r>
        <w:rPr>
          <w:rFonts w:ascii="Times New Roman" w:hAnsi="Times New Roman"/>
        </w:rPr>
        <w:t>(1)  be approved by MassHealth;</w:t>
      </w:r>
    </w:p>
    <w:p w:rsidR="009460E4" w:rsidRDefault="009460E4" w:rsidP="006071E2">
      <w:pPr>
        <w:pStyle w:val="ban"/>
        <w:tabs>
          <w:tab w:val="clear" w:pos="1314"/>
          <w:tab w:val="clear" w:pos="1692"/>
          <w:tab w:val="clear" w:pos="2070"/>
          <w:tab w:val="left" w:pos="900"/>
          <w:tab w:val="left" w:pos="1260"/>
          <w:tab w:val="left" w:pos="1980"/>
        </w:tabs>
        <w:ind w:left="1310"/>
        <w:rPr>
          <w:rFonts w:ascii="Times New Roman" w:hAnsi="Times New Roman"/>
        </w:rPr>
      </w:pPr>
      <w:r>
        <w:rPr>
          <w:rFonts w:ascii="Times New Roman" w:hAnsi="Times New Roman"/>
        </w:rPr>
        <w:t>(2)  exclude the persons and services listed in 130 CMR 506.014</w:t>
      </w:r>
      <w:r w:rsidRPr="005C755B">
        <w:rPr>
          <w:rFonts w:ascii="Times New Roman" w:hAnsi="Times New Roman"/>
        </w:rPr>
        <w:t xml:space="preserve">: </w:t>
      </w:r>
      <w:r w:rsidRPr="007454CA">
        <w:rPr>
          <w:rFonts w:ascii="Times New Roman" w:hAnsi="Times New Roman"/>
          <w:i/>
        </w:rPr>
        <w:t>Copayments Required by MassHealth</w:t>
      </w:r>
      <w:r>
        <w:rPr>
          <w:rFonts w:ascii="Times New Roman" w:hAnsi="Times New Roman"/>
        </w:rPr>
        <w:t xml:space="preserve"> and 520.037: </w:t>
      </w:r>
      <w:r w:rsidRPr="007454CA">
        <w:rPr>
          <w:rFonts w:ascii="Times New Roman" w:hAnsi="Times New Roman"/>
          <w:i/>
        </w:rPr>
        <w:t>Copayment and Cost Sharing Requirement Exclusions</w:t>
      </w:r>
      <w:r>
        <w:rPr>
          <w:rFonts w:ascii="Times New Roman" w:hAnsi="Times New Roman"/>
        </w:rPr>
        <w:t>;</w:t>
      </w:r>
    </w:p>
    <w:p w:rsidR="009460E4" w:rsidRDefault="009460E4" w:rsidP="006071E2">
      <w:pPr>
        <w:pStyle w:val="ban"/>
        <w:tabs>
          <w:tab w:val="clear" w:pos="1314"/>
          <w:tab w:val="clear" w:pos="1692"/>
          <w:tab w:val="clear" w:pos="2070"/>
          <w:tab w:val="left" w:pos="900"/>
          <w:tab w:val="left" w:pos="1260"/>
          <w:tab w:val="left" w:pos="1980"/>
        </w:tabs>
        <w:ind w:left="1310"/>
        <w:rPr>
          <w:rFonts w:ascii="Times New Roman" w:hAnsi="Times New Roman"/>
        </w:rPr>
      </w:pPr>
      <w:r>
        <w:rPr>
          <w:rFonts w:ascii="Times New Roman" w:hAnsi="Times New Roman"/>
        </w:rPr>
        <w:t xml:space="preserve">(3)  not exceed the MassHealth copayment amounts set forth in 130 CMR 506.015: </w:t>
      </w:r>
      <w:r w:rsidRPr="007454CA">
        <w:rPr>
          <w:rFonts w:ascii="Times New Roman" w:hAnsi="Times New Roman"/>
          <w:i/>
        </w:rPr>
        <w:t>Copayment and Cost Sharing Requirement Exclusions</w:t>
      </w:r>
      <w:r>
        <w:rPr>
          <w:rFonts w:ascii="Times New Roman" w:hAnsi="Times New Roman"/>
        </w:rPr>
        <w:t xml:space="preserve"> and 520.038: </w:t>
      </w:r>
      <w:r w:rsidRPr="007454CA">
        <w:rPr>
          <w:rFonts w:ascii="Times New Roman" w:hAnsi="Times New Roman"/>
          <w:i/>
        </w:rPr>
        <w:t>Services Subject to Copayments</w:t>
      </w:r>
      <w:r>
        <w:rPr>
          <w:rFonts w:ascii="Times New Roman" w:hAnsi="Times New Roman"/>
        </w:rPr>
        <w:t>; and</w:t>
      </w:r>
    </w:p>
    <w:p w:rsidR="009460E4" w:rsidRDefault="009460E4" w:rsidP="006071E2">
      <w:pPr>
        <w:pStyle w:val="ban"/>
        <w:tabs>
          <w:tab w:val="clear" w:pos="1314"/>
          <w:tab w:val="clear" w:pos="1692"/>
          <w:tab w:val="clear" w:pos="2070"/>
          <w:tab w:val="left" w:pos="900"/>
          <w:tab w:val="left" w:pos="1260"/>
          <w:tab w:val="left" w:pos="1980"/>
        </w:tabs>
        <w:ind w:left="1310"/>
        <w:rPr>
          <w:rFonts w:ascii="Times New Roman" w:hAnsi="Times New Roman"/>
        </w:rPr>
      </w:pPr>
      <w:r>
        <w:rPr>
          <w:rFonts w:ascii="Times New Roman" w:hAnsi="Times New Roman"/>
        </w:rPr>
        <w:t xml:space="preserve">(4)  include the copayment maximums set forth in 130 CMR 506.018: </w:t>
      </w:r>
      <w:r w:rsidRPr="007454CA">
        <w:rPr>
          <w:rFonts w:ascii="Times New Roman" w:hAnsi="Times New Roman"/>
          <w:i/>
        </w:rPr>
        <w:t>Maximum Cost Sharing</w:t>
      </w:r>
      <w:r>
        <w:rPr>
          <w:rFonts w:ascii="Times New Roman" w:hAnsi="Times New Roman"/>
        </w:rPr>
        <w:t xml:space="preserve"> and 520.040: </w:t>
      </w:r>
      <w:r w:rsidRPr="007454CA">
        <w:rPr>
          <w:rFonts w:ascii="Times New Roman" w:hAnsi="Times New Roman"/>
          <w:i/>
        </w:rPr>
        <w:t>Maximum Cost Sharing</w:t>
      </w:r>
      <w:r>
        <w:rPr>
          <w:rFonts w:ascii="Times New Roman" w:hAnsi="Times New Roman"/>
        </w:rPr>
        <w:t xml:space="preserve">. (See also 130 CMR 450.130: </w:t>
      </w:r>
      <w:r w:rsidRPr="007454CA">
        <w:rPr>
          <w:rFonts w:ascii="Times New Roman" w:hAnsi="Times New Roman"/>
          <w:i/>
        </w:rPr>
        <w:t>Copayments Required by the MassHealth Agency</w:t>
      </w:r>
      <w:r>
        <w:rPr>
          <w:rFonts w:ascii="Times New Roman" w:hAnsi="Times New Roman"/>
        </w:rPr>
        <w:t xml:space="preserve">.)  </w:t>
      </w:r>
    </w:p>
    <w:p w:rsidR="009460E4" w:rsidRDefault="009460E4" w:rsidP="006071E2">
      <w:pPr>
        <w:pStyle w:val="ban"/>
        <w:tabs>
          <w:tab w:val="clear" w:pos="1314"/>
          <w:tab w:val="clear" w:pos="1692"/>
          <w:tab w:val="clear" w:pos="2070"/>
          <w:tab w:val="left" w:pos="900"/>
          <w:tab w:val="left" w:pos="1260"/>
          <w:tab w:val="left" w:pos="1620"/>
          <w:tab w:val="left" w:pos="1980"/>
        </w:tabs>
        <w:rPr>
          <w:rFonts w:ascii="Times New Roman" w:hAnsi="Times New Roman"/>
          <w:u w:val="single"/>
        </w:rPr>
      </w:pPr>
    </w:p>
    <w:p w:rsidR="009460E4" w:rsidRDefault="009460E4"/>
    <w:p w:rsidR="009460E4" w:rsidRDefault="009460E4"/>
    <w:p w:rsidR="009460E4" w:rsidRDefault="009460E4"/>
    <w:p w:rsidR="009460E4" w:rsidRDefault="009460E4"/>
    <w:p w:rsidR="009460E4" w:rsidRDefault="009460E4"/>
    <w:p w:rsidR="009460E4" w:rsidRDefault="009460E4"/>
    <w:p w:rsidR="009460E4" w:rsidRDefault="009460E4"/>
    <w:p w:rsidR="009460E4" w:rsidRPr="003B32CA" w:rsidRDefault="009460E4" w:rsidP="006071E2">
      <w:pPr>
        <w:jc w:val="center"/>
        <w:rPr>
          <w:rFonts w:ascii="Helvetica" w:hAnsi="Helvetica"/>
          <w:b/>
          <w:sz w:val="22"/>
          <w:szCs w:val="22"/>
        </w:rPr>
      </w:pPr>
      <w:r w:rsidRPr="003B32CA">
        <w:rPr>
          <w:rFonts w:ascii="Helvetica" w:hAnsi="Helvetica"/>
          <w:b/>
          <w:sz w:val="22"/>
          <w:szCs w:val="22"/>
        </w:rPr>
        <w:t>130 CMR:  DIVISION OF MEDICAL ASSISTANCE</w:t>
      </w:r>
    </w:p>
    <w:p w:rsidR="009460E4" w:rsidRPr="003B32CA" w:rsidRDefault="005C2855" w:rsidP="006071E2">
      <w:pPr>
        <w:rPr>
          <w:rFonts w:ascii="Helvetica" w:hAnsi="Helvetica"/>
          <w:b/>
          <w:sz w:val="22"/>
          <w:szCs w:val="22"/>
        </w:rPr>
      </w:pPr>
      <w:r>
        <w:rPr>
          <w:noProof/>
        </w:rPr>
        <mc:AlternateContent>
          <mc:Choice Requires="wps">
            <w:drawing>
              <wp:anchor distT="4294967291" distB="4294967291" distL="114300" distR="114300" simplePos="0" relativeHeight="251670528" behindDoc="0" locked="0" layoutInCell="1" allowOverlap="1" wp14:anchorId="12AA1496" wp14:editId="21E483CE">
                <wp:simplePos x="0" y="0"/>
                <wp:positionH relativeFrom="column">
                  <wp:posOffset>-275590</wp:posOffset>
                </wp:positionH>
                <wp:positionV relativeFrom="paragraph">
                  <wp:posOffset>79374</wp:posOffset>
                </wp:positionV>
                <wp:extent cx="6248400" cy="0"/>
                <wp:effectExtent l="0" t="0" r="19050" b="19050"/>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7" o:spid="_x0000_s1026" type="#_x0000_t32" style="position:absolute;margin-left:-21.7pt;margin-top:6.25pt;width:492pt;height:0;z-index:2516705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"/>
            </w:pict>
          </mc:Fallback>
        </mc:AlternateContent>
      </w:r>
    </w:p>
    <w:p w:rsidR="009460E4" w:rsidRPr="003B32CA" w:rsidRDefault="009460E4" w:rsidP="006071E2">
      <w:pPr>
        <w:rPr>
          <w:rFonts w:ascii="Helvetica" w:hAnsi="Helvetica"/>
          <w:b/>
          <w:sz w:val="22"/>
          <w:szCs w:val="22"/>
        </w:rPr>
      </w:pPr>
      <w:r w:rsidRPr="003B32CA">
        <w:rPr>
          <w:rFonts w:ascii="Helvetica" w:hAnsi="Helvetica"/>
          <w:b/>
          <w:sz w:val="22"/>
          <w:szCs w:val="22"/>
        </w:rPr>
        <w:t xml:space="preserve">Trans. by </w:t>
      </w:r>
      <w:r w:rsidR="00E5593B">
        <w:rPr>
          <w:rFonts w:ascii="Helvetica" w:hAnsi="Helvetica"/>
          <w:b/>
          <w:sz w:val="22"/>
          <w:szCs w:val="22"/>
        </w:rPr>
        <w:t>E.L. 231</w:t>
      </w:r>
    </w:p>
    <w:p w:rsidR="009460E4" w:rsidRPr="003B32CA" w:rsidRDefault="009460E4" w:rsidP="006071E2">
      <w:pPr>
        <w:rPr>
          <w:rFonts w:ascii="Helvetica" w:hAnsi="Helvetica"/>
          <w:b/>
          <w:sz w:val="22"/>
          <w:szCs w:val="22"/>
        </w:rPr>
      </w:pPr>
      <w:r>
        <w:rPr>
          <w:rFonts w:ascii="Helvetica" w:hAnsi="Helvetica"/>
          <w:b/>
          <w:sz w:val="22"/>
          <w:szCs w:val="22"/>
        </w:rPr>
        <w:t>Rev. 09/21/18</w:t>
      </w:r>
    </w:p>
    <w:p w:rsidR="009460E4" w:rsidRPr="003B32CA" w:rsidRDefault="009460E4" w:rsidP="006071E2">
      <w:pPr>
        <w:jc w:val="center"/>
        <w:rPr>
          <w:rFonts w:ascii="Helvetica" w:hAnsi="Helvetica"/>
          <w:b/>
          <w:sz w:val="22"/>
          <w:szCs w:val="22"/>
        </w:rPr>
      </w:pPr>
      <w:r>
        <w:rPr>
          <w:rFonts w:ascii="Helvetica" w:hAnsi="Helvetica"/>
          <w:b/>
          <w:sz w:val="22"/>
          <w:szCs w:val="22"/>
        </w:rPr>
        <w:t>MASSHEALTH: MANAGED CARE REQUIREMENTS</w:t>
      </w:r>
    </w:p>
    <w:p w:rsidR="009460E4" w:rsidRPr="003B32CA" w:rsidRDefault="009460E4" w:rsidP="006071E2">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508</w:t>
      </w:r>
    </w:p>
    <w:p w:rsidR="009460E4" w:rsidRPr="003B32CA" w:rsidRDefault="009460E4" w:rsidP="006071E2">
      <w:pPr>
        <w:rPr>
          <w:rFonts w:ascii="Helvetica" w:hAnsi="Helvetica"/>
          <w:b/>
          <w:sz w:val="22"/>
          <w:szCs w:val="22"/>
        </w:rPr>
      </w:pPr>
      <w:r>
        <w:rPr>
          <w:rFonts w:ascii="Helvetica" w:hAnsi="Helvetica"/>
          <w:b/>
          <w:sz w:val="22"/>
          <w:szCs w:val="22"/>
        </w:rPr>
        <w:t>Page 508.008</w:t>
      </w:r>
    </w:p>
    <w:p w:rsidR="009460E4" w:rsidRPr="00162A3C" w:rsidRDefault="005C2855" w:rsidP="006071E2">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1" distB="4294967291" distL="114300" distR="114300" simplePos="0" relativeHeight="251671552" behindDoc="0" locked="0" layoutInCell="1" allowOverlap="1" wp14:anchorId="56A129FC" wp14:editId="7FD49291">
                <wp:simplePos x="0" y="0"/>
                <wp:positionH relativeFrom="column">
                  <wp:posOffset>-271780</wp:posOffset>
                </wp:positionH>
                <wp:positionV relativeFrom="paragraph">
                  <wp:posOffset>126364</wp:posOffset>
                </wp:positionV>
                <wp:extent cx="6248400" cy="0"/>
                <wp:effectExtent l="0" t="0" r="19050" b="19050"/>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8" o:spid="_x0000_s1026" type="#_x0000_t32" style="position:absolute;margin-left:-21.4pt;margin-top:9.95pt;width:492pt;height:0;z-index:2516715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"/>
            </w:pict>
          </mc:Fallback>
        </mc:AlternateContent>
      </w:r>
    </w:p>
    <w:p w:rsidR="009460E4" w:rsidRDefault="009460E4" w:rsidP="006071E2">
      <w:pPr>
        <w:pStyle w:val="ban"/>
        <w:tabs>
          <w:tab w:val="clear" w:pos="1314"/>
          <w:tab w:val="clear" w:pos="1692"/>
          <w:tab w:val="clear" w:pos="2070"/>
          <w:tab w:val="left" w:pos="900"/>
          <w:tab w:val="left" w:pos="1260"/>
          <w:tab w:val="left" w:pos="1620"/>
          <w:tab w:val="left" w:pos="1980"/>
        </w:tabs>
        <w:rPr>
          <w:rFonts w:ascii="Times New Roman" w:hAnsi="Times New Roman"/>
          <w:u w:val="single"/>
        </w:rPr>
      </w:pPr>
    </w:p>
    <w:p w:rsidR="009460E4" w:rsidRPr="00CB565B" w:rsidRDefault="009460E4" w:rsidP="006071E2">
      <w:pPr>
        <w:pStyle w:val="ban"/>
        <w:tabs>
          <w:tab w:val="clear" w:pos="1314"/>
          <w:tab w:val="clear" w:pos="1692"/>
          <w:tab w:val="clear" w:pos="2070"/>
          <w:tab w:val="left" w:pos="900"/>
          <w:tab w:val="left" w:pos="1260"/>
          <w:tab w:val="left" w:pos="1620"/>
          <w:tab w:val="left" w:pos="1980"/>
        </w:tabs>
        <w:rPr>
          <w:rFonts w:ascii="Times New Roman" w:hAnsi="Times New Roman"/>
          <w:u w:val="single"/>
        </w:rPr>
      </w:pPr>
      <w:r w:rsidRPr="00CB565B">
        <w:rPr>
          <w:rFonts w:ascii="Times New Roman" w:hAnsi="Times New Roman"/>
          <w:u w:val="single"/>
        </w:rPr>
        <w:t>508.008:  Senior Care Organizations</w:t>
      </w:r>
    </w:p>
    <w:p w:rsidR="009460E4" w:rsidRPr="00CB565B" w:rsidRDefault="009460E4" w:rsidP="006071E2">
      <w:pPr>
        <w:pStyle w:val="ban"/>
        <w:tabs>
          <w:tab w:val="clear" w:pos="1314"/>
          <w:tab w:val="clear" w:pos="1692"/>
          <w:tab w:val="clear" w:pos="2070"/>
          <w:tab w:val="left" w:pos="900"/>
          <w:tab w:val="left" w:pos="1260"/>
          <w:tab w:val="left" w:pos="1620"/>
          <w:tab w:val="left" w:pos="1980"/>
        </w:tabs>
        <w:rPr>
          <w:rFonts w:ascii="Times New Roman" w:hAnsi="Times New Roman"/>
          <w:u w:val="single"/>
        </w:rPr>
      </w:pPr>
    </w:p>
    <w:p w:rsidR="009460E4" w:rsidRPr="00560E85" w:rsidRDefault="009460E4" w:rsidP="006071E2">
      <w:pPr>
        <w:pStyle w:val="ban"/>
        <w:tabs>
          <w:tab w:val="clear" w:pos="1314"/>
          <w:tab w:val="clear" w:pos="1692"/>
          <w:tab w:val="clear" w:pos="2070"/>
          <w:tab w:val="left" w:pos="900"/>
          <w:tab w:val="left" w:pos="1260"/>
          <w:tab w:val="left" w:pos="1620"/>
          <w:tab w:val="left" w:pos="1980"/>
        </w:tabs>
        <w:ind w:left="936"/>
        <w:rPr>
          <w:rFonts w:ascii="Times New Roman" w:hAnsi="Times New Roman"/>
          <w:u w:val="single"/>
        </w:rPr>
      </w:pPr>
      <w:r w:rsidRPr="00CB565B">
        <w:rPr>
          <w:rFonts w:ascii="Times New Roman" w:hAnsi="Times New Roman"/>
        </w:rPr>
        <w:t xml:space="preserve">(A)  </w:t>
      </w:r>
      <w:r w:rsidRPr="00CB565B">
        <w:rPr>
          <w:rFonts w:ascii="Times New Roman" w:hAnsi="Times New Roman"/>
          <w:u w:val="single"/>
        </w:rPr>
        <w:t>Enrollment Requirements</w:t>
      </w:r>
      <w:r>
        <w:rPr>
          <w:rFonts w:ascii="Times New Roman" w:hAnsi="Times New Roman"/>
        </w:rPr>
        <w:t>. In order to voluntarily enroll in a senior care organization, a MassHealth Standard member must meet all of the following criteria:</w:t>
      </w:r>
    </w:p>
    <w:p w:rsidR="009460E4" w:rsidRDefault="009460E4" w:rsidP="006071E2">
      <w:pPr>
        <w:pStyle w:val="ban"/>
        <w:tabs>
          <w:tab w:val="clear" w:pos="1314"/>
          <w:tab w:val="clear" w:pos="1692"/>
          <w:tab w:val="clear" w:pos="2070"/>
          <w:tab w:val="left" w:pos="900"/>
          <w:tab w:val="left" w:pos="1260"/>
          <w:tab w:val="left" w:pos="1620"/>
          <w:tab w:val="left" w:pos="1980"/>
        </w:tabs>
        <w:ind w:left="1310"/>
        <w:rPr>
          <w:rFonts w:ascii="Times New Roman" w:hAnsi="Times New Roman"/>
        </w:rPr>
      </w:pPr>
      <w:r>
        <w:rPr>
          <w:rFonts w:ascii="Times New Roman" w:hAnsi="Times New Roman"/>
        </w:rPr>
        <w:t>(1)  be 65 years of age or older;</w:t>
      </w:r>
    </w:p>
    <w:p w:rsidR="009460E4" w:rsidRDefault="009460E4" w:rsidP="006071E2">
      <w:pPr>
        <w:pStyle w:val="ban"/>
        <w:tabs>
          <w:tab w:val="clear" w:pos="1314"/>
          <w:tab w:val="clear" w:pos="1692"/>
          <w:tab w:val="clear" w:pos="2070"/>
          <w:tab w:val="left" w:pos="900"/>
          <w:tab w:val="left" w:pos="1260"/>
          <w:tab w:val="left" w:pos="1620"/>
          <w:tab w:val="left" w:pos="1980"/>
        </w:tabs>
        <w:ind w:left="1310"/>
        <w:rPr>
          <w:rFonts w:ascii="Times New Roman" w:hAnsi="Times New Roman"/>
        </w:rPr>
      </w:pPr>
      <w:r>
        <w:rPr>
          <w:rFonts w:ascii="Times New Roman" w:hAnsi="Times New Roman"/>
        </w:rPr>
        <w:t>(2)  live in a designated service area of a</w:t>
      </w:r>
      <w:r w:rsidRPr="00446329">
        <w:rPr>
          <w:rFonts w:ascii="Times New Roman" w:hAnsi="Times New Roman"/>
        </w:rPr>
        <w:t xml:space="preserve"> </w:t>
      </w:r>
      <w:r>
        <w:rPr>
          <w:rFonts w:ascii="Times New Roman" w:hAnsi="Times New Roman"/>
        </w:rPr>
        <w:t>senior care organization;</w:t>
      </w:r>
    </w:p>
    <w:p w:rsidR="009460E4" w:rsidRDefault="009460E4" w:rsidP="006071E2">
      <w:pPr>
        <w:pStyle w:val="ban"/>
        <w:tabs>
          <w:tab w:val="clear" w:pos="1314"/>
          <w:tab w:val="clear" w:pos="1692"/>
          <w:tab w:val="clear" w:pos="2070"/>
          <w:tab w:val="left" w:pos="900"/>
          <w:tab w:val="left" w:pos="1260"/>
          <w:tab w:val="left" w:pos="1620"/>
          <w:tab w:val="left" w:pos="1980"/>
        </w:tabs>
        <w:ind w:left="1310"/>
        <w:rPr>
          <w:rFonts w:ascii="Times New Roman" w:hAnsi="Times New Roman"/>
        </w:rPr>
      </w:pPr>
      <w:r>
        <w:rPr>
          <w:rFonts w:ascii="Times New Roman" w:hAnsi="Times New Roman"/>
        </w:rPr>
        <w:t>(3)  not be diagnosed as having end-stage renal disease;</w:t>
      </w:r>
    </w:p>
    <w:p w:rsidR="009460E4" w:rsidRDefault="009460E4" w:rsidP="006071E2">
      <w:pPr>
        <w:pStyle w:val="ban"/>
        <w:tabs>
          <w:tab w:val="clear" w:pos="1314"/>
          <w:tab w:val="clear" w:pos="1692"/>
          <w:tab w:val="clear" w:pos="2070"/>
          <w:tab w:val="left" w:pos="900"/>
          <w:tab w:val="left" w:pos="1260"/>
          <w:tab w:val="left" w:pos="1620"/>
          <w:tab w:val="left" w:pos="1980"/>
        </w:tabs>
        <w:ind w:left="1310"/>
        <w:rPr>
          <w:rFonts w:ascii="Times New Roman" w:hAnsi="Times New Roman"/>
        </w:rPr>
      </w:pPr>
      <w:r>
        <w:rPr>
          <w:rFonts w:ascii="Times New Roman" w:hAnsi="Times New Roman"/>
        </w:rPr>
        <w:t xml:space="preserve">(4)  not be subject to a six-month deductible period under 130 CMR 520.028: </w:t>
      </w:r>
      <w:r>
        <w:rPr>
          <w:rFonts w:ascii="Times New Roman" w:hAnsi="Times New Roman"/>
          <w:i/>
        </w:rPr>
        <w:t>Eligibility for a Deductible</w:t>
      </w:r>
      <w:r>
        <w:rPr>
          <w:rFonts w:ascii="Times New Roman" w:hAnsi="Times New Roman"/>
        </w:rPr>
        <w:t>;</w:t>
      </w:r>
    </w:p>
    <w:p w:rsidR="009460E4" w:rsidRDefault="009460E4" w:rsidP="006071E2">
      <w:pPr>
        <w:pStyle w:val="ban"/>
        <w:tabs>
          <w:tab w:val="clear" w:pos="1314"/>
          <w:tab w:val="clear" w:pos="1692"/>
          <w:tab w:val="clear" w:pos="2070"/>
          <w:tab w:val="left" w:pos="900"/>
          <w:tab w:val="left" w:pos="1260"/>
          <w:tab w:val="left" w:pos="1620"/>
          <w:tab w:val="left" w:pos="1980"/>
        </w:tabs>
        <w:ind w:left="1310"/>
        <w:rPr>
          <w:rFonts w:ascii="Times New Roman" w:hAnsi="Times New Roman"/>
        </w:rPr>
      </w:pPr>
      <w:r>
        <w:rPr>
          <w:rFonts w:ascii="Times New Roman" w:hAnsi="Times New Roman"/>
        </w:rPr>
        <w:t>(5)  not be a resident of an intermediate care facility for individuals with intellectual disabilities (ICF/ID); and</w:t>
      </w:r>
    </w:p>
    <w:p w:rsidR="009460E4" w:rsidRDefault="009460E4" w:rsidP="006071E2">
      <w:pPr>
        <w:pStyle w:val="ban"/>
        <w:tabs>
          <w:tab w:val="clear" w:pos="1314"/>
          <w:tab w:val="clear" w:pos="1692"/>
          <w:tab w:val="clear" w:pos="2070"/>
          <w:tab w:val="left" w:pos="900"/>
          <w:tab w:val="left" w:pos="1260"/>
          <w:tab w:val="left" w:pos="1620"/>
          <w:tab w:val="left" w:pos="1980"/>
        </w:tabs>
        <w:ind w:left="1310"/>
        <w:rPr>
          <w:rFonts w:ascii="Times New Roman" w:hAnsi="Times New Roman"/>
        </w:rPr>
      </w:pPr>
      <w:r>
        <w:rPr>
          <w:rFonts w:ascii="Times New Roman" w:hAnsi="Times New Roman"/>
        </w:rPr>
        <w:t>(6)  not be an inpatient in a chronic or rehabilitation hospital.</w:t>
      </w:r>
    </w:p>
    <w:p w:rsidR="009460E4" w:rsidRDefault="009460E4" w:rsidP="006071E2">
      <w:pPr>
        <w:jc w:val="center"/>
      </w:pPr>
    </w:p>
    <w:p w:rsidR="009460E4" w:rsidRPr="00CB565B" w:rsidRDefault="009460E4" w:rsidP="006071E2">
      <w:pPr>
        <w:pStyle w:val="ban"/>
        <w:tabs>
          <w:tab w:val="clear" w:pos="1314"/>
          <w:tab w:val="clear" w:pos="1692"/>
          <w:tab w:val="clear" w:pos="2070"/>
          <w:tab w:val="left" w:pos="900"/>
          <w:tab w:val="left" w:pos="1260"/>
          <w:tab w:val="left" w:pos="1620"/>
          <w:tab w:val="left" w:pos="1980"/>
        </w:tabs>
        <w:ind w:left="936"/>
        <w:rPr>
          <w:rFonts w:ascii="Times New Roman" w:hAnsi="Times New Roman"/>
          <w:u w:val="single"/>
        </w:rPr>
      </w:pPr>
      <w:r w:rsidRPr="00CB565B">
        <w:rPr>
          <w:rFonts w:ascii="Times New Roman" w:hAnsi="Times New Roman"/>
        </w:rPr>
        <w:t xml:space="preserve">(B)  </w:t>
      </w:r>
      <w:r w:rsidRPr="00CB565B">
        <w:rPr>
          <w:rFonts w:ascii="Times New Roman" w:hAnsi="Times New Roman"/>
          <w:u w:val="single"/>
        </w:rPr>
        <w:t xml:space="preserve">Selection </w:t>
      </w:r>
      <w:r>
        <w:rPr>
          <w:rFonts w:ascii="Times New Roman" w:hAnsi="Times New Roman"/>
          <w:u w:val="single"/>
        </w:rPr>
        <w:t>Procedure</w:t>
      </w:r>
      <w:r w:rsidRPr="00CB565B">
        <w:rPr>
          <w:rFonts w:ascii="Times New Roman" w:hAnsi="Times New Roman"/>
        </w:rPr>
        <w:t>. The MassHealth agency will notify members of the</w:t>
      </w:r>
      <w:r>
        <w:rPr>
          <w:rFonts w:ascii="Times New Roman" w:hAnsi="Times New Roman"/>
        </w:rPr>
        <w:t xml:space="preserve"> availability of a senior care organization (SCO) in their service area and of the procedures for enrollment. An eligible member may voluntarily enroll in any SCO in the member’s service area. A service area is the specific geographical area of Massachusetts in which a SCO agrees to serve its contract with the MassHealth agency and the Centers for Medicare &amp; Medicaid Services. Service area listings may be obtained from the MassHealt</w:t>
      </w:r>
      <w:r w:rsidRPr="00956E40">
        <w:rPr>
          <w:rFonts w:ascii="Times New Roman" w:hAnsi="Times New Roman"/>
        </w:rPr>
        <w:t xml:space="preserve">h agency or its designee.  </w:t>
      </w:r>
      <w:r w:rsidRPr="00A407E2">
        <w:rPr>
          <w:rFonts w:ascii="Times New Roman" w:hAnsi="Times New Roman"/>
        </w:rPr>
        <w:t>The list of senior care organizations (SCOs) that the MassHealth agency will make available to members will include those SCOs that contract with the MassHealth agency and provide services within the member’s service area.</w:t>
      </w:r>
    </w:p>
    <w:p w:rsidR="009460E4" w:rsidRPr="00CB565B" w:rsidRDefault="009460E4" w:rsidP="006071E2">
      <w:pPr>
        <w:pStyle w:val="ban"/>
        <w:tabs>
          <w:tab w:val="clear" w:pos="1314"/>
          <w:tab w:val="clear" w:pos="1692"/>
          <w:tab w:val="clear" w:pos="2070"/>
          <w:tab w:val="left" w:pos="900"/>
          <w:tab w:val="left" w:pos="1260"/>
          <w:tab w:val="left" w:pos="1620"/>
          <w:tab w:val="left" w:pos="1980"/>
        </w:tabs>
        <w:ind w:left="936"/>
        <w:rPr>
          <w:rFonts w:ascii="Times New Roman" w:hAnsi="Times New Roman"/>
          <w:u w:val="single"/>
        </w:rPr>
      </w:pPr>
    </w:p>
    <w:p w:rsidR="009460E4" w:rsidRDefault="009460E4" w:rsidP="006071E2">
      <w:pPr>
        <w:pStyle w:val="ban"/>
        <w:tabs>
          <w:tab w:val="clear" w:pos="1314"/>
          <w:tab w:val="clear" w:pos="1692"/>
          <w:tab w:val="clear" w:pos="2070"/>
          <w:tab w:val="left" w:pos="900"/>
          <w:tab w:val="left" w:pos="1260"/>
          <w:tab w:val="left" w:pos="1620"/>
          <w:tab w:val="left" w:pos="1980"/>
        </w:tabs>
        <w:ind w:left="936"/>
        <w:rPr>
          <w:rFonts w:ascii="Times New Roman" w:hAnsi="Times New Roman"/>
        </w:rPr>
      </w:pPr>
      <w:r w:rsidRPr="00CB565B">
        <w:rPr>
          <w:rFonts w:ascii="Times New Roman" w:hAnsi="Times New Roman"/>
        </w:rPr>
        <w:t xml:space="preserve">(C)  </w:t>
      </w:r>
      <w:r w:rsidRPr="00CB565B">
        <w:rPr>
          <w:rFonts w:ascii="Times New Roman" w:hAnsi="Times New Roman"/>
          <w:u w:val="single"/>
        </w:rPr>
        <w:t>Obtaining Services</w:t>
      </w:r>
      <w:r>
        <w:rPr>
          <w:rFonts w:ascii="Times New Roman" w:hAnsi="Times New Roman"/>
          <w:u w:val="single"/>
        </w:rPr>
        <w:t xml:space="preserve"> When Enrolled in a SCO</w:t>
      </w:r>
      <w:r w:rsidRPr="00CB565B">
        <w:rPr>
          <w:rFonts w:ascii="Times New Roman" w:hAnsi="Times New Roman"/>
        </w:rPr>
        <w:t xml:space="preserve">. When a member chooses to enroll in a </w:t>
      </w:r>
      <w:r>
        <w:rPr>
          <w:rFonts w:ascii="Times New Roman" w:hAnsi="Times New Roman"/>
        </w:rPr>
        <w:t>senior care organization (SCO)</w:t>
      </w:r>
      <w:r w:rsidRPr="00CB565B">
        <w:rPr>
          <w:rFonts w:ascii="Times New Roman" w:hAnsi="Times New Roman"/>
        </w:rPr>
        <w:t xml:space="preserve"> in accordance with the requirements</w:t>
      </w:r>
      <w:r>
        <w:rPr>
          <w:rFonts w:ascii="Times New Roman" w:hAnsi="Times New Roman"/>
        </w:rPr>
        <w:t xml:space="preserve"> under 130 CMR 508.008, the SCO will deliver the member’s primary care and will authorize, arrange, integrate, and coordinate the provision of all covered services for the member. Upon enrollment, each SCO is required to provide evidence of its coverage, including a complete list of participating providers, the range of available covered services, what to do for emergency conditions and urgent care needs, and how to obtain access to covered services such as specialty, behavioral health, and long-term-care services.</w:t>
      </w:r>
    </w:p>
    <w:p w:rsidR="009460E4" w:rsidRDefault="009460E4" w:rsidP="006071E2">
      <w:pPr>
        <w:pStyle w:val="ban"/>
        <w:tabs>
          <w:tab w:val="clear" w:pos="1314"/>
          <w:tab w:val="clear" w:pos="1692"/>
          <w:tab w:val="clear" w:pos="2070"/>
          <w:tab w:val="left" w:pos="900"/>
          <w:tab w:val="left" w:pos="1260"/>
          <w:tab w:val="left" w:pos="1620"/>
          <w:tab w:val="left" w:pos="1980"/>
        </w:tabs>
        <w:ind w:left="936"/>
        <w:rPr>
          <w:rFonts w:ascii="Times New Roman" w:hAnsi="Times New Roman"/>
        </w:rPr>
      </w:pPr>
    </w:p>
    <w:p w:rsidR="009460E4" w:rsidRPr="00CB565B" w:rsidRDefault="009460E4" w:rsidP="006071E2">
      <w:pPr>
        <w:pStyle w:val="ban"/>
        <w:tabs>
          <w:tab w:val="clear" w:pos="1314"/>
          <w:tab w:val="clear" w:pos="1692"/>
          <w:tab w:val="clear" w:pos="2070"/>
          <w:tab w:val="left" w:pos="900"/>
          <w:tab w:val="left" w:pos="1260"/>
          <w:tab w:val="left" w:pos="1620"/>
          <w:tab w:val="left" w:pos="1980"/>
        </w:tabs>
        <w:ind w:left="936"/>
        <w:rPr>
          <w:rFonts w:ascii="Times New Roman" w:hAnsi="Times New Roman"/>
        </w:rPr>
      </w:pPr>
      <w:r w:rsidRPr="00CB565B">
        <w:rPr>
          <w:rFonts w:ascii="Times New Roman" w:hAnsi="Times New Roman"/>
        </w:rPr>
        <w:t xml:space="preserve">(D)  </w:t>
      </w:r>
      <w:r w:rsidRPr="00CB565B">
        <w:rPr>
          <w:rFonts w:ascii="Times New Roman" w:hAnsi="Times New Roman"/>
          <w:u w:val="single"/>
        </w:rPr>
        <w:t>Disenrollment from a Senior Care Organization</w:t>
      </w:r>
      <w:r w:rsidRPr="00CB565B">
        <w:rPr>
          <w:rFonts w:ascii="Times New Roman" w:hAnsi="Times New Roman"/>
        </w:rPr>
        <w:t xml:space="preserve">. A member may </w:t>
      </w:r>
      <w:proofErr w:type="spellStart"/>
      <w:r w:rsidRPr="00CB565B">
        <w:rPr>
          <w:rFonts w:ascii="Times New Roman" w:hAnsi="Times New Roman"/>
        </w:rPr>
        <w:t>disenroll</w:t>
      </w:r>
      <w:proofErr w:type="spellEnd"/>
      <w:r w:rsidRPr="00CB565B">
        <w:rPr>
          <w:rFonts w:ascii="Times New Roman" w:hAnsi="Times New Roman"/>
        </w:rPr>
        <w:t xml:space="preserve"> from a </w:t>
      </w:r>
      <w:r>
        <w:rPr>
          <w:rFonts w:ascii="Times New Roman" w:hAnsi="Times New Roman"/>
        </w:rPr>
        <w:t>SCO</w:t>
      </w:r>
      <w:r w:rsidRPr="00CB565B">
        <w:rPr>
          <w:rFonts w:ascii="Times New Roman" w:hAnsi="Times New Roman"/>
        </w:rPr>
        <w:t xml:space="preserve"> at any time by submitting a notice of disenrollment to the MassHealth agency or its designee. Disenrollment notices received by the MassHealth agency or its designee by the 20</w:t>
      </w:r>
      <w:r w:rsidRPr="00CB565B">
        <w:rPr>
          <w:rFonts w:ascii="Times New Roman" w:hAnsi="Times New Roman"/>
          <w:vertAlign w:val="superscript"/>
        </w:rPr>
        <w:t>th</w:t>
      </w:r>
      <w:r w:rsidRPr="00CB565B">
        <w:rPr>
          <w:rFonts w:ascii="Times New Roman" w:hAnsi="Times New Roman"/>
        </w:rPr>
        <w:t xml:space="preserve"> day of the month will be effective the first day of the following month.</w:t>
      </w:r>
    </w:p>
    <w:p w:rsidR="009460E4" w:rsidRPr="00CB565B" w:rsidRDefault="009460E4" w:rsidP="006071E2">
      <w:pPr>
        <w:pStyle w:val="ban"/>
        <w:tabs>
          <w:tab w:val="clear" w:pos="1314"/>
          <w:tab w:val="clear" w:pos="1692"/>
          <w:tab w:val="clear" w:pos="2070"/>
          <w:tab w:val="left" w:pos="900"/>
          <w:tab w:val="left" w:pos="1260"/>
          <w:tab w:val="left" w:pos="1620"/>
          <w:tab w:val="left" w:pos="1980"/>
        </w:tabs>
        <w:ind w:left="936"/>
        <w:rPr>
          <w:rFonts w:ascii="Times New Roman" w:hAnsi="Times New Roman"/>
          <w:u w:val="single"/>
        </w:rPr>
      </w:pPr>
    </w:p>
    <w:p w:rsidR="009460E4" w:rsidRDefault="009460E4" w:rsidP="006071E2">
      <w:pPr>
        <w:pStyle w:val="ban"/>
        <w:tabs>
          <w:tab w:val="clear" w:pos="1314"/>
          <w:tab w:val="clear" w:pos="1692"/>
          <w:tab w:val="clear" w:pos="2070"/>
          <w:tab w:val="left" w:pos="900"/>
          <w:tab w:val="left" w:pos="1260"/>
          <w:tab w:val="left" w:pos="1620"/>
          <w:tab w:val="left" w:pos="1980"/>
        </w:tabs>
        <w:ind w:left="936"/>
        <w:rPr>
          <w:rFonts w:ascii="Times New Roman" w:hAnsi="Times New Roman"/>
        </w:rPr>
      </w:pPr>
      <w:r w:rsidRPr="00CB565B">
        <w:rPr>
          <w:rFonts w:ascii="Times New Roman" w:hAnsi="Times New Roman"/>
        </w:rPr>
        <w:t xml:space="preserve">(E)  </w:t>
      </w:r>
      <w:r w:rsidRPr="00CB565B">
        <w:rPr>
          <w:rFonts w:ascii="Times New Roman" w:hAnsi="Times New Roman"/>
          <w:u w:val="single"/>
        </w:rPr>
        <w:t>Discharge or Transfer</w:t>
      </w:r>
      <w:r w:rsidRPr="00CB565B">
        <w:rPr>
          <w:rFonts w:ascii="Times New Roman" w:hAnsi="Times New Roman"/>
        </w:rPr>
        <w:t>. The MassHealth agency may discharge or transfer a member from a</w:t>
      </w:r>
      <w:r>
        <w:rPr>
          <w:rFonts w:ascii="Times New Roman" w:hAnsi="Times New Roman"/>
        </w:rPr>
        <w:t xml:space="preserve"> SCO where the SCO demonstrates to the MassHealth agency’s satisfaction a pattern of noncompliant or disruptive behavior by the member or for other good cause. In each case, the MassHealth agency will state the good cause basis for discharge or transfer in a notice to the member.</w:t>
      </w:r>
    </w:p>
    <w:p w:rsidR="009460E4" w:rsidRPr="003B32CA" w:rsidRDefault="009460E4" w:rsidP="006071E2">
      <w:pPr>
        <w:jc w:val="center"/>
        <w:rPr>
          <w:rFonts w:ascii="Helvetica" w:hAnsi="Helvetica"/>
          <w:b/>
          <w:sz w:val="22"/>
          <w:szCs w:val="22"/>
        </w:rPr>
      </w:pPr>
      <w:r w:rsidRPr="003B32CA">
        <w:rPr>
          <w:rFonts w:ascii="Helvetica" w:hAnsi="Helvetica"/>
          <w:b/>
          <w:sz w:val="22"/>
          <w:szCs w:val="22"/>
        </w:rPr>
        <w:lastRenderedPageBreak/>
        <w:t>130 CMR:  DIVISION OF MEDICAL ASSISTANCE</w:t>
      </w:r>
    </w:p>
    <w:p w:rsidR="009460E4" w:rsidRPr="003B32CA" w:rsidRDefault="005C2855" w:rsidP="006071E2">
      <w:pPr>
        <w:rPr>
          <w:rFonts w:ascii="Helvetica" w:hAnsi="Helvetica"/>
          <w:b/>
          <w:sz w:val="22"/>
          <w:szCs w:val="22"/>
        </w:rPr>
      </w:pPr>
      <w:r>
        <w:rPr>
          <w:noProof/>
        </w:rPr>
        <mc:AlternateContent>
          <mc:Choice Requires="wps">
            <w:drawing>
              <wp:anchor distT="4294967291" distB="4294967291" distL="114300" distR="114300" simplePos="0" relativeHeight="251672576" behindDoc="0" locked="0" layoutInCell="1" allowOverlap="1" wp14:anchorId="1907C5B4" wp14:editId="5A385BFC">
                <wp:simplePos x="0" y="0"/>
                <wp:positionH relativeFrom="column">
                  <wp:posOffset>-275590</wp:posOffset>
                </wp:positionH>
                <wp:positionV relativeFrom="paragraph">
                  <wp:posOffset>79374</wp:posOffset>
                </wp:positionV>
                <wp:extent cx="6248400" cy="0"/>
                <wp:effectExtent l="0" t="0" r="19050" b="19050"/>
                <wp:wrapNone/>
                <wp:docPr id="61" name="Straight Arrow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1" o:spid="_x0000_s1026" type="#_x0000_t32" style="position:absolute;margin-left:-21.7pt;margin-top:6.25pt;width:492pt;height:0;z-index:2516725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"/>
            </w:pict>
          </mc:Fallback>
        </mc:AlternateContent>
      </w:r>
    </w:p>
    <w:p w:rsidR="009460E4" w:rsidRPr="003B32CA" w:rsidRDefault="009460E4" w:rsidP="006071E2">
      <w:pPr>
        <w:rPr>
          <w:rFonts w:ascii="Helvetica" w:hAnsi="Helvetica"/>
          <w:b/>
          <w:sz w:val="22"/>
          <w:szCs w:val="22"/>
        </w:rPr>
      </w:pPr>
      <w:r w:rsidRPr="003B32CA">
        <w:rPr>
          <w:rFonts w:ascii="Helvetica" w:hAnsi="Helvetica"/>
          <w:b/>
          <w:sz w:val="22"/>
          <w:szCs w:val="22"/>
        </w:rPr>
        <w:t xml:space="preserve">Trans. by </w:t>
      </w:r>
      <w:r w:rsidR="00E5593B">
        <w:rPr>
          <w:rFonts w:ascii="Helvetica" w:hAnsi="Helvetica"/>
          <w:b/>
          <w:sz w:val="22"/>
          <w:szCs w:val="22"/>
        </w:rPr>
        <w:t>E.L. 231</w:t>
      </w:r>
    </w:p>
    <w:p w:rsidR="009460E4" w:rsidRPr="003B32CA" w:rsidRDefault="009460E4" w:rsidP="006071E2">
      <w:pPr>
        <w:rPr>
          <w:rFonts w:ascii="Helvetica" w:hAnsi="Helvetica"/>
          <w:b/>
          <w:sz w:val="22"/>
          <w:szCs w:val="22"/>
        </w:rPr>
      </w:pPr>
      <w:r>
        <w:rPr>
          <w:rFonts w:ascii="Helvetica" w:hAnsi="Helvetica"/>
          <w:b/>
          <w:sz w:val="22"/>
          <w:szCs w:val="22"/>
        </w:rPr>
        <w:t>Rev. 09/21/18</w:t>
      </w:r>
    </w:p>
    <w:p w:rsidR="009460E4" w:rsidRPr="003B32CA" w:rsidRDefault="009460E4" w:rsidP="006071E2">
      <w:pPr>
        <w:jc w:val="center"/>
        <w:rPr>
          <w:rFonts w:ascii="Helvetica" w:hAnsi="Helvetica"/>
          <w:b/>
          <w:sz w:val="22"/>
          <w:szCs w:val="22"/>
        </w:rPr>
      </w:pPr>
      <w:r>
        <w:rPr>
          <w:rFonts w:ascii="Helvetica" w:hAnsi="Helvetica"/>
          <w:b/>
          <w:sz w:val="22"/>
          <w:szCs w:val="22"/>
        </w:rPr>
        <w:t>MASSHEALTH: MANAGED CARE REQUIREMENTS</w:t>
      </w:r>
    </w:p>
    <w:p w:rsidR="009460E4" w:rsidRPr="003B32CA" w:rsidRDefault="009460E4" w:rsidP="006071E2">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508</w:t>
      </w:r>
    </w:p>
    <w:p w:rsidR="009460E4" w:rsidRPr="003B32CA" w:rsidRDefault="009460E4" w:rsidP="006071E2">
      <w:pPr>
        <w:rPr>
          <w:rFonts w:ascii="Helvetica" w:hAnsi="Helvetica"/>
          <w:b/>
          <w:sz w:val="22"/>
          <w:szCs w:val="22"/>
        </w:rPr>
      </w:pPr>
      <w:r>
        <w:rPr>
          <w:rFonts w:ascii="Helvetica" w:hAnsi="Helvetica"/>
          <w:b/>
          <w:sz w:val="22"/>
          <w:szCs w:val="22"/>
        </w:rPr>
        <w:t>Page 508.009</w:t>
      </w:r>
    </w:p>
    <w:p w:rsidR="009460E4" w:rsidRPr="00162A3C" w:rsidRDefault="005C2855" w:rsidP="006071E2">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1" distB="4294967291" distL="114300" distR="114300" simplePos="0" relativeHeight="251673600" behindDoc="0" locked="0" layoutInCell="1" allowOverlap="1" wp14:anchorId="3F2DCB55" wp14:editId="5ADE4E39">
                <wp:simplePos x="0" y="0"/>
                <wp:positionH relativeFrom="column">
                  <wp:posOffset>-271780</wp:posOffset>
                </wp:positionH>
                <wp:positionV relativeFrom="paragraph">
                  <wp:posOffset>126364</wp:posOffset>
                </wp:positionV>
                <wp:extent cx="6248400" cy="0"/>
                <wp:effectExtent l="0" t="0" r="19050" b="19050"/>
                <wp:wrapNone/>
                <wp:docPr id="62" name="Straight Arrow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2" o:spid="_x0000_s1026" type="#_x0000_t32" style="position:absolute;margin-left:-21.4pt;margin-top:9.95pt;width:492pt;height:0;z-index:2516736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"/>
            </w:pict>
          </mc:Fallback>
        </mc:AlternateContent>
      </w:r>
    </w:p>
    <w:p w:rsidR="009460E4" w:rsidRDefault="009460E4" w:rsidP="006071E2">
      <w:pPr>
        <w:tabs>
          <w:tab w:val="left" w:pos="900"/>
          <w:tab w:val="left" w:pos="1260"/>
          <w:tab w:val="left" w:pos="1620"/>
          <w:tab w:val="left" w:pos="1980"/>
        </w:tabs>
        <w:suppressAutoHyphens/>
        <w:ind w:left="936"/>
        <w:rPr>
          <w:sz w:val="22"/>
        </w:rPr>
      </w:pPr>
    </w:p>
    <w:p w:rsidR="009460E4" w:rsidRPr="00BE2E9B" w:rsidRDefault="009460E4" w:rsidP="006071E2">
      <w:pPr>
        <w:pStyle w:val="ban"/>
        <w:tabs>
          <w:tab w:val="clear" w:pos="1314"/>
          <w:tab w:val="clear" w:pos="1692"/>
          <w:tab w:val="clear" w:pos="2070"/>
          <w:tab w:val="left" w:pos="900"/>
          <w:tab w:val="left" w:pos="1260"/>
          <w:tab w:val="left" w:pos="1620"/>
          <w:tab w:val="left" w:pos="1980"/>
        </w:tabs>
        <w:ind w:left="936"/>
        <w:rPr>
          <w:rFonts w:ascii="Times New Roman" w:hAnsi="Times New Roman"/>
        </w:rPr>
      </w:pPr>
      <w:r w:rsidRPr="00BE2E9B">
        <w:rPr>
          <w:rFonts w:ascii="Times New Roman" w:hAnsi="Times New Roman"/>
        </w:rPr>
        <w:t xml:space="preserve">(F)  </w:t>
      </w:r>
      <w:r w:rsidRPr="00BE2E9B">
        <w:rPr>
          <w:rFonts w:ascii="Times New Roman" w:hAnsi="Times New Roman"/>
          <w:u w:val="single"/>
        </w:rPr>
        <w:t>Other Programs</w:t>
      </w:r>
      <w:r w:rsidRPr="00BE2E9B">
        <w:rPr>
          <w:rFonts w:ascii="Times New Roman" w:hAnsi="Times New Roman"/>
        </w:rPr>
        <w:t>. While voluntarily enrolled in a senior care organization</w:t>
      </w:r>
      <w:r>
        <w:rPr>
          <w:rFonts w:ascii="Times New Roman" w:hAnsi="Times New Roman"/>
        </w:rPr>
        <w:t xml:space="preserve"> (SCO)</w:t>
      </w:r>
      <w:r w:rsidRPr="00BE2E9B">
        <w:rPr>
          <w:rFonts w:ascii="Times New Roman" w:hAnsi="Times New Roman"/>
        </w:rPr>
        <w:t xml:space="preserve"> under 130 CMR 508.008, a member may not concurrently participate in</w:t>
      </w:r>
    </w:p>
    <w:p w:rsidR="009460E4" w:rsidRPr="00BE2E9B" w:rsidRDefault="009460E4" w:rsidP="006071E2">
      <w:pPr>
        <w:pStyle w:val="ban"/>
        <w:tabs>
          <w:tab w:val="clear" w:pos="1314"/>
          <w:tab w:val="clear" w:pos="1692"/>
          <w:tab w:val="clear" w:pos="2070"/>
          <w:tab w:val="left" w:pos="900"/>
          <w:tab w:val="left" w:pos="1260"/>
          <w:tab w:val="left" w:pos="1620"/>
          <w:tab w:val="left" w:pos="1980"/>
        </w:tabs>
        <w:ind w:left="1310"/>
        <w:rPr>
          <w:rFonts w:ascii="Times New Roman" w:hAnsi="Times New Roman"/>
        </w:rPr>
      </w:pPr>
      <w:r>
        <w:rPr>
          <w:rFonts w:ascii="Times New Roman" w:hAnsi="Times New Roman"/>
        </w:rPr>
        <w:t>(1)  any program</w:t>
      </w:r>
      <w:r w:rsidRPr="00BE2E9B">
        <w:rPr>
          <w:rFonts w:ascii="Times New Roman" w:hAnsi="Times New Roman"/>
        </w:rPr>
        <w:t xml:space="preserve"> described in 130 CMR 519.007</w:t>
      </w:r>
      <w:r>
        <w:rPr>
          <w:rFonts w:ascii="Times New Roman" w:hAnsi="Times New Roman"/>
        </w:rPr>
        <w:t xml:space="preserve">: </w:t>
      </w:r>
      <w:r>
        <w:rPr>
          <w:rFonts w:ascii="Times New Roman" w:hAnsi="Times New Roman"/>
          <w:i/>
        </w:rPr>
        <w:t>Individuals Who Would be Institutionalized</w:t>
      </w:r>
      <w:r>
        <w:rPr>
          <w:rFonts w:ascii="Times New Roman" w:hAnsi="Times New Roman"/>
        </w:rPr>
        <w:t xml:space="preserve">, except the Home- and Community-based Services Waiver-Frail Elder described in 130 CMR 519.007(B): </w:t>
      </w:r>
      <w:r w:rsidRPr="00BE2E9B">
        <w:rPr>
          <w:rFonts w:ascii="Times New Roman" w:hAnsi="Times New Roman"/>
          <w:i/>
        </w:rPr>
        <w:t>Home- and Community-</w:t>
      </w:r>
      <w:r>
        <w:rPr>
          <w:rFonts w:ascii="Times New Roman" w:hAnsi="Times New Roman"/>
          <w:i/>
        </w:rPr>
        <w:t>b</w:t>
      </w:r>
      <w:r w:rsidRPr="00BE2E9B">
        <w:rPr>
          <w:rFonts w:ascii="Times New Roman" w:hAnsi="Times New Roman"/>
          <w:i/>
        </w:rPr>
        <w:t>ased Services Waiver-Frail Elder</w:t>
      </w:r>
      <w:r w:rsidRPr="00BE2E9B">
        <w:rPr>
          <w:rFonts w:ascii="Times New Roman" w:hAnsi="Times New Roman"/>
        </w:rPr>
        <w:t>;</w:t>
      </w:r>
    </w:p>
    <w:p w:rsidR="009460E4" w:rsidRDefault="009460E4" w:rsidP="006071E2">
      <w:pPr>
        <w:pStyle w:val="ban"/>
        <w:tabs>
          <w:tab w:val="clear" w:pos="1314"/>
          <w:tab w:val="clear" w:pos="1692"/>
          <w:tab w:val="clear" w:pos="2070"/>
          <w:tab w:val="left" w:pos="900"/>
          <w:tab w:val="left" w:pos="1260"/>
          <w:tab w:val="left" w:pos="1620"/>
          <w:tab w:val="left" w:pos="1980"/>
        </w:tabs>
        <w:ind w:left="1310"/>
        <w:rPr>
          <w:rFonts w:ascii="Times New Roman" w:hAnsi="Times New Roman"/>
        </w:rPr>
      </w:pPr>
      <w:r w:rsidRPr="00BE2E9B">
        <w:rPr>
          <w:rFonts w:ascii="Times New Roman" w:hAnsi="Times New Roman"/>
        </w:rPr>
        <w:t>(</w:t>
      </w:r>
      <w:r>
        <w:rPr>
          <w:rFonts w:ascii="Times New Roman" w:hAnsi="Times New Roman"/>
        </w:rPr>
        <w:t>2</w:t>
      </w:r>
      <w:r w:rsidRPr="00BE2E9B">
        <w:rPr>
          <w:rFonts w:ascii="Times New Roman" w:hAnsi="Times New Roman"/>
        </w:rPr>
        <w:t>)  any Medicare</w:t>
      </w:r>
      <w:r>
        <w:rPr>
          <w:rFonts w:ascii="Times New Roman" w:hAnsi="Times New Roman"/>
        </w:rPr>
        <w:t xml:space="preserve"> </w:t>
      </w:r>
      <w:r w:rsidRPr="00BE2E9B">
        <w:rPr>
          <w:rFonts w:ascii="Times New Roman" w:hAnsi="Times New Roman"/>
        </w:rPr>
        <w:t>demonstration program</w:t>
      </w:r>
      <w:r>
        <w:rPr>
          <w:rFonts w:ascii="Times New Roman" w:hAnsi="Times New Roman"/>
        </w:rPr>
        <w:t xml:space="preserve"> or Medicare Advantage </w:t>
      </w:r>
      <w:r w:rsidRPr="00BE2E9B">
        <w:rPr>
          <w:rFonts w:ascii="Times New Roman" w:hAnsi="Times New Roman"/>
        </w:rPr>
        <w:t xml:space="preserve">plan, except for Medicare Advantage Special Needs Plan for Dual </w:t>
      </w:r>
      <w:proofErr w:type="spellStart"/>
      <w:r w:rsidRPr="00BE2E9B">
        <w:rPr>
          <w:rFonts w:ascii="Times New Roman" w:hAnsi="Times New Roman"/>
        </w:rPr>
        <w:t>Eligibles</w:t>
      </w:r>
      <w:proofErr w:type="spellEnd"/>
      <w:r>
        <w:rPr>
          <w:rFonts w:ascii="Times New Roman" w:hAnsi="Times New Roman"/>
        </w:rPr>
        <w:t xml:space="preserve"> contracted as a SCO</w:t>
      </w:r>
      <w:r w:rsidRPr="00BE2E9B">
        <w:rPr>
          <w:rFonts w:ascii="Times New Roman" w:hAnsi="Times New Roman"/>
        </w:rPr>
        <w:t>; or</w:t>
      </w:r>
    </w:p>
    <w:p w:rsidR="009460E4" w:rsidRDefault="009460E4" w:rsidP="006071E2">
      <w:pPr>
        <w:pStyle w:val="ban"/>
        <w:tabs>
          <w:tab w:val="clear" w:pos="1314"/>
          <w:tab w:val="clear" w:pos="1692"/>
          <w:tab w:val="clear" w:pos="2070"/>
          <w:tab w:val="left" w:pos="900"/>
          <w:tab w:val="left" w:pos="1260"/>
          <w:tab w:val="left" w:pos="1620"/>
          <w:tab w:val="left" w:pos="1980"/>
        </w:tabs>
        <w:ind w:left="1310"/>
        <w:rPr>
          <w:rFonts w:ascii="Times New Roman" w:hAnsi="Times New Roman"/>
        </w:rPr>
      </w:pPr>
      <w:r>
        <w:rPr>
          <w:rFonts w:ascii="Times New Roman" w:hAnsi="Times New Roman"/>
        </w:rPr>
        <w:t>(3)  an ICO described in 130 CMR 508.007</w:t>
      </w:r>
      <w:r w:rsidRPr="00BE2E9B">
        <w:rPr>
          <w:rFonts w:ascii="Times New Roman" w:hAnsi="Times New Roman"/>
        </w:rPr>
        <w:t>.</w:t>
      </w:r>
    </w:p>
    <w:p w:rsidR="009460E4" w:rsidRDefault="009460E4" w:rsidP="006071E2">
      <w:pPr>
        <w:pStyle w:val="ban"/>
        <w:tabs>
          <w:tab w:val="clear" w:pos="1314"/>
          <w:tab w:val="clear" w:pos="1692"/>
          <w:tab w:val="clear" w:pos="2070"/>
          <w:tab w:val="left" w:pos="900"/>
          <w:tab w:val="left" w:pos="1260"/>
          <w:tab w:val="left" w:pos="1620"/>
          <w:tab w:val="left" w:pos="1980"/>
        </w:tabs>
        <w:ind w:left="936"/>
        <w:rPr>
          <w:rFonts w:ascii="Times New Roman" w:hAnsi="Times New Roman"/>
        </w:rPr>
      </w:pPr>
    </w:p>
    <w:p w:rsidR="009460E4" w:rsidRDefault="009460E4" w:rsidP="006071E2">
      <w:pPr>
        <w:pStyle w:val="ban"/>
        <w:tabs>
          <w:tab w:val="clear" w:pos="1314"/>
          <w:tab w:val="clear" w:pos="1692"/>
          <w:tab w:val="clear" w:pos="2070"/>
          <w:tab w:val="left" w:pos="900"/>
          <w:tab w:val="left" w:pos="1260"/>
          <w:tab w:val="left" w:pos="1620"/>
          <w:tab w:val="left" w:pos="1980"/>
        </w:tabs>
        <w:ind w:left="936"/>
        <w:rPr>
          <w:rFonts w:ascii="Times New Roman" w:hAnsi="Times New Roman"/>
        </w:rPr>
      </w:pPr>
      <w:r w:rsidRPr="003D70A9">
        <w:rPr>
          <w:rFonts w:ascii="Times New Roman" w:hAnsi="Times New Roman"/>
        </w:rPr>
        <w:t>(G)</w:t>
      </w:r>
      <w:r>
        <w:rPr>
          <w:rFonts w:ascii="Times New Roman" w:hAnsi="Times New Roman"/>
        </w:rPr>
        <w:t xml:space="preserve">  </w:t>
      </w:r>
      <w:r w:rsidRPr="009054D8">
        <w:rPr>
          <w:rFonts w:ascii="Times New Roman" w:hAnsi="Times New Roman"/>
          <w:u w:val="single"/>
        </w:rPr>
        <w:t>Copayments</w:t>
      </w:r>
      <w:r>
        <w:rPr>
          <w:rFonts w:ascii="Times New Roman" w:hAnsi="Times New Roman"/>
        </w:rPr>
        <w:t>.  Members who are enrolled in a SCO must make copayments in accordance with the SCO’s MassHealth copayment policy. Those SCO copayment policies must</w:t>
      </w:r>
    </w:p>
    <w:p w:rsidR="009460E4" w:rsidRDefault="009460E4" w:rsidP="006071E2">
      <w:pPr>
        <w:pStyle w:val="ban"/>
        <w:tabs>
          <w:tab w:val="clear" w:pos="1314"/>
          <w:tab w:val="clear" w:pos="1692"/>
          <w:tab w:val="clear" w:pos="2070"/>
          <w:tab w:val="left" w:pos="900"/>
          <w:tab w:val="left" w:pos="1260"/>
          <w:tab w:val="left" w:pos="1620"/>
          <w:tab w:val="left" w:pos="1980"/>
        </w:tabs>
        <w:ind w:left="1310"/>
        <w:rPr>
          <w:rFonts w:ascii="Times New Roman" w:hAnsi="Times New Roman"/>
        </w:rPr>
      </w:pPr>
      <w:r>
        <w:rPr>
          <w:rFonts w:ascii="Times New Roman" w:hAnsi="Times New Roman"/>
        </w:rPr>
        <w:t>(1)  be approved by MassHealth;</w:t>
      </w:r>
    </w:p>
    <w:p w:rsidR="009460E4" w:rsidRDefault="009460E4" w:rsidP="006071E2">
      <w:pPr>
        <w:pStyle w:val="ban"/>
        <w:tabs>
          <w:tab w:val="clear" w:pos="1314"/>
          <w:tab w:val="clear" w:pos="1692"/>
          <w:tab w:val="clear" w:pos="2070"/>
          <w:tab w:val="left" w:pos="900"/>
          <w:tab w:val="left" w:pos="1260"/>
          <w:tab w:val="left" w:pos="1620"/>
          <w:tab w:val="left" w:pos="1980"/>
        </w:tabs>
        <w:ind w:left="1310"/>
        <w:rPr>
          <w:rFonts w:ascii="Times New Roman" w:hAnsi="Times New Roman"/>
        </w:rPr>
      </w:pPr>
      <w:r>
        <w:rPr>
          <w:rFonts w:ascii="Times New Roman" w:hAnsi="Times New Roman"/>
        </w:rPr>
        <w:t>(2)  exclude the persons and services listed in 130 CMR 506.014</w:t>
      </w:r>
      <w:r w:rsidRPr="005C755B">
        <w:rPr>
          <w:rFonts w:ascii="Times New Roman" w:hAnsi="Times New Roman"/>
        </w:rPr>
        <w:t xml:space="preserve">: </w:t>
      </w:r>
      <w:r w:rsidRPr="006D7241">
        <w:rPr>
          <w:rFonts w:ascii="Times New Roman" w:hAnsi="Times New Roman"/>
          <w:i/>
        </w:rPr>
        <w:t>Copayments Required by MassHealth</w:t>
      </w:r>
      <w:r>
        <w:rPr>
          <w:rFonts w:ascii="Times New Roman" w:hAnsi="Times New Roman"/>
        </w:rPr>
        <w:t xml:space="preserve"> and 520.037: </w:t>
      </w:r>
      <w:r w:rsidRPr="006D7241">
        <w:rPr>
          <w:rFonts w:ascii="Times New Roman" w:hAnsi="Times New Roman"/>
          <w:i/>
        </w:rPr>
        <w:t>Copayment and Cost Sharing Requirement Exclusions</w:t>
      </w:r>
      <w:r>
        <w:rPr>
          <w:rFonts w:ascii="Times New Roman" w:hAnsi="Times New Roman"/>
        </w:rPr>
        <w:t>;</w:t>
      </w:r>
    </w:p>
    <w:p w:rsidR="009460E4" w:rsidRDefault="009460E4" w:rsidP="006071E2">
      <w:pPr>
        <w:pStyle w:val="ban"/>
        <w:tabs>
          <w:tab w:val="clear" w:pos="1314"/>
          <w:tab w:val="clear" w:pos="1692"/>
          <w:tab w:val="clear" w:pos="2070"/>
          <w:tab w:val="left" w:pos="900"/>
          <w:tab w:val="left" w:pos="1260"/>
          <w:tab w:val="left" w:pos="1620"/>
          <w:tab w:val="left" w:pos="1980"/>
        </w:tabs>
        <w:ind w:left="1310"/>
        <w:rPr>
          <w:rFonts w:ascii="Times New Roman" w:hAnsi="Times New Roman"/>
        </w:rPr>
      </w:pPr>
      <w:r>
        <w:rPr>
          <w:rFonts w:ascii="Times New Roman" w:hAnsi="Times New Roman"/>
        </w:rPr>
        <w:t xml:space="preserve">(3)  not exceed the MassHealth copayment amounts set forth in 130 CMR 506.015: </w:t>
      </w:r>
      <w:r w:rsidRPr="006D7241">
        <w:rPr>
          <w:rFonts w:ascii="Times New Roman" w:hAnsi="Times New Roman"/>
          <w:i/>
        </w:rPr>
        <w:t>Copayment and Cost Sharing Requirement Exclusions</w:t>
      </w:r>
      <w:r>
        <w:rPr>
          <w:rFonts w:ascii="Times New Roman" w:hAnsi="Times New Roman"/>
        </w:rPr>
        <w:t xml:space="preserve"> and 520.038: </w:t>
      </w:r>
      <w:r w:rsidRPr="006D7241">
        <w:rPr>
          <w:rFonts w:ascii="Times New Roman" w:hAnsi="Times New Roman"/>
          <w:i/>
        </w:rPr>
        <w:t>Services Subject to Copayments</w:t>
      </w:r>
      <w:r>
        <w:rPr>
          <w:rFonts w:ascii="Times New Roman" w:hAnsi="Times New Roman"/>
        </w:rPr>
        <w:t>; and</w:t>
      </w:r>
    </w:p>
    <w:p w:rsidR="009460E4" w:rsidRDefault="009460E4" w:rsidP="006071E2">
      <w:pPr>
        <w:pStyle w:val="ban"/>
        <w:tabs>
          <w:tab w:val="clear" w:pos="1314"/>
          <w:tab w:val="clear" w:pos="1692"/>
          <w:tab w:val="clear" w:pos="2070"/>
          <w:tab w:val="left" w:pos="900"/>
          <w:tab w:val="left" w:pos="1260"/>
          <w:tab w:val="left" w:pos="1620"/>
          <w:tab w:val="left" w:pos="1980"/>
        </w:tabs>
        <w:ind w:left="1310"/>
        <w:rPr>
          <w:rFonts w:ascii="Times New Roman" w:hAnsi="Times New Roman"/>
        </w:rPr>
      </w:pPr>
      <w:r>
        <w:rPr>
          <w:rFonts w:ascii="Times New Roman" w:hAnsi="Times New Roman"/>
        </w:rPr>
        <w:t xml:space="preserve">(4)  include the copayment maximums set forth in 130 CMR 506.018: </w:t>
      </w:r>
      <w:r w:rsidRPr="008C70E6">
        <w:rPr>
          <w:rFonts w:ascii="Times New Roman" w:hAnsi="Times New Roman"/>
          <w:i/>
        </w:rPr>
        <w:t>Maximum Cost Sharing</w:t>
      </w:r>
      <w:r>
        <w:rPr>
          <w:rFonts w:ascii="Times New Roman" w:hAnsi="Times New Roman"/>
        </w:rPr>
        <w:t xml:space="preserve"> and 520.040: </w:t>
      </w:r>
      <w:r w:rsidRPr="008C70E6">
        <w:rPr>
          <w:rFonts w:ascii="Times New Roman" w:hAnsi="Times New Roman"/>
          <w:i/>
        </w:rPr>
        <w:t>Maximum Cost Sharing</w:t>
      </w:r>
      <w:r>
        <w:rPr>
          <w:rFonts w:ascii="Times New Roman" w:hAnsi="Times New Roman"/>
        </w:rPr>
        <w:t xml:space="preserve">. (See also 130 CMR 450.130: </w:t>
      </w:r>
      <w:r w:rsidRPr="008C70E6">
        <w:rPr>
          <w:rFonts w:ascii="Times New Roman" w:hAnsi="Times New Roman"/>
          <w:i/>
        </w:rPr>
        <w:t>Copayments Required by the MassHealth Agency</w:t>
      </w:r>
      <w:r>
        <w:rPr>
          <w:rFonts w:ascii="Times New Roman" w:hAnsi="Times New Roman"/>
        </w:rPr>
        <w:t xml:space="preserve">.)  </w:t>
      </w:r>
    </w:p>
    <w:p w:rsidR="009460E4" w:rsidRDefault="009460E4" w:rsidP="006071E2">
      <w:pPr>
        <w:tabs>
          <w:tab w:val="left" w:pos="900"/>
          <w:tab w:val="left" w:pos="1260"/>
          <w:tab w:val="left" w:pos="1620"/>
          <w:tab w:val="left" w:pos="1980"/>
        </w:tabs>
        <w:suppressAutoHyphens/>
        <w:rPr>
          <w:sz w:val="22"/>
          <w:u w:val="single"/>
        </w:rPr>
      </w:pPr>
    </w:p>
    <w:p w:rsidR="009460E4" w:rsidRPr="001827B1" w:rsidRDefault="009460E4" w:rsidP="006071E2">
      <w:pPr>
        <w:tabs>
          <w:tab w:val="left" w:pos="900"/>
          <w:tab w:val="left" w:pos="1260"/>
          <w:tab w:val="left" w:pos="1620"/>
          <w:tab w:val="left" w:pos="1980"/>
        </w:tabs>
        <w:suppressAutoHyphens/>
        <w:rPr>
          <w:sz w:val="22"/>
          <w:u w:val="single"/>
        </w:rPr>
      </w:pPr>
      <w:r w:rsidRPr="001827B1">
        <w:rPr>
          <w:sz w:val="22"/>
          <w:u w:val="single"/>
        </w:rPr>
        <w:t>508.00</w:t>
      </w:r>
      <w:r>
        <w:rPr>
          <w:sz w:val="22"/>
          <w:u w:val="single"/>
        </w:rPr>
        <w:t>9</w:t>
      </w:r>
      <w:r w:rsidRPr="001827B1">
        <w:rPr>
          <w:sz w:val="22"/>
          <w:u w:val="single"/>
        </w:rPr>
        <w:t>:</w:t>
      </w:r>
      <w:r w:rsidRPr="001827B1">
        <w:rPr>
          <w:sz w:val="22"/>
          <w:u w:val="single"/>
        </w:rPr>
        <w:tab/>
        <w:t>Behavioral</w:t>
      </w:r>
      <w:r>
        <w:rPr>
          <w:sz w:val="22"/>
          <w:u w:val="single"/>
        </w:rPr>
        <w:t xml:space="preserve"> </w:t>
      </w:r>
      <w:r w:rsidRPr="001827B1">
        <w:rPr>
          <w:sz w:val="22"/>
          <w:u w:val="single"/>
        </w:rPr>
        <w:t>Health Contractor</w:t>
      </w:r>
    </w:p>
    <w:p w:rsidR="009460E4" w:rsidRPr="001827B1" w:rsidRDefault="009460E4" w:rsidP="006071E2">
      <w:pPr>
        <w:tabs>
          <w:tab w:val="left" w:pos="900"/>
          <w:tab w:val="left" w:pos="1260"/>
          <w:tab w:val="left" w:pos="1620"/>
          <w:tab w:val="left" w:pos="1980"/>
        </w:tabs>
        <w:suppressAutoHyphens/>
        <w:ind w:left="900"/>
        <w:rPr>
          <w:sz w:val="22"/>
          <w:u w:val="single"/>
        </w:rPr>
      </w:pPr>
    </w:p>
    <w:p w:rsidR="009460E4" w:rsidRPr="001827B1" w:rsidRDefault="009460E4" w:rsidP="006071E2">
      <w:pPr>
        <w:tabs>
          <w:tab w:val="left" w:pos="900"/>
          <w:tab w:val="left" w:pos="1260"/>
          <w:tab w:val="left" w:pos="1620"/>
          <w:tab w:val="left" w:pos="1980"/>
        </w:tabs>
        <w:suppressAutoHyphens/>
        <w:ind w:left="936"/>
        <w:rPr>
          <w:sz w:val="22"/>
          <w:szCs w:val="22"/>
        </w:rPr>
      </w:pPr>
      <w:r w:rsidRPr="001827B1">
        <w:rPr>
          <w:sz w:val="22"/>
        </w:rPr>
        <w:tab/>
      </w:r>
      <w:r w:rsidRPr="001827B1">
        <w:rPr>
          <w:sz w:val="22"/>
          <w:szCs w:val="22"/>
        </w:rPr>
        <w:t xml:space="preserve">The following applies to MassHealth members who are not in the PCC Plan </w:t>
      </w:r>
      <w:r>
        <w:rPr>
          <w:sz w:val="22"/>
          <w:szCs w:val="22"/>
        </w:rPr>
        <w:t xml:space="preserve">or a Primary Care ACO </w:t>
      </w:r>
      <w:r w:rsidRPr="001827B1">
        <w:rPr>
          <w:sz w:val="22"/>
          <w:szCs w:val="22"/>
        </w:rPr>
        <w:t>and who receive behavioral</w:t>
      </w:r>
      <w:r>
        <w:rPr>
          <w:sz w:val="22"/>
          <w:szCs w:val="22"/>
        </w:rPr>
        <w:t xml:space="preserve"> </w:t>
      </w:r>
      <w:r w:rsidRPr="001827B1">
        <w:rPr>
          <w:sz w:val="22"/>
          <w:szCs w:val="22"/>
        </w:rPr>
        <w:t xml:space="preserve">health services through </w:t>
      </w:r>
      <w:proofErr w:type="spellStart"/>
      <w:r w:rsidRPr="001827B1">
        <w:rPr>
          <w:sz w:val="22"/>
          <w:szCs w:val="22"/>
        </w:rPr>
        <w:t>MassHealth’s</w:t>
      </w:r>
      <w:proofErr w:type="spellEnd"/>
      <w:r w:rsidRPr="001827B1">
        <w:rPr>
          <w:sz w:val="22"/>
          <w:szCs w:val="22"/>
        </w:rPr>
        <w:t xml:space="preserve"> behavioral</w:t>
      </w:r>
      <w:r>
        <w:rPr>
          <w:sz w:val="22"/>
          <w:szCs w:val="22"/>
        </w:rPr>
        <w:t xml:space="preserve"> </w:t>
      </w:r>
      <w:r w:rsidRPr="001827B1">
        <w:rPr>
          <w:sz w:val="22"/>
          <w:szCs w:val="22"/>
        </w:rPr>
        <w:t xml:space="preserve">health contractor. </w:t>
      </w:r>
      <w:r>
        <w:rPr>
          <w:sz w:val="22"/>
          <w:szCs w:val="22"/>
        </w:rPr>
        <w:t>(</w:t>
      </w:r>
      <w:r w:rsidRPr="006D7241">
        <w:rPr>
          <w:i/>
          <w:sz w:val="22"/>
          <w:szCs w:val="22"/>
        </w:rPr>
        <w:t>See</w:t>
      </w:r>
      <w:r w:rsidRPr="001827B1">
        <w:rPr>
          <w:sz w:val="22"/>
          <w:szCs w:val="22"/>
        </w:rPr>
        <w:t xml:space="preserve"> 130 CMR 508.001(E)</w:t>
      </w:r>
      <w:r>
        <w:rPr>
          <w:sz w:val="22"/>
          <w:szCs w:val="22"/>
        </w:rPr>
        <w:t>.)</w:t>
      </w:r>
      <w:r w:rsidRPr="001827B1">
        <w:rPr>
          <w:sz w:val="22"/>
          <w:szCs w:val="22"/>
        </w:rPr>
        <w:t xml:space="preserve"> </w:t>
      </w:r>
    </w:p>
    <w:p w:rsidR="009460E4" w:rsidRPr="001827B1" w:rsidRDefault="009460E4" w:rsidP="006071E2">
      <w:pPr>
        <w:tabs>
          <w:tab w:val="left" w:pos="900"/>
          <w:tab w:val="left" w:pos="1260"/>
          <w:tab w:val="left" w:pos="1620"/>
          <w:tab w:val="left" w:pos="1980"/>
        </w:tabs>
        <w:suppressAutoHyphens/>
        <w:ind w:left="936"/>
        <w:rPr>
          <w:sz w:val="22"/>
        </w:rPr>
      </w:pPr>
    </w:p>
    <w:p w:rsidR="009460E4" w:rsidRPr="001827B1" w:rsidRDefault="009460E4" w:rsidP="006071E2">
      <w:pPr>
        <w:tabs>
          <w:tab w:val="left" w:pos="900"/>
          <w:tab w:val="left" w:pos="1260"/>
          <w:tab w:val="left" w:pos="1620"/>
          <w:tab w:val="left" w:pos="1980"/>
        </w:tabs>
        <w:suppressAutoHyphens/>
        <w:ind w:left="936"/>
        <w:rPr>
          <w:sz w:val="22"/>
        </w:rPr>
      </w:pPr>
      <w:r w:rsidRPr="001827B1">
        <w:rPr>
          <w:sz w:val="22"/>
        </w:rPr>
        <w:t xml:space="preserve">(A)  </w:t>
      </w:r>
      <w:r w:rsidRPr="001827B1">
        <w:rPr>
          <w:sz w:val="22"/>
          <w:u w:val="single"/>
        </w:rPr>
        <w:t>Nonemergency Behavioral</w:t>
      </w:r>
      <w:r>
        <w:rPr>
          <w:sz w:val="22"/>
          <w:u w:val="single"/>
        </w:rPr>
        <w:t xml:space="preserve"> </w:t>
      </w:r>
      <w:r w:rsidRPr="001827B1">
        <w:rPr>
          <w:sz w:val="22"/>
          <w:u w:val="single"/>
        </w:rPr>
        <w:t>Health Services</w:t>
      </w:r>
      <w:r w:rsidRPr="001827B1">
        <w:rPr>
          <w:sz w:val="22"/>
        </w:rPr>
        <w:t xml:space="preserve">. </w:t>
      </w:r>
      <w:r>
        <w:rPr>
          <w:sz w:val="22"/>
        </w:rPr>
        <w:t>B</w:t>
      </w:r>
      <w:r w:rsidRPr="001827B1">
        <w:rPr>
          <w:sz w:val="22"/>
        </w:rPr>
        <w:t>ehavioral</w:t>
      </w:r>
      <w:r>
        <w:rPr>
          <w:sz w:val="22"/>
        </w:rPr>
        <w:t xml:space="preserve"> </w:t>
      </w:r>
      <w:r w:rsidRPr="001827B1">
        <w:rPr>
          <w:sz w:val="22"/>
        </w:rPr>
        <w:t>health services, except for emergency services</w:t>
      </w:r>
      <w:r>
        <w:rPr>
          <w:sz w:val="22"/>
          <w:szCs w:val="22"/>
        </w:rPr>
        <w:t xml:space="preserve"> and</w:t>
      </w:r>
      <w:r w:rsidRPr="001827B1">
        <w:rPr>
          <w:sz w:val="22"/>
          <w:szCs w:val="22"/>
        </w:rPr>
        <w:t xml:space="preserve"> those services not covered under the MassHealth contract with the behavioral</w:t>
      </w:r>
      <w:r>
        <w:rPr>
          <w:sz w:val="22"/>
          <w:szCs w:val="22"/>
        </w:rPr>
        <w:t xml:space="preserve"> </w:t>
      </w:r>
      <w:r w:rsidRPr="001827B1">
        <w:rPr>
          <w:sz w:val="22"/>
          <w:szCs w:val="22"/>
        </w:rPr>
        <w:t>health contractor</w:t>
      </w:r>
      <w:r w:rsidRPr="001827B1">
        <w:rPr>
          <w:sz w:val="22"/>
        </w:rPr>
        <w:t>, may be obtained only from a provider that has entered into an agreement with the MassHealth behavioral</w:t>
      </w:r>
      <w:r>
        <w:rPr>
          <w:sz w:val="22"/>
        </w:rPr>
        <w:t xml:space="preserve"> </w:t>
      </w:r>
      <w:r w:rsidRPr="001827B1">
        <w:rPr>
          <w:sz w:val="22"/>
        </w:rPr>
        <w:t>health contractor. The MassHealth behavioral</w:t>
      </w:r>
      <w:r>
        <w:rPr>
          <w:sz w:val="22"/>
        </w:rPr>
        <w:t xml:space="preserve"> </w:t>
      </w:r>
      <w:r w:rsidRPr="001827B1">
        <w:rPr>
          <w:sz w:val="22"/>
        </w:rPr>
        <w:t xml:space="preserve">health contractor is responsible for authorizing or denying </w:t>
      </w:r>
      <w:r>
        <w:rPr>
          <w:sz w:val="22"/>
        </w:rPr>
        <w:t>behavioral health</w:t>
      </w:r>
      <w:r w:rsidRPr="001827B1">
        <w:rPr>
          <w:sz w:val="22"/>
        </w:rPr>
        <w:t xml:space="preserve"> services based on the member's medical need for those services.</w:t>
      </w:r>
    </w:p>
    <w:p w:rsidR="009460E4" w:rsidRPr="001827B1" w:rsidRDefault="009460E4" w:rsidP="006071E2">
      <w:pPr>
        <w:tabs>
          <w:tab w:val="left" w:pos="900"/>
          <w:tab w:val="left" w:pos="1260"/>
          <w:tab w:val="left" w:pos="1620"/>
          <w:tab w:val="left" w:pos="1980"/>
        </w:tabs>
        <w:suppressAutoHyphens/>
        <w:ind w:left="936"/>
        <w:rPr>
          <w:sz w:val="22"/>
        </w:rPr>
      </w:pPr>
    </w:p>
    <w:p w:rsidR="009460E4" w:rsidRDefault="009460E4" w:rsidP="006071E2">
      <w:pPr>
        <w:tabs>
          <w:tab w:val="left" w:pos="900"/>
          <w:tab w:val="left" w:pos="1260"/>
          <w:tab w:val="left" w:pos="1620"/>
          <w:tab w:val="left" w:pos="1980"/>
        </w:tabs>
        <w:suppressAutoHyphens/>
        <w:ind w:left="936"/>
        <w:rPr>
          <w:sz w:val="22"/>
        </w:rPr>
      </w:pPr>
      <w:r w:rsidRPr="001827B1">
        <w:rPr>
          <w:sz w:val="22"/>
        </w:rPr>
        <w:t xml:space="preserve">(B)  </w:t>
      </w:r>
      <w:r w:rsidRPr="001827B1">
        <w:rPr>
          <w:sz w:val="22"/>
          <w:u w:val="single"/>
        </w:rPr>
        <w:t>Emergency Behavioral</w:t>
      </w:r>
      <w:r>
        <w:rPr>
          <w:sz w:val="22"/>
          <w:u w:val="single"/>
        </w:rPr>
        <w:t xml:space="preserve"> </w:t>
      </w:r>
      <w:r w:rsidRPr="001827B1">
        <w:rPr>
          <w:sz w:val="22"/>
          <w:u w:val="single"/>
        </w:rPr>
        <w:t>Health Services</w:t>
      </w:r>
      <w:r w:rsidRPr="001827B1">
        <w:rPr>
          <w:sz w:val="22"/>
        </w:rPr>
        <w:t>. Members may obtain emergency behavioral</w:t>
      </w:r>
      <w:r>
        <w:rPr>
          <w:sz w:val="22"/>
        </w:rPr>
        <w:t xml:space="preserve"> </w:t>
      </w:r>
      <w:r w:rsidRPr="001827B1">
        <w:rPr>
          <w:sz w:val="22"/>
        </w:rPr>
        <w:t>health services from any qualified participating MassHealth provider as well as any provider that has entered into an agreement with the MassHealth behavioral</w:t>
      </w:r>
      <w:r>
        <w:rPr>
          <w:sz w:val="22"/>
        </w:rPr>
        <w:t xml:space="preserve"> </w:t>
      </w:r>
      <w:r w:rsidRPr="001827B1">
        <w:rPr>
          <w:sz w:val="22"/>
        </w:rPr>
        <w:t>health contractor.</w:t>
      </w:r>
    </w:p>
    <w:p w:rsidR="009460E4" w:rsidRDefault="009460E4" w:rsidP="006071E2">
      <w:pPr>
        <w:tabs>
          <w:tab w:val="left" w:pos="900"/>
          <w:tab w:val="left" w:pos="1260"/>
          <w:tab w:val="left" w:pos="1620"/>
          <w:tab w:val="left" w:pos="1980"/>
        </w:tabs>
        <w:suppressAutoHyphens/>
        <w:rPr>
          <w:sz w:val="22"/>
        </w:rPr>
      </w:pPr>
    </w:p>
    <w:p w:rsidR="009460E4" w:rsidRDefault="009460E4"/>
    <w:p w:rsidR="009460E4" w:rsidRDefault="009460E4"/>
    <w:p w:rsidR="009460E4" w:rsidRDefault="009460E4"/>
    <w:p w:rsidR="009460E4" w:rsidRDefault="009460E4"/>
    <w:p w:rsidR="009460E4" w:rsidRPr="003B32CA" w:rsidRDefault="009460E4" w:rsidP="006071E2">
      <w:pPr>
        <w:jc w:val="center"/>
        <w:rPr>
          <w:rFonts w:ascii="Helvetica" w:hAnsi="Helvetica"/>
          <w:b/>
          <w:sz w:val="22"/>
          <w:szCs w:val="22"/>
        </w:rPr>
      </w:pPr>
      <w:r w:rsidRPr="003B32CA">
        <w:rPr>
          <w:rFonts w:ascii="Helvetica" w:hAnsi="Helvetica"/>
          <w:b/>
          <w:sz w:val="22"/>
          <w:szCs w:val="22"/>
        </w:rPr>
        <w:lastRenderedPageBreak/>
        <w:t>130 CMR:  DIVISION OF MEDICAL ASSISTANCE</w:t>
      </w:r>
    </w:p>
    <w:p w:rsidR="009460E4" w:rsidRPr="003B32CA" w:rsidRDefault="005C2855" w:rsidP="006071E2">
      <w:pPr>
        <w:rPr>
          <w:rFonts w:ascii="Helvetica" w:hAnsi="Helvetica"/>
          <w:b/>
          <w:sz w:val="22"/>
          <w:szCs w:val="22"/>
        </w:rPr>
      </w:pPr>
      <w:r>
        <w:rPr>
          <w:noProof/>
        </w:rPr>
        <mc:AlternateContent>
          <mc:Choice Requires="wps">
            <w:drawing>
              <wp:anchor distT="4294967291" distB="4294967291" distL="114300" distR="114300" simplePos="0" relativeHeight="251674624" behindDoc="0" locked="0" layoutInCell="1" allowOverlap="1" wp14:anchorId="1D6BD273" wp14:editId="4C755547">
                <wp:simplePos x="0" y="0"/>
                <wp:positionH relativeFrom="column">
                  <wp:posOffset>-275590</wp:posOffset>
                </wp:positionH>
                <wp:positionV relativeFrom="paragraph">
                  <wp:posOffset>79374</wp:posOffset>
                </wp:positionV>
                <wp:extent cx="6248400" cy="0"/>
                <wp:effectExtent l="0" t="0" r="19050" b="19050"/>
                <wp:wrapNone/>
                <wp:docPr id="63" name="Straight Arrow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3" o:spid="_x0000_s1026" type="#_x0000_t32" style="position:absolute;margin-left:-21.7pt;margin-top:6.25pt;width:492pt;height:0;z-index:2516746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"/>
            </w:pict>
          </mc:Fallback>
        </mc:AlternateContent>
      </w:r>
    </w:p>
    <w:p w:rsidR="009460E4" w:rsidRPr="003B32CA" w:rsidRDefault="009460E4" w:rsidP="006071E2">
      <w:pPr>
        <w:rPr>
          <w:rFonts w:ascii="Helvetica" w:hAnsi="Helvetica"/>
          <w:b/>
          <w:sz w:val="22"/>
          <w:szCs w:val="22"/>
        </w:rPr>
      </w:pPr>
      <w:r w:rsidRPr="003B32CA">
        <w:rPr>
          <w:rFonts w:ascii="Helvetica" w:hAnsi="Helvetica"/>
          <w:b/>
          <w:sz w:val="22"/>
          <w:szCs w:val="22"/>
        </w:rPr>
        <w:t xml:space="preserve">Trans. by </w:t>
      </w:r>
      <w:r w:rsidR="00E5593B">
        <w:rPr>
          <w:rFonts w:ascii="Helvetica" w:hAnsi="Helvetica"/>
          <w:b/>
          <w:sz w:val="22"/>
          <w:szCs w:val="22"/>
        </w:rPr>
        <w:t>E.L. 231</w:t>
      </w:r>
    </w:p>
    <w:p w:rsidR="009460E4" w:rsidRPr="003B32CA" w:rsidRDefault="009460E4" w:rsidP="006071E2">
      <w:pPr>
        <w:rPr>
          <w:rFonts w:ascii="Helvetica" w:hAnsi="Helvetica"/>
          <w:b/>
          <w:sz w:val="22"/>
          <w:szCs w:val="22"/>
        </w:rPr>
      </w:pPr>
      <w:r>
        <w:rPr>
          <w:rFonts w:ascii="Helvetica" w:hAnsi="Helvetica"/>
          <w:b/>
          <w:sz w:val="22"/>
          <w:szCs w:val="22"/>
        </w:rPr>
        <w:t>Rev. 09/21/18</w:t>
      </w:r>
    </w:p>
    <w:p w:rsidR="009460E4" w:rsidRPr="003B32CA" w:rsidRDefault="009460E4" w:rsidP="006071E2">
      <w:pPr>
        <w:jc w:val="center"/>
        <w:rPr>
          <w:rFonts w:ascii="Helvetica" w:hAnsi="Helvetica"/>
          <w:b/>
          <w:sz w:val="22"/>
          <w:szCs w:val="22"/>
        </w:rPr>
      </w:pPr>
      <w:r>
        <w:rPr>
          <w:rFonts w:ascii="Helvetica" w:hAnsi="Helvetica"/>
          <w:b/>
          <w:sz w:val="22"/>
          <w:szCs w:val="22"/>
        </w:rPr>
        <w:t>MASSHEALTH: MANAGED CARE REQUIREMENTS</w:t>
      </w:r>
    </w:p>
    <w:p w:rsidR="009460E4" w:rsidRPr="003B32CA" w:rsidRDefault="009460E4" w:rsidP="006071E2">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508</w:t>
      </w:r>
    </w:p>
    <w:p w:rsidR="009460E4" w:rsidRPr="003B32CA" w:rsidRDefault="009460E4" w:rsidP="006071E2">
      <w:pPr>
        <w:rPr>
          <w:rFonts w:ascii="Helvetica" w:hAnsi="Helvetica"/>
          <w:b/>
          <w:sz w:val="22"/>
          <w:szCs w:val="22"/>
        </w:rPr>
      </w:pPr>
      <w:r>
        <w:rPr>
          <w:rFonts w:ascii="Helvetica" w:hAnsi="Helvetica"/>
          <w:b/>
          <w:sz w:val="22"/>
          <w:szCs w:val="22"/>
        </w:rPr>
        <w:t>Page 508.010</w:t>
      </w:r>
    </w:p>
    <w:p w:rsidR="009460E4" w:rsidRPr="00162A3C" w:rsidRDefault="005C2855" w:rsidP="006071E2">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1" distB="4294967291" distL="114300" distR="114300" simplePos="0" relativeHeight="251675648" behindDoc="0" locked="0" layoutInCell="1" allowOverlap="1" wp14:anchorId="4C5553EB" wp14:editId="00813105">
                <wp:simplePos x="0" y="0"/>
                <wp:positionH relativeFrom="column">
                  <wp:posOffset>-271780</wp:posOffset>
                </wp:positionH>
                <wp:positionV relativeFrom="paragraph">
                  <wp:posOffset>126364</wp:posOffset>
                </wp:positionV>
                <wp:extent cx="6248400" cy="0"/>
                <wp:effectExtent l="0" t="0" r="19050" b="19050"/>
                <wp:wrapNone/>
                <wp:docPr id="64" name="Straight Arrow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4" o:spid="_x0000_s1026" type="#_x0000_t32" style="position:absolute;margin-left:-21.4pt;margin-top:9.95pt;width:492pt;height:0;z-index:2516756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"/>
            </w:pict>
          </mc:Fallback>
        </mc:AlternateContent>
      </w:r>
    </w:p>
    <w:p w:rsidR="009460E4" w:rsidRPr="001F2792" w:rsidRDefault="009460E4" w:rsidP="006071E2">
      <w:pPr>
        <w:pStyle w:val="ban"/>
        <w:tabs>
          <w:tab w:val="clear" w:pos="1314"/>
          <w:tab w:val="clear" w:pos="1692"/>
          <w:tab w:val="clear" w:pos="2070"/>
          <w:tab w:val="left" w:pos="900"/>
          <w:tab w:val="left" w:pos="1260"/>
          <w:tab w:val="left" w:pos="1980"/>
        </w:tabs>
        <w:rPr>
          <w:rFonts w:ascii="Times New Roman" w:hAnsi="Times New Roman"/>
          <w:szCs w:val="22"/>
          <w:u w:val="single"/>
        </w:rPr>
      </w:pPr>
    </w:p>
    <w:p w:rsidR="009460E4" w:rsidRPr="001F2792" w:rsidRDefault="009460E4" w:rsidP="006071E2">
      <w:pPr>
        <w:tabs>
          <w:tab w:val="left" w:pos="900"/>
          <w:tab w:val="left" w:pos="1260"/>
          <w:tab w:val="left" w:pos="1620"/>
          <w:tab w:val="left" w:pos="1980"/>
        </w:tabs>
        <w:suppressAutoHyphens/>
        <w:ind w:left="936"/>
        <w:rPr>
          <w:sz w:val="22"/>
          <w:szCs w:val="22"/>
        </w:rPr>
      </w:pPr>
      <w:r w:rsidRPr="001F2792">
        <w:rPr>
          <w:sz w:val="22"/>
          <w:szCs w:val="22"/>
        </w:rPr>
        <w:t xml:space="preserve">(C)  </w:t>
      </w:r>
      <w:r w:rsidRPr="001F2792">
        <w:rPr>
          <w:sz w:val="22"/>
          <w:szCs w:val="22"/>
          <w:u w:val="single"/>
        </w:rPr>
        <w:t>Copayments</w:t>
      </w:r>
      <w:r w:rsidRPr="001F2792">
        <w:rPr>
          <w:sz w:val="22"/>
          <w:szCs w:val="22"/>
        </w:rPr>
        <w:t>. Members enrolled in the MassHealth behavioral health contractor must make copayments in accordance with the MassHealth behavioral health contractor’s MassHealth copayment policy. Those MassHealth behavioral health contractor copayment policies must</w:t>
      </w:r>
    </w:p>
    <w:p w:rsidR="009460E4" w:rsidRPr="001F2792" w:rsidRDefault="009460E4" w:rsidP="006071E2">
      <w:pPr>
        <w:pStyle w:val="ban"/>
        <w:tabs>
          <w:tab w:val="left" w:pos="900"/>
          <w:tab w:val="left" w:pos="1260"/>
          <w:tab w:val="left" w:pos="1980"/>
        </w:tabs>
        <w:ind w:left="1310"/>
        <w:rPr>
          <w:rFonts w:ascii="Times New Roman" w:hAnsi="Times New Roman"/>
          <w:szCs w:val="22"/>
        </w:rPr>
      </w:pPr>
      <w:r w:rsidRPr="001F2792">
        <w:rPr>
          <w:rFonts w:ascii="Times New Roman" w:hAnsi="Times New Roman"/>
          <w:szCs w:val="22"/>
        </w:rPr>
        <w:t>(1)  be approved by MassHealth;</w:t>
      </w:r>
    </w:p>
    <w:p w:rsidR="009460E4" w:rsidRPr="001F2792" w:rsidRDefault="009460E4" w:rsidP="006071E2">
      <w:pPr>
        <w:pStyle w:val="ban"/>
        <w:tabs>
          <w:tab w:val="left" w:pos="900"/>
          <w:tab w:val="left" w:pos="1260"/>
          <w:tab w:val="left" w:pos="1980"/>
        </w:tabs>
        <w:ind w:left="1310"/>
        <w:rPr>
          <w:rFonts w:ascii="Times New Roman" w:hAnsi="Times New Roman"/>
          <w:szCs w:val="22"/>
        </w:rPr>
      </w:pPr>
      <w:r w:rsidRPr="001F2792">
        <w:rPr>
          <w:rFonts w:ascii="Times New Roman" w:hAnsi="Times New Roman"/>
          <w:szCs w:val="22"/>
        </w:rPr>
        <w:t xml:space="preserve">(2)  exclude the persons and services listed in 130 CMR 506.014: </w:t>
      </w:r>
      <w:r w:rsidRPr="001F2792">
        <w:rPr>
          <w:rFonts w:ascii="Times New Roman" w:hAnsi="Times New Roman"/>
          <w:i/>
          <w:szCs w:val="22"/>
        </w:rPr>
        <w:t>Copayments Required by MassHealth</w:t>
      </w:r>
      <w:r w:rsidRPr="001F2792">
        <w:rPr>
          <w:rFonts w:ascii="Times New Roman" w:hAnsi="Times New Roman"/>
          <w:szCs w:val="22"/>
        </w:rPr>
        <w:t xml:space="preserve"> and 520.037: </w:t>
      </w:r>
      <w:r w:rsidRPr="001F2792">
        <w:rPr>
          <w:rFonts w:ascii="Times New Roman" w:hAnsi="Times New Roman"/>
          <w:i/>
          <w:szCs w:val="22"/>
        </w:rPr>
        <w:t>Copayment and Cost Sharing Requirement Exclusions</w:t>
      </w:r>
      <w:r w:rsidRPr="001F2792">
        <w:rPr>
          <w:rFonts w:ascii="Times New Roman" w:hAnsi="Times New Roman"/>
          <w:szCs w:val="22"/>
        </w:rPr>
        <w:t>;</w:t>
      </w:r>
    </w:p>
    <w:p w:rsidR="009460E4" w:rsidRPr="001F2792" w:rsidRDefault="009460E4" w:rsidP="006071E2">
      <w:pPr>
        <w:pStyle w:val="ban"/>
        <w:tabs>
          <w:tab w:val="left" w:pos="900"/>
          <w:tab w:val="left" w:pos="1260"/>
          <w:tab w:val="left" w:pos="1980"/>
        </w:tabs>
        <w:ind w:left="1310"/>
        <w:rPr>
          <w:rFonts w:ascii="Times New Roman" w:hAnsi="Times New Roman"/>
          <w:szCs w:val="22"/>
        </w:rPr>
      </w:pPr>
      <w:r w:rsidRPr="001F2792">
        <w:rPr>
          <w:rFonts w:ascii="Times New Roman" w:hAnsi="Times New Roman"/>
          <w:szCs w:val="22"/>
        </w:rPr>
        <w:t xml:space="preserve">(3)  not exceed the MassHealth copayment amounts set forth in 130 CMR 506.015: </w:t>
      </w:r>
      <w:r w:rsidRPr="001F2792">
        <w:rPr>
          <w:rFonts w:ascii="Times New Roman" w:hAnsi="Times New Roman"/>
          <w:i/>
          <w:szCs w:val="22"/>
        </w:rPr>
        <w:t>Copayment and Cost Sharing Requirement Exclusions</w:t>
      </w:r>
      <w:r w:rsidRPr="001F2792">
        <w:rPr>
          <w:rFonts w:ascii="Times New Roman" w:hAnsi="Times New Roman"/>
          <w:szCs w:val="22"/>
        </w:rPr>
        <w:t xml:space="preserve"> and 520.038:  </w:t>
      </w:r>
      <w:r w:rsidRPr="001F2792">
        <w:rPr>
          <w:rFonts w:ascii="Times New Roman" w:hAnsi="Times New Roman"/>
          <w:i/>
          <w:szCs w:val="22"/>
        </w:rPr>
        <w:t>Services Subject to Copayments</w:t>
      </w:r>
      <w:r w:rsidRPr="001F2792">
        <w:rPr>
          <w:rFonts w:ascii="Times New Roman" w:hAnsi="Times New Roman"/>
          <w:szCs w:val="22"/>
        </w:rPr>
        <w:t>; and</w:t>
      </w:r>
    </w:p>
    <w:p w:rsidR="009460E4" w:rsidRPr="001F2792" w:rsidRDefault="009460E4" w:rsidP="006071E2">
      <w:pPr>
        <w:pStyle w:val="ban"/>
        <w:tabs>
          <w:tab w:val="clear" w:pos="1314"/>
          <w:tab w:val="clear" w:pos="1692"/>
          <w:tab w:val="clear" w:pos="2070"/>
          <w:tab w:val="left" w:pos="900"/>
          <w:tab w:val="left" w:pos="1260"/>
          <w:tab w:val="left" w:pos="1980"/>
        </w:tabs>
        <w:ind w:left="1310"/>
        <w:rPr>
          <w:rFonts w:ascii="Times New Roman" w:hAnsi="Times New Roman"/>
          <w:szCs w:val="22"/>
        </w:rPr>
      </w:pPr>
      <w:r w:rsidRPr="001F2792">
        <w:rPr>
          <w:rFonts w:ascii="Times New Roman" w:hAnsi="Times New Roman"/>
          <w:szCs w:val="22"/>
        </w:rPr>
        <w:t xml:space="preserve">(4)  include the copayment maximums set forth in 130 CMR 506.018: </w:t>
      </w:r>
      <w:r w:rsidRPr="001F2792">
        <w:rPr>
          <w:rFonts w:ascii="Times New Roman" w:hAnsi="Times New Roman"/>
          <w:i/>
          <w:szCs w:val="22"/>
        </w:rPr>
        <w:t>Maximum Cost Sharing</w:t>
      </w:r>
      <w:r w:rsidRPr="001F2792">
        <w:rPr>
          <w:rFonts w:ascii="Times New Roman" w:hAnsi="Times New Roman"/>
          <w:szCs w:val="22"/>
        </w:rPr>
        <w:t xml:space="preserve"> and 520.040: </w:t>
      </w:r>
      <w:r w:rsidRPr="001F2792">
        <w:rPr>
          <w:rFonts w:ascii="Times New Roman" w:hAnsi="Times New Roman"/>
          <w:i/>
          <w:szCs w:val="22"/>
        </w:rPr>
        <w:t>Maximum Cost Sharing</w:t>
      </w:r>
      <w:r w:rsidRPr="001F2792">
        <w:rPr>
          <w:rFonts w:ascii="Times New Roman" w:hAnsi="Times New Roman"/>
          <w:szCs w:val="22"/>
        </w:rPr>
        <w:t>. (</w:t>
      </w:r>
      <w:r w:rsidRPr="001F2792">
        <w:rPr>
          <w:rFonts w:ascii="Times New Roman" w:hAnsi="Times New Roman"/>
          <w:i/>
          <w:szCs w:val="22"/>
        </w:rPr>
        <w:t>See</w:t>
      </w:r>
      <w:r w:rsidRPr="001F2792">
        <w:rPr>
          <w:rFonts w:ascii="Times New Roman" w:hAnsi="Times New Roman"/>
          <w:szCs w:val="22"/>
        </w:rPr>
        <w:t xml:space="preserve"> also 130 CMR 450.130:</w:t>
      </w:r>
      <w:r w:rsidRPr="001F2792">
        <w:rPr>
          <w:rFonts w:ascii="Times New Roman" w:hAnsi="Times New Roman"/>
          <w:i/>
          <w:szCs w:val="22"/>
        </w:rPr>
        <w:t xml:space="preserve"> Copayments Required by the MassHealth Agency</w:t>
      </w:r>
      <w:r w:rsidRPr="001F2792">
        <w:rPr>
          <w:rFonts w:ascii="Times New Roman" w:hAnsi="Times New Roman"/>
          <w:szCs w:val="22"/>
        </w:rPr>
        <w:t xml:space="preserve">.)  </w:t>
      </w:r>
    </w:p>
    <w:p w:rsidR="009460E4" w:rsidRPr="001F2792" w:rsidRDefault="009460E4" w:rsidP="006071E2">
      <w:pPr>
        <w:tabs>
          <w:tab w:val="left" w:pos="900"/>
          <w:tab w:val="left" w:pos="1260"/>
          <w:tab w:val="left" w:pos="1620"/>
          <w:tab w:val="left" w:pos="1980"/>
        </w:tabs>
        <w:suppressAutoHyphens/>
        <w:rPr>
          <w:sz w:val="22"/>
          <w:szCs w:val="22"/>
        </w:rPr>
      </w:pPr>
    </w:p>
    <w:p w:rsidR="009460E4" w:rsidRPr="001F2792" w:rsidRDefault="009460E4" w:rsidP="006071E2">
      <w:pPr>
        <w:pStyle w:val="ban"/>
        <w:tabs>
          <w:tab w:val="clear" w:pos="1314"/>
          <w:tab w:val="clear" w:pos="1692"/>
          <w:tab w:val="clear" w:pos="2070"/>
          <w:tab w:val="left" w:pos="900"/>
          <w:tab w:val="left" w:pos="1260"/>
          <w:tab w:val="left" w:pos="1620"/>
          <w:tab w:val="left" w:pos="1980"/>
        </w:tabs>
        <w:rPr>
          <w:rFonts w:ascii="Times New Roman" w:hAnsi="Times New Roman"/>
          <w:szCs w:val="22"/>
          <w:u w:val="single"/>
        </w:rPr>
      </w:pPr>
    </w:p>
    <w:p w:rsidR="009460E4" w:rsidRPr="001F2792" w:rsidRDefault="009460E4" w:rsidP="006071E2">
      <w:pPr>
        <w:pStyle w:val="ban"/>
        <w:tabs>
          <w:tab w:val="clear" w:pos="1314"/>
          <w:tab w:val="clear" w:pos="1692"/>
          <w:tab w:val="clear" w:pos="2070"/>
          <w:tab w:val="left" w:pos="900"/>
          <w:tab w:val="left" w:pos="1260"/>
          <w:tab w:val="left" w:pos="1620"/>
          <w:tab w:val="left" w:pos="1980"/>
        </w:tabs>
        <w:rPr>
          <w:rFonts w:ascii="Times New Roman" w:hAnsi="Times New Roman"/>
          <w:szCs w:val="22"/>
          <w:u w:val="single"/>
        </w:rPr>
      </w:pPr>
      <w:r w:rsidRPr="001F2792">
        <w:rPr>
          <w:rFonts w:ascii="Times New Roman" w:hAnsi="Times New Roman"/>
          <w:szCs w:val="22"/>
          <w:u w:val="single"/>
        </w:rPr>
        <w:t>508.010:</w:t>
      </w:r>
      <w:r w:rsidRPr="001F2792">
        <w:rPr>
          <w:rFonts w:ascii="Times New Roman" w:hAnsi="Times New Roman"/>
          <w:szCs w:val="22"/>
          <w:u w:val="single"/>
        </w:rPr>
        <w:tab/>
        <w:t>Right to a Fair Hearing</w:t>
      </w:r>
    </w:p>
    <w:p w:rsidR="009460E4" w:rsidRPr="001F2792" w:rsidRDefault="009460E4" w:rsidP="006071E2">
      <w:pPr>
        <w:pStyle w:val="ban"/>
        <w:tabs>
          <w:tab w:val="clear" w:pos="1314"/>
          <w:tab w:val="clear" w:pos="1692"/>
          <w:tab w:val="clear" w:pos="2070"/>
          <w:tab w:val="left" w:pos="900"/>
          <w:tab w:val="left" w:pos="1260"/>
          <w:tab w:val="left" w:pos="1620"/>
          <w:tab w:val="left" w:pos="1980"/>
        </w:tabs>
        <w:ind w:left="900"/>
        <w:rPr>
          <w:rFonts w:ascii="Times New Roman" w:hAnsi="Times New Roman"/>
          <w:szCs w:val="22"/>
        </w:rPr>
      </w:pPr>
    </w:p>
    <w:p w:rsidR="009460E4" w:rsidRPr="001F2792" w:rsidRDefault="009460E4" w:rsidP="006071E2">
      <w:pPr>
        <w:pStyle w:val="ban"/>
        <w:tabs>
          <w:tab w:val="clear" w:pos="1314"/>
          <w:tab w:val="clear" w:pos="1692"/>
          <w:tab w:val="clear" w:pos="2070"/>
          <w:tab w:val="left" w:pos="900"/>
          <w:tab w:val="left" w:pos="1260"/>
          <w:tab w:val="left" w:pos="1620"/>
          <w:tab w:val="left" w:pos="1980"/>
        </w:tabs>
        <w:ind w:left="936"/>
        <w:rPr>
          <w:rFonts w:ascii="Times New Roman" w:hAnsi="Times New Roman"/>
          <w:szCs w:val="22"/>
        </w:rPr>
      </w:pPr>
      <w:r w:rsidRPr="001F2792">
        <w:rPr>
          <w:rFonts w:ascii="Times New Roman" w:hAnsi="Times New Roman"/>
          <w:szCs w:val="22"/>
        </w:rPr>
        <w:tab/>
        <w:t xml:space="preserve">Members are entitled to a fair hearing under 130 CMR 610.000: </w:t>
      </w:r>
      <w:r w:rsidRPr="001F2792">
        <w:rPr>
          <w:rFonts w:ascii="Times New Roman" w:hAnsi="Times New Roman"/>
          <w:i/>
          <w:szCs w:val="22"/>
        </w:rPr>
        <w:t>MassHealth: Fair Hearing Rules</w:t>
      </w:r>
      <w:r w:rsidRPr="001F2792">
        <w:rPr>
          <w:rFonts w:ascii="Times New Roman" w:hAnsi="Times New Roman"/>
          <w:szCs w:val="22"/>
        </w:rPr>
        <w:t xml:space="preserve"> to appeal</w:t>
      </w:r>
      <w:r>
        <w:rPr>
          <w:rFonts w:ascii="Times New Roman" w:hAnsi="Times New Roman"/>
          <w:szCs w:val="22"/>
        </w:rPr>
        <w:t>.</w:t>
      </w:r>
    </w:p>
    <w:p w:rsidR="009460E4" w:rsidRPr="001F2792" w:rsidRDefault="009460E4" w:rsidP="006071E2">
      <w:pPr>
        <w:pStyle w:val="ban"/>
        <w:tabs>
          <w:tab w:val="clear" w:pos="1314"/>
          <w:tab w:val="clear" w:pos="1692"/>
          <w:tab w:val="clear" w:pos="2070"/>
          <w:tab w:val="left" w:pos="900"/>
          <w:tab w:val="left" w:pos="1260"/>
          <w:tab w:val="left" w:pos="1620"/>
          <w:tab w:val="left" w:pos="1980"/>
        </w:tabs>
        <w:ind w:left="936"/>
        <w:rPr>
          <w:rFonts w:ascii="Times New Roman" w:hAnsi="Times New Roman"/>
          <w:szCs w:val="22"/>
        </w:rPr>
      </w:pPr>
    </w:p>
    <w:p w:rsidR="009460E4" w:rsidRPr="001F2792" w:rsidRDefault="009460E4" w:rsidP="006071E2">
      <w:pPr>
        <w:pStyle w:val="ban"/>
        <w:tabs>
          <w:tab w:val="clear" w:pos="1314"/>
          <w:tab w:val="clear" w:pos="1692"/>
          <w:tab w:val="clear" w:pos="2070"/>
          <w:tab w:val="left" w:pos="900"/>
          <w:tab w:val="left" w:pos="1260"/>
          <w:tab w:val="left" w:pos="1620"/>
          <w:tab w:val="left" w:pos="1980"/>
        </w:tabs>
        <w:ind w:left="936"/>
        <w:rPr>
          <w:rFonts w:ascii="Times New Roman" w:hAnsi="Times New Roman"/>
          <w:szCs w:val="22"/>
        </w:rPr>
      </w:pPr>
      <w:r w:rsidRPr="001F2792">
        <w:rPr>
          <w:rFonts w:ascii="Times New Roman" w:hAnsi="Times New Roman"/>
          <w:szCs w:val="22"/>
        </w:rPr>
        <w:t>(A)  the MassHealth agency's determination that the MassHealth member is required to enroll with a MassHealth managed care provider under 130 CMR 508.001;</w:t>
      </w:r>
    </w:p>
    <w:p w:rsidR="009460E4" w:rsidRPr="001F2792" w:rsidRDefault="009460E4" w:rsidP="006071E2">
      <w:pPr>
        <w:pStyle w:val="ban"/>
        <w:rPr>
          <w:rFonts w:ascii="Times New Roman" w:hAnsi="Times New Roman"/>
          <w:szCs w:val="22"/>
        </w:rPr>
      </w:pPr>
      <w:bookmarkStart w:id="1" w:name="OLE_LINK1"/>
    </w:p>
    <w:bookmarkEnd w:id="1"/>
    <w:p w:rsidR="009460E4" w:rsidRPr="001F2792" w:rsidRDefault="009460E4" w:rsidP="006071E2">
      <w:pPr>
        <w:pStyle w:val="ban"/>
        <w:tabs>
          <w:tab w:val="clear" w:pos="1314"/>
          <w:tab w:val="clear" w:pos="1692"/>
          <w:tab w:val="clear" w:pos="2070"/>
          <w:tab w:val="left" w:pos="900"/>
          <w:tab w:val="left" w:pos="1260"/>
          <w:tab w:val="left" w:pos="1620"/>
          <w:tab w:val="left" w:pos="1980"/>
        </w:tabs>
        <w:ind w:left="936"/>
        <w:rPr>
          <w:rFonts w:ascii="Times New Roman" w:hAnsi="Times New Roman"/>
          <w:szCs w:val="22"/>
        </w:rPr>
      </w:pPr>
      <w:r w:rsidRPr="001F2792">
        <w:rPr>
          <w:rFonts w:ascii="Times New Roman" w:hAnsi="Times New Roman"/>
          <w:szCs w:val="22"/>
        </w:rPr>
        <w:t>(B)  a determination by the MassHealth behavioral health contractor, by one of the MCOs, Accountable Care Partnership Plans, or SCOs  as further described in 130 CMR 610.032(B), if the member has exhausted all remedies available through the contractor's internal appeals process;</w:t>
      </w:r>
    </w:p>
    <w:p w:rsidR="009460E4" w:rsidRPr="001F2792" w:rsidRDefault="009460E4" w:rsidP="006071E2">
      <w:pPr>
        <w:pStyle w:val="ban"/>
        <w:tabs>
          <w:tab w:val="clear" w:pos="1314"/>
          <w:tab w:val="clear" w:pos="1692"/>
          <w:tab w:val="clear" w:pos="2070"/>
          <w:tab w:val="left" w:pos="900"/>
          <w:tab w:val="left" w:pos="1260"/>
          <w:tab w:val="left" w:pos="1620"/>
          <w:tab w:val="left" w:pos="1980"/>
        </w:tabs>
        <w:ind w:left="936"/>
        <w:rPr>
          <w:rFonts w:ascii="Times New Roman" w:hAnsi="Times New Roman"/>
          <w:szCs w:val="22"/>
        </w:rPr>
      </w:pPr>
    </w:p>
    <w:p w:rsidR="009460E4" w:rsidRPr="001F2792" w:rsidRDefault="009460E4" w:rsidP="006071E2">
      <w:pPr>
        <w:pStyle w:val="ban"/>
        <w:tabs>
          <w:tab w:val="clear" w:pos="1314"/>
          <w:tab w:val="clear" w:pos="1692"/>
          <w:tab w:val="clear" w:pos="2070"/>
          <w:tab w:val="left" w:pos="900"/>
          <w:tab w:val="left" w:pos="1260"/>
          <w:tab w:val="left" w:pos="1620"/>
          <w:tab w:val="left" w:pos="1980"/>
        </w:tabs>
        <w:ind w:left="936"/>
        <w:rPr>
          <w:rFonts w:ascii="Times New Roman" w:hAnsi="Times New Roman"/>
          <w:szCs w:val="22"/>
        </w:rPr>
      </w:pPr>
      <w:r w:rsidRPr="001F2792">
        <w:rPr>
          <w:rFonts w:ascii="Times New Roman" w:hAnsi="Times New Roman"/>
          <w:szCs w:val="22"/>
        </w:rPr>
        <w:t>(C)  the MassHealth agency’s disenrollment of a member under 130 CMR 508.003(D)(1), (D)(2)(a), or (D)(2)(b), or discharge of a member from a SCO under 130 CMR 508.008(E); or</w:t>
      </w:r>
    </w:p>
    <w:p w:rsidR="009460E4" w:rsidRPr="001F2792" w:rsidRDefault="009460E4" w:rsidP="006071E2">
      <w:pPr>
        <w:pStyle w:val="ban"/>
        <w:tabs>
          <w:tab w:val="clear" w:pos="1314"/>
          <w:tab w:val="clear" w:pos="1692"/>
          <w:tab w:val="clear" w:pos="2070"/>
          <w:tab w:val="left" w:pos="900"/>
          <w:tab w:val="left" w:pos="1260"/>
          <w:tab w:val="left" w:pos="1620"/>
          <w:tab w:val="left" w:pos="1980"/>
        </w:tabs>
        <w:ind w:left="936"/>
        <w:rPr>
          <w:rFonts w:ascii="Times New Roman" w:hAnsi="Times New Roman"/>
          <w:szCs w:val="22"/>
        </w:rPr>
      </w:pPr>
    </w:p>
    <w:p w:rsidR="009460E4" w:rsidRPr="001F2792" w:rsidRDefault="009460E4" w:rsidP="006071E2">
      <w:pPr>
        <w:pStyle w:val="ban"/>
        <w:tabs>
          <w:tab w:val="clear" w:pos="1314"/>
          <w:tab w:val="clear" w:pos="1692"/>
          <w:tab w:val="clear" w:pos="2070"/>
          <w:tab w:val="left" w:pos="900"/>
          <w:tab w:val="left" w:pos="1260"/>
          <w:tab w:val="left" w:pos="1620"/>
          <w:tab w:val="left" w:pos="1980"/>
        </w:tabs>
        <w:ind w:left="936"/>
        <w:rPr>
          <w:rFonts w:ascii="Times New Roman" w:hAnsi="Times New Roman"/>
          <w:szCs w:val="22"/>
        </w:rPr>
      </w:pPr>
      <w:r w:rsidRPr="001F2792">
        <w:rPr>
          <w:rFonts w:ascii="Times New Roman" w:hAnsi="Times New Roman"/>
          <w:szCs w:val="22"/>
        </w:rPr>
        <w:t xml:space="preserve">(D)  the MassHealth agency’s determination that the requirements for a member transfer under 130 CMR 508.003(C)(3) have not been met. </w:t>
      </w:r>
    </w:p>
    <w:p w:rsidR="009460E4" w:rsidRPr="001F2792" w:rsidRDefault="009460E4" w:rsidP="006071E2">
      <w:pPr>
        <w:pStyle w:val="ban"/>
        <w:rPr>
          <w:rFonts w:ascii="Times New Roman" w:hAnsi="Times New Roman"/>
          <w:szCs w:val="22"/>
          <w:u w:val="single"/>
        </w:rPr>
      </w:pPr>
    </w:p>
    <w:p w:rsidR="009460E4" w:rsidRDefault="009460E4"/>
    <w:p w:rsidR="009460E4" w:rsidRDefault="009460E4"/>
    <w:p w:rsidR="009460E4" w:rsidRDefault="009460E4"/>
    <w:p w:rsidR="009460E4" w:rsidRDefault="009460E4"/>
    <w:p w:rsidR="009460E4" w:rsidRDefault="009460E4"/>
    <w:p w:rsidR="009460E4" w:rsidRDefault="009460E4"/>
    <w:p w:rsidR="009460E4" w:rsidRDefault="009460E4"/>
    <w:p w:rsidR="009460E4" w:rsidRDefault="009460E4"/>
    <w:p w:rsidR="009460E4" w:rsidRDefault="009460E4"/>
    <w:p w:rsidR="009460E4" w:rsidRDefault="009460E4"/>
    <w:p w:rsidR="009460E4" w:rsidRDefault="009460E4"/>
    <w:p w:rsidR="009460E4" w:rsidRPr="003B32CA" w:rsidRDefault="009460E4" w:rsidP="006071E2">
      <w:pPr>
        <w:jc w:val="center"/>
        <w:rPr>
          <w:rFonts w:ascii="Helvetica" w:hAnsi="Helvetica"/>
          <w:b/>
          <w:sz w:val="22"/>
          <w:szCs w:val="22"/>
        </w:rPr>
      </w:pPr>
      <w:r w:rsidRPr="003B32CA">
        <w:rPr>
          <w:rFonts w:ascii="Helvetica" w:hAnsi="Helvetica"/>
          <w:b/>
          <w:sz w:val="22"/>
          <w:szCs w:val="22"/>
        </w:rPr>
        <w:lastRenderedPageBreak/>
        <w:t>130 CMR:  DIVISION OF MEDICAL ASSISTANCE</w:t>
      </w:r>
    </w:p>
    <w:p w:rsidR="009460E4" w:rsidRPr="003B32CA" w:rsidRDefault="005C2855" w:rsidP="006071E2">
      <w:pPr>
        <w:rPr>
          <w:rFonts w:ascii="Helvetica" w:hAnsi="Helvetica"/>
          <w:b/>
          <w:sz w:val="22"/>
          <w:szCs w:val="22"/>
        </w:rPr>
      </w:pPr>
      <w:r>
        <w:rPr>
          <w:noProof/>
        </w:rPr>
        <mc:AlternateContent>
          <mc:Choice Requires="wps">
            <w:drawing>
              <wp:anchor distT="4294967291" distB="4294967291" distL="114300" distR="114300" simplePos="0" relativeHeight="251676672" behindDoc="0" locked="0" layoutInCell="1" allowOverlap="1" wp14:anchorId="77424DB4" wp14:editId="45ABD7C5">
                <wp:simplePos x="0" y="0"/>
                <wp:positionH relativeFrom="column">
                  <wp:posOffset>-275590</wp:posOffset>
                </wp:positionH>
                <wp:positionV relativeFrom="paragraph">
                  <wp:posOffset>79374</wp:posOffset>
                </wp:positionV>
                <wp:extent cx="6248400" cy="0"/>
                <wp:effectExtent l="0" t="0" r="19050" b="19050"/>
                <wp:wrapNone/>
                <wp:docPr id="65"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5" o:spid="_x0000_s1026" type="#_x0000_t32" style="position:absolute;margin-left:-21.7pt;margin-top:6.25pt;width:492pt;height:0;z-index:2516766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"/>
            </w:pict>
          </mc:Fallback>
        </mc:AlternateContent>
      </w:r>
    </w:p>
    <w:p w:rsidR="009460E4" w:rsidRPr="003B32CA" w:rsidRDefault="009460E4" w:rsidP="006071E2">
      <w:pPr>
        <w:rPr>
          <w:rFonts w:ascii="Helvetica" w:hAnsi="Helvetica"/>
          <w:b/>
          <w:sz w:val="22"/>
          <w:szCs w:val="22"/>
        </w:rPr>
      </w:pPr>
      <w:r w:rsidRPr="003B32CA">
        <w:rPr>
          <w:rFonts w:ascii="Helvetica" w:hAnsi="Helvetica"/>
          <w:b/>
          <w:sz w:val="22"/>
          <w:szCs w:val="22"/>
        </w:rPr>
        <w:t xml:space="preserve">Trans. by </w:t>
      </w:r>
      <w:r w:rsidR="00E5593B">
        <w:rPr>
          <w:rFonts w:ascii="Helvetica" w:hAnsi="Helvetica"/>
          <w:b/>
          <w:sz w:val="22"/>
          <w:szCs w:val="22"/>
        </w:rPr>
        <w:t>E.L. 231</w:t>
      </w:r>
    </w:p>
    <w:p w:rsidR="009460E4" w:rsidRPr="003B32CA" w:rsidRDefault="009460E4" w:rsidP="006071E2">
      <w:pPr>
        <w:rPr>
          <w:rFonts w:ascii="Helvetica" w:hAnsi="Helvetica"/>
          <w:b/>
          <w:sz w:val="22"/>
          <w:szCs w:val="22"/>
        </w:rPr>
      </w:pPr>
      <w:r>
        <w:rPr>
          <w:rFonts w:ascii="Helvetica" w:hAnsi="Helvetica"/>
          <w:b/>
          <w:sz w:val="22"/>
          <w:szCs w:val="22"/>
        </w:rPr>
        <w:t>Rev. 09/21/18</w:t>
      </w:r>
    </w:p>
    <w:p w:rsidR="009460E4" w:rsidRPr="003B32CA" w:rsidRDefault="009460E4" w:rsidP="006071E2">
      <w:pPr>
        <w:jc w:val="center"/>
        <w:rPr>
          <w:rFonts w:ascii="Helvetica" w:hAnsi="Helvetica"/>
          <w:b/>
          <w:sz w:val="22"/>
          <w:szCs w:val="22"/>
        </w:rPr>
      </w:pPr>
      <w:r>
        <w:rPr>
          <w:rFonts w:ascii="Helvetica" w:hAnsi="Helvetica"/>
          <w:b/>
          <w:sz w:val="22"/>
          <w:szCs w:val="22"/>
        </w:rPr>
        <w:t>MASSHEALTH: MANAGED CARE REQUIREMENTS</w:t>
      </w:r>
    </w:p>
    <w:p w:rsidR="009460E4" w:rsidRPr="003B32CA" w:rsidRDefault="009460E4" w:rsidP="006071E2">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508</w:t>
      </w:r>
    </w:p>
    <w:p w:rsidR="009460E4" w:rsidRPr="003B32CA" w:rsidRDefault="009460E4" w:rsidP="006071E2">
      <w:pPr>
        <w:rPr>
          <w:rFonts w:ascii="Helvetica" w:hAnsi="Helvetica"/>
          <w:b/>
          <w:sz w:val="22"/>
          <w:szCs w:val="22"/>
        </w:rPr>
      </w:pPr>
      <w:r>
        <w:rPr>
          <w:rFonts w:ascii="Helvetica" w:hAnsi="Helvetica"/>
          <w:b/>
          <w:sz w:val="22"/>
          <w:szCs w:val="22"/>
        </w:rPr>
        <w:t>Page 508.011</w:t>
      </w:r>
    </w:p>
    <w:p w:rsidR="009460E4" w:rsidRPr="00162A3C" w:rsidRDefault="005C2855" w:rsidP="006071E2">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1" distB="4294967291" distL="114300" distR="114300" simplePos="0" relativeHeight="251677696" behindDoc="0" locked="0" layoutInCell="1" allowOverlap="1" wp14:anchorId="6C817CA7" wp14:editId="3E97F593">
                <wp:simplePos x="0" y="0"/>
                <wp:positionH relativeFrom="column">
                  <wp:posOffset>-271780</wp:posOffset>
                </wp:positionH>
                <wp:positionV relativeFrom="paragraph">
                  <wp:posOffset>126364</wp:posOffset>
                </wp:positionV>
                <wp:extent cx="6248400" cy="0"/>
                <wp:effectExtent l="0" t="0" r="19050" b="19050"/>
                <wp:wrapNone/>
                <wp:docPr id="66" name="Straight Arrow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6" o:spid="_x0000_s1026" type="#_x0000_t32" style="position:absolute;margin-left:-21.4pt;margin-top:9.95pt;width:492pt;height:0;z-index:2516776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"/>
            </w:pict>
          </mc:Fallback>
        </mc:AlternateContent>
      </w:r>
    </w:p>
    <w:p w:rsidR="009460E4" w:rsidRDefault="009460E4" w:rsidP="006071E2">
      <w:pPr>
        <w:pStyle w:val="ban"/>
        <w:tabs>
          <w:tab w:val="clear" w:pos="1314"/>
          <w:tab w:val="clear" w:pos="1692"/>
          <w:tab w:val="clear" w:pos="2070"/>
          <w:tab w:val="left" w:pos="900"/>
          <w:tab w:val="left" w:pos="1260"/>
          <w:tab w:val="left" w:pos="1980"/>
        </w:tabs>
        <w:rPr>
          <w:rFonts w:ascii="Times New Roman" w:hAnsi="Times New Roman"/>
          <w:u w:val="single"/>
        </w:rPr>
      </w:pPr>
    </w:p>
    <w:p w:rsidR="009460E4" w:rsidRPr="00523E2A" w:rsidRDefault="009460E4" w:rsidP="006071E2">
      <w:pPr>
        <w:pStyle w:val="ban"/>
        <w:rPr>
          <w:rFonts w:ascii="Times New Roman" w:hAnsi="Times New Roman"/>
          <w:szCs w:val="22"/>
          <w:u w:val="single"/>
        </w:rPr>
      </w:pPr>
      <w:r>
        <w:rPr>
          <w:rFonts w:ascii="Times New Roman" w:hAnsi="Times New Roman"/>
          <w:szCs w:val="22"/>
          <w:u w:val="single"/>
        </w:rPr>
        <w:t>508.011</w:t>
      </w:r>
      <w:r w:rsidRPr="00523E2A">
        <w:rPr>
          <w:rFonts w:ascii="Times New Roman" w:hAnsi="Times New Roman"/>
          <w:szCs w:val="22"/>
          <w:u w:val="single"/>
        </w:rPr>
        <w:t>:</w:t>
      </w:r>
      <w:r w:rsidRPr="00523E2A">
        <w:rPr>
          <w:rFonts w:ascii="Times New Roman" w:hAnsi="Times New Roman"/>
          <w:szCs w:val="22"/>
          <w:u w:val="single"/>
        </w:rPr>
        <w:tab/>
        <w:t>Timely Notice of Appealable Actions</w:t>
      </w:r>
    </w:p>
    <w:p w:rsidR="009460E4" w:rsidRPr="006D7DB4" w:rsidRDefault="009460E4" w:rsidP="006071E2">
      <w:pPr>
        <w:pStyle w:val="ban"/>
        <w:rPr>
          <w:rFonts w:ascii="Times New Roman" w:hAnsi="Times New Roman"/>
          <w:szCs w:val="22"/>
        </w:rPr>
      </w:pPr>
    </w:p>
    <w:p w:rsidR="009460E4" w:rsidRPr="006D7DB4" w:rsidRDefault="009460E4" w:rsidP="006071E2">
      <w:pPr>
        <w:pStyle w:val="ban"/>
        <w:tabs>
          <w:tab w:val="clear" w:pos="1314"/>
          <w:tab w:val="clear" w:pos="1692"/>
          <w:tab w:val="clear" w:pos="2070"/>
          <w:tab w:val="left" w:pos="900"/>
          <w:tab w:val="left" w:pos="1260"/>
          <w:tab w:val="left" w:pos="1620"/>
          <w:tab w:val="left" w:pos="1980"/>
        </w:tabs>
        <w:ind w:left="936"/>
        <w:rPr>
          <w:rFonts w:ascii="Times New Roman" w:hAnsi="Times New Roman"/>
          <w:szCs w:val="22"/>
        </w:rPr>
      </w:pPr>
      <w:r>
        <w:rPr>
          <w:rFonts w:ascii="Times New Roman" w:hAnsi="Times New Roman"/>
        </w:rPr>
        <w:t xml:space="preserve">(A)  Whenever an </w:t>
      </w:r>
      <w:r w:rsidRPr="00C75475">
        <w:rPr>
          <w:rFonts w:ascii="Times New Roman" w:hAnsi="Times New Roman"/>
        </w:rPr>
        <w:t xml:space="preserve">MCO, </w:t>
      </w:r>
      <w:r>
        <w:rPr>
          <w:rFonts w:ascii="Times New Roman" w:hAnsi="Times New Roman"/>
        </w:rPr>
        <w:t xml:space="preserve">Accountable Care Partnership Plan, </w:t>
      </w:r>
      <w:r w:rsidRPr="00C75475">
        <w:rPr>
          <w:rFonts w:ascii="Times New Roman" w:hAnsi="Times New Roman"/>
        </w:rPr>
        <w:t xml:space="preserve">SCO, </w:t>
      </w:r>
      <w:r>
        <w:rPr>
          <w:rFonts w:ascii="Times New Roman" w:hAnsi="Times New Roman"/>
        </w:rPr>
        <w:t>ICO, or</w:t>
      </w:r>
      <w:r w:rsidRPr="00C75475">
        <w:rPr>
          <w:rFonts w:ascii="Times New Roman" w:hAnsi="Times New Roman"/>
        </w:rPr>
        <w:t xml:space="preserve"> the behavioral</w:t>
      </w:r>
      <w:r>
        <w:rPr>
          <w:rFonts w:ascii="Times New Roman" w:hAnsi="Times New Roman"/>
        </w:rPr>
        <w:t xml:space="preserve"> </w:t>
      </w:r>
      <w:r w:rsidRPr="00C75475">
        <w:rPr>
          <w:rFonts w:ascii="Times New Roman" w:hAnsi="Times New Roman"/>
        </w:rPr>
        <w:t>health contractor</w:t>
      </w:r>
      <w:r>
        <w:rPr>
          <w:rFonts w:ascii="Times New Roman" w:hAnsi="Times New Roman"/>
        </w:rPr>
        <w:t xml:space="preserve"> reaches a decision that constitutes an appealable action,</w:t>
      </w:r>
      <w:r w:rsidRPr="00C75475">
        <w:rPr>
          <w:rFonts w:ascii="Times New Roman" w:hAnsi="Times New Roman"/>
        </w:rPr>
        <w:t xml:space="preserve"> as described in 130 CMR 610.032(</w:t>
      </w:r>
      <w:r>
        <w:rPr>
          <w:rFonts w:ascii="Times New Roman" w:hAnsi="Times New Roman"/>
        </w:rPr>
        <w:t>B</w:t>
      </w:r>
      <w:r w:rsidRPr="00C75475">
        <w:rPr>
          <w:rFonts w:ascii="Times New Roman" w:hAnsi="Times New Roman"/>
        </w:rPr>
        <w:t>),</w:t>
      </w:r>
      <w:r>
        <w:rPr>
          <w:rFonts w:ascii="Times New Roman" w:hAnsi="Times New Roman"/>
        </w:rPr>
        <w:t xml:space="preserve"> it must send a notice to the member</w:t>
      </w:r>
      <w:r w:rsidRPr="00C75475">
        <w:rPr>
          <w:rFonts w:ascii="Times New Roman" w:hAnsi="Times New Roman"/>
        </w:rPr>
        <w:t xml:space="preserve"> within the following time</w:t>
      </w:r>
      <w:r>
        <w:rPr>
          <w:rFonts w:ascii="Times New Roman" w:hAnsi="Times New Roman"/>
        </w:rPr>
        <w:t xml:space="preserve"> </w:t>
      </w:r>
      <w:r w:rsidRPr="00C75475">
        <w:rPr>
          <w:rFonts w:ascii="Times New Roman" w:hAnsi="Times New Roman"/>
        </w:rPr>
        <w:t>frames</w:t>
      </w:r>
      <w:r>
        <w:rPr>
          <w:rFonts w:ascii="Times New Roman" w:hAnsi="Times New Roman"/>
        </w:rPr>
        <w:t xml:space="preserve"> that describes its decision and its internal appeal procedures</w:t>
      </w:r>
      <w:r w:rsidRPr="00C75475">
        <w:rPr>
          <w:rFonts w:ascii="Times New Roman" w:hAnsi="Times New Roman"/>
        </w:rPr>
        <w:t>:</w:t>
      </w:r>
    </w:p>
    <w:p w:rsidR="009460E4" w:rsidRPr="00C705A5" w:rsidRDefault="009460E4" w:rsidP="006071E2">
      <w:pPr>
        <w:pStyle w:val="ban"/>
        <w:tabs>
          <w:tab w:val="clear" w:pos="1314"/>
          <w:tab w:val="clear" w:pos="1692"/>
          <w:tab w:val="clear" w:pos="2070"/>
          <w:tab w:val="left" w:pos="900"/>
          <w:tab w:val="left" w:pos="1260"/>
          <w:tab w:val="left" w:pos="1620"/>
          <w:tab w:val="left" w:pos="1980"/>
        </w:tabs>
        <w:ind w:left="1310"/>
        <w:rPr>
          <w:rFonts w:ascii="Times New Roman" w:hAnsi="Times New Roman"/>
        </w:rPr>
      </w:pPr>
      <w:r w:rsidRPr="00C705A5">
        <w:rPr>
          <w:rFonts w:ascii="Times New Roman" w:hAnsi="Times New Roman"/>
        </w:rPr>
        <w:t>(1)  for a standard service authorization decision to deny or provide limited authorization for a requested service, no later than 14 days following receipt of the request for service, unless the time</w:t>
      </w:r>
      <w:r>
        <w:rPr>
          <w:rFonts w:ascii="Times New Roman" w:hAnsi="Times New Roman"/>
        </w:rPr>
        <w:t xml:space="preserve"> </w:t>
      </w:r>
      <w:r w:rsidRPr="00C705A5">
        <w:rPr>
          <w:rFonts w:ascii="Times New Roman" w:hAnsi="Times New Roman"/>
        </w:rPr>
        <w:t xml:space="preserve">frame is extended up to 14 additional days because the member or a provider requested the extension or the MCO, </w:t>
      </w:r>
      <w:r>
        <w:rPr>
          <w:rFonts w:ascii="Times New Roman" w:hAnsi="Times New Roman"/>
        </w:rPr>
        <w:t xml:space="preserve">Accountable Care Partnership Plan, </w:t>
      </w:r>
      <w:r w:rsidRPr="00C705A5">
        <w:rPr>
          <w:rFonts w:ascii="Times New Roman" w:hAnsi="Times New Roman"/>
        </w:rPr>
        <w:t xml:space="preserve">SCO, </w:t>
      </w:r>
      <w:r>
        <w:rPr>
          <w:rFonts w:ascii="Times New Roman" w:hAnsi="Times New Roman"/>
        </w:rPr>
        <w:t xml:space="preserve">and ICO, </w:t>
      </w:r>
      <w:r w:rsidRPr="00C705A5">
        <w:rPr>
          <w:rFonts w:ascii="Times New Roman" w:hAnsi="Times New Roman"/>
        </w:rPr>
        <w:t>or behavioral</w:t>
      </w:r>
      <w:r>
        <w:rPr>
          <w:rFonts w:ascii="Times New Roman" w:hAnsi="Times New Roman"/>
        </w:rPr>
        <w:t xml:space="preserve"> </w:t>
      </w:r>
      <w:r w:rsidRPr="00C705A5">
        <w:rPr>
          <w:rFonts w:ascii="Times New Roman" w:hAnsi="Times New Roman"/>
        </w:rPr>
        <w:t xml:space="preserve">health contractor can demonstrate a need for additional information and how the extension is in the member’s interest; </w:t>
      </w:r>
    </w:p>
    <w:p w:rsidR="009460E4" w:rsidRPr="00C705A5" w:rsidRDefault="009460E4" w:rsidP="006071E2">
      <w:pPr>
        <w:pStyle w:val="ban"/>
        <w:tabs>
          <w:tab w:val="clear" w:pos="1314"/>
          <w:tab w:val="clear" w:pos="1692"/>
          <w:tab w:val="clear" w:pos="2070"/>
          <w:tab w:val="left" w:pos="900"/>
          <w:tab w:val="left" w:pos="1260"/>
          <w:tab w:val="left" w:pos="1620"/>
          <w:tab w:val="left" w:pos="1980"/>
        </w:tabs>
        <w:ind w:left="1310"/>
        <w:rPr>
          <w:rFonts w:ascii="Times New Roman" w:hAnsi="Times New Roman"/>
        </w:rPr>
      </w:pPr>
      <w:r w:rsidRPr="00C705A5">
        <w:rPr>
          <w:rFonts w:ascii="Times New Roman" w:hAnsi="Times New Roman"/>
        </w:rPr>
        <w:t xml:space="preserve">(2)  for an expedited service decision to deny or provide limited authorization for a requested service, where a provider requests, or an MCO, </w:t>
      </w:r>
      <w:r>
        <w:rPr>
          <w:rFonts w:ascii="Times New Roman" w:hAnsi="Times New Roman"/>
        </w:rPr>
        <w:t xml:space="preserve">Accountable Care Partnership Plan, </w:t>
      </w:r>
      <w:r w:rsidRPr="00C705A5">
        <w:rPr>
          <w:rFonts w:ascii="Times New Roman" w:hAnsi="Times New Roman"/>
        </w:rPr>
        <w:t xml:space="preserve">SCO, </w:t>
      </w:r>
      <w:r>
        <w:rPr>
          <w:rFonts w:ascii="Times New Roman" w:hAnsi="Times New Roman"/>
        </w:rPr>
        <w:t xml:space="preserve">ICO, </w:t>
      </w:r>
      <w:r w:rsidRPr="00C705A5">
        <w:rPr>
          <w:rFonts w:ascii="Times New Roman" w:hAnsi="Times New Roman"/>
        </w:rPr>
        <w:t>or behavioral</w:t>
      </w:r>
      <w:r>
        <w:rPr>
          <w:rFonts w:ascii="Times New Roman" w:hAnsi="Times New Roman"/>
        </w:rPr>
        <w:t xml:space="preserve"> </w:t>
      </w:r>
      <w:r w:rsidRPr="00C705A5">
        <w:rPr>
          <w:rFonts w:ascii="Times New Roman" w:hAnsi="Times New Roman"/>
        </w:rPr>
        <w:t>health contractor determines, that following the standard time</w:t>
      </w:r>
      <w:r>
        <w:rPr>
          <w:rFonts w:ascii="Times New Roman" w:hAnsi="Times New Roman"/>
        </w:rPr>
        <w:t xml:space="preserve"> </w:t>
      </w:r>
      <w:r w:rsidRPr="00C705A5">
        <w:rPr>
          <w:rFonts w:ascii="Times New Roman" w:hAnsi="Times New Roman"/>
        </w:rPr>
        <w:t>frame in 130 CMR 508.0</w:t>
      </w:r>
      <w:r>
        <w:rPr>
          <w:rFonts w:ascii="Times New Roman" w:hAnsi="Times New Roman"/>
        </w:rPr>
        <w:t>11</w:t>
      </w:r>
      <w:r w:rsidRPr="00C705A5">
        <w:rPr>
          <w:rFonts w:ascii="Times New Roman" w:hAnsi="Times New Roman"/>
        </w:rPr>
        <w:t>(A) could seriously jeopardize the member’s life or health or ability to attain, maintain, or regain maximum function, no later than three business days after receipt of the request for service, unless the time</w:t>
      </w:r>
      <w:r>
        <w:rPr>
          <w:rFonts w:ascii="Times New Roman" w:hAnsi="Times New Roman"/>
        </w:rPr>
        <w:t xml:space="preserve"> </w:t>
      </w:r>
      <w:r w:rsidRPr="00C705A5">
        <w:rPr>
          <w:rFonts w:ascii="Times New Roman" w:hAnsi="Times New Roman"/>
        </w:rPr>
        <w:t xml:space="preserve">frame is extended up to 14 additional calendar days because the member requested the extension or the MCO, </w:t>
      </w:r>
      <w:r>
        <w:rPr>
          <w:rFonts w:ascii="Times New Roman" w:hAnsi="Times New Roman"/>
        </w:rPr>
        <w:t xml:space="preserve">Accountable Care Partnership Plan, </w:t>
      </w:r>
      <w:r w:rsidRPr="00C705A5">
        <w:rPr>
          <w:rFonts w:ascii="Times New Roman" w:hAnsi="Times New Roman"/>
        </w:rPr>
        <w:t xml:space="preserve">SCO, </w:t>
      </w:r>
      <w:r>
        <w:rPr>
          <w:rFonts w:ascii="Times New Roman" w:hAnsi="Times New Roman"/>
        </w:rPr>
        <w:t xml:space="preserve">ICO, </w:t>
      </w:r>
      <w:r w:rsidRPr="00C705A5">
        <w:rPr>
          <w:rFonts w:ascii="Times New Roman" w:hAnsi="Times New Roman"/>
        </w:rPr>
        <w:t>or behavioral</w:t>
      </w:r>
      <w:r>
        <w:rPr>
          <w:rFonts w:ascii="Times New Roman" w:hAnsi="Times New Roman"/>
        </w:rPr>
        <w:t xml:space="preserve"> </w:t>
      </w:r>
      <w:r w:rsidRPr="00C705A5">
        <w:rPr>
          <w:rFonts w:ascii="Times New Roman" w:hAnsi="Times New Roman"/>
        </w:rPr>
        <w:t>health contractor can demonstrate a need for additional information and how the extension is in the member’s interest;</w:t>
      </w:r>
    </w:p>
    <w:p w:rsidR="009460E4" w:rsidRPr="00C705A5" w:rsidRDefault="009460E4" w:rsidP="006071E2">
      <w:pPr>
        <w:pStyle w:val="ban"/>
        <w:tabs>
          <w:tab w:val="clear" w:pos="1314"/>
          <w:tab w:val="clear" w:pos="1692"/>
          <w:tab w:val="clear" w:pos="2070"/>
          <w:tab w:val="left" w:pos="900"/>
          <w:tab w:val="left" w:pos="1260"/>
          <w:tab w:val="left" w:pos="1620"/>
          <w:tab w:val="left" w:pos="1980"/>
        </w:tabs>
        <w:ind w:left="1310"/>
        <w:rPr>
          <w:rFonts w:ascii="Times New Roman" w:hAnsi="Times New Roman"/>
        </w:rPr>
      </w:pPr>
      <w:r w:rsidRPr="00C705A5">
        <w:rPr>
          <w:rFonts w:ascii="Times New Roman" w:hAnsi="Times New Roman"/>
        </w:rPr>
        <w:t xml:space="preserve">(3)  for termination, suspension, or reduction of a previous authorization for a service, at least </w:t>
      </w:r>
      <w:r>
        <w:rPr>
          <w:rFonts w:ascii="Times New Roman" w:hAnsi="Times New Roman"/>
        </w:rPr>
        <w:t>ten</w:t>
      </w:r>
      <w:r w:rsidRPr="00C705A5">
        <w:rPr>
          <w:rFonts w:ascii="Times New Roman" w:hAnsi="Times New Roman"/>
        </w:rPr>
        <w:t xml:space="preserve"> days before the action, except as provided in 42 CFR 431.213; and</w:t>
      </w:r>
    </w:p>
    <w:p w:rsidR="009460E4" w:rsidRPr="00C705A5" w:rsidRDefault="009460E4" w:rsidP="006071E2">
      <w:pPr>
        <w:pStyle w:val="ban"/>
        <w:tabs>
          <w:tab w:val="clear" w:pos="1314"/>
          <w:tab w:val="clear" w:pos="1692"/>
          <w:tab w:val="clear" w:pos="2070"/>
          <w:tab w:val="left" w:pos="900"/>
          <w:tab w:val="left" w:pos="1260"/>
          <w:tab w:val="left" w:pos="1620"/>
          <w:tab w:val="left" w:pos="1980"/>
        </w:tabs>
        <w:ind w:left="1310"/>
        <w:rPr>
          <w:rFonts w:ascii="Times New Roman" w:hAnsi="Times New Roman"/>
        </w:rPr>
      </w:pPr>
      <w:r w:rsidRPr="00C705A5">
        <w:rPr>
          <w:rFonts w:ascii="Times New Roman" w:hAnsi="Times New Roman"/>
        </w:rPr>
        <w:t>(4)  for denial of payment where coverage of the requested service is at issue, on the day of the payment denial, except that no notice is necessary for procedural denials, which include, but are not limited to, the following:</w:t>
      </w:r>
    </w:p>
    <w:p w:rsidR="009460E4" w:rsidRPr="00C75475" w:rsidRDefault="009460E4" w:rsidP="006071E2">
      <w:pPr>
        <w:pStyle w:val="ban"/>
        <w:tabs>
          <w:tab w:val="clear" w:pos="1314"/>
          <w:tab w:val="clear" w:pos="1692"/>
          <w:tab w:val="clear" w:pos="2070"/>
          <w:tab w:val="left" w:pos="900"/>
          <w:tab w:val="left" w:pos="1260"/>
          <w:tab w:val="left" w:pos="1620"/>
          <w:tab w:val="left" w:pos="1980"/>
        </w:tabs>
        <w:ind w:left="1699"/>
        <w:rPr>
          <w:rFonts w:ascii="Times New Roman" w:hAnsi="Times New Roman"/>
        </w:rPr>
      </w:pPr>
      <w:r w:rsidRPr="00C75475">
        <w:rPr>
          <w:rFonts w:ascii="Times New Roman" w:hAnsi="Times New Roman"/>
        </w:rPr>
        <w:t>(</w:t>
      </w:r>
      <w:r>
        <w:rPr>
          <w:rFonts w:ascii="Times New Roman" w:hAnsi="Times New Roman"/>
        </w:rPr>
        <w:t>a</w:t>
      </w:r>
      <w:r w:rsidRPr="00C75475">
        <w:rPr>
          <w:rFonts w:ascii="Times New Roman" w:hAnsi="Times New Roman"/>
        </w:rPr>
        <w:t>)</w:t>
      </w:r>
      <w:r>
        <w:rPr>
          <w:rFonts w:ascii="Times New Roman" w:hAnsi="Times New Roman"/>
        </w:rPr>
        <w:t xml:space="preserve"> </w:t>
      </w:r>
      <w:r w:rsidRPr="00C75475">
        <w:rPr>
          <w:rFonts w:ascii="Times New Roman" w:hAnsi="Times New Roman"/>
        </w:rPr>
        <w:t xml:space="preserve"> failure to follow the MCO, </w:t>
      </w:r>
      <w:r>
        <w:rPr>
          <w:rFonts w:ascii="Times New Roman" w:hAnsi="Times New Roman"/>
        </w:rPr>
        <w:t xml:space="preserve">Accountable Care Partnership Plan, </w:t>
      </w:r>
      <w:r w:rsidRPr="00C75475">
        <w:rPr>
          <w:rFonts w:ascii="Times New Roman" w:hAnsi="Times New Roman"/>
        </w:rPr>
        <w:t xml:space="preserve">SCO, </w:t>
      </w:r>
      <w:r>
        <w:rPr>
          <w:rFonts w:ascii="Times New Roman" w:hAnsi="Times New Roman"/>
        </w:rPr>
        <w:t xml:space="preserve">ICO, </w:t>
      </w:r>
      <w:r w:rsidRPr="00C75475">
        <w:rPr>
          <w:rFonts w:ascii="Times New Roman" w:hAnsi="Times New Roman"/>
        </w:rPr>
        <w:t>or behavioral</w:t>
      </w:r>
      <w:r>
        <w:rPr>
          <w:rFonts w:ascii="Times New Roman" w:hAnsi="Times New Roman"/>
        </w:rPr>
        <w:t xml:space="preserve"> </w:t>
      </w:r>
      <w:r w:rsidRPr="00C75475">
        <w:rPr>
          <w:rFonts w:ascii="Times New Roman" w:hAnsi="Times New Roman"/>
        </w:rPr>
        <w:t>health contractor’s prior authorization procedures;</w:t>
      </w:r>
    </w:p>
    <w:p w:rsidR="009460E4" w:rsidRPr="00C75475" w:rsidRDefault="009460E4" w:rsidP="006071E2">
      <w:pPr>
        <w:pStyle w:val="ban"/>
        <w:tabs>
          <w:tab w:val="clear" w:pos="1314"/>
          <w:tab w:val="clear" w:pos="1692"/>
          <w:tab w:val="clear" w:pos="2070"/>
          <w:tab w:val="left" w:pos="900"/>
          <w:tab w:val="left" w:pos="1260"/>
          <w:tab w:val="left" w:pos="1620"/>
          <w:tab w:val="left" w:pos="1980"/>
        </w:tabs>
        <w:ind w:left="1699"/>
        <w:rPr>
          <w:rFonts w:ascii="Times New Roman" w:hAnsi="Times New Roman"/>
        </w:rPr>
      </w:pPr>
      <w:r w:rsidRPr="00C75475">
        <w:rPr>
          <w:rFonts w:ascii="Times New Roman" w:hAnsi="Times New Roman"/>
        </w:rPr>
        <w:t>(</w:t>
      </w:r>
      <w:r>
        <w:rPr>
          <w:rFonts w:ascii="Times New Roman" w:hAnsi="Times New Roman"/>
        </w:rPr>
        <w:t>b</w:t>
      </w:r>
      <w:r w:rsidRPr="00C75475">
        <w:rPr>
          <w:rFonts w:ascii="Times New Roman" w:hAnsi="Times New Roman"/>
        </w:rPr>
        <w:t xml:space="preserve">) </w:t>
      </w:r>
      <w:r>
        <w:rPr>
          <w:rFonts w:ascii="Times New Roman" w:hAnsi="Times New Roman"/>
        </w:rPr>
        <w:t xml:space="preserve"> </w:t>
      </w:r>
      <w:r w:rsidRPr="00C75475">
        <w:rPr>
          <w:rFonts w:ascii="Times New Roman" w:hAnsi="Times New Roman"/>
        </w:rPr>
        <w:t>failure to follow referral rules; and</w:t>
      </w:r>
    </w:p>
    <w:p w:rsidR="009460E4" w:rsidRDefault="009460E4" w:rsidP="006071E2">
      <w:pPr>
        <w:pStyle w:val="ban"/>
        <w:tabs>
          <w:tab w:val="clear" w:pos="1314"/>
          <w:tab w:val="clear" w:pos="1692"/>
          <w:tab w:val="clear" w:pos="2070"/>
          <w:tab w:val="left" w:pos="900"/>
          <w:tab w:val="left" w:pos="1260"/>
          <w:tab w:val="left" w:pos="1620"/>
        </w:tabs>
        <w:ind w:left="1699"/>
        <w:rPr>
          <w:rFonts w:ascii="Times New Roman" w:hAnsi="Times New Roman"/>
        </w:rPr>
      </w:pPr>
      <w:r>
        <w:rPr>
          <w:rFonts w:ascii="Times New Roman" w:hAnsi="Times New Roman"/>
        </w:rPr>
        <w:t xml:space="preserve">(c)  </w:t>
      </w:r>
      <w:r w:rsidRPr="00C75475">
        <w:rPr>
          <w:rFonts w:ascii="Times New Roman" w:hAnsi="Times New Roman"/>
        </w:rPr>
        <w:t>failure to file a timely claim.</w:t>
      </w:r>
    </w:p>
    <w:p w:rsidR="009460E4" w:rsidRDefault="009460E4"/>
    <w:p w:rsidR="009460E4" w:rsidRPr="00C705A5" w:rsidRDefault="009460E4" w:rsidP="006071E2">
      <w:pPr>
        <w:pStyle w:val="ban"/>
        <w:tabs>
          <w:tab w:val="clear" w:pos="1314"/>
          <w:tab w:val="clear" w:pos="1692"/>
          <w:tab w:val="clear" w:pos="2070"/>
          <w:tab w:val="left" w:pos="900"/>
          <w:tab w:val="left" w:pos="1260"/>
          <w:tab w:val="left" w:pos="1620"/>
          <w:tab w:val="left" w:pos="1980"/>
        </w:tabs>
        <w:ind w:left="936"/>
        <w:rPr>
          <w:rFonts w:ascii="Times New Roman" w:hAnsi="Times New Roman"/>
          <w:szCs w:val="22"/>
        </w:rPr>
      </w:pPr>
      <w:r>
        <w:rPr>
          <w:rFonts w:ascii="Times New Roman" w:hAnsi="Times New Roman"/>
        </w:rPr>
        <w:t xml:space="preserve">(B)  Whenever an MCO, Accountable Care Partnership Plan, SCO, ICO, or the behavioral health contractor fails to reach a decision on a </w:t>
      </w:r>
      <w:r w:rsidRPr="00C705A5">
        <w:rPr>
          <w:rFonts w:ascii="Times New Roman" w:hAnsi="Times New Roman"/>
          <w:szCs w:val="22"/>
        </w:rPr>
        <w:t>standard or expedited service authorization within the time</w:t>
      </w:r>
      <w:r>
        <w:rPr>
          <w:rFonts w:ascii="Times New Roman" w:hAnsi="Times New Roman"/>
          <w:szCs w:val="22"/>
        </w:rPr>
        <w:t xml:space="preserve"> </w:t>
      </w:r>
      <w:r w:rsidRPr="00C705A5">
        <w:rPr>
          <w:rFonts w:ascii="Times New Roman" w:hAnsi="Times New Roman"/>
          <w:szCs w:val="22"/>
        </w:rPr>
        <w:t>frames described in 130 CMR 508.0</w:t>
      </w:r>
      <w:r>
        <w:rPr>
          <w:rFonts w:ascii="Times New Roman" w:hAnsi="Times New Roman"/>
          <w:szCs w:val="22"/>
        </w:rPr>
        <w:t>11</w:t>
      </w:r>
      <w:r w:rsidRPr="00C705A5">
        <w:rPr>
          <w:rFonts w:ascii="Times New Roman" w:hAnsi="Times New Roman"/>
          <w:szCs w:val="22"/>
        </w:rPr>
        <w:t>(A)(1) and (2), whichever is applicable, it must send a notice to the member on the date that such time</w:t>
      </w:r>
      <w:r>
        <w:rPr>
          <w:rFonts w:ascii="Times New Roman" w:hAnsi="Times New Roman"/>
          <w:szCs w:val="22"/>
        </w:rPr>
        <w:t xml:space="preserve"> </w:t>
      </w:r>
      <w:r w:rsidRPr="00C705A5">
        <w:rPr>
          <w:rFonts w:ascii="Times New Roman" w:hAnsi="Times New Roman"/>
          <w:szCs w:val="22"/>
        </w:rPr>
        <w:t>frame expires.</w:t>
      </w:r>
    </w:p>
    <w:p w:rsidR="009460E4" w:rsidRDefault="009460E4" w:rsidP="006071E2">
      <w:pPr>
        <w:pStyle w:val="ban"/>
        <w:rPr>
          <w:rFonts w:ascii="Times New Roman" w:hAnsi="Times New Roman"/>
          <w:szCs w:val="22"/>
        </w:rPr>
      </w:pPr>
    </w:p>
    <w:p w:rsidR="009460E4" w:rsidRDefault="009460E4" w:rsidP="006071E2">
      <w:pPr>
        <w:pStyle w:val="ban"/>
        <w:rPr>
          <w:rFonts w:ascii="Times New Roman" w:hAnsi="Times New Roman"/>
          <w:szCs w:val="22"/>
        </w:rPr>
      </w:pPr>
    </w:p>
    <w:p w:rsidR="009460E4" w:rsidRDefault="009460E4"/>
    <w:p w:rsidR="009460E4" w:rsidRDefault="009460E4"/>
    <w:p w:rsidR="009460E4" w:rsidRDefault="009460E4"/>
    <w:p w:rsidR="009460E4" w:rsidRDefault="009460E4"/>
    <w:p w:rsidR="009460E4" w:rsidRDefault="009460E4"/>
    <w:p w:rsidR="009460E4" w:rsidRPr="003B32CA" w:rsidRDefault="009460E4" w:rsidP="006071E2">
      <w:pPr>
        <w:jc w:val="center"/>
        <w:rPr>
          <w:rFonts w:ascii="Helvetica" w:hAnsi="Helvetica"/>
          <w:b/>
          <w:sz w:val="22"/>
          <w:szCs w:val="22"/>
        </w:rPr>
      </w:pPr>
      <w:r w:rsidRPr="003B32CA">
        <w:rPr>
          <w:rFonts w:ascii="Helvetica" w:hAnsi="Helvetica"/>
          <w:b/>
          <w:sz w:val="22"/>
          <w:szCs w:val="22"/>
        </w:rPr>
        <w:lastRenderedPageBreak/>
        <w:t>130 CMR:  DIVISION OF MEDICAL ASSISTANCE</w:t>
      </w:r>
    </w:p>
    <w:p w:rsidR="009460E4" w:rsidRPr="003B32CA" w:rsidRDefault="005C2855" w:rsidP="006071E2">
      <w:pPr>
        <w:rPr>
          <w:rFonts w:ascii="Helvetica" w:hAnsi="Helvetica"/>
          <w:b/>
          <w:sz w:val="22"/>
          <w:szCs w:val="22"/>
        </w:rPr>
      </w:pPr>
      <w:r>
        <w:rPr>
          <w:noProof/>
        </w:rPr>
        <mc:AlternateContent>
          <mc:Choice Requires="wps">
            <w:drawing>
              <wp:anchor distT="4294967291" distB="4294967291" distL="114300" distR="114300" simplePos="0" relativeHeight="251678720" behindDoc="0" locked="0" layoutInCell="1" allowOverlap="1" wp14:anchorId="66B4D93F" wp14:editId="42FF45B7">
                <wp:simplePos x="0" y="0"/>
                <wp:positionH relativeFrom="column">
                  <wp:posOffset>-275590</wp:posOffset>
                </wp:positionH>
                <wp:positionV relativeFrom="paragraph">
                  <wp:posOffset>79374</wp:posOffset>
                </wp:positionV>
                <wp:extent cx="6248400" cy="0"/>
                <wp:effectExtent l="0" t="0" r="19050" b="19050"/>
                <wp:wrapNone/>
                <wp:docPr id="67" name="Straight Arrow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7" o:spid="_x0000_s1026" type="#_x0000_t32" style="position:absolute;margin-left:-21.7pt;margin-top:6.25pt;width:492pt;height:0;z-index:25167872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"/>
            </w:pict>
          </mc:Fallback>
        </mc:AlternateContent>
      </w:r>
    </w:p>
    <w:p w:rsidR="009460E4" w:rsidRPr="003B32CA" w:rsidRDefault="009460E4" w:rsidP="006071E2">
      <w:pPr>
        <w:rPr>
          <w:rFonts w:ascii="Helvetica" w:hAnsi="Helvetica"/>
          <w:b/>
          <w:sz w:val="22"/>
          <w:szCs w:val="22"/>
        </w:rPr>
      </w:pPr>
      <w:r w:rsidRPr="003B32CA">
        <w:rPr>
          <w:rFonts w:ascii="Helvetica" w:hAnsi="Helvetica"/>
          <w:b/>
          <w:sz w:val="22"/>
          <w:szCs w:val="22"/>
        </w:rPr>
        <w:t xml:space="preserve">Trans. by </w:t>
      </w:r>
      <w:r w:rsidR="00E5593B">
        <w:rPr>
          <w:rFonts w:ascii="Helvetica" w:hAnsi="Helvetica"/>
          <w:b/>
          <w:sz w:val="22"/>
          <w:szCs w:val="22"/>
        </w:rPr>
        <w:t>E.L. 231</w:t>
      </w:r>
    </w:p>
    <w:p w:rsidR="009460E4" w:rsidRPr="003B32CA" w:rsidRDefault="009460E4" w:rsidP="006071E2">
      <w:pPr>
        <w:rPr>
          <w:rFonts w:ascii="Helvetica" w:hAnsi="Helvetica"/>
          <w:b/>
          <w:sz w:val="22"/>
          <w:szCs w:val="22"/>
        </w:rPr>
      </w:pPr>
      <w:r>
        <w:rPr>
          <w:rFonts w:ascii="Helvetica" w:hAnsi="Helvetica"/>
          <w:b/>
          <w:sz w:val="22"/>
          <w:szCs w:val="22"/>
        </w:rPr>
        <w:t>Rev. 09/21/18</w:t>
      </w:r>
    </w:p>
    <w:p w:rsidR="009460E4" w:rsidRPr="003B32CA" w:rsidRDefault="009460E4" w:rsidP="006071E2">
      <w:pPr>
        <w:jc w:val="center"/>
        <w:rPr>
          <w:rFonts w:ascii="Helvetica" w:hAnsi="Helvetica"/>
          <w:b/>
          <w:sz w:val="22"/>
          <w:szCs w:val="22"/>
        </w:rPr>
      </w:pPr>
      <w:r>
        <w:rPr>
          <w:rFonts w:ascii="Helvetica" w:hAnsi="Helvetica"/>
          <w:b/>
          <w:sz w:val="22"/>
          <w:szCs w:val="22"/>
        </w:rPr>
        <w:t>MASSHEALTH: MANAGED CARE REQUIREMENTS</w:t>
      </w:r>
    </w:p>
    <w:p w:rsidR="009460E4" w:rsidRPr="003B32CA" w:rsidRDefault="009460E4" w:rsidP="006071E2">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508</w:t>
      </w:r>
    </w:p>
    <w:p w:rsidR="009460E4" w:rsidRPr="003B32CA" w:rsidRDefault="009460E4" w:rsidP="006071E2">
      <w:pPr>
        <w:rPr>
          <w:rFonts w:ascii="Helvetica" w:hAnsi="Helvetica"/>
          <w:b/>
          <w:sz w:val="22"/>
          <w:szCs w:val="22"/>
        </w:rPr>
      </w:pPr>
      <w:r>
        <w:rPr>
          <w:rFonts w:ascii="Helvetica" w:hAnsi="Helvetica"/>
          <w:b/>
          <w:sz w:val="22"/>
          <w:szCs w:val="22"/>
        </w:rPr>
        <w:t>Page 508.012</w:t>
      </w:r>
    </w:p>
    <w:p w:rsidR="009460E4" w:rsidRPr="00162A3C" w:rsidRDefault="005C2855" w:rsidP="006071E2">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1" distB="4294967291" distL="114300" distR="114300" simplePos="0" relativeHeight="251679744" behindDoc="0" locked="0" layoutInCell="1" allowOverlap="1" wp14:anchorId="562252AC" wp14:editId="7DCA7E7A">
                <wp:simplePos x="0" y="0"/>
                <wp:positionH relativeFrom="column">
                  <wp:posOffset>-271780</wp:posOffset>
                </wp:positionH>
                <wp:positionV relativeFrom="paragraph">
                  <wp:posOffset>126364</wp:posOffset>
                </wp:positionV>
                <wp:extent cx="6248400" cy="0"/>
                <wp:effectExtent l="0" t="0" r="19050" b="19050"/>
                <wp:wrapNone/>
                <wp:docPr id="68" name="Straight Arrow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8" o:spid="_x0000_s1026" type="#_x0000_t32" style="position:absolute;margin-left:-21.4pt;margin-top:9.95pt;width:492pt;height:0;z-index:2516797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9CN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"/>
            </w:pict>
          </mc:Fallback>
        </mc:AlternateContent>
      </w:r>
    </w:p>
    <w:p w:rsidR="009460E4" w:rsidRDefault="009460E4" w:rsidP="006071E2">
      <w:pPr>
        <w:pStyle w:val="ban"/>
        <w:tabs>
          <w:tab w:val="clear" w:pos="936"/>
        </w:tabs>
        <w:rPr>
          <w:rFonts w:ascii="Times New Roman" w:hAnsi="Times New Roman"/>
          <w:szCs w:val="22"/>
          <w:u w:val="single"/>
        </w:rPr>
      </w:pPr>
    </w:p>
    <w:p w:rsidR="009460E4" w:rsidRPr="00AE65E1" w:rsidRDefault="009460E4" w:rsidP="006071E2">
      <w:pPr>
        <w:pStyle w:val="ban"/>
        <w:tabs>
          <w:tab w:val="clear" w:pos="936"/>
        </w:tabs>
        <w:rPr>
          <w:rFonts w:ascii="Times New Roman" w:hAnsi="Times New Roman"/>
          <w:szCs w:val="22"/>
          <w:u w:val="single"/>
        </w:rPr>
      </w:pPr>
      <w:r>
        <w:rPr>
          <w:rFonts w:ascii="Times New Roman" w:hAnsi="Times New Roman"/>
          <w:szCs w:val="22"/>
          <w:u w:val="single"/>
        </w:rPr>
        <w:t>508.012</w:t>
      </w:r>
      <w:r w:rsidRPr="00AE65E1">
        <w:rPr>
          <w:rFonts w:ascii="Times New Roman" w:hAnsi="Times New Roman"/>
          <w:szCs w:val="22"/>
          <w:u w:val="single"/>
        </w:rPr>
        <w:t>:  Time Limits for Resolving Internal Appeals</w:t>
      </w:r>
    </w:p>
    <w:p w:rsidR="009460E4" w:rsidRPr="006D7DB4" w:rsidRDefault="009460E4" w:rsidP="006071E2">
      <w:pPr>
        <w:pStyle w:val="ban"/>
        <w:tabs>
          <w:tab w:val="clear" w:pos="1314"/>
          <w:tab w:val="clear" w:pos="1692"/>
          <w:tab w:val="clear" w:pos="2070"/>
          <w:tab w:val="left" w:pos="900"/>
          <w:tab w:val="left" w:pos="1260"/>
          <w:tab w:val="left" w:pos="1620"/>
          <w:tab w:val="left" w:pos="1980"/>
        </w:tabs>
        <w:ind w:left="936"/>
        <w:rPr>
          <w:rFonts w:ascii="Times New Roman" w:hAnsi="Times New Roman"/>
          <w:szCs w:val="22"/>
        </w:rPr>
      </w:pPr>
    </w:p>
    <w:p w:rsidR="009460E4" w:rsidRDefault="009460E4" w:rsidP="006071E2">
      <w:pPr>
        <w:pStyle w:val="ban"/>
        <w:tabs>
          <w:tab w:val="clear" w:pos="1314"/>
          <w:tab w:val="clear" w:pos="1692"/>
          <w:tab w:val="clear" w:pos="2070"/>
          <w:tab w:val="left" w:pos="900"/>
          <w:tab w:val="left" w:pos="1260"/>
          <w:tab w:val="left" w:pos="1620"/>
          <w:tab w:val="left" w:pos="1980"/>
        </w:tabs>
        <w:ind w:left="936"/>
        <w:rPr>
          <w:rFonts w:ascii="Times New Roman" w:hAnsi="Times New Roman"/>
          <w:szCs w:val="22"/>
        </w:rPr>
      </w:pPr>
      <w:r w:rsidRPr="006D7DB4">
        <w:rPr>
          <w:rFonts w:ascii="Times New Roman" w:hAnsi="Times New Roman"/>
          <w:szCs w:val="22"/>
        </w:rPr>
        <w:t xml:space="preserve">(A) </w:t>
      </w:r>
      <w:r>
        <w:rPr>
          <w:rFonts w:ascii="Times New Roman" w:hAnsi="Times New Roman"/>
          <w:szCs w:val="22"/>
        </w:rPr>
        <w:t xml:space="preserve"> </w:t>
      </w:r>
      <w:r w:rsidRPr="006D7DB4">
        <w:rPr>
          <w:rFonts w:ascii="Times New Roman" w:hAnsi="Times New Roman"/>
          <w:szCs w:val="22"/>
        </w:rPr>
        <w:t xml:space="preserve">MCOs, </w:t>
      </w:r>
      <w:r>
        <w:rPr>
          <w:rFonts w:ascii="Times New Roman" w:hAnsi="Times New Roman"/>
          <w:szCs w:val="22"/>
        </w:rPr>
        <w:t xml:space="preserve">Accountable Care Partnership Plans, </w:t>
      </w:r>
      <w:r w:rsidRPr="006D7DB4">
        <w:rPr>
          <w:rFonts w:ascii="Times New Roman" w:hAnsi="Times New Roman"/>
          <w:szCs w:val="22"/>
        </w:rPr>
        <w:t>SCOs</w:t>
      </w:r>
      <w:r>
        <w:rPr>
          <w:rFonts w:ascii="Times New Roman" w:hAnsi="Times New Roman"/>
          <w:szCs w:val="22"/>
        </w:rPr>
        <w:t>,</w:t>
      </w:r>
      <w:r w:rsidRPr="006D7DB4">
        <w:rPr>
          <w:rFonts w:ascii="Times New Roman" w:hAnsi="Times New Roman"/>
          <w:szCs w:val="22"/>
        </w:rPr>
        <w:t xml:space="preserve"> </w:t>
      </w:r>
      <w:r>
        <w:rPr>
          <w:rFonts w:ascii="Times New Roman" w:hAnsi="Times New Roman"/>
          <w:szCs w:val="22"/>
        </w:rPr>
        <w:t xml:space="preserve">ICOs, </w:t>
      </w:r>
      <w:r w:rsidRPr="006D7DB4">
        <w:rPr>
          <w:rFonts w:ascii="Times New Roman" w:hAnsi="Times New Roman"/>
          <w:szCs w:val="22"/>
        </w:rPr>
        <w:t xml:space="preserve">and the </w:t>
      </w:r>
      <w:r>
        <w:rPr>
          <w:rFonts w:ascii="Times New Roman" w:hAnsi="Times New Roman"/>
          <w:szCs w:val="22"/>
        </w:rPr>
        <w:t>behavioral health</w:t>
      </w:r>
      <w:r w:rsidRPr="006D7DB4">
        <w:rPr>
          <w:rFonts w:ascii="Times New Roman" w:hAnsi="Times New Roman"/>
          <w:szCs w:val="22"/>
        </w:rPr>
        <w:t xml:space="preserve"> contractor must resolve standard internal appeals within </w:t>
      </w:r>
      <w:r>
        <w:rPr>
          <w:rFonts w:ascii="Times New Roman" w:hAnsi="Times New Roman"/>
          <w:szCs w:val="22"/>
        </w:rPr>
        <w:t>30</w:t>
      </w:r>
      <w:r w:rsidRPr="006D7DB4">
        <w:rPr>
          <w:rFonts w:ascii="Times New Roman" w:hAnsi="Times New Roman"/>
          <w:szCs w:val="22"/>
        </w:rPr>
        <w:t xml:space="preserve"> days after receiving the appeal</w:t>
      </w:r>
      <w:r>
        <w:rPr>
          <w:rFonts w:ascii="Times New Roman" w:hAnsi="Times New Roman"/>
          <w:szCs w:val="22"/>
        </w:rPr>
        <w:t>, including any extensions</w:t>
      </w:r>
      <w:r w:rsidRPr="006D7DB4">
        <w:rPr>
          <w:rFonts w:ascii="Times New Roman" w:hAnsi="Times New Roman"/>
          <w:szCs w:val="22"/>
        </w:rPr>
        <w:t xml:space="preserve"> pursuant </w:t>
      </w:r>
      <w:r>
        <w:rPr>
          <w:rFonts w:ascii="Times New Roman" w:hAnsi="Times New Roman"/>
          <w:szCs w:val="22"/>
        </w:rPr>
        <w:t>to 130 CMR 508.012(C).</w:t>
      </w:r>
    </w:p>
    <w:p w:rsidR="009460E4" w:rsidRDefault="009460E4" w:rsidP="006071E2">
      <w:pPr>
        <w:pStyle w:val="ban"/>
        <w:tabs>
          <w:tab w:val="clear" w:pos="1314"/>
          <w:tab w:val="clear" w:pos="1692"/>
          <w:tab w:val="clear" w:pos="2070"/>
          <w:tab w:val="left" w:pos="900"/>
          <w:tab w:val="left" w:pos="1260"/>
          <w:tab w:val="left" w:pos="1620"/>
          <w:tab w:val="left" w:pos="1980"/>
        </w:tabs>
        <w:ind w:left="936"/>
        <w:rPr>
          <w:rFonts w:ascii="Times New Roman" w:hAnsi="Times New Roman"/>
          <w:szCs w:val="22"/>
        </w:rPr>
      </w:pPr>
    </w:p>
    <w:p w:rsidR="009460E4" w:rsidRPr="00C04C6E" w:rsidRDefault="009460E4" w:rsidP="006071E2">
      <w:pPr>
        <w:pStyle w:val="ban"/>
        <w:tabs>
          <w:tab w:val="clear" w:pos="1314"/>
          <w:tab w:val="clear" w:pos="1692"/>
          <w:tab w:val="clear" w:pos="2070"/>
          <w:tab w:val="left" w:pos="900"/>
          <w:tab w:val="left" w:pos="1260"/>
          <w:tab w:val="left" w:pos="1620"/>
          <w:tab w:val="left" w:pos="1980"/>
        </w:tabs>
        <w:ind w:left="936"/>
        <w:rPr>
          <w:rFonts w:ascii="Times New Roman" w:hAnsi="Times New Roman"/>
          <w:szCs w:val="22"/>
        </w:rPr>
      </w:pPr>
      <w:r>
        <w:rPr>
          <w:rFonts w:ascii="Times New Roman" w:hAnsi="Times New Roman"/>
          <w:szCs w:val="22"/>
        </w:rPr>
        <w:t xml:space="preserve">(B)  Where the provider requests an expedited appeal or the </w:t>
      </w:r>
      <w:r w:rsidRPr="00C04C6E">
        <w:rPr>
          <w:rFonts w:ascii="Times New Roman" w:hAnsi="Times New Roman"/>
          <w:szCs w:val="22"/>
        </w:rPr>
        <w:t xml:space="preserve">MCO, </w:t>
      </w:r>
      <w:r>
        <w:rPr>
          <w:rFonts w:ascii="Times New Roman" w:hAnsi="Times New Roman"/>
          <w:szCs w:val="22"/>
        </w:rPr>
        <w:t xml:space="preserve">Accountable Care Partnership Plan, </w:t>
      </w:r>
      <w:r w:rsidRPr="00C04C6E">
        <w:rPr>
          <w:rFonts w:ascii="Times New Roman" w:hAnsi="Times New Roman"/>
          <w:szCs w:val="22"/>
        </w:rPr>
        <w:t>SCO</w:t>
      </w:r>
      <w:r>
        <w:rPr>
          <w:rFonts w:ascii="Times New Roman" w:hAnsi="Times New Roman"/>
          <w:szCs w:val="22"/>
        </w:rPr>
        <w:t>, ICO, or</w:t>
      </w:r>
      <w:r w:rsidRPr="00C04C6E">
        <w:rPr>
          <w:rFonts w:ascii="Times New Roman" w:hAnsi="Times New Roman"/>
          <w:szCs w:val="22"/>
        </w:rPr>
        <w:t xml:space="preserve"> </w:t>
      </w:r>
      <w:r>
        <w:rPr>
          <w:rFonts w:ascii="Times New Roman" w:hAnsi="Times New Roman"/>
          <w:szCs w:val="22"/>
        </w:rPr>
        <w:t>behavioral health</w:t>
      </w:r>
      <w:r w:rsidRPr="00C04C6E">
        <w:rPr>
          <w:rFonts w:ascii="Times New Roman" w:hAnsi="Times New Roman"/>
          <w:szCs w:val="22"/>
        </w:rPr>
        <w:t xml:space="preserve"> contractor </w:t>
      </w:r>
      <w:r>
        <w:rPr>
          <w:rFonts w:ascii="Times New Roman" w:hAnsi="Times New Roman"/>
          <w:szCs w:val="22"/>
        </w:rPr>
        <w:t xml:space="preserve">determines (for a request from the member) </w:t>
      </w:r>
      <w:r w:rsidRPr="00C04C6E">
        <w:rPr>
          <w:rFonts w:ascii="Times New Roman" w:hAnsi="Times New Roman"/>
          <w:szCs w:val="22"/>
        </w:rPr>
        <w:t>that following the standard time</w:t>
      </w:r>
      <w:r>
        <w:rPr>
          <w:rFonts w:ascii="Times New Roman" w:hAnsi="Times New Roman"/>
          <w:szCs w:val="22"/>
        </w:rPr>
        <w:t xml:space="preserve"> </w:t>
      </w:r>
      <w:r w:rsidRPr="00C04C6E">
        <w:rPr>
          <w:rFonts w:ascii="Times New Roman" w:hAnsi="Times New Roman"/>
          <w:szCs w:val="22"/>
        </w:rPr>
        <w:t>frame could seriously jeopardize the member’s life or health or ability to attain, maintain, or regain maximum function,</w:t>
      </w:r>
      <w:r>
        <w:rPr>
          <w:rFonts w:ascii="Times New Roman" w:hAnsi="Times New Roman"/>
          <w:szCs w:val="22"/>
        </w:rPr>
        <w:t xml:space="preserve"> the MCO, Accountable Care Partnership Plan, SCO, ICO, or the behavioral health contractor must resolve the internal appeal on an expedited basis within 72 hours after receiving the appeal,</w:t>
      </w:r>
      <w:r w:rsidRPr="00C04C6E">
        <w:rPr>
          <w:rFonts w:ascii="Times New Roman" w:hAnsi="Times New Roman"/>
          <w:szCs w:val="22"/>
        </w:rPr>
        <w:t xml:space="preserve"> unless the time</w:t>
      </w:r>
      <w:r>
        <w:rPr>
          <w:rFonts w:ascii="Times New Roman" w:hAnsi="Times New Roman"/>
          <w:szCs w:val="22"/>
        </w:rPr>
        <w:t xml:space="preserve"> </w:t>
      </w:r>
      <w:r w:rsidRPr="00C04C6E">
        <w:rPr>
          <w:rFonts w:ascii="Times New Roman" w:hAnsi="Times New Roman"/>
          <w:szCs w:val="22"/>
        </w:rPr>
        <w:t xml:space="preserve">frames are extended </w:t>
      </w:r>
      <w:r>
        <w:rPr>
          <w:rFonts w:ascii="Times New Roman" w:hAnsi="Times New Roman"/>
          <w:szCs w:val="22"/>
        </w:rPr>
        <w:t xml:space="preserve">by up to 14 days </w:t>
      </w:r>
      <w:r w:rsidRPr="00C04C6E">
        <w:rPr>
          <w:rFonts w:ascii="Times New Roman" w:hAnsi="Times New Roman"/>
          <w:szCs w:val="22"/>
        </w:rPr>
        <w:t>pursuant to 130 CMR 508.01</w:t>
      </w:r>
      <w:r>
        <w:rPr>
          <w:rFonts w:ascii="Times New Roman" w:hAnsi="Times New Roman"/>
          <w:szCs w:val="22"/>
        </w:rPr>
        <w:t>2</w:t>
      </w:r>
      <w:r w:rsidRPr="00C04C6E">
        <w:rPr>
          <w:rFonts w:ascii="Times New Roman" w:hAnsi="Times New Roman"/>
          <w:szCs w:val="22"/>
        </w:rPr>
        <w:t>(C)</w:t>
      </w:r>
      <w:r>
        <w:rPr>
          <w:rFonts w:ascii="Times New Roman" w:hAnsi="Times New Roman"/>
          <w:szCs w:val="22"/>
        </w:rPr>
        <w:t xml:space="preserve">, in which event the MCO, Accountable Care Partnership Plan, SCO, ICO, or behavioral health contractor must resolve the appeal within 17 days after receiving the appeal. </w:t>
      </w:r>
      <w:r w:rsidRPr="00C04C6E">
        <w:rPr>
          <w:rFonts w:ascii="Times New Roman" w:hAnsi="Times New Roman"/>
          <w:szCs w:val="22"/>
        </w:rPr>
        <w:t xml:space="preserve">If the MCO, </w:t>
      </w:r>
      <w:r>
        <w:rPr>
          <w:rFonts w:ascii="Times New Roman" w:hAnsi="Times New Roman"/>
          <w:szCs w:val="22"/>
        </w:rPr>
        <w:t xml:space="preserve">Accountable Care Partnership Plan, </w:t>
      </w:r>
      <w:r w:rsidRPr="00C04C6E">
        <w:rPr>
          <w:rFonts w:ascii="Times New Roman" w:hAnsi="Times New Roman"/>
          <w:szCs w:val="22"/>
        </w:rPr>
        <w:t xml:space="preserve">SCO, </w:t>
      </w:r>
      <w:r>
        <w:rPr>
          <w:rFonts w:ascii="Times New Roman" w:hAnsi="Times New Roman"/>
          <w:szCs w:val="22"/>
        </w:rPr>
        <w:t xml:space="preserve">ICO, </w:t>
      </w:r>
      <w:r w:rsidRPr="00C04C6E">
        <w:rPr>
          <w:rFonts w:ascii="Times New Roman" w:hAnsi="Times New Roman"/>
          <w:szCs w:val="22"/>
        </w:rPr>
        <w:t xml:space="preserve">or </w:t>
      </w:r>
      <w:r>
        <w:rPr>
          <w:rFonts w:ascii="Times New Roman" w:hAnsi="Times New Roman"/>
          <w:szCs w:val="22"/>
        </w:rPr>
        <w:t>behavioral health</w:t>
      </w:r>
      <w:r w:rsidRPr="00C04C6E">
        <w:rPr>
          <w:rFonts w:ascii="Times New Roman" w:hAnsi="Times New Roman"/>
          <w:szCs w:val="22"/>
        </w:rPr>
        <w:t xml:space="preserve"> contractor denies a member’s request for expedited resolution of an internal appeal, the MCO, </w:t>
      </w:r>
      <w:r>
        <w:rPr>
          <w:rFonts w:ascii="Times New Roman" w:hAnsi="Times New Roman"/>
          <w:szCs w:val="22"/>
        </w:rPr>
        <w:t xml:space="preserve">Accountable Care Partnership Plan, </w:t>
      </w:r>
      <w:r w:rsidRPr="00C04C6E">
        <w:rPr>
          <w:rFonts w:ascii="Times New Roman" w:hAnsi="Times New Roman"/>
          <w:szCs w:val="22"/>
        </w:rPr>
        <w:t>SCO,</w:t>
      </w:r>
      <w:r>
        <w:rPr>
          <w:rFonts w:ascii="Times New Roman" w:hAnsi="Times New Roman"/>
          <w:szCs w:val="22"/>
        </w:rPr>
        <w:t xml:space="preserve"> ICO,</w:t>
      </w:r>
      <w:r w:rsidRPr="00C04C6E">
        <w:rPr>
          <w:rFonts w:ascii="Times New Roman" w:hAnsi="Times New Roman"/>
          <w:szCs w:val="22"/>
        </w:rPr>
        <w:t xml:space="preserve"> or </w:t>
      </w:r>
      <w:r>
        <w:rPr>
          <w:rFonts w:ascii="Times New Roman" w:hAnsi="Times New Roman"/>
          <w:szCs w:val="22"/>
        </w:rPr>
        <w:t>behavioral health</w:t>
      </w:r>
      <w:r w:rsidRPr="00C04C6E">
        <w:rPr>
          <w:rFonts w:ascii="Times New Roman" w:hAnsi="Times New Roman"/>
          <w:szCs w:val="22"/>
        </w:rPr>
        <w:t xml:space="preserve"> contractor must resolve the appeal in accordance with the time</w:t>
      </w:r>
      <w:r>
        <w:rPr>
          <w:rFonts w:ascii="Times New Roman" w:hAnsi="Times New Roman"/>
          <w:szCs w:val="22"/>
        </w:rPr>
        <w:t xml:space="preserve"> </w:t>
      </w:r>
      <w:r w:rsidRPr="00C04C6E">
        <w:rPr>
          <w:rFonts w:ascii="Times New Roman" w:hAnsi="Times New Roman"/>
          <w:szCs w:val="22"/>
        </w:rPr>
        <w:t>frames in 130 CMR 508.01</w:t>
      </w:r>
      <w:r>
        <w:rPr>
          <w:rFonts w:ascii="Times New Roman" w:hAnsi="Times New Roman"/>
          <w:szCs w:val="22"/>
        </w:rPr>
        <w:t>2(A)</w:t>
      </w:r>
      <w:r w:rsidRPr="00C04C6E">
        <w:rPr>
          <w:rFonts w:ascii="Times New Roman" w:hAnsi="Times New Roman"/>
          <w:szCs w:val="22"/>
        </w:rPr>
        <w:t xml:space="preserve"> and must make reasonable efforts to give the member prompt, oral notice of the denial and follow up within </w:t>
      </w:r>
      <w:r>
        <w:rPr>
          <w:rFonts w:ascii="Times New Roman" w:hAnsi="Times New Roman"/>
          <w:szCs w:val="22"/>
        </w:rPr>
        <w:t>two</w:t>
      </w:r>
      <w:r w:rsidRPr="00C04C6E">
        <w:rPr>
          <w:rFonts w:ascii="Times New Roman" w:hAnsi="Times New Roman"/>
          <w:szCs w:val="22"/>
        </w:rPr>
        <w:t xml:space="preserve"> calendar days with a written notice</w:t>
      </w:r>
      <w:r>
        <w:rPr>
          <w:rFonts w:ascii="Times New Roman" w:hAnsi="Times New Roman"/>
          <w:szCs w:val="22"/>
        </w:rPr>
        <w:t xml:space="preserve">. </w:t>
      </w:r>
      <w:r w:rsidRPr="00C04C6E">
        <w:rPr>
          <w:rFonts w:ascii="Times New Roman" w:hAnsi="Times New Roman"/>
          <w:szCs w:val="22"/>
        </w:rPr>
        <w:t xml:space="preserve">The MCO, </w:t>
      </w:r>
      <w:r>
        <w:rPr>
          <w:rFonts w:ascii="Times New Roman" w:hAnsi="Times New Roman"/>
          <w:szCs w:val="22"/>
        </w:rPr>
        <w:t xml:space="preserve">Accountable Care Partnership Plan, </w:t>
      </w:r>
      <w:r w:rsidRPr="00C04C6E">
        <w:rPr>
          <w:rFonts w:ascii="Times New Roman" w:hAnsi="Times New Roman"/>
          <w:szCs w:val="22"/>
        </w:rPr>
        <w:t xml:space="preserve">SCO, </w:t>
      </w:r>
      <w:r>
        <w:rPr>
          <w:rFonts w:ascii="Times New Roman" w:hAnsi="Times New Roman"/>
          <w:szCs w:val="22"/>
        </w:rPr>
        <w:t xml:space="preserve">ICO, </w:t>
      </w:r>
      <w:r w:rsidRPr="00C04C6E">
        <w:rPr>
          <w:rFonts w:ascii="Times New Roman" w:hAnsi="Times New Roman"/>
          <w:szCs w:val="22"/>
        </w:rPr>
        <w:t xml:space="preserve">or </w:t>
      </w:r>
      <w:r>
        <w:rPr>
          <w:rFonts w:ascii="Times New Roman" w:hAnsi="Times New Roman"/>
          <w:szCs w:val="22"/>
        </w:rPr>
        <w:t>behavioral health</w:t>
      </w:r>
      <w:r w:rsidRPr="00C04C6E">
        <w:rPr>
          <w:rFonts w:ascii="Times New Roman" w:hAnsi="Times New Roman"/>
          <w:szCs w:val="22"/>
        </w:rPr>
        <w:t xml:space="preserve"> contractor cannot deny a provider’s request (on the member’s behalf) that an</w:t>
      </w:r>
      <w:r>
        <w:rPr>
          <w:rFonts w:ascii="Times New Roman" w:hAnsi="Times New Roman"/>
          <w:szCs w:val="22"/>
        </w:rPr>
        <w:t xml:space="preserve"> internal appeal be expedited.</w:t>
      </w:r>
    </w:p>
    <w:p w:rsidR="009460E4" w:rsidRDefault="009460E4" w:rsidP="006071E2">
      <w:pPr>
        <w:pStyle w:val="ban"/>
        <w:tabs>
          <w:tab w:val="clear" w:pos="1314"/>
          <w:tab w:val="clear" w:pos="1692"/>
          <w:tab w:val="clear" w:pos="2070"/>
          <w:tab w:val="left" w:pos="900"/>
          <w:tab w:val="left" w:pos="1260"/>
          <w:tab w:val="left" w:pos="1620"/>
          <w:tab w:val="left" w:pos="1980"/>
        </w:tabs>
        <w:ind w:left="936"/>
        <w:rPr>
          <w:rFonts w:ascii="Times New Roman" w:hAnsi="Times New Roman"/>
          <w:szCs w:val="22"/>
        </w:rPr>
      </w:pPr>
    </w:p>
    <w:p w:rsidR="009460E4" w:rsidRPr="006D7DB4" w:rsidRDefault="009460E4" w:rsidP="006071E2">
      <w:pPr>
        <w:pStyle w:val="ban"/>
        <w:tabs>
          <w:tab w:val="clear" w:pos="1314"/>
          <w:tab w:val="clear" w:pos="1692"/>
          <w:tab w:val="clear" w:pos="2070"/>
          <w:tab w:val="left" w:pos="900"/>
          <w:tab w:val="left" w:pos="1260"/>
          <w:tab w:val="left" w:pos="1620"/>
          <w:tab w:val="left" w:pos="1980"/>
        </w:tabs>
        <w:ind w:left="936"/>
        <w:rPr>
          <w:rFonts w:ascii="Times New Roman" w:hAnsi="Times New Roman"/>
          <w:szCs w:val="22"/>
        </w:rPr>
      </w:pPr>
      <w:r>
        <w:rPr>
          <w:rFonts w:ascii="Times New Roman" w:hAnsi="Times New Roman"/>
          <w:szCs w:val="22"/>
        </w:rPr>
        <w:t xml:space="preserve">(C)  </w:t>
      </w:r>
      <w:r w:rsidRPr="006D7DB4">
        <w:rPr>
          <w:rFonts w:ascii="Times New Roman" w:hAnsi="Times New Roman"/>
          <w:szCs w:val="22"/>
        </w:rPr>
        <w:t xml:space="preserve">MCOs, </w:t>
      </w:r>
      <w:r>
        <w:rPr>
          <w:rFonts w:ascii="Times New Roman" w:hAnsi="Times New Roman"/>
          <w:szCs w:val="22"/>
        </w:rPr>
        <w:t xml:space="preserve">Accountable Care Partnership Plans, </w:t>
      </w:r>
      <w:r w:rsidRPr="006D7DB4">
        <w:rPr>
          <w:rFonts w:ascii="Times New Roman" w:hAnsi="Times New Roman"/>
          <w:szCs w:val="22"/>
        </w:rPr>
        <w:t>SCOs</w:t>
      </w:r>
      <w:r>
        <w:rPr>
          <w:rFonts w:ascii="Times New Roman" w:hAnsi="Times New Roman"/>
          <w:szCs w:val="22"/>
        </w:rPr>
        <w:t>,</w:t>
      </w:r>
      <w:r w:rsidRPr="006D7DB4">
        <w:rPr>
          <w:rFonts w:ascii="Times New Roman" w:hAnsi="Times New Roman"/>
          <w:szCs w:val="22"/>
        </w:rPr>
        <w:t xml:space="preserve"> </w:t>
      </w:r>
      <w:r>
        <w:rPr>
          <w:rFonts w:ascii="Times New Roman" w:hAnsi="Times New Roman"/>
          <w:szCs w:val="22"/>
        </w:rPr>
        <w:t xml:space="preserve">ICOs, </w:t>
      </w:r>
      <w:r w:rsidRPr="006D7DB4">
        <w:rPr>
          <w:rFonts w:ascii="Times New Roman" w:hAnsi="Times New Roman"/>
          <w:szCs w:val="22"/>
        </w:rPr>
        <w:t xml:space="preserve">and the </w:t>
      </w:r>
      <w:r>
        <w:rPr>
          <w:rFonts w:ascii="Times New Roman" w:hAnsi="Times New Roman"/>
          <w:szCs w:val="22"/>
        </w:rPr>
        <w:t>behavioral health</w:t>
      </w:r>
      <w:r w:rsidRPr="006D7DB4">
        <w:rPr>
          <w:rFonts w:ascii="Times New Roman" w:hAnsi="Times New Roman"/>
          <w:szCs w:val="22"/>
        </w:rPr>
        <w:t xml:space="preserve"> contractor may extend the time</w:t>
      </w:r>
      <w:r>
        <w:rPr>
          <w:rFonts w:ascii="Times New Roman" w:hAnsi="Times New Roman"/>
          <w:szCs w:val="22"/>
        </w:rPr>
        <w:t xml:space="preserve"> </w:t>
      </w:r>
      <w:r w:rsidRPr="006D7DB4">
        <w:rPr>
          <w:rFonts w:ascii="Times New Roman" w:hAnsi="Times New Roman"/>
          <w:szCs w:val="22"/>
        </w:rPr>
        <w:t xml:space="preserve">frame for resolving internal appeals under the following circumstances, provided that, if the MCO, </w:t>
      </w:r>
      <w:r>
        <w:rPr>
          <w:rFonts w:ascii="Times New Roman" w:hAnsi="Times New Roman"/>
          <w:szCs w:val="22"/>
        </w:rPr>
        <w:t xml:space="preserve">Accountable Care Partnership Plan, </w:t>
      </w:r>
      <w:r w:rsidRPr="006D7DB4">
        <w:rPr>
          <w:rFonts w:ascii="Times New Roman" w:hAnsi="Times New Roman"/>
          <w:szCs w:val="22"/>
        </w:rPr>
        <w:t>SCO</w:t>
      </w:r>
      <w:r>
        <w:rPr>
          <w:rFonts w:ascii="Times New Roman" w:hAnsi="Times New Roman"/>
          <w:szCs w:val="22"/>
        </w:rPr>
        <w:t>,</w:t>
      </w:r>
      <w:r w:rsidRPr="006D7DB4">
        <w:rPr>
          <w:rFonts w:ascii="Times New Roman" w:hAnsi="Times New Roman"/>
          <w:szCs w:val="22"/>
        </w:rPr>
        <w:t xml:space="preserve"> </w:t>
      </w:r>
      <w:r>
        <w:rPr>
          <w:rFonts w:ascii="Times New Roman" w:hAnsi="Times New Roman"/>
          <w:szCs w:val="22"/>
        </w:rPr>
        <w:t xml:space="preserve">ICO, </w:t>
      </w:r>
      <w:r w:rsidRPr="006D7DB4">
        <w:rPr>
          <w:rFonts w:ascii="Times New Roman" w:hAnsi="Times New Roman"/>
          <w:szCs w:val="22"/>
        </w:rPr>
        <w:t xml:space="preserve">or the </w:t>
      </w:r>
      <w:r>
        <w:rPr>
          <w:rFonts w:ascii="Times New Roman" w:hAnsi="Times New Roman"/>
          <w:szCs w:val="22"/>
        </w:rPr>
        <w:t>behavioral health</w:t>
      </w:r>
      <w:r w:rsidRPr="006D7DB4">
        <w:rPr>
          <w:rFonts w:ascii="Times New Roman" w:hAnsi="Times New Roman"/>
          <w:szCs w:val="22"/>
        </w:rPr>
        <w:t xml:space="preserve"> contractor extends the time</w:t>
      </w:r>
      <w:r>
        <w:rPr>
          <w:rFonts w:ascii="Times New Roman" w:hAnsi="Times New Roman"/>
          <w:szCs w:val="22"/>
        </w:rPr>
        <w:t xml:space="preserve"> </w:t>
      </w:r>
      <w:r w:rsidRPr="006D7DB4">
        <w:rPr>
          <w:rFonts w:ascii="Times New Roman" w:hAnsi="Times New Roman"/>
          <w:szCs w:val="22"/>
        </w:rPr>
        <w:t>frame, it must give the member written notice of the reason for the extension</w:t>
      </w:r>
      <w:r>
        <w:rPr>
          <w:rFonts w:ascii="Times New Roman" w:hAnsi="Times New Roman"/>
          <w:szCs w:val="22"/>
        </w:rPr>
        <w:t>:</w:t>
      </w:r>
    </w:p>
    <w:p w:rsidR="009460E4" w:rsidRPr="00C04C6E" w:rsidRDefault="009460E4" w:rsidP="006071E2">
      <w:pPr>
        <w:pStyle w:val="ban"/>
        <w:tabs>
          <w:tab w:val="clear" w:pos="1314"/>
          <w:tab w:val="clear" w:pos="1692"/>
          <w:tab w:val="clear" w:pos="2070"/>
          <w:tab w:val="left" w:pos="900"/>
          <w:tab w:val="left" w:pos="1260"/>
          <w:tab w:val="left" w:pos="1620"/>
          <w:tab w:val="left" w:pos="1980"/>
        </w:tabs>
        <w:ind w:left="1310"/>
        <w:rPr>
          <w:rFonts w:ascii="Times New Roman" w:hAnsi="Times New Roman"/>
        </w:rPr>
      </w:pPr>
      <w:r>
        <w:rPr>
          <w:rFonts w:ascii="Times New Roman" w:hAnsi="Times New Roman"/>
        </w:rPr>
        <w:t xml:space="preserve">(1)  </w:t>
      </w:r>
      <w:r w:rsidRPr="00C04C6E">
        <w:rPr>
          <w:rFonts w:ascii="Times New Roman" w:hAnsi="Times New Roman"/>
        </w:rPr>
        <w:t>the member request</w:t>
      </w:r>
      <w:r>
        <w:rPr>
          <w:rFonts w:ascii="Times New Roman" w:hAnsi="Times New Roman"/>
        </w:rPr>
        <w:t>ed</w:t>
      </w:r>
      <w:r w:rsidRPr="00C04C6E">
        <w:rPr>
          <w:rFonts w:ascii="Times New Roman" w:hAnsi="Times New Roman"/>
        </w:rPr>
        <w:t xml:space="preserve"> the extens</w:t>
      </w:r>
      <w:r>
        <w:rPr>
          <w:rFonts w:ascii="Times New Roman" w:hAnsi="Times New Roman"/>
        </w:rPr>
        <w:t>ion;</w:t>
      </w:r>
    </w:p>
    <w:p w:rsidR="009460E4" w:rsidRDefault="009460E4" w:rsidP="006071E2">
      <w:pPr>
        <w:pStyle w:val="ban"/>
        <w:tabs>
          <w:tab w:val="clear" w:pos="1314"/>
          <w:tab w:val="clear" w:pos="1692"/>
          <w:tab w:val="clear" w:pos="2070"/>
          <w:tab w:val="left" w:pos="900"/>
          <w:tab w:val="left" w:pos="1260"/>
          <w:tab w:val="left" w:pos="1620"/>
          <w:tab w:val="left" w:pos="1980"/>
        </w:tabs>
        <w:ind w:left="1310"/>
        <w:rPr>
          <w:rFonts w:ascii="Times New Roman" w:hAnsi="Times New Roman"/>
        </w:rPr>
      </w:pPr>
      <w:r>
        <w:rPr>
          <w:rFonts w:ascii="Times New Roman" w:hAnsi="Times New Roman"/>
        </w:rPr>
        <w:t xml:space="preserve">(2)  </w:t>
      </w:r>
      <w:r w:rsidRPr="00C04C6E">
        <w:rPr>
          <w:rFonts w:ascii="Times New Roman" w:hAnsi="Times New Roman"/>
        </w:rPr>
        <w:t xml:space="preserve">the MCO, </w:t>
      </w:r>
      <w:r>
        <w:rPr>
          <w:rFonts w:ascii="Times New Roman" w:hAnsi="Times New Roman"/>
        </w:rPr>
        <w:t xml:space="preserve">Accountable Care Partnership Plan, </w:t>
      </w:r>
      <w:r w:rsidRPr="00C04C6E">
        <w:rPr>
          <w:rFonts w:ascii="Times New Roman" w:hAnsi="Times New Roman"/>
        </w:rPr>
        <w:t xml:space="preserve">SCO or the </w:t>
      </w:r>
      <w:r>
        <w:rPr>
          <w:rFonts w:ascii="Times New Roman" w:hAnsi="Times New Roman"/>
        </w:rPr>
        <w:t>behavioral health</w:t>
      </w:r>
      <w:r w:rsidRPr="00C04C6E">
        <w:rPr>
          <w:rFonts w:ascii="Times New Roman" w:hAnsi="Times New Roman"/>
        </w:rPr>
        <w:t xml:space="preserve"> contractor show</w:t>
      </w:r>
      <w:r>
        <w:rPr>
          <w:rFonts w:ascii="Times New Roman" w:hAnsi="Times New Roman"/>
        </w:rPr>
        <w:t>ed</w:t>
      </w:r>
      <w:r w:rsidRPr="00C04C6E">
        <w:rPr>
          <w:rFonts w:ascii="Times New Roman" w:hAnsi="Times New Roman"/>
        </w:rPr>
        <w:t xml:space="preserve"> (to the </w:t>
      </w:r>
      <w:r>
        <w:rPr>
          <w:rFonts w:ascii="Times New Roman" w:hAnsi="Times New Roman"/>
        </w:rPr>
        <w:t>MassHealth agency</w:t>
      </w:r>
      <w:r w:rsidRPr="00C04C6E">
        <w:rPr>
          <w:rFonts w:ascii="Times New Roman" w:hAnsi="Times New Roman"/>
        </w:rPr>
        <w:t>’s satisfaction) that there is a need for additional information and how the extens</w:t>
      </w:r>
      <w:r>
        <w:rPr>
          <w:rFonts w:ascii="Times New Roman" w:hAnsi="Times New Roman"/>
        </w:rPr>
        <w:t>ion is in the member’s interest; or</w:t>
      </w:r>
    </w:p>
    <w:p w:rsidR="009460E4" w:rsidRDefault="009460E4" w:rsidP="006071E2">
      <w:pPr>
        <w:pStyle w:val="ban"/>
        <w:tabs>
          <w:tab w:val="clear" w:pos="1314"/>
          <w:tab w:val="clear" w:pos="1692"/>
          <w:tab w:val="clear" w:pos="2070"/>
          <w:tab w:val="left" w:pos="900"/>
          <w:tab w:val="left" w:pos="1260"/>
          <w:tab w:val="left" w:pos="1620"/>
          <w:tab w:val="left" w:pos="1980"/>
        </w:tabs>
        <w:ind w:left="1310"/>
        <w:rPr>
          <w:rFonts w:ascii="Times New Roman" w:hAnsi="Times New Roman"/>
        </w:rPr>
      </w:pPr>
      <w:r>
        <w:rPr>
          <w:rFonts w:ascii="Times New Roman" w:hAnsi="Times New Roman"/>
        </w:rPr>
        <w:t>(3)  the ICO showed (to the satisfaction of the MassHealth agency and the Centers for Medicare &amp; Medicaid Services (CMS)) that there is a need for additional information and how the extension is in the member’s interest.</w:t>
      </w:r>
    </w:p>
    <w:p w:rsidR="009460E4" w:rsidRDefault="009460E4"/>
    <w:p w:rsidR="009460E4" w:rsidRDefault="009460E4"/>
    <w:p w:rsidR="009460E4" w:rsidRDefault="009460E4"/>
    <w:p w:rsidR="009460E4" w:rsidRDefault="009460E4"/>
    <w:p w:rsidR="009460E4" w:rsidRDefault="009460E4"/>
    <w:p w:rsidR="009460E4" w:rsidRDefault="009460E4"/>
    <w:p w:rsidR="009460E4" w:rsidRDefault="009460E4"/>
    <w:p w:rsidR="009460E4" w:rsidRDefault="009460E4"/>
    <w:p w:rsidR="009460E4" w:rsidRPr="003B32CA" w:rsidRDefault="009460E4" w:rsidP="006071E2">
      <w:pPr>
        <w:jc w:val="center"/>
        <w:rPr>
          <w:rFonts w:ascii="Helvetica" w:hAnsi="Helvetica"/>
          <w:b/>
          <w:sz w:val="22"/>
          <w:szCs w:val="22"/>
        </w:rPr>
      </w:pPr>
      <w:r w:rsidRPr="003B32CA">
        <w:rPr>
          <w:rFonts w:ascii="Helvetica" w:hAnsi="Helvetica"/>
          <w:b/>
          <w:sz w:val="22"/>
          <w:szCs w:val="22"/>
        </w:rPr>
        <w:lastRenderedPageBreak/>
        <w:t>130 CMR:  DIVISION OF MEDICAL ASSISTANCE</w:t>
      </w:r>
    </w:p>
    <w:p w:rsidR="009460E4" w:rsidRPr="003B32CA" w:rsidRDefault="005C2855" w:rsidP="006071E2">
      <w:pPr>
        <w:rPr>
          <w:rFonts w:ascii="Helvetica" w:hAnsi="Helvetica"/>
          <w:b/>
          <w:sz w:val="22"/>
          <w:szCs w:val="22"/>
        </w:rPr>
      </w:pPr>
      <w:r>
        <w:rPr>
          <w:noProof/>
        </w:rPr>
        <mc:AlternateContent>
          <mc:Choice Requires="wps">
            <w:drawing>
              <wp:anchor distT="4294967291" distB="4294967291" distL="114300" distR="114300" simplePos="0" relativeHeight="251680768" behindDoc="0" locked="0" layoutInCell="1" allowOverlap="1" wp14:anchorId="5C630109" wp14:editId="5D2B93B4">
                <wp:simplePos x="0" y="0"/>
                <wp:positionH relativeFrom="column">
                  <wp:posOffset>-275590</wp:posOffset>
                </wp:positionH>
                <wp:positionV relativeFrom="paragraph">
                  <wp:posOffset>79374</wp:posOffset>
                </wp:positionV>
                <wp:extent cx="6248400" cy="0"/>
                <wp:effectExtent l="0" t="0" r="19050" b="19050"/>
                <wp:wrapNone/>
                <wp:docPr id="71" name="Straight Arrow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1" o:spid="_x0000_s1026" type="#_x0000_t32" style="position:absolute;margin-left:-21.7pt;margin-top:6.25pt;width:492pt;height:0;z-index:2516807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"/>
            </w:pict>
          </mc:Fallback>
        </mc:AlternateContent>
      </w:r>
    </w:p>
    <w:p w:rsidR="009460E4" w:rsidRPr="003B32CA" w:rsidRDefault="009460E4" w:rsidP="006071E2">
      <w:pPr>
        <w:rPr>
          <w:rFonts w:ascii="Helvetica" w:hAnsi="Helvetica"/>
          <w:b/>
          <w:sz w:val="22"/>
          <w:szCs w:val="22"/>
        </w:rPr>
      </w:pPr>
      <w:r w:rsidRPr="003B32CA">
        <w:rPr>
          <w:rFonts w:ascii="Helvetica" w:hAnsi="Helvetica"/>
          <w:b/>
          <w:sz w:val="22"/>
          <w:szCs w:val="22"/>
        </w:rPr>
        <w:t xml:space="preserve">Trans. by </w:t>
      </w:r>
      <w:r w:rsidR="00E5593B">
        <w:rPr>
          <w:rFonts w:ascii="Helvetica" w:hAnsi="Helvetica"/>
          <w:b/>
          <w:sz w:val="22"/>
          <w:szCs w:val="22"/>
        </w:rPr>
        <w:t>E.L. 231</w:t>
      </w:r>
    </w:p>
    <w:p w:rsidR="009460E4" w:rsidRPr="003B32CA" w:rsidRDefault="009460E4" w:rsidP="006071E2">
      <w:pPr>
        <w:rPr>
          <w:rFonts w:ascii="Helvetica" w:hAnsi="Helvetica"/>
          <w:b/>
          <w:sz w:val="22"/>
          <w:szCs w:val="22"/>
        </w:rPr>
      </w:pPr>
      <w:r>
        <w:rPr>
          <w:rFonts w:ascii="Helvetica" w:hAnsi="Helvetica"/>
          <w:b/>
          <w:sz w:val="22"/>
          <w:szCs w:val="22"/>
        </w:rPr>
        <w:t>Rev. 09/21/18</w:t>
      </w:r>
    </w:p>
    <w:p w:rsidR="009460E4" w:rsidRPr="003B32CA" w:rsidRDefault="009460E4" w:rsidP="006071E2">
      <w:pPr>
        <w:jc w:val="center"/>
        <w:rPr>
          <w:rFonts w:ascii="Helvetica" w:hAnsi="Helvetica"/>
          <w:b/>
          <w:sz w:val="22"/>
          <w:szCs w:val="22"/>
        </w:rPr>
      </w:pPr>
      <w:r>
        <w:rPr>
          <w:rFonts w:ascii="Helvetica" w:hAnsi="Helvetica"/>
          <w:b/>
          <w:sz w:val="22"/>
          <w:szCs w:val="22"/>
        </w:rPr>
        <w:t>MASSHEALTH: MANAGED CARE REQUIREMENTS</w:t>
      </w:r>
    </w:p>
    <w:p w:rsidR="009460E4" w:rsidRPr="003B32CA" w:rsidRDefault="009460E4" w:rsidP="006071E2">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508</w:t>
      </w:r>
    </w:p>
    <w:p w:rsidR="009460E4" w:rsidRPr="003B32CA" w:rsidRDefault="009460E4" w:rsidP="006071E2">
      <w:pPr>
        <w:rPr>
          <w:rFonts w:ascii="Helvetica" w:hAnsi="Helvetica"/>
          <w:b/>
          <w:sz w:val="22"/>
          <w:szCs w:val="22"/>
        </w:rPr>
      </w:pPr>
      <w:r>
        <w:rPr>
          <w:rFonts w:ascii="Helvetica" w:hAnsi="Helvetica"/>
          <w:b/>
          <w:sz w:val="22"/>
          <w:szCs w:val="22"/>
        </w:rPr>
        <w:t>Page 508.013</w:t>
      </w:r>
    </w:p>
    <w:p w:rsidR="009460E4" w:rsidRPr="00162A3C" w:rsidRDefault="005C2855" w:rsidP="006071E2">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1" distB="4294967291" distL="114300" distR="114300" simplePos="0" relativeHeight="251681792" behindDoc="0" locked="0" layoutInCell="1" allowOverlap="1" wp14:anchorId="6BCE4DA2" wp14:editId="6485399C">
                <wp:simplePos x="0" y="0"/>
                <wp:positionH relativeFrom="column">
                  <wp:posOffset>-271780</wp:posOffset>
                </wp:positionH>
                <wp:positionV relativeFrom="paragraph">
                  <wp:posOffset>126364</wp:posOffset>
                </wp:positionV>
                <wp:extent cx="6248400" cy="0"/>
                <wp:effectExtent l="0" t="0" r="19050" b="19050"/>
                <wp:wrapNone/>
                <wp:docPr id="72" name="Straight Arrow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2" o:spid="_x0000_s1026" type="#_x0000_t32" style="position:absolute;margin-left:-21.4pt;margin-top:9.95pt;width:492pt;height:0;z-index:2516817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"/>
            </w:pict>
          </mc:Fallback>
        </mc:AlternateContent>
      </w:r>
    </w:p>
    <w:p w:rsidR="009460E4" w:rsidRDefault="009460E4" w:rsidP="006071E2">
      <w:pPr>
        <w:pStyle w:val="ban"/>
      </w:pPr>
    </w:p>
    <w:p w:rsidR="009460E4" w:rsidRPr="00484F7E" w:rsidRDefault="009460E4" w:rsidP="006071E2">
      <w:pPr>
        <w:pStyle w:val="ban"/>
        <w:rPr>
          <w:rFonts w:ascii="Times New Roman" w:hAnsi="Times New Roman"/>
          <w:szCs w:val="22"/>
        </w:rPr>
      </w:pPr>
      <w:r w:rsidRPr="00484F7E">
        <w:rPr>
          <w:rFonts w:ascii="Times New Roman" w:hAnsi="Times New Roman"/>
          <w:szCs w:val="22"/>
          <w:u w:val="single"/>
        </w:rPr>
        <w:t>508.013:  Timely Notice of Internal Appeal Decisions</w:t>
      </w:r>
    </w:p>
    <w:p w:rsidR="009460E4" w:rsidRPr="00484F7E" w:rsidRDefault="009460E4" w:rsidP="006071E2">
      <w:pPr>
        <w:pStyle w:val="ban"/>
        <w:rPr>
          <w:rFonts w:ascii="Times New Roman" w:hAnsi="Times New Roman"/>
          <w:szCs w:val="22"/>
        </w:rPr>
      </w:pPr>
    </w:p>
    <w:p w:rsidR="009460E4" w:rsidRPr="00484F7E" w:rsidRDefault="009460E4" w:rsidP="006071E2">
      <w:pPr>
        <w:pStyle w:val="ban"/>
        <w:tabs>
          <w:tab w:val="clear" w:pos="1314"/>
          <w:tab w:val="clear" w:pos="1692"/>
          <w:tab w:val="clear" w:pos="2070"/>
          <w:tab w:val="left" w:pos="900"/>
          <w:tab w:val="left" w:pos="1260"/>
          <w:tab w:val="left" w:pos="1620"/>
          <w:tab w:val="left" w:pos="1980"/>
        </w:tabs>
        <w:ind w:left="936"/>
        <w:rPr>
          <w:rFonts w:ascii="Times New Roman" w:hAnsi="Times New Roman"/>
          <w:szCs w:val="22"/>
        </w:rPr>
      </w:pPr>
      <w:r w:rsidRPr="00484F7E">
        <w:rPr>
          <w:rFonts w:ascii="Times New Roman" w:hAnsi="Times New Roman"/>
          <w:szCs w:val="22"/>
        </w:rPr>
        <w:t xml:space="preserve">(A)  MCOs, Accountable Care Partnership Plans, SCOs, ICOs, and the behavioral health contractor must provide notice of an internal appeal decision concerning an appealable action, as described in 130 CMR 610.032(B), within the timeframes described in 130 CMR 508.012. </w:t>
      </w:r>
    </w:p>
    <w:p w:rsidR="009460E4" w:rsidRPr="00484F7E" w:rsidRDefault="009460E4" w:rsidP="006071E2">
      <w:pPr>
        <w:widowControl w:val="0"/>
        <w:ind w:firstLine="360"/>
        <w:rPr>
          <w:sz w:val="22"/>
          <w:szCs w:val="22"/>
        </w:rPr>
      </w:pPr>
    </w:p>
    <w:p w:rsidR="009460E4" w:rsidRPr="00484F7E" w:rsidRDefault="009460E4" w:rsidP="006071E2">
      <w:pPr>
        <w:pStyle w:val="ban"/>
        <w:tabs>
          <w:tab w:val="clear" w:pos="1314"/>
          <w:tab w:val="clear" w:pos="1692"/>
          <w:tab w:val="clear" w:pos="2070"/>
          <w:tab w:val="left" w:pos="900"/>
          <w:tab w:val="left" w:pos="1260"/>
          <w:tab w:val="left" w:pos="1620"/>
          <w:tab w:val="left" w:pos="1980"/>
        </w:tabs>
        <w:ind w:left="936"/>
        <w:rPr>
          <w:rFonts w:ascii="Times New Roman" w:hAnsi="Times New Roman"/>
          <w:szCs w:val="22"/>
        </w:rPr>
      </w:pPr>
      <w:r w:rsidRPr="00484F7E">
        <w:rPr>
          <w:rFonts w:ascii="Times New Roman" w:hAnsi="Times New Roman"/>
          <w:szCs w:val="22"/>
        </w:rPr>
        <w:t>(B)  Notice from an MCO, an Accountable Care Partnership Plan, a SCO, an ICO, or the behavioral health contractor concerning an internal appeal must be in writing and, for an expedited internal appeal, reasonable efforts must be made to provide oral notice.</w:t>
      </w:r>
    </w:p>
    <w:p w:rsidR="009460E4" w:rsidRPr="00484F7E" w:rsidRDefault="009460E4" w:rsidP="006071E2">
      <w:pPr>
        <w:pStyle w:val="ban"/>
        <w:tabs>
          <w:tab w:val="clear" w:pos="1314"/>
          <w:tab w:val="clear" w:pos="1692"/>
          <w:tab w:val="clear" w:pos="2070"/>
          <w:tab w:val="left" w:pos="900"/>
          <w:tab w:val="left" w:pos="1260"/>
          <w:tab w:val="left" w:pos="1620"/>
          <w:tab w:val="left" w:pos="1980"/>
        </w:tabs>
        <w:rPr>
          <w:rFonts w:ascii="Times New Roman" w:hAnsi="Times New Roman"/>
          <w:szCs w:val="22"/>
        </w:rPr>
      </w:pPr>
    </w:p>
    <w:p w:rsidR="009460E4" w:rsidRPr="00484F7E" w:rsidRDefault="009460E4" w:rsidP="006071E2">
      <w:pPr>
        <w:tabs>
          <w:tab w:val="left" w:pos="1200"/>
          <w:tab w:val="left" w:pos="1555"/>
          <w:tab w:val="left" w:pos="1915"/>
          <w:tab w:val="left" w:pos="2275"/>
          <w:tab w:val="left" w:pos="2635"/>
          <w:tab w:val="left" w:pos="2995"/>
          <w:tab w:val="left" w:pos="7675"/>
        </w:tabs>
        <w:spacing w:line="279" w:lineRule="exact"/>
        <w:jc w:val="both"/>
        <w:rPr>
          <w:sz w:val="22"/>
          <w:szCs w:val="22"/>
        </w:rPr>
      </w:pPr>
      <w:r w:rsidRPr="00484F7E">
        <w:rPr>
          <w:sz w:val="22"/>
          <w:szCs w:val="22"/>
        </w:rPr>
        <w:t>REGULATORY AUTHORITY</w:t>
      </w:r>
    </w:p>
    <w:p w:rsidR="009460E4" w:rsidRPr="00484F7E" w:rsidRDefault="009460E4" w:rsidP="006071E2">
      <w:pPr>
        <w:tabs>
          <w:tab w:val="left" w:pos="1200"/>
          <w:tab w:val="left" w:pos="1555"/>
          <w:tab w:val="left" w:pos="1915"/>
          <w:tab w:val="left" w:pos="2275"/>
          <w:tab w:val="left" w:pos="2635"/>
          <w:tab w:val="left" w:pos="2995"/>
          <w:tab w:val="left" w:pos="7675"/>
        </w:tabs>
        <w:spacing w:line="279" w:lineRule="exact"/>
        <w:jc w:val="both"/>
        <w:rPr>
          <w:sz w:val="22"/>
          <w:szCs w:val="22"/>
        </w:rPr>
      </w:pPr>
    </w:p>
    <w:p w:rsidR="009460E4" w:rsidRPr="00484F7E" w:rsidRDefault="009460E4" w:rsidP="006071E2">
      <w:pPr>
        <w:ind w:firstLine="720"/>
        <w:rPr>
          <w:sz w:val="22"/>
          <w:szCs w:val="22"/>
        </w:rPr>
      </w:pPr>
      <w:r w:rsidRPr="00484F7E">
        <w:rPr>
          <w:sz w:val="22"/>
          <w:szCs w:val="22"/>
        </w:rPr>
        <w:t>130 CMR 508.000:  M.G.L. c. 118E, §§ 7 and 12</w:t>
      </w:r>
    </w:p>
    <w:p w:rsidR="009460E4" w:rsidRPr="00484F7E" w:rsidRDefault="009460E4">
      <w:pPr>
        <w:rPr>
          <w:sz w:val="22"/>
          <w:szCs w:val="22"/>
        </w:rPr>
      </w:pPr>
    </w:p>
    <w:p w:rsidR="009460E4" w:rsidRPr="00484F7E" w:rsidRDefault="009460E4">
      <w:pPr>
        <w:rPr>
          <w:sz w:val="22"/>
          <w:szCs w:val="22"/>
        </w:rPr>
      </w:pPr>
    </w:p>
    <w:p w:rsidR="009460E4" w:rsidRDefault="009460E4">
      <w:pPr>
        <w:tabs>
          <w:tab w:val="right" w:pos="1152"/>
          <w:tab w:val="left" w:pos="1404"/>
          <w:tab w:val="left" w:pos="7200"/>
        </w:tabs>
        <w:suppressAutoHyphens/>
        <w:spacing w:line="260" w:lineRule="exact"/>
        <w:jc w:val="both"/>
      </w:pPr>
    </w:p>
    <w:p w:rsidR="009460E4" w:rsidRDefault="009460E4"/>
    <w:p w:rsidR="00C02CED" w:rsidRDefault="00C02CED">
      <w:pPr>
        <w:tabs>
          <w:tab w:val="right" w:pos="1152"/>
          <w:tab w:val="left" w:pos="1404"/>
          <w:tab w:val="left" w:pos="7200"/>
        </w:tabs>
        <w:suppressAutoHyphens/>
        <w:spacing w:line="260" w:lineRule="exact"/>
        <w:jc w:val="both"/>
      </w:pPr>
    </w:p>
    <w:sectPr w:rsidR="00C02CED" w:rsidSect="009460E4">
      <w:headerReference w:type="default" r:id="rId8"/>
      <w:pgSz w:w="12240" w:h="15840" w:code="1"/>
      <w:pgMar w:top="5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5AF" w:rsidRDefault="00DF55AF">
      <w:r>
        <w:separator/>
      </w:r>
    </w:p>
  </w:endnote>
  <w:endnote w:type="continuationSeparator" w:id="0">
    <w:p w:rsidR="00DF55AF" w:rsidRDefault="00DF5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5AF" w:rsidRDefault="00DF55AF">
      <w:r>
        <w:separator/>
      </w:r>
    </w:p>
  </w:footnote>
  <w:footnote w:type="continuationSeparator" w:id="0">
    <w:p w:rsidR="00DF55AF" w:rsidRDefault="00DF55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CED" w:rsidRDefault="00C02CED" w:rsidP="009460E4">
    <w:pPr>
      <w:tabs>
        <w:tab w:val="left" w:pos="1080"/>
        <w:tab w:val="left" w:pos="5760"/>
      </w:tabs>
      <w:suppressAutoHyphens/>
      <w:rPr>
        <w:rFonts w:ascii="Book Antiqua" w:hAnsi="Book Antiqua"/>
        <w:sz w:val="22"/>
      </w:rPr>
    </w:pPr>
    <w:r>
      <w:rPr>
        <w:rFonts w:ascii="Book Antiqua" w:hAnsi="Book Antiqua"/>
        <w:sz w:val="22"/>
      </w:rPr>
      <w:tab/>
    </w:r>
    <w:r>
      <w:rPr>
        <w:rFonts w:ascii="Book Antiqua" w:hAnsi="Book Antiqua"/>
        <w:sz w:val="22"/>
      </w:rPr>
      <w:tab/>
    </w:r>
  </w:p>
  <w:p w:rsidR="00C02CED" w:rsidRDefault="00C02C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4BE5"/>
    <w:multiLevelType w:val="hybridMultilevel"/>
    <w:tmpl w:val="B728F88A"/>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nsid w:val="061E5C02"/>
    <w:multiLevelType w:val="hybridMultilevel"/>
    <w:tmpl w:val="DF42601E"/>
    <w:lvl w:ilvl="0" w:tplc="AD66AC44">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AC1CA4"/>
    <w:multiLevelType w:val="multilevel"/>
    <w:tmpl w:val="AB2EAFDA"/>
    <w:lvl w:ilvl="0">
      <w:start w:val="508"/>
      <w:numFmt w:val="decimal"/>
      <w:lvlText w:val="%1"/>
      <w:lvlJc w:val="left"/>
      <w:pPr>
        <w:ind w:left="880" w:hanging="780"/>
      </w:pPr>
      <w:rPr>
        <w:rFonts w:hint="default"/>
      </w:rPr>
    </w:lvl>
    <w:lvl w:ilvl="1">
      <w:start w:val="1"/>
      <w:numFmt w:val="decimal"/>
      <w:lvlText w:val="%1.%2"/>
      <w:lvlJc w:val="left"/>
      <w:pPr>
        <w:ind w:left="880" w:hanging="780"/>
      </w:pPr>
      <w:rPr>
        <w:rFonts w:hint="default"/>
        <w:u w:val="single" w:color="000000"/>
      </w:rPr>
    </w:lvl>
    <w:lvl w:ilvl="2">
      <w:start w:val="1"/>
      <w:numFmt w:val="upperLetter"/>
      <w:lvlText w:val="(%3)"/>
      <w:lvlJc w:val="left"/>
      <w:pPr>
        <w:ind w:left="1300" w:hanging="531"/>
      </w:pPr>
      <w:rPr>
        <w:rFonts w:ascii="Times New Roman" w:eastAsia="Times New Roman" w:hAnsi="Times New Roman" w:hint="default"/>
        <w:sz w:val="24"/>
        <w:szCs w:val="24"/>
      </w:rPr>
    </w:lvl>
    <w:lvl w:ilvl="3">
      <w:start w:val="1"/>
      <w:numFmt w:val="decimal"/>
      <w:lvlText w:val="(%4)"/>
      <w:lvlJc w:val="left"/>
      <w:pPr>
        <w:ind w:left="1655" w:hanging="461"/>
      </w:pPr>
      <w:rPr>
        <w:rFonts w:ascii="Times New Roman" w:eastAsia="Times New Roman" w:hAnsi="Times New Roman" w:hint="default"/>
        <w:spacing w:val="1"/>
        <w:sz w:val="24"/>
        <w:szCs w:val="24"/>
      </w:rPr>
    </w:lvl>
    <w:lvl w:ilvl="4">
      <w:start w:val="1"/>
      <w:numFmt w:val="bullet"/>
      <w:lvlText w:val="•"/>
      <w:lvlJc w:val="left"/>
      <w:pPr>
        <w:ind w:left="3846" w:hanging="461"/>
      </w:pPr>
      <w:rPr>
        <w:rFonts w:hint="default"/>
      </w:rPr>
    </w:lvl>
    <w:lvl w:ilvl="5">
      <w:start w:val="1"/>
      <w:numFmt w:val="bullet"/>
      <w:lvlText w:val="•"/>
      <w:lvlJc w:val="left"/>
      <w:pPr>
        <w:ind w:left="4942" w:hanging="461"/>
      </w:pPr>
      <w:rPr>
        <w:rFonts w:hint="default"/>
      </w:rPr>
    </w:lvl>
    <w:lvl w:ilvl="6">
      <w:start w:val="1"/>
      <w:numFmt w:val="bullet"/>
      <w:lvlText w:val="•"/>
      <w:lvlJc w:val="left"/>
      <w:pPr>
        <w:ind w:left="6037" w:hanging="461"/>
      </w:pPr>
      <w:rPr>
        <w:rFonts w:hint="default"/>
      </w:rPr>
    </w:lvl>
    <w:lvl w:ilvl="7">
      <w:start w:val="1"/>
      <w:numFmt w:val="bullet"/>
      <w:lvlText w:val="•"/>
      <w:lvlJc w:val="left"/>
      <w:pPr>
        <w:ind w:left="7133" w:hanging="461"/>
      </w:pPr>
      <w:rPr>
        <w:rFonts w:hint="default"/>
      </w:rPr>
    </w:lvl>
    <w:lvl w:ilvl="8">
      <w:start w:val="1"/>
      <w:numFmt w:val="bullet"/>
      <w:lvlText w:val="•"/>
      <w:lvlJc w:val="left"/>
      <w:pPr>
        <w:ind w:left="8228" w:hanging="461"/>
      </w:pPr>
      <w:rPr>
        <w:rFonts w:hint="default"/>
      </w:rPr>
    </w:lvl>
  </w:abstractNum>
  <w:abstractNum w:abstractNumId="3">
    <w:nsid w:val="0C41592E"/>
    <w:multiLevelType w:val="multilevel"/>
    <w:tmpl w:val="55DAEEC2"/>
    <w:lvl w:ilvl="0">
      <w:start w:val="508"/>
      <w:numFmt w:val="decimal"/>
      <w:lvlText w:val="%1"/>
      <w:lvlJc w:val="left"/>
      <w:pPr>
        <w:ind w:left="880" w:hanging="780"/>
      </w:pPr>
      <w:rPr>
        <w:rFonts w:hint="default"/>
      </w:rPr>
    </w:lvl>
    <w:lvl w:ilvl="1">
      <w:start w:val="1"/>
      <w:numFmt w:val="decimal"/>
      <w:lvlText w:val="%1.%2"/>
      <w:lvlJc w:val="left"/>
      <w:pPr>
        <w:ind w:left="880" w:hanging="780"/>
      </w:pPr>
      <w:rPr>
        <w:rFonts w:ascii="Times New Roman" w:eastAsia="Times New Roman" w:hAnsi="Times New Roman" w:hint="default"/>
        <w:sz w:val="24"/>
        <w:szCs w:val="24"/>
      </w:rPr>
    </w:lvl>
    <w:lvl w:ilvl="2">
      <w:start w:val="1"/>
      <w:numFmt w:val="upperLetter"/>
      <w:lvlText w:val="(%3)"/>
      <w:lvlJc w:val="left"/>
      <w:pPr>
        <w:ind w:left="1300" w:hanging="557"/>
      </w:pPr>
      <w:rPr>
        <w:rFonts w:ascii="Times New Roman" w:eastAsia="Times New Roman" w:hAnsi="Times New Roman" w:hint="default"/>
        <w:sz w:val="24"/>
        <w:szCs w:val="24"/>
      </w:rPr>
    </w:lvl>
    <w:lvl w:ilvl="3">
      <w:start w:val="1"/>
      <w:numFmt w:val="decimal"/>
      <w:lvlText w:val="(%4)"/>
      <w:lvlJc w:val="left"/>
      <w:pPr>
        <w:ind w:left="1655" w:hanging="460"/>
      </w:pPr>
      <w:rPr>
        <w:rFonts w:ascii="Times New Roman" w:eastAsia="Times New Roman" w:hAnsi="Times New Roman" w:hint="default"/>
        <w:sz w:val="24"/>
        <w:szCs w:val="24"/>
      </w:rPr>
    </w:lvl>
    <w:lvl w:ilvl="4">
      <w:start w:val="1"/>
      <w:numFmt w:val="lowerLetter"/>
      <w:lvlText w:val="(%5)"/>
      <w:lvlJc w:val="left"/>
      <w:pPr>
        <w:ind w:left="2459" w:hanging="444"/>
      </w:pPr>
      <w:rPr>
        <w:rFonts w:ascii="Times New Roman" w:eastAsia="Times New Roman" w:hAnsi="Times New Roman" w:hint="default"/>
        <w:sz w:val="24"/>
        <w:szCs w:val="24"/>
      </w:rPr>
    </w:lvl>
    <w:lvl w:ilvl="5">
      <w:start w:val="1"/>
      <w:numFmt w:val="bullet"/>
      <w:lvlText w:val="•"/>
      <w:lvlJc w:val="left"/>
      <w:pPr>
        <w:ind w:left="2459" w:hanging="444"/>
      </w:pPr>
      <w:rPr>
        <w:rFonts w:hint="default"/>
      </w:rPr>
    </w:lvl>
    <w:lvl w:ilvl="6">
      <w:start w:val="1"/>
      <w:numFmt w:val="bullet"/>
      <w:lvlText w:val="•"/>
      <w:lvlJc w:val="left"/>
      <w:pPr>
        <w:ind w:left="4051" w:hanging="444"/>
      </w:pPr>
      <w:rPr>
        <w:rFonts w:hint="default"/>
      </w:rPr>
    </w:lvl>
    <w:lvl w:ilvl="7">
      <w:start w:val="1"/>
      <w:numFmt w:val="bullet"/>
      <w:lvlText w:val="•"/>
      <w:lvlJc w:val="left"/>
      <w:pPr>
        <w:ind w:left="5643" w:hanging="444"/>
      </w:pPr>
      <w:rPr>
        <w:rFonts w:hint="default"/>
      </w:rPr>
    </w:lvl>
    <w:lvl w:ilvl="8">
      <w:start w:val="1"/>
      <w:numFmt w:val="bullet"/>
      <w:lvlText w:val="•"/>
      <w:lvlJc w:val="left"/>
      <w:pPr>
        <w:ind w:left="7235" w:hanging="444"/>
      </w:pPr>
      <w:rPr>
        <w:rFonts w:hint="default"/>
      </w:rPr>
    </w:lvl>
  </w:abstractNum>
  <w:abstractNum w:abstractNumId="4">
    <w:nsid w:val="0D8A2A5A"/>
    <w:multiLevelType w:val="multilevel"/>
    <w:tmpl w:val="2B444186"/>
    <w:lvl w:ilvl="0">
      <w:start w:val="508"/>
      <w:numFmt w:val="decimal"/>
      <w:lvlText w:val="%1"/>
      <w:lvlJc w:val="left"/>
      <w:pPr>
        <w:ind w:left="880" w:hanging="780"/>
      </w:pPr>
      <w:rPr>
        <w:rFonts w:hint="default"/>
      </w:rPr>
    </w:lvl>
    <w:lvl w:ilvl="1">
      <w:start w:val="12"/>
      <w:numFmt w:val="decimal"/>
      <w:lvlText w:val="%1.%2"/>
      <w:lvlJc w:val="left"/>
      <w:pPr>
        <w:ind w:left="880" w:hanging="780"/>
      </w:pPr>
      <w:rPr>
        <w:rFonts w:ascii="Times New Roman" w:eastAsia="Times New Roman" w:hAnsi="Times New Roman" w:hint="default"/>
        <w:sz w:val="24"/>
        <w:szCs w:val="24"/>
      </w:rPr>
    </w:lvl>
    <w:lvl w:ilvl="2">
      <w:start w:val="1"/>
      <w:numFmt w:val="upperLetter"/>
      <w:lvlText w:val="(%3)"/>
      <w:lvlJc w:val="left"/>
      <w:pPr>
        <w:ind w:left="1300" w:hanging="452"/>
      </w:pPr>
      <w:rPr>
        <w:rFonts w:ascii="Times New Roman" w:eastAsia="Times New Roman" w:hAnsi="Times New Roman" w:hint="default"/>
        <w:sz w:val="24"/>
        <w:szCs w:val="24"/>
      </w:rPr>
    </w:lvl>
    <w:lvl w:ilvl="3">
      <w:start w:val="1"/>
      <w:numFmt w:val="bullet"/>
      <w:lvlText w:val="•"/>
      <w:lvlJc w:val="left"/>
      <w:pPr>
        <w:ind w:left="3326" w:hanging="452"/>
      </w:pPr>
      <w:rPr>
        <w:rFonts w:hint="default"/>
      </w:rPr>
    </w:lvl>
    <w:lvl w:ilvl="4">
      <w:start w:val="1"/>
      <w:numFmt w:val="bullet"/>
      <w:lvlText w:val="•"/>
      <w:lvlJc w:val="left"/>
      <w:pPr>
        <w:ind w:left="4340" w:hanging="452"/>
      </w:pPr>
      <w:rPr>
        <w:rFonts w:hint="default"/>
      </w:rPr>
    </w:lvl>
    <w:lvl w:ilvl="5">
      <w:start w:val="1"/>
      <w:numFmt w:val="bullet"/>
      <w:lvlText w:val="•"/>
      <w:lvlJc w:val="left"/>
      <w:pPr>
        <w:ind w:left="5353" w:hanging="452"/>
      </w:pPr>
      <w:rPr>
        <w:rFonts w:hint="default"/>
      </w:rPr>
    </w:lvl>
    <w:lvl w:ilvl="6">
      <w:start w:val="1"/>
      <w:numFmt w:val="bullet"/>
      <w:lvlText w:val="•"/>
      <w:lvlJc w:val="left"/>
      <w:pPr>
        <w:ind w:left="6366" w:hanging="452"/>
      </w:pPr>
      <w:rPr>
        <w:rFonts w:hint="default"/>
      </w:rPr>
    </w:lvl>
    <w:lvl w:ilvl="7">
      <w:start w:val="1"/>
      <w:numFmt w:val="bullet"/>
      <w:lvlText w:val="•"/>
      <w:lvlJc w:val="left"/>
      <w:pPr>
        <w:ind w:left="7380" w:hanging="452"/>
      </w:pPr>
      <w:rPr>
        <w:rFonts w:hint="default"/>
      </w:rPr>
    </w:lvl>
    <w:lvl w:ilvl="8">
      <w:start w:val="1"/>
      <w:numFmt w:val="bullet"/>
      <w:lvlText w:val="•"/>
      <w:lvlJc w:val="left"/>
      <w:pPr>
        <w:ind w:left="8393" w:hanging="452"/>
      </w:pPr>
      <w:rPr>
        <w:rFonts w:hint="default"/>
      </w:rPr>
    </w:lvl>
  </w:abstractNum>
  <w:abstractNum w:abstractNumId="5">
    <w:nsid w:val="12656238"/>
    <w:multiLevelType w:val="hybridMultilevel"/>
    <w:tmpl w:val="FB1E671A"/>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6AB2B208">
      <w:start w:val="1"/>
      <w:numFmt w:val="decimal"/>
      <w:lvlText w:val="%4."/>
      <w:lvlJc w:val="left"/>
      <w:pPr>
        <w:ind w:left="2880" w:hanging="360"/>
      </w:pPr>
      <w:rPr>
        <w:rFonts w:ascii="Times New Roman" w:hAnsi="Times New Roman" w:cs="Times New Roman" w:hint="default"/>
        <w:b w:val="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06793A"/>
    <w:multiLevelType w:val="hybridMultilevel"/>
    <w:tmpl w:val="CEBA51A0"/>
    <w:lvl w:ilvl="0" w:tplc="AD66AC44">
      <w:start w:val="1"/>
      <w:numFmt w:val="upperLetter"/>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7">
    <w:nsid w:val="17240263"/>
    <w:multiLevelType w:val="multilevel"/>
    <w:tmpl w:val="67A8F952"/>
    <w:lvl w:ilvl="0">
      <w:start w:val="508"/>
      <w:numFmt w:val="decimal"/>
      <w:lvlText w:val="%1"/>
      <w:lvlJc w:val="left"/>
      <w:pPr>
        <w:ind w:left="880" w:hanging="780"/>
      </w:pPr>
      <w:rPr>
        <w:rFonts w:hint="default"/>
      </w:rPr>
    </w:lvl>
    <w:lvl w:ilvl="1">
      <w:start w:val="8"/>
      <w:numFmt w:val="decimal"/>
      <w:lvlText w:val="%1.%2"/>
      <w:lvlJc w:val="left"/>
      <w:pPr>
        <w:ind w:left="880" w:hanging="780"/>
      </w:pPr>
      <w:rPr>
        <w:rFonts w:ascii="Times New Roman" w:eastAsia="Times New Roman" w:hAnsi="Times New Roman" w:hint="default"/>
        <w:sz w:val="24"/>
        <w:szCs w:val="24"/>
      </w:rPr>
    </w:lvl>
    <w:lvl w:ilvl="2">
      <w:start w:val="1"/>
      <w:numFmt w:val="upperLetter"/>
      <w:lvlText w:val="(%3)"/>
      <w:lvlJc w:val="left"/>
      <w:pPr>
        <w:ind w:left="1300" w:hanging="650"/>
      </w:pPr>
      <w:rPr>
        <w:rFonts w:ascii="Times New Roman" w:eastAsia="Times New Roman" w:hAnsi="Times New Roman" w:hint="default"/>
        <w:sz w:val="24"/>
        <w:szCs w:val="24"/>
      </w:rPr>
    </w:lvl>
    <w:lvl w:ilvl="3">
      <w:start w:val="1"/>
      <w:numFmt w:val="decimal"/>
      <w:lvlText w:val="(%4)"/>
      <w:lvlJc w:val="left"/>
      <w:pPr>
        <w:ind w:left="1655" w:hanging="410"/>
      </w:pPr>
      <w:rPr>
        <w:rFonts w:ascii="Times New Roman" w:eastAsia="Times New Roman" w:hAnsi="Times New Roman" w:hint="default"/>
        <w:sz w:val="24"/>
        <w:szCs w:val="24"/>
      </w:rPr>
    </w:lvl>
    <w:lvl w:ilvl="4">
      <w:start w:val="1"/>
      <w:numFmt w:val="lowerLetter"/>
      <w:lvlText w:val="(%5)"/>
      <w:lvlJc w:val="left"/>
      <w:pPr>
        <w:ind w:left="2015" w:hanging="545"/>
      </w:pPr>
      <w:rPr>
        <w:rFonts w:ascii="Times New Roman" w:eastAsia="Times New Roman" w:hAnsi="Times New Roman" w:hint="default"/>
        <w:sz w:val="24"/>
        <w:szCs w:val="24"/>
      </w:rPr>
    </w:lvl>
    <w:lvl w:ilvl="5">
      <w:start w:val="1"/>
      <w:numFmt w:val="bullet"/>
      <w:lvlText w:val="•"/>
      <w:lvlJc w:val="left"/>
      <w:pPr>
        <w:ind w:left="2015" w:hanging="545"/>
      </w:pPr>
      <w:rPr>
        <w:rFonts w:hint="default"/>
      </w:rPr>
    </w:lvl>
    <w:lvl w:ilvl="6">
      <w:start w:val="1"/>
      <w:numFmt w:val="bullet"/>
      <w:lvlText w:val="•"/>
      <w:lvlJc w:val="left"/>
      <w:pPr>
        <w:ind w:left="3696" w:hanging="545"/>
      </w:pPr>
      <w:rPr>
        <w:rFonts w:hint="default"/>
      </w:rPr>
    </w:lvl>
    <w:lvl w:ilvl="7">
      <w:start w:val="1"/>
      <w:numFmt w:val="bullet"/>
      <w:lvlText w:val="•"/>
      <w:lvlJc w:val="left"/>
      <w:pPr>
        <w:ind w:left="5377" w:hanging="545"/>
      </w:pPr>
      <w:rPr>
        <w:rFonts w:hint="default"/>
      </w:rPr>
    </w:lvl>
    <w:lvl w:ilvl="8">
      <w:start w:val="1"/>
      <w:numFmt w:val="bullet"/>
      <w:lvlText w:val="•"/>
      <w:lvlJc w:val="left"/>
      <w:pPr>
        <w:ind w:left="7058" w:hanging="545"/>
      </w:pPr>
      <w:rPr>
        <w:rFonts w:hint="default"/>
      </w:rPr>
    </w:lvl>
  </w:abstractNum>
  <w:abstractNum w:abstractNumId="8">
    <w:nsid w:val="185105D7"/>
    <w:multiLevelType w:val="hybridMultilevel"/>
    <w:tmpl w:val="74FC58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8D85110"/>
    <w:multiLevelType w:val="multilevel"/>
    <w:tmpl w:val="67A8F952"/>
    <w:lvl w:ilvl="0">
      <w:start w:val="508"/>
      <w:numFmt w:val="decimal"/>
      <w:lvlText w:val="%1"/>
      <w:lvlJc w:val="left"/>
      <w:pPr>
        <w:ind w:left="880" w:hanging="780"/>
      </w:pPr>
      <w:rPr>
        <w:rFonts w:hint="default"/>
      </w:rPr>
    </w:lvl>
    <w:lvl w:ilvl="1">
      <w:start w:val="8"/>
      <w:numFmt w:val="decimal"/>
      <w:lvlText w:val="%1.%2"/>
      <w:lvlJc w:val="left"/>
      <w:pPr>
        <w:ind w:left="880" w:hanging="780"/>
      </w:pPr>
      <w:rPr>
        <w:rFonts w:ascii="Times New Roman" w:eastAsia="Times New Roman" w:hAnsi="Times New Roman" w:hint="default"/>
        <w:sz w:val="24"/>
        <w:szCs w:val="24"/>
      </w:rPr>
    </w:lvl>
    <w:lvl w:ilvl="2">
      <w:start w:val="1"/>
      <w:numFmt w:val="upperLetter"/>
      <w:lvlText w:val="(%3)"/>
      <w:lvlJc w:val="left"/>
      <w:pPr>
        <w:ind w:left="1300" w:hanging="650"/>
      </w:pPr>
      <w:rPr>
        <w:rFonts w:ascii="Times New Roman" w:eastAsia="Times New Roman" w:hAnsi="Times New Roman" w:hint="default"/>
        <w:sz w:val="24"/>
        <w:szCs w:val="24"/>
      </w:rPr>
    </w:lvl>
    <w:lvl w:ilvl="3">
      <w:start w:val="1"/>
      <w:numFmt w:val="decimal"/>
      <w:lvlText w:val="(%4)"/>
      <w:lvlJc w:val="left"/>
      <w:pPr>
        <w:ind w:left="1655" w:hanging="410"/>
      </w:pPr>
      <w:rPr>
        <w:rFonts w:ascii="Times New Roman" w:eastAsia="Times New Roman" w:hAnsi="Times New Roman" w:hint="default"/>
        <w:sz w:val="24"/>
        <w:szCs w:val="24"/>
      </w:rPr>
    </w:lvl>
    <w:lvl w:ilvl="4">
      <w:start w:val="1"/>
      <w:numFmt w:val="lowerLetter"/>
      <w:lvlText w:val="(%5)"/>
      <w:lvlJc w:val="left"/>
      <w:pPr>
        <w:ind w:left="2015" w:hanging="545"/>
      </w:pPr>
      <w:rPr>
        <w:rFonts w:ascii="Times New Roman" w:eastAsia="Times New Roman" w:hAnsi="Times New Roman" w:hint="default"/>
        <w:sz w:val="24"/>
        <w:szCs w:val="24"/>
      </w:rPr>
    </w:lvl>
    <w:lvl w:ilvl="5">
      <w:start w:val="1"/>
      <w:numFmt w:val="bullet"/>
      <w:lvlText w:val="•"/>
      <w:lvlJc w:val="left"/>
      <w:pPr>
        <w:ind w:left="2015" w:hanging="545"/>
      </w:pPr>
      <w:rPr>
        <w:rFonts w:hint="default"/>
      </w:rPr>
    </w:lvl>
    <w:lvl w:ilvl="6">
      <w:start w:val="1"/>
      <w:numFmt w:val="bullet"/>
      <w:lvlText w:val="•"/>
      <w:lvlJc w:val="left"/>
      <w:pPr>
        <w:ind w:left="3696" w:hanging="545"/>
      </w:pPr>
      <w:rPr>
        <w:rFonts w:hint="default"/>
      </w:rPr>
    </w:lvl>
    <w:lvl w:ilvl="7">
      <w:start w:val="1"/>
      <w:numFmt w:val="bullet"/>
      <w:lvlText w:val="•"/>
      <w:lvlJc w:val="left"/>
      <w:pPr>
        <w:ind w:left="5377" w:hanging="545"/>
      </w:pPr>
      <w:rPr>
        <w:rFonts w:hint="default"/>
      </w:rPr>
    </w:lvl>
    <w:lvl w:ilvl="8">
      <w:start w:val="1"/>
      <w:numFmt w:val="bullet"/>
      <w:lvlText w:val="•"/>
      <w:lvlJc w:val="left"/>
      <w:pPr>
        <w:ind w:left="7058" w:hanging="545"/>
      </w:pPr>
      <w:rPr>
        <w:rFonts w:hint="default"/>
      </w:rPr>
    </w:lvl>
  </w:abstractNum>
  <w:abstractNum w:abstractNumId="10">
    <w:nsid w:val="1B09717A"/>
    <w:multiLevelType w:val="hybridMultilevel"/>
    <w:tmpl w:val="960CF41C"/>
    <w:lvl w:ilvl="0" w:tplc="09EC00D8">
      <w:start w:val="1"/>
      <w:numFmt w:val="decimal"/>
      <w:lvlText w:val="(%1)"/>
      <w:lvlJc w:val="left"/>
      <w:pPr>
        <w:ind w:left="1620" w:hanging="360"/>
      </w:pPr>
      <w:rPr>
        <w:rFonts w:hint="default"/>
        <w:u w:val="single"/>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
    <w:nsid w:val="22DB6DAE"/>
    <w:multiLevelType w:val="multilevel"/>
    <w:tmpl w:val="AB2EAFDA"/>
    <w:lvl w:ilvl="0">
      <w:start w:val="508"/>
      <w:numFmt w:val="decimal"/>
      <w:lvlText w:val="%1"/>
      <w:lvlJc w:val="left"/>
      <w:pPr>
        <w:ind w:left="880" w:hanging="780"/>
      </w:pPr>
      <w:rPr>
        <w:rFonts w:hint="default"/>
      </w:rPr>
    </w:lvl>
    <w:lvl w:ilvl="1">
      <w:start w:val="1"/>
      <w:numFmt w:val="decimal"/>
      <w:lvlText w:val="%1.%2"/>
      <w:lvlJc w:val="left"/>
      <w:pPr>
        <w:ind w:left="880" w:hanging="780"/>
      </w:pPr>
      <w:rPr>
        <w:rFonts w:hint="default"/>
        <w:u w:val="single" w:color="000000"/>
      </w:rPr>
    </w:lvl>
    <w:lvl w:ilvl="2">
      <w:start w:val="1"/>
      <w:numFmt w:val="upperLetter"/>
      <w:lvlText w:val="(%3)"/>
      <w:lvlJc w:val="left"/>
      <w:pPr>
        <w:ind w:left="1300" w:hanging="531"/>
      </w:pPr>
      <w:rPr>
        <w:rFonts w:ascii="Times New Roman" w:eastAsia="Times New Roman" w:hAnsi="Times New Roman" w:hint="default"/>
        <w:sz w:val="24"/>
        <w:szCs w:val="24"/>
      </w:rPr>
    </w:lvl>
    <w:lvl w:ilvl="3">
      <w:start w:val="1"/>
      <w:numFmt w:val="decimal"/>
      <w:lvlText w:val="(%4)"/>
      <w:lvlJc w:val="left"/>
      <w:pPr>
        <w:ind w:left="1655" w:hanging="461"/>
      </w:pPr>
      <w:rPr>
        <w:rFonts w:ascii="Times New Roman" w:eastAsia="Times New Roman" w:hAnsi="Times New Roman" w:hint="default"/>
        <w:spacing w:val="1"/>
        <w:sz w:val="24"/>
        <w:szCs w:val="24"/>
      </w:rPr>
    </w:lvl>
    <w:lvl w:ilvl="4">
      <w:start w:val="1"/>
      <w:numFmt w:val="bullet"/>
      <w:lvlText w:val="•"/>
      <w:lvlJc w:val="left"/>
      <w:pPr>
        <w:ind w:left="3846" w:hanging="461"/>
      </w:pPr>
      <w:rPr>
        <w:rFonts w:hint="default"/>
      </w:rPr>
    </w:lvl>
    <w:lvl w:ilvl="5">
      <w:start w:val="1"/>
      <w:numFmt w:val="bullet"/>
      <w:lvlText w:val="•"/>
      <w:lvlJc w:val="left"/>
      <w:pPr>
        <w:ind w:left="4942" w:hanging="461"/>
      </w:pPr>
      <w:rPr>
        <w:rFonts w:hint="default"/>
      </w:rPr>
    </w:lvl>
    <w:lvl w:ilvl="6">
      <w:start w:val="1"/>
      <w:numFmt w:val="bullet"/>
      <w:lvlText w:val="•"/>
      <w:lvlJc w:val="left"/>
      <w:pPr>
        <w:ind w:left="6037" w:hanging="461"/>
      </w:pPr>
      <w:rPr>
        <w:rFonts w:hint="default"/>
      </w:rPr>
    </w:lvl>
    <w:lvl w:ilvl="7">
      <w:start w:val="1"/>
      <w:numFmt w:val="bullet"/>
      <w:lvlText w:val="•"/>
      <w:lvlJc w:val="left"/>
      <w:pPr>
        <w:ind w:left="7133" w:hanging="461"/>
      </w:pPr>
      <w:rPr>
        <w:rFonts w:hint="default"/>
      </w:rPr>
    </w:lvl>
    <w:lvl w:ilvl="8">
      <w:start w:val="1"/>
      <w:numFmt w:val="bullet"/>
      <w:lvlText w:val="•"/>
      <w:lvlJc w:val="left"/>
      <w:pPr>
        <w:ind w:left="8228" w:hanging="461"/>
      </w:pPr>
      <w:rPr>
        <w:rFonts w:hint="default"/>
      </w:rPr>
    </w:lvl>
  </w:abstractNum>
  <w:abstractNum w:abstractNumId="12">
    <w:nsid w:val="242D1699"/>
    <w:multiLevelType w:val="hybridMultilevel"/>
    <w:tmpl w:val="22B4B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A46A0E"/>
    <w:multiLevelType w:val="multilevel"/>
    <w:tmpl w:val="4C8E5A06"/>
    <w:lvl w:ilvl="0">
      <w:start w:val="508"/>
      <w:numFmt w:val="decimal"/>
      <w:lvlText w:val="%1"/>
      <w:lvlJc w:val="left"/>
      <w:pPr>
        <w:ind w:left="900" w:hanging="780"/>
      </w:pPr>
      <w:rPr>
        <w:rFonts w:hint="default"/>
      </w:rPr>
    </w:lvl>
    <w:lvl w:ilvl="1">
      <w:start w:val="2"/>
      <w:numFmt w:val="decimal"/>
      <w:lvlText w:val="%1.%2"/>
      <w:lvlJc w:val="left"/>
      <w:pPr>
        <w:ind w:left="900" w:hanging="780"/>
      </w:pPr>
      <w:rPr>
        <w:rFonts w:ascii="Times New Roman" w:eastAsia="Times New Roman" w:hAnsi="Times New Roman" w:hint="default"/>
        <w:sz w:val="24"/>
        <w:szCs w:val="24"/>
      </w:rPr>
    </w:lvl>
    <w:lvl w:ilvl="2">
      <w:start w:val="1"/>
      <w:numFmt w:val="upperLetter"/>
      <w:lvlText w:val="(%3)"/>
      <w:lvlJc w:val="left"/>
      <w:pPr>
        <w:ind w:left="1300" w:hanging="514"/>
      </w:pPr>
      <w:rPr>
        <w:rFonts w:ascii="Times New Roman" w:eastAsia="Times New Roman" w:hAnsi="Times New Roman" w:hint="default"/>
        <w:sz w:val="24"/>
        <w:szCs w:val="24"/>
      </w:rPr>
    </w:lvl>
    <w:lvl w:ilvl="3">
      <w:start w:val="1"/>
      <w:numFmt w:val="decimal"/>
      <w:lvlText w:val="(%4)"/>
      <w:lvlJc w:val="left"/>
      <w:pPr>
        <w:ind w:left="1675" w:hanging="604"/>
      </w:pPr>
      <w:rPr>
        <w:rFonts w:ascii="Times New Roman" w:eastAsia="Times New Roman" w:hAnsi="Times New Roman" w:hint="default"/>
        <w:sz w:val="24"/>
        <w:szCs w:val="24"/>
      </w:rPr>
    </w:lvl>
    <w:lvl w:ilvl="4">
      <w:start w:val="1"/>
      <w:numFmt w:val="lowerLetter"/>
      <w:lvlText w:val="(%5)"/>
      <w:lvlJc w:val="left"/>
      <w:pPr>
        <w:ind w:left="2035" w:hanging="536"/>
      </w:pPr>
      <w:rPr>
        <w:rFonts w:ascii="Times New Roman" w:eastAsia="Times New Roman" w:hAnsi="Times New Roman" w:hint="default"/>
        <w:spacing w:val="2"/>
        <w:sz w:val="24"/>
        <w:szCs w:val="24"/>
      </w:rPr>
    </w:lvl>
    <w:lvl w:ilvl="5">
      <w:start w:val="1"/>
      <w:numFmt w:val="decimal"/>
      <w:lvlText w:val="%6."/>
      <w:lvlJc w:val="left"/>
      <w:pPr>
        <w:ind w:left="2395" w:hanging="332"/>
      </w:pPr>
      <w:rPr>
        <w:rFonts w:ascii="Times New Roman" w:eastAsia="Times New Roman" w:hAnsi="Times New Roman" w:hint="default"/>
        <w:sz w:val="24"/>
        <w:szCs w:val="24"/>
      </w:rPr>
    </w:lvl>
    <w:lvl w:ilvl="6">
      <w:start w:val="1"/>
      <w:numFmt w:val="bullet"/>
      <w:lvlText w:val="•"/>
      <w:lvlJc w:val="left"/>
      <w:pPr>
        <w:ind w:left="1675" w:hanging="332"/>
      </w:pPr>
      <w:rPr>
        <w:rFonts w:hint="default"/>
      </w:rPr>
    </w:lvl>
    <w:lvl w:ilvl="7">
      <w:start w:val="1"/>
      <w:numFmt w:val="bullet"/>
      <w:lvlText w:val="•"/>
      <w:lvlJc w:val="left"/>
      <w:pPr>
        <w:ind w:left="2015" w:hanging="332"/>
      </w:pPr>
      <w:rPr>
        <w:rFonts w:hint="default"/>
      </w:rPr>
    </w:lvl>
    <w:lvl w:ilvl="8">
      <w:start w:val="1"/>
      <w:numFmt w:val="bullet"/>
      <w:lvlText w:val="•"/>
      <w:lvlJc w:val="left"/>
      <w:pPr>
        <w:ind w:left="2035" w:hanging="332"/>
      </w:pPr>
      <w:rPr>
        <w:rFonts w:hint="default"/>
      </w:rPr>
    </w:lvl>
  </w:abstractNum>
  <w:abstractNum w:abstractNumId="14">
    <w:nsid w:val="28120050"/>
    <w:multiLevelType w:val="multilevel"/>
    <w:tmpl w:val="67A8F952"/>
    <w:lvl w:ilvl="0">
      <w:start w:val="508"/>
      <w:numFmt w:val="decimal"/>
      <w:lvlText w:val="%1"/>
      <w:lvlJc w:val="left"/>
      <w:pPr>
        <w:ind w:left="880" w:hanging="780"/>
      </w:pPr>
      <w:rPr>
        <w:rFonts w:hint="default"/>
      </w:rPr>
    </w:lvl>
    <w:lvl w:ilvl="1">
      <w:start w:val="8"/>
      <w:numFmt w:val="decimal"/>
      <w:lvlText w:val="%1.%2"/>
      <w:lvlJc w:val="left"/>
      <w:pPr>
        <w:ind w:left="880" w:hanging="780"/>
      </w:pPr>
      <w:rPr>
        <w:rFonts w:ascii="Times New Roman" w:eastAsia="Times New Roman" w:hAnsi="Times New Roman" w:hint="default"/>
        <w:sz w:val="24"/>
        <w:szCs w:val="24"/>
      </w:rPr>
    </w:lvl>
    <w:lvl w:ilvl="2">
      <w:start w:val="1"/>
      <w:numFmt w:val="upperLetter"/>
      <w:lvlText w:val="(%3)"/>
      <w:lvlJc w:val="left"/>
      <w:pPr>
        <w:ind w:left="1300" w:hanging="650"/>
      </w:pPr>
      <w:rPr>
        <w:rFonts w:ascii="Times New Roman" w:eastAsia="Times New Roman" w:hAnsi="Times New Roman" w:hint="default"/>
        <w:sz w:val="24"/>
        <w:szCs w:val="24"/>
      </w:rPr>
    </w:lvl>
    <w:lvl w:ilvl="3">
      <w:start w:val="1"/>
      <w:numFmt w:val="decimal"/>
      <w:lvlText w:val="(%4)"/>
      <w:lvlJc w:val="left"/>
      <w:pPr>
        <w:ind w:left="1655" w:hanging="410"/>
      </w:pPr>
      <w:rPr>
        <w:rFonts w:ascii="Times New Roman" w:eastAsia="Times New Roman" w:hAnsi="Times New Roman" w:hint="default"/>
        <w:sz w:val="24"/>
        <w:szCs w:val="24"/>
      </w:rPr>
    </w:lvl>
    <w:lvl w:ilvl="4">
      <w:start w:val="1"/>
      <w:numFmt w:val="lowerLetter"/>
      <w:lvlText w:val="(%5)"/>
      <w:lvlJc w:val="left"/>
      <w:pPr>
        <w:ind w:left="2015" w:hanging="545"/>
      </w:pPr>
      <w:rPr>
        <w:rFonts w:ascii="Times New Roman" w:eastAsia="Times New Roman" w:hAnsi="Times New Roman" w:hint="default"/>
        <w:sz w:val="24"/>
        <w:szCs w:val="24"/>
      </w:rPr>
    </w:lvl>
    <w:lvl w:ilvl="5">
      <w:start w:val="1"/>
      <w:numFmt w:val="bullet"/>
      <w:lvlText w:val="•"/>
      <w:lvlJc w:val="left"/>
      <w:pPr>
        <w:ind w:left="2015" w:hanging="545"/>
      </w:pPr>
      <w:rPr>
        <w:rFonts w:hint="default"/>
      </w:rPr>
    </w:lvl>
    <w:lvl w:ilvl="6">
      <w:start w:val="1"/>
      <w:numFmt w:val="bullet"/>
      <w:lvlText w:val="•"/>
      <w:lvlJc w:val="left"/>
      <w:pPr>
        <w:ind w:left="3696" w:hanging="545"/>
      </w:pPr>
      <w:rPr>
        <w:rFonts w:hint="default"/>
      </w:rPr>
    </w:lvl>
    <w:lvl w:ilvl="7">
      <w:start w:val="1"/>
      <w:numFmt w:val="bullet"/>
      <w:lvlText w:val="•"/>
      <w:lvlJc w:val="left"/>
      <w:pPr>
        <w:ind w:left="5377" w:hanging="545"/>
      </w:pPr>
      <w:rPr>
        <w:rFonts w:hint="default"/>
      </w:rPr>
    </w:lvl>
    <w:lvl w:ilvl="8">
      <w:start w:val="1"/>
      <w:numFmt w:val="bullet"/>
      <w:lvlText w:val="•"/>
      <w:lvlJc w:val="left"/>
      <w:pPr>
        <w:ind w:left="7058" w:hanging="545"/>
      </w:pPr>
      <w:rPr>
        <w:rFonts w:hint="default"/>
      </w:rPr>
    </w:lvl>
  </w:abstractNum>
  <w:abstractNum w:abstractNumId="15">
    <w:nsid w:val="2C933F4B"/>
    <w:multiLevelType w:val="multilevel"/>
    <w:tmpl w:val="AB2EAFDA"/>
    <w:lvl w:ilvl="0">
      <w:start w:val="508"/>
      <w:numFmt w:val="decimal"/>
      <w:lvlText w:val="%1"/>
      <w:lvlJc w:val="left"/>
      <w:pPr>
        <w:ind w:left="880" w:hanging="780"/>
      </w:pPr>
      <w:rPr>
        <w:rFonts w:hint="default"/>
      </w:rPr>
    </w:lvl>
    <w:lvl w:ilvl="1">
      <w:start w:val="1"/>
      <w:numFmt w:val="decimal"/>
      <w:lvlText w:val="%1.%2"/>
      <w:lvlJc w:val="left"/>
      <w:pPr>
        <w:ind w:left="880" w:hanging="780"/>
      </w:pPr>
      <w:rPr>
        <w:rFonts w:hint="default"/>
        <w:u w:val="single" w:color="000000"/>
      </w:rPr>
    </w:lvl>
    <w:lvl w:ilvl="2">
      <w:start w:val="1"/>
      <w:numFmt w:val="upperLetter"/>
      <w:lvlText w:val="(%3)"/>
      <w:lvlJc w:val="left"/>
      <w:pPr>
        <w:ind w:left="1300" w:hanging="531"/>
      </w:pPr>
      <w:rPr>
        <w:rFonts w:ascii="Times New Roman" w:eastAsia="Times New Roman" w:hAnsi="Times New Roman" w:hint="default"/>
        <w:sz w:val="24"/>
        <w:szCs w:val="24"/>
      </w:rPr>
    </w:lvl>
    <w:lvl w:ilvl="3">
      <w:start w:val="1"/>
      <w:numFmt w:val="decimal"/>
      <w:lvlText w:val="(%4)"/>
      <w:lvlJc w:val="left"/>
      <w:pPr>
        <w:ind w:left="1655" w:hanging="461"/>
      </w:pPr>
      <w:rPr>
        <w:rFonts w:ascii="Times New Roman" w:eastAsia="Times New Roman" w:hAnsi="Times New Roman" w:hint="default"/>
        <w:spacing w:val="1"/>
        <w:sz w:val="24"/>
        <w:szCs w:val="24"/>
      </w:rPr>
    </w:lvl>
    <w:lvl w:ilvl="4">
      <w:start w:val="1"/>
      <w:numFmt w:val="bullet"/>
      <w:lvlText w:val="•"/>
      <w:lvlJc w:val="left"/>
      <w:pPr>
        <w:ind w:left="3846" w:hanging="461"/>
      </w:pPr>
      <w:rPr>
        <w:rFonts w:hint="default"/>
      </w:rPr>
    </w:lvl>
    <w:lvl w:ilvl="5">
      <w:start w:val="1"/>
      <w:numFmt w:val="bullet"/>
      <w:lvlText w:val="•"/>
      <w:lvlJc w:val="left"/>
      <w:pPr>
        <w:ind w:left="4942" w:hanging="461"/>
      </w:pPr>
      <w:rPr>
        <w:rFonts w:hint="default"/>
      </w:rPr>
    </w:lvl>
    <w:lvl w:ilvl="6">
      <w:start w:val="1"/>
      <w:numFmt w:val="bullet"/>
      <w:lvlText w:val="•"/>
      <w:lvlJc w:val="left"/>
      <w:pPr>
        <w:ind w:left="6037" w:hanging="461"/>
      </w:pPr>
      <w:rPr>
        <w:rFonts w:hint="default"/>
      </w:rPr>
    </w:lvl>
    <w:lvl w:ilvl="7">
      <w:start w:val="1"/>
      <w:numFmt w:val="bullet"/>
      <w:lvlText w:val="•"/>
      <w:lvlJc w:val="left"/>
      <w:pPr>
        <w:ind w:left="7133" w:hanging="461"/>
      </w:pPr>
      <w:rPr>
        <w:rFonts w:hint="default"/>
      </w:rPr>
    </w:lvl>
    <w:lvl w:ilvl="8">
      <w:start w:val="1"/>
      <w:numFmt w:val="bullet"/>
      <w:lvlText w:val="•"/>
      <w:lvlJc w:val="left"/>
      <w:pPr>
        <w:ind w:left="8228" w:hanging="461"/>
      </w:pPr>
      <w:rPr>
        <w:rFonts w:hint="default"/>
      </w:rPr>
    </w:lvl>
  </w:abstractNum>
  <w:abstractNum w:abstractNumId="16">
    <w:nsid w:val="2FC84D42"/>
    <w:multiLevelType w:val="hybridMultilevel"/>
    <w:tmpl w:val="33E65BCE"/>
    <w:lvl w:ilvl="0" w:tplc="D39CAC58">
      <w:start w:val="6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737905"/>
    <w:multiLevelType w:val="multilevel"/>
    <w:tmpl w:val="192CF3D0"/>
    <w:lvl w:ilvl="0">
      <w:start w:val="508"/>
      <w:numFmt w:val="decimal"/>
      <w:lvlText w:val="%1"/>
      <w:lvlJc w:val="left"/>
      <w:pPr>
        <w:ind w:left="880" w:hanging="780"/>
      </w:pPr>
      <w:rPr>
        <w:rFonts w:hint="default"/>
      </w:rPr>
    </w:lvl>
    <w:lvl w:ilvl="1">
      <w:start w:val="4"/>
      <w:numFmt w:val="decimal"/>
      <w:lvlText w:val="%1.%2"/>
      <w:lvlJc w:val="left"/>
      <w:pPr>
        <w:ind w:left="880" w:hanging="780"/>
      </w:pPr>
      <w:rPr>
        <w:rFonts w:ascii="Times New Roman" w:eastAsia="Times New Roman" w:hAnsi="Times New Roman" w:hint="default"/>
        <w:sz w:val="24"/>
        <w:szCs w:val="24"/>
      </w:rPr>
    </w:lvl>
    <w:lvl w:ilvl="2">
      <w:start w:val="1"/>
      <w:numFmt w:val="upperLetter"/>
      <w:lvlText w:val="(%3)"/>
      <w:lvlJc w:val="left"/>
      <w:pPr>
        <w:ind w:left="1300" w:hanging="514"/>
      </w:pPr>
      <w:rPr>
        <w:rFonts w:ascii="Times New Roman" w:eastAsia="Times New Roman" w:hAnsi="Times New Roman" w:hint="default"/>
        <w:sz w:val="24"/>
        <w:szCs w:val="24"/>
      </w:rPr>
    </w:lvl>
    <w:lvl w:ilvl="3">
      <w:start w:val="1"/>
      <w:numFmt w:val="decimal"/>
      <w:lvlText w:val="(%4)"/>
      <w:lvlJc w:val="left"/>
      <w:pPr>
        <w:ind w:left="1655" w:hanging="604"/>
      </w:pPr>
      <w:rPr>
        <w:rFonts w:ascii="Times New Roman" w:eastAsia="Times New Roman" w:hAnsi="Times New Roman" w:hint="default"/>
        <w:sz w:val="24"/>
        <w:szCs w:val="24"/>
      </w:rPr>
    </w:lvl>
    <w:lvl w:ilvl="4">
      <w:start w:val="1"/>
      <w:numFmt w:val="lowerLetter"/>
      <w:lvlText w:val="(%5)"/>
      <w:lvlJc w:val="left"/>
      <w:pPr>
        <w:ind w:left="2015" w:hanging="408"/>
      </w:pPr>
      <w:rPr>
        <w:rFonts w:ascii="Times New Roman" w:eastAsia="Times New Roman" w:hAnsi="Times New Roman" w:hint="default"/>
        <w:sz w:val="24"/>
        <w:szCs w:val="24"/>
      </w:rPr>
    </w:lvl>
    <w:lvl w:ilvl="5">
      <w:start w:val="1"/>
      <w:numFmt w:val="decimal"/>
      <w:lvlText w:val="%6."/>
      <w:lvlJc w:val="left"/>
      <w:pPr>
        <w:ind w:left="2375" w:hanging="360"/>
      </w:pPr>
      <w:rPr>
        <w:rFonts w:ascii="Times New Roman" w:eastAsia="Times New Roman" w:hAnsi="Times New Roman" w:hint="default"/>
        <w:sz w:val="24"/>
        <w:szCs w:val="24"/>
      </w:rPr>
    </w:lvl>
    <w:lvl w:ilvl="6">
      <w:start w:val="1"/>
      <w:numFmt w:val="lowerLetter"/>
      <w:lvlText w:val="%7."/>
      <w:lvlJc w:val="left"/>
      <w:pPr>
        <w:ind w:left="3081" w:hanging="347"/>
      </w:pPr>
      <w:rPr>
        <w:rFonts w:ascii="Times New Roman" w:eastAsia="Times New Roman" w:hAnsi="Times New Roman" w:hint="default"/>
        <w:sz w:val="24"/>
        <w:szCs w:val="24"/>
      </w:rPr>
    </w:lvl>
    <w:lvl w:ilvl="7">
      <w:start w:val="1"/>
      <w:numFmt w:val="bullet"/>
      <w:lvlText w:val="•"/>
      <w:lvlJc w:val="left"/>
      <w:pPr>
        <w:ind w:left="2015" w:hanging="347"/>
      </w:pPr>
      <w:rPr>
        <w:rFonts w:hint="default"/>
      </w:rPr>
    </w:lvl>
    <w:lvl w:ilvl="8">
      <w:start w:val="1"/>
      <w:numFmt w:val="bullet"/>
      <w:lvlText w:val="•"/>
      <w:lvlJc w:val="left"/>
      <w:pPr>
        <w:ind w:left="2375" w:hanging="347"/>
      </w:pPr>
      <w:rPr>
        <w:rFonts w:hint="default"/>
      </w:rPr>
    </w:lvl>
  </w:abstractNum>
  <w:abstractNum w:abstractNumId="18">
    <w:nsid w:val="32B92002"/>
    <w:multiLevelType w:val="hybridMultilevel"/>
    <w:tmpl w:val="8C029568"/>
    <w:lvl w:ilvl="0" w:tplc="8BC6A79A">
      <w:start w:val="1"/>
      <w:numFmt w:val="upperLetter"/>
      <w:lvlText w:val="(%1)"/>
      <w:lvlJc w:val="left"/>
      <w:pPr>
        <w:ind w:left="1730" w:hanging="420"/>
      </w:pPr>
      <w:rPr>
        <w:rFonts w:hint="default"/>
      </w:rPr>
    </w:lvl>
    <w:lvl w:ilvl="1" w:tplc="0409000F">
      <w:start w:val="1"/>
      <w:numFmt w:val="decimal"/>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nsid w:val="32DB2692"/>
    <w:multiLevelType w:val="multilevel"/>
    <w:tmpl w:val="271CC194"/>
    <w:lvl w:ilvl="0">
      <w:start w:val="508"/>
      <w:numFmt w:val="decimal"/>
      <w:lvlText w:val="%1"/>
      <w:lvlJc w:val="left"/>
      <w:pPr>
        <w:ind w:left="880" w:hanging="780"/>
      </w:pPr>
      <w:rPr>
        <w:rFonts w:hint="default"/>
      </w:rPr>
    </w:lvl>
    <w:lvl w:ilvl="1">
      <w:start w:val="6"/>
      <w:numFmt w:val="decimal"/>
      <w:lvlText w:val="%1.%2"/>
      <w:lvlJc w:val="left"/>
      <w:pPr>
        <w:ind w:left="780" w:hanging="780"/>
      </w:pPr>
      <w:rPr>
        <w:rFonts w:hint="default"/>
        <w:u w:val="single" w:color="000000"/>
      </w:rPr>
    </w:lvl>
    <w:lvl w:ilvl="2">
      <w:start w:val="1"/>
      <w:numFmt w:val="upperLetter"/>
      <w:lvlText w:val="(%3)"/>
      <w:lvlJc w:val="left"/>
      <w:pPr>
        <w:ind w:left="1300" w:hanging="512"/>
      </w:pPr>
      <w:rPr>
        <w:rFonts w:ascii="Times New Roman" w:eastAsia="Times New Roman" w:hAnsi="Times New Roman" w:hint="default"/>
        <w:spacing w:val="-1"/>
        <w:sz w:val="24"/>
        <w:szCs w:val="24"/>
      </w:rPr>
    </w:lvl>
    <w:lvl w:ilvl="3">
      <w:start w:val="1"/>
      <w:numFmt w:val="decimal"/>
      <w:lvlText w:val="(%4)"/>
      <w:lvlJc w:val="left"/>
      <w:pPr>
        <w:ind w:left="1655" w:hanging="446"/>
      </w:pPr>
      <w:rPr>
        <w:rFonts w:ascii="Times New Roman" w:eastAsia="Times New Roman" w:hAnsi="Times New Roman" w:hint="default"/>
        <w:spacing w:val="1"/>
        <w:sz w:val="24"/>
        <w:szCs w:val="24"/>
      </w:rPr>
    </w:lvl>
    <w:lvl w:ilvl="4">
      <w:start w:val="1"/>
      <w:numFmt w:val="lowerLetter"/>
      <w:lvlText w:val="(%5)"/>
      <w:lvlJc w:val="left"/>
      <w:pPr>
        <w:ind w:left="2015" w:hanging="446"/>
      </w:pPr>
      <w:rPr>
        <w:rFonts w:ascii="Times New Roman" w:eastAsia="Times New Roman" w:hAnsi="Times New Roman" w:hint="default"/>
        <w:spacing w:val="1"/>
        <w:sz w:val="24"/>
        <w:szCs w:val="24"/>
      </w:rPr>
    </w:lvl>
    <w:lvl w:ilvl="5">
      <w:start w:val="1"/>
      <w:numFmt w:val="bullet"/>
      <w:lvlText w:val="•"/>
      <w:lvlJc w:val="left"/>
      <w:pPr>
        <w:ind w:left="2015" w:hanging="446"/>
      </w:pPr>
      <w:rPr>
        <w:rFonts w:hint="default"/>
      </w:rPr>
    </w:lvl>
    <w:lvl w:ilvl="6">
      <w:start w:val="1"/>
      <w:numFmt w:val="bullet"/>
      <w:lvlText w:val="•"/>
      <w:lvlJc w:val="left"/>
      <w:pPr>
        <w:ind w:left="2015" w:hanging="446"/>
      </w:pPr>
      <w:rPr>
        <w:rFonts w:hint="default"/>
      </w:rPr>
    </w:lvl>
    <w:lvl w:ilvl="7">
      <w:start w:val="1"/>
      <w:numFmt w:val="bullet"/>
      <w:lvlText w:val="•"/>
      <w:lvlJc w:val="left"/>
      <w:pPr>
        <w:ind w:left="4116" w:hanging="446"/>
      </w:pPr>
      <w:rPr>
        <w:rFonts w:hint="default"/>
      </w:rPr>
    </w:lvl>
    <w:lvl w:ilvl="8">
      <w:start w:val="1"/>
      <w:numFmt w:val="bullet"/>
      <w:lvlText w:val="•"/>
      <w:lvlJc w:val="left"/>
      <w:pPr>
        <w:ind w:left="6217" w:hanging="446"/>
      </w:pPr>
      <w:rPr>
        <w:rFonts w:hint="default"/>
      </w:rPr>
    </w:lvl>
  </w:abstractNum>
  <w:abstractNum w:abstractNumId="20">
    <w:nsid w:val="32FC2A80"/>
    <w:multiLevelType w:val="multilevel"/>
    <w:tmpl w:val="7DFCAC5A"/>
    <w:lvl w:ilvl="0">
      <w:start w:val="508"/>
      <w:numFmt w:val="decimal"/>
      <w:lvlText w:val="%1"/>
      <w:lvlJc w:val="left"/>
      <w:pPr>
        <w:ind w:left="900" w:hanging="780"/>
      </w:pPr>
      <w:rPr>
        <w:rFonts w:hint="default"/>
      </w:rPr>
    </w:lvl>
    <w:lvl w:ilvl="1">
      <w:start w:val="2"/>
      <w:numFmt w:val="decimal"/>
      <w:lvlText w:val="%1.%2"/>
      <w:lvlJc w:val="left"/>
      <w:pPr>
        <w:ind w:left="900" w:hanging="780"/>
      </w:pPr>
      <w:rPr>
        <w:rFonts w:ascii="Times New Roman" w:eastAsia="Times New Roman" w:hAnsi="Times New Roman" w:hint="default"/>
        <w:sz w:val="24"/>
        <w:szCs w:val="24"/>
      </w:rPr>
    </w:lvl>
    <w:lvl w:ilvl="2">
      <w:start w:val="1"/>
      <w:numFmt w:val="upperLetter"/>
      <w:lvlText w:val="(%3)"/>
      <w:lvlJc w:val="left"/>
      <w:pPr>
        <w:ind w:left="1300" w:hanging="514"/>
      </w:pPr>
      <w:rPr>
        <w:rFonts w:ascii="Times New Roman" w:eastAsia="Times New Roman" w:hAnsi="Times New Roman" w:hint="default"/>
        <w:sz w:val="24"/>
        <w:szCs w:val="24"/>
      </w:rPr>
    </w:lvl>
    <w:lvl w:ilvl="3">
      <w:start w:val="1"/>
      <w:numFmt w:val="decimal"/>
      <w:lvlText w:val="(%4)"/>
      <w:lvlJc w:val="left"/>
      <w:pPr>
        <w:ind w:left="1675" w:hanging="604"/>
      </w:pPr>
      <w:rPr>
        <w:rFonts w:ascii="Times New Roman" w:eastAsia="Times New Roman" w:hAnsi="Times New Roman" w:hint="default"/>
        <w:sz w:val="24"/>
        <w:szCs w:val="24"/>
      </w:rPr>
    </w:lvl>
    <w:lvl w:ilvl="4">
      <w:start w:val="1"/>
      <w:numFmt w:val="lowerLetter"/>
      <w:lvlText w:val="(%5)"/>
      <w:lvlJc w:val="left"/>
      <w:pPr>
        <w:ind w:left="2035" w:hanging="536"/>
      </w:pPr>
      <w:rPr>
        <w:rFonts w:ascii="Times New Roman" w:eastAsia="Times New Roman" w:hAnsi="Times New Roman" w:hint="default"/>
        <w:spacing w:val="2"/>
        <w:sz w:val="24"/>
        <w:szCs w:val="24"/>
      </w:rPr>
    </w:lvl>
    <w:lvl w:ilvl="5">
      <w:start w:val="1"/>
      <w:numFmt w:val="decimal"/>
      <w:lvlText w:val="%6."/>
      <w:lvlJc w:val="left"/>
      <w:pPr>
        <w:ind w:left="2395" w:hanging="332"/>
      </w:pPr>
      <w:rPr>
        <w:rFonts w:ascii="Times New Roman" w:eastAsia="Times New Roman" w:hAnsi="Times New Roman" w:hint="default"/>
        <w:sz w:val="24"/>
        <w:szCs w:val="24"/>
      </w:rPr>
    </w:lvl>
    <w:lvl w:ilvl="6">
      <w:start w:val="1"/>
      <w:numFmt w:val="bullet"/>
      <w:lvlText w:val="•"/>
      <w:lvlJc w:val="left"/>
      <w:pPr>
        <w:ind w:left="1675" w:hanging="332"/>
      </w:pPr>
      <w:rPr>
        <w:rFonts w:hint="default"/>
      </w:rPr>
    </w:lvl>
    <w:lvl w:ilvl="7">
      <w:start w:val="1"/>
      <w:numFmt w:val="bullet"/>
      <w:lvlText w:val="•"/>
      <w:lvlJc w:val="left"/>
      <w:pPr>
        <w:ind w:left="2015" w:hanging="332"/>
      </w:pPr>
      <w:rPr>
        <w:rFonts w:hint="default"/>
      </w:rPr>
    </w:lvl>
    <w:lvl w:ilvl="8">
      <w:start w:val="1"/>
      <w:numFmt w:val="bullet"/>
      <w:lvlText w:val="•"/>
      <w:lvlJc w:val="left"/>
      <w:pPr>
        <w:ind w:left="2035" w:hanging="332"/>
      </w:pPr>
      <w:rPr>
        <w:rFonts w:hint="default"/>
      </w:rPr>
    </w:lvl>
  </w:abstractNum>
  <w:abstractNum w:abstractNumId="21">
    <w:nsid w:val="365C22B1"/>
    <w:multiLevelType w:val="hybridMultilevel"/>
    <w:tmpl w:val="54802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96B7B59"/>
    <w:multiLevelType w:val="multilevel"/>
    <w:tmpl w:val="67A8F952"/>
    <w:lvl w:ilvl="0">
      <w:start w:val="508"/>
      <w:numFmt w:val="decimal"/>
      <w:lvlText w:val="%1"/>
      <w:lvlJc w:val="left"/>
      <w:pPr>
        <w:ind w:left="880" w:hanging="780"/>
      </w:pPr>
      <w:rPr>
        <w:rFonts w:hint="default"/>
      </w:rPr>
    </w:lvl>
    <w:lvl w:ilvl="1">
      <w:start w:val="8"/>
      <w:numFmt w:val="decimal"/>
      <w:lvlText w:val="%1.%2"/>
      <w:lvlJc w:val="left"/>
      <w:pPr>
        <w:ind w:left="880" w:hanging="780"/>
      </w:pPr>
      <w:rPr>
        <w:rFonts w:ascii="Times New Roman" w:eastAsia="Times New Roman" w:hAnsi="Times New Roman" w:hint="default"/>
        <w:sz w:val="24"/>
        <w:szCs w:val="24"/>
      </w:rPr>
    </w:lvl>
    <w:lvl w:ilvl="2">
      <w:start w:val="1"/>
      <w:numFmt w:val="upperLetter"/>
      <w:lvlText w:val="(%3)"/>
      <w:lvlJc w:val="left"/>
      <w:pPr>
        <w:ind w:left="1300" w:hanging="650"/>
      </w:pPr>
      <w:rPr>
        <w:rFonts w:ascii="Times New Roman" w:eastAsia="Times New Roman" w:hAnsi="Times New Roman" w:hint="default"/>
        <w:sz w:val="24"/>
        <w:szCs w:val="24"/>
      </w:rPr>
    </w:lvl>
    <w:lvl w:ilvl="3">
      <w:start w:val="1"/>
      <w:numFmt w:val="decimal"/>
      <w:lvlText w:val="(%4)"/>
      <w:lvlJc w:val="left"/>
      <w:pPr>
        <w:ind w:left="1655" w:hanging="410"/>
      </w:pPr>
      <w:rPr>
        <w:rFonts w:ascii="Times New Roman" w:eastAsia="Times New Roman" w:hAnsi="Times New Roman" w:hint="default"/>
        <w:sz w:val="24"/>
        <w:szCs w:val="24"/>
      </w:rPr>
    </w:lvl>
    <w:lvl w:ilvl="4">
      <w:start w:val="1"/>
      <w:numFmt w:val="lowerLetter"/>
      <w:lvlText w:val="(%5)"/>
      <w:lvlJc w:val="left"/>
      <w:pPr>
        <w:ind w:left="2015" w:hanging="545"/>
      </w:pPr>
      <w:rPr>
        <w:rFonts w:ascii="Times New Roman" w:eastAsia="Times New Roman" w:hAnsi="Times New Roman" w:hint="default"/>
        <w:sz w:val="24"/>
        <w:szCs w:val="24"/>
      </w:rPr>
    </w:lvl>
    <w:lvl w:ilvl="5">
      <w:start w:val="1"/>
      <w:numFmt w:val="bullet"/>
      <w:lvlText w:val="•"/>
      <w:lvlJc w:val="left"/>
      <w:pPr>
        <w:ind w:left="2015" w:hanging="545"/>
      </w:pPr>
      <w:rPr>
        <w:rFonts w:hint="default"/>
      </w:rPr>
    </w:lvl>
    <w:lvl w:ilvl="6">
      <w:start w:val="1"/>
      <w:numFmt w:val="bullet"/>
      <w:lvlText w:val="•"/>
      <w:lvlJc w:val="left"/>
      <w:pPr>
        <w:ind w:left="3696" w:hanging="545"/>
      </w:pPr>
      <w:rPr>
        <w:rFonts w:hint="default"/>
      </w:rPr>
    </w:lvl>
    <w:lvl w:ilvl="7">
      <w:start w:val="1"/>
      <w:numFmt w:val="bullet"/>
      <w:lvlText w:val="•"/>
      <w:lvlJc w:val="left"/>
      <w:pPr>
        <w:ind w:left="5377" w:hanging="545"/>
      </w:pPr>
      <w:rPr>
        <w:rFonts w:hint="default"/>
      </w:rPr>
    </w:lvl>
    <w:lvl w:ilvl="8">
      <w:start w:val="1"/>
      <w:numFmt w:val="bullet"/>
      <w:lvlText w:val="•"/>
      <w:lvlJc w:val="left"/>
      <w:pPr>
        <w:ind w:left="7058" w:hanging="545"/>
      </w:pPr>
      <w:rPr>
        <w:rFonts w:hint="default"/>
      </w:rPr>
    </w:lvl>
  </w:abstractNum>
  <w:abstractNum w:abstractNumId="23">
    <w:nsid w:val="39CD33F8"/>
    <w:multiLevelType w:val="hybridMultilevel"/>
    <w:tmpl w:val="E20A4752"/>
    <w:lvl w:ilvl="0" w:tplc="AD66AC4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D094B03"/>
    <w:multiLevelType w:val="multilevel"/>
    <w:tmpl w:val="8C32BF60"/>
    <w:lvl w:ilvl="0">
      <w:start w:val="508"/>
      <w:numFmt w:val="decimal"/>
      <w:lvlText w:val="%1"/>
      <w:lvlJc w:val="left"/>
      <w:pPr>
        <w:ind w:left="880" w:hanging="780"/>
      </w:pPr>
      <w:rPr>
        <w:rFonts w:hint="default"/>
      </w:rPr>
    </w:lvl>
    <w:lvl w:ilvl="1">
      <w:start w:val="1"/>
      <w:numFmt w:val="decimal"/>
      <w:lvlText w:val="%1.%2"/>
      <w:lvlJc w:val="left"/>
      <w:pPr>
        <w:ind w:left="880" w:hanging="780"/>
      </w:pPr>
      <w:rPr>
        <w:rFonts w:hint="default"/>
        <w:u w:val="single" w:color="000000"/>
      </w:rPr>
    </w:lvl>
    <w:lvl w:ilvl="2">
      <w:start w:val="1"/>
      <w:numFmt w:val="upperLetter"/>
      <w:lvlText w:val="(%3)"/>
      <w:lvlJc w:val="left"/>
      <w:pPr>
        <w:ind w:left="1300" w:hanging="531"/>
      </w:pPr>
      <w:rPr>
        <w:rFonts w:ascii="Times New Roman" w:eastAsia="Times New Roman" w:hAnsi="Times New Roman" w:hint="default"/>
        <w:sz w:val="24"/>
        <w:szCs w:val="24"/>
      </w:rPr>
    </w:lvl>
    <w:lvl w:ilvl="3">
      <w:start w:val="1"/>
      <w:numFmt w:val="decimal"/>
      <w:lvlText w:val="(%4)"/>
      <w:lvlJc w:val="left"/>
      <w:pPr>
        <w:ind w:left="1655" w:hanging="461"/>
      </w:pPr>
      <w:rPr>
        <w:rFonts w:ascii="Times New Roman" w:eastAsia="Times New Roman" w:hAnsi="Times New Roman" w:hint="default"/>
        <w:spacing w:val="1"/>
        <w:sz w:val="24"/>
        <w:szCs w:val="24"/>
      </w:rPr>
    </w:lvl>
    <w:lvl w:ilvl="4">
      <w:start w:val="1"/>
      <w:numFmt w:val="bullet"/>
      <w:lvlText w:val="•"/>
      <w:lvlJc w:val="left"/>
      <w:pPr>
        <w:ind w:left="3846" w:hanging="461"/>
      </w:pPr>
      <w:rPr>
        <w:rFonts w:hint="default"/>
      </w:rPr>
    </w:lvl>
    <w:lvl w:ilvl="5">
      <w:start w:val="1"/>
      <w:numFmt w:val="bullet"/>
      <w:lvlText w:val="•"/>
      <w:lvlJc w:val="left"/>
      <w:pPr>
        <w:ind w:left="4942" w:hanging="461"/>
      </w:pPr>
      <w:rPr>
        <w:rFonts w:hint="default"/>
      </w:rPr>
    </w:lvl>
    <w:lvl w:ilvl="6">
      <w:start w:val="1"/>
      <w:numFmt w:val="bullet"/>
      <w:lvlText w:val="•"/>
      <w:lvlJc w:val="left"/>
      <w:pPr>
        <w:ind w:left="6037" w:hanging="461"/>
      </w:pPr>
      <w:rPr>
        <w:rFonts w:hint="default"/>
      </w:rPr>
    </w:lvl>
    <w:lvl w:ilvl="7">
      <w:start w:val="1"/>
      <w:numFmt w:val="bullet"/>
      <w:lvlText w:val="•"/>
      <w:lvlJc w:val="left"/>
      <w:pPr>
        <w:ind w:left="7133" w:hanging="461"/>
      </w:pPr>
      <w:rPr>
        <w:rFonts w:hint="default"/>
      </w:rPr>
    </w:lvl>
    <w:lvl w:ilvl="8">
      <w:start w:val="1"/>
      <w:numFmt w:val="bullet"/>
      <w:lvlText w:val="•"/>
      <w:lvlJc w:val="left"/>
      <w:pPr>
        <w:ind w:left="8228" w:hanging="461"/>
      </w:pPr>
      <w:rPr>
        <w:rFonts w:hint="default"/>
      </w:rPr>
    </w:lvl>
  </w:abstractNum>
  <w:abstractNum w:abstractNumId="25">
    <w:nsid w:val="3DD72554"/>
    <w:multiLevelType w:val="multilevel"/>
    <w:tmpl w:val="55DAEEC2"/>
    <w:lvl w:ilvl="0">
      <w:start w:val="508"/>
      <w:numFmt w:val="decimal"/>
      <w:lvlText w:val="%1"/>
      <w:lvlJc w:val="left"/>
      <w:pPr>
        <w:ind w:left="880" w:hanging="780"/>
      </w:pPr>
      <w:rPr>
        <w:rFonts w:hint="default"/>
      </w:rPr>
    </w:lvl>
    <w:lvl w:ilvl="1">
      <w:start w:val="1"/>
      <w:numFmt w:val="decimal"/>
      <w:lvlText w:val="%1.%2"/>
      <w:lvlJc w:val="left"/>
      <w:pPr>
        <w:ind w:left="880" w:hanging="780"/>
      </w:pPr>
      <w:rPr>
        <w:rFonts w:ascii="Times New Roman" w:eastAsia="Times New Roman" w:hAnsi="Times New Roman" w:hint="default"/>
        <w:sz w:val="24"/>
        <w:szCs w:val="24"/>
      </w:rPr>
    </w:lvl>
    <w:lvl w:ilvl="2">
      <w:start w:val="1"/>
      <w:numFmt w:val="upperLetter"/>
      <w:lvlText w:val="(%3)"/>
      <w:lvlJc w:val="left"/>
      <w:pPr>
        <w:ind w:left="1300" w:hanging="557"/>
      </w:pPr>
      <w:rPr>
        <w:rFonts w:ascii="Times New Roman" w:eastAsia="Times New Roman" w:hAnsi="Times New Roman" w:hint="default"/>
        <w:sz w:val="24"/>
        <w:szCs w:val="24"/>
      </w:rPr>
    </w:lvl>
    <w:lvl w:ilvl="3">
      <w:start w:val="1"/>
      <w:numFmt w:val="decimal"/>
      <w:lvlText w:val="(%4)"/>
      <w:lvlJc w:val="left"/>
      <w:pPr>
        <w:ind w:left="1655" w:hanging="460"/>
      </w:pPr>
      <w:rPr>
        <w:rFonts w:ascii="Times New Roman" w:eastAsia="Times New Roman" w:hAnsi="Times New Roman" w:hint="default"/>
        <w:sz w:val="24"/>
        <w:szCs w:val="24"/>
      </w:rPr>
    </w:lvl>
    <w:lvl w:ilvl="4">
      <w:start w:val="1"/>
      <w:numFmt w:val="lowerLetter"/>
      <w:lvlText w:val="(%5)"/>
      <w:lvlJc w:val="left"/>
      <w:pPr>
        <w:ind w:left="2459" w:hanging="444"/>
      </w:pPr>
      <w:rPr>
        <w:rFonts w:ascii="Times New Roman" w:eastAsia="Times New Roman" w:hAnsi="Times New Roman" w:hint="default"/>
        <w:sz w:val="24"/>
        <w:szCs w:val="24"/>
      </w:rPr>
    </w:lvl>
    <w:lvl w:ilvl="5">
      <w:start w:val="1"/>
      <w:numFmt w:val="bullet"/>
      <w:lvlText w:val="•"/>
      <w:lvlJc w:val="left"/>
      <w:pPr>
        <w:ind w:left="2459" w:hanging="444"/>
      </w:pPr>
      <w:rPr>
        <w:rFonts w:hint="default"/>
      </w:rPr>
    </w:lvl>
    <w:lvl w:ilvl="6">
      <w:start w:val="1"/>
      <w:numFmt w:val="bullet"/>
      <w:lvlText w:val="•"/>
      <w:lvlJc w:val="left"/>
      <w:pPr>
        <w:ind w:left="4051" w:hanging="444"/>
      </w:pPr>
      <w:rPr>
        <w:rFonts w:hint="default"/>
      </w:rPr>
    </w:lvl>
    <w:lvl w:ilvl="7">
      <w:start w:val="1"/>
      <w:numFmt w:val="bullet"/>
      <w:lvlText w:val="•"/>
      <w:lvlJc w:val="left"/>
      <w:pPr>
        <w:ind w:left="5643" w:hanging="444"/>
      </w:pPr>
      <w:rPr>
        <w:rFonts w:hint="default"/>
      </w:rPr>
    </w:lvl>
    <w:lvl w:ilvl="8">
      <w:start w:val="1"/>
      <w:numFmt w:val="bullet"/>
      <w:lvlText w:val="•"/>
      <w:lvlJc w:val="left"/>
      <w:pPr>
        <w:ind w:left="7235" w:hanging="444"/>
      </w:pPr>
      <w:rPr>
        <w:rFonts w:hint="default"/>
      </w:rPr>
    </w:lvl>
  </w:abstractNum>
  <w:abstractNum w:abstractNumId="26">
    <w:nsid w:val="470C6148"/>
    <w:multiLevelType w:val="multilevel"/>
    <w:tmpl w:val="20B8BE0E"/>
    <w:lvl w:ilvl="0">
      <w:start w:val="508"/>
      <w:numFmt w:val="decimal"/>
      <w:lvlText w:val="%1"/>
      <w:lvlJc w:val="left"/>
      <w:pPr>
        <w:ind w:left="900" w:hanging="780"/>
      </w:pPr>
      <w:rPr>
        <w:rFonts w:hint="default"/>
      </w:rPr>
    </w:lvl>
    <w:lvl w:ilvl="1">
      <w:start w:val="2"/>
      <w:numFmt w:val="decimal"/>
      <w:lvlText w:val="%1.%2"/>
      <w:lvlJc w:val="left"/>
      <w:pPr>
        <w:ind w:left="900" w:hanging="780"/>
      </w:pPr>
      <w:rPr>
        <w:rFonts w:ascii="Times New Roman" w:eastAsia="Times New Roman" w:hAnsi="Times New Roman" w:hint="default"/>
        <w:sz w:val="24"/>
        <w:szCs w:val="24"/>
      </w:rPr>
    </w:lvl>
    <w:lvl w:ilvl="2">
      <w:start w:val="1"/>
      <w:numFmt w:val="upperLetter"/>
      <w:lvlText w:val="(%3)"/>
      <w:lvlJc w:val="left"/>
      <w:pPr>
        <w:ind w:left="1300" w:hanging="514"/>
      </w:pPr>
      <w:rPr>
        <w:rFonts w:ascii="Times New Roman" w:eastAsia="Times New Roman" w:hAnsi="Times New Roman" w:hint="default"/>
        <w:sz w:val="24"/>
        <w:szCs w:val="24"/>
      </w:rPr>
    </w:lvl>
    <w:lvl w:ilvl="3">
      <w:start w:val="1"/>
      <w:numFmt w:val="decimal"/>
      <w:lvlText w:val="(%4)"/>
      <w:lvlJc w:val="left"/>
      <w:pPr>
        <w:ind w:left="1675" w:hanging="604"/>
      </w:pPr>
      <w:rPr>
        <w:rFonts w:ascii="Times New Roman" w:eastAsia="Times New Roman" w:hAnsi="Times New Roman" w:hint="default"/>
        <w:sz w:val="24"/>
        <w:szCs w:val="24"/>
      </w:rPr>
    </w:lvl>
    <w:lvl w:ilvl="4">
      <w:start w:val="1"/>
      <w:numFmt w:val="lowerLetter"/>
      <w:lvlText w:val="(%5)"/>
      <w:lvlJc w:val="left"/>
      <w:pPr>
        <w:ind w:left="2516" w:hanging="536"/>
      </w:pPr>
      <w:rPr>
        <w:rFonts w:ascii="Times New Roman" w:eastAsia="Times New Roman" w:hAnsi="Times New Roman" w:hint="default"/>
        <w:spacing w:val="2"/>
        <w:sz w:val="24"/>
        <w:szCs w:val="24"/>
      </w:rPr>
    </w:lvl>
    <w:lvl w:ilvl="5">
      <w:start w:val="1"/>
      <w:numFmt w:val="decimal"/>
      <w:lvlText w:val="%6."/>
      <w:lvlJc w:val="left"/>
      <w:pPr>
        <w:ind w:left="2395" w:hanging="332"/>
      </w:pPr>
      <w:rPr>
        <w:rFonts w:ascii="Times New Roman" w:eastAsia="Times New Roman" w:hAnsi="Times New Roman" w:hint="default"/>
        <w:sz w:val="24"/>
        <w:szCs w:val="24"/>
      </w:rPr>
    </w:lvl>
    <w:lvl w:ilvl="6">
      <w:start w:val="1"/>
      <w:numFmt w:val="bullet"/>
      <w:lvlText w:val="•"/>
      <w:lvlJc w:val="left"/>
      <w:pPr>
        <w:ind w:left="1675" w:hanging="332"/>
      </w:pPr>
      <w:rPr>
        <w:rFonts w:hint="default"/>
      </w:rPr>
    </w:lvl>
    <w:lvl w:ilvl="7">
      <w:start w:val="1"/>
      <w:numFmt w:val="bullet"/>
      <w:lvlText w:val="•"/>
      <w:lvlJc w:val="left"/>
      <w:pPr>
        <w:ind w:left="2015" w:hanging="332"/>
      </w:pPr>
      <w:rPr>
        <w:rFonts w:hint="default"/>
      </w:rPr>
    </w:lvl>
    <w:lvl w:ilvl="8">
      <w:start w:val="1"/>
      <w:numFmt w:val="bullet"/>
      <w:lvlText w:val="•"/>
      <w:lvlJc w:val="left"/>
      <w:pPr>
        <w:ind w:left="2035" w:hanging="332"/>
      </w:pPr>
      <w:rPr>
        <w:rFonts w:hint="default"/>
      </w:rPr>
    </w:lvl>
  </w:abstractNum>
  <w:abstractNum w:abstractNumId="27">
    <w:nsid w:val="4988218E"/>
    <w:multiLevelType w:val="hybridMultilevel"/>
    <w:tmpl w:val="07361876"/>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8">
    <w:nsid w:val="4B2467DB"/>
    <w:multiLevelType w:val="hybridMultilevel"/>
    <w:tmpl w:val="83B05BAC"/>
    <w:lvl w:ilvl="0" w:tplc="A83A472A">
      <w:start w:val="3"/>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F3D15BA"/>
    <w:multiLevelType w:val="multilevel"/>
    <w:tmpl w:val="4C8E5A06"/>
    <w:lvl w:ilvl="0">
      <w:start w:val="508"/>
      <w:numFmt w:val="decimal"/>
      <w:lvlText w:val="%1"/>
      <w:lvlJc w:val="left"/>
      <w:pPr>
        <w:ind w:left="900" w:hanging="780"/>
      </w:pPr>
      <w:rPr>
        <w:rFonts w:hint="default"/>
      </w:rPr>
    </w:lvl>
    <w:lvl w:ilvl="1">
      <w:start w:val="2"/>
      <w:numFmt w:val="decimal"/>
      <w:lvlText w:val="%1.%2"/>
      <w:lvlJc w:val="left"/>
      <w:pPr>
        <w:ind w:left="900" w:hanging="780"/>
      </w:pPr>
      <w:rPr>
        <w:rFonts w:ascii="Times New Roman" w:eastAsia="Times New Roman" w:hAnsi="Times New Roman" w:hint="default"/>
        <w:sz w:val="24"/>
        <w:szCs w:val="24"/>
      </w:rPr>
    </w:lvl>
    <w:lvl w:ilvl="2">
      <w:start w:val="1"/>
      <w:numFmt w:val="upperLetter"/>
      <w:lvlText w:val="(%3)"/>
      <w:lvlJc w:val="left"/>
      <w:pPr>
        <w:ind w:left="1300" w:hanging="514"/>
      </w:pPr>
      <w:rPr>
        <w:rFonts w:ascii="Times New Roman" w:eastAsia="Times New Roman" w:hAnsi="Times New Roman" w:hint="default"/>
        <w:sz w:val="24"/>
        <w:szCs w:val="24"/>
      </w:rPr>
    </w:lvl>
    <w:lvl w:ilvl="3">
      <w:start w:val="1"/>
      <w:numFmt w:val="decimal"/>
      <w:lvlText w:val="(%4)"/>
      <w:lvlJc w:val="left"/>
      <w:pPr>
        <w:ind w:left="1675" w:hanging="604"/>
      </w:pPr>
      <w:rPr>
        <w:rFonts w:ascii="Times New Roman" w:eastAsia="Times New Roman" w:hAnsi="Times New Roman" w:hint="default"/>
        <w:sz w:val="24"/>
        <w:szCs w:val="24"/>
      </w:rPr>
    </w:lvl>
    <w:lvl w:ilvl="4">
      <w:start w:val="1"/>
      <w:numFmt w:val="lowerLetter"/>
      <w:lvlText w:val="(%5)"/>
      <w:lvlJc w:val="left"/>
      <w:pPr>
        <w:ind w:left="7916" w:hanging="536"/>
      </w:pPr>
      <w:rPr>
        <w:rFonts w:ascii="Times New Roman" w:eastAsia="Times New Roman" w:hAnsi="Times New Roman" w:hint="default"/>
        <w:spacing w:val="2"/>
        <w:sz w:val="24"/>
        <w:szCs w:val="24"/>
      </w:rPr>
    </w:lvl>
    <w:lvl w:ilvl="5">
      <w:start w:val="1"/>
      <w:numFmt w:val="decimal"/>
      <w:lvlText w:val="%6."/>
      <w:lvlJc w:val="left"/>
      <w:pPr>
        <w:ind w:left="2395" w:hanging="332"/>
      </w:pPr>
      <w:rPr>
        <w:rFonts w:ascii="Times New Roman" w:eastAsia="Times New Roman" w:hAnsi="Times New Roman" w:hint="default"/>
        <w:sz w:val="24"/>
        <w:szCs w:val="24"/>
      </w:rPr>
    </w:lvl>
    <w:lvl w:ilvl="6">
      <w:start w:val="1"/>
      <w:numFmt w:val="bullet"/>
      <w:lvlText w:val="•"/>
      <w:lvlJc w:val="left"/>
      <w:pPr>
        <w:ind w:left="1675" w:hanging="332"/>
      </w:pPr>
      <w:rPr>
        <w:rFonts w:hint="default"/>
      </w:rPr>
    </w:lvl>
    <w:lvl w:ilvl="7">
      <w:start w:val="1"/>
      <w:numFmt w:val="bullet"/>
      <w:lvlText w:val="•"/>
      <w:lvlJc w:val="left"/>
      <w:pPr>
        <w:ind w:left="2015" w:hanging="332"/>
      </w:pPr>
      <w:rPr>
        <w:rFonts w:hint="default"/>
      </w:rPr>
    </w:lvl>
    <w:lvl w:ilvl="8">
      <w:start w:val="1"/>
      <w:numFmt w:val="bullet"/>
      <w:lvlText w:val="•"/>
      <w:lvlJc w:val="left"/>
      <w:pPr>
        <w:ind w:left="2035" w:hanging="332"/>
      </w:pPr>
      <w:rPr>
        <w:rFonts w:hint="default"/>
      </w:rPr>
    </w:lvl>
  </w:abstractNum>
  <w:abstractNum w:abstractNumId="30">
    <w:nsid w:val="58B26E48"/>
    <w:multiLevelType w:val="hybridMultilevel"/>
    <w:tmpl w:val="DC1A6E3A"/>
    <w:lvl w:ilvl="0" w:tplc="78C8F894">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B563D2F"/>
    <w:multiLevelType w:val="multilevel"/>
    <w:tmpl w:val="08C26AEC"/>
    <w:lvl w:ilvl="0">
      <w:start w:val="508"/>
      <w:numFmt w:val="decimal"/>
      <w:lvlText w:val="%1"/>
      <w:lvlJc w:val="left"/>
      <w:pPr>
        <w:ind w:left="880" w:hanging="780"/>
      </w:pPr>
      <w:rPr>
        <w:rFonts w:hint="default"/>
      </w:rPr>
    </w:lvl>
    <w:lvl w:ilvl="1">
      <w:start w:val="4"/>
      <w:numFmt w:val="decimal"/>
      <w:lvlText w:val="%1.%2"/>
      <w:lvlJc w:val="left"/>
      <w:pPr>
        <w:ind w:left="880" w:hanging="780"/>
      </w:pPr>
      <w:rPr>
        <w:rFonts w:ascii="Times New Roman" w:eastAsia="Times New Roman" w:hAnsi="Times New Roman" w:hint="default"/>
        <w:sz w:val="24"/>
        <w:szCs w:val="24"/>
      </w:rPr>
    </w:lvl>
    <w:lvl w:ilvl="2">
      <w:start w:val="1"/>
      <w:numFmt w:val="lowerLetter"/>
      <w:lvlText w:val="(%3)"/>
      <w:lvlJc w:val="left"/>
      <w:pPr>
        <w:ind w:left="2015" w:hanging="488"/>
      </w:pPr>
      <w:rPr>
        <w:rFonts w:ascii="Times New Roman" w:eastAsia="Times New Roman" w:hAnsi="Times New Roman" w:hint="default"/>
        <w:sz w:val="24"/>
        <w:szCs w:val="24"/>
      </w:rPr>
    </w:lvl>
    <w:lvl w:ilvl="3">
      <w:start w:val="1"/>
      <w:numFmt w:val="decimal"/>
      <w:lvlText w:val="%4."/>
      <w:lvlJc w:val="left"/>
      <w:pPr>
        <w:ind w:left="2375" w:hanging="360"/>
      </w:pPr>
      <w:rPr>
        <w:rFonts w:ascii="Times New Roman" w:eastAsia="Times New Roman" w:hAnsi="Times New Roman" w:hint="default"/>
        <w:sz w:val="24"/>
        <w:szCs w:val="24"/>
      </w:rPr>
    </w:lvl>
    <w:lvl w:ilvl="4">
      <w:start w:val="1"/>
      <w:numFmt w:val="lowerLetter"/>
      <w:lvlText w:val="%5."/>
      <w:lvlJc w:val="left"/>
      <w:pPr>
        <w:ind w:left="2735" w:hanging="297"/>
      </w:pPr>
      <w:rPr>
        <w:rFonts w:ascii="Times New Roman" w:eastAsia="Times New Roman" w:hAnsi="Times New Roman" w:hint="default"/>
        <w:sz w:val="24"/>
        <w:szCs w:val="24"/>
      </w:rPr>
    </w:lvl>
    <w:lvl w:ilvl="5">
      <w:start w:val="1"/>
      <w:numFmt w:val="bullet"/>
      <w:lvlText w:val="•"/>
      <w:lvlJc w:val="left"/>
      <w:pPr>
        <w:ind w:left="4930" w:hanging="297"/>
      </w:pPr>
      <w:rPr>
        <w:rFonts w:hint="default"/>
      </w:rPr>
    </w:lvl>
    <w:lvl w:ilvl="6">
      <w:start w:val="1"/>
      <w:numFmt w:val="bullet"/>
      <w:lvlText w:val="•"/>
      <w:lvlJc w:val="left"/>
      <w:pPr>
        <w:ind w:left="6028" w:hanging="297"/>
      </w:pPr>
      <w:rPr>
        <w:rFonts w:hint="default"/>
      </w:rPr>
    </w:lvl>
    <w:lvl w:ilvl="7">
      <w:start w:val="1"/>
      <w:numFmt w:val="bullet"/>
      <w:lvlText w:val="•"/>
      <w:lvlJc w:val="left"/>
      <w:pPr>
        <w:ind w:left="7126" w:hanging="297"/>
      </w:pPr>
      <w:rPr>
        <w:rFonts w:hint="default"/>
      </w:rPr>
    </w:lvl>
    <w:lvl w:ilvl="8">
      <w:start w:val="1"/>
      <w:numFmt w:val="bullet"/>
      <w:lvlText w:val="•"/>
      <w:lvlJc w:val="left"/>
      <w:pPr>
        <w:ind w:left="8224" w:hanging="297"/>
      </w:pPr>
      <w:rPr>
        <w:rFonts w:hint="default"/>
      </w:rPr>
    </w:lvl>
  </w:abstractNum>
  <w:abstractNum w:abstractNumId="32">
    <w:nsid w:val="5CB4285A"/>
    <w:multiLevelType w:val="multilevel"/>
    <w:tmpl w:val="08C26AEC"/>
    <w:lvl w:ilvl="0">
      <w:start w:val="508"/>
      <w:numFmt w:val="decimal"/>
      <w:lvlText w:val="%1"/>
      <w:lvlJc w:val="left"/>
      <w:pPr>
        <w:ind w:left="880" w:hanging="780"/>
      </w:pPr>
      <w:rPr>
        <w:rFonts w:hint="default"/>
      </w:rPr>
    </w:lvl>
    <w:lvl w:ilvl="1">
      <w:start w:val="4"/>
      <w:numFmt w:val="decimal"/>
      <w:lvlText w:val="%1.%2"/>
      <w:lvlJc w:val="left"/>
      <w:pPr>
        <w:ind w:left="880" w:hanging="780"/>
      </w:pPr>
      <w:rPr>
        <w:rFonts w:ascii="Times New Roman" w:eastAsia="Times New Roman" w:hAnsi="Times New Roman" w:hint="default"/>
        <w:sz w:val="24"/>
        <w:szCs w:val="24"/>
      </w:rPr>
    </w:lvl>
    <w:lvl w:ilvl="2">
      <w:start w:val="1"/>
      <w:numFmt w:val="lowerLetter"/>
      <w:lvlText w:val="(%3)"/>
      <w:lvlJc w:val="left"/>
      <w:pPr>
        <w:ind w:left="2015" w:hanging="488"/>
      </w:pPr>
      <w:rPr>
        <w:rFonts w:ascii="Times New Roman" w:eastAsia="Times New Roman" w:hAnsi="Times New Roman" w:hint="default"/>
        <w:sz w:val="24"/>
        <w:szCs w:val="24"/>
      </w:rPr>
    </w:lvl>
    <w:lvl w:ilvl="3">
      <w:start w:val="1"/>
      <w:numFmt w:val="decimal"/>
      <w:lvlText w:val="%4."/>
      <w:lvlJc w:val="left"/>
      <w:pPr>
        <w:ind w:left="2375" w:hanging="360"/>
      </w:pPr>
      <w:rPr>
        <w:rFonts w:ascii="Times New Roman" w:eastAsia="Times New Roman" w:hAnsi="Times New Roman" w:hint="default"/>
        <w:sz w:val="24"/>
        <w:szCs w:val="24"/>
      </w:rPr>
    </w:lvl>
    <w:lvl w:ilvl="4">
      <w:start w:val="1"/>
      <w:numFmt w:val="lowerLetter"/>
      <w:lvlText w:val="%5."/>
      <w:lvlJc w:val="left"/>
      <w:pPr>
        <w:ind w:left="2735" w:hanging="297"/>
      </w:pPr>
      <w:rPr>
        <w:rFonts w:ascii="Times New Roman" w:eastAsia="Times New Roman" w:hAnsi="Times New Roman" w:hint="default"/>
        <w:sz w:val="24"/>
        <w:szCs w:val="24"/>
      </w:rPr>
    </w:lvl>
    <w:lvl w:ilvl="5">
      <w:start w:val="1"/>
      <w:numFmt w:val="bullet"/>
      <w:lvlText w:val="•"/>
      <w:lvlJc w:val="left"/>
      <w:pPr>
        <w:ind w:left="4930" w:hanging="297"/>
      </w:pPr>
      <w:rPr>
        <w:rFonts w:hint="default"/>
      </w:rPr>
    </w:lvl>
    <w:lvl w:ilvl="6">
      <w:start w:val="1"/>
      <w:numFmt w:val="bullet"/>
      <w:lvlText w:val="•"/>
      <w:lvlJc w:val="left"/>
      <w:pPr>
        <w:ind w:left="6028" w:hanging="297"/>
      </w:pPr>
      <w:rPr>
        <w:rFonts w:hint="default"/>
      </w:rPr>
    </w:lvl>
    <w:lvl w:ilvl="7">
      <w:start w:val="1"/>
      <w:numFmt w:val="bullet"/>
      <w:lvlText w:val="•"/>
      <w:lvlJc w:val="left"/>
      <w:pPr>
        <w:ind w:left="7126" w:hanging="297"/>
      </w:pPr>
      <w:rPr>
        <w:rFonts w:hint="default"/>
      </w:rPr>
    </w:lvl>
    <w:lvl w:ilvl="8">
      <w:start w:val="1"/>
      <w:numFmt w:val="bullet"/>
      <w:lvlText w:val="•"/>
      <w:lvlJc w:val="left"/>
      <w:pPr>
        <w:ind w:left="8224" w:hanging="297"/>
      </w:pPr>
      <w:rPr>
        <w:rFonts w:hint="default"/>
      </w:rPr>
    </w:lvl>
  </w:abstractNum>
  <w:abstractNum w:abstractNumId="33">
    <w:nsid w:val="5D5E3A4D"/>
    <w:multiLevelType w:val="hybridMultilevel"/>
    <w:tmpl w:val="960CF41C"/>
    <w:lvl w:ilvl="0" w:tplc="09EC00D8">
      <w:start w:val="1"/>
      <w:numFmt w:val="decimal"/>
      <w:lvlText w:val="(%1)"/>
      <w:lvlJc w:val="left"/>
      <w:pPr>
        <w:ind w:left="1620" w:hanging="360"/>
      </w:pPr>
      <w:rPr>
        <w:rFonts w:hint="default"/>
        <w:u w:val="single"/>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4">
    <w:nsid w:val="5F2735AA"/>
    <w:multiLevelType w:val="multilevel"/>
    <w:tmpl w:val="4C8E5A06"/>
    <w:lvl w:ilvl="0">
      <w:start w:val="508"/>
      <w:numFmt w:val="decimal"/>
      <w:lvlText w:val="%1"/>
      <w:lvlJc w:val="left"/>
      <w:pPr>
        <w:ind w:left="900" w:hanging="780"/>
      </w:pPr>
      <w:rPr>
        <w:rFonts w:hint="default"/>
      </w:rPr>
    </w:lvl>
    <w:lvl w:ilvl="1">
      <w:start w:val="2"/>
      <w:numFmt w:val="decimal"/>
      <w:lvlText w:val="%1.%2"/>
      <w:lvlJc w:val="left"/>
      <w:pPr>
        <w:ind w:left="900" w:hanging="780"/>
      </w:pPr>
      <w:rPr>
        <w:rFonts w:ascii="Times New Roman" w:eastAsia="Times New Roman" w:hAnsi="Times New Roman" w:hint="default"/>
        <w:sz w:val="24"/>
        <w:szCs w:val="24"/>
      </w:rPr>
    </w:lvl>
    <w:lvl w:ilvl="2">
      <w:start w:val="1"/>
      <w:numFmt w:val="upperLetter"/>
      <w:lvlText w:val="(%3)"/>
      <w:lvlJc w:val="left"/>
      <w:pPr>
        <w:ind w:left="1300" w:hanging="514"/>
      </w:pPr>
      <w:rPr>
        <w:rFonts w:ascii="Times New Roman" w:eastAsia="Times New Roman" w:hAnsi="Times New Roman" w:hint="default"/>
        <w:sz w:val="24"/>
        <w:szCs w:val="24"/>
      </w:rPr>
    </w:lvl>
    <w:lvl w:ilvl="3">
      <w:start w:val="1"/>
      <w:numFmt w:val="decimal"/>
      <w:lvlText w:val="(%4)"/>
      <w:lvlJc w:val="left"/>
      <w:pPr>
        <w:ind w:left="1675" w:hanging="604"/>
      </w:pPr>
      <w:rPr>
        <w:rFonts w:ascii="Times New Roman" w:eastAsia="Times New Roman" w:hAnsi="Times New Roman" w:hint="default"/>
        <w:sz w:val="24"/>
        <w:szCs w:val="24"/>
      </w:rPr>
    </w:lvl>
    <w:lvl w:ilvl="4">
      <w:start w:val="1"/>
      <w:numFmt w:val="lowerLetter"/>
      <w:lvlText w:val="(%5)"/>
      <w:lvlJc w:val="left"/>
      <w:pPr>
        <w:ind w:left="2035" w:hanging="536"/>
      </w:pPr>
      <w:rPr>
        <w:rFonts w:ascii="Times New Roman" w:eastAsia="Times New Roman" w:hAnsi="Times New Roman" w:hint="default"/>
        <w:spacing w:val="2"/>
        <w:sz w:val="24"/>
        <w:szCs w:val="24"/>
      </w:rPr>
    </w:lvl>
    <w:lvl w:ilvl="5">
      <w:start w:val="1"/>
      <w:numFmt w:val="decimal"/>
      <w:lvlText w:val="%6."/>
      <w:lvlJc w:val="left"/>
      <w:pPr>
        <w:ind w:left="2395" w:hanging="332"/>
      </w:pPr>
      <w:rPr>
        <w:rFonts w:ascii="Times New Roman" w:eastAsia="Times New Roman" w:hAnsi="Times New Roman" w:hint="default"/>
        <w:sz w:val="24"/>
        <w:szCs w:val="24"/>
      </w:rPr>
    </w:lvl>
    <w:lvl w:ilvl="6">
      <w:start w:val="1"/>
      <w:numFmt w:val="bullet"/>
      <w:lvlText w:val="•"/>
      <w:lvlJc w:val="left"/>
      <w:pPr>
        <w:ind w:left="1675" w:hanging="332"/>
      </w:pPr>
      <w:rPr>
        <w:rFonts w:hint="default"/>
      </w:rPr>
    </w:lvl>
    <w:lvl w:ilvl="7">
      <w:start w:val="1"/>
      <w:numFmt w:val="bullet"/>
      <w:lvlText w:val="•"/>
      <w:lvlJc w:val="left"/>
      <w:pPr>
        <w:ind w:left="2015" w:hanging="332"/>
      </w:pPr>
      <w:rPr>
        <w:rFonts w:hint="default"/>
      </w:rPr>
    </w:lvl>
    <w:lvl w:ilvl="8">
      <w:start w:val="1"/>
      <w:numFmt w:val="bullet"/>
      <w:lvlText w:val="•"/>
      <w:lvlJc w:val="left"/>
      <w:pPr>
        <w:ind w:left="2035" w:hanging="332"/>
      </w:pPr>
      <w:rPr>
        <w:rFonts w:hint="default"/>
      </w:rPr>
    </w:lvl>
  </w:abstractNum>
  <w:abstractNum w:abstractNumId="35">
    <w:nsid w:val="60073E02"/>
    <w:multiLevelType w:val="hybridMultilevel"/>
    <w:tmpl w:val="0346EF50"/>
    <w:lvl w:ilvl="0" w:tplc="F97250F8">
      <w:start w:val="4"/>
      <w:numFmt w:val="lowerLetter"/>
      <w:lvlText w:val="(%1)"/>
      <w:lvlJc w:val="left"/>
      <w:pPr>
        <w:ind w:left="2395"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02C3DE8"/>
    <w:multiLevelType w:val="hybridMultilevel"/>
    <w:tmpl w:val="9ECA4428"/>
    <w:lvl w:ilvl="0" w:tplc="F97250F8">
      <w:start w:val="4"/>
      <w:numFmt w:val="lowerLetter"/>
      <w:lvlText w:val="(%1)"/>
      <w:lvlJc w:val="left"/>
      <w:pPr>
        <w:ind w:left="2395" w:hanging="360"/>
      </w:pPr>
      <w:rPr>
        <w:rFonts w:hint="default"/>
      </w:rPr>
    </w:lvl>
    <w:lvl w:ilvl="1" w:tplc="04090019" w:tentative="1">
      <w:start w:val="1"/>
      <w:numFmt w:val="lowerLetter"/>
      <w:lvlText w:val="%2."/>
      <w:lvlJc w:val="left"/>
      <w:pPr>
        <w:ind w:left="3115" w:hanging="360"/>
      </w:pPr>
    </w:lvl>
    <w:lvl w:ilvl="2" w:tplc="0409001B">
      <w:start w:val="1"/>
      <w:numFmt w:val="lowerRoman"/>
      <w:lvlText w:val="%3."/>
      <w:lvlJc w:val="right"/>
      <w:pPr>
        <w:ind w:left="3835" w:hanging="180"/>
      </w:pPr>
    </w:lvl>
    <w:lvl w:ilvl="3" w:tplc="0409000F">
      <w:start w:val="1"/>
      <w:numFmt w:val="decimal"/>
      <w:lvlText w:val="%4."/>
      <w:lvlJc w:val="left"/>
      <w:pPr>
        <w:ind w:left="4555" w:hanging="360"/>
      </w:pPr>
    </w:lvl>
    <w:lvl w:ilvl="4" w:tplc="04090019">
      <w:start w:val="1"/>
      <w:numFmt w:val="lowerLetter"/>
      <w:lvlText w:val="%5."/>
      <w:lvlJc w:val="left"/>
      <w:pPr>
        <w:ind w:left="5275" w:hanging="360"/>
      </w:pPr>
    </w:lvl>
    <w:lvl w:ilvl="5" w:tplc="0409001B" w:tentative="1">
      <w:start w:val="1"/>
      <w:numFmt w:val="lowerRoman"/>
      <w:lvlText w:val="%6."/>
      <w:lvlJc w:val="right"/>
      <w:pPr>
        <w:ind w:left="5995" w:hanging="180"/>
      </w:pPr>
    </w:lvl>
    <w:lvl w:ilvl="6" w:tplc="0409000F" w:tentative="1">
      <w:start w:val="1"/>
      <w:numFmt w:val="decimal"/>
      <w:lvlText w:val="%7."/>
      <w:lvlJc w:val="left"/>
      <w:pPr>
        <w:ind w:left="6715" w:hanging="360"/>
      </w:pPr>
    </w:lvl>
    <w:lvl w:ilvl="7" w:tplc="04090019" w:tentative="1">
      <w:start w:val="1"/>
      <w:numFmt w:val="lowerLetter"/>
      <w:lvlText w:val="%8."/>
      <w:lvlJc w:val="left"/>
      <w:pPr>
        <w:ind w:left="7435" w:hanging="360"/>
      </w:pPr>
    </w:lvl>
    <w:lvl w:ilvl="8" w:tplc="0409001B" w:tentative="1">
      <w:start w:val="1"/>
      <w:numFmt w:val="lowerRoman"/>
      <w:lvlText w:val="%9."/>
      <w:lvlJc w:val="right"/>
      <w:pPr>
        <w:ind w:left="8155" w:hanging="180"/>
      </w:pPr>
    </w:lvl>
  </w:abstractNum>
  <w:abstractNum w:abstractNumId="37">
    <w:nsid w:val="61511E53"/>
    <w:multiLevelType w:val="hybridMultilevel"/>
    <w:tmpl w:val="744C0198"/>
    <w:lvl w:ilvl="0" w:tplc="BA4450A4">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836C35BC">
      <w:start w:val="1"/>
      <w:numFmt w:val="decimal"/>
      <w:lvlText w:val="(%3)"/>
      <w:lvlJc w:val="left"/>
      <w:pPr>
        <w:ind w:left="2355" w:hanging="375"/>
      </w:pPr>
      <w:rPr>
        <w:rFonts w:hint="default"/>
      </w:rPr>
    </w:lvl>
    <w:lvl w:ilvl="3" w:tplc="7FA0C0BC">
      <w:start w:val="1"/>
      <w:numFmt w:val="lowerLetter"/>
      <w:lvlText w:val="(%4)"/>
      <w:lvlJc w:val="left"/>
      <w:pPr>
        <w:ind w:left="2880" w:hanging="360"/>
      </w:pPr>
      <w:rPr>
        <w:rFonts w:ascii="Times New Roman" w:eastAsia="Times New Roman" w:hAnsi="Times New Roman" w:cs="Times New Roman"/>
      </w:rPr>
    </w:lvl>
    <w:lvl w:ilvl="4" w:tplc="700E5B4A">
      <w:start w:val="1"/>
      <w:numFmt w:val="lowerRoman"/>
      <w:lvlText w:val="(%5)"/>
      <w:lvlJc w:val="left"/>
      <w:pPr>
        <w:ind w:left="3960" w:hanging="720"/>
      </w:pPr>
      <w:rPr>
        <w:rFonts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69F34E7"/>
    <w:multiLevelType w:val="multilevel"/>
    <w:tmpl w:val="62EC58E2"/>
    <w:lvl w:ilvl="0">
      <w:start w:val="508"/>
      <w:numFmt w:val="decimal"/>
      <w:lvlText w:val="%1"/>
      <w:lvlJc w:val="left"/>
      <w:pPr>
        <w:ind w:left="880" w:hanging="780"/>
      </w:pPr>
      <w:rPr>
        <w:rFonts w:hint="default"/>
      </w:rPr>
    </w:lvl>
    <w:lvl w:ilvl="1">
      <w:start w:val="4"/>
      <w:numFmt w:val="decimal"/>
      <w:lvlText w:val="%1.%2"/>
      <w:lvlJc w:val="left"/>
      <w:pPr>
        <w:ind w:left="880" w:hanging="780"/>
      </w:pPr>
      <w:rPr>
        <w:rFonts w:ascii="Times New Roman" w:eastAsia="Times New Roman" w:hAnsi="Times New Roman" w:hint="default"/>
        <w:sz w:val="24"/>
        <w:szCs w:val="24"/>
      </w:rPr>
    </w:lvl>
    <w:lvl w:ilvl="2">
      <w:start w:val="1"/>
      <w:numFmt w:val="lowerLetter"/>
      <w:lvlText w:val="(%3)"/>
      <w:lvlJc w:val="left"/>
      <w:pPr>
        <w:ind w:left="2015" w:hanging="488"/>
      </w:pPr>
      <w:rPr>
        <w:rFonts w:ascii="Times New Roman" w:eastAsia="Times New Roman" w:hAnsi="Times New Roman" w:hint="default"/>
        <w:sz w:val="24"/>
        <w:szCs w:val="24"/>
      </w:rPr>
    </w:lvl>
    <w:lvl w:ilvl="3">
      <w:start w:val="1"/>
      <w:numFmt w:val="decimal"/>
      <w:lvlText w:val="%4."/>
      <w:lvlJc w:val="left"/>
      <w:pPr>
        <w:ind w:left="2375" w:hanging="360"/>
      </w:pPr>
      <w:rPr>
        <w:rFonts w:ascii="Times New Roman" w:eastAsia="Times New Roman" w:hAnsi="Times New Roman" w:hint="default"/>
        <w:sz w:val="24"/>
        <w:szCs w:val="24"/>
      </w:rPr>
    </w:lvl>
    <w:lvl w:ilvl="4">
      <w:start w:val="1"/>
      <w:numFmt w:val="lowerLetter"/>
      <w:lvlText w:val="%5."/>
      <w:lvlJc w:val="left"/>
      <w:pPr>
        <w:ind w:left="2735" w:hanging="297"/>
      </w:pPr>
      <w:rPr>
        <w:rFonts w:ascii="Times New Roman" w:eastAsia="Times New Roman" w:hAnsi="Times New Roman" w:hint="default"/>
        <w:sz w:val="24"/>
        <w:szCs w:val="24"/>
      </w:rPr>
    </w:lvl>
    <w:lvl w:ilvl="5">
      <w:start w:val="1"/>
      <w:numFmt w:val="bullet"/>
      <w:lvlText w:val="•"/>
      <w:lvlJc w:val="left"/>
      <w:pPr>
        <w:ind w:left="4930" w:hanging="297"/>
      </w:pPr>
      <w:rPr>
        <w:rFonts w:hint="default"/>
      </w:rPr>
    </w:lvl>
    <w:lvl w:ilvl="6">
      <w:start w:val="1"/>
      <w:numFmt w:val="bullet"/>
      <w:lvlText w:val="•"/>
      <w:lvlJc w:val="left"/>
      <w:pPr>
        <w:ind w:left="6028" w:hanging="297"/>
      </w:pPr>
      <w:rPr>
        <w:rFonts w:hint="default"/>
      </w:rPr>
    </w:lvl>
    <w:lvl w:ilvl="7">
      <w:start w:val="1"/>
      <w:numFmt w:val="bullet"/>
      <w:lvlText w:val="•"/>
      <w:lvlJc w:val="left"/>
      <w:pPr>
        <w:ind w:left="7126" w:hanging="297"/>
      </w:pPr>
      <w:rPr>
        <w:rFonts w:hint="default"/>
      </w:rPr>
    </w:lvl>
    <w:lvl w:ilvl="8">
      <w:start w:val="1"/>
      <w:numFmt w:val="bullet"/>
      <w:lvlText w:val="•"/>
      <w:lvlJc w:val="left"/>
      <w:pPr>
        <w:ind w:left="8224" w:hanging="297"/>
      </w:pPr>
      <w:rPr>
        <w:rFonts w:hint="default"/>
      </w:rPr>
    </w:lvl>
  </w:abstractNum>
  <w:abstractNum w:abstractNumId="39">
    <w:nsid w:val="6A84178B"/>
    <w:multiLevelType w:val="hybridMultilevel"/>
    <w:tmpl w:val="BA5A85CA"/>
    <w:lvl w:ilvl="0" w:tplc="8FD43D0E">
      <w:start w:val="3"/>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0">
    <w:nsid w:val="6DCB4489"/>
    <w:multiLevelType w:val="multilevel"/>
    <w:tmpl w:val="4C8E5A06"/>
    <w:lvl w:ilvl="0">
      <w:start w:val="508"/>
      <w:numFmt w:val="decimal"/>
      <w:lvlText w:val="%1"/>
      <w:lvlJc w:val="left"/>
      <w:pPr>
        <w:ind w:left="900" w:hanging="780"/>
      </w:pPr>
      <w:rPr>
        <w:rFonts w:hint="default"/>
      </w:rPr>
    </w:lvl>
    <w:lvl w:ilvl="1">
      <w:start w:val="2"/>
      <w:numFmt w:val="decimal"/>
      <w:lvlText w:val="%1.%2"/>
      <w:lvlJc w:val="left"/>
      <w:pPr>
        <w:ind w:left="900" w:hanging="780"/>
      </w:pPr>
      <w:rPr>
        <w:rFonts w:ascii="Times New Roman" w:eastAsia="Times New Roman" w:hAnsi="Times New Roman" w:hint="default"/>
        <w:sz w:val="24"/>
        <w:szCs w:val="24"/>
      </w:rPr>
    </w:lvl>
    <w:lvl w:ilvl="2">
      <w:start w:val="1"/>
      <w:numFmt w:val="upperLetter"/>
      <w:lvlText w:val="(%3)"/>
      <w:lvlJc w:val="left"/>
      <w:pPr>
        <w:ind w:left="1300" w:hanging="514"/>
      </w:pPr>
      <w:rPr>
        <w:rFonts w:ascii="Times New Roman" w:eastAsia="Times New Roman" w:hAnsi="Times New Roman" w:hint="default"/>
        <w:sz w:val="24"/>
        <w:szCs w:val="24"/>
      </w:rPr>
    </w:lvl>
    <w:lvl w:ilvl="3">
      <w:start w:val="1"/>
      <w:numFmt w:val="decimal"/>
      <w:lvlText w:val="(%4)"/>
      <w:lvlJc w:val="left"/>
      <w:pPr>
        <w:ind w:left="1675" w:hanging="604"/>
      </w:pPr>
      <w:rPr>
        <w:rFonts w:ascii="Times New Roman" w:eastAsia="Times New Roman" w:hAnsi="Times New Roman" w:hint="default"/>
        <w:sz w:val="24"/>
        <w:szCs w:val="24"/>
      </w:rPr>
    </w:lvl>
    <w:lvl w:ilvl="4">
      <w:start w:val="1"/>
      <w:numFmt w:val="lowerLetter"/>
      <w:lvlText w:val="(%5)"/>
      <w:lvlJc w:val="left"/>
      <w:pPr>
        <w:ind w:left="2035" w:hanging="536"/>
      </w:pPr>
      <w:rPr>
        <w:rFonts w:ascii="Times New Roman" w:eastAsia="Times New Roman" w:hAnsi="Times New Roman" w:hint="default"/>
        <w:spacing w:val="2"/>
        <w:sz w:val="24"/>
        <w:szCs w:val="24"/>
      </w:rPr>
    </w:lvl>
    <w:lvl w:ilvl="5">
      <w:start w:val="1"/>
      <w:numFmt w:val="decimal"/>
      <w:lvlText w:val="%6."/>
      <w:lvlJc w:val="left"/>
      <w:pPr>
        <w:ind w:left="2395" w:hanging="332"/>
      </w:pPr>
      <w:rPr>
        <w:rFonts w:ascii="Times New Roman" w:eastAsia="Times New Roman" w:hAnsi="Times New Roman" w:hint="default"/>
        <w:sz w:val="24"/>
        <w:szCs w:val="24"/>
      </w:rPr>
    </w:lvl>
    <w:lvl w:ilvl="6">
      <w:start w:val="1"/>
      <w:numFmt w:val="bullet"/>
      <w:lvlText w:val="•"/>
      <w:lvlJc w:val="left"/>
      <w:pPr>
        <w:ind w:left="1675" w:hanging="332"/>
      </w:pPr>
      <w:rPr>
        <w:rFonts w:hint="default"/>
      </w:rPr>
    </w:lvl>
    <w:lvl w:ilvl="7">
      <w:start w:val="1"/>
      <w:numFmt w:val="bullet"/>
      <w:lvlText w:val="•"/>
      <w:lvlJc w:val="left"/>
      <w:pPr>
        <w:ind w:left="2015" w:hanging="332"/>
      </w:pPr>
      <w:rPr>
        <w:rFonts w:hint="default"/>
      </w:rPr>
    </w:lvl>
    <w:lvl w:ilvl="8">
      <w:start w:val="1"/>
      <w:numFmt w:val="bullet"/>
      <w:lvlText w:val="•"/>
      <w:lvlJc w:val="left"/>
      <w:pPr>
        <w:ind w:left="2035" w:hanging="332"/>
      </w:pPr>
      <w:rPr>
        <w:rFonts w:hint="default"/>
      </w:rPr>
    </w:lvl>
  </w:abstractNum>
  <w:abstractNum w:abstractNumId="41">
    <w:nsid w:val="70EF606C"/>
    <w:multiLevelType w:val="multilevel"/>
    <w:tmpl w:val="14E4DCB4"/>
    <w:lvl w:ilvl="0">
      <w:start w:val="508"/>
      <w:numFmt w:val="decimal"/>
      <w:lvlText w:val="%1"/>
      <w:lvlJc w:val="left"/>
      <w:pPr>
        <w:ind w:left="900" w:hanging="780"/>
      </w:pPr>
      <w:rPr>
        <w:rFonts w:hint="default"/>
      </w:rPr>
    </w:lvl>
    <w:lvl w:ilvl="1">
      <w:start w:val="2"/>
      <w:numFmt w:val="decimal"/>
      <w:lvlText w:val="%1.%2"/>
      <w:lvlJc w:val="left"/>
      <w:pPr>
        <w:ind w:left="900" w:hanging="780"/>
      </w:pPr>
      <w:rPr>
        <w:rFonts w:ascii="Times New Roman" w:eastAsia="Times New Roman" w:hAnsi="Times New Roman" w:hint="default"/>
        <w:sz w:val="24"/>
        <w:szCs w:val="24"/>
      </w:rPr>
    </w:lvl>
    <w:lvl w:ilvl="2">
      <w:start w:val="1"/>
      <w:numFmt w:val="upperLetter"/>
      <w:lvlText w:val="(%3)"/>
      <w:lvlJc w:val="left"/>
      <w:pPr>
        <w:ind w:left="1300" w:hanging="514"/>
      </w:pPr>
      <w:rPr>
        <w:rFonts w:ascii="Times New Roman" w:eastAsia="Times New Roman" w:hAnsi="Times New Roman" w:hint="default"/>
        <w:sz w:val="24"/>
        <w:szCs w:val="24"/>
      </w:rPr>
    </w:lvl>
    <w:lvl w:ilvl="3">
      <w:start w:val="1"/>
      <w:numFmt w:val="decimal"/>
      <w:lvlText w:val="(%4)"/>
      <w:lvlJc w:val="left"/>
      <w:pPr>
        <w:ind w:left="1675" w:hanging="604"/>
      </w:pPr>
      <w:rPr>
        <w:rFonts w:ascii="Times New Roman" w:eastAsia="Times New Roman" w:hAnsi="Times New Roman" w:hint="default"/>
        <w:sz w:val="24"/>
        <w:szCs w:val="24"/>
      </w:rPr>
    </w:lvl>
    <w:lvl w:ilvl="4">
      <w:start w:val="1"/>
      <w:numFmt w:val="lowerLetter"/>
      <w:lvlText w:val="(%5)"/>
      <w:lvlJc w:val="left"/>
      <w:pPr>
        <w:ind w:left="2035" w:hanging="536"/>
      </w:pPr>
      <w:rPr>
        <w:rFonts w:ascii="Times New Roman" w:eastAsia="Times New Roman" w:hAnsi="Times New Roman" w:hint="default"/>
        <w:strike w:val="0"/>
        <w:spacing w:val="2"/>
        <w:sz w:val="24"/>
        <w:szCs w:val="24"/>
      </w:rPr>
    </w:lvl>
    <w:lvl w:ilvl="5">
      <w:start w:val="1"/>
      <w:numFmt w:val="decimal"/>
      <w:lvlText w:val="%6."/>
      <w:lvlJc w:val="left"/>
      <w:pPr>
        <w:ind w:left="2395" w:hanging="332"/>
      </w:pPr>
      <w:rPr>
        <w:rFonts w:ascii="Times New Roman" w:eastAsia="Times New Roman" w:hAnsi="Times New Roman" w:hint="default"/>
        <w:sz w:val="24"/>
        <w:szCs w:val="24"/>
      </w:rPr>
    </w:lvl>
    <w:lvl w:ilvl="6">
      <w:start w:val="1"/>
      <w:numFmt w:val="bullet"/>
      <w:lvlText w:val="•"/>
      <w:lvlJc w:val="left"/>
      <w:pPr>
        <w:ind w:left="1675" w:hanging="332"/>
      </w:pPr>
      <w:rPr>
        <w:rFonts w:hint="default"/>
      </w:rPr>
    </w:lvl>
    <w:lvl w:ilvl="7">
      <w:start w:val="1"/>
      <w:numFmt w:val="bullet"/>
      <w:lvlText w:val="•"/>
      <w:lvlJc w:val="left"/>
      <w:pPr>
        <w:ind w:left="2015" w:hanging="332"/>
      </w:pPr>
      <w:rPr>
        <w:rFonts w:hint="default"/>
      </w:rPr>
    </w:lvl>
    <w:lvl w:ilvl="8">
      <w:start w:val="1"/>
      <w:numFmt w:val="bullet"/>
      <w:lvlText w:val="•"/>
      <w:lvlJc w:val="left"/>
      <w:pPr>
        <w:ind w:left="2035" w:hanging="332"/>
      </w:pPr>
      <w:rPr>
        <w:rFonts w:hint="default"/>
      </w:rPr>
    </w:lvl>
  </w:abstractNum>
  <w:abstractNum w:abstractNumId="42">
    <w:nsid w:val="714C4391"/>
    <w:multiLevelType w:val="hybridMultilevel"/>
    <w:tmpl w:val="BBDA280E"/>
    <w:lvl w:ilvl="0" w:tplc="C10C695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21E2CFD"/>
    <w:multiLevelType w:val="multilevel"/>
    <w:tmpl w:val="29E212FA"/>
    <w:lvl w:ilvl="0">
      <w:start w:val="508"/>
      <w:numFmt w:val="decimal"/>
      <w:lvlText w:val="%1"/>
      <w:lvlJc w:val="left"/>
      <w:pPr>
        <w:ind w:left="880" w:hanging="780"/>
      </w:pPr>
      <w:rPr>
        <w:rFonts w:hint="default"/>
      </w:rPr>
    </w:lvl>
    <w:lvl w:ilvl="1">
      <w:start w:val="1"/>
      <w:numFmt w:val="decimal"/>
      <w:lvlText w:val="%1.%2"/>
      <w:lvlJc w:val="left"/>
      <w:pPr>
        <w:ind w:left="880" w:hanging="780"/>
      </w:pPr>
      <w:rPr>
        <w:rFonts w:ascii="Times New Roman" w:eastAsia="Times New Roman" w:hAnsi="Times New Roman" w:hint="default"/>
        <w:sz w:val="24"/>
        <w:szCs w:val="24"/>
      </w:rPr>
    </w:lvl>
    <w:lvl w:ilvl="2">
      <w:start w:val="1"/>
      <w:numFmt w:val="upperLetter"/>
      <w:lvlText w:val="(%3)"/>
      <w:lvlJc w:val="left"/>
      <w:pPr>
        <w:ind w:left="1300" w:hanging="557"/>
      </w:pPr>
      <w:rPr>
        <w:rFonts w:ascii="Times New Roman" w:eastAsia="Times New Roman" w:hAnsi="Times New Roman" w:hint="default"/>
        <w:sz w:val="24"/>
        <w:szCs w:val="24"/>
      </w:rPr>
    </w:lvl>
    <w:lvl w:ilvl="3">
      <w:start w:val="1"/>
      <w:numFmt w:val="decimal"/>
      <w:lvlText w:val="(%4)"/>
      <w:lvlJc w:val="left"/>
      <w:pPr>
        <w:ind w:left="1655" w:hanging="460"/>
      </w:pPr>
      <w:rPr>
        <w:rFonts w:ascii="Times New Roman" w:eastAsia="Times New Roman" w:hAnsi="Times New Roman" w:hint="default"/>
        <w:sz w:val="24"/>
        <w:szCs w:val="24"/>
      </w:rPr>
    </w:lvl>
    <w:lvl w:ilvl="4">
      <w:start w:val="1"/>
      <w:numFmt w:val="lowerLetter"/>
      <w:lvlText w:val="(%5)"/>
      <w:lvlJc w:val="left"/>
      <w:pPr>
        <w:ind w:left="2459" w:hanging="444"/>
      </w:pPr>
      <w:rPr>
        <w:rFonts w:ascii="Times New Roman" w:eastAsia="Times New Roman" w:hAnsi="Times New Roman" w:hint="default"/>
        <w:sz w:val="24"/>
        <w:szCs w:val="24"/>
      </w:rPr>
    </w:lvl>
    <w:lvl w:ilvl="5">
      <w:start w:val="1"/>
      <w:numFmt w:val="bullet"/>
      <w:lvlText w:val="•"/>
      <w:lvlJc w:val="left"/>
      <w:pPr>
        <w:ind w:left="2459" w:hanging="444"/>
      </w:pPr>
      <w:rPr>
        <w:rFonts w:hint="default"/>
      </w:rPr>
    </w:lvl>
    <w:lvl w:ilvl="6">
      <w:start w:val="1"/>
      <w:numFmt w:val="bullet"/>
      <w:lvlText w:val="•"/>
      <w:lvlJc w:val="left"/>
      <w:pPr>
        <w:ind w:left="4051" w:hanging="444"/>
      </w:pPr>
      <w:rPr>
        <w:rFonts w:hint="default"/>
      </w:rPr>
    </w:lvl>
    <w:lvl w:ilvl="7">
      <w:start w:val="1"/>
      <w:numFmt w:val="bullet"/>
      <w:lvlText w:val="•"/>
      <w:lvlJc w:val="left"/>
      <w:pPr>
        <w:ind w:left="5643" w:hanging="444"/>
      </w:pPr>
      <w:rPr>
        <w:rFonts w:hint="default"/>
      </w:rPr>
    </w:lvl>
    <w:lvl w:ilvl="8">
      <w:start w:val="1"/>
      <w:numFmt w:val="bullet"/>
      <w:lvlText w:val="•"/>
      <w:lvlJc w:val="left"/>
      <w:pPr>
        <w:ind w:left="7235" w:hanging="444"/>
      </w:pPr>
      <w:rPr>
        <w:rFonts w:hint="default"/>
      </w:rPr>
    </w:lvl>
  </w:abstractNum>
  <w:abstractNum w:abstractNumId="44">
    <w:nsid w:val="73D7633A"/>
    <w:multiLevelType w:val="multilevel"/>
    <w:tmpl w:val="510EF960"/>
    <w:lvl w:ilvl="0">
      <w:start w:val="508"/>
      <w:numFmt w:val="decimal"/>
      <w:lvlText w:val="%1"/>
      <w:lvlJc w:val="left"/>
      <w:pPr>
        <w:ind w:left="880" w:hanging="780"/>
      </w:pPr>
      <w:rPr>
        <w:rFonts w:hint="default"/>
      </w:rPr>
    </w:lvl>
    <w:lvl w:ilvl="1">
      <w:start w:val="8"/>
      <w:numFmt w:val="decimal"/>
      <w:lvlText w:val="%1.%2"/>
      <w:lvlJc w:val="left"/>
      <w:pPr>
        <w:ind w:left="880" w:hanging="780"/>
      </w:pPr>
      <w:rPr>
        <w:rFonts w:hint="default"/>
        <w:u w:val="single" w:color="000000"/>
      </w:rPr>
    </w:lvl>
    <w:lvl w:ilvl="2">
      <w:start w:val="1"/>
      <w:numFmt w:val="upperLetter"/>
      <w:lvlText w:val="(%3)"/>
      <w:lvlJc w:val="left"/>
      <w:pPr>
        <w:ind w:left="1300" w:hanging="528"/>
      </w:pPr>
      <w:rPr>
        <w:rFonts w:ascii="Times New Roman" w:eastAsia="Times New Roman" w:hAnsi="Times New Roman" w:hint="default"/>
        <w:sz w:val="24"/>
        <w:szCs w:val="24"/>
      </w:rPr>
    </w:lvl>
    <w:lvl w:ilvl="3">
      <w:start w:val="1"/>
      <w:numFmt w:val="decimal"/>
      <w:lvlText w:val="(%4)"/>
      <w:lvlJc w:val="left"/>
      <w:pPr>
        <w:ind w:left="1655" w:hanging="460"/>
      </w:pPr>
      <w:rPr>
        <w:rFonts w:ascii="Times New Roman" w:eastAsia="Times New Roman" w:hAnsi="Times New Roman" w:hint="default"/>
        <w:sz w:val="24"/>
        <w:szCs w:val="24"/>
      </w:rPr>
    </w:lvl>
    <w:lvl w:ilvl="4">
      <w:start w:val="1"/>
      <w:numFmt w:val="bullet"/>
      <w:lvlText w:val="•"/>
      <w:lvlJc w:val="left"/>
      <w:pPr>
        <w:ind w:left="2907" w:hanging="460"/>
      </w:pPr>
      <w:rPr>
        <w:rFonts w:hint="default"/>
      </w:rPr>
    </w:lvl>
    <w:lvl w:ilvl="5">
      <w:start w:val="1"/>
      <w:numFmt w:val="bullet"/>
      <w:lvlText w:val="•"/>
      <w:lvlJc w:val="left"/>
      <w:pPr>
        <w:ind w:left="4159" w:hanging="460"/>
      </w:pPr>
      <w:rPr>
        <w:rFonts w:hint="default"/>
      </w:rPr>
    </w:lvl>
    <w:lvl w:ilvl="6">
      <w:start w:val="1"/>
      <w:numFmt w:val="bullet"/>
      <w:lvlText w:val="•"/>
      <w:lvlJc w:val="left"/>
      <w:pPr>
        <w:ind w:left="5411" w:hanging="460"/>
      </w:pPr>
      <w:rPr>
        <w:rFonts w:hint="default"/>
      </w:rPr>
    </w:lvl>
    <w:lvl w:ilvl="7">
      <w:start w:val="1"/>
      <w:numFmt w:val="bullet"/>
      <w:lvlText w:val="•"/>
      <w:lvlJc w:val="left"/>
      <w:pPr>
        <w:ind w:left="6663" w:hanging="460"/>
      </w:pPr>
      <w:rPr>
        <w:rFonts w:hint="default"/>
      </w:rPr>
    </w:lvl>
    <w:lvl w:ilvl="8">
      <w:start w:val="1"/>
      <w:numFmt w:val="bullet"/>
      <w:lvlText w:val="•"/>
      <w:lvlJc w:val="left"/>
      <w:pPr>
        <w:ind w:left="7915" w:hanging="460"/>
      </w:pPr>
      <w:rPr>
        <w:rFonts w:hint="default"/>
      </w:rPr>
    </w:lvl>
  </w:abstractNum>
  <w:abstractNum w:abstractNumId="45">
    <w:nsid w:val="74012323"/>
    <w:multiLevelType w:val="multilevel"/>
    <w:tmpl w:val="5FD26CF2"/>
    <w:lvl w:ilvl="0">
      <w:start w:val="508"/>
      <w:numFmt w:val="decimal"/>
      <w:lvlText w:val="%1"/>
      <w:lvlJc w:val="left"/>
      <w:pPr>
        <w:ind w:left="880" w:hanging="780"/>
      </w:pPr>
      <w:rPr>
        <w:rFonts w:hint="default"/>
      </w:rPr>
    </w:lvl>
    <w:lvl w:ilvl="1">
      <w:start w:val="4"/>
      <w:numFmt w:val="decimal"/>
      <w:lvlText w:val="%1.%2"/>
      <w:lvlJc w:val="left"/>
      <w:pPr>
        <w:ind w:left="880" w:hanging="780"/>
      </w:pPr>
      <w:rPr>
        <w:rFonts w:ascii="Times New Roman" w:eastAsia="Times New Roman" w:hAnsi="Times New Roman" w:hint="default"/>
        <w:sz w:val="24"/>
        <w:szCs w:val="24"/>
      </w:rPr>
    </w:lvl>
    <w:lvl w:ilvl="2">
      <w:start w:val="1"/>
      <w:numFmt w:val="upperLetter"/>
      <w:lvlText w:val="(%3)"/>
      <w:lvlJc w:val="left"/>
      <w:pPr>
        <w:ind w:left="1300" w:hanging="514"/>
      </w:pPr>
      <w:rPr>
        <w:rFonts w:ascii="Times New Roman" w:eastAsia="Times New Roman" w:hAnsi="Times New Roman" w:hint="default"/>
        <w:sz w:val="24"/>
        <w:szCs w:val="24"/>
      </w:rPr>
    </w:lvl>
    <w:lvl w:ilvl="3">
      <w:start w:val="1"/>
      <w:numFmt w:val="decimal"/>
      <w:lvlText w:val="(%4)"/>
      <w:lvlJc w:val="left"/>
      <w:pPr>
        <w:ind w:left="1655" w:hanging="604"/>
      </w:pPr>
      <w:rPr>
        <w:rFonts w:ascii="Times New Roman" w:eastAsia="Times New Roman" w:hAnsi="Times New Roman" w:hint="default"/>
        <w:sz w:val="24"/>
        <w:szCs w:val="24"/>
      </w:rPr>
    </w:lvl>
    <w:lvl w:ilvl="4">
      <w:start w:val="1"/>
      <w:numFmt w:val="lowerLetter"/>
      <w:lvlText w:val="(%5)"/>
      <w:lvlJc w:val="left"/>
      <w:pPr>
        <w:ind w:left="2015" w:hanging="408"/>
      </w:pPr>
      <w:rPr>
        <w:rFonts w:ascii="Times New Roman" w:eastAsia="Times New Roman" w:hAnsi="Times New Roman" w:hint="default"/>
        <w:sz w:val="24"/>
        <w:szCs w:val="24"/>
      </w:rPr>
    </w:lvl>
    <w:lvl w:ilvl="5">
      <w:start w:val="1"/>
      <w:numFmt w:val="decimal"/>
      <w:lvlText w:val="%6."/>
      <w:lvlJc w:val="left"/>
      <w:pPr>
        <w:ind w:left="2880" w:hanging="360"/>
      </w:pPr>
      <w:rPr>
        <w:rFonts w:ascii="Times New Roman" w:eastAsia="Times New Roman" w:hAnsi="Times New Roman" w:hint="default"/>
        <w:sz w:val="24"/>
        <w:szCs w:val="24"/>
      </w:rPr>
    </w:lvl>
    <w:lvl w:ilvl="6">
      <w:start w:val="1"/>
      <w:numFmt w:val="lowerLetter"/>
      <w:lvlText w:val="%7."/>
      <w:lvlJc w:val="left"/>
      <w:pPr>
        <w:ind w:left="3081" w:hanging="347"/>
      </w:pPr>
      <w:rPr>
        <w:rFonts w:ascii="Times New Roman" w:eastAsia="Times New Roman" w:hAnsi="Times New Roman" w:hint="default"/>
        <w:sz w:val="24"/>
        <w:szCs w:val="24"/>
      </w:rPr>
    </w:lvl>
    <w:lvl w:ilvl="7">
      <w:start w:val="1"/>
      <w:numFmt w:val="bullet"/>
      <w:lvlText w:val="•"/>
      <w:lvlJc w:val="left"/>
      <w:pPr>
        <w:ind w:left="2015" w:hanging="347"/>
      </w:pPr>
      <w:rPr>
        <w:rFonts w:hint="default"/>
      </w:rPr>
    </w:lvl>
    <w:lvl w:ilvl="8">
      <w:start w:val="1"/>
      <w:numFmt w:val="bullet"/>
      <w:lvlText w:val="•"/>
      <w:lvlJc w:val="left"/>
      <w:pPr>
        <w:ind w:left="2375" w:hanging="347"/>
      </w:pPr>
      <w:rPr>
        <w:rFonts w:hint="default"/>
      </w:rPr>
    </w:lvl>
  </w:abstractNum>
  <w:abstractNum w:abstractNumId="46">
    <w:nsid w:val="75853547"/>
    <w:multiLevelType w:val="hybridMultilevel"/>
    <w:tmpl w:val="8A264D70"/>
    <w:lvl w:ilvl="0" w:tplc="836C35BC">
      <w:start w:val="1"/>
      <w:numFmt w:val="decimal"/>
      <w:lvlText w:val="(%1)"/>
      <w:lvlJc w:val="left"/>
      <w:pPr>
        <w:ind w:left="1656" w:hanging="360"/>
      </w:pPr>
      <w:rPr>
        <w:rFonts w:hint="default"/>
      </w:rPr>
    </w:lvl>
    <w:lvl w:ilvl="1" w:tplc="7FA0C0BC">
      <w:start w:val="1"/>
      <w:numFmt w:val="lowerLetter"/>
      <w:lvlText w:val="(%2)"/>
      <w:lvlJc w:val="left"/>
      <w:pPr>
        <w:ind w:left="2376" w:hanging="360"/>
      </w:pPr>
      <w:rPr>
        <w:rFonts w:ascii="Times New Roman" w:eastAsia="Times New Roman" w:hAnsi="Times New Roman" w:cs="Times New Roman"/>
      </w:rPr>
    </w:lvl>
    <w:lvl w:ilvl="2" w:tplc="0409000F">
      <w:start w:val="1"/>
      <w:numFmt w:val="decimal"/>
      <w:lvlText w:val="%3."/>
      <w:lvlJc w:val="lef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47">
    <w:nsid w:val="7D1436E4"/>
    <w:multiLevelType w:val="hybridMultilevel"/>
    <w:tmpl w:val="5D8E8C90"/>
    <w:lvl w:ilvl="0" w:tplc="AD66AC44">
      <w:start w:val="1"/>
      <w:numFmt w:val="upperLetter"/>
      <w:lvlText w:val="(%1)"/>
      <w:lvlJc w:val="left"/>
      <w:pPr>
        <w:ind w:left="1356" w:hanging="42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num w:numId="1">
    <w:abstractNumId w:val="21"/>
  </w:num>
  <w:num w:numId="2">
    <w:abstractNumId w:val="16"/>
  </w:num>
  <w:num w:numId="3">
    <w:abstractNumId w:val="47"/>
  </w:num>
  <w:num w:numId="4">
    <w:abstractNumId w:val="18"/>
  </w:num>
  <w:num w:numId="5">
    <w:abstractNumId w:val="42"/>
  </w:num>
  <w:num w:numId="6">
    <w:abstractNumId w:val="5"/>
  </w:num>
  <w:num w:numId="7">
    <w:abstractNumId w:val="37"/>
  </w:num>
  <w:num w:numId="8">
    <w:abstractNumId w:val="0"/>
  </w:num>
  <w:num w:numId="9">
    <w:abstractNumId w:val="27"/>
  </w:num>
  <w:num w:numId="10">
    <w:abstractNumId w:val="30"/>
  </w:num>
  <w:num w:numId="11">
    <w:abstractNumId w:val="28"/>
  </w:num>
  <w:num w:numId="12">
    <w:abstractNumId w:val="8"/>
  </w:num>
  <w:num w:numId="13">
    <w:abstractNumId w:val="4"/>
  </w:num>
  <w:num w:numId="14">
    <w:abstractNumId w:val="7"/>
  </w:num>
  <w:num w:numId="15">
    <w:abstractNumId w:val="44"/>
  </w:num>
  <w:num w:numId="16">
    <w:abstractNumId w:val="19"/>
  </w:num>
  <w:num w:numId="17">
    <w:abstractNumId w:val="45"/>
  </w:num>
  <w:num w:numId="18">
    <w:abstractNumId w:val="32"/>
  </w:num>
  <w:num w:numId="19">
    <w:abstractNumId w:val="13"/>
  </w:num>
  <w:num w:numId="20">
    <w:abstractNumId w:val="3"/>
  </w:num>
  <w:num w:numId="21">
    <w:abstractNumId w:val="2"/>
  </w:num>
  <w:num w:numId="22">
    <w:abstractNumId w:val="20"/>
  </w:num>
  <w:num w:numId="23">
    <w:abstractNumId w:val="9"/>
  </w:num>
  <w:num w:numId="24">
    <w:abstractNumId w:val="14"/>
  </w:num>
  <w:num w:numId="25">
    <w:abstractNumId w:val="11"/>
  </w:num>
  <w:num w:numId="26">
    <w:abstractNumId w:val="22"/>
  </w:num>
  <w:num w:numId="27">
    <w:abstractNumId w:val="40"/>
  </w:num>
  <w:num w:numId="28">
    <w:abstractNumId w:val="15"/>
  </w:num>
  <w:num w:numId="29">
    <w:abstractNumId w:val="41"/>
  </w:num>
  <w:num w:numId="30">
    <w:abstractNumId w:val="24"/>
  </w:num>
  <w:num w:numId="31">
    <w:abstractNumId w:val="29"/>
  </w:num>
  <w:num w:numId="32">
    <w:abstractNumId w:val="34"/>
  </w:num>
  <w:num w:numId="33">
    <w:abstractNumId w:val="25"/>
  </w:num>
  <w:num w:numId="34">
    <w:abstractNumId w:val="31"/>
  </w:num>
  <w:num w:numId="35">
    <w:abstractNumId w:val="17"/>
  </w:num>
  <w:num w:numId="36">
    <w:abstractNumId w:val="38"/>
  </w:num>
  <w:num w:numId="37">
    <w:abstractNumId w:val="26"/>
  </w:num>
  <w:num w:numId="38">
    <w:abstractNumId w:val="43"/>
  </w:num>
  <w:num w:numId="39">
    <w:abstractNumId w:val="36"/>
  </w:num>
  <w:num w:numId="40">
    <w:abstractNumId w:val="35"/>
  </w:num>
  <w:num w:numId="41">
    <w:abstractNumId w:val="46"/>
  </w:num>
  <w:num w:numId="42">
    <w:abstractNumId w:val="6"/>
  </w:num>
  <w:num w:numId="43">
    <w:abstractNumId w:val="23"/>
  </w:num>
  <w:num w:numId="44">
    <w:abstractNumId w:val="1"/>
  </w:num>
  <w:num w:numId="45">
    <w:abstractNumId w:val="10"/>
  </w:num>
  <w:num w:numId="46">
    <w:abstractNumId w:val="39"/>
  </w:num>
  <w:num w:numId="47">
    <w:abstractNumId w:val="33"/>
  </w:num>
  <w:num w:numId="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025"/>
    <w:rsid w:val="000406F5"/>
    <w:rsid w:val="00141BCE"/>
    <w:rsid w:val="00150D75"/>
    <w:rsid w:val="00157732"/>
    <w:rsid w:val="00192E72"/>
    <w:rsid w:val="001B7FD4"/>
    <w:rsid w:val="001D0EF5"/>
    <w:rsid w:val="001D4F49"/>
    <w:rsid w:val="00200025"/>
    <w:rsid w:val="002015C9"/>
    <w:rsid w:val="0022004C"/>
    <w:rsid w:val="00241563"/>
    <w:rsid w:val="00263747"/>
    <w:rsid w:val="002A52AB"/>
    <w:rsid w:val="003212AF"/>
    <w:rsid w:val="00342EAD"/>
    <w:rsid w:val="003B52F4"/>
    <w:rsid w:val="003D17AD"/>
    <w:rsid w:val="0041600D"/>
    <w:rsid w:val="004934F6"/>
    <w:rsid w:val="004B70B4"/>
    <w:rsid w:val="004E7559"/>
    <w:rsid w:val="00597020"/>
    <w:rsid w:val="005C2855"/>
    <w:rsid w:val="005D1BCB"/>
    <w:rsid w:val="00605B0F"/>
    <w:rsid w:val="006071E2"/>
    <w:rsid w:val="00613430"/>
    <w:rsid w:val="00630E59"/>
    <w:rsid w:val="006B0AC3"/>
    <w:rsid w:val="006C384E"/>
    <w:rsid w:val="00771454"/>
    <w:rsid w:val="007D4A15"/>
    <w:rsid w:val="00820252"/>
    <w:rsid w:val="0082612C"/>
    <w:rsid w:val="008B1790"/>
    <w:rsid w:val="009460E4"/>
    <w:rsid w:val="00952F79"/>
    <w:rsid w:val="00963428"/>
    <w:rsid w:val="0096574E"/>
    <w:rsid w:val="0097620A"/>
    <w:rsid w:val="00991453"/>
    <w:rsid w:val="009A0C08"/>
    <w:rsid w:val="009F10CA"/>
    <w:rsid w:val="00A536CA"/>
    <w:rsid w:val="00A62F11"/>
    <w:rsid w:val="00B00A43"/>
    <w:rsid w:val="00B01A4D"/>
    <w:rsid w:val="00B20321"/>
    <w:rsid w:val="00B7370B"/>
    <w:rsid w:val="00BB6FAF"/>
    <w:rsid w:val="00BD1582"/>
    <w:rsid w:val="00C02CED"/>
    <w:rsid w:val="00C22A26"/>
    <w:rsid w:val="00C334A1"/>
    <w:rsid w:val="00C709A7"/>
    <w:rsid w:val="00D300E0"/>
    <w:rsid w:val="00D90CCB"/>
    <w:rsid w:val="00DC09F8"/>
    <w:rsid w:val="00DD2455"/>
    <w:rsid w:val="00DF55AF"/>
    <w:rsid w:val="00E009C5"/>
    <w:rsid w:val="00E03279"/>
    <w:rsid w:val="00E04798"/>
    <w:rsid w:val="00E34FFC"/>
    <w:rsid w:val="00E3764F"/>
    <w:rsid w:val="00E40EAF"/>
    <w:rsid w:val="00E5593B"/>
    <w:rsid w:val="00E62638"/>
    <w:rsid w:val="00EB6C70"/>
    <w:rsid w:val="00ED0733"/>
    <w:rsid w:val="00F22490"/>
    <w:rsid w:val="00F82100"/>
    <w:rsid w:val="00F85FB9"/>
    <w:rsid w:val="00FE1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1" w:qFormat="1"/>
    <w:lsdException w:name="Body Text Indent" w:uiPriority="99"/>
    <w:lsdException w:name="Subtitle" w:qFormat="1"/>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sz w:val="18"/>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link w:val="Heading3Char"/>
    <w:uiPriority w:val="99"/>
    <w:qFormat/>
    <w:rsid w:val="009460E4"/>
    <w:pPr>
      <w:keepNext/>
      <w:widowControl w:val="0"/>
      <w:tabs>
        <w:tab w:val="left" w:pos="936"/>
        <w:tab w:val="left" w:pos="1314"/>
        <w:tab w:val="left" w:pos="1692"/>
        <w:tab w:val="left" w:pos="2070"/>
      </w:tabs>
      <w:ind w:left="936"/>
      <w:outlineLvl w:val="2"/>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uiPriority w:val="99"/>
    <w:pPr>
      <w:tabs>
        <w:tab w:val="left" w:pos="1080"/>
        <w:tab w:val="left" w:pos="5760"/>
      </w:tabs>
      <w:suppressAutoHyphens/>
      <w:ind w:left="1080" w:hanging="1080"/>
    </w:pPr>
    <w:rPr>
      <w:rFonts w:ascii="Book Antiqua" w:hAnsi="Book Antiqua"/>
      <w:b/>
      <w:sz w:val="22"/>
    </w:rPr>
  </w:style>
  <w:style w:type="character" w:styleId="Strong">
    <w:name w:val="Strong"/>
    <w:qFormat/>
    <w:rPr>
      <w:b/>
    </w:rPr>
  </w:style>
  <w:style w:type="character" w:customStyle="1" w:styleId="Heading3Char">
    <w:name w:val="Heading 3 Char"/>
    <w:link w:val="Heading3"/>
    <w:uiPriority w:val="99"/>
    <w:rsid w:val="009460E4"/>
    <w:rPr>
      <w:sz w:val="22"/>
      <w:u w:val="single"/>
    </w:rPr>
  </w:style>
  <w:style w:type="paragraph" w:styleId="ListParagraph">
    <w:name w:val="List Paragraph"/>
    <w:basedOn w:val="Normal"/>
    <w:uiPriority w:val="1"/>
    <w:qFormat/>
    <w:rsid w:val="009460E4"/>
    <w:pPr>
      <w:suppressAutoHyphens/>
      <w:spacing w:after="80" w:line="276" w:lineRule="auto"/>
      <w:ind w:left="720"/>
    </w:pPr>
    <w:rPr>
      <w:sz w:val="24"/>
      <w:szCs w:val="24"/>
    </w:rPr>
  </w:style>
  <w:style w:type="paragraph" w:styleId="BalloonText">
    <w:name w:val="Balloon Text"/>
    <w:basedOn w:val="Normal"/>
    <w:link w:val="BalloonTextChar"/>
    <w:uiPriority w:val="99"/>
    <w:rsid w:val="009460E4"/>
    <w:rPr>
      <w:rFonts w:ascii="Tahoma" w:hAnsi="Tahoma" w:cs="Tahoma"/>
      <w:sz w:val="16"/>
      <w:szCs w:val="16"/>
    </w:rPr>
  </w:style>
  <w:style w:type="character" w:customStyle="1" w:styleId="BalloonTextChar">
    <w:name w:val="Balloon Text Char"/>
    <w:link w:val="BalloonText"/>
    <w:uiPriority w:val="99"/>
    <w:rsid w:val="009460E4"/>
    <w:rPr>
      <w:rFonts w:ascii="Tahoma" w:hAnsi="Tahoma" w:cs="Tahoma"/>
      <w:sz w:val="16"/>
      <w:szCs w:val="16"/>
    </w:rPr>
  </w:style>
  <w:style w:type="character" w:customStyle="1" w:styleId="WW8Num8z1">
    <w:name w:val="WW8Num8z1"/>
    <w:rsid w:val="009460E4"/>
    <w:rPr>
      <w:rFonts w:ascii="Courier New" w:hAnsi="Courier New" w:cs="Courier New"/>
    </w:rPr>
  </w:style>
  <w:style w:type="paragraph" w:styleId="NoSpacing">
    <w:name w:val="No Spacing"/>
    <w:uiPriority w:val="1"/>
    <w:qFormat/>
    <w:rsid w:val="009460E4"/>
    <w:rPr>
      <w:rFonts w:ascii="Tahoma" w:eastAsia="Calibri" w:hAnsi="Tahoma" w:cs="Tahoma"/>
      <w:sz w:val="22"/>
      <w:szCs w:val="28"/>
      <w:u w:val="single"/>
    </w:rPr>
  </w:style>
  <w:style w:type="paragraph" w:customStyle="1" w:styleId="ban">
    <w:name w:val="ban"/>
    <w:uiPriority w:val="99"/>
    <w:rsid w:val="009460E4"/>
    <w:pPr>
      <w:widowControl w:val="0"/>
      <w:tabs>
        <w:tab w:val="left" w:pos="936"/>
        <w:tab w:val="left" w:pos="1314"/>
        <w:tab w:val="left" w:pos="1692"/>
        <w:tab w:val="left" w:pos="2070"/>
      </w:tabs>
      <w:suppressAutoHyphens/>
    </w:pPr>
    <w:rPr>
      <w:rFonts w:ascii="Arial" w:hAnsi="Arial"/>
      <w:sz w:val="22"/>
    </w:rPr>
  </w:style>
  <w:style w:type="paragraph" w:styleId="Title">
    <w:name w:val="Title"/>
    <w:basedOn w:val="Normal"/>
    <w:link w:val="TitleChar"/>
    <w:qFormat/>
    <w:rsid w:val="009460E4"/>
    <w:pPr>
      <w:widowControl w:val="0"/>
      <w:tabs>
        <w:tab w:val="center" w:pos="4798"/>
      </w:tabs>
      <w:jc w:val="center"/>
    </w:pPr>
    <w:rPr>
      <w:rFonts w:ascii="Helvetica" w:hAnsi="Helvetica"/>
      <w:b/>
      <w:sz w:val="22"/>
    </w:rPr>
  </w:style>
  <w:style w:type="character" w:customStyle="1" w:styleId="TitleChar">
    <w:name w:val="Title Char"/>
    <w:link w:val="Title"/>
    <w:rsid w:val="009460E4"/>
    <w:rPr>
      <w:rFonts w:ascii="Helvetica" w:hAnsi="Helvetica"/>
      <w:b/>
      <w:sz w:val="22"/>
    </w:rPr>
  </w:style>
  <w:style w:type="character" w:styleId="CommentReference">
    <w:name w:val="annotation reference"/>
    <w:uiPriority w:val="99"/>
    <w:unhideWhenUsed/>
    <w:rsid w:val="009460E4"/>
    <w:rPr>
      <w:sz w:val="16"/>
      <w:szCs w:val="16"/>
    </w:rPr>
  </w:style>
  <w:style w:type="paragraph" w:styleId="CommentText">
    <w:name w:val="annotation text"/>
    <w:basedOn w:val="Normal"/>
    <w:link w:val="CommentTextChar"/>
    <w:uiPriority w:val="99"/>
    <w:unhideWhenUsed/>
    <w:rsid w:val="009460E4"/>
  </w:style>
  <w:style w:type="character" w:customStyle="1" w:styleId="CommentTextChar">
    <w:name w:val="Comment Text Char"/>
    <w:basedOn w:val="DefaultParagraphFont"/>
    <w:link w:val="CommentText"/>
    <w:uiPriority w:val="99"/>
    <w:rsid w:val="009460E4"/>
  </w:style>
  <w:style w:type="paragraph" w:styleId="CommentSubject">
    <w:name w:val="annotation subject"/>
    <w:basedOn w:val="CommentText"/>
    <w:next w:val="CommentText"/>
    <w:link w:val="CommentSubjectChar"/>
    <w:uiPriority w:val="99"/>
    <w:unhideWhenUsed/>
    <w:rsid w:val="009460E4"/>
    <w:rPr>
      <w:b/>
      <w:bCs/>
    </w:rPr>
  </w:style>
  <w:style w:type="character" w:customStyle="1" w:styleId="CommentSubjectChar">
    <w:name w:val="Comment Subject Char"/>
    <w:link w:val="CommentSubject"/>
    <w:uiPriority w:val="99"/>
    <w:rsid w:val="009460E4"/>
    <w:rPr>
      <w:b/>
      <w:bCs/>
    </w:rPr>
  </w:style>
  <w:style w:type="paragraph" w:styleId="Revision">
    <w:name w:val="Revision"/>
    <w:hidden/>
    <w:uiPriority w:val="99"/>
    <w:semiHidden/>
    <w:rsid w:val="009460E4"/>
    <w:rPr>
      <w:sz w:val="24"/>
      <w:szCs w:val="24"/>
    </w:rPr>
  </w:style>
  <w:style w:type="paragraph" w:styleId="BodyText">
    <w:name w:val="Body Text"/>
    <w:basedOn w:val="Normal"/>
    <w:link w:val="BodyTextChar"/>
    <w:uiPriority w:val="1"/>
    <w:qFormat/>
    <w:rsid w:val="009460E4"/>
    <w:pPr>
      <w:widowControl w:val="0"/>
      <w:ind w:left="1655"/>
    </w:pPr>
    <w:rPr>
      <w:sz w:val="24"/>
      <w:szCs w:val="24"/>
    </w:rPr>
  </w:style>
  <w:style w:type="character" w:customStyle="1" w:styleId="BodyTextChar">
    <w:name w:val="Body Text Char"/>
    <w:link w:val="BodyText"/>
    <w:uiPriority w:val="1"/>
    <w:rsid w:val="009460E4"/>
    <w:rPr>
      <w:sz w:val="24"/>
      <w:szCs w:val="24"/>
    </w:rPr>
  </w:style>
  <w:style w:type="paragraph" w:customStyle="1" w:styleId="TableParagraph">
    <w:name w:val="Table Paragraph"/>
    <w:basedOn w:val="Normal"/>
    <w:uiPriority w:val="1"/>
    <w:qFormat/>
    <w:rsid w:val="009460E4"/>
    <w:pPr>
      <w:widowControl w:val="0"/>
    </w:pPr>
    <w:rPr>
      <w:rFonts w:ascii="Calibri" w:eastAsia="Calibri" w:hAnsi="Calibri"/>
      <w:sz w:val="22"/>
      <w:szCs w:val="22"/>
    </w:rPr>
  </w:style>
  <w:style w:type="character" w:customStyle="1" w:styleId="HeaderChar">
    <w:name w:val="Header Char"/>
    <w:link w:val="Header"/>
    <w:uiPriority w:val="99"/>
    <w:rsid w:val="009460E4"/>
  </w:style>
  <w:style w:type="character" w:customStyle="1" w:styleId="FooterChar">
    <w:name w:val="Footer Char"/>
    <w:link w:val="Footer"/>
    <w:uiPriority w:val="99"/>
    <w:rsid w:val="009460E4"/>
  </w:style>
  <w:style w:type="character" w:customStyle="1" w:styleId="BodyTextIndentChar">
    <w:name w:val="Body Text Indent Char"/>
    <w:link w:val="BodyTextIndent"/>
    <w:uiPriority w:val="99"/>
    <w:rsid w:val="009460E4"/>
    <w:rPr>
      <w:rFonts w:ascii="Book Antiqua" w:hAnsi="Book Antiqua"/>
      <w:b/>
      <w:sz w:val="22"/>
    </w:rPr>
  </w:style>
  <w:style w:type="paragraph" w:styleId="PlainText">
    <w:name w:val="Plain Text"/>
    <w:basedOn w:val="Normal"/>
    <w:link w:val="PlainTextChar"/>
    <w:rsid w:val="009460E4"/>
    <w:rPr>
      <w:rFonts w:ascii="Courier New" w:hAnsi="Courier New" w:cs="Courier New"/>
    </w:rPr>
  </w:style>
  <w:style w:type="character" w:customStyle="1" w:styleId="PlainTextChar">
    <w:name w:val="Plain Text Char"/>
    <w:link w:val="PlainText"/>
    <w:rsid w:val="009460E4"/>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1" w:qFormat="1"/>
    <w:lsdException w:name="Body Text Indent" w:uiPriority="99"/>
    <w:lsdException w:name="Subtitle" w:qFormat="1"/>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sz w:val="18"/>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link w:val="Heading3Char"/>
    <w:uiPriority w:val="99"/>
    <w:qFormat/>
    <w:rsid w:val="009460E4"/>
    <w:pPr>
      <w:keepNext/>
      <w:widowControl w:val="0"/>
      <w:tabs>
        <w:tab w:val="left" w:pos="936"/>
        <w:tab w:val="left" w:pos="1314"/>
        <w:tab w:val="left" w:pos="1692"/>
        <w:tab w:val="left" w:pos="2070"/>
      </w:tabs>
      <w:ind w:left="936"/>
      <w:outlineLvl w:val="2"/>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uiPriority w:val="99"/>
    <w:pPr>
      <w:tabs>
        <w:tab w:val="left" w:pos="1080"/>
        <w:tab w:val="left" w:pos="5760"/>
      </w:tabs>
      <w:suppressAutoHyphens/>
      <w:ind w:left="1080" w:hanging="1080"/>
    </w:pPr>
    <w:rPr>
      <w:rFonts w:ascii="Book Antiqua" w:hAnsi="Book Antiqua"/>
      <w:b/>
      <w:sz w:val="22"/>
    </w:rPr>
  </w:style>
  <w:style w:type="character" w:styleId="Strong">
    <w:name w:val="Strong"/>
    <w:qFormat/>
    <w:rPr>
      <w:b/>
    </w:rPr>
  </w:style>
  <w:style w:type="character" w:customStyle="1" w:styleId="Heading3Char">
    <w:name w:val="Heading 3 Char"/>
    <w:link w:val="Heading3"/>
    <w:uiPriority w:val="99"/>
    <w:rsid w:val="009460E4"/>
    <w:rPr>
      <w:sz w:val="22"/>
      <w:u w:val="single"/>
    </w:rPr>
  </w:style>
  <w:style w:type="paragraph" w:styleId="ListParagraph">
    <w:name w:val="List Paragraph"/>
    <w:basedOn w:val="Normal"/>
    <w:uiPriority w:val="1"/>
    <w:qFormat/>
    <w:rsid w:val="009460E4"/>
    <w:pPr>
      <w:suppressAutoHyphens/>
      <w:spacing w:after="80" w:line="276" w:lineRule="auto"/>
      <w:ind w:left="720"/>
    </w:pPr>
    <w:rPr>
      <w:sz w:val="24"/>
      <w:szCs w:val="24"/>
    </w:rPr>
  </w:style>
  <w:style w:type="paragraph" w:styleId="BalloonText">
    <w:name w:val="Balloon Text"/>
    <w:basedOn w:val="Normal"/>
    <w:link w:val="BalloonTextChar"/>
    <w:uiPriority w:val="99"/>
    <w:rsid w:val="009460E4"/>
    <w:rPr>
      <w:rFonts w:ascii="Tahoma" w:hAnsi="Tahoma" w:cs="Tahoma"/>
      <w:sz w:val="16"/>
      <w:szCs w:val="16"/>
    </w:rPr>
  </w:style>
  <w:style w:type="character" w:customStyle="1" w:styleId="BalloonTextChar">
    <w:name w:val="Balloon Text Char"/>
    <w:link w:val="BalloonText"/>
    <w:uiPriority w:val="99"/>
    <w:rsid w:val="009460E4"/>
    <w:rPr>
      <w:rFonts w:ascii="Tahoma" w:hAnsi="Tahoma" w:cs="Tahoma"/>
      <w:sz w:val="16"/>
      <w:szCs w:val="16"/>
    </w:rPr>
  </w:style>
  <w:style w:type="character" w:customStyle="1" w:styleId="WW8Num8z1">
    <w:name w:val="WW8Num8z1"/>
    <w:rsid w:val="009460E4"/>
    <w:rPr>
      <w:rFonts w:ascii="Courier New" w:hAnsi="Courier New" w:cs="Courier New"/>
    </w:rPr>
  </w:style>
  <w:style w:type="paragraph" w:styleId="NoSpacing">
    <w:name w:val="No Spacing"/>
    <w:uiPriority w:val="1"/>
    <w:qFormat/>
    <w:rsid w:val="009460E4"/>
    <w:rPr>
      <w:rFonts w:ascii="Tahoma" w:eastAsia="Calibri" w:hAnsi="Tahoma" w:cs="Tahoma"/>
      <w:sz w:val="22"/>
      <w:szCs w:val="28"/>
      <w:u w:val="single"/>
    </w:rPr>
  </w:style>
  <w:style w:type="paragraph" w:customStyle="1" w:styleId="ban">
    <w:name w:val="ban"/>
    <w:uiPriority w:val="99"/>
    <w:rsid w:val="009460E4"/>
    <w:pPr>
      <w:widowControl w:val="0"/>
      <w:tabs>
        <w:tab w:val="left" w:pos="936"/>
        <w:tab w:val="left" w:pos="1314"/>
        <w:tab w:val="left" w:pos="1692"/>
        <w:tab w:val="left" w:pos="2070"/>
      </w:tabs>
      <w:suppressAutoHyphens/>
    </w:pPr>
    <w:rPr>
      <w:rFonts w:ascii="Arial" w:hAnsi="Arial"/>
      <w:sz w:val="22"/>
    </w:rPr>
  </w:style>
  <w:style w:type="paragraph" w:styleId="Title">
    <w:name w:val="Title"/>
    <w:basedOn w:val="Normal"/>
    <w:link w:val="TitleChar"/>
    <w:qFormat/>
    <w:rsid w:val="009460E4"/>
    <w:pPr>
      <w:widowControl w:val="0"/>
      <w:tabs>
        <w:tab w:val="center" w:pos="4798"/>
      </w:tabs>
      <w:jc w:val="center"/>
    </w:pPr>
    <w:rPr>
      <w:rFonts w:ascii="Helvetica" w:hAnsi="Helvetica"/>
      <w:b/>
      <w:sz w:val="22"/>
    </w:rPr>
  </w:style>
  <w:style w:type="character" w:customStyle="1" w:styleId="TitleChar">
    <w:name w:val="Title Char"/>
    <w:link w:val="Title"/>
    <w:rsid w:val="009460E4"/>
    <w:rPr>
      <w:rFonts w:ascii="Helvetica" w:hAnsi="Helvetica"/>
      <w:b/>
      <w:sz w:val="22"/>
    </w:rPr>
  </w:style>
  <w:style w:type="character" w:styleId="CommentReference">
    <w:name w:val="annotation reference"/>
    <w:uiPriority w:val="99"/>
    <w:unhideWhenUsed/>
    <w:rsid w:val="009460E4"/>
    <w:rPr>
      <w:sz w:val="16"/>
      <w:szCs w:val="16"/>
    </w:rPr>
  </w:style>
  <w:style w:type="paragraph" w:styleId="CommentText">
    <w:name w:val="annotation text"/>
    <w:basedOn w:val="Normal"/>
    <w:link w:val="CommentTextChar"/>
    <w:uiPriority w:val="99"/>
    <w:unhideWhenUsed/>
    <w:rsid w:val="009460E4"/>
  </w:style>
  <w:style w:type="character" w:customStyle="1" w:styleId="CommentTextChar">
    <w:name w:val="Comment Text Char"/>
    <w:basedOn w:val="DefaultParagraphFont"/>
    <w:link w:val="CommentText"/>
    <w:uiPriority w:val="99"/>
    <w:rsid w:val="009460E4"/>
  </w:style>
  <w:style w:type="paragraph" w:styleId="CommentSubject">
    <w:name w:val="annotation subject"/>
    <w:basedOn w:val="CommentText"/>
    <w:next w:val="CommentText"/>
    <w:link w:val="CommentSubjectChar"/>
    <w:uiPriority w:val="99"/>
    <w:unhideWhenUsed/>
    <w:rsid w:val="009460E4"/>
    <w:rPr>
      <w:b/>
      <w:bCs/>
    </w:rPr>
  </w:style>
  <w:style w:type="character" w:customStyle="1" w:styleId="CommentSubjectChar">
    <w:name w:val="Comment Subject Char"/>
    <w:link w:val="CommentSubject"/>
    <w:uiPriority w:val="99"/>
    <w:rsid w:val="009460E4"/>
    <w:rPr>
      <w:b/>
      <w:bCs/>
    </w:rPr>
  </w:style>
  <w:style w:type="paragraph" w:styleId="Revision">
    <w:name w:val="Revision"/>
    <w:hidden/>
    <w:uiPriority w:val="99"/>
    <w:semiHidden/>
    <w:rsid w:val="009460E4"/>
    <w:rPr>
      <w:sz w:val="24"/>
      <w:szCs w:val="24"/>
    </w:rPr>
  </w:style>
  <w:style w:type="paragraph" w:styleId="BodyText">
    <w:name w:val="Body Text"/>
    <w:basedOn w:val="Normal"/>
    <w:link w:val="BodyTextChar"/>
    <w:uiPriority w:val="1"/>
    <w:qFormat/>
    <w:rsid w:val="009460E4"/>
    <w:pPr>
      <w:widowControl w:val="0"/>
      <w:ind w:left="1655"/>
    </w:pPr>
    <w:rPr>
      <w:sz w:val="24"/>
      <w:szCs w:val="24"/>
    </w:rPr>
  </w:style>
  <w:style w:type="character" w:customStyle="1" w:styleId="BodyTextChar">
    <w:name w:val="Body Text Char"/>
    <w:link w:val="BodyText"/>
    <w:uiPriority w:val="1"/>
    <w:rsid w:val="009460E4"/>
    <w:rPr>
      <w:sz w:val="24"/>
      <w:szCs w:val="24"/>
    </w:rPr>
  </w:style>
  <w:style w:type="paragraph" w:customStyle="1" w:styleId="TableParagraph">
    <w:name w:val="Table Paragraph"/>
    <w:basedOn w:val="Normal"/>
    <w:uiPriority w:val="1"/>
    <w:qFormat/>
    <w:rsid w:val="009460E4"/>
    <w:pPr>
      <w:widowControl w:val="0"/>
    </w:pPr>
    <w:rPr>
      <w:rFonts w:ascii="Calibri" w:eastAsia="Calibri" w:hAnsi="Calibri"/>
      <w:sz w:val="22"/>
      <w:szCs w:val="22"/>
    </w:rPr>
  </w:style>
  <w:style w:type="character" w:customStyle="1" w:styleId="HeaderChar">
    <w:name w:val="Header Char"/>
    <w:link w:val="Header"/>
    <w:uiPriority w:val="99"/>
    <w:rsid w:val="009460E4"/>
  </w:style>
  <w:style w:type="character" w:customStyle="1" w:styleId="FooterChar">
    <w:name w:val="Footer Char"/>
    <w:link w:val="Footer"/>
    <w:uiPriority w:val="99"/>
    <w:rsid w:val="009460E4"/>
  </w:style>
  <w:style w:type="character" w:customStyle="1" w:styleId="BodyTextIndentChar">
    <w:name w:val="Body Text Indent Char"/>
    <w:link w:val="BodyTextIndent"/>
    <w:uiPriority w:val="99"/>
    <w:rsid w:val="009460E4"/>
    <w:rPr>
      <w:rFonts w:ascii="Book Antiqua" w:hAnsi="Book Antiqua"/>
      <w:b/>
      <w:sz w:val="22"/>
    </w:rPr>
  </w:style>
  <w:style w:type="paragraph" w:styleId="PlainText">
    <w:name w:val="Plain Text"/>
    <w:basedOn w:val="Normal"/>
    <w:link w:val="PlainTextChar"/>
    <w:rsid w:val="009460E4"/>
    <w:rPr>
      <w:rFonts w:ascii="Courier New" w:hAnsi="Courier New" w:cs="Courier New"/>
    </w:rPr>
  </w:style>
  <w:style w:type="character" w:customStyle="1" w:styleId="PlainTextChar">
    <w:name w:val="Plain Text Char"/>
    <w:link w:val="PlainText"/>
    <w:rsid w:val="009460E4"/>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8715</Words>
  <Characters>49676</Characters>
  <Application>Microsoft Office Word</Application>
  <DocSecurity>4</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DMA</Company>
  <LinksUpToDate>false</LinksUpToDate>
  <CharactersWithSpaces>58275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Administrator</cp:lastModifiedBy>
  <cp:revision>2</cp:revision>
  <cp:lastPrinted>2018-09-12T20:54:00Z</cp:lastPrinted>
  <dcterms:created xsi:type="dcterms:W3CDTF">2019-02-19T20:43:00Z</dcterms:created>
  <dcterms:modified xsi:type="dcterms:W3CDTF">2019-02-19T20:43:00Z</dcterms:modified>
</cp:coreProperties>
</file>