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8"/>
        <w:ind w:left="0" w:right="211" w:firstLine="0"/>
        <w:jc w:val="right"/>
        <w:rPr>
          <w:rFonts w:ascii="Times New Roman"/>
          <w:sz w:val="44"/>
        </w:rPr>
      </w:pPr>
      <w:r>
        <w:rPr>
          <w:rFonts w:ascii="Times New Roman"/>
          <w:color w:val="FFFFFF"/>
          <w:sz w:val="44"/>
        </w:rPr>
        <w:t>Center for Health Policy &amp; Research (</w:t>
      </w:r>
      <w:r>
        <w:rPr>
          <w:rFonts w:ascii="Times New Roman"/>
          <w:b/>
          <w:color w:val="FFFFFF"/>
          <w:sz w:val="44"/>
        </w:rPr>
        <w:t>chpr</w:t>
      </w:r>
      <w:r>
        <w:rPr>
          <w:rFonts w:ascii="Times New Roman"/>
          <w:color w:val="FFFFFF"/>
          <w:sz w:val="44"/>
        </w:rPr>
        <w:t>)</w:t>
      </w:r>
    </w:p>
    <w:p>
      <w:pPr>
        <w:spacing w:before="188"/>
        <w:ind w:left="0" w:right="272" w:firstLine="0"/>
        <w:jc w:val="right"/>
        <w:rPr>
          <w:rFonts w:ascii="Times New Roman"/>
          <w:i/>
          <w:sz w:val="26"/>
        </w:rPr>
      </w:pPr>
      <w:r>
        <w:rPr>
          <w:rFonts w:ascii="Times New Roman"/>
          <w:i/>
          <w:color w:val="FFFFFF"/>
          <w:sz w:val="26"/>
        </w:rPr>
        <w:t>University of Massachusetts Medical School</w:t>
      </w:r>
    </w:p>
    <w:p>
      <w:pPr>
        <w:pStyle w:val="BodyText"/>
        <w:rPr>
          <w:rFonts w:ascii="Times New Roman"/>
          <w:i/>
        </w:rPr>
      </w:pPr>
    </w:p>
    <w:p>
      <w:pPr>
        <w:pStyle w:val="BodyText"/>
        <w:rPr>
          <w:rFonts w:ascii="Times New Roman"/>
          <w:i/>
        </w:rPr>
      </w:pPr>
    </w:p>
    <w:p>
      <w:pPr>
        <w:pStyle w:val="BodyText"/>
        <w:rPr>
          <w:rFonts w:ascii="Times New Roman"/>
          <w:i/>
        </w:rPr>
      </w:pPr>
    </w:p>
    <w:p>
      <w:pPr>
        <w:pStyle w:val="BodyText"/>
        <w:spacing w:before="7"/>
        <w:rPr>
          <w:rFonts w:ascii="Times New Roman"/>
          <w:i/>
          <w:sz w:val="23"/>
        </w:rPr>
      </w:pPr>
    </w:p>
    <w:p>
      <w:pPr>
        <w:spacing w:after="0"/>
        <w:rPr>
          <w:rFonts w:ascii="Times New Roman"/>
          <w:sz w:val="23"/>
        </w:rPr>
        <w:sectPr>
          <w:type w:val="continuous"/>
          <w:pgSz w:w="15840" w:h="12240" w:orient="landscape"/>
          <w:pgMar w:top="720" w:bottom="280" w:left="380" w:right="300"/>
        </w:sectPr>
      </w:pPr>
    </w:p>
    <w:p>
      <w:pPr>
        <w:pStyle w:val="Heading2"/>
        <w:ind w:left="104"/>
      </w:pPr>
      <w:r>
        <w:rPr/>
        <w:pict>
          <v:group style="position:absolute;margin-left:.03pt;margin-top:.89999pt;width:782.65pt;height:609.6pt;mso-position-horizontal-relative:page;mso-position-vertical-relative:page;z-index:-383392" coordorigin="1,18" coordsize="15653,12192">
            <v:rect style="position:absolute;left:148;top:18;width:15504;height:2328" filled="true" fillcolor="#000000" stroked="false">
              <v:fill type="solid"/>
            </v:rect>
            <v:shape style="position:absolute;left:333;top:2046;width:15128;height:120" coordorigin="334,2046" coordsize="15128,120" path="m15368,2106l15366,2101,15361,2099,341,2099,336,2101,334,2106,336,2111,341,2113,15361,2113,15366,2111,15368,2106xm15461,2106l15341,2046,15341,2099,15361,2099,15366,2101,15368,2106,15368,2152,15461,2106xm15368,2152l15368,2106,15366,2111,15361,2113,15341,2113,15341,2166,15368,2152xe" filled="true" fillcolor="#c0c0c0" stroked="false">
              <v:path arrowok="t"/>
              <v:fill type="solid"/>
            </v:shape>
            <v:shape style="position:absolute;left:0;top:2274;width:15653;height:9936" coordorigin="1,2274" coordsize="15653,9936" path="m15653,12210l15653,2274,1,12182,1,12210,15653,12210xe" filled="true" fillcolor="#3333ff" stroked="false">
              <v:path arrowok="t"/>
              <v:fill type="solid"/>
            </v:shape>
            <v:shape style="position:absolute;left:484;top:10650;width:2574;height:1016" type="#_x0000_t75" stroked="false">
              <v:imagedata r:id="rId5" o:title=""/>
            </v:shape>
            <v:rect style="position:absolute;left:477;top:10642;width:2588;height:1030" filled="false" stroked="true" strokeweight=".75pt" strokecolor="#000000">
              <v:stroke dashstyle="solid"/>
            </v:rect>
            <w10:wrap type="none"/>
          </v:group>
        </w:pict>
      </w:r>
      <w:r>
        <w:rPr/>
        <w:t>December 2005</w:t>
      </w:r>
    </w:p>
    <w:p>
      <w:pPr>
        <w:spacing w:line="216" w:lineRule="auto" w:before="73"/>
        <w:ind w:left="104" w:right="-16" w:firstLine="0"/>
        <w:jc w:val="left"/>
        <w:rPr>
          <w:b/>
          <w:sz w:val="64"/>
        </w:rPr>
      </w:pPr>
      <w:r>
        <w:rPr>
          <w:b/>
          <w:sz w:val="64"/>
        </w:rPr>
        <w:t>MassHealth Managed</w:t>
      </w:r>
      <w:r>
        <w:rPr>
          <w:b/>
          <w:spacing w:val="-7"/>
          <w:sz w:val="64"/>
        </w:rPr>
        <w:t> </w:t>
      </w:r>
      <w:r>
        <w:rPr>
          <w:b/>
          <w:sz w:val="64"/>
        </w:rPr>
        <w:t>Care HEDIS</w:t>
      </w:r>
      <w:r>
        <w:rPr>
          <w:b/>
          <w:position w:val="30"/>
          <w:sz w:val="41"/>
        </w:rPr>
        <w:t>®</w:t>
      </w:r>
      <w:r>
        <w:rPr>
          <w:b/>
          <w:spacing w:val="-1"/>
          <w:position w:val="30"/>
          <w:sz w:val="41"/>
        </w:rPr>
        <w:t> </w:t>
      </w:r>
      <w:r>
        <w:rPr>
          <w:b/>
          <w:sz w:val="64"/>
        </w:rPr>
        <w:t>2005</w:t>
      </w:r>
    </w:p>
    <w:p>
      <w:pPr>
        <w:pStyle w:val="Heading1"/>
        <w:spacing w:before="59"/>
        <w:ind w:left="104"/>
      </w:pPr>
      <w:r>
        <w:rPr/>
        <w:t>FINAL REPORT</w:t>
      </w:r>
    </w:p>
    <w:p>
      <w:pPr>
        <w:pStyle w:val="Heading3"/>
        <w:spacing w:before="321"/>
        <w:ind w:left="104"/>
        <w:rPr>
          <w:b w:val="0"/>
        </w:rPr>
      </w:pPr>
      <w:r>
        <w:rPr/>
        <w:t>Prepared by</w:t>
      </w:r>
      <w:r>
        <w:rPr>
          <w:b w:val="0"/>
        </w:rPr>
        <w:t>:</w:t>
      </w:r>
    </w:p>
    <w:p>
      <w:pPr>
        <w:pStyle w:val="BodyText"/>
        <w:spacing w:before="9"/>
        <w:rPr>
          <w:sz w:val="27"/>
        </w:rPr>
      </w:pPr>
    </w:p>
    <w:p>
      <w:pPr>
        <w:spacing w:before="0"/>
        <w:ind w:left="104" w:right="0" w:firstLine="0"/>
        <w:jc w:val="left"/>
        <w:rPr>
          <w:sz w:val="24"/>
        </w:rPr>
      </w:pPr>
      <w:r>
        <w:rPr>
          <w:sz w:val="24"/>
        </w:rPr>
        <w:t>Center for Health Policy and Research (CHPR)</w:t>
      </w:r>
    </w:p>
    <w:p>
      <w:pPr>
        <w:spacing w:before="0"/>
        <w:ind w:left="104" w:right="696" w:firstLine="0"/>
        <w:jc w:val="left"/>
        <w:rPr>
          <w:sz w:val="24"/>
        </w:rPr>
      </w:pPr>
      <w:r>
        <w:rPr>
          <w:sz w:val="24"/>
        </w:rPr>
        <w:t>in collaboration with the Office of Acute and Ambulatory Care (OAAC) and the MassHealth Behavioral Health Program (MHBH)</w:t>
      </w:r>
    </w:p>
    <w:p>
      <w:pPr>
        <w:pStyle w:val="BodyText"/>
        <w:rPr>
          <w:sz w:val="36"/>
        </w:rPr>
      </w:pPr>
      <w:r>
        <w:rPr/>
        <w:br w:type="column"/>
      </w:r>
      <w:r>
        <w:rPr>
          <w:sz w:val="36"/>
        </w:rPr>
      </w:r>
    </w:p>
    <w:p>
      <w:pPr>
        <w:pStyle w:val="BodyText"/>
        <w:rPr>
          <w:sz w:val="36"/>
        </w:rPr>
      </w:pPr>
    </w:p>
    <w:p>
      <w:pPr>
        <w:pStyle w:val="BodyText"/>
        <w:rPr>
          <w:sz w:val="36"/>
        </w:rPr>
      </w:pPr>
    </w:p>
    <w:p>
      <w:pPr>
        <w:pStyle w:val="BodyText"/>
        <w:rPr>
          <w:sz w:val="36"/>
        </w:rPr>
      </w:pPr>
    </w:p>
    <w:p>
      <w:pPr>
        <w:pStyle w:val="BodyText"/>
        <w:rPr>
          <w:sz w:val="36"/>
        </w:rPr>
      </w:pPr>
    </w:p>
    <w:p>
      <w:pPr>
        <w:pStyle w:val="BodyText"/>
        <w:spacing w:before="3"/>
        <w:rPr>
          <w:sz w:val="30"/>
        </w:rPr>
      </w:pPr>
    </w:p>
    <w:p>
      <w:pPr>
        <w:spacing w:before="0"/>
        <w:ind w:left="0" w:right="101" w:firstLine="0"/>
        <w:jc w:val="right"/>
        <w:rPr>
          <w:b/>
          <w:sz w:val="32"/>
        </w:rPr>
      </w:pPr>
      <w:r>
        <w:rPr>
          <w:b/>
          <w:color w:val="FFFFFF"/>
          <w:sz w:val="32"/>
          <w:u w:val="thick" w:color="FFFFFF"/>
        </w:rPr>
        <w:t>Project Team</w:t>
      </w:r>
    </w:p>
    <w:p>
      <w:pPr>
        <w:pStyle w:val="Heading4"/>
        <w:spacing w:line="275" w:lineRule="exact" w:before="320"/>
        <w:ind w:right="100"/>
        <w:jc w:val="right"/>
      </w:pPr>
      <w:r>
        <w:rPr>
          <w:color w:val="FFFFFF"/>
        </w:rPr>
        <w:t>Center for Health Policy and Research</w:t>
      </w:r>
    </w:p>
    <w:p>
      <w:pPr>
        <w:spacing w:before="0"/>
        <w:ind w:left="2611" w:right="100" w:firstLine="706"/>
        <w:jc w:val="right"/>
        <w:rPr>
          <w:sz w:val="24"/>
        </w:rPr>
      </w:pPr>
      <w:r>
        <w:rPr>
          <w:color w:val="FFFFFF"/>
          <w:sz w:val="24"/>
        </w:rPr>
        <w:t>Greg Leung</w:t>
      </w:r>
      <w:r>
        <w:rPr>
          <w:color w:val="FFFFFF"/>
          <w:w w:val="99"/>
          <w:sz w:val="24"/>
        </w:rPr>
        <w:t> </w:t>
      </w:r>
      <w:r>
        <w:rPr>
          <w:color w:val="FFFFFF"/>
          <w:sz w:val="24"/>
        </w:rPr>
        <w:t>Rebecca Ouellette</w:t>
      </w:r>
    </w:p>
    <w:p>
      <w:pPr>
        <w:pStyle w:val="BodyText"/>
        <w:rPr>
          <w:sz w:val="26"/>
        </w:rPr>
      </w:pPr>
    </w:p>
    <w:p>
      <w:pPr>
        <w:pStyle w:val="BodyText"/>
        <w:spacing w:before="2"/>
        <w:rPr>
          <w:sz w:val="22"/>
        </w:rPr>
      </w:pPr>
    </w:p>
    <w:p>
      <w:pPr>
        <w:pStyle w:val="Heading4"/>
        <w:spacing w:line="275" w:lineRule="exact" w:before="0"/>
        <w:ind w:right="100"/>
        <w:jc w:val="right"/>
      </w:pPr>
      <w:r>
        <w:rPr>
          <w:color w:val="FFFFFF"/>
        </w:rPr>
        <w:t>Office of Acute and Ambulatory Care</w:t>
      </w:r>
    </w:p>
    <w:p>
      <w:pPr>
        <w:spacing w:before="0"/>
        <w:ind w:left="2958" w:right="100" w:hanging="161"/>
        <w:jc w:val="right"/>
        <w:rPr>
          <w:sz w:val="24"/>
        </w:rPr>
      </w:pPr>
      <w:r>
        <w:rPr>
          <w:color w:val="FFFFFF"/>
          <w:sz w:val="24"/>
        </w:rPr>
        <w:t>Louise Bannister</w:t>
      </w:r>
      <w:r>
        <w:rPr>
          <w:color w:val="FFFFFF"/>
          <w:w w:val="99"/>
          <w:sz w:val="24"/>
        </w:rPr>
        <w:t> </w:t>
      </w:r>
      <w:r>
        <w:rPr>
          <w:color w:val="FFFFFF"/>
          <w:sz w:val="24"/>
        </w:rPr>
        <w:t>Marlene Kane</w:t>
      </w:r>
      <w:r>
        <w:rPr>
          <w:color w:val="FFFFFF"/>
          <w:w w:val="99"/>
          <w:sz w:val="24"/>
        </w:rPr>
        <w:t> </w:t>
      </w:r>
      <w:r>
        <w:rPr>
          <w:color w:val="FFFFFF"/>
          <w:sz w:val="24"/>
        </w:rPr>
        <w:t>Amina Khan</w:t>
      </w:r>
      <w:r>
        <w:rPr>
          <w:color w:val="FFFFFF"/>
          <w:w w:val="99"/>
          <w:sz w:val="24"/>
        </w:rPr>
        <w:t> </w:t>
      </w:r>
      <w:r>
        <w:rPr>
          <w:color w:val="FFFFFF"/>
          <w:sz w:val="24"/>
        </w:rPr>
        <w:t>Ella Litvak Susan Maguire</w:t>
      </w:r>
      <w:r>
        <w:rPr>
          <w:color w:val="FFFFFF"/>
          <w:w w:val="99"/>
          <w:sz w:val="24"/>
        </w:rPr>
        <w:t> </w:t>
      </w:r>
      <w:r>
        <w:rPr>
          <w:color w:val="FFFFFF"/>
          <w:sz w:val="24"/>
        </w:rPr>
        <w:t>Mary Ann Mark</w:t>
      </w:r>
      <w:r>
        <w:rPr>
          <w:color w:val="FFFFFF"/>
          <w:w w:val="99"/>
          <w:sz w:val="24"/>
        </w:rPr>
        <w:t> </w:t>
      </w:r>
      <w:r>
        <w:rPr>
          <w:color w:val="FFFFFF"/>
          <w:sz w:val="24"/>
        </w:rPr>
        <w:t>Liza Rudell</w:t>
      </w:r>
      <w:r>
        <w:rPr>
          <w:color w:val="FFFFFF"/>
          <w:w w:val="99"/>
          <w:sz w:val="24"/>
        </w:rPr>
        <w:t> </w:t>
      </w:r>
      <w:r>
        <w:rPr>
          <w:color w:val="FFFFFF"/>
          <w:sz w:val="24"/>
        </w:rPr>
        <w:t>David Tringali</w:t>
      </w:r>
    </w:p>
    <w:p>
      <w:pPr>
        <w:spacing w:before="1"/>
        <w:ind w:left="0" w:right="101" w:firstLine="0"/>
        <w:jc w:val="right"/>
        <w:rPr>
          <w:sz w:val="24"/>
        </w:rPr>
      </w:pPr>
      <w:r>
        <w:rPr>
          <w:color w:val="FFFFFF"/>
          <w:sz w:val="24"/>
        </w:rPr>
        <w:t>Kate Willrich-Nordahl</w:t>
      </w:r>
    </w:p>
    <w:p>
      <w:pPr>
        <w:pStyle w:val="BodyText"/>
        <w:spacing w:before="1"/>
        <w:rPr>
          <w:sz w:val="24"/>
        </w:rPr>
      </w:pPr>
    </w:p>
    <w:p>
      <w:pPr>
        <w:pStyle w:val="Heading4"/>
        <w:spacing w:line="275" w:lineRule="exact" w:before="0"/>
        <w:ind w:right="101"/>
        <w:jc w:val="right"/>
      </w:pPr>
      <w:r>
        <w:rPr>
          <w:color w:val="FFFFFF"/>
        </w:rPr>
        <w:t>MassHealth Behavioral Health Program</w:t>
      </w:r>
    </w:p>
    <w:p>
      <w:pPr>
        <w:spacing w:line="275" w:lineRule="exact" w:before="0"/>
        <w:ind w:left="0" w:right="100" w:firstLine="0"/>
        <w:jc w:val="right"/>
        <w:rPr>
          <w:sz w:val="24"/>
        </w:rPr>
      </w:pPr>
      <w:r>
        <w:rPr>
          <w:color w:val="FFFFFF"/>
          <w:sz w:val="24"/>
        </w:rPr>
        <w:t>John DeLuca</w:t>
      </w:r>
    </w:p>
    <w:p>
      <w:pPr>
        <w:pStyle w:val="BodyText"/>
        <w:spacing w:before="1"/>
        <w:rPr>
          <w:sz w:val="24"/>
        </w:rPr>
      </w:pPr>
    </w:p>
    <w:p>
      <w:pPr>
        <w:pStyle w:val="Heading4"/>
        <w:spacing w:line="275" w:lineRule="exact" w:before="0"/>
        <w:ind w:right="100"/>
        <w:jc w:val="right"/>
      </w:pPr>
      <w:r>
        <w:rPr>
          <w:color w:val="FFFFFF"/>
        </w:rPr>
        <w:t>Office of Clinical Affairs</w:t>
      </w:r>
    </w:p>
    <w:p>
      <w:pPr>
        <w:spacing w:line="275" w:lineRule="exact" w:before="0"/>
        <w:ind w:left="0" w:right="100" w:firstLine="0"/>
        <w:jc w:val="right"/>
        <w:rPr>
          <w:sz w:val="24"/>
        </w:rPr>
      </w:pPr>
      <w:r>
        <w:rPr>
          <w:color w:val="FFFFFF"/>
          <w:sz w:val="24"/>
        </w:rPr>
        <w:t>Ann Lawthers</w:t>
      </w:r>
    </w:p>
    <w:p>
      <w:pPr>
        <w:spacing w:after="0" w:line="275" w:lineRule="exact"/>
        <w:jc w:val="right"/>
        <w:rPr>
          <w:sz w:val="24"/>
        </w:rPr>
        <w:sectPr>
          <w:type w:val="continuous"/>
          <w:pgSz w:w="15840" w:h="12240" w:orient="landscape"/>
          <w:pgMar w:top="720" w:bottom="280" w:left="380" w:right="300"/>
          <w:cols w:num="2" w:equalWidth="0">
            <w:col w:w="8211" w:space="2260"/>
            <w:col w:w="4689"/>
          </w:cols>
        </w:sectPr>
      </w:pPr>
    </w:p>
    <w:p>
      <w:pPr>
        <w:pStyle w:val="BodyText"/>
        <w:ind w:left="104"/>
      </w:pPr>
      <w:r>
        <w:rPr/>
        <w:pict>
          <v:group style="width:673.1pt;height:65.6pt;mso-position-horizontal-relative:char;mso-position-vertical-relative:line" coordorigin="0,0" coordsize="13462,1312">
            <v:rect style="position:absolute;left:70;top:1244;width:160;height:68" filled="true" fillcolor="#000000" stroked="false">
              <v:fill type="solid"/>
            </v:rect>
            <v:rect style="position:absolute;left:13302;top:77;width:160;height:1235" filled="true" fillcolor="#000000" stroked="false">
              <v:fill type="solid"/>
            </v:rect>
            <v:rect style="position:absolute;left:229;top:1244;width:13073;height:68" filled="true" fillcolor="#000000" stroked="false">
              <v:fill type="solid"/>
            </v:rect>
            <v:rect style="position:absolute;left:0;top:10;width:13392;height:1235" filled="true" fillcolor="#ffffff" stroked="false">
              <v:fill type="solid"/>
            </v:rect>
            <v:line style="position:absolute" from="10,10" to="10,1245" stroked="true" strokeweight="1.0pt" strokecolor="#000000">
              <v:stroke dashstyle="solid"/>
            </v:line>
            <v:line style="position:absolute" from="20,20" to="13372,20" stroked="true" strokeweight="1.02pt" strokecolor="#000000">
              <v:stroke dashstyle="solid"/>
            </v:line>
            <v:line style="position:absolute" from="13382,10" to="13382,1245" stroked="true" strokeweight="1pt" strokecolor="#000000">
              <v:stroke dashstyle="solid"/>
            </v:line>
            <v:line style="position:absolute" from="20,1235" to="13372,1235" stroked="true" strokeweight="1.02pt" strokecolor="#000000">
              <v:stroke dashstyle="solid"/>
            </v:line>
            <v:shape style="position:absolute;left:0;top:0;width:13462;height:1312" type="#_x0000_t202" filled="false" stroked="false">
              <v:textbox inset="0,0,0,0">
                <w:txbxContent>
                  <w:p>
                    <w:pPr>
                      <w:spacing w:line="240" w:lineRule="auto" w:before="4"/>
                      <w:rPr>
                        <w:sz w:val="38"/>
                      </w:rPr>
                    </w:pPr>
                  </w:p>
                  <w:p>
                    <w:pPr>
                      <w:spacing w:before="1"/>
                      <w:ind w:left="76" w:right="0" w:firstLine="0"/>
                      <w:jc w:val="left"/>
                      <w:rPr>
                        <w:b/>
                        <w:sz w:val="32"/>
                      </w:rPr>
                    </w:pPr>
                    <w:r>
                      <w:rPr>
                        <w:b/>
                        <w:sz w:val="32"/>
                      </w:rPr>
                      <w:t>Table of Contents</w:t>
                    </w:r>
                  </w:p>
                </w:txbxContent>
              </v:textbox>
              <w10:wrap type="none"/>
            </v:shape>
          </v:group>
        </w:pict>
      </w:r>
      <w:r>
        <w:rPr/>
      </w:r>
    </w:p>
    <w:p>
      <w:pPr>
        <w:pStyle w:val="BodyText"/>
      </w:pPr>
    </w:p>
    <w:sdt>
      <w:sdtPr>
        <w:docPartObj>
          <w:docPartGallery w:val="Table of Contents"/>
          <w:docPartUnique/>
        </w:docPartObj>
      </w:sdtPr>
      <w:sdtEndPr/>
      <w:sdtContent>
        <w:p>
          <w:pPr>
            <w:pStyle w:val="TOC1"/>
            <w:tabs>
              <w:tab w:pos="10079" w:val="right" w:leader="dot"/>
            </w:tabs>
            <w:spacing w:before="221"/>
            <w:ind w:right="3331"/>
            <w:rPr>
              <w:b w:val="0"/>
            </w:rPr>
          </w:pPr>
          <w:r>
            <w:rPr/>
            <w:t>Executive</w:t>
          </w:r>
          <w:r>
            <w:rPr>
              <w:spacing w:val="-1"/>
            </w:rPr>
            <w:t> </w:t>
          </w:r>
          <w:r>
            <w:rPr/>
            <w:t>Summary</w:t>
            <w:tab/>
          </w:r>
          <w:r>
            <w:rPr>
              <w:b w:val="0"/>
            </w:rPr>
            <w:t>2</w:t>
          </w:r>
        </w:p>
        <w:p>
          <w:pPr>
            <w:pStyle w:val="TOC1"/>
            <w:tabs>
              <w:tab w:pos="10080" w:val="right" w:leader="dot"/>
            </w:tabs>
            <w:rPr>
              <w:b w:val="0"/>
            </w:rPr>
          </w:pPr>
          <w:r>
            <w:rPr/>
            <w:t>Introduction</w:t>
            <w:tab/>
          </w:r>
          <w:r>
            <w:rPr>
              <w:b w:val="0"/>
            </w:rPr>
            <w:t>5</w:t>
          </w:r>
        </w:p>
        <w:p>
          <w:pPr>
            <w:pStyle w:val="TOC2"/>
            <w:tabs>
              <w:tab w:pos="9936" w:val="right" w:leader="dot"/>
            </w:tabs>
            <w:spacing w:before="43"/>
            <w:ind w:right="3185"/>
          </w:pPr>
          <w:r>
            <w:rPr/>
            <w:t>Organization of the MassHealth Managed Care HEDIS</w:t>
          </w:r>
          <w:r>
            <w:rPr>
              <w:spacing w:val="-2"/>
            </w:rPr>
            <w:t> </w:t>
          </w:r>
          <w:r>
            <w:rPr/>
            <w:t>2005 Report</w:t>
            <w:tab/>
            <w:t>7</w:t>
          </w:r>
        </w:p>
        <w:p>
          <w:pPr>
            <w:pStyle w:val="TOC2"/>
            <w:tabs>
              <w:tab w:pos="9936" w:val="right" w:leader="dot"/>
            </w:tabs>
          </w:pPr>
          <w:r>
            <w:rPr/>
            <w:t>Health</w:t>
          </w:r>
          <w:r>
            <w:rPr>
              <w:spacing w:val="-1"/>
            </w:rPr>
            <w:t> </w:t>
          </w:r>
          <w:r>
            <w:rPr/>
            <w:t>Plan</w:t>
          </w:r>
          <w:r>
            <w:rPr>
              <w:spacing w:val="-1"/>
            </w:rPr>
            <w:t> </w:t>
          </w:r>
          <w:r>
            <w:rPr/>
            <w:t>Profiles</w:t>
            <w:tab/>
            <w:t>9</w:t>
          </w:r>
        </w:p>
        <w:p>
          <w:pPr>
            <w:pStyle w:val="TOC2"/>
            <w:tabs>
              <w:tab w:pos="9935" w:val="right" w:leader="dot"/>
            </w:tabs>
          </w:pPr>
          <w:r>
            <w:rPr/>
            <w:t>Data Collection and</w:t>
          </w:r>
          <w:r>
            <w:rPr>
              <w:spacing w:val="-1"/>
            </w:rPr>
            <w:t> </w:t>
          </w:r>
          <w:r>
            <w:rPr/>
            <w:t>Analysis</w:t>
          </w:r>
          <w:r>
            <w:rPr>
              <w:spacing w:val="-1"/>
            </w:rPr>
            <w:t> </w:t>
          </w:r>
          <w:r>
            <w:rPr/>
            <w:t>Methods</w:t>
            <w:tab/>
            <w:t>12</w:t>
          </w:r>
        </w:p>
        <w:p>
          <w:pPr>
            <w:pStyle w:val="TOC4"/>
            <w:spacing w:before="70"/>
          </w:pPr>
          <w:r>
            <w:rPr/>
            <w:t>Staying Healthy</w:t>
          </w:r>
        </w:p>
        <w:p>
          <w:pPr>
            <w:pStyle w:val="TOC2"/>
            <w:tabs>
              <w:tab w:pos="9936" w:val="right" w:leader="dot"/>
            </w:tabs>
            <w:spacing w:before="56"/>
          </w:pPr>
          <w:hyperlink w:history="true" w:anchor="_TOC_250007">
            <w:r>
              <w:rPr/>
              <w:t>Breast</w:t>
            </w:r>
            <w:r>
              <w:rPr>
                <w:spacing w:val="-1"/>
              </w:rPr>
              <w:t> </w:t>
            </w:r>
            <w:r>
              <w:rPr/>
              <w:t>Cancer</w:t>
            </w:r>
            <w:r>
              <w:rPr>
                <w:spacing w:val="-1"/>
              </w:rPr>
              <w:t> </w:t>
            </w:r>
            <w:r>
              <w:rPr/>
              <w:t>Screening</w:t>
              <w:tab/>
              <w:t>16</w:t>
            </w:r>
          </w:hyperlink>
        </w:p>
        <w:p>
          <w:pPr>
            <w:pStyle w:val="TOC2"/>
            <w:tabs>
              <w:tab w:pos="9936" w:val="right" w:leader="dot"/>
            </w:tabs>
            <w:spacing w:before="62"/>
          </w:pPr>
          <w:hyperlink w:history="true" w:anchor="_TOC_250006">
            <w:r>
              <w:rPr/>
              <w:t>Cervical</w:t>
            </w:r>
            <w:r>
              <w:rPr>
                <w:spacing w:val="-1"/>
              </w:rPr>
              <w:t> </w:t>
            </w:r>
            <w:r>
              <w:rPr/>
              <w:t>Cancer</w:t>
            </w:r>
            <w:r>
              <w:rPr>
                <w:spacing w:val="-1"/>
              </w:rPr>
              <w:t> </w:t>
            </w:r>
            <w:r>
              <w:rPr/>
              <w:t>Screening</w:t>
              <w:tab/>
              <w:t>20</w:t>
            </w:r>
          </w:hyperlink>
        </w:p>
        <w:p>
          <w:pPr>
            <w:pStyle w:val="TOC2"/>
            <w:tabs>
              <w:tab w:pos="9936" w:val="right" w:leader="dot"/>
            </w:tabs>
          </w:pPr>
          <w:r>
            <w:rPr/>
            <w:t>Prenatal and</w:t>
          </w:r>
          <w:r>
            <w:rPr>
              <w:spacing w:val="-1"/>
            </w:rPr>
            <w:t> </w:t>
          </w:r>
          <w:r>
            <w:rPr/>
            <w:t>Postpartum</w:t>
          </w:r>
          <w:r>
            <w:rPr>
              <w:spacing w:val="-1"/>
            </w:rPr>
            <w:t> </w:t>
          </w:r>
          <w:r>
            <w:rPr/>
            <w:t>Care</w:t>
            <w:tab/>
            <w:t>22</w:t>
          </w:r>
        </w:p>
        <w:p>
          <w:pPr>
            <w:pStyle w:val="TOC2"/>
            <w:tabs>
              <w:tab w:pos="9935" w:val="right" w:leader="dot"/>
            </w:tabs>
          </w:pPr>
          <w:hyperlink w:history="true" w:anchor="_TOC_250005">
            <w:r>
              <w:rPr/>
              <w:t>Frequency of Ongoing</w:t>
            </w:r>
            <w:r>
              <w:rPr>
                <w:spacing w:val="-1"/>
              </w:rPr>
              <w:t> </w:t>
            </w:r>
            <w:r>
              <w:rPr/>
              <w:t>Prenatal</w:t>
            </w:r>
            <w:r>
              <w:rPr>
                <w:spacing w:val="-1"/>
              </w:rPr>
              <w:t> </w:t>
            </w:r>
            <w:r>
              <w:rPr/>
              <w:t>Care</w:t>
              <w:tab/>
              <w:t>26</w:t>
            </w:r>
          </w:hyperlink>
        </w:p>
        <w:p>
          <w:pPr>
            <w:pStyle w:val="TOC2"/>
            <w:tabs>
              <w:tab w:pos="9938" w:val="right" w:leader="dot"/>
            </w:tabs>
            <w:ind w:right="3184"/>
          </w:pPr>
          <w:r>
            <w:rPr/>
            <w:t>Adults’ Access to Preventive/Ambulatory</w:t>
          </w:r>
          <w:r>
            <w:rPr>
              <w:spacing w:val="-1"/>
            </w:rPr>
            <w:t> </w:t>
          </w:r>
          <w:r>
            <w:rPr/>
            <w:t>Health</w:t>
          </w:r>
          <w:r>
            <w:rPr>
              <w:spacing w:val="-1"/>
            </w:rPr>
            <w:t> </w:t>
          </w:r>
          <w:r>
            <w:rPr/>
            <w:t>Services</w:t>
            <w:tab/>
            <w:t>28</w:t>
          </w:r>
        </w:p>
        <w:p>
          <w:pPr>
            <w:pStyle w:val="TOC4"/>
          </w:pPr>
          <w:r>
            <w:rPr/>
            <w:t>Getting Better</w:t>
          </w:r>
        </w:p>
        <w:p>
          <w:pPr>
            <w:pStyle w:val="TOC2"/>
            <w:tabs>
              <w:tab w:pos="9937" w:val="right" w:leader="dot"/>
            </w:tabs>
            <w:spacing w:before="56"/>
            <w:ind w:right="3185"/>
          </w:pPr>
          <w:hyperlink w:history="true" w:anchor="_TOC_250004">
            <w:r>
              <w:rPr/>
              <w:t>Appropriate Treatment for Children with Upper</w:t>
            </w:r>
            <w:r>
              <w:rPr>
                <w:spacing w:val="-2"/>
              </w:rPr>
              <w:t> </w:t>
            </w:r>
            <w:r>
              <w:rPr/>
              <w:t>Respiratory</w:t>
            </w:r>
            <w:r>
              <w:rPr>
                <w:spacing w:val="-1"/>
              </w:rPr>
              <w:t> </w:t>
            </w:r>
            <w:r>
              <w:rPr/>
              <w:t>Infection</w:t>
              <w:tab/>
              <w:t>34</w:t>
            </w:r>
          </w:hyperlink>
        </w:p>
        <w:p>
          <w:pPr>
            <w:pStyle w:val="TOC4"/>
            <w:spacing w:before="69"/>
          </w:pPr>
          <w:r>
            <w:rPr/>
            <w:t>Living With Illness</w:t>
          </w:r>
        </w:p>
        <w:p>
          <w:pPr>
            <w:pStyle w:val="TOC2"/>
            <w:tabs>
              <w:tab w:pos="9936" w:val="right" w:leader="dot"/>
            </w:tabs>
            <w:spacing w:before="56"/>
          </w:pPr>
          <w:hyperlink w:history="true" w:anchor="_TOC_250003">
            <w:r>
              <w:rPr/>
              <w:t>Controlling High</w:t>
            </w:r>
            <w:r>
              <w:rPr>
                <w:spacing w:val="-2"/>
              </w:rPr>
              <w:t> </w:t>
            </w:r>
            <w:r>
              <w:rPr/>
              <w:t>Blood</w:t>
            </w:r>
            <w:r>
              <w:rPr>
                <w:spacing w:val="-1"/>
              </w:rPr>
              <w:t> </w:t>
            </w:r>
            <w:r>
              <w:rPr/>
              <w:t>Pressure</w:t>
              <w:tab/>
              <w:t>38</w:t>
            </w:r>
          </w:hyperlink>
        </w:p>
        <w:p>
          <w:pPr>
            <w:pStyle w:val="TOC2"/>
            <w:tabs>
              <w:tab w:pos="9937" w:val="right" w:leader="dot"/>
            </w:tabs>
            <w:spacing w:before="62"/>
            <w:ind w:right="3184"/>
          </w:pPr>
          <w:hyperlink w:history="true" w:anchor="_TOC_250002">
            <w:r>
              <w:rPr/>
              <w:t>Initiation and Engagement of Alcohol and Other Drug</w:t>
            </w:r>
            <w:r>
              <w:rPr>
                <w:spacing w:val="-3"/>
              </w:rPr>
              <w:t> </w:t>
            </w:r>
            <w:r>
              <w:rPr/>
              <w:t>Dependence</w:t>
            </w:r>
            <w:r>
              <w:rPr>
                <w:spacing w:val="-1"/>
              </w:rPr>
              <w:t> </w:t>
            </w:r>
            <w:r>
              <w:rPr/>
              <w:t>Treatment</w:t>
              <w:tab/>
              <w:t>42</w:t>
            </w:r>
          </w:hyperlink>
        </w:p>
        <w:p>
          <w:pPr>
            <w:pStyle w:val="TOC2"/>
            <w:tabs>
              <w:tab w:pos="9935" w:val="right" w:leader="dot"/>
            </w:tabs>
            <w:spacing w:before="63"/>
          </w:pPr>
          <w:hyperlink w:history="true" w:anchor="_TOC_250001">
            <w:r>
              <w:rPr/>
              <w:t>Follow-up After Hospitalization for</w:t>
            </w:r>
            <w:r>
              <w:rPr>
                <w:spacing w:val="-1"/>
              </w:rPr>
              <w:t> </w:t>
            </w:r>
            <w:r>
              <w:rPr/>
              <w:t>Mental</w:t>
            </w:r>
            <w:r>
              <w:rPr>
                <w:spacing w:val="-1"/>
              </w:rPr>
              <w:t> </w:t>
            </w:r>
            <w:r>
              <w:rPr/>
              <w:t>Illness</w:t>
              <w:tab/>
              <w:t>46</w:t>
            </w:r>
          </w:hyperlink>
        </w:p>
        <w:p>
          <w:pPr>
            <w:pStyle w:val="TOC2"/>
            <w:tabs>
              <w:tab w:pos="9935" w:val="right" w:leader="dot"/>
            </w:tabs>
            <w:spacing w:before="62"/>
          </w:pPr>
          <w:hyperlink w:history="true" w:anchor="_TOC_250000">
            <w:r>
              <w:rPr/>
              <w:t>Antidepressant</w:t>
            </w:r>
            <w:r>
              <w:rPr>
                <w:spacing w:val="-1"/>
              </w:rPr>
              <w:t> </w:t>
            </w:r>
            <w:r>
              <w:rPr/>
              <w:t>Medication</w:t>
            </w:r>
            <w:r>
              <w:rPr>
                <w:spacing w:val="-1"/>
              </w:rPr>
              <w:t> </w:t>
            </w:r>
            <w:r>
              <w:rPr/>
              <w:t>Management</w:t>
              <w:tab/>
              <w:t>50</w:t>
            </w:r>
          </w:hyperlink>
        </w:p>
        <w:p>
          <w:pPr>
            <w:pStyle w:val="TOC5"/>
          </w:pPr>
          <w:r>
            <w:rPr>
              <w:b/>
            </w:rPr>
            <w:t>Appendix A: </w:t>
          </w:r>
          <w:r>
            <w:rPr/>
            <w:t>Initiation and Engagement of Alcohol and Other Drug Dependence Treatment–</w:t>
          </w:r>
        </w:p>
        <w:p>
          <w:pPr>
            <w:pStyle w:val="TOC2"/>
            <w:tabs>
              <w:tab w:pos="10080" w:val="right" w:leader="dot"/>
            </w:tabs>
            <w:spacing w:line="252" w:lineRule="exact" w:before="0"/>
            <w:ind w:right="3330"/>
          </w:pPr>
          <w:r>
            <w:rPr/>
            <w:t>Age-Stratified</w:t>
          </w:r>
          <w:r>
            <w:rPr>
              <w:spacing w:val="-1"/>
            </w:rPr>
            <w:t> </w:t>
          </w:r>
          <w:r>
            <w:rPr/>
            <w:t>Results</w:t>
            <w:tab/>
            <w:t>55</w:t>
          </w:r>
        </w:p>
        <w:p>
          <w:pPr>
            <w:pStyle w:val="TOC3"/>
            <w:tabs>
              <w:tab w:pos="10082" w:val="right" w:leader="dot"/>
            </w:tabs>
            <w:rPr>
              <w:b w:val="0"/>
              <w:i w:val="0"/>
              <w:sz w:val="22"/>
            </w:rPr>
          </w:pPr>
          <w:r>
            <w:rPr>
              <w:i w:val="0"/>
              <w:sz w:val="22"/>
            </w:rPr>
            <w:t>Appendix B: </w:t>
          </w:r>
          <w:r>
            <w:rPr>
              <w:b w:val="0"/>
              <w:i w:val="0"/>
              <w:sz w:val="22"/>
            </w:rPr>
            <w:t>Select PCC Plan Data by</w:t>
          </w:r>
          <w:r>
            <w:rPr>
              <w:b w:val="0"/>
              <w:i w:val="0"/>
              <w:spacing w:val="-1"/>
              <w:sz w:val="22"/>
            </w:rPr>
            <w:t> </w:t>
          </w:r>
          <w:r>
            <w:rPr>
              <w:b w:val="0"/>
              <w:i w:val="0"/>
              <w:sz w:val="22"/>
            </w:rPr>
            <w:t>Eligibility</w:t>
          </w:r>
          <w:r>
            <w:rPr>
              <w:b w:val="0"/>
              <w:i w:val="0"/>
              <w:spacing w:val="-1"/>
              <w:sz w:val="22"/>
            </w:rPr>
            <w:t> </w:t>
          </w:r>
          <w:r>
            <w:rPr>
              <w:b w:val="0"/>
              <w:i w:val="0"/>
              <w:sz w:val="22"/>
            </w:rPr>
            <w:t>Type</w:t>
            <w:tab/>
            <w:t>59</w:t>
          </w:r>
        </w:p>
        <w:p>
          <w:pPr>
            <w:pStyle w:val="TOC2"/>
            <w:tabs>
              <w:tab w:pos="10080" w:val="right" w:leader="dot"/>
            </w:tabs>
            <w:spacing w:before="259"/>
            <w:ind w:right="3330"/>
          </w:pPr>
          <w:r>
            <w:rPr>
              <w:b/>
            </w:rPr>
            <w:t>Appendix C: </w:t>
          </w:r>
          <w:r>
            <w:rPr/>
            <w:t>PCC Plan Data with and without the</w:t>
          </w:r>
          <w:r>
            <w:rPr>
              <w:spacing w:val="-1"/>
            </w:rPr>
            <w:t> </w:t>
          </w:r>
          <w:r>
            <w:rPr/>
            <w:t>Essential</w:t>
          </w:r>
          <w:r>
            <w:rPr>
              <w:spacing w:val="-2"/>
            </w:rPr>
            <w:t> </w:t>
          </w:r>
          <w:r>
            <w:rPr/>
            <w:t>Population</w:t>
            <w:tab/>
            <w:t>63</w:t>
          </w:r>
        </w:p>
        <w:p>
          <w:pPr>
            <w:pStyle w:val="TOC1"/>
            <w:tabs>
              <w:tab w:pos="10080" w:val="right" w:leader="dot"/>
            </w:tabs>
            <w:spacing w:before="287"/>
            <w:rPr>
              <w:b w:val="0"/>
            </w:rPr>
          </w:pPr>
          <w:r>
            <w:rPr/>
            <w:t>References</w:t>
            <w:tab/>
          </w:r>
          <w:r>
            <w:rPr>
              <w:b w:val="0"/>
            </w:rPr>
            <w:t>67</w:t>
          </w:r>
        </w:p>
      </w:sdtContent>
    </w:sdt>
    <w:p>
      <w:pPr>
        <w:spacing w:after="0"/>
        <w:sectPr>
          <w:footerReference w:type="default" r:id="rId6"/>
          <w:footerReference w:type="even" r:id="rId7"/>
          <w:pgSz w:w="15840" w:h="12240" w:orient="landscape"/>
          <w:pgMar w:footer="833" w:header="0" w:top="780" w:bottom="1020" w:left="1120" w:right="960"/>
          <w:pgNumType w:start="1"/>
        </w:sectPr>
      </w:pPr>
    </w:p>
    <w:p>
      <w:pPr>
        <w:pStyle w:val="BodyText"/>
        <w:rPr>
          <w:sz w:val="22"/>
        </w:rPr>
      </w:pPr>
      <w:r>
        <w:rPr/>
        <w:pict>
          <v:group style="position:absolute;margin-left:54pt;margin-top:37pt;width:668.3pt;height:60.1pt;mso-position-horizontal-relative:page;mso-position-vertical-relative:page;z-index:1120" coordorigin="1080,740" coordsize="13366,1202">
            <v:shape style="position:absolute;left:1150;top:811;width:13296;height:1131" coordorigin="1150,811" coordsize="13296,1131" path="m14446,811l14286,811,14286,1879,1310,1879,1309,1879,1150,1879,1150,1942,1309,1942,1310,1942,14286,1942,14446,1942,14446,811e" filled="true" fillcolor="#000000" stroked="false">
              <v:path arrowok="t"/>
              <v:fill type="solid"/>
            </v:shape>
            <v:rect style="position:absolute;left:1080;top:750;width:13296;height:1130" filled="true" fillcolor="#ffffff" stroked="false">
              <v:fill type="solid"/>
            </v:rect>
            <v:line style="position:absolute" from="1090,750" to="1090,1879" stroked="true" strokeweight="1.0pt" strokecolor="#000000">
              <v:stroke dashstyle="solid"/>
            </v:line>
            <v:line style="position:absolute" from="1100,760" to="14356,760" stroked="true" strokeweight="1.02pt" strokecolor="#000000">
              <v:stroke dashstyle="solid"/>
            </v:line>
            <v:line style="position:absolute" from="14366,750" to="14366,1879" stroked="true" strokeweight="1pt" strokecolor="#000000">
              <v:stroke dashstyle="solid"/>
            </v:line>
            <v:line style="position:absolute" from="1100,1869" to="14356,1869" stroked="true" strokeweight="1.02pt" strokecolor="#000000">
              <v:stroke dashstyle="solid"/>
            </v:line>
            <v:shape style="position:absolute;left:1080;top:740;width:13366;height:1202" type="#_x0000_t202" filled="false" stroked="false">
              <v:textbox inset="0,0,0,0">
                <w:txbxContent>
                  <w:p>
                    <w:pPr>
                      <w:spacing w:before="205"/>
                      <w:ind w:left="91" w:right="0" w:firstLine="0"/>
                      <w:jc w:val="left"/>
                      <w:rPr>
                        <w:b/>
                        <w:sz w:val="32"/>
                      </w:rPr>
                    </w:pPr>
                    <w:r>
                      <w:rPr>
                        <w:b/>
                        <w:sz w:val="32"/>
                      </w:rPr>
                      <w:t>Executive Summary</w:t>
                    </w:r>
                  </w:p>
                </w:txbxContent>
              </v:textbox>
              <w10:wrap type="none"/>
            </v:shape>
            <w10:wrap type="none"/>
          </v:group>
        </w:pic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19"/>
        </w:rPr>
      </w:pPr>
    </w:p>
    <w:p>
      <w:pPr>
        <w:pStyle w:val="Heading5"/>
      </w:pPr>
      <w:r>
        <w:rPr/>
        <w:t>Background</w:t>
      </w:r>
    </w:p>
    <w:p>
      <w:pPr>
        <w:pStyle w:val="BodyText"/>
        <w:spacing w:line="216" w:lineRule="auto" w:before="181"/>
        <w:ind w:left="157" w:right="26"/>
      </w:pPr>
      <w:r>
        <w:rPr/>
        <w:t>The MassHealth Managed Care HEDIS</w:t>
      </w:r>
      <w:r>
        <w:rPr>
          <w:position w:val="9"/>
          <w:sz w:val="13"/>
        </w:rPr>
        <w:t>® </w:t>
      </w:r>
      <w:r>
        <w:rPr/>
        <w:t>2005 Report presents information on the quality of care provided by the five health plans serving the MassHealth managed care population (Boston Medical Center HealthNet Plan, Fallon Community Health Plan, Neighborhood Health Plan, Network Health and the Primary Care Clinician Plan). This assessment was con- ducted by the Center for Health Policy and Re- search (CHPR), the MassHealth Office of Acute and Ambulatory Care (OAAC) and the MassHealth Behavioral Health Program (MHBH) by using a subset of HEDIS (Health Plan Employer Data and Information Set) measures. HEDIS has been developed by the National Committee for Quality Assurance (NCQA) and is the most widely used set of standardized performance measures to meas- ure and report on the quality of care delivered by health care organizations. Through this collaborative project, CHPR, OAAC, and MHBH have been able to evaluate a broad range of clinical and service areas that are of importance to MassHealth members, policy makers and program staff.</w:t>
      </w:r>
    </w:p>
    <w:p>
      <w:pPr>
        <w:pStyle w:val="Heading5"/>
        <w:spacing w:before="185"/>
      </w:pPr>
      <w:r>
        <w:rPr/>
        <w:t>Measures Selected for HEDIS 2005</w:t>
      </w:r>
    </w:p>
    <w:p>
      <w:pPr>
        <w:pStyle w:val="BodyText"/>
        <w:spacing w:before="9"/>
        <w:rPr>
          <w:b/>
          <w:sz w:val="17"/>
        </w:rPr>
      </w:pPr>
    </w:p>
    <w:p>
      <w:pPr>
        <w:pStyle w:val="BodyText"/>
        <w:spacing w:line="216" w:lineRule="auto" w:before="1"/>
        <w:ind w:left="157"/>
      </w:pPr>
      <w:r>
        <w:rPr/>
        <w:t>For the HEDIS 2005 project, the MassHealth measurement set focuses on staying healthy (e.g., breast and cervical cancer screening, prenatal and postpartum care, and adult ac- cess to ambulatory and preventive health ser- vices), getting better (e.g., treatment of upper respiratory infection in children), and living with illness (e.g., controlling high blood pressure, treatment for alcohol and drug dependency, follow-up after hospitalization for mental illness, and antidepressant medication management).</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19"/>
        </w:rPr>
      </w:pPr>
    </w:p>
    <w:p>
      <w:pPr>
        <w:pStyle w:val="Heading5"/>
      </w:pPr>
      <w:r>
        <w:rPr/>
        <w:t>Summary of Overall Results</w:t>
      </w:r>
    </w:p>
    <w:p>
      <w:pPr>
        <w:pStyle w:val="BodyText"/>
        <w:rPr>
          <w:b/>
          <w:sz w:val="18"/>
        </w:rPr>
      </w:pPr>
    </w:p>
    <w:p>
      <w:pPr>
        <w:pStyle w:val="BodyText"/>
        <w:spacing w:line="213" w:lineRule="auto"/>
        <w:ind w:left="157" w:right="4783"/>
      </w:pPr>
      <w:r>
        <w:rPr/>
        <w:pict>
          <v:shape style="position:absolute;margin-left:508.450012pt;margin-top:-20.825075pt;width:211.5pt;height:378pt;mso-position-horizontal-relative:page;mso-position-vertical-relative:paragraph;z-index:1144" type="#_x0000_t202" filled="false" stroked="true" strokeweight="2.7pt" strokecolor="#000000">
            <v:textbox inset="0,0,0,0">
              <w:txbxContent>
                <w:p>
                  <w:pPr>
                    <w:spacing w:before="75"/>
                    <w:ind w:left="431" w:right="0" w:firstLine="0"/>
                    <w:jc w:val="left"/>
                    <w:rPr>
                      <w:b/>
                      <w:sz w:val="20"/>
                    </w:rPr>
                  </w:pPr>
                  <w:r>
                    <w:rPr>
                      <w:b/>
                      <w:sz w:val="20"/>
                    </w:rPr>
                    <w:t>MassHealth HEDIS 2005 Highlights</w:t>
                  </w:r>
                </w:p>
                <w:p>
                  <w:pPr>
                    <w:pStyle w:val="BodyText"/>
                    <w:spacing w:before="10"/>
                    <w:rPr>
                      <w:sz w:val="19"/>
                    </w:rPr>
                  </w:pPr>
                </w:p>
                <w:p>
                  <w:pPr>
                    <w:pStyle w:val="ListParagraph"/>
                    <w:numPr>
                      <w:ilvl w:val="0"/>
                      <w:numId w:val="1"/>
                    </w:numPr>
                    <w:tabs>
                      <w:tab w:pos="435" w:val="left" w:leader="none"/>
                      <w:tab w:pos="436" w:val="left" w:leader="none"/>
                    </w:tabs>
                    <w:spacing w:line="240" w:lineRule="auto" w:before="0" w:after="0"/>
                    <w:ind w:left="435" w:right="137" w:hanging="360"/>
                    <w:jc w:val="left"/>
                    <w:rPr>
                      <w:sz w:val="20"/>
                    </w:rPr>
                  </w:pPr>
                  <w:r>
                    <w:rPr>
                      <w:sz w:val="20"/>
                    </w:rPr>
                    <w:t>MassHealth plans performed well overall when compared to Medicaid plans throughout the</w:t>
                  </w:r>
                  <w:r>
                    <w:rPr>
                      <w:spacing w:val="-16"/>
                      <w:sz w:val="20"/>
                    </w:rPr>
                    <w:t> </w:t>
                  </w:r>
                  <w:r>
                    <w:rPr>
                      <w:sz w:val="20"/>
                    </w:rPr>
                    <w:t>U.S.</w:t>
                  </w:r>
                </w:p>
                <w:p>
                  <w:pPr>
                    <w:pStyle w:val="BodyText"/>
                    <w:spacing w:before="1"/>
                  </w:pPr>
                </w:p>
                <w:p>
                  <w:pPr>
                    <w:pStyle w:val="ListParagraph"/>
                    <w:numPr>
                      <w:ilvl w:val="0"/>
                      <w:numId w:val="1"/>
                    </w:numPr>
                    <w:tabs>
                      <w:tab w:pos="435" w:val="left" w:leader="none"/>
                      <w:tab w:pos="436" w:val="left" w:leader="none"/>
                    </w:tabs>
                    <w:spacing w:line="240" w:lineRule="auto" w:before="0" w:after="0"/>
                    <w:ind w:left="435" w:right="147" w:hanging="360"/>
                    <w:jc w:val="left"/>
                    <w:rPr>
                      <w:sz w:val="20"/>
                    </w:rPr>
                  </w:pPr>
                  <w:r>
                    <w:rPr>
                      <w:sz w:val="20"/>
                    </w:rPr>
                    <w:t>Some plans performed significantly bet- ter than or no different from the national Medicaid 75th percentile on measures such as breast and cervical cancer screening, treatment for children with upper respiratory infection, and adults’ access to ambulatory and preventive health services. The national Medicaid 75th percentile represents a level of per- formance that was exceeded by only the top 25% of all Medicaid plans in the</w:t>
                  </w:r>
                  <w:r>
                    <w:rPr>
                      <w:spacing w:val="-24"/>
                      <w:sz w:val="20"/>
                    </w:rPr>
                    <w:t> </w:t>
                  </w:r>
                  <w:r>
                    <w:rPr>
                      <w:sz w:val="20"/>
                    </w:rPr>
                    <w:t>U.S.</w:t>
                  </w:r>
                </w:p>
                <w:p>
                  <w:pPr>
                    <w:pStyle w:val="BodyText"/>
                    <w:spacing w:before="1"/>
                  </w:pPr>
                </w:p>
                <w:p>
                  <w:pPr>
                    <w:pStyle w:val="ListParagraph"/>
                    <w:numPr>
                      <w:ilvl w:val="0"/>
                      <w:numId w:val="1"/>
                    </w:numPr>
                    <w:tabs>
                      <w:tab w:pos="435" w:val="left" w:leader="none"/>
                      <w:tab w:pos="436" w:val="left" w:leader="none"/>
                    </w:tabs>
                    <w:spacing w:line="240" w:lineRule="auto" w:before="0" w:after="0"/>
                    <w:ind w:left="435" w:right="90" w:hanging="360"/>
                    <w:jc w:val="left"/>
                    <w:rPr>
                      <w:sz w:val="20"/>
                    </w:rPr>
                  </w:pPr>
                  <w:r>
                    <w:rPr>
                      <w:sz w:val="20"/>
                    </w:rPr>
                    <w:t>Results for some measures, such as pre- natal and postpartum care and antide- pressant management, were</w:t>
                  </w:r>
                  <w:r>
                    <w:rPr>
                      <w:spacing w:val="-24"/>
                      <w:sz w:val="20"/>
                    </w:rPr>
                    <w:t> </w:t>
                  </w:r>
                  <w:r>
                    <w:rPr>
                      <w:sz w:val="20"/>
                    </w:rPr>
                    <w:t>mixed.</w:t>
                  </w:r>
                </w:p>
                <w:p>
                  <w:pPr>
                    <w:pStyle w:val="BodyText"/>
                    <w:spacing w:before="1"/>
                  </w:pPr>
                </w:p>
                <w:p>
                  <w:pPr>
                    <w:pStyle w:val="ListParagraph"/>
                    <w:numPr>
                      <w:ilvl w:val="0"/>
                      <w:numId w:val="1"/>
                    </w:numPr>
                    <w:tabs>
                      <w:tab w:pos="435" w:val="left" w:leader="none"/>
                      <w:tab w:pos="436" w:val="left" w:leader="none"/>
                    </w:tabs>
                    <w:spacing w:line="240" w:lineRule="auto" w:before="0" w:after="0"/>
                    <w:ind w:left="435" w:right="91" w:hanging="360"/>
                    <w:jc w:val="left"/>
                    <w:rPr>
                      <w:sz w:val="22"/>
                    </w:rPr>
                  </w:pPr>
                  <w:r>
                    <w:rPr>
                      <w:sz w:val="20"/>
                    </w:rPr>
                    <w:t>There was wide variation among some plans for certain measures, including the Follow-up after Hospitalization for Mental Illness measure. The cause of this varia- tion is not known but one factor may be differences in demographic and health characteristics in the populations served by the</w:t>
                  </w:r>
                  <w:r>
                    <w:rPr>
                      <w:spacing w:val="-6"/>
                      <w:sz w:val="20"/>
                    </w:rPr>
                    <w:t> </w:t>
                  </w:r>
                  <w:r>
                    <w:rPr>
                      <w:sz w:val="20"/>
                    </w:rPr>
                    <w:t>plans</w:t>
                  </w:r>
                  <w:r>
                    <w:rPr>
                      <w:sz w:val="22"/>
                    </w:rPr>
                    <w:t>.</w:t>
                  </w:r>
                </w:p>
              </w:txbxContent>
            </v:textbox>
            <v:stroke linestyle="thickThin" dashstyle="solid"/>
            <w10:wrap type="none"/>
          </v:shape>
        </w:pict>
      </w:r>
      <w:r>
        <w:rPr/>
        <w:t>Results from the MassHealth Managed Care HEDIS 2005 project demonstrate that Mass- Health plans performed well overall when</w:t>
      </w:r>
      <w:r>
        <w:rPr>
          <w:spacing w:val="-14"/>
        </w:rPr>
        <w:t> </w:t>
      </w:r>
      <w:r>
        <w:rPr/>
        <w:t>com- pared to other Medicaid plans around the country. For the purpose of this report, we conducted tests of statistical significance and compared the performance of the individual MassHealth plans with that of the top 25% of all Medicaid plans in the country (represented by the national Medicaid</w:t>
      </w:r>
      <w:r>
        <w:rPr>
          <w:spacing w:val="-31"/>
        </w:rPr>
        <w:t> </w:t>
      </w:r>
      <w:r>
        <w:rPr/>
        <w:t>75</w:t>
      </w:r>
      <w:r>
        <w:rPr>
          <w:position w:val="9"/>
          <w:sz w:val="13"/>
        </w:rPr>
        <w:t>th </w:t>
      </w:r>
      <w:r>
        <w:rPr/>
        <w:t>percentile).</w:t>
      </w:r>
    </w:p>
    <w:p>
      <w:pPr>
        <w:pStyle w:val="BodyText"/>
        <w:spacing w:line="216" w:lineRule="auto" w:before="206"/>
        <w:ind w:left="157" w:right="4736"/>
      </w:pPr>
      <w:r>
        <w:rPr/>
        <w:t>For some measures such as Breast and Cervi- cal Cancer Screening, Appropriate Treatment for Children with Upper Respiratory Infection, and Adults’ Access to Ambulatory and Preven- tive Health Services, MassHealth plans gener- ally reported rates that are significantly better than or no different from the national Medicaid 75th percentile. Results were mixed for other measures such as Prenatal and Postpartum Care and Antidepressant Medication Manage- ment. For these measures, fewer plans re- ported rates that were significantly better than or no different from the Medicaid 75th percen- tile. One measure, Follow-up after Hospitaliza- tion for Mental Illness, yielded results with sig- nificant variation across the plans. It is not known whether the cause of this variation is a true difference in quality or some other factor such as differences in the demographic char- acteristics and health status of the populations served by the plans. Performance on new measures was encouraging, particularly on the Appropriate Treatment for Children with Upper Respiratory Infection, for which four plans re- ported rates that were significantly better than the national Medicaid 75th percentile.</w:t>
      </w:r>
    </w:p>
    <w:p>
      <w:pPr>
        <w:spacing w:after="0" w:line="216" w:lineRule="auto"/>
        <w:sectPr>
          <w:pgSz w:w="15840" w:h="12240" w:orient="landscape"/>
          <w:pgMar w:header="0" w:footer="837" w:top="740" w:bottom="1020" w:left="980" w:right="1280"/>
          <w:cols w:num="2" w:equalWidth="0">
            <w:col w:w="4350" w:space="132"/>
            <w:col w:w="9098"/>
          </w:cols>
        </w:sectPr>
      </w:pPr>
    </w:p>
    <w:p>
      <w:pPr>
        <w:pStyle w:val="BodyText"/>
        <w:ind w:left="108"/>
      </w:pPr>
      <w:r>
        <w:rPr/>
        <w:pict>
          <v:group style="width:658.9pt;height:60.15pt;mso-position-horizontal-relative:char;mso-position-vertical-relative:line" coordorigin="0,0" coordsize="13178,1203">
            <v:rect style="position:absolute;left:68;top:1140;width:160;height:63" filled="true" fillcolor="#000000" stroked="false">
              <v:fill type="solid"/>
            </v:rect>
            <v:rect style="position:absolute;left:13018;top:72;width:160;height:1131" filled="true" fillcolor="#000000" stroked="false">
              <v:fill type="solid"/>
            </v:rect>
            <v:rect style="position:absolute;left:228;top:1140;width:12790;height:63" filled="true" fillcolor="#000000" stroked="false">
              <v:fill type="solid"/>
            </v:rect>
            <v:rect style="position:absolute;left:0;top:11;width:13109;height:1130" filled="true" fillcolor="#ffffff" stroked="false">
              <v:fill type="solid"/>
            </v:rect>
            <v:line style="position:absolute" from="10,11" to="10,1140" stroked="true" strokeweight="1pt" strokecolor="#000000">
              <v:stroke dashstyle="solid"/>
            </v:line>
            <v:line style="position:absolute" from="20,21" to="13088,21" stroked="true" strokeweight="1.02pt" strokecolor="#000000">
              <v:stroke dashstyle="solid"/>
            </v:line>
            <v:line style="position:absolute" from="13099,11" to="13099,1140" stroked="true" strokeweight="1.1pt" strokecolor="#000000">
              <v:stroke dashstyle="solid"/>
            </v:line>
            <v:line style="position:absolute" from="21,1130" to="13089,1130" stroked="true" strokeweight="1.02pt" strokecolor="#000000">
              <v:stroke dashstyle="solid"/>
            </v:line>
            <v:shape style="position:absolute;left:0;top:0;width:13178;height:1203" type="#_x0000_t202" filled="false" stroked="false">
              <v:textbox inset="0,0,0,0">
                <w:txbxContent>
                  <w:p>
                    <w:pPr>
                      <w:spacing w:before="206"/>
                      <w:ind w:left="91" w:right="0" w:firstLine="0"/>
                      <w:jc w:val="left"/>
                      <w:rPr>
                        <w:b/>
                        <w:sz w:val="32"/>
                      </w:rPr>
                    </w:pPr>
                    <w:r>
                      <w:rPr>
                        <w:b/>
                        <w:sz w:val="32"/>
                      </w:rPr>
                      <w:t>Executive Summary (</w:t>
                    </w:r>
                    <w:r>
                      <w:rPr>
                        <w:b/>
                        <w:i/>
                        <w:sz w:val="32"/>
                      </w:rPr>
                      <w:t>continued</w:t>
                    </w:r>
                    <w:r>
                      <w:rPr>
                        <w:b/>
                        <w:sz w:val="32"/>
                      </w:rPr>
                      <w:t>)</w:t>
                    </w:r>
                  </w:p>
                </w:txbxContent>
              </v:textbox>
              <w10:wrap type="none"/>
            </v:shape>
          </v:group>
        </w:pict>
      </w:r>
      <w:r>
        <w:rPr/>
      </w:r>
    </w:p>
    <w:p>
      <w:pPr>
        <w:pStyle w:val="BodyText"/>
        <w:spacing w:before="1"/>
        <w:rPr>
          <w:sz w:val="6"/>
        </w:rPr>
      </w:pPr>
    </w:p>
    <w:p>
      <w:pPr>
        <w:spacing w:after="0"/>
        <w:rPr>
          <w:sz w:val="6"/>
        </w:rPr>
        <w:sectPr>
          <w:pgSz w:w="15840" w:h="12240" w:orient="landscape"/>
          <w:pgMar w:header="0" w:footer="833" w:top="740" w:bottom="1020" w:left="1160" w:right="960"/>
        </w:sectPr>
      </w:pPr>
    </w:p>
    <w:p>
      <w:pPr>
        <w:pStyle w:val="Heading5"/>
        <w:spacing w:line="224" w:lineRule="exact" w:before="77"/>
      </w:pPr>
      <w:r>
        <w:rPr/>
        <w:t>Breast and Cervical Cancer Screening</w:t>
      </w:r>
    </w:p>
    <w:p>
      <w:pPr>
        <w:pStyle w:val="ListParagraph"/>
        <w:numPr>
          <w:ilvl w:val="0"/>
          <w:numId w:val="2"/>
        </w:numPr>
        <w:tabs>
          <w:tab w:pos="518" w:val="left" w:leader="none"/>
        </w:tabs>
        <w:spacing w:line="228" w:lineRule="auto" w:before="5" w:after="0"/>
        <w:ind w:left="517" w:right="64" w:hanging="360"/>
        <w:jc w:val="both"/>
        <w:rPr>
          <w:sz w:val="20"/>
        </w:rPr>
      </w:pPr>
      <w:r>
        <w:rPr>
          <w:sz w:val="20"/>
        </w:rPr>
        <w:t>For breast cancer screening, all five Mass- Health plans performed significantly better than the national Medicaid 75th</w:t>
      </w:r>
      <w:r>
        <w:rPr>
          <w:spacing w:val="-30"/>
          <w:sz w:val="20"/>
        </w:rPr>
        <w:t> </w:t>
      </w:r>
      <w:r>
        <w:rPr>
          <w:sz w:val="20"/>
        </w:rPr>
        <w:t>percentile.</w:t>
      </w:r>
    </w:p>
    <w:p>
      <w:pPr>
        <w:pStyle w:val="ListParagraph"/>
        <w:numPr>
          <w:ilvl w:val="0"/>
          <w:numId w:val="2"/>
        </w:numPr>
        <w:tabs>
          <w:tab w:pos="517" w:val="left" w:leader="none"/>
          <w:tab w:pos="518" w:val="left" w:leader="none"/>
        </w:tabs>
        <w:spacing w:line="228" w:lineRule="auto" w:before="1" w:after="0"/>
        <w:ind w:left="517" w:right="22" w:hanging="360"/>
        <w:jc w:val="left"/>
        <w:rPr>
          <w:sz w:val="20"/>
        </w:rPr>
      </w:pPr>
      <w:r>
        <w:rPr>
          <w:sz w:val="20"/>
        </w:rPr>
        <w:t>One plan reported a HEDIS 2005 breast cancer screening rate that was</w:t>
      </w:r>
      <w:r>
        <w:rPr>
          <w:spacing w:val="-16"/>
          <w:sz w:val="20"/>
        </w:rPr>
        <w:t> </w:t>
      </w:r>
      <w:r>
        <w:rPr>
          <w:sz w:val="20"/>
        </w:rPr>
        <w:t>significantly better than the plan’s own HEDIS 2003 rate.</w:t>
      </w:r>
    </w:p>
    <w:p>
      <w:pPr>
        <w:pStyle w:val="ListParagraph"/>
        <w:numPr>
          <w:ilvl w:val="0"/>
          <w:numId w:val="2"/>
        </w:numPr>
        <w:tabs>
          <w:tab w:pos="517" w:val="left" w:leader="none"/>
          <w:tab w:pos="518" w:val="left" w:leader="none"/>
        </w:tabs>
        <w:spacing w:line="228" w:lineRule="auto" w:before="1" w:after="0"/>
        <w:ind w:left="517" w:right="75" w:hanging="360"/>
        <w:jc w:val="left"/>
        <w:rPr>
          <w:sz w:val="20"/>
        </w:rPr>
      </w:pPr>
      <w:r>
        <w:rPr>
          <w:sz w:val="20"/>
        </w:rPr>
        <w:t>For cervical cancer screening, all five MassHealth plans performed significantly better than the national Medicaid 75th per- centile.</w:t>
      </w:r>
    </w:p>
    <w:p>
      <w:pPr>
        <w:pStyle w:val="ListParagraph"/>
        <w:numPr>
          <w:ilvl w:val="0"/>
          <w:numId w:val="2"/>
        </w:numPr>
        <w:tabs>
          <w:tab w:pos="517" w:val="left" w:leader="none"/>
          <w:tab w:pos="518" w:val="left" w:leader="none"/>
        </w:tabs>
        <w:spacing w:line="228" w:lineRule="auto" w:before="1" w:after="0"/>
        <w:ind w:left="517" w:right="8" w:hanging="360"/>
        <w:jc w:val="left"/>
        <w:rPr>
          <w:sz w:val="20"/>
        </w:rPr>
      </w:pPr>
      <w:r>
        <w:rPr>
          <w:sz w:val="20"/>
        </w:rPr>
        <w:t>All five plans reported HEDIS 2005 cervical cancer screening rates that were not sig- nificantly different from their 2003</w:t>
      </w:r>
      <w:r>
        <w:rPr>
          <w:spacing w:val="-32"/>
          <w:sz w:val="20"/>
        </w:rPr>
        <w:t> </w:t>
      </w:r>
      <w:r>
        <w:rPr>
          <w:sz w:val="20"/>
        </w:rPr>
        <w:t>rates.</w:t>
      </w:r>
    </w:p>
    <w:p>
      <w:pPr>
        <w:pStyle w:val="BodyText"/>
        <w:spacing w:before="1"/>
        <w:rPr>
          <w:sz w:val="19"/>
        </w:rPr>
      </w:pPr>
    </w:p>
    <w:p>
      <w:pPr>
        <w:pStyle w:val="Heading5"/>
        <w:spacing w:line="228" w:lineRule="auto"/>
        <w:ind w:right="-3"/>
      </w:pPr>
      <w:r>
        <w:rPr/>
        <w:t>Prenatal and Postpartum Care/Frequency of Ongoing Prenatal Care</w:t>
      </w:r>
    </w:p>
    <w:p>
      <w:pPr>
        <w:pStyle w:val="ListParagraph"/>
        <w:numPr>
          <w:ilvl w:val="0"/>
          <w:numId w:val="2"/>
        </w:numPr>
        <w:tabs>
          <w:tab w:pos="517" w:val="left" w:leader="none"/>
          <w:tab w:pos="518" w:val="left" w:leader="none"/>
        </w:tabs>
        <w:spacing w:line="228" w:lineRule="auto" w:before="0" w:after="0"/>
        <w:ind w:left="517" w:right="0" w:hanging="360"/>
        <w:jc w:val="left"/>
        <w:rPr>
          <w:sz w:val="20"/>
        </w:rPr>
      </w:pPr>
      <w:r>
        <w:rPr>
          <w:sz w:val="20"/>
        </w:rPr>
        <w:t>Three plans performed significantly better than the national Medicaid 75th percentile on the timeliness of prenatal care</w:t>
      </w:r>
      <w:r>
        <w:rPr>
          <w:spacing w:val="-25"/>
          <w:sz w:val="20"/>
        </w:rPr>
        <w:t> </w:t>
      </w:r>
      <w:r>
        <w:rPr>
          <w:sz w:val="20"/>
        </w:rPr>
        <w:t>measure.</w:t>
      </w:r>
    </w:p>
    <w:p>
      <w:pPr>
        <w:pStyle w:val="ListParagraph"/>
        <w:numPr>
          <w:ilvl w:val="0"/>
          <w:numId w:val="2"/>
        </w:numPr>
        <w:tabs>
          <w:tab w:pos="517" w:val="left" w:leader="none"/>
          <w:tab w:pos="518" w:val="left" w:leader="none"/>
        </w:tabs>
        <w:spacing w:line="228" w:lineRule="auto" w:before="1" w:after="0"/>
        <w:ind w:left="517" w:right="53" w:hanging="360"/>
        <w:jc w:val="left"/>
        <w:rPr>
          <w:sz w:val="20"/>
        </w:rPr>
      </w:pPr>
      <w:r>
        <w:rPr>
          <w:sz w:val="20"/>
        </w:rPr>
        <w:t>One plan’s rate for the timeliness of prena- tal care measure was significantly better than its HEDIS 2003</w:t>
      </w:r>
      <w:r>
        <w:rPr>
          <w:spacing w:val="-15"/>
          <w:sz w:val="20"/>
        </w:rPr>
        <w:t> </w:t>
      </w:r>
      <w:r>
        <w:rPr>
          <w:sz w:val="20"/>
        </w:rPr>
        <w:t>rate.</w:t>
      </w:r>
    </w:p>
    <w:p>
      <w:pPr>
        <w:pStyle w:val="ListParagraph"/>
        <w:numPr>
          <w:ilvl w:val="0"/>
          <w:numId w:val="2"/>
        </w:numPr>
        <w:tabs>
          <w:tab w:pos="517" w:val="left" w:leader="none"/>
          <w:tab w:pos="518" w:val="left" w:leader="none"/>
        </w:tabs>
        <w:spacing w:line="228" w:lineRule="auto" w:before="2" w:after="0"/>
        <w:ind w:left="517" w:right="75" w:hanging="360"/>
        <w:jc w:val="left"/>
        <w:rPr>
          <w:sz w:val="20"/>
        </w:rPr>
      </w:pPr>
      <w:r>
        <w:rPr>
          <w:sz w:val="20"/>
        </w:rPr>
        <w:t>Performance on the postpartum visit rate was lower than that on the prenatal care measure. No MassHealth plan performed better than the national Medicaid 75th per- centile, although two plans had rates that were not significantly different from the benchmark.</w:t>
      </w:r>
    </w:p>
    <w:p>
      <w:pPr>
        <w:pStyle w:val="ListParagraph"/>
        <w:numPr>
          <w:ilvl w:val="0"/>
          <w:numId w:val="2"/>
        </w:numPr>
        <w:tabs>
          <w:tab w:pos="518" w:val="left" w:leader="none"/>
        </w:tabs>
        <w:spacing w:line="228" w:lineRule="auto" w:before="1" w:after="0"/>
        <w:ind w:left="517" w:right="263" w:hanging="360"/>
        <w:jc w:val="both"/>
        <w:rPr>
          <w:sz w:val="20"/>
        </w:rPr>
      </w:pPr>
      <w:r>
        <w:rPr>
          <w:sz w:val="20"/>
        </w:rPr>
        <w:t>All five plans had HEDIS 2005 rates that were not significantly different from their HEDIS 2003</w:t>
      </w:r>
      <w:r>
        <w:rPr>
          <w:spacing w:val="-7"/>
          <w:sz w:val="20"/>
        </w:rPr>
        <w:t> </w:t>
      </w:r>
      <w:r>
        <w:rPr>
          <w:sz w:val="20"/>
        </w:rPr>
        <w:t>rates.</w:t>
      </w:r>
    </w:p>
    <w:p>
      <w:pPr>
        <w:pStyle w:val="ListParagraph"/>
        <w:numPr>
          <w:ilvl w:val="0"/>
          <w:numId w:val="2"/>
        </w:numPr>
        <w:tabs>
          <w:tab w:pos="517" w:val="left" w:leader="none"/>
          <w:tab w:pos="518" w:val="left" w:leader="none"/>
        </w:tabs>
        <w:spacing w:line="228" w:lineRule="auto" w:before="1" w:after="0"/>
        <w:ind w:left="517" w:right="54" w:hanging="360"/>
        <w:jc w:val="left"/>
        <w:rPr>
          <w:sz w:val="20"/>
        </w:rPr>
      </w:pPr>
      <w:r>
        <w:rPr>
          <w:sz w:val="20"/>
        </w:rPr>
        <w:t>Three plans performed significantly better than or no different from the national Medi- caid 75th percentile on the frequency of ongoing prenatal care</w:t>
      </w:r>
      <w:r>
        <w:rPr>
          <w:spacing w:val="-24"/>
          <w:sz w:val="20"/>
        </w:rPr>
        <w:t> </w:t>
      </w:r>
      <w:r>
        <w:rPr>
          <w:sz w:val="20"/>
        </w:rPr>
        <w:t>measure.</w:t>
      </w:r>
    </w:p>
    <w:p>
      <w:pPr>
        <w:pStyle w:val="Heading5"/>
        <w:spacing w:line="228" w:lineRule="auto" w:before="89"/>
      </w:pPr>
      <w:r>
        <w:rPr>
          <w:b w:val="0"/>
        </w:rPr>
        <w:br w:type="column"/>
      </w:r>
      <w:r>
        <w:rPr/>
        <w:t>Adults’ Access to Ambulatory and Preven- tive Health Services</w:t>
      </w:r>
    </w:p>
    <w:p>
      <w:pPr>
        <w:pStyle w:val="ListParagraph"/>
        <w:numPr>
          <w:ilvl w:val="0"/>
          <w:numId w:val="2"/>
        </w:numPr>
        <w:tabs>
          <w:tab w:pos="518" w:val="left" w:leader="none"/>
        </w:tabs>
        <w:spacing w:line="228" w:lineRule="auto" w:before="0" w:after="0"/>
        <w:ind w:left="517" w:right="41" w:hanging="360"/>
        <w:jc w:val="both"/>
        <w:rPr>
          <w:sz w:val="20"/>
        </w:rPr>
      </w:pPr>
      <w:r>
        <w:rPr>
          <w:sz w:val="20"/>
        </w:rPr>
        <w:t>Four plans had rates that were significantly better than or no different from the national Medicaid 75th percentile for both the 20-44 and 45-64 age</w:t>
      </w:r>
      <w:r>
        <w:rPr>
          <w:spacing w:val="-8"/>
          <w:sz w:val="20"/>
        </w:rPr>
        <w:t> </w:t>
      </w:r>
      <w:r>
        <w:rPr>
          <w:sz w:val="20"/>
        </w:rPr>
        <w:t>groups.</w:t>
      </w:r>
    </w:p>
    <w:p>
      <w:pPr>
        <w:pStyle w:val="ListParagraph"/>
        <w:numPr>
          <w:ilvl w:val="0"/>
          <w:numId w:val="2"/>
        </w:numPr>
        <w:tabs>
          <w:tab w:pos="517" w:val="left" w:leader="none"/>
          <w:tab w:pos="518" w:val="left" w:leader="none"/>
        </w:tabs>
        <w:spacing w:line="228" w:lineRule="auto" w:before="1" w:after="0"/>
        <w:ind w:left="517" w:right="197" w:hanging="360"/>
        <w:jc w:val="left"/>
        <w:rPr>
          <w:sz w:val="20"/>
        </w:rPr>
      </w:pPr>
      <w:r>
        <w:rPr>
          <w:sz w:val="20"/>
        </w:rPr>
        <w:t>Comparisons were not made to previous plan performance because this measure was last reported by MassHealth plans in 1997.</w:t>
      </w:r>
    </w:p>
    <w:p>
      <w:pPr>
        <w:pStyle w:val="BodyText"/>
        <w:rPr>
          <w:sz w:val="19"/>
        </w:rPr>
      </w:pPr>
    </w:p>
    <w:p>
      <w:pPr>
        <w:pStyle w:val="Heading5"/>
        <w:spacing w:line="228" w:lineRule="auto" w:before="1"/>
        <w:ind w:right="386"/>
      </w:pPr>
      <w:r>
        <w:rPr/>
        <w:t>Appropriate Treatment for Children with Upper Respiratory Infection</w:t>
      </w:r>
    </w:p>
    <w:p>
      <w:pPr>
        <w:pStyle w:val="ListParagraph"/>
        <w:numPr>
          <w:ilvl w:val="0"/>
          <w:numId w:val="2"/>
        </w:numPr>
        <w:tabs>
          <w:tab w:pos="517" w:val="left" w:leader="none"/>
          <w:tab w:pos="518" w:val="left" w:leader="none"/>
        </w:tabs>
        <w:spacing w:line="225" w:lineRule="auto" w:before="3" w:after="0"/>
        <w:ind w:left="517" w:right="408" w:hanging="360"/>
        <w:jc w:val="left"/>
        <w:rPr>
          <w:sz w:val="20"/>
        </w:rPr>
      </w:pPr>
      <w:r>
        <w:rPr>
          <w:sz w:val="20"/>
        </w:rPr>
        <w:t>This was a new measure for the Mass- Health</w:t>
      </w:r>
      <w:r>
        <w:rPr>
          <w:spacing w:val="-8"/>
          <w:sz w:val="20"/>
        </w:rPr>
        <w:t> </w:t>
      </w:r>
      <w:r>
        <w:rPr>
          <w:sz w:val="20"/>
        </w:rPr>
        <w:t>plans.</w:t>
      </w:r>
    </w:p>
    <w:p>
      <w:pPr>
        <w:pStyle w:val="ListParagraph"/>
        <w:numPr>
          <w:ilvl w:val="0"/>
          <w:numId w:val="2"/>
        </w:numPr>
        <w:tabs>
          <w:tab w:pos="517" w:val="left" w:leader="none"/>
          <w:tab w:pos="518" w:val="left" w:leader="none"/>
        </w:tabs>
        <w:spacing w:line="228" w:lineRule="auto" w:before="1" w:after="0"/>
        <w:ind w:left="517" w:right="153" w:hanging="360"/>
        <w:jc w:val="left"/>
        <w:rPr>
          <w:sz w:val="20"/>
        </w:rPr>
      </w:pPr>
      <w:r>
        <w:rPr>
          <w:sz w:val="20"/>
        </w:rPr>
        <w:t>Four of the MassHealth plans performed significantly better than the national Medi- caid 75th</w:t>
      </w:r>
      <w:r>
        <w:rPr>
          <w:spacing w:val="-16"/>
          <w:sz w:val="20"/>
        </w:rPr>
        <w:t> </w:t>
      </w:r>
      <w:r>
        <w:rPr>
          <w:sz w:val="20"/>
        </w:rPr>
        <w:t>percentile.</w:t>
      </w:r>
    </w:p>
    <w:p>
      <w:pPr>
        <w:pStyle w:val="BodyText"/>
        <w:rPr>
          <w:sz w:val="18"/>
        </w:rPr>
      </w:pPr>
    </w:p>
    <w:p>
      <w:pPr>
        <w:pStyle w:val="Heading5"/>
        <w:spacing w:line="224" w:lineRule="exact"/>
      </w:pPr>
      <w:r>
        <w:rPr/>
        <w:t>Controlling High Blood Pressure</w:t>
      </w:r>
    </w:p>
    <w:p>
      <w:pPr>
        <w:pStyle w:val="ListParagraph"/>
        <w:numPr>
          <w:ilvl w:val="0"/>
          <w:numId w:val="2"/>
        </w:numPr>
        <w:tabs>
          <w:tab w:pos="517" w:val="left" w:leader="none"/>
          <w:tab w:pos="518" w:val="left" w:leader="none"/>
        </w:tabs>
        <w:spacing w:line="225" w:lineRule="auto" w:before="8" w:after="0"/>
        <w:ind w:left="517" w:right="408" w:hanging="360"/>
        <w:jc w:val="left"/>
        <w:rPr>
          <w:sz w:val="20"/>
        </w:rPr>
      </w:pPr>
      <w:r>
        <w:rPr>
          <w:sz w:val="20"/>
        </w:rPr>
        <w:t>This was a new measure for the Mass- Health</w:t>
      </w:r>
      <w:r>
        <w:rPr>
          <w:spacing w:val="-10"/>
          <w:sz w:val="20"/>
        </w:rPr>
        <w:t> </w:t>
      </w:r>
      <w:r>
        <w:rPr>
          <w:sz w:val="20"/>
        </w:rPr>
        <w:t>plans.</w:t>
      </w:r>
    </w:p>
    <w:p>
      <w:pPr>
        <w:pStyle w:val="ListParagraph"/>
        <w:numPr>
          <w:ilvl w:val="0"/>
          <w:numId w:val="2"/>
        </w:numPr>
        <w:tabs>
          <w:tab w:pos="517" w:val="left" w:leader="none"/>
          <w:tab w:pos="518" w:val="left" w:leader="none"/>
        </w:tabs>
        <w:spacing w:line="216" w:lineRule="auto" w:before="13" w:after="0"/>
        <w:ind w:left="517" w:right="122" w:hanging="360"/>
        <w:jc w:val="left"/>
        <w:rPr>
          <w:sz w:val="20"/>
        </w:rPr>
      </w:pPr>
      <w:r>
        <w:rPr>
          <w:sz w:val="20"/>
        </w:rPr>
        <w:t>Four plans reported rates that were not significantly different from the 75</w:t>
      </w:r>
      <w:r>
        <w:rPr>
          <w:position w:val="9"/>
          <w:sz w:val="13"/>
        </w:rPr>
        <w:t>th </w:t>
      </w:r>
      <w:r>
        <w:rPr>
          <w:sz w:val="20"/>
        </w:rPr>
        <w:t>percen- tile.</w:t>
      </w:r>
    </w:p>
    <w:p>
      <w:pPr>
        <w:pStyle w:val="BodyText"/>
        <w:rPr>
          <w:sz w:val="19"/>
        </w:rPr>
      </w:pPr>
    </w:p>
    <w:p>
      <w:pPr>
        <w:pStyle w:val="Heading5"/>
        <w:spacing w:line="228" w:lineRule="auto"/>
        <w:ind w:right="242"/>
      </w:pPr>
      <w:r>
        <w:rPr/>
        <w:t>Initiation and Engagement of Alcohol and Other Drug Dependence Treatment</w:t>
      </w:r>
    </w:p>
    <w:p>
      <w:pPr>
        <w:pStyle w:val="ListParagraph"/>
        <w:numPr>
          <w:ilvl w:val="0"/>
          <w:numId w:val="2"/>
        </w:numPr>
        <w:tabs>
          <w:tab w:pos="517" w:val="left" w:leader="none"/>
          <w:tab w:pos="518" w:val="left" w:leader="none"/>
        </w:tabs>
        <w:spacing w:line="225" w:lineRule="auto" w:before="2" w:after="0"/>
        <w:ind w:left="517" w:right="408" w:hanging="360"/>
        <w:jc w:val="left"/>
        <w:rPr>
          <w:sz w:val="20"/>
        </w:rPr>
      </w:pPr>
      <w:r>
        <w:rPr>
          <w:sz w:val="20"/>
        </w:rPr>
        <w:t>This was a new measure for the Mass- Health</w:t>
      </w:r>
      <w:r>
        <w:rPr>
          <w:spacing w:val="-8"/>
          <w:sz w:val="20"/>
        </w:rPr>
        <w:t> </w:t>
      </w:r>
      <w:r>
        <w:rPr>
          <w:sz w:val="20"/>
        </w:rPr>
        <w:t>plans.</w:t>
      </w:r>
    </w:p>
    <w:p>
      <w:pPr>
        <w:pStyle w:val="ListParagraph"/>
        <w:numPr>
          <w:ilvl w:val="0"/>
          <w:numId w:val="2"/>
        </w:numPr>
        <w:tabs>
          <w:tab w:pos="517" w:val="left" w:leader="none"/>
          <w:tab w:pos="518" w:val="left" w:leader="none"/>
        </w:tabs>
        <w:spacing w:line="228" w:lineRule="auto" w:before="1" w:after="0"/>
        <w:ind w:left="517" w:right="0" w:hanging="360"/>
        <w:jc w:val="left"/>
        <w:rPr>
          <w:sz w:val="20"/>
        </w:rPr>
      </w:pPr>
      <w:r>
        <w:rPr>
          <w:sz w:val="20"/>
        </w:rPr>
        <w:t>For the Initiation rate, three plans reported rates that were significantly better than or no different from the national Medicaid</w:t>
      </w:r>
      <w:r>
        <w:rPr>
          <w:spacing w:val="-29"/>
          <w:sz w:val="20"/>
        </w:rPr>
        <w:t> </w:t>
      </w:r>
      <w:r>
        <w:rPr>
          <w:sz w:val="20"/>
        </w:rPr>
        <w:t>75th percentile.</w:t>
      </w:r>
    </w:p>
    <w:p>
      <w:pPr>
        <w:pStyle w:val="ListParagraph"/>
        <w:numPr>
          <w:ilvl w:val="0"/>
          <w:numId w:val="2"/>
        </w:numPr>
        <w:tabs>
          <w:tab w:pos="517" w:val="left" w:leader="none"/>
          <w:tab w:pos="518" w:val="left" w:leader="none"/>
        </w:tabs>
        <w:spacing w:line="228" w:lineRule="auto" w:before="1" w:after="0"/>
        <w:ind w:left="517" w:right="63" w:hanging="360"/>
        <w:jc w:val="left"/>
        <w:rPr>
          <w:sz w:val="20"/>
        </w:rPr>
      </w:pPr>
      <w:r>
        <w:rPr>
          <w:sz w:val="20"/>
        </w:rPr>
        <w:t>For the Engagement rate, all five plans reported rates that were significantly better than or no different from the national Medi- caid 75th</w:t>
      </w:r>
      <w:r>
        <w:rPr>
          <w:spacing w:val="-16"/>
          <w:sz w:val="20"/>
        </w:rPr>
        <w:t> </w:t>
      </w:r>
      <w:r>
        <w:rPr>
          <w:sz w:val="20"/>
        </w:rPr>
        <w:t>percentile.</w:t>
      </w:r>
    </w:p>
    <w:p>
      <w:pPr>
        <w:pStyle w:val="Heading5"/>
        <w:spacing w:line="228" w:lineRule="auto" w:before="89"/>
        <w:ind w:right="626"/>
      </w:pPr>
      <w:r>
        <w:rPr>
          <w:b w:val="0"/>
        </w:rPr>
        <w:br w:type="column"/>
      </w:r>
      <w:r>
        <w:rPr/>
        <w:t>Follow-up after Hospitalization for Mental Illness</w:t>
      </w:r>
    </w:p>
    <w:p>
      <w:pPr>
        <w:pStyle w:val="ListParagraph"/>
        <w:numPr>
          <w:ilvl w:val="0"/>
          <w:numId w:val="2"/>
        </w:numPr>
        <w:tabs>
          <w:tab w:pos="517" w:val="left" w:leader="none"/>
          <w:tab w:pos="518" w:val="left" w:leader="none"/>
        </w:tabs>
        <w:spacing w:line="228" w:lineRule="auto" w:before="0" w:after="0"/>
        <w:ind w:left="517" w:right="415" w:hanging="360"/>
        <w:jc w:val="left"/>
        <w:rPr>
          <w:sz w:val="20"/>
        </w:rPr>
      </w:pPr>
      <w:r>
        <w:rPr>
          <w:sz w:val="20"/>
        </w:rPr>
        <w:t>For both the 7-day and 30-day follow-up rates, four plans reported rates that were significantly better than or no different from the national Medicaid 75th</w:t>
      </w:r>
      <w:r>
        <w:rPr>
          <w:spacing w:val="-28"/>
          <w:sz w:val="20"/>
        </w:rPr>
        <w:t> </w:t>
      </w:r>
      <w:r>
        <w:rPr>
          <w:sz w:val="20"/>
        </w:rPr>
        <w:t>percentile.</w:t>
      </w:r>
    </w:p>
    <w:p>
      <w:pPr>
        <w:pStyle w:val="ListParagraph"/>
        <w:numPr>
          <w:ilvl w:val="0"/>
          <w:numId w:val="2"/>
        </w:numPr>
        <w:tabs>
          <w:tab w:pos="517" w:val="left" w:leader="none"/>
          <w:tab w:pos="518" w:val="left" w:leader="none"/>
        </w:tabs>
        <w:spacing w:line="228" w:lineRule="auto" w:before="1" w:after="0"/>
        <w:ind w:left="517" w:right="459" w:hanging="360"/>
        <w:jc w:val="left"/>
        <w:rPr>
          <w:sz w:val="20"/>
        </w:rPr>
      </w:pPr>
      <w:r>
        <w:rPr>
          <w:sz w:val="20"/>
        </w:rPr>
        <w:t>Three plans reported rates that were sig- nificantly better than their 2003 rates for both the 7-day and 30-day follow-up</w:t>
      </w:r>
      <w:r>
        <w:rPr>
          <w:spacing w:val="-23"/>
          <w:sz w:val="20"/>
        </w:rPr>
        <w:t> </w:t>
      </w:r>
      <w:r>
        <w:rPr>
          <w:sz w:val="20"/>
        </w:rPr>
        <w:t>rates.</w:t>
      </w:r>
    </w:p>
    <w:p>
      <w:pPr>
        <w:pStyle w:val="BodyText"/>
        <w:rPr>
          <w:sz w:val="18"/>
        </w:rPr>
      </w:pPr>
    </w:p>
    <w:p>
      <w:pPr>
        <w:pStyle w:val="Heading5"/>
        <w:spacing w:line="224" w:lineRule="exact"/>
      </w:pPr>
      <w:r>
        <w:rPr/>
        <w:t>Antidepressant Medication Management</w:t>
      </w:r>
    </w:p>
    <w:p>
      <w:pPr>
        <w:pStyle w:val="ListParagraph"/>
        <w:numPr>
          <w:ilvl w:val="0"/>
          <w:numId w:val="2"/>
        </w:numPr>
        <w:tabs>
          <w:tab w:pos="517" w:val="left" w:leader="none"/>
          <w:tab w:pos="518" w:val="left" w:leader="none"/>
        </w:tabs>
        <w:spacing w:line="228" w:lineRule="auto" w:before="5" w:after="0"/>
        <w:ind w:left="517" w:right="358" w:hanging="360"/>
        <w:jc w:val="left"/>
        <w:rPr>
          <w:sz w:val="20"/>
        </w:rPr>
      </w:pPr>
      <w:r>
        <w:rPr>
          <w:sz w:val="20"/>
        </w:rPr>
        <w:t>For the Optimal Practitioner Contacts rate, three plans had rates that were significantly better than or no different from the national Medicaid 75th</w:t>
      </w:r>
      <w:r>
        <w:rPr>
          <w:spacing w:val="-20"/>
          <w:sz w:val="20"/>
        </w:rPr>
        <w:t> </w:t>
      </w:r>
      <w:r>
        <w:rPr>
          <w:sz w:val="20"/>
        </w:rPr>
        <w:t>percentile.</w:t>
      </w:r>
    </w:p>
    <w:p>
      <w:pPr>
        <w:pStyle w:val="ListParagraph"/>
        <w:numPr>
          <w:ilvl w:val="0"/>
          <w:numId w:val="2"/>
        </w:numPr>
        <w:tabs>
          <w:tab w:pos="517" w:val="left" w:leader="none"/>
          <w:tab w:pos="518" w:val="left" w:leader="none"/>
        </w:tabs>
        <w:spacing w:line="228" w:lineRule="auto" w:before="1" w:after="0"/>
        <w:ind w:left="517" w:right="470" w:hanging="360"/>
        <w:jc w:val="left"/>
        <w:rPr>
          <w:sz w:val="20"/>
        </w:rPr>
      </w:pPr>
      <w:r>
        <w:rPr>
          <w:sz w:val="20"/>
        </w:rPr>
        <w:t>For the Effective Acute Phase measure, two plans reported rates that were not sig- nificantly different from the national Medi- caid 75th</w:t>
      </w:r>
      <w:r>
        <w:rPr>
          <w:spacing w:val="-13"/>
          <w:sz w:val="20"/>
        </w:rPr>
        <w:t> </w:t>
      </w:r>
      <w:r>
        <w:rPr>
          <w:sz w:val="20"/>
        </w:rPr>
        <w:t>percentile.</w:t>
      </w:r>
    </w:p>
    <w:p>
      <w:pPr>
        <w:pStyle w:val="ListParagraph"/>
        <w:numPr>
          <w:ilvl w:val="0"/>
          <w:numId w:val="2"/>
        </w:numPr>
        <w:tabs>
          <w:tab w:pos="517" w:val="left" w:leader="none"/>
          <w:tab w:pos="518" w:val="left" w:leader="none"/>
        </w:tabs>
        <w:spacing w:line="228" w:lineRule="auto" w:before="1" w:after="0"/>
        <w:ind w:left="517" w:right="490" w:hanging="360"/>
        <w:jc w:val="left"/>
        <w:rPr>
          <w:sz w:val="20"/>
        </w:rPr>
      </w:pPr>
      <w:r>
        <w:rPr>
          <w:sz w:val="20"/>
        </w:rPr>
        <w:t>For the Effective Continuation Phase rate, one plan reported a rate that was not sig- nificantly different from the national Medi- caid 75th</w:t>
      </w:r>
      <w:r>
        <w:rPr>
          <w:spacing w:val="-13"/>
          <w:sz w:val="20"/>
        </w:rPr>
        <w:t> </w:t>
      </w:r>
      <w:r>
        <w:rPr>
          <w:sz w:val="20"/>
        </w:rPr>
        <w:t>percentile.</w:t>
      </w:r>
    </w:p>
    <w:p>
      <w:pPr>
        <w:pStyle w:val="ListParagraph"/>
        <w:numPr>
          <w:ilvl w:val="0"/>
          <w:numId w:val="2"/>
        </w:numPr>
        <w:tabs>
          <w:tab w:pos="517" w:val="left" w:leader="none"/>
          <w:tab w:pos="518" w:val="left" w:leader="none"/>
        </w:tabs>
        <w:spacing w:line="228" w:lineRule="auto" w:before="1" w:after="0"/>
        <w:ind w:left="517" w:right="403" w:hanging="360"/>
        <w:jc w:val="left"/>
        <w:rPr>
          <w:sz w:val="20"/>
        </w:rPr>
      </w:pPr>
      <w:r>
        <w:rPr>
          <w:sz w:val="20"/>
        </w:rPr>
        <w:t>Performance since 2003 was mixed.  For all three measures, MassHealth plans gen- erally reported rates that were significantly lower than or no different from than their HEDIS 2003 rates, indicating room for im- provement.</w:t>
      </w:r>
    </w:p>
    <w:p>
      <w:pPr>
        <w:spacing w:after="0" w:line="228" w:lineRule="auto"/>
        <w:jc w:val="left"/>
        <w:rPr>
          <w:sz w:val="20"/>
        </w:rPr>
        <w:sectPr>
          <w:type w:val="continuous"/>
          <w:pgSz w:w="15840" w:h="12240" w:orient="landscape"/>
          <w:pgMar w:top="720" w:bottom="280" w:left="1160" w:right="960"/>
          <w:cols w:num="3" w:equalWidth="0">
            <w:col w:w="4353" w:space="144"/>
            <w:col w:w="4364" w:space="133"/>
            <w:col w:w="4726"/>
          </w:cols>
        </w:sectPr>
      </w:pPr>
    </w:p>
    <w:tbl>
      <w:tblPr>
        <w:tblW w:w="0" w:type="auto"/>
        <w:jc w:val="left"/>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209"/>
        <w:gridCol w:w="2084"/>
        <w:gridCol w:w="924"/>
        <w:gridCol w:w="884"/>
        <w:gridCol w:w="946"/>
        <w:gridCol w:w="960"/>
        <w:gridCol w:w="1025"/>
        <w:gridCol w:w="1504"/>
      </w:tblGrid>
      <w:tr>
        <w:trPr>
          <w:trHeight w:val="1100" w:hRule="atLeast"/>
        </w:trPr>
        <w:tc>
          <w:tcPr>
            <w:tcW w:w="13537" w:type="dxa"/>
            <w:gridSpan w:val="8"/>
            <w:tcBorders>
              <w:bottom w:val="single" w:sz="34" w:space="0" w:color="000000"/>
              <w:right w:val="single" w:sz="8" w:space="0" w:color="000000"/>
            </w:tcBorders>
          </w:tcPr>
          <w:p>
            <w:pPr>
              <w:pStyle w:val="TableParagraph"/>
              <w:spacing w:before="168"/>
              <w:ind w:left="52"/>
              <w:rPr>
                <w:b/>
                <w:sz w:val="32"/>
              </w:rPr>
            </w:pPr>
            <w:r>
              <w:rPr>
                <w:b/>
                <w:sz w:val="32"/>
              </w:rPr>
              <w:t>Summary of MassHealth Managed Care HEDIS 2005 Results</w:t>
            </w:r>
          </w:p>
        </w:tc>
      </w:tr>
      <w:tr>
        <w:trPr>
          <w:trHeight w:val="480" w:hRule="atLeast"/>
        </w:trPr>
        <w:tc>
          <w:tcPr>
            <w:tcW w:w="5209" w:type="dxa"/>
            <w:tcBorders>
              <w:top w:val="single" w:sz="52" w:space="0" w:color="000000"/>
            </w:tcBorders>
            <w:shd w:val="clear" w:color="auto" w:fill="999999"/>
          </w:tcPr>
          <w:p>
            <w:pPr>
              <w:pStyle w:val="TableParagraph"/>
              <w:spacing w:before="143"/>
              <w:ind w:left="1836" w:right="1824"/>
              <w:jc w:val="center"/>
              <w:rPr>
                <w:b/>
                <w:sz w:val="20"/>
              </w:rPr>
            </w:pPr>
            <w:r>
              <w:rPr>
                <w:b/>
                <w:sz w:val="20"/>
              </w:rPr>
              <w:t>HEDIS Measure</w:t>
            </w:r>
          </w:p>
        </w:tc>
        <w:tc>
          <w:tcPr>
            <w:tcW w:w="2084" w:type="dxa"/>
            <w:tcBorders>
              <w:top w:val="single" w:sz="52" w:space="0" w:color="000000"/>
            </w:tcBorders>
            <w:shd w:val="clear" w:color="auto" w:fill="999999"/>
          </w:tcPr>
          <w:p>
            <w:pPr>
              <w:pStyle w:val="TableParagraph"/>
              <w:spacing w:line="234" w:lineRule="exact" w:before="25"/>
              <w:ind w:left="347" w:right="131" w:hanging="144"/>
              <w:rPr>
                <w:b/>
                <w:sz w:val="20"/>
              </w:rPr>
            </w:pPr>
            <w:r>
              <w:rPr>
                <w:b/>
                <w:sz w:val="20"/>
              </w:rPr>
              <w:t>National Medicaid 75</w:t>
            </w:r>
            <w:r>
              <w:rPr>
                <w:b/>
                <w:position w:val="9"/>
                <w:sz w:val="13"/>
              </w:rPr>
              <w:t>th </w:t>
            </w:r>
            <w:r>
              <w:rPr>
                <w:b/>
                <w:sz w:val="20"/>
              </w:rPr>
              <w:t>Percentile</w:t>
            </w:r>
          </w:p>
        </w:tc>
        <w:tc>
          <w:tcPr>
            <w:tcW w:w="924" w:type="dxa"/>
            <w:tcBorders>
              <w:top w:val="single" w:sz="52" w:space="0" w:color="000000"/>
            </w:tcBorders>
            <w:shd w:val="clear" w:color="auto" w:fill="999999"/>
          </w:tcPr>
          <w:p>
            <w:pPr>
              <w:pStyle w:val="TableParagraph"/>
              <w:spacing w:before="143"/>
              <w:ind w:left="167"/>
              <w:rPr>
                <w:b/>
                <w:sz w:val="20"/>
              </w:rPr>
            </w:pPr>
            <w:r>
              <w:rPr>
                <w:b/>
                <w:sz w:val="20"/>
              </w:rPr>
              <w:t>PCCP</w:t>
            </w:r>
          </w:p>
        </w:tc>
        <w:tc>
          <w:tcPr>
            <w:tcW w:w="884" w:type="dxa"/>
            <w:tcBorders>
              <w:top w:val="single" w:sz="52" w:space="0" w:color="000000"/>
            </w:tcBorders>
            <w:shd w:val="clear" w:color="auto" w:fill="999999"/>
          </w:tcPr>
          <w:p>
            <w:pPr>
              <w:pStyle w:val="TableParagraph"/>
              <w:spacing w:before="143"/>
              <w:ind w:left="195" w:right="196"/>
              <w:jc w:val="center"/>
              <w:rPr>
                <w:b/>
                <w:sz w:val="20"/>
              </w:rPr>
            </w:pPr>
            <w:r>
              <w:rPr>
                <w:b/>
                <w:sz w:val="20"/>
              </w:rPr>
              <w:t>NHP</w:t>
            </w:r>
          </w:p>
        </w:tc>
        <w:tc>
          <w:tcPr>
            <w:tcW w:w="946" w:type="dxa"/>
            <w:tcBorders>
              <w:top w:val="single" w:sz="52" w:space="0" w:color="000000"/>
            </w:tcBorders>
            <w:shd w:val="clear" w:color="auto" w:fill="999999"/>
          </w:tcPr>
          <w:p>
            <w:pPr>
              <w:pStyle w:val="TableParagraph"/>
              <w:spacing w:before="143"/>
              <w:ind w:left="292" w:right="293"/>
              <w:jc w:val="center"/>
              <w:rPr>
                <w:b/>
                <w:sz w:val="20"/>
              </w:rPr>
            </w:pPr>
            <w:r>
              <w:rPr>
                <w:b/>
                <w:sz w:val="20"/>
              </w:rPr>
              <w:t>NH</w:t>
            </w:r>
          </w:p>
        </w:tc>
        <w:tc>
          <w:tcPr>
            <w:tcW w:w="960" w:type="dxa"/>
            <w:tcBorders>
              <w:top w:val="single" w:sz="52" w:space="0" w:color="000000"/>
            </w:tcBorders>
            <w:shd w:val="clear" w:color="auto" w:fill="999999"/>
          </w:tcPr>
          <w:p>
            <w:pPr>
              <w:pStyle w:val="TableParagraph"/>
              <w:spacing w:before="143"/>
              <w:ind w:left="190"/>
              <w:rPr>
                <w:b/>
                <w:sz w:val="20"/>
              </w:rPr>
            </w:pPr>
            <w:r>
              <w:rPr>
                <w:b/>
                <w:sz w:val="20"/>
              </w:rPr>
              <w:t>FCHP</w:t>
            </w:r>
          </w:p>
        </w:tc>
        <w:tc>
          <w:tcPr>
            <w:tcW w:w="1025" w:type="dxa"/>
            <w:tcBorders>
              <w:top w:val="single" w:sz="52" w:space="0" w:color="000000"/>
            </w:tcBorders>
            <w:shd w:val="clear" w:color="auto" w:fill="999999"/>
          </w:tcPr>
          <w:p>
            <w:pPr>
              <w:pStyle w:val="TableParagraph"/>
              <w:spacing w:before="143"/>
              <w:ind w:left="110" w:right="111"/>
              <w:jc w:val="center"/>
              <w:rPr>
                <w:b/>
                <w:sz w:val="20"/>
              </w:rPr>
            </w:pPr>
            <w:r>
              <w:rPr>
                <w:b/>
                <w:sz w:val="20"/>
              </w:rPr>
              <w:t>BMCHP</w:t>
            </w:r>
          </w:p>
        </w:tc>
        <w:tc>
          <w:tcPr>
            <w:tcW w:w="1504" w:type="dxa"/>
            <w:vMerge w:val="restart"/>
            <w:tcBorders>
              <w:top w:val="single" w:sz="34" w:space="0" w:color="000000"/>
              <w:bottom w:val="nil"/>
              <w:right w:val="nil"/>
            </w:tcBorders>
          </w:tcPr>
          <w:p>
            <w:pPr>
              <w:pStyle w:val="TableParagraph"/>
              <w:spacing w:before="0"/>
              <w:rPr>
                <w:rFonts w:ascii="Times New Roman"/>
                <w:sz w:val="18"/>
              </w:rPr>
            </w:pPr>
          </w:p>
        </w:tc>
      </w:tr>
      <w:tr>
        <w:trPr>
          <w:trHeight w:val="280" w:hRule="atLeast"/>
        </w:trPr>
        <w:tc>
          <w:tcPr>
            <w:tcW w:w="5209" w:type="dxa"/>
            <w:tcBorders>
              <w:bottom w:val="single" w:sz="8" w:space="0" w:color="000000"/>
              <w:right w:val="single" w:sz="8" w:space="0" w:color="000000"/>
            </w:tcBorders>
          </w:tcPr>
          <w:p>
            <w:pPr>
              <w:pStyle w:val="TableParagraph"/>
              <w:spacing w:before="49"/>
              <w:ind w:left="167"/>
              <w:rPr>
                <w:b/>
                <w:sz w:val="18"/>
              </w:rPr>
            </w:pPr>
            <w:r>
              <w:rPr>
                <w:b/>
                <w:sz w:val="18"/>
              </w:rPr>
              <w:t>Breast Cancer Screening</w:t>
            </w:r>
          </w:p>
        </w:tc>
        <w:tc>
          <w:tcPr>
            <w:tcW w:w="2084" w:type="dxa"/>
            <w:tcBorders>
              <w:left w:val="single" w:sz="8" w:space="0" w:color="000000"/>
              <w:bottom w:val="single" w:sz="8" w:space="0" w:color="000000"/>
              <w:right w:val="single" w:sz="8" w:space="0" w:color="000000"/>
            </w:tcBorders>
          </w:tcPr>
          <w:p>
            <w:pPr>
              <w:pStyle w:val="TableParagraph"/>
              <w:spacing w:before="44"/>
              <w:ind w:left="757" w:right="757"/>
              <w:jc w:val="center"/>
              <w:rPr>
                <w:sz w:val="18"/>
              </w:rPr>
            </w:pPr>
            <w:r>
              <w:rPr>
                <w:sz w:val="18"/>
              </w:rPr>
              <w:t>59.8%</w:t>
            </w:r>
          </w:p>
        </w:tc>
        <w:tc>
          <w:tcPr>
            <w:tcW w:w="924" w:type="dxa"/>
            <w:tcBorders>
              <w:left w:val="single" w:sz="8" w:space="0" w:color="000000"/>
              <w:bottom w:val="single" w:sz="8" w:space="0" w:color="000000"/>
              <w:right w:val="single" w:sz="8" w:space="0" w:color="000000"/>
            </w:tcBorders>
          </w:tcPr>
          <w:p>
            <w:pPr>
              <w:pStyle w:val="TableParagraph"/>
              <w:spacing w:before="44"/>
              <w:ind w:left="151"/>
              <w:rPr>
                <w:sz w:val="18"/>
              </w:rPr>
            </w:pPr>
            <w:r>
              <w:rPr>
                <w:sz w:val="18"/>
              </w:rPr>
              <w:t>65.0%↑</w:t>
            </w:r>
          </w:p>
        </w:tc>
        <w:tc>
          <w:tcPr>
            <w:tcW w:w="884" w:type="dxa"/>
            <w:tcBorders>
              <w:left w:val="single" w:sz="8" w:space="0" w:color="000000"/>
              <w:bottom w:val="single" w:sz="8" w:space="0" w:color="000000"/>
              <w:right w:val="single" w:sz="8" w:space="0" w:color="000000"/>
            </w:tcBorders>
          </w:tcPr>
          <w:p>
            <w:pPr>
              <w:pStyle w:val="TableParagraph"/>
              <w:spacing w:before="44"/>
              <w:ind w:left="111" w:right="112"/>
              <w:jc w:val="center"/>
              <w:rPr>
                <w:sz w:val="18"/>
              </w:rPr>
            </w:pPr>
            <w:r>
              <w:rPr>
                <w:sz w:val="18"/>
              </w:rPr>
              <w:t>74.3%↑</w:t>
            </w:r>
          </w:p>
        </w:tc>
        <w:tc>
          <w:tcPr>
            <w:tcW w:w="946" w:type="dxa"/>
            <w:tcBorders>
              <w:left w:val="single" w:sz="8" w:space="0" w:color="000000"/>
              <w:bottom w:val="single" w:sz="8" w:space="0" w:color="000000"/>
              <w:right w:val="single" w:sz="8" w:space="0" w:color="000000"/>
            </w:tcBorders>
          </w:tcPr>
          <w:p>
            <w:pPr>
              <w:pStyle w:val="TableParagraph"/>
              <w:spacing w:before="44"/>
              <w:ind w:right="162"/>
              <w:jc w:val="right"/>
              <w:rPr>
                <w:sz w:val="18"/>
              </w:rPr>
            </w:pPr>
            <w:r>
              <w:rPr>
                <w:sz w:val="18"/>
              </w:rPr>
              <w:t>64.4%↑</w:t>
            </w:r>
          </w:p>
        </w:tc>
        <w:tc>
          <w:tcPr>
            <w:tcW w:w="960" w:type="dxa"/>
            <w:tcBorders>
              <w:left w:val="single" w:sz="8" w:space="0" w:color="000000"/>
              <w:bottom w:val="single" w:sz="8" w:space="0" w:color="000000"/>
              <w:right w:val="single" w:sz="8" w:space="0" w:color="000000"/>
            </w:tcBorders>
          </w:tcPr>
          <w:p>
            <w:pPr>
              <w:pStyle w:val="TableParagraph"/>
              <w:spacing w:before="44"/>
              <w:ind w:left="170"/>
              <w:rPr>
                <w:sz w:val="18"/>
              </w:rPr>
            </w:pPr>
            <w:r>
              <w:rPr>
                <w:sz w:val="18"/>
              </w:rPr>
              <w:t>70.4%↑</w:t>
            </w:r>
          </w:p>
        </w:tc>
        <w:tc>
          <w:tcPr>
            <w:tcW w:w="1025" w:type="dxa"/>
            <w:tcBorders>
              <w:left w:val="single" w:sz="8" w:space="0" w:color="000000"/>
              <w:bottom w:val="single" w:sz="8" w:space="0" w:color="000000"/>
            </w:tcBorders>
          </w:tcPr>
          <w:p>
            <w:pPr>
              <w:pStyle w:val="TableParagraph"/>
              <w:spacing w:before="44"/>
              <w:ind w:left="180" w:right="178"/>
              <w:jc w:val="center"/>
              <w:rPr>
                <w:sz w:val="18"/>
              </w:rPr>
            </w:pPr>
            <w:r>
              <w:rPr>
                <w:sz w:val="18"/>
              </w:rPr>
              <w:t>78.1%↑</w:t>
            </w:r>
          </w:p>
        </w:tc>
        <w:tc>
          <w:tcPr>
            <w:tcW w:w="1504" w:type="dxa"/>
            <w:vMerge/>
            <w:tcBorders>
              <w:top w:val="nil"/>
              <w:bottom w:val="nil"/>
              <w:right w:val="nil"/>
            </w:tcBorders>
          </w:tcPr>
          <w:p>
            <w:pPr>
              <w:rPr>
                <w:sz w:val="2"/>
                <w:szCs w:val="2"/>
              </w:rPr>
            </w:pPr>
          </w:p>
        </w:tc>
      </w:tr>
      <w:tr>
        <w:trPr>
          <w:trHeight w:val="280" w:hRule="atLeast"/>
        </w:trPr>
        <w:tc>
          <w:tcPr>
            <w:tcW w:w="5209" w:type="dxa"/>
            <w:tcBorders>
              <w:top w:val="single" w:sz="8" w:space="0" w:color="000000"/>
              <w:bottom w:val="single" w:sz="8" w:space="0" w:color="000000"/>
              <w:right w:val="single" w:sz="8" w:space="0" w:color="000000"/>
            </w:tcBorders>
          </w:tcPr>
          <w:p>
            <w:pPr>
              <w:pStyle w:val="TableParagraph"/>
              <w:spacing w:before="53"/>
              <w:ind w:left="167"/>
              <w:rPr>
                <w:b/>
                <w:sz w:val="18"/>
              </w:rPr>
            </w:pPr>
            <w:r>
              <w:rPr>
                <w:b/>
                <w:sz w:val="18"/>
              </w:rPr>
              <w:t>Cervical Cancer Screening</w:t>
            </w:r>
          </w:p>
        </w:tc>
        <w:tc>
          <w:tcPr>
            <w:tcW w:w="2084" w:type="dxa"/>
            <w:tcBorders>
              <w:top w:val="single" w:sz="8" w:space="0" w:color="000000"/>
              <w:left w:val="single" w:sz="8" w:space="0" w:color="000000"/>
              <w:bottom w:val="single" w:sz="8" w:space="0" w:color="000000"/>
              <w:right w:val="single" w:sz="8" w:space="0" w:color="000000"/>
            </w:tcBorders>
          </w:tcPr>
          <w:p>
            <w:pPr>
              <w:pStyle w:val="TableParagraph"/>
              <w:spacing w:before="48"/>
              <w:ind w:left="757" w:right="757"/>
              <w:jc w:val="center"/>
              <w:rPr>
                <w:sz w:val="18"/>
              </w:rPr>
            </w:pPr>
            <w:r>
              <w:rPr>
                <w:sz w:val="18"/>
              </w:rPr>
              <w:t>72.3%</w:t>
            </w:r>
          </w:p>
        </w:tc>
        <w:tc>
          <w:tcPr>
            <w:tcW w:w="924" w:type="dxa"/>
            <w:tcBorders>
              <w:top w:val="single" w:sz="8" w:space="0" w:color="000000"/>
              <w:left w:val="single" w:sz="8" w:space="0" w:color="000000"/>
              <w:bottom w:val="single" w:sz="8" w:space="0" w:color="000000"/>
              <w:right w:val="single" w:sz="8" w:space="0" w:color="000000"/>
            </w:tcBorders>
          </w:tcPr>
          <w:p>
            <w:pPr>
              <w:pStyle w:val="TableParagraph"/>
              <w:spacing w:before="48"/>
              <w:ind w:left="151"/>
              <w:rPr>
                <w:sz w:val="18"/>
              </w:rPr>
            </w:pPr>
            <w:r>
              <w:rPr>
                <w:sz w:val="18"/>
              </w:rPr>
              <w:t>74.8%↑</w:t>
            </w:r>
          </w:p>
        </w:tc>
        <w:tc>
          <w:tcPr>
            <w:tcW w:w="884" w:type="dxa"/>
            <w:tcBorders>
              <w:top w:val="single" w:sz="8" w:space="0" w:color="000000"/>
              <w:left w:val="single" w:sz="8" w:space="0" w:color="000000"/>
              <w:bottom w:val="single" w:sz="8" w:space="0" w:color="000000"/>
              <w:right w:val="single" w:sz="8" w:space="0" w:color="000000"/>
            </w:tcBorders>
          </w:tcPr>
          <w:p>
            <w:pPr>
              <w:pStyle w:val="TableParagraph"/>
              <w:spacing w:before="48"/>
              <w:ind w:left="111" w:right="112"/>
              <w:jc w:val="center"/>
              <w:rPr>
                <w:sz w:val="18"/>
              </w:rPr>
            </w:pPr>
            <w:r>
              <w:rPr>
                <w:sz w:val="18"/>
              </w:rPr>
              <w:t>83.2%↑</w:t>
            </w:r>
          </w:p>
        </w:tc>
        <w:tc>
          <w:tcPr>
            <w:tcW w:w="946" w:type="dxa"/>
            <w:tcBorders>
              <w:top w:val="single" w:sz="8" w:space="0" w:color="000000"/>
              <w:left w:val="single" w:sz="8" w:space="0" w:color="000000"/>
              <w:bottom w:val="single" w:sz="8" w:space="0" w:color="000000"/>
              <w:right w:val="single" w:sz="8" w:space="0" w:color="000000"/>
            </w:tcBorders>
          </w:tcPr>
          <w:p>
            <w:pPr>
              <w:pStyle w:val="TableParagraph"/>
              <w:spacing w:before="48"/>
              <w:ind w:right="162"/>
              <w:jc w:val="right"/>
              <w:rPr>
                <w:sz w:val="18"/>
              </w:rPr>
            </w:pPr>
            <w:r>
              <w:rPr>
                <w:sz w:val="18"/>
              </w:rPr>
              <w:t>79.4%↑</w:t>
            </w:r>
          </w:p>
        </w:tc>
        <w:tc>
          <w:tcPr>
            <w:tcW w:w="960" w:type="dxa"/>
            <w:tcBorders>
              <w:top w:val="single" w:sz="8" w:space="0" w:color="000000"/>
              <w:left w:val="single" w:sz="8" w:space="0" w:color="000000"/>
              <w:bottom w:val="single" w:sz="8" w:space="0" w:color="000000"/>
              <w:right w:val="single" w:sz="8" w:space="0" w:color="000000"/>
            </w:tcBorders>
          </w:tcPr>
          <w:p>
            <w:pPr>
              <w:pStyle w:val="TableParagraph"/>
              <w:spacing w:before="48"/>
              <w:ind w:left="170"/>
              <w:rPr>
                <w:sz w:val="18"/>
              </w:rPr>
            </w:pPr>
            <w:r>
              <w:rPr>
                <w:sz w:val="18"/>
              </w:rPr>
              <w:t>86.5%↑</w:t>
            </w:r>
          </w:p>
        </w:tc>
        <w:tc>
          <w:tcPr>
            <w:tcW w:w="1025" w:type="dxa"/>
            <w:tcBorders>
              <w:top w:val="single" w:sz="8" w:space="0" w:color="000000"/>
              <w:left w:val="single" w:sz="8" w:space="0" w:color="000000"/>
              <w:bottom w:val="single" w:sz="8" w:space="0" w:color="000000"/>
            </w:tcBorders>
          </w:tcPr>
          <w:p>
            <w:pPr>
              <w:pStyle w:val="TableParagraph"/>
              <w:spacing w:before="48"/>
              <w:ind w:left="180" w:right="178"/>
              <w:jc w:val="center"/>
              <w:rPr>
                <w:sz w:val="18"/>
              </w:rPr>
            </w:pPr>
            <w:r>
              <w:rPr>
                <w:sz w:val="18"/>
              </w:rPr>
              <w:t>82.0%↑</w:t>
            </w:r>
          </w:p>
        </w:tc>
        <w:tc>
          <w:tcPr>
            <w:tcW w:w="1504" w:type="dxa"/>
            <w:vMerge/>
            <w:tcBorders>
              <w:top w:val="nil"/>
              <w:bottom w:val="nil"/>
              <w:right w:val="nil"/>
            </w:tcBorders>
          </w:tcPr>
          <w:p>
            <w:pPr>
              <w:rPr>
                <w:sz w:val="2"/>
                <w:szCs w:val="2"/>
              </w:rPr>
            </w:pPr>
          </w:p>
        </w:tc>
      </w:tr>
      <w:tr>
        <w:trPr>
          <w:trHeight w:val="280" w:hRule="atLeast"/>
        </w:trPr>
        <w:tc>
          <w:tcPr>
            <w:tcW w:w="5209" w:type="dxa"/>
            <w:tcBorders>
              <w:top w:val="single" w:sz="8" w:space="0" w:color="000000"/>
              <w:bottom w:val="single" w:sz="8" w:space="0" w:color="000000"/>
              <w:right w:val="single" w:sz="8" w:space="0" w:color="000000"/>
            </w:tcBorders>
          </w:tcPr>
          <w:p>
            <w:pPr>
              <w:pStyle w:val="TableParagraph"/>
              <w:spacing w:before="53"/>
              <w:ind w:left="167"/>
              <w:rPr>
                <w:b/>
                <w:sz w:val="18"/>
              </w:rPr>
            </w:pPr>
            <w:r>
              <w:rPr>
                <w:b/>
                <w:sz w:val="18"/>
              </w:rPr>
              <w:t>Prenatal and Postpartum Care</w:t>
            </w:r>
          </w:p>
        </w:tc>
        <w:tc>
          <w:tcPr>
            <w:tcW w:w="6823" w:type="dxa"/>
            <w:gridSpan w:val="6"/>
            <w:tcBorders>
              <w:top w:val="single" w:sz="8" w:space="0" w:color="000000"/>
              <w:left w:val="single" w:sz="8" w:space="0" w:color="000000"/>
              <w:bottom w:val="single" w:sz="8" w:space="0" w:color="000000"/>
            </w:tcBorders>
          </w:tcPr>
          <w:p>
            <w:pPr>
              <w:pStyle w:val="TableParagraph"/>
              <w:spacing w:before="0"/>
              <w:rPr>
                <w:rFonts w:ascii="Times New Roman"/>
                <w:sz w:val="18"/>
              </w:rPr>
            </w:pPr>
          </w:p>
        </w:tc>
        <w:tc>
          <w:tcPr>
            <w:tcW w:w="1504" w:type="dxa"/>
            <w:vMerge/>
            <w:tcBorders>
              <w:top w:val="nil"/>
              <w:bottom w:val="nil"/>
              <w:right w:val="nil"/>
            </w:tcBorders>
          </w:tcPr>
          <w:p>
            <w:pPr>
              <w:rPr>
                <w:sz w:val="2"/>
                <w:szCs w:val="2"/>
              </w:rPr>
            </w:pPr>
          </w:p>
        </w:tc>
      </w:tr>
      <w:tr>
        <w:trPr>
          <w:trHeight w:val="280" w:hRule="atLeast"/>
        </w:trPr>
        <w:tc>
          <w:tcPr>
            <w:tcW w:w="5209" w:type="dxa"/>
            <w:tcBorders>
              <w:top w:val="single" w:sz="8" w:space="0" w:color="000000"/>
              <w:bottom w:val="single" w:sz="8" w:space="0" w:color="000000"/>
              <w:right w:val="single" w:sz="8" w:space="0" w:color="000000"/>
            </w:tcBorders>
          </w:tcPr>
          <w:p>
            <w:pPr>
              <w:pStyle w:val="TableParagraph"/>
              <w:spacing w:before="48"/>
              <w:ind w:left="368"/>
              <w:rPr>
                <w:sz w:val="18"/>
              </w:rPr>
            </w:pPr>
            <w:r>
              <w:rPr>
                <w:sz w:val="18"/>
              </w:rPr>
              <w:t>Timeliness of Prenatal Care</w:t>
            </w:r>
          </w:p>
        </w:tc>
        <w:tc>
          <w:tcPr>
            <w:tcW w:w="2084" w:type="dxa"/>
            <w:tcBorders>
              <w:top w:val="single" w:sz="8" w:space="0" w:color="000000"/>
              <w:left w:val="single" w:sz="8" w:space="0" w:color="000000"/>
              <w:bottom w:val="single" w:sz="8" w:space="0" w:color="000000"/>
              <w:right w:val="single" w:sz="8" w:space="0" w:color="000000"/>
            </w:tcBorders>
          </w:tcPr>
          <w:p>
            <w:pPr>
              <w:pStyle w:val="TableParagraph"/>
              <w:spacing w:before="48"/>
              <w:ind w:left="757" w:right="757"/>
              <w:jc w:val="center"/>
              <w:rPr>
                <w:sz w:val="18"/>
              </w:rPr>
            </w:pPr>
            <w:r>
              <w:rPr>
                <w:sz w:val="18"/>
              </w:rPr>
              <w:t>86.4%</w:t>
            </w:r>
          </w:p>
        </w:tc>
        <w:tc>
          <w:tcPr>
            <w:tcW w:w="924" w:type="dxa"/>
            <w:tcBorders>
              <w:top w:val="single" w:sz="8" w:space="0" w:color="000000"/>
              <w:left w:val="single" w:sz="8" w:space="0" w:color="000000"/>
              <w:bottom w:val="single" w:sz="8" w:space="0" w:color="000000"/>
              <w:right w:val="single" w:sz="8" w:space="0" w:color="000000"/>
            </w:tcBorders>
          </w:tcPr>
          <w:p>
            <w:pPr>
              <w:pStyle w:val="TableParagraph"/>
              <w:spacing w:before="48"/>
              <w:ind w:left="151"/>
              <w:rPr>
                <w:sz w:val="18"/>
              </w:rPr>
            </w:pPr>
            <w:r>
              <w:rPr>
                <w:sz w:val="18"/>
              </w:rPr>
              <w:t>69.1%↓</w:t>
            </w:r>
          </w:p>
        </w:tc>
        <w:tc>
          <w:tcPr>
            <w:tcW w:w="884" w:type="dxa"/>
            <w:tcBorders>
              <w:top w:val="single" w:sz="8" w:space="0" w:color="000000"/>
              <w:left w:val="single" w:sz="8" w:space="0" w:color="000000"/>
              <w:bottom w:val="single" w:sz="8" w:space="0" w:color="000000"/>
              <w:right w:val="single" w:sz="8" w:space="0" w:color="000000"/>
            </w:tcBorders>
          </w:tcPr>
          <w:p>
            <w:pPr>
              <w:pStyle w:val="TableParagraph"/>
              <w:spacing w:before="48"/>
              <w:ind w:left="111" w:right="112"/>
              <w:jc w:val="center"/>
              <w:rPr>
                <w:sz w:val="18"/>
              </w:rPr>
            </w:pPr>
            <w:r>
              <w:rPr>
                <w:sz w:val="18"/>
              </w:rPr>
              <w:t>91.6%↑</w:t>
            </w:r>
          </w:p>
        </w:tc>
        <w:tc>
          <w:tcPr>
            <w:tcW w:w="946" w:type="dxa"/>
            <w:tcBorders>
              <w:top w:val="single" w:sz="8" w:space="0" w:color="000000"/>
              <w:left w:val="single" w:sz="8" w:space="0" w:color="000000"/>
              <w:bottom w:val="single" w:sz="8" w:space="0" w:color="000000"/>
              <w:right w:val="single" w:sz="8" w:space="0" w:color="000000"/>
            </w:tcBorders>
          </w:tcPr>
          <w:p>
            <w:pPr>
              <w:pStyle w:val="TableParagraph"/>
              <w:spacing w:before="48"/>
              <w:ind w:right="162"/>
              <w:jc w:val="right"/>
              <w:rPr>
                <w:sz w:val="18"/>
              </w:rPr>
            </w:pPr>
            <w:r>
              <w:rPr>
                <w:sz w:val="18"/>
              </w:rPr>
              <w:t>79.3%↓</w:t>
            </w:r>
          </w:p>
        </w:tc>
        <w:tc>
          <w:tcPr>
            <w:tcW w:w="960" w:type="dxa"/>
            <w:tcBorders>
              <w:top w:val="single" w:sz="8" w:space="0" w:color="000000"/>
              <w:left w:val="single" w:sz="8" w:space="0" w:color="000000"/>
              <w:bottom w:val="single" w:sz="8" w:space="0" w:color="000000"/>
              <w:right w:val="single" w:sz="8" w:space="0" w:color="000000"/>
            </w:tcBorders>
          </w:tcPr>
          <w:p>
            <w:pPr>
              <w:pStyle w:val="TableParagraph"/>
              <w:spacing w:before="48"/>
              <w:ind w:left="170"/>
              <w:rPr>
                <w:sz w:val="18"/>
              </w:rPr>
            </w:pPr>
            <w:r>
              <w:rPr>
                <w:sz w:val="18"/>
              </w:rPr>
              <w:t>94.0%↑</w:t>
            </w:r>
          </w:p>
        </w:tc>
        <w:tc>
          <w:tcPr>
            <w:tcW w:w="1025" w:type="dxa"/>
            <w:tcBorders>
              <w:top w:val="single" w:sz="8" w:space="0" w:color="000000"/>
              <w:left w:val="single" w:sz="8" w:space="0" w:color="000000"/>
              <w:bottom w:val="single" w:sz="8" w:space="0" w:color="000000"/>
            </w:tcBorders>
          </w:tcPr>
          <w:p>
            <w:pPr>
              <w:pStyle w:val="TableParagraph"/>
              <w:spacing w:before="48"/>
              <w:ind w:left="180" w:right="178"/>
              <w:jc w:val="center"/>
              <w:rPr>
                <w:sz w:val="18"/>
              </w:rPr>
            </w:pPr>
            <w:r>
              <w:rPr>
                <w:sz w:val="18"/>
              </w:rPr>
              <w:t>91.0%↑</w:t>
            </w:r>
          </w:p>
        </w:tc>
        <w:tc>
          <w:tcPr>
            <w:tcW w:w="1504" w:type="dxa"/>
            <w:vMerge/>
            <w:tcBorders>
              <w:top w:val="nil"/>
              <w:bottom w:val="nil"/>
              <w:right w:val="nil"/>
            </w:tcBorders>
          </w:tcPr>
          <w:p>
            <w:pPr>
              <w:rPr>
                <w:sz w:val="2"/>
                <w:szCs w:val="2"/>
              </w:rPr>
            </w:pPr>
          </w:p>
        </w:tc>
      </w:tr>
      <w:tr>
        <w:trPr>
          <w:trHeight w:val="280" w:hRule="atLeast"/>
        </w:trPr>
        <w:tc>
          <w:tcPr>
            <w:tcW w:w="5209" w:type="dxa"/>
            <w:tcBorders>
              <w:top w:val="single" w:sz="8" w:space="0" w:color="000000"/>
              <w:bottom w:val="single" w:sz="8" w:space="0" w:color="000000"/>
              <w:right w:val="single" w:sz="8" w:space="0" w:color="000000"/>
            </w:tcBorders>
          </w:tcPr>
          <w:p>
            <w:pPr>
              <w:pStyle w:val="TableParagraph"/>
              <w:spacing w:before="48"/>
              <w:ind w:left="368"/>
              <w:rPr>
                <w:sz w:val="18"/>
              </w:rPr>
            </w:pPr>
            <w:r>
              <w:rPr>
                <w:sz w:val="18"/>
              </w:rPr>
              <w:t>Postpartum Care</w:t>
            </w:r>
          </w:p>
        </w:tc>
        <w:tc>
          <w:tcPr>
            <w:tcW w:w="2084" w:type="dxa"/>
            <w:tcBorders>
              <w:top w:val="single" w:sz="8" w:space="0" w:color="000000"/>
              <w:left w:val="single" w:sz="8" w:space="0" w:color="000000"/>
              <w:bottom w:val="single" w:sz="8" w:space="0" w:color="000000"/>
              <w:right w:val="single" w:sz="8" w:space="0" w:color="000000"/>
            </w:tcBorders>
          </w:tcPr>
          <w:p>
            <w:pPr>
              <w:pStyle w:val="TableParagraph"/>
              <w:spacing w:before="48"/>
              <w:ind w:left="757" w:right="757"/>
              <w:jc w:val="center"/>
              <w:rPr>
                <w:sz w:val="18"/>
              </w:rPr>
            </w:pPr>
            <w:r>
              <w:rPr>
                <w:sz w:val="18"/>
              </w:rPr>
              <w:t>65.2%</w:t>
            </w:r>
          </w:p>
        </w:tc>
        <w:tc>
          <w:tcPr>
            <w:tcW w:w="924" w:type="dxa"/>
            <w:tcBorders>
              <w:top w:val="single" w:sz="8" w:space="0" w:color="000000"/>
              <w:left w:val="single" w:sz="8" w:space="0" w:color="000000"/>
              <w:bottom w:val="single" w:sz="8" w:space="0" w:color="000000"/>
              <w:right w:val="single" w:sz="8" w:space="0" w:color="000000"/>
            </w:tcBorders>
          </w:tcPr>
          <w:p>
            <w:pPr>
              <w:pStyle w:val="TableParagraph"/>
              <w:spacing w:before="48"/>
              <w:ind w:left="151"/>
              <w:rPr>
                <w:sz w:val="18"/>
              </w:rPr>
            </w:pPr>
            <w:r>
              <w:rPr>
                <w:sz w:val="18"/>
              </w:rPr>
              <w:t>43.6%↓</w:t>
            </w:r>
          </w:p>
        </w:tc>
        <w:tc>
          <w:tcPr>
            <w:tcW w:w="884" w:type="dxa"/>
            <w:tcBorders>
              <w:top w:val="single" w:sz="8" w:space="0" w:color="000000"/>
              <w:left w:val="single" w:sz="8" w:space="0" w:color="000000"/>
              <w:bottom w:val="single" w:sz="8" w:space="0" w:color="000000"/>
              <w:right w:val="single" w:sz="8" w:space="0" w:color="000000"/>
            </w:tcBorders>
          </w:tcPr>
          <w:p>
            <w:pPr>
              <w:pStyle w:val="TableParagraph"/>
              <w:spacing w:before="48"/>
              <w:ind w:left="111" w:right="112"/>
              <w:jc w:val="center"/>
              <w:rPr>
                <w:sz w:val="18"/>
              </w:rPr>
            </w:pPr>
            <w:r>
              <w:rPr>
                <w:sz w:val="18"/>
              </w:rPr>
              <w:t>57.9%↓</w:t>
            </w:r>
          </w:p>
        </w:tc>
        <w:tc>
          <w:tcPr>
            <w:tcW w:w="946" w:type="dxa"/>
            <w:tcBorders>
              <w:top w:val="single" w:sz="8" w:space="0" w:color="000000"/>
              <w:left w:val="single" w:sz="8" w:space="0" w:color="000000"/>
              <w:bottom w:val="single" w:sz="8" w:space="0" w:color="000000"/>
              <w:right w:val="single" w:sz="8" w:space="0" w:color="000000"/>
            </w:tcBorders>
          </w:tcPr>
          <w:p>
            <w:pPr>
              <w:pStyle w:val="TableParagraph"/>
              <w:spacing w:before="48"/>
              <w:ind w:right="207"/>
              <w:jc w:val="right"/>
              <w:rPr>
                <w:sz w:val="18"/>
              </w:rPr>
            </w:pPr>
            <w:r>
              <w:rPr>
                <w:sz w:val="18"/>
              </w:rPr>
              <w:t>60.6%</w:t>
            </w:r>
          </w:p>
        </w:tc>
        <w:tc>
          <w:tcPr>
            <w:tcW w:w="960" w:type="dxa"/>
            <w:tcBorders>
              <w:top w:val="single" w:sz="8" w:space="0" w:color="000000"/>
              <w:left w:val="single" w:sz="8" w:space="0" w:color="000000"/>
              <w:bottom w:val="single" w:sz="8" w:space="0" w:color="000000"/>
              <w:right w:val="single" w:sz="8" w:space="0" w:color="000000"/>
            </w:tcBorders>
          </w:tcPr>
          <w:p>
            <w:pPr>
              <w:pStyle w:val="TableParagraph"/>
              <w:spacing w:before="48"/>
              <w:ind w:left="215"/>
              <w:rPr>
                <w:sz w:val="18"/>
              </w:rPr>
            </w:pPr>
            <w:r>
              <w:rPr>
                <w:sz w:val="18"/>
              </w:rPr>
              <w:t>66.7%</w:t>
            </w:r>
          </w:p>
        </w:tc>
        <w:tc>
          <w:tcPr>
            <w:tcW w:w="1025" w:type="dxa"/>
            <w:tcBorders>
              <w:top w:val="single" w:sz="8" w:space="0" w:color="000000"/>
              <w:left w:val="single" w:sz="8" w:space="0" w:color="000000"/>
              <w:bottom w:val="single" w:sz="8" w:space="0" w:color="000000"/>
            </w:tcBorders>
          </w:tcPr>
          <w:p>
            <w:pPr>
              <w:pStyle w:val="TableParagraph"/>
              <w:spacing w:before="48"/>
              <w:ind w:left="180" w:right="178"/>
              <w:jc w:val="center"/>
              <w:rPr>
                <w:sz w:val="18"/>
              </w:rPr>
            </w:pPr>
            <w:r>
              <w:rPr>
                <w:sz w:val="18"/>
              </w:rPr>
              <w:t>60.1%↓</w:t>
            </w:r>
          </w:p>
        </w:tc>
        <w:tc>
          <w:tcPr>
            <w:tcW w:w="1504" w:type="dxa"/>
            <w:vMerge/>
            <w:tcBorders>
              <w:top w:val="nil"/>
              <w:bottom w:val="nil"/>
              <w:right w:val="nil"/>
            </w:tcBorders>
          </w:tcPr>
          <w:p>
            <w:pPr>
              <w:rPr>
                <w:sz w:val="2"/>
                <w:szCs w:val="2"/>
              </w:rPr>
            </w:pPr>
          </w:p>
        </w:tc>
      </w:tr>
      <w:tr>
        <w:trPr>
          <w:trHeight w:val="280" w:hRule="atLeast"/>
        </w:trPr>
        <w:tc>
          <w:tcPr>
            <w:tcW w:w="5209" w:type="dxa"/>
            <w:tcBorders>
              <w:top w:val="single" w:sz="8" w:space="0" w:color="000000"/>
              <w:bottom w:val="single" w:sz="8" w:space="0" w:color="000000"/>
              <w:right w:val="single" w:sz="8" w:space="0" w:color="000000"/>
            </w:tcBorders>
          </w:tcPr>
          <w:p>
            <w:pPr>
              <w:pStyle w:val="TableParagraph"/>
              <w:spacing w:before="53"/>
              <w:ind w:left="167"/>
              <w:rPr>
                <w:b/>
                <w:sz w:val="18"/>
              </w:rPr>
            </w:pPr>
            <w:r>
              <w:rPr>
                <w:b/>
                <w:sz w:val="18"/>
              </w:rPr>
              <w:t>Frequency of Ongoing Prenatal Care</w:t>
            </w:r>
          </w:p>
        </w:tc>
        <w:tc>
          <w:tcPr>
            <w:tcW w:w="6823" w:type="dxa"/>
            <w:gridSpan w:val="6"/>
            <w:tcBorders>
              <w:top w:val="single" w:sz="8" w:space="0" w:color="000000"/>
              <w:left w:val="single" w:sz="8" w:space="0" w:color="000000"/>
              <w:bottom w:val="single" w:sz="8" w:space="0" w:color="000000"/>
            </w:tcBorders>
          </w:tcPr>
          <w:p>
            <w:pPr>
              <w:pStyle w:val="TableParagraph"/>
              <w:spacing w:before="0"/>
              <w:rPr>
                <w:rFonts w:ascii="Times New Roman"/>
                <w:sz w:val="18"/>
              </w:rPr>
            </w:pPr>
          </w:p>
        </w:tc>
        <w:tc>
          <w:tcPr>
            <w:tcW w:w="1504" w:type="dxa"/>
            <w:vMerge/>
            <w:tcBorders>
              <w:top w:val="nil"/>
              <w:bottom w:val="nil"/>
              <w:right w:val="nil"/>
            </w:tcBorders>
          </w:tcPr>
          <w:p>
            <w:pPr>
              <w:rPr>
                <w:sz w:val="2"/>
                <w:szCs w:val="2"/>
              </w:rPr>
            </w:pPr>
          </w:p>
        </w:tc>
      </w:tr>
      <w:tr>
        <w:trPr>
          <w:trHeight w:val="280" w:hRule="atLeast"/>
        </w:trPr>
        <w:tc>
          <w:tcPr>
            <w:tcW w:w="5209" w:type="dxa"/>
            <w:tcBorders>
              <w:top w:val="single" w:sz="8" w:space="0" w:color="000000"/>
              <w:bottom w:val="single" w:sz="8" w:space="0" w:color="000000"/>
              <w:right w:val="single" w:sz="8" w:space="0" w:color="000000"/>
            </w:tcBorders>
          </w:tcPr>
          <w:p>
            <w:pPr>
              <w:pStyle w:val="TableParagraph"/>
              <w:spacing w:before="48"/>
              <w:ind w:left="368"/>
              <w:rPr>
                <w:sz w:val="18"/>
              </w:rPr>
            </w:pPr>
            <w:r>
              <w:rPr>
                <w:sz w:val="18"/>
              </w:rPr>
              <w:t>≥ 81% of Expected Visits</w:t>
            </w:r>
          </w:p>
        </w:tc>
        <w:tc>
          <w:tcPr>
            <w:tcW w:w="2084" w:type="dxa"/>
            <w:tcBorders>
              <w:top w:val="single" w:sz="8" w:space="0" w:color="000000"/>
              <w:left w:val="single" w:sz="8" w:space="0" w:color="000000"/>
              <w:bottom w:val="single" w:sz="8" w:space="0" w:color="000000"/>
              <w:right w:val="single" w:sz="8" w:space="0" w:color="000000"/>
            </w:tcBorders>
          </w:tcPr>
          <w:p>
            <w:pPr>
              <w:pStyle w:val="TableParagraph"/>
              <w:spacing w:before="48"/>
              <w:ind w:left="757" w:right="757"/>
              <w:jc w:val="center"/>
              <w:rPr>
                <w:sz w:val="18"/>
              </w:rPr>
            </w:pPr>
            <w:r>
              <w:rPr>
                <w:sz w:val="18"/>
              </w:rPr>
              <w:t>67.6%</w:t>
            </w:r>
          </w:p>
        </w:tc>
        <w:tc>
          <w:tcPr>
            <w:tcW w:w="924" w:type="dxa"/>
            <w:tcBorders>
              <w:top w:val="single" w:sz="8" w:space="0" w:color="000000"/>
              <w:left w:val="single" w:sz="8" w:space="0" w:color="000000"/>
              <w:bottom w:val="single" w:sz="8" w:space="0" w:color="000000"/>
              <w:right w:val="single" w:sz="8" w:space="0" w:color="000000"/>
            </w:tcBorders>
          </w:tcPr>
          <w:p>
            <w:pPr>
              <w:pStyle w:val="TableParagraph"/>
              <w:spacing w:before="48"/>
              <w:ind w:left="151"/>
              <w:rPr>
                <w:sz w:val="18"/>
              </w:rPr>
            </w:pPr>
            <w:r>
              <w:rPr>
                <w:sz w:val="18"/>
              </w:rPr>
              <w:t>54.5%↓</w:t>
            </w:r>
          </w:p>
        </w:tc>
        <w:tc>
          <w:tcPr>
            <w:tcW w:w="884" w:type="dxa"/>
            <w:tcBorders>
              <w:top w:val="single" w:sz="8" w:space="0" w:color="000000"/>
              <w:left w:val="single" w:sz="8" w:space="0" w:color="000000"/>
              <w:bottom w:val="single" w:sz="8" w:space="0" w:color="000000"/>
              <w:right w:val="single" w:sz="8" w:space="0" w:color="000000"/>
            </w:tcBorders>
          </w:tcPr>
          <w:p>
            <w:pPr>
              <w:pStyle w:val="TableParagraph"/>
              <w:spacing w:before="48"/>
              <w:ind w:left="111" w:right="112"/>
              <w:jc w:val="center"/>
              <w:rPr>
                <w:sz w:val="18"/>
              </w:rPr>
            </w:pPr>
            <w:r>
              <w:rPr>
                <w:sz w:val="18"/>
              </w:rPr>
              <w:t>82.1%↑</w:t>
            </w:r>
          </w:p>
        </w:tc>
        <w:tc>
          <w:tcPr>
            <w:tcW w:w="946" w:type="dxa"/>
            <w:tcBorders>
              <w:top w:val="single" w:sz="8" w:space="0" w:color="000000"/>
              <w:left w:val="single" w:sz="8" w:space="0" w:color="000000"/>
              <w:bottom w:val="single" w:sz="8" w:space="0" w:color="000000"/>
              <w:right w:val="single" w:sz="8" w:space="0" w:color="000000"/>
            </w:tcBorders>
          </w:tcPr>
          <w:p>
            <w:pPr>
              <w:pStyle w:val="TableParagraph"/>
              <w:spacing w:before="48"/>
              <w:ind w:right="162"/>
              <w:jc w:val="right"/>
              <w:rPr>
                <w:sz w:val="18"/>
              </w:rPr>
            </w:pPr>
            <w:r>
              <w:rPr>
                <w:sz w:val="18"/>
              </w:rPr>
              <w:t>56.2%↓</w:t>
            </w:r>
          </w:p>
        </w:tc>
        <w:tc>
          <w:tcPr>
            <w:tcW w:w="960" w:type="dxa"/>
            <w:tcBorders>
              <w:top w:val="single" w:sz="8" w:space="0" w:color="000000"/>
              <w:left w:val="single" w:sz="8" w:space="0" w:color="000000"/>
              <w:bottom w:val="single" w:sz="8" w:space="0" w:color="000000"/>
              <w:right w:val="single" w:sz="8" w:space="0" w:color="000000"/>
            </w:tcBorders>
          </w:tcPr>
          <w:p>
            <w:pPr>
              <w:pStyle w:val="TableParagraph"/>
              <w:spacing w:before="48"/>
              <w:ind w:left="215"/>
              <w:rPr>
                <w:sz w:val="18"/>
              </w:rPr>
            </w:pPr>
            <w:r>
              <w:rPr>
                <w:sz w:val="18"/>
              </w:rPr>
              <w:t>70.5%</w:t>
            </w:r>
          </w:p>
        </w:tc>
        <w:tc>
          <w:tcPr>
            <w:tcW w:w="1025" w:type="dxa"/>
            <w:tcBorders>
              <w:top w:val="single" w:sz="8" w:space="0" w:color="000000"/>
              <w:left w:val="single" w:sz="8" w:space="0" w:color="000000"/>
              <w:bottom w:val="single" w:sz="8" w:space="0" w:color="000000"/>
            </w:tcBorders>
          </w:tcPr>
          <w:p>
            <w:pPr>
              <w:pStyle w:val="TableParagraph"/>
              <w:spacing w:before="48"/>
              <w:ind w:left="179" w:right="178"/>
              <w:jc w:val="center"/>
              <w:rPr>
                <w:sz w:val="18"/>
              </w:rPr>
            </w:pPr>
            <w:r>
              <w:rPr>
                <w:sz w:val="18"/>
              </w:rPr>
              <w:t>72.0%</w:t>
            </w:r>
          </w:p>
        </w:tc>
        <w:tc>
          <w:tcPr>
            <w:tcW w:w="1504" w:type="dxa"/>
            <w:vMerge/>
            <w:tcBorders>
              <w:top w:val="nil"/>
              <w:bottom w:val="nil"/>
              <w:right w:val="nil"/>
            </w:tcBorders>
          </w:tcPr>
          <w:p>
            <w:pPr>
              <w:rPr>
                <w:sz w:val="2"/>
                <w:szCs w:val="2"/>
              </w:rPr>
            </w:pPr>
          </w:p>
        </w:tc>
      </w:tr>
      <w:tr>
        <w:trPr>
          <w:trHeight w:val="300" w:hRule="atLeast"/>
        </w:trPr>
        <w:tc>
          <w:tcPr>
            <w:tcW w:w="5209" w:type="dxa"/>
            <w:tcBorders>
              <w:top w:val="single" w:sz="8" w:space="0" w:color="000000"/>
              <w:bottom w:val="single" w:sz="8" w:space="0" w:color="000000"/>
              <w:right w:val="single" w:sz="8" w:space="0" w:color="000000"/>
            </w:tcBorders>
          </w:tcPr>
          <w:p>
            <w:pPr>
              <w:pStyle w:val="TableParagraph"/>
              <w:spacing w:before="60"/>
              <w:ind w:left="167"/>
              <w:rPr>
                <w:b/>
                <w:sz w:val="18"/>
              </w:rPr>
            </w:pPr>
            <w:r>
              <w:rPr>
                <w:b/>
                <w:sz w:val="18"/>
              </w:rPr>
              <w:t>Adults' Access to Preventive/Ambulatory Health Services</w:t>
            </w:r>
          </w:p>
        </w:tc>
        <w:tc>
          <w:tcPr>
            <w:tcW w:w="6823" w:type="dxa"/>
            <w:gridSpan w:val="6"/>
            <w:tcBorders>
              <w:top w:val="single" w:sz="8" w:space="0" w:color="000000"/>
              <w:left w:val="single" w:sz="8" w:space="0" w:color="000000"/>
              <w:bottom w:val="single" w:sz="8" w:space="0" w:color="000000"/>
            </w:tcBorders>
          </w:tcPr>
          <w:p>
            <w:pPr>
              <w:pStyle w:val="TableParagraph"/>
              <w:spacing w:before="0"/>
              <w:rPr>
                <w:rFonts w:ascii="Times New Roman"/>
                <w:sz w:val="18"/>
              </w:rPr>
            </w:pPr>
          </w:p>
        </w:tc>
        <w:tc>
          <w:tcPr>
            <w:tcW w:w="1504" w:type="dxa"/>
            <w:vMerge/>
            <w:tcBorders>
              <w:top w:val="nil"/>
              <w:bottom w:val="nil"/>
              <w:right w:val="nil"/>
            </w:tcBorders>
          </w:tcPr>
          <w:p>
            <w:pPr>
              <w:rPr>
                <w:sz w:val="2"/>
                <w:szCs w:val="2"/>
              </w:rPr>
            </w:pPr>
          </w:p>
        </w:tc>
      </w:tr>
      <w:tr>
        <w:trPr>
          <w:trHeight w:val="280" w:hRule="atLeast"/>
        </w:trPr>
        <w:tc>
          <w:tcPr>
            <w:tcW w:w="5209" w:type="dxa"/>
            <w:tcBorders>
              <w:top w:val="single" w:sz="8" w:space="0" w:color="000000"/>
              <w:bottom w:val="single" w:sz="8" w:space="0" w:color="000000"/>
              <w:right w:val="single" w:sz="8" w:space="0" w:color="000000"/>
            </w:tcBorders>
          </w:tcPr>
          <w:p>
            <w:pPr>
              <w:pStyle w:val="TableParagraph"/>
              <w:spacing w:before="48"/>
              <w:ind w:left="368"/>
              <w:rPr>
                <w:sz w:val="18"/>
              </w:rPr>
            </w:pPr>
            <w:r>
              <w:rPr>
                <w:sz w:val="18"/>
              </w:rPr>
              <w:t>Ages 20-44</w:t>
            </w:r>
          </w:p>
        </w:tc>
        <w:tc>
          <w:tcPr>
            <w:tcW w:w="2084" w:type="dxa"/>
            <w:tcBorders>
              <w:top w:val="single" w:sz="8" w:space="0" w:color="000000"/>
              <w:left w:val="single" w:sz="8" w:space="0" w:color="000000"/>
              <w:bottom w:val="single" w:sz="8" w:space="0" w:color="000000"/>
              <w:right w:val="single" w:sz="8" w:space="0" w:color="000000"/>
            </w:tcBorders>
          </w:tcPr>
          <w:p>
            <w:pPr>
              <w:pStyle w:val="TableParagraph"/>
              <w:spacing w:before="48"/>
              <w:ind w:left="757" w:right="757"/>
              <w:jc w:val="center"/>
              <w:rPr>
                <w:sz w:val="18"/>
              </w:rPr>
            </w:pPr>
            <w:r>
              <w:rPr>
                <w:sz w:val="18"/>
              </w:rPr>
              <w:t>83.6%</w:t>
            </w:r>
          </w:p>
        </w:tc>
        <w:tc>
          <w:tcPr>
            <w:tcW w:w="924" w:type="dxa"/>
            <w:tcBorders>
              <w:top w:val="single" w:sz="8" w:space="0" w:color="000000"/>
              <w:left w:val="single" w:sz="8" w:space="0" w:color="000000"/>
              <w:bottom w:val="single" w:sz="8" w:space="0" w:color="000000"/>
              <w:right w:val="single" w:sz="8" w:space="0" w:color="000000"/>
            </w:tcBorders>
          </w:tcPr>
          <w:p>
            <w:pPr>
              <w:pStyle w:val="TableParagraph"/>
              <w:spacing w:before="48"/>
              <w:ind w:left="151"/>
              <w:rPr>
                <w:sz w:val="18"/>
              </w:rPr>
            </w:pPr>
            <w:r>
              <w:rPr>
                <w:sz w:val="18"/>
              </w:rPr>
              <w:t>85.1%↑</w:t>
            </w:r>
          </w:p>
        </w:tc>
        <w:tc>
          <w:tcPr>
            <w:tcW w:w="884" w:type="dxa"/>
            <w:tcBorders>
              <w:top w:val="single" w:sz="8" w:space="0" w:color="000000"/>
              <w:left w:val="single" w:sz="8" w:space="0" w:color="000000"/>
              <w:bottom w:val="single" w:sz="8" w:space="0" w:color="000000"/>
              <w:right w:val="single" w:sz="8" w:space="0" w:color="000000"/>
            </w:tcBorders>
          </w:tcPr>
          <w:p>
            <w:pPr>
              <w:pStyle w:val="TableParagraph"/>
              <w:spacing w:before="48"/>
              <w:ind w:left="111" w:right="112"/>
              <w:jc w:val="center"/>
              <w:rPr>
                <w:sz w:val="18"/>
              </w:rPr>
            </w:pPr>
            <w:r>
              <w:rPr>
                <w:sz w:val="18"/>
              </w:rPr>
              <w:t>85.4%↑</w:t>
            </w:r>
          </w:p>
        </w:tc>
        <w:tc>
          <w:tcPr>
            <w:tcW w:w="946" w:type="dxa"/>
            <w:tcBorders>
              <w:top w:val="single" w:sz="8" w:space="0" w:color="000000"/>
              <w:left w:val="single" w:sz="8" w:space="0" w:color="000000"/>
              <w:bottom w:val="single" w:sz="8" w:space="0" w:color="000000"/>
              <w:right w:val="single" w:sz="8" w:space="0" w:color="000000"/>
            </w:tcBorders>
          </w:tcPr>
          <w:p>
            <w:pPr>
              <w:pStyle w:val="TableParagraph"/>
              <w:spacing w:before="48"/>
              <w:ind w:right="162"/>
              <w:jc w:val="right"/>
              <w:rPr>
                <w:sz w:val="18"/>
              </w:rPr>
            </w:pPr>
            <w:r>
              <w:rPr>
                <w:sz w:val="18"/>
              </w:rPr>
              <w:t>82.7%↓</w:t>
            </w:r>
          </w:p>
        </w:tc>
        <w:tc>
          <w:tcPr>
            <w:tcW w:w="960" w:type="dxa"/>
            <w:tcBorders>
              <w:top w:val="single" w:sz="8" w:space="0" w:color="000000"/>
              <w:left w:val="single" w:sz="8" w:space="0" w:color="000000"/>
              <w:bottom w:val="single" w:sz="8" w:space="0" w:color="000000"/>
              <w:right w:val="single" w:sz="8" w:space="0" w:color="000000"/>
            </w:tcBorders>
          </w:tcPr>
          <w:p>
            <w:pPr>
              <w:pStyle w:val="TableParagraph"/>
              <w:spacing w:before="48"/>
              <w:ind w:left="215"/>
              <w:rPr>
                <w:sz w:val="18"/>
              </w:rPr>
            </w:pPr>
            <w:r>
              <w:rPr>
                <w:sz w:val="18"/>
              </w:rPr>
              <w:t>85.3%</w:t>
            </w:r>
          </w:p>
        </w:tc>
        <w:tc>
          <w:tcPr>
            <w:tcW w:w="1025" w:type="dxa"/>
            <w:tcBorders>
              <w:top w:val="single" w:sz="8" w:space="0" w:color="000000"/>
              <w:left w:val="single" w:sz="8" w:space="0" w:color="000000"/>
              <w:bottom w:val="single" w:sz="8" w:space="0" w:color="000000"/>
            </w:tcBorders>
          </w:tcPr>
          <w:p>
            <w:pPr>
              <w:pStyle w:val="TableParagraph"/>
              <w:spacing w:before="48"/>
              <w:ind w:left="180" w:right="178"/>
              <w:jc w:val="center"/>
              <w:rPr>
                <w:sz w:val="18"/>
              </w:rPr>
            </w:pPr>
            <w:r>
              <w:rPr>
                <w:sz w:val="18"/>
              </w:rPr>
              <w:t>85.2%↑</w:t>
            </w:r>
          </w:p>
        </w:tc>
        <w:tc>
          <w:tcPr>
            <w:tcW w:w="1504" w:type="dxa"/>
            <w:vMerge/>
            <w:tcBorders>
              <w:top w:val="nil"/>
              <w:bottom w:val="nil"/>
              <w:right w:val="nil"/>
            </w:tcBorders>
          </w:tcPr>
          <w:p>
            <w:pPr>
              <w:rPr>
                <w:sz w:val="2"/>
                <w:szCs w:val="2"/>
              </w:rPr>
            </w:pPr>
          </w:p>
        </w:tc>
      </w:tr>
      <w:tr>
        <w:trPr>
          <w:trHeight w:val="280" w:hRule="atLeast"/>
        </w:trPr>
        <w:tc>
          <w:tcPr>
            <w:tcW w:w="5209" w:type="dxa"/>
            <w:tcBorders>
              <w:top w:val="single" w:sz="8" w:space="0" w:color="000000"/>
              <w:bottom w:val="single" w:sz="8" w:space="0" w:color="000000"/>
              <w:right w:val="single" w:sz="8" w:space="0" w:color="000000"/>
            </w:tcBorders>
          </w:tcPr>
          <w:p>
            <w:pPr>
              <w:pStyle w:val="TableParagraph"/>
              <w:spacing w:before="48"/>
              <w:ind w:left="368"/>
              <w:rPr>
                <w:sz w:val="18"/>
              </w:rPr>
            </w:pPr>
            <w:r>
              <w:rPr>
                <w:sz w:val="18"/>
              </w:rPr>
              <w:t>Ages 45-64</w:t>
            </w:r>
          </w:p>
        </w:tc>
        <w:tc>
          <w:tcPr>
            <w:tcW w:w="2084" w:type="dxa"/>
            <w:tcBorders>
              <w:top w:val="single" w:sz="8" w:space="0" w:color="000000"/>
              <w:left w:val="single" w:sz="8" w:space="0" w:color="000000"/>
              <w:bottom w:val="single" w:sz="8" w:space="0" w:color="000000"/>
              <w:right w:val="single" w:sz="8" w:space="0" w:color="000000"/>
            </w:tcBorders>
          </w:tcPr>
          <w:p>
            <w:pPr>
              <w:pStyle w:val="TableParagraph"/>
              <w:spacing w:before="48"/>
              <w:ind w:left="757" w:right="757"/>
              <w:jc w:val="center"/>
              <w:rPr>
                <w:sz w:val="18"/>
              </w:rPr>
            </w:pPr>
            <w:r>
              <w:rPr>
                <w:sz w:val="18"/>
              </w:rPr>
              <w:t>87.3%</w:t>
            </w:r>
          </w:p>
        </w:tc>
        <w:tc>
          <w:tcPr>
            <w:tcW w:w="924" w:type="dxa"/>
            <w:tcBorders>
              <w:top w:val="single" w:sz="8" w:space="0" w:color="000000"/>
              <w:left w:val="single" w:sz="8" w:space="0" w:color="000000"/>
              <w:bottom w:val="single" w:sz="8" w:space="0" w:color="000000"/>
              <w:right w:val="single" w:sz="8" w:space="0" w:color="000000"/>
            </w:tcBorders>
          </w:tcPr>
          <w:p>
            <w:pPr>
              <w:pStyle w:val="TableParagraph"/>
              <w:spacing w:before="48"/>
              <w:ind w:left="151"/>
              <w:rPr>
                <w:sz w:val="18"/>
              </w:rPr>
            </w:pPr>
            <w:r>
              <w:rPr>
                <w:sz w:val="18"/>
              </w:rPr>
              <w:t>89.8%↑</w:t>
            </w:r>
          </w:p>
        </w:tc>
        <w:tc>
          <w:tcPr>
            <w:tcW w:w="884" w:type="dxa"/>
            <w:tcBorders>
              <w:top w:val="single" w:sz="8" w:space="0" w:color="000000"/>
              <w:left w:val="single" w:sz="8" w:space="0" w:color="000000"/>
              <w:bottom w:val="single" w:sz="8" w:space="0" w:color="000000"/>
              <w:right w:val="single" w:sz="8" w:space="0" w:color="000000"/>
            </w:tcBorders>
          </w:tcPr>
          <w:p>
            <w:pPr>
              <w:pStyle w:val="TableParagraph"/>
              <w:spacing w:before="48"/>
              <w:ind w:left="111" w:right="112"/>
              <w:jc w:val="center"/>
              <w:rPr>
                <w:sz w:val="18"/>
              </w:rPr>
            </w:pPr>
            <w:r>
              <w:rPr>
                <w:sz w:val="18"/>
              </w:rPr>
              <w:t>85.2%↓</w:t>
            </w:r>
          </w:p>
        </w:tc>
        <w:tc>
          <w:tcPr>
            <w:tcW w:w="946" w:type="dxa"/>
            <w:tcBorders>
              <w:top w:val="single" w:sz="8" w:space="0" w:color="000000"/>
              <w:left w:val="single" w:sz="8" w:space="0" w:color="000000"/>
              <w:bottom w:val="single" w:sz="8" w:space="0" w:color="000000"/>
              <w:right w:val="single" w:sz="8" w:space="0" w:color="000000"/>
            </w:tcBorders>
          </w:tcPr>
          <w:p>
            <w:pPr>
              <w:pStyle w:val="TableParagraph"/>
              <w:spacing w:before="48"/>
              <w:ind w:right="207"/>
              <w:jc w:val="right"/>
              <w:rPr>
                <w:sz w:val="18"/>
              </w:rPr>
            </w:pPr>
            <w:r>
              <w:rPr>
                <w:sz w:val="18"/>
              </w:rPr>
              <w:t>86.5%</w:t>
            </w:r>
          </w:p>
        </w:tc>
        <w:tc>
          <w:tcPr>
            <w:tcW w:w="960" w:type="dxa"/>
            <w:tcBorders>
              <w:top w:val="single" w:sz="8" w:space="0" w:color="000000"/>
              <w:left w:val="single" w:sz="8" w:space="0" w:color="000000"/>
              <w:bottom w:val="single" w:sz="8" w:space="0" w:color="000000"/>
              <w:right w:val="single" w:sz="8" w:space="0" w:color="000000"/>
            </w:tcBorders>
          </w:tcPr>
          <w:p>
            <w:pPr>
              <w:pStyle w:val="TableParagraph"/>
              <w:spacing w:before="48"/>
              <w:ind w:left="215"/>
              <w:rPr>
                <w:sz w:val="18"/>
              </w:rPr>
            </w:pPr>
            <w:r>
              <w:rPr>
                <w:sz w:val="18"/>
              </w:rPr>
              <w:t>88.6%</w:t>
            </w:r>
          </w:p>
        </w:tc>
        <w:tc>
          <w:tcPr>
            <w:tcW w:w="1025" w:type="dxa"/>
            <w:tcBorders>
              <w:top w:val="single" w:sz="8" w:space="0" w:color="000000"/>
              <w:left w:val="single" w:sz="8" w:space="0" w:color="000000"/>
              <w:bottom w:val="single" w:sz="8" w:space="0" w:color="000000"/>
            </w:tcBorders>
          </w:tcPr>
          <w:p>
            <w:pPr>
              <w:pStyle w:val="TableParagraph"/>
              <w:spacing w:before="48"/>
              <w:ind w:left="180" w:right="178"/>
              <w:jc w:val="center"/>
              <w:rPr>
                <w:sz w:val="18"/>
              </w:rPr>
            </w:pPr>
            <w:r>
              <w:rPr>
                <w:sz w:val="18"/>
              </w:rPr>
              <w:t>89.7%↑</w:t>
            </w:r>
          </w:p>
        </w:tc>
        <w:tc>
          <w:tcPr>
            <w:tcW w:w="1504" w:type="dxa"/>
            <w:vMerge/>
            <w:tcBorders>
              <w:top w:val="nil"/>
              <w:bottom w:val="nil"/>
              <w:right w:val="nil"/>
            </w:tcBorders>
          </w:tcPr>
          <w:p>
            <w:pPr>
              <w:rPr>
                <w:sz w:val="2"/>
                <w:szCs w:val="2"/>
              </w:rPr>
            </w:pPr>
          </w:p>
        </w:tc>
      </w:tr>
      <w:tr>
        <w:trPr>
          <w:trHeight w:val="460" w:hRule="atLeast"/>
        </w:trPr>
        <w:tc>
          <w:tcPr>
            <w:tcW w:w="5209" w:type="dxa"/>
            <w:tcBorders>
              <w:top w:val="single" w:sz="8" w:space="0" w:color="000000"/>
              <w:bottom w:val="single" w:sz="8" w:space="0" w:color="000000"/>
              <w:right w:val="single" w:sz="8" w:space="0" w:color="000000"/>
            </w:tcBorders>
          </w:tcPr>
          <w:p>
            <w:pPr>
              <w:pStyle w:val="TableParagraph"/>
              <w:spacing w:line="210" w:lineRule="atLeast" w:before="22"/>
              <w:ind w:left="167" w:right="236"/>
              <w:rPr>
                <w:b/>
                <w:sz w:val="18"/>
              </w:rPr>
            </w:pPr>
            <w:r>
              <w:rPr>
                <w:b/>
                <w:sz w:val="18"/>
              </w:rPr>
              <w:t>Appropriate Treatment for Children with Upper Respira- tory Infection</w:t>
            </w:r>
          </w:p>
        </w:tc>
        <w:tc>
          <w:tcPr>
            <w:tcW w:w="2084" w:type="dxa"/>
            <w:tcBorders>
              <w:top w:val="single" w:sz="8" w:space="0" w:color="000000"/>
              <w:left w:val="single" w:sz="8" w:space="0" w:color="000000"/>
              <w:bottom w:val="single" w:sz="8" w:space="0" w:color="000000"/>
              <w:right w:val="single" w:sz="8" w:space="0" w:color="000000"/>
            </w:tcBorders>
          </w:tcPr>
          <w:p>
            <w:pPr>
              <w:pStyle w:val="TableParagraph"/>
              <w:spacing w:before="130"/>
              <w:ind w:left="757" w:right="757"/>
              <w:jc w:val="center"/>
              <w:rPr>
                <w:sz w:val="18"/>
              </w:rPr>
            </w:pPr>
            <w:r>
              <w:rPr>
                <w:sz w:val="18"/>
              </w:rPr>
              <w:t>85.6%</w:t>
            </w:r>
          </w:p>
        </w:tc>
        <w:tc>
          <w:tcPr>
            <w:tcW w:w="924" w:type="dxa"/>
            <w:tcBorders>
              <w:top w:val="single" w:sz="8" w:space="0" w:color="000000"/>
              <w:left w:val="single" w:sz="8" w:space="0" w:color="000000"/>
              <w:bottom w:val="single" w:sz="8" w:space="0" w:color="000000"/>
              <w:right w:val="single" w:sz="8" w:space="0" w:color="000000"/>
            </w:tcBorders>
          </w:tcPr>
          <w:p>
            <w:pPr>
              <w:pStyle w:val="TableParagraph"/>
              <w:spacing w:before="130"/>
              <w:ind w:left="151"/>
              <w:rPr>
                <w:sz w:val="18"/>
              </w:rPr>
            </w:pPr>
            <w:r>
              <w:rPr>
                <w:sz w:val="18"/>
              </w:rPr>
              <w:t>70.1%↓</w:t>
            </w:r>
          </w:p>
        </w:tc>
        <w:tc>
          <w:tcPr>
            <w:tcW w:w="884" w:type="dxa"/>
            <w:tcBorders>
              <w:top w:val="single" w:sz="8" w:space="0" w:color="000000"/>
              <w:left w:val="single" w:sz="8" w:space="0" w:color="000000"/>
              <w:bottom w:val="single" w:sz="8" w:space="0" w:color="000000"/>
              <w:right w:val="single" w:sz="8" w:space="0" w:color="000000"/>
            </w:tcBorders>
          </w:tcPr>
          <w:p>
            <w:pPr>
              <w:pStyle w:val="TableParagraph"/>
              <w:spacing w:before="130"/>
              <w:ind w:left="111" w:right="112"/>
              <w:jc w:val="center"/>
              <w:rPr>
                <w:sz w:val="18"/>
              </w:rPr>
            </w:pPr>
            <w:r>
              <w:rPr>
                <w:sz w:val="18"/>
              </w:rPr>
              <w:t>91.9%↑</w:t>
            </w:r>
          </w:p>
        </w:tc>
        <w:tc>
          <w:tcPr>
            <w:tcW w:w="946" w:type="dxa"/>
            <w:tcBorders>
              <w:top w:val="single" w:sz="8" w:space="0" w:color="000000"/>
              <w:left w:val="single" w:sz="8" w:space="0" w:color="000000"/>
              <w:bottom w:val="single" w:sz="8" w:space="0" w:color="000000"/>
              <w:right w:val="single" w:sz="8" w:space="0" w:color="000000"/>
            </w:tcBorders>
          </w:tcPr>
          <w:p>
            <w:pPr>
              <w:pStyle w:val="TableParagraph"/>
              <w:spacing w:before="130"/>
              <w:ind w:right="162"/>
              <w:jc w:val="right"/>
              <w:rPr>
                <w:sz w:val="18"/>
              </w:rPr>
            </w:pPr>
            <w:r>
              <w:rPr>
                <w:sz w:val="18"/>
              </w:rPr>
              <w:t>89.9%↑</w:t>
            </w:r>
          </w:p>
        </w:tc>
        <w:tc>
          <w:tcPr>
            <w:tcW w:w="960" w:type="dxa"/>
            <w:tcBorders>
              <w:top w:val="single" w:sz="8" w:space="0" w:color="000000"/>
              <w:left w:val="single" w:sz="8" w:space="0" w:color="000000"/>
              <w:bottom w:val="single" w:sz="8" w:space="0" w:color="000000"/>
              <w:right w:val="single" w:sz="8" w:space="0" w:color="000000"/>
            </w:tcBorders>
          </w:tcPr>
          <w:p>
            <w:pPr>
              <w:pStyle w:val="TableParagraph"/>
              <w:spacing w:before="130"/>
              <w:ind w:left="170"/>
              <w:rPr>
                <w:sz w:val="18"/>
              </w:rPr>
            </w:pPr>
            <w:r>
              <w:rPr>
                <w:sz w:val="18"/>
              </w:rPr>
              <w:t>90.2%↑</w:t>
            </w:r>
          </w:p>
        </w:tc>
        <w:tc>
          <w:tcPr>
            <w:tcW w:w="1025" w:type="dxa"/>
            <w:tcBorders>
              <w:top w:val="single" w:sz="8" w:space="0" w:color="000000"/>
              <w:left w:val="single" w:sz="8" w:space="0" w:color="000000"/>
              <w:bottom w:val="single" w:sz="8" w:space="0" w:color="000000"/>
            </w:tcBorders>
          </w:tcPr>
          <w:p>
            <w:pPr>
              <w:pStyle w:val="TableParagraph"/>
              <w:spacing w:before="130"/>
              <w:ind w:left="180" w:right="178"/>
              <w:jc w:val="center"/>
              <w:rPr>
                <w:sz w:val="18"/>
              </w:rPr>
            </w:pPr>
            <w:r>
              <w:rPr>
                <w:sz w:val="18"/>
              </w:rPr>
              <w:t>91.1%↑</w:t>
            </w:r>
          </w:p>
        </w:tc>
        <w:tc>
          <w:tcPr>
            <w:tcW w:w="1504" w:type="dxa"/>
            <w:vMerge/>
            <w:tcBorders>
              <w:top w:val="nil"/>
              <w:bottom w:val="nil"/>
              <w:right w:val="nil"/>
            </w:tcBorders>
          </w:tcPr>
          <w:p>
            <w:pPr>
              <w:rPr>
                <w:sz w:val="2"/>
                <w:szCs w:val="2"/>
              </w:rPr>
            </w:pPr>
          </w:p>
        </w:tc>
      </w:tr>
      <w:tr>
        <w:trPr>
          <w:trHeight w:val="280" w:hRule="atLeast"/>
        </w:trPr>
        <w:tc>
          <w:tcPr>
            <w:tcW w:w="5209" w:type="dxa"/>
            <w:tcBorders>
              <w:top w:val="single" w:sz="8" w:space="0" w:color="000000"/>
              <w:bottom w:val="single" w:sz="8" w:space="0" w:color="000000"/>
              <w:right w:val="single" w:sz="8" w:space="0" w:color="000000"/>
            </w:tcBorders>
          </w:tcPr>
          <w:p>
            <w:pPr>
              <w:pStyle w:val="TableParagraph"/>
              <w:spacing w:before="53"/>
              <w:ind w:left="167"/>
              <w:rPr>
                <w:b/>
                <w:sz w:val="18"/>
              </w:rPr>
            </w:pPr>
            <w:r>
              <w:rPr>
                <w:b/>
                <w:sz w:val="18"/>
              </w:rPr>
              <w:t>Controlling High Blood Pressure</w:t>
            </w:r>
          </w:p>
        </w:tc>
        <w:tc>
          <w:tcPr>
            <w:tcW w:w="2084" w:type="dxa"/>
            <w:tcBorders>
              <w:top w:val="single" w:sz="8" w:space="0" w:color="000000"/>
              <w:left w:val="single" w:sz="8" w:space="0" w:color="000000"/>
              <w:bottom w:val="single" w:sz="8" w:space="0" w:color="000000"/>
              <w:right w:val="single" w:sz="8" w:space="0" w:color="000000"/>
            </w:tcBorders>
          </w:tcPr>
          <w:p>
            <w:pPr>
              <w:pStyle w:val="TableParagraph"/>
              <w:spacing w:before="48"/>
              <w:ind w:left="757" w:right="757"/>
              <w:jc w:val="center"/>
              <w:rPr>
                <w:sz w:val="18"/>
              </w:rPr>
            </w:pPr>
            <w:r>
              <w:rPr>
                <w:sz w:val="18"/>
              </w:rPr>
              <w:t>68.4%</w:t>
            </w:r>
          </w:p>
        </w:tc>
        <w:tc>
          <w:tcPr>
            <w:tcW w:w="924" w:type="dxa"/>
            <w:tcBorders>
              <w:top w:val="single" w:sz="8" w:space="0" w:color="000000"/>
              <w:left w:val="single" w:sz="8" w:space="0" w:color="000000"/>
              <w:bottom w:val="single" w:sz="8" w:space="0" w:color="000000"/>
              <w:right w:val="single" w:sz="8" w:space="0" w:color="000000"/>
            </w:tcBorders>
          </w:tcPr>
          <w:p>
            <w:pPr>
              <w:pStyle w:val="TableParagraph"/>
              <w:spacing w:before="48"/>
              <w:ind w:left="196"/>
              <w:rPr>
                <w:sz w:val="18"/>
              </w:rPr>
            </w:pPr>
            <w:r>
              <w:rPr>
                <w:sz w:val="18"/>
              </w:rPr>
              <w:t>64.2%</w:t>
            </w:r>
          </w:p>
        </w:tc>
        <w:tc>
          <w:tcPr>
            <w:tcW w:w="884" w:type="dxa"/>
            <w:tcBorders>
              <w:top w:val="single" w:sz="8" w:space="0" w:color="000000"/>
              <w:left w:val="single" w:sz="8" w:space="0" w:color="000000"/>
              <w:bottom w:val="single" w:sz="8" w:space="0" w:color="000000"/>
              <w:right w:val="single" w:sz="8" w:space="0" w:color="000000"/>
            </w:tcBorders>
          </w:tcPr>
          <w:p>
            <w:pPr>
              <w:pStyle w:val="TableParagraph"/>
              <w:spacing w:before="48"/>
              <w:ind w:left="111" w:right="111"/>
              <w:jc w:val="center"/>
              <w:rPr>
                <w:sz w:val="18"/>
              </w:rPr>
            </w:pPr>
            <w:r>
              <w:rPr>
                <w:sz w:val="18"/>
              </w:rPr>
              <w:t>66.9%</w:t>
            </w:r>
          </w:p>
        </w:tc>
        <w:tc>
          <w:tcPr>
            <w:tcW w:w="946" w:type="dxa"/>
            <w:tcBorders>
              <w:top w:val="single" w:sz="8" w:space="0" w:color="000000"/>
              <w:left w:val="single" w:sz="8" w:space="0" w:color="000000"/>
              <w:bottom w:val="single" w:sz="8" w:space="0" w:color="000000"/>
              <w:right w:val="single" w:sz="8" w:space="0" w:color="000000"/>
            </w:tcBorders>
          </w:tcPr>
          <w:p>
            <w:pPr>
              <w:pStyle w:val="TableParagraph"/>
              <w:spacing w:before="48"/>
              <w:ind w:right="162"/>
              <w:jc w:val="right"/>
              <w:rPr>
                <w:sz w:val="18"/>
              </w:rPr>
            </w:pPr>
            <w:r>
              <w:rPr>
                <w:sz w:val="18"/>
              </w:rPr>
              <w:t>56.0%↓</w:t>
            </w:r>
          </w:p>
        </w:tc>
        <w:tc>
          <w:tcPr>
            <w:tcW w:w="960" w:type="dxa"/>
            <w:tcBorders>
              <w:top w:val="single" w:sz="8" w:space="0" w:color="000000"/>
              <w:left w:val="single" w:sz="8" w:space="0" w:color="000000"/>
              <w:bottom w:val="single" w:sz="8" w:space="0" w:color="000000"/>
              <w:right w:val="single" w:sz="8" w:space="0" w:color="000000"/>
            </w:tcBorders>
          </w:tcPr>
          <w:p>
            <w:pPr>
              <w:pStyle w:val="TableParagraph"/>
              <w:spacing w:before="48"/>
              <w:ind w:left="215"/>
              <w:rPr>
                <w:sz w:val="18"/>
              </w:rPr>
            </w:pPr>
            <w:r>
              <w:rPr>
                <w:sz w:val="18"/>
              </w:rPr>
              <w:t>71.7%</w:t>
            </w:r>
          </w:p>
        </w:tc>
        <w:tc>
          <w:tcPr>
            <w:tcW w:w="1025" w:type="dxa"/>
            <w:tcBorders>
              <w:top w:val="single" w:sz="8" w:space="0" w:color="000000"/>
              <w:left w:val="single" w:sz="8" w:space="0" w:color="000000"/>
              <w:bottom w:val="single" w:sz="8" w:space="0" w:color="000000"/>
            </w:tcBorders>
          </w:tcPr>
          <w:p>
            <w:pPr>
              <w:pStyle w:val="TableParagraph"/>
              <w:spacing w:before="48"/>
              <w:ind w:left="179" w:right="178"/>
              <w:jc w:val="center"/>
              <w:rPr>
                <w:sz w:val="18"/>
              </w:rPr>
            </w:pPr>
            <w:r>
              <w:rPr>
                <w:sz w:val="18"/>
              </w:rPr>
              <w:t>65.9%</w:t>
            </w:r>
          </w:p>
        </w:tc>
        <w:tc>
          <w:tcPr>
            <w:tcW w:w="1504" w:type="dxa"/>
            <w:vMerge/>
            <w:tcBorders>
              <w:top w:val="nil"/>
              <w:bottom w:val="nil"/>
              <w:right w:val="nil"/>
            </w:tcBorders>
          </w:tcPr>
          <w:p>
            <w:pPr>
              <w:rPr>
                <w:sz w:val="2"/>
                <w:szCs w:val="2"/>
              </w:rPr>
            </w:pPr>
          </w:p>
        </w:tc>
      </w:tr>
      <w:tr>
        <w:trPr>
          <w:trHeight w:val="480" w:hRule="atLeast"/>
        </w:trPr>
        <w:tc>
          <w:tcPr>
            <w:tcW w:w="5209" w:type="dxa"/>
            <w:tcBorders>
              <w:top w:val="single" w:sz="8" w:space="0" w:color="000000"/>
              <w:bottom w:val="single" w:sz="8" w:space="0" w:color="000000"/>
              <w:right w:val="single" w:sz="8" w:space="0" w:color="000000"/>
            </w:tcBorders>
          </w:tcPr>
          <w:p>
            <w:pPr>
              <w:pStyle w:val="TableParagraph"/>
              <w:spacing w:line="247" w:lineRule="auto" w:before="37"/>
              <w:ind w:left="168" w:right="446"/>
              <w:rPr>
                <w:b/>
                <w:sz w:val="18"/>
              </w:rPr>
            </w:pPr>
            <w:r>
              <w:rPr>
                <w:b/>
                <w:sz w:val="18"/>
              </w:rPr>
              <w:t>Initiation and Engagement of Alcohol and Other Drug Dependence Treatment</w:t>
            </w:r>
          </w:p>
        </w:tc>
        <w:tc>
          <w:tcPr>
            <w:tcW w:w="6823" w:type="dxa"/>
            <w:gridSpan w:val="6"/>
            <w:tcBorders>
              <w:top w:val="single" w:sz="8" w:space="0" w:color="000000"/>
              <w:left w:val="single" w:sz="8" w:space="0" w:color="000000"/>
              <w:bottom w:val="single" w:sz="8" w:space="0" w:color="000000"/>
            </w:tcBorders>
          </w:tcPr>
          <w:p>
            <w:pPr>
              <w:pStyle w:val="TableParagraph"/>
              <w:spacing w:before="0"/>
              <w:rPr>
                <w:rFonts w:ascii="Times New Roman"/>
                <w:sz w:val="18"/>
              </w:rPr>
            </w:pPr>
          </w:p>
        </w:tc>
        <w:tc>
          <w:tcPr>
            <w:tcW w:w="1504" w:type="dxa"/>
            <w:vMerge/>
            <w:tcBorders>
              <w:top w:val="nil"/>
              <w:bottom w:val="nil"/>
              <w:right w:val="nil"/>
            </w:tcBorders>
          </w:tcPr>
          <w:p>
            <w:pPr>
              <w:rPr>
                <w:sz w:val="2"/>
                <w:szCs w:val="2"/>
              </w:rPr>
            </w:pPr>
          </w:p>
        </w:tc>
      </w:tr>
      <w:tr>
        <w:trPr>
          <w:trHeight w:val="280" w:hRule="atLeast"/>
        </w:trPr>
        <w:tc>
          <w:tcPr>
            <w:tcW w:w="5209" w:type="dxa"/>
            <w:tcBorders>
              <w:top w:val="single" w:sz="8" w:space="0" w:color="000000"/>
              <w:bottom w:val="single" w:sz="8" w:space="0" w:color="000000"/>
              <w:right w:val="single" w:sz="8" w:space="0" w:color="000000"/>
            </w:tcBorders>
          </w:tcPr>
          <w:p>
            <w:pPr>
              <w:pStyle w:val="TableParagraph"/>
              <w:spacing w:before="48"/>
              <w:ind w:left="339"/>
              <w:rPr>
                <w:sz w:val="18"/>
              </w:rPr>
            </w:pPr>
            <w:r>
              <w:rPr>
                <w:sz w:val="18"/>
              </w:rPr>
              <w:t>Initiation - All Ages</w:t>
            </w:r>
          </w:p>
        </w:tc>
        <w:tc>
          <w:tcPr>
            <w:tcW w:w="2084" w:type="dxa"/>
            <w:tcBorders>
              <w:top w:val="single" w:sz="8" w:space="0" w:color="000000"/>
              <w:left w:val="single" w:sz="8" w:space="0" w:color="000000"/>
              <w:bottom w:val="single" w:sz="8" w:space="0" w:color="000000"/>
              <w:right w:val="single" w:sz="8" w:space="0" w:color="000000"/>
            </w:tcBorders>
          </w:tcPr>
          <w:p>
            <w:pPr>
              <w:pStyle w:val="TableParagraph"/>
              <w:spacing w:before="48"/>
              <w:ind w:left="757" w:right="757"/>
              <w:jc w:val="center"/>
              <w:rPr>
                <w:sz w:val="18"/>
              </w:rPr>
            </w:pPr>
            <w:r>
              <w:rPr>
                <w:sz w:val="18"/>
              </w:rPr>
              <w:t>51.6%</w:t>
            </w:r>
          </w:p>
        </w:tc>
        <w:tc>
          <w:tcPr>
            <w:tcW w:w="924" w:type="dxa"/>
            <w:tcBorders>
              <w:top w:val="single" w:sz="8" w:space="0" w:color="000000"/>
              <w:left w:val="single" w:sz="8" w:space="0" w:color="000000"/>
              <w:bottom w:val="single" w:sz="8" w:space="0" w:color="000000"/>
              <w:right w:val="single" w:sz="8" w:space="0" w:color="000000"/>
            </w:tcBorders>
          </w:tcPr>
          <w:p>
            <w:pPr>
              <w:pStyle w:val="TableParagraph"/>
              <w:spacing w:before="48"/>
              <w:ind w:left="151"/>
              <w:rPr>
                <w:sz w:val="18"/>
              </w:rPr>
            </w:pPr>
            <w:r>
              <w:rPr>
                <w:sz w:val="18"/>
              </w:rPr>
              <w:t>36.3%↓</w:t>
            </w:r>
          </w:p>
        </w:tc>
        <w:tc>
          <w:tcPr>
            <w:tcW w:w="884" w:type="dxa"/>
            <w:tcBorders>
              <w:top w:val="single" w:sz="8" w:space="0" w:color="000000"/>
              <w:left w:val="single" w:sz="8" w:space="0" w:color="000000"/>
              <w:bottom w:val="single" w:sz="8" w:space="0" w:color="000000"/>
              <w:right w:val="single" w:sz="8" w:space="0" w:color="000000"/>
            </w:tcBorders>
          </w:tcPr>
          <w:p>
            <w:pPr>
              <w:pStyle w:val="TableParagraph"/>
              <w:spacing w:before="48"/>
              <w:ind w:left="111" w:right="112"/>
              <w:jc w:val="center"/>
              <w:rPr>
                <w:sz w:val="18"/>
              </w:rPr>
            </w:pPr>
            <w:r>
              <w:rPr>
                <w:sz w:val="18"/>
              </w:rPr>
              <w:t>73.7%↑</w:t>
            </w:r>
          </w:p>
        </w:tc>
        <w:tc>
          <w:tcPr>
            <w:tcW w:w="946" w:type="dxa"/>
            <w:tcBorders>
              <w:top w:val="single" w:sz="8" w:space="0" w:color="000000"/>
              <w:left w:val="single" w:sz="8" w:space="0" w:color="000000"/>
              <w:bottom w:val="single" w:sz="8" w:space="0" w:color="000000"/>
              <w:right w:val="single" w:sz="8" w:space="0" w:color="000000"/>
            </w:tcBorders>
          </w:tcPr>
          <w:p>
            <w:pPr>
              <w:pStyle w:val="TableParagraph"/>
              <w:spacing w:before="48"/>
              <w:ind w:right="162"/>
              <w:jc w:val="right"/>
              <w:rPr>
                <w:sz w:val="18"/>
              </w:rPr>
            </w:pPr>
            <w:r>
              <w:rPr>
                <w:sz w:val="18"/>
              </w:rPr>
              <w:t>40.4%↓</w:t>
            </w:r>
          </w:p>
        </w:tc>
        <w:tc>
          <w:tcPr>
            <w:tcW w:w="960" w:type="dxa"/>
            <w:tcBorders>
              <w:top w:val="single" w:sz="8" w:space="0" w:color="000000"/>
              <w:left w:val="single" w:sz="8" w:space="0" w:color="000000"/>
              <w:bottom w:val="single" w:sz="8" w:space="0" w:color="000000"/>
              <w:right w:val="single" w:sz="8" w:space="0" w:color="000000"/>
            </w:tcBorders>
          </w:tcPr>
          <w:p>
            <w:pPr>
              <w:pStyle w:val="TableParagraph"/>
              <w:spacing w:before="48"/>
              <w:ind w:left="170"/>
              <w:rPr>
                <w:sz w:val="18"/>
              </w:rPr>
            </w:pPr>
            <w:r>
              <w:rPr>
                <w:sz w:val="18"/>
              </w:rPr>
              <w:t>94.6%↑</w:t>
            </w:r>
          </w:p>
        </w:tc>
        <w:tc>
          <w:tcPr>
            <w:tcW w:w="1025" w:type="dxa"/>
            <w:tcBorders>
              <w:top w:val="single" w:sz="8" w:space="0" w:color="000000"/>
              <w:left w:val="single" w:sz="8" w:space="0" w:color="000000"/>
              <w:bottom w:val="single" w:sz="8" w:space="0" w:color="000000"/>
            </w:tcBorders>
          </w:tcPr>
          <w:p>
            <w:pPr>
              <w:pStyle w:val="TableParagraph"/>
              <w:spacing w:before="48"/>
              <w:ind w:left="179" w:right="178"/>
              <w:jc w:val="center"/>
              <w:rPr>
                <w:sz w:val="18"/>
              </w:rPr>
            </w:pPr>
            <w:r>
              <w:rPr>
                <w:sz w:val="18"/>
              </w:rPr>
              <w:t>50.6%</w:t>
            </w:r>
          </w:p>
        </w:tc>
        <w:tc>
          <w:tcPr>
            <w:tcW w:w="1504" w:type="dxa"/>
            <w:vMerge/>
            <w:tcBorders>
              <w:top w:val="nil"/>
              <w:bottom w:val="nil"/>
              <w:right w:val="nil"/>
            </w:tcBorders>
          </w:tcPr>
          <w:p>
            <w:pPr>
              <w:rPr>
                <w:sz w:val="2"/>
                <w:szCs w:val="2"/>
              </w:rPr>
            </w:pPr>
          </w:p>
        </w:tc>
      </w:tr>
      <w:tr>
        <w:trPr>
          <w:trHeight w:val="280" w:hRule="atLeast"/>
        </w:trPr>
        <w:tc>
          <w:tcPr>
            <w:tcW w:w="5209" w:type="dxa"/>
            <w:tcBorders>
              <w:top w:val="single" w:sz="8" w:space="0" w:color="000000"/>
              <w:bottom w:val="single" w:sz="8" w:space="0" w:color="000000"/>
              <w:right w:val="single" w:sz="8" w:space="0" w:color="000000"/>
            </w:tcBorders>
          </w:tcPr>
          <w:p>
            <w:pPr>
              <w:pStyle w:val="TableParagraph"/>
              <w:spacing w:before="48"/>
              <w:ind w:left="339"/>
              <w:rPr>
                <w:sz w:val="18"/>
              </w:rPr>
            </w:pPr>
            <w:r>
              <w:rPr>
                <w:sz w:val="18"/>
              </w:rPr>
              <w:t>Engagement - All Ages</w:t>
            </w:r>
          </w:p>
        </w:tc>
        <w:tc>
          <w:tcPr>
            <w:tcW w:w="2084" w:type="dxa"/>
            <w:tcBorders>
              <w:top w:val="single" w:sz="8" w:space="0" w:color="000000"/>
              <w:left w:val="single" w:sz="8" w:space="0" w:color="000000"/>
              <w:bottom w:val="single" w:sz="8" w:space="0" w:color="000000"/>
              <w:right w:val="single" w:sz="8" w:space="0" w:color="000000"/>
            </w:tcBorders>
          </w:tcPr>
          <w:p>
            <w:pPr>
              <w:pStyle w:val="TableParagraph"/>
              <w:spacing w:before="48"/>
              <w:ind w:left="757" w:right="757"/>
              <w:jc w:val="center"/>
              <w:rPr>
                <w:sz w:val="18"/>
              </w:rPr>
            </w:pPr>
            <w:r>
              <w:rPr>
                <w:sz w:val="18"/>
              </w:rPr>
              <w:t>15.0%</w:t>
            </w:r>
          </w:p>
        </w:tc>
        <w:tc>
          <w:tcPr>
            <w:tcW w:w="924" w:type="dxa"/>
            <w:tcBorders>
              <w:top w:val="single" w:sz="8" w:space="0" w:color="000000"/>
              <w:left w:val="single" w:sz="8" w:space="0" w:color="000000"/>
              <w:bottom w:val="single" w:sz="8" w:space="0" w:color="000000"/>
              <w:right w:val="single" w:sz="8" w:space="0" w:color="000000"/>
            </w:tcBorders>
          </w:tcPr>
          <w:p>
            <w:pPr>
              <w:pStyle w:val="TableParagraph"/>
              <w:spacing w:before="48"/>
              <w:ind w:left="151"/>
              <w:rPr>
                <w:sz w:val="18"/>
              </w:rPr>
            </w:pPr>
            <w:r>
              <w:rPr>
                <w:sz w:val="18"/>
              </w:rPr>
              <w:t>17.5%↑</w:t>
            </w:r>
          </w:p>
        </w:tc>
        <w:tc>
          <w:tcPr>
            <w:tcW w:w="884" w:type="dxa"/>
            <w:tcBorders>
              <w:top w:val="single" w:sz="8" w:space="0" w:color="000000"/>
              <w:left w:val="single" w:sz="8" w:space="0" w:color="000000"/>
              <w:bottom w:val="single" w:sz="8" w:space="0" w:color="000000"/>
              <w:right w:val="single" w:sz="8" w:space="0" w:color="000000"/>
            </w:tcBorders>
          </w:tcPr>
          <w:p>
            <w:pPr>
              <w:pStyle w:val="TableParagraph"/>
              <w:spacing w:before="48"/>
              <w:ind w:left="111" w:right="112"/>
              <w:jc w:val="center"/>
              <w:rPr>
                <w:sz w:val="18"/>
              </w:rPr>
            </w:pPr>
            <w:r>
              <w:rPr>
                <w:sz w:val="18"/>
              </w:rPr>
              <w:t>44.4%↑</w:t>
            </w:r>
          </w:p>
        </w:tc>
        <w:tc>
          <w:tcPr>
            <w:tcW w:w="946" w:type="dxa"/>
            <w:tcBorders>
              <w:top w:val="single" w:sz="8" w:space="0" w:color="000000"/>
              <w:left w:val="single" w:sz="8" w:space="0" w:color="000000"/>
              <w:bottom w:val="single" w:sz="8" w:space="0" w:color="000000"/>
              <w:right w:val="single" w:sz="8" w:space="0" w:color="000000"/>
            </w:tcBorders>
          </w:tcPr>
          <w:p>
            <w:pPr>
              <w:pStyle w:val="TableParagraph"/>
              <w:spacing w:before="48"/>
              <w:ind w:right="207"/>
              <w:jc w:val="right"/>
              <w:rPr>
                <w:sz w:val="18"/>
              </w:rPr>
            </w:pPr>
            <w:r>
              <w:rPr>
                <w:sz w:val="18"/>
              </w:rPr>
              <w:t>14.2%</w:t>
            </w:r>
          </w:p>
        </w:tc>
        <w:tc>
          <w:tcPr>
            <w:tcW w:w="960" w:type="dxa"/>
            <w:tcBorders>
              <w:top w:val="single" w:sz="8" w:space="0" w:color="000000"/>
              <w:left w:val="single" w:sz="8" w:space="0" w:color="000000"/>
              <w:bottom w:val="single" w:sz="8" w:space="0" w:color="000000"/>
              <w:right w:val="single" w:sz="8" w:space="0" w:color="000000"/>
            </w:tcBorders>
          </w:tcPr>
          <w:p>
            <w:pPr>
              <w:pStyle w:val="TableParagraph"/>
              <w:spacing w:before="48"/>
              <w:ind w:left="170"/>
              <w:rPr>
                <w:sz w:val="18"/>
              </w:rPr>
            </w:pPr>
            <w:r>
              <w:rPr>
                <w:sz w:val="18"/>
              </w:rPr>
              <w:t>69.9%↑</w:t>
            </w:r>
          </w:p>
        </w:tc>
        <w:tc>
          <w:tcPr>
            <w:tcW w:w="1025" w:type="dxa"/>
            <w:tcBorders>
              <w:top w:val="single" w:sz="8" w:space="0" w:color="000000"/>
              <w:left w:val="single" w:sz="8" w:space="0" w:color="000000"/>
              <w:bottom w:val="single" w:sz="8" w:space="0" w:color="000000"/>
            </w:tcBorders>
          </w:tcPr>
          <w:p>
            <w:pPr>
              <w:pStyle w:val="TableParagraph"/>
              <w:spacing w:before="48"/>
              <w:ind w:left="180" w:right="178"/>
              <w:jc w:val="center"/>
              <w:rPr>
                <w:sz w:val="18"/>
              </w:rPr>
            </w:pPr>
            <w:r>
              <w:rPr>
                <w:sz w:val="18"/>
              </w:rPr>
              <w:t>24.4%↑</w:t>
            </w:r>
          </w:p>
        </w:tc>
        <w:tc>
          <w:tcPr>
            <w:tcW w:w="1504" w:type="dxa"/>
            <w:vMerge/>
            <w:tcBorders>
              <w:top w:val="nil"/>
              <w:bottom w:val="nil"/>
              <w:right w:val="nil"/>
            </w:tcBorders>
          </w:tcPr>
          <w:p>
            <w:pPr>
              <w:rPr>
                <w:sz w:val="2"/>
                <w:szCs w:val="2"/>
              </w:rPr>
            </w:pPr>
          </w:p>
        </w:tc>
      </w:tr>
      <w:tr>
        <w:trPr>
          <w:trHeight w:val="280" w:hRule="atLeast"/>
        </w:trPr>
        <w:tc>
          <w:tcPr>
            <w:tcW w:w="5209" w:type="dxa"/>
            <w:tcBorders>
              <w:top w:val="single" w:sz="8" w:space="0" w:color="000000"/>
              <w:bottom w:val="single" w:sz="8" w:space="0" w:color="000000"/>
              <w:right w:val="single" w:sz="8" w:space="0" w:color="000000"/>
            </w:tcBorders>
          </w:tcPr>
          <w:p>
            <w:pPr>
              <w:pStyle w:val="TableParagraph"/>
              <w:spacing w:before="53"/>
              <w:ind w:left="168"/>
              <w:rPr>
                <w:b/>
                <w:sz w:val="18"/>
              </w:rPr>
            </w:pPr>
            <w:r>
              <w:rPr>
                <w:b/>
                <w:sz w:val="18"/>
              </w:rPr>
              <w:t>Follow-up After Hospitalization for Mental Illness</w:t>
            </w:r>
          </w:p>
        </w:tc>
        <w:tc>
          <w:tcPr>
            <w:tcW w:w="6823" w:type="dxa"/>
            <w:gridSpan w:val="6"/>
            <w:tcBorders>
              <w:top w:val="single" w:sz="8" w:space="0" w:color="000000"/>
              <w:left w:val="single" w:sz="8" w:space="0" w:color="000000"/>
              <w:bottom w:val="single" w:sz="8" w:space="0" w:color="000000"/>
            </w:tcBorders>
          </w:tcPr>
          <w:p>
            <w:pPr>
              <w:pStyle w:val="TableParagraph"/>
              <w:spacing w:before="0"/>
              <w:rPr>
                <w:rFonts w:ascii="Times New Roman"/>
                <w:sz w:val="18"/>
              </w:rPr>
            </w:pPr>
          </w:p>
        </w:tc>
        <w:tc>
          <w:tcPr>
            <w:tcW w:w="1504" w:type="dxa"/>
            <w:vMerge/>
            <w:tcBorders>
              <w:top w:val="nil"/>
              <w:bottom w:val="nil"/>
              <w:right w:val="nil"/>
            </w:tcBorders>
          </w:tcPr>
          <w:p>
            <w:pPr>
              <w:rPr>
                <w:sz w:val="2"/>
                <w:szCs w:val="2"/>
              </w:rPr>
            </w:pPr>
          </w:p>
        </w:tc>
      </w:tr>
      <w:tr>
        <w:trPr>
          <w:trHeight w:val="280" w:hRule="atLeast"/>
        </w:trPr>
        <w:tc>
          <w:tcPr>
            <w:tcW w:w="5209" w:type="dxa"/>
            <w:tcBorders>
              <w:top w:val="single" w:sz="8" w:space="0" w:color="000000"/>
              <w:bottom w:val="single" w:sz="8" w:space="0" w:color="000000"/>
              <w:right w:val="single" w:sz="8" w:space="0" w:color="000000"/>
            </w:tcBorders>
          </w:tcPr>
          <w:p>
            <w:pPr>
              <w:pStyle w:val="TableParagraph"/>
              <w:spacing w:before="48"/>
              <w:ind w:left="339"/>
              <w:rPr>
                <w:sz w:val="18"/>
              </w:rPr>
            </w:pPr>
            <w:r>
              <w:rPr>
                <w:sz w:val="18"/>
              </w:rPr>
              <w:t>7-Day Follow-up</w:t>
            </w:r>
          </w:p>
        </w:tc>
        <w:tc>
          <w:tcPr>
            <w:tcW w:w="2084" w:type="dxa"/>
            <w:tcBorders>
              <w:top w:val="single" w:sz="8" w:space="0" w:color="000000"/>
              <w:left w:val="single" w:sz="8" w:space="0" w:color="000000"/>
              <w:bottom w:val="single" w:sz="8" w:space="0" w:color="000000"/>
              <w:right w:val="single" w:sz="8" w:space="0" w:color="000000"/>
            </w:tcBorders>
          </w:tcPr>
          <w:p>
            <w:pPr>
              <w:pStyle w:val="TableParagraph"/>
              <w:spacing w:before="48"/>
              <w:ind w:left="757" w:right="757"/>
              <w:jc w:val="center"/>
              <w:rPr>
                <w:sz w:val="18"/>
              </w:rPr>
            </w:pPr>
            <w:r>
              <w:rPr>
                <w:sz w:val="18"/>
              </w:rPr>
              <w:t>49.6%</w:t>
            </w:r>
          </w:p>
        </w:tc>
        <w:tc>
          <w:tcPr>
            <w:tcW w:w="924" w:type="dxa"/>
            <w:tcBorders>
              <w:top w:val="single" w:sz="8" w:space="0" w:color="000000"/>
              <w:left w:val="single" w:sz="8" w:space="0" w:color="000000"/>
              <w:bottom w:val="single" w:sz="8" w:space="0" w:color="000000"/>
              <w:right w:val="single" w:sz="8" w:space="0" w:color="000000"/>
            </w:tcBorders>
          </w:tcPr>
          <w:p>
            <w:pPr>
              <w:pStyle w:val="TableParagraph"/>
              <w:spacing w:before="48"/>
              <w:ind w:left="151"/>
              <w:rPr>
                <w:sz w:val="18"/>
              </w:rPr>
            </w:pPr>
            <w:r>
              <w:rPr>
                <w:sz w:val="18"/>
              </w:rPr>
              <w:t>46.0%↓</w:t>
            </w:r>
          </w:p>
        </w:tc>
        <w:tc>
          <w:tcPr>
            <w:tcW w:w="884" w:type="dxa"/>
            <w:tcBorders>
              <w:top w:val="single" w:sz="8" w:space="0" w:color="000000"/>
              <w:left w:val="single" w:sz="8" w:space="0" w:color="000000"/>
              <w:bottom w:val="single" w:sz="8" w:space="0" w:color="000000"/>
              <w:right w:val="single" w:sz="8" w:space="0" w:color="000000"/>
            </w:tcBorders>
          </w:tcPr>
          <w:p>
            <w:pPr>
              <w:pStyle w:val="TableParagraph"/>
              <w:spacing w:before="48"/>
              <w:ind w:left="111" w:right="112"/>
              <w:jc w:val="center"/>
              <w:rPr>
                <w:sz w:val="18"/>
              </w:rPr>
            </w:pPr>
            <w:r>
              <w:rPr>
                <w:sz w:val="18"/>
              </w:rPr>
              <w:t>65.1%↑</w:t>
            </w:r>
          </w:p>
        </w:tc>
        <w:tc>
          <w:tcPr>
            <w:tcW w:w="946" w:type="dxa"/>
            <w:tcBorders>
              <w:top w:val="single" w:sz="8" w:space="0" w:color="000000"/>
              <w:left w:val="single" w:sz="8" w:space="0" w:color="000000"/>
              <w:bottom w:val="single" w:sz="8" w:space="0" w:color="000000"/>
              <w:right w:val="single" w:sz="8" w:space="0" w:color="000000"/>
            </w:tcBorders>
          </w:tcPr>
          <w:p>
            <w:pPr>
              <w:pStyle w:val="TableParagraph"/>
              <w:spacing w:before="48"/>
              <w:ind w:right="162"/>
              <w:jc w:val="right"/>
              <w:rPr>
                <w:sz w:val="18"/>
              </w:rPr>
            </w:pPr>
            <w:r>
              <w:rPr>
                <w:sz w:val="18"/>
              </w:rPr>
              <w:t>55.9%↑</w:t>
            </w:r>
          </w:p>
        </w:tc>
        <w:tc>
          <w:tcPr>
            <w:tcW w:w="960" w:type="dxa"/>
            <w:tcBorders>
              <w:top w:val="single" w:sz="8" w:space="0" w:color="000000"/>
              <w:left w:val="single" w:sz="8" w:space="0" w:color="000000"/>
              <w:bottom w:val="single" w:sz="8" w:space="0" w:color="000000"/>
              <w:right w:val="single" w:sz="8" w:space="0" w:color="000000"/>
            </w:tcBorders>
          </w:tcPr>
          <w:p>
            <w:pPr>
              <w:pStyle w:val="TableParagraph"/>
              <w:spacing w:before="48"/>
              <w:ind w:left="215"/>
              <w:rPr>
                <w:sz w:val="18"/>
              </w:rPr>
            </w:pPr>
            <w:r>
              <w:rPr>
                <w:sz w:val="18"/>
              </w:rPr>
              <w:t>61.3%</w:t>
            </w:r>
          </w:p>
        </w:tc>
        <w:tc>
          <w:tcPr>
            <w:tcW w:w="1025" w:type="dxa"/>
            <w:tcBorders>
              <w:top w:val="single" w:sz="8" w:space="0" w:color="000000"/>
              <w:left w:val="single" w:sz="8" w:space="0" w:color="000000"/>
              <w:bottom w:val="single" w:sz="8" w:space="0" w:color="000000"/>
            </w:tcBorders>
          </w:tcPr>
          <w:p>
            <w:pPr>
              <w:pStyle w:val="TableParagraph"/>
              <w:spacing w:before="48"/>
              <w:ind w:left="180" w:right="178"/>
              <w:jc w:val="center"/>
              <w:rPr>
                <w:sz w:val="18"/>
              </w:rPr>
            </w:pPr>
            <w:r>
              <w:rPr>
                <w:sz w:val="18"/>
              </w:rPr>
              <w:t>60.5%↑</w:t>
            </w:r>
          </w:p>
        </w:tc>
        <w:tc>
          <w:tcPr>
            <w:tcW w:w="1504" w:type="dxa"/>
            <w:vMerge/>
            <w:tcBorders>
              <w:top w:val="nil"/>
              <w:bottom w:val="nil"/>
              <w:right w:val="nil"/>
            </w:tcBorders>
          </w:tcPr>
          <w:p>
            <w:pPr>
              <w:rPr>
                <w:sz w:val="2"/>
                <w:szCs w:val="2"/>
              </w:rPr>
            </w:pPr>
          </w:p>
        </w:tc>
      </w:tr>
      <w:tr>
        <w:trPr>
          <w:trHeight w:val="280" w:hRule="atLeast"/>
        </w:trPr>
        <w:tc>
          <w:tcPr>
            <w:tcW w:w="5209" w:type="dxa"/>
            <w:tcBorders>
              <w:top w:val="single" w:sz="8" w:space="0" w:color="000000"/>
              <w:bottom w:val="single" w:sz="8" w:space="0" w:color="000000"/>
              <w:right w:val="single" w:sz="8" w:space="0" w:color="000000"/>
            </w:tcBorders>
          </w:tcPr>
          <w:p>
            <w:pPr>
              <w:pStyle w:val="TableParagraph"/>
              <w:spacing w:before="48"/>
              <w:ind w:left="339"/>
              <w:rPr>
                <w:sz w:val="18"/>
              </w:rPr>
            </w:pPr>
            <w:r>
              <w:rPr>
                <w:sz w:val="18"/>
              </w:rPr>
              <w:t>30-Day Follow-up</w:t>
            </w:r>
          </w:p>
        </w:tc>
        <w:tc>
          <w:tcPr>
            <w:tcW w:w="2084" w:type="dxa"/>
            <w:tcBorders>
              <w:top w:val="single" w:sz="8" w:space="0" w:color="000000"/>
              <w:left w:val="single" w:sz="8" w:space="0" w:color="000000"/>
              <w:bottom w:val="single" w:sz="8" w:space="0" w:color="000000"/>
              <w:right w:val="single" w:sz="8" w:space="0" w:color="000000"/>
            </w:tcBorders>
          </w:tcPr>
          <w:p>
            <w:pPr>
              <w:pStyle w:val="TableParagraph"/>
              <w:spacing w:before="48"/>
              <w:ind w:left="757" w:right="757"/>
              <w:jc w:val="center"/>
              <w:rPr>
                <w:sz w:val="18"/>
              </w:rPr>
            </w:pPr>
            <w:r>
              <w:rPr>
                <w:sz w:val="18"/>
              </w:rPr>
              <w:t>70.6%</w:t>
            </w:r>
          </w:p>
        </w:tc>
        <w:tc>
          <w:tcPr>
            <w:tcW w:w="924" w:type="dxa"/>
            <w:tcBorders>
              <w:top w:val="single" w:sz="8" w:space="0" w:color="000000"/>
              <w:left w:val="single" w:sz="8" w:space="0" w:color="000000"/>
              <w:bottom w:val="single" w:sz="8" w:space="0" w:color="000000"/>
              <w:right w:val="single" w:sz="8" w:space="0" w:color="000000"/>
            </w:tcBorders>
          </w:tcPr>
          <w:p>
            <w:pPr>
              <w:pStyle w:val="TableParagraph"/>
              <w:spacing w:before="48"/>
              <w:ind w:left="151"/>
              <w:rPr>
                <w:sz w:val="18"/>
              </w:rPr>
            </w:pPr>
            <w:r>
              <w:rPr>
                <w:sz w:val="18"/>
              </w:rPr>
              <w:t>65.5%↓</w:t>
            </w:r>
          </w:p>
        </w:tc>
        <w:tc>
          <w:tcPr>
            <w:tcW w:w="884" w:type="dxa"/>
            <w:tcBorders>
              <w:top w:val="single" w:sz="8" w:space="0" w:color="000000"/>
              <w:left w:val="single" w:sz="8" w:space="0" w:color="000000"/>
              <w:bottom w:val="single" w:sz="8" w:space="0" w:color="000000"/>
              <w:right w:val="single" w:sz="8" w:space="0" w:color="000000"/>
            </w:tcBorders>
          </w:tcPr>
          <w:p>
            <w:pPr>
              <w:pStyle w:val="TableParagraph"/>
              <w:spacing w:before="48"/>
              <w:ind w:left="111" w:right="112"/>
              <w:jc w:val="center"/>
              <w:rPr>
                <w:sz w:val="18"/>
              </w:rPr>
            </w:pPr>
            <w:r>
              <w:rPr>
                <w:sz w:val="18"/>
              </w:rPr>
              <w:t>85.2%↑</w:t>
            </w:r>
          </w:p>
        </w:tc>
        <w:tc>
          <w:tcPr>
            <w:tcW w:w="946" w:type="dxa"/>
            <w:tcBorders>
              <w:top w:val="single" w:sz="8" w:space="0" w:color="000000"/>
              <w:left w:val="single" w:sz="8" w:space="0" w:color="000000"/>
              <w:bottom w:val="single" w:sz="8" w:space="0" w:color="000000"/>
              <w:right w:val="single" w:sz="8" w:space="0" w:color="000000"/>
            </w:tcBorders>
          </w:tcPr>
          <w:p>
            <w:pPr>
              <w:pStyle w:val="TableParagraph"/>
              <w:spacing w:before="48"/>
              <w:ind w:right="162"/>
              <w:jc w:val="right"/>
              <w:rPr>
                <w:sz w:val="18"/>
              </w:rPr>
            </w:pPr>
            <w:r>
              <w:rPr>
                <w:sz w:val="18"/>
              </w:rPr>
              <w:t>75.1%↑</w:t>
            </w:r>
          </w:p>
        </w:tc>
        <w:tc>
          <w:tcPr>
            <w:tcW w:w="960" w:type="dxa"/>
            <w:tcBorders>
              <w:top w:val="single" w:sz="8" w:space="0" w:color="000000"/>
              <w:left w:val="single" w:sz="8" w:space="0" w:color="000000"/>
              <w:bottom w:val="single" w:sz="8" w:space="0" w:color="000000"/>
              <w:right w:val="single" w:sz="8" w:space="0" w:color="000000"/>
            </w:tcBorders>
          </w:tcPr>
          <w:p>
            <w:pPr>
              <w:pStyle w:val="TableParagraph"/>
              <w:spacing w:before="48"/>
              <w:ind w:left="215"/>
              <w:rPr>
                <w:sz w:val="18"/>
              </w:rPr>
            </w:pPr>
            <w:r>
              <w:rPr>
                <w:sz w:val="18"/>
              </w:rPr>
              <w:t>80.0%</w:t>
            </w:r>
          </w:p>
        </w:tc>
        <w:tc>
          <w:tcPr>
            <w:tcW w:w="1025" w:type="dxa"/>
            <w:tcBorders>
              <w:top w:val="single" w:sz="8" w:space="0" w:color="000000"/>
              <w:left w:val="single" w:sz="8" w:space="0" w:color="000000"/>
              <w:bottom w:val="single" w:sz="8" w:space="0" w:color="000000"/>
            </w:tcBorders>
          </w:tcPr>
          <w:p>
            <w:pPr>
              <w:pStyle w:val="TableParagraph"/>
              <w:spacing w:before="48"/>
              <w:ind w:left="180" w:right="178"/>
              <w:jc w:val="center"/>
              <w:rPr>
                <w:sz w:val="18"/>
              </w:rPr>
            </w:pPr>
            <w:r>
              <w:rPr>
                <w:sz w:val="18"/>
              </w:rPr>
              <w:t>80.3%↑</w:t>
            </w:r>
          </w:p>
        </w:tc>
        <w:tc>
          <w:tcPr>
            <w:tcW w:w="1504" w:type="dxa"/>
            <w:vMerge/>
            <w:tcBorders>
              <w:top w:val="nil"/>
              <w:bottom w:val="nil"/>
              <w:right w:val="nil"/>
            </w:tcBorders>
          </w:tcPr>
          <w:p>
            <w:pPr>
              <w:rPr>
                <w:sz w:val="2"/>
                <w:szCs w:val="2"/>
              </w:rPr>
            </w:pPr>
          </w:p>
        </w:tc>
      </w:tr>
      <w:tr>
        <w:trPr>
          <w:trHeight w:val="280" w:hRule="atLeast"/>
        </w:trPr>
        <w:tc>
          <w:tcPr>
            <w:tcW w:w="5209" w:type="dxa"/>
            <w:tcBorders>
              <w:top w:val="single" w:sz="8" w:space="0" w:color="000000"/>
              <w:bottom w:val="single" w:sz="8" w:space="0" w:color="000000"/>
              <w:right w:val="single" w:sz="8" w:space="0" w:color="000000"/>
            </w:tcBorders>
          </w:tcPr>
          <w:p>
            <w:pPr>
              <w:pStyle w:val="TableParagraph"/>
              <w:spacing w:before="53"/>
              <w:ind w:left="168"/>
              <w:rPr>
                <w:b/>
                <w:sz w:val="18"/>
              </w:rPr>
            </w:pPr>
            <w:r>
              <w:rPr>
                <w:b/>
                <w:sz w:val="18"/>
              </w:rPr>
              <w:t>Antidepressant Medication Management</w:t>
            </w:r>
          </w:p>
        </w:tc>
        <w:tc>
          <w:tcPr>
            <w:tcW w:w="6823" w:type="dxa"/>
            <w:gridSpan w:val="6"/>
            <w:tcBorders>
              <w:top w:val="single" w:sz="8" w:space="0" w:color="000000"/>
              <w:left w:val="single" w:sz="8" w:space="0" w:color="000000"/>
              <w:bottom w:val="single" w:sz="8" w:space="0" w:color="000000"/>
            </w:tcBorders>
          </w:tcPr>
          <w:p>
            <w:pPr>
              <w:pStyle w:val="TableParagraph"/>
              <w:spacing w:before="0"/>
              <w:rPr>
                <w:rFonts w:ascii="Times New Roman"/>
                <w:sz w:val="18"/>
              </w:rPr>
            </w:pPr>
          </w:p>
        </w:tc>
        <w:tc>
          <w:tcPr>
            <w:tcW w:w="1504" w:type="dxa"/>
            <w:vMerge/>
            <w:tcBorders>
              <w:top w:val="nil"/>
              <w:bottom w:val="nil"/>
              <w:right w:val="nil"/>
            </w:tcBorders>
          </w:tcPr>
          <w:p>
            <w:pPr>
              <w:rPr>
                <w:sz w:val="2"/>
                <w:szCs w:val="2"/>
              </w:rPr>
            </w:pPr>
          </w:p>
        </w:tc>
      </w:tr>
      <w:tr>
        <w:trPr>
          <w:trHeight w:val="300" w:hRule="atLeast"/>
        </w:trPr>
        <w:tc>
          <w:tcPr>
            <w:tcW w:w="5209" w:type="dxa"/>
            <w:tcBorders>
              <w:top w:val="single" w:sz="8" w:space="0" w:color="000000"/>
              <w:bottom w:val="single" w:sz="8" w:space="0" w:color="000000"/>
              <w:right w:val="single" w:sz="8" w:space="0" w:color="000000"/>
            </w:tcBorders>
          </w:tcPr>
          <w:p>
            <w:pPr>
              <w:pStyle w:val="TableParagraph"/>
              <w:spacing w:before="51"/>
              <w:ind w:left="339"/>
              <w:rPr>
                <w:sz w:val="18"/>
              </w:rPr>
            </w:pPr>
            <w:r>
              <w:rPr>
                <w:sz w:val="18"/>
              </w:rPr>
              <w:t>Optimal Practitioner Contacts for Medication Management</w:t>
            </w:r>
          </w:p>
        </w:tc>
        <w:tc>
          <w:tcPr>
            <w:tcW w:w="2084" w:type="dxa"/>
            <w:tcBorders>
              <w:top w:val="single" w:sz="8" w:space="0" w:color="000000"/>
              <w:left w:val="single" w:sz="8" w:space="0" w:color="000000"/>
              <w:bottom w:val="single" w:sz="8" w:space="0" w:color="000000"/>
              <w:right w:val="single" w:sz="8" w:space="0" w:color="000000"/>
            </w:tcBorders>
          </w:tcPr>
          <w:p>
            <w:pPr>
              <w:pStyle w:val="TableParagraph"/>
              <w:spacing w:before="51"/>
              <w:ind w:left="757" w:right="757"/>
              <w:jc w:val="center"/>
              <w:rPr>
                <w:sz w:val="18"/>
              </w:rPr>
            </w:pPr>
            <w:r>
              <w:rPr>
                <w:sz w:val="18"/>
              </w:rPr>
              <w:t>25.4%</w:t>
            </w:r>
          </w:p>
        </w:tc>
        <w:tc>
          <w:tcPr>
            <w:tcW w:w="924" w:type="dxa"/>
            <w:tcBorders>
              <w:top w:val="single" w:sz="8" w:space="0" w:color="000000"/>
              <w:left w:val="single" w:sz="8" w:space="0" w:color="000000"/>
              <w:bottom w:val="single" w:sz="8" w:space="0" w:color="000000"/>
              <w:right w:val="single" w:sz="8" w:space="0" w:color="000000"/>
            </w:tcBorders>
          </w:tcPr>
          <w:p>
            <w:pPr>
              <w:pStyle w:val="TableParagraph"/>
              <w:spacing w:before="51"/>
              <w:ind w:left="151"/>
              <w:rPr>
                <w:sz w:val="18"/>
              </w:rPr>
            </w:pPr>
            <w:r>
              <w:rPr>
                <w:sz w:val="18"/>
              </w:rPr>
              <w:t>18.8%↓</w:t>
            </w:r>
          </w:p>
        </w:tc>
        <w:tc>
          <w:tcPr>
            <w:tcW w:w="884" w:type="dxa"/>
            <w:tcBorders>
              <w:top w:val="single" w:sz="8" w:space="0" w:color="000000"/>
              <w:left w:val="single" w:sz="8" w:space="0" w:color="000000"/>
              <w:bottom w:val="single" w:sz="8" w:space="0" w:color="000000"/>
              <w:right w:val="single" w:sz="8" w:space="0" w:color="000000"/>
            </w:tcBorders>
          </w:tcPr>
          <w:p>
            <w:pPr>
              <w:pStyle w:val="TableParagraph"/>
              <w:spacing w:before="51"/>
              <w:ind w:left="111" w:right="112"/>
              <w:jc w:val="center"/>
              <w:rPr>
                <w:sz w:val="18"/>
              </w:rPr>
            </w:pPr>
            <w:r>
              <w:rPr>
                <w:sz w:val="18"/>
              </w:rPr>
              <w:t>30.0%↑</w:t>
            </w:r>
          </w:p>
        </w:tc>
        <w:tc>
          <w:tcPr>
            <w:tcW w:w="946" w:type="dxa"/>
            <w:tcBorders>
              <w:top w:val="single" w:sz="8" w:space="0" w:color="000000"/>
              <w:left w:val="single" w:sz="8" w:space="0" w:color="000000"/>
              <w:bottom w:val="single" w:sz="8" w:space="0" w:color="000000"/>
              <w:right w:val="single" w:sz="8" w:space="0" w:color="000000"/>
            </w:tcBorders>
          </w:tcPr>
          <w:p>
            <w:pPr>
              <w:pStyle w:val="TableParagraph"/>
              <w:spacing w:before="51"/>
              <w:ind w:right="162"/>
              <w:jc w:val="right"/>
              <w:rPr>
                <w:sz w:val="18"/>
              </w:rPr>
            </w:pPr>
            <w:r>
              <w:rPr>
                <w:sz w:val="18"/>
              </w:rPr>
              <w:t>14.3%↓</w:t>
            </w:r>
          </w:p>
        </w:tc>
        <w:tc>
          <w:tcPr>
            <w:tcW w:w="960" w:type="dxa"/>
            <w:tcBorders>
              <w:top w:val="single" w:sz="8" w:space="0" w:color="000000"/>
              <w:left w:val="single" w:sz="8" w:space="0" w:color="000000"/>
              <w:bottom w:val="single" w:sz="8" w:space="0" w:color="000000"/>
              <w:right w:val="single" w:sz="8" w:space="0" w:color="000000"/>
            </w:tcBorders>
          </w:tcPr>
          <w:p>
            <w:pPr>
              <w:pStyle w:val="TableParagraph"/>
              <w:spacing w:before="51"/>
              <w:ind w:left="215"/>
              <w:rPr>
                <w:sz w:val="18"/>
              </w:rPr>
            </w:pPr>
            <w:r>
              <w:rPr>
                <w:sz w:val="18"/>
              </w:rPr>
              <w:t>35.1%</w:t>
            </w:r>
          </w:p>
        </w:tc>
        <w:tc>
          <w:tcPr>
            <w:tcW w:w="1025" w:type="dxa"/>
            <w:tcBorders>
              <w:top w:val="single" w:sz="8" w:space="0" w:color="000000"/>
              <w:left w:val="single" w:sz="8" w:space="0" w:color="000000"/>
              <w:bottom w:val="single" w:sz="8" w:space="0" w:color="000000"/>
            </w:tcBorders>
          </w:tcPr>
          <w:p>
            <w:pPr>
              <w:pStyle w:val="TableParagraph"/>
              <w:spacing w:before="51"/>
              <w:ind w:left="180" w:right="178"/>
              <w:jc w:val="center"/>
              <w:rPr>
                <w:sz w:val="18"/>
              </w:rPr>
            </w:pPr>
            <w:r>
              <w:rPr>
                <w:sz w:val="18"/>
              </w:rPr>
              <w:t>35.1%↑</w:t>
            </w:r>
          </w:p>
        </w:tc>
        <w:tc>
          <w:tcPr>
            <w:tcW w:w="1504" w:type="dxa"/>
            <w:vMerge/>
            <w:tcBorders>
              <w:top w:val="nil"/>
              <w:bottom w:val="nil"/>
              <w:right w:val="nil"/>
            </w:tcBorders>
          </w:tcPr>
          <w:p>
            <w:pPr>
              <w:rPr>
                <w:sz w:val="2"/>
                <w:szCs w:val="2"/>
              </w:rPr>
            </w:pPr>
          </w:p>
        </w:tc>
      </w:tr>
      <w:tr>
        <w:trPr>
          <w:trHeight w:val="280" w:hRule="atLeast"/>
        </w:trPr>
        <w:tc>
          <w:tcPr>
            <w:tcW w:w="5209" w:type="dxa"/>
            <w:tcBorders>
              <w:top w:val="single" w:sz="8" w:space="0" w:color="000000"/>
              <w:bottom w:val="single" w:sz="8" w:space="0" w:color="000000"/>
              <w:right w:val="single" w:sz="8" w:space="0" w:color="000000"/>
            </w:tcBorders>
          </w:tcPr>
          <w:p>
            <w:pPr>
              <w:pStyle w:val="TableParagraph"/>
              <w:spacing w:before="48"/>
              <w:ind w:left="339"/>
              <w:rPr>
                <w:sz w:val="18"/>
              </w:rPr>
            </w:pPr>
            <w:r>
              <w:rPr>
                <w:sz w:val="18"/>
              </w:rPr>
              <w:t>Effective Acute Phase Treatment</w:t>
            </w:r>
          </w:p>
        </w:tc>
        <w:tc>
          <w:tcPr>
            <w:tcW w:w="2084" w:type="dxa"/>
            <w:tcBorders>
              <w:top w:val="single" w:sz="8" w:space="0" w:color="000000"/>
              <w:left w:val="single" w:sz="8" w:space="0" w:color="000000"/>
              <w:bottom w:val="single" w:sz="8" w:space="0" w:color="000000"/>
              <w:right w:val="single" w:sz="8" w:space="0" w:color="000000"/>
            </w:tcBorders>
          </w:tcPr>
          <w:p>
            <w:pPr>
              <w:pStyle w:val="TableParagraph"/>
              <w:spacing w:before="48"/>
              <w:ind w:left="757" w:right="757"/>
              <w:jc w:val="center"/>
              <w:rPr>
                <w:sz w:val="18"/>
              </w:rPr>
            </w:pPr>
            <w:r>
              <w:rPr>
                <w:sz w:val="18"/>
              </w:rPr>
              <w:t>51.5%</w:t>
            </w:r>
          </w:p>
        </w:tc>
        <w:tc>
          <w:tcPr>
            <w:tcW w:w="924" w:type="dxa"/>
            <w:tcBorders>
              <w:top w:val="single" w:sz="8" w:space="0" w:color="000000"/>
              <w:left w:val="single" w:sz="8" w:space="0" w:color="000000"/>
              <w:bottom w:val="single" w:sz="8" w:space="0" w:color="000000"/>
              <w:right w:val="single" w:sz="8" w:space="0" w:color="000000"/>
            </w:tcBorders>
          </w:tcPr>
          <w:p>
            <w:pPr>
              <w:pStyle w:val="TableParagraph"/>
              <w:spacing w:before="48"/>
              <w:ind w:left="151"/>
              <w:rPr>
                <w:sz w:val="18"/>
              </w:rPr>
            </w:pPr>
            <w:r>
              <w:rPr>
                <w:sz w:val="18"/>
              </w:rPr>
              <w:t>48.1%↓</w:t>
            </w:r>
          </w:p>
        </w:tc>
        <w:tc>
          <w:tcPr>
            <w:tcW w:w="884" w:type="dxa"/>
            <w:tcBorders>
              <w:top w:val="single" w:sz="8" w:space="0" w:color="000000"/>
              <w:left w:val="single" w:sz="8" w:space="0" w:color="000000"/>
              <w:bottom w:val="single" w:sz="8" w:space="0" w:color="000000"/>
              <w:right w:val="single" w:sz="8" w:space="0" w:color="000000"/>
            </w:tcBorders>
          </w:tcPr>
          <w:p>
            <w:pPr>
              <w:pStyle w:val="TableParagraph"/>
              <w:spacing w:before="48"/>
              <w:ind w:left="111" w:right="112"/>
              <w:jc w:val="center"/>
              <w:rPr>
                <w:sz w:val="18"/>
              </w:rPr>
            </w:pPr>
            <w:r>
              <w:rPr>
                <w:sz w:val="18"/>
              </w:rPr>
              <w:t>41.3%↓</w:t>
            </w:r>
          </w:p>
        </w:tc>
        <w:tc>
          <w:tcPr>
            <w:tcW w:w="946" w:type="dxa"/>
            <w:tcBorders>
              <w:top w:val="single" w:sz="8" w:space="0" w:color="000000"/>
              <w:left w:val="single" w:sz="8" w:space="0" w:color="000000"/>
              <w:bottom w:val="single" w:sz="8" w:space="0" w:color="000000"/>
              <w:right w:val="single" w:sz="8" w:space="0" w:color="000000"/>
            </w:tcBorders>
          </w:tcPr>
          <w:p>
            <w:pPr>
              <w:pStyle w:val="TableParagraph"/>
              <w:spacing w:before="48"/>
              <w:ind w:right="207"/>
              <w:jc w:val="right"/>
              <w:rPr>
                <w:sz w:val="18"/>
              </w:rPr>
            </w:pPr>
            <w:r>
              <w:rPr>
                <w:sz w:val="18"/>
              </w:rPr>
              <w:t>52.0%</w:t>
            </w:r>
          </w:p>
        </w:tc>
        <w:tc>
          <w:tcPr>
            <w:tcW w:w="960" w:type="dxa"/>
            <w:tcBorders>
              <w:top w:val="single" w:sz="8" w:space="0" w:color="000000"/>
              <w:left w:val="single" w:sz="8" w:space="0" w:color="000000"/>
              <w:bottom w:val="single" w:sz="8" w:space="0" w:color="000000"/>
              <w:right w:val="single" w:sz="8" w:space="0" w:color="000000"/>
            </w:tcBorders>
          </w:tcPr>
          <w:p>
            <w:pPr>
              <w:pStyle w:val="TableParagraph"/>
              <w:spacing w:before="48"/>
              <w:ind w:left="215"/>
              <w:rPr>
                <w:sz w:val="18"/>
              </w:rPr>
            </w:pPr>
            <w:r>
              <w:rPr>
                <w:sz w:val="18"/>
              </w:rPr>
              <w:t>44.2%</w:t>
            </w:r>
          </w:p>
        </w:tc>
        <w:tc>
          <w:tcPr>
            <w:tcW w:w="1025" w:type="dxa"/>
            <w:tcBorders>
              <w:top w:val="single" w:sz="8" w:space="0" w:color="000000"/>
              <w:left w:val="single" w:sz="8" w:space="0" w:color="000000"/>
              <w:bottom w:val="single" w:sz="8" w:space="0" w:color="000000"/>
            </w:tcBorders>
          </w:tcPr>
          <w:p>
            <w:pPr>
              <w:pStyle w:val="TableParagraph"/>
              <w:spacing w:before="48"/>
              <w:ind w:left="180" w:right="178"/>
              <w:jc w:val="center"/>
              <w:rPr>
                <w:sz w:val="18"/>
              </w:rPr>
            </w:pPr>
            <w:r>
              <w:rPr>
                <w:sz w:val="18"/>
              </w:rPr>
              <w:t>34.5%↓</w:t>
            </w:r>
          </w:p>
        </w:tc>
        <w:tc>
          <w:tcPr>
            <w:tcW w:w="1504" w:type="dxa"/>
            <w:vMerge/>
            <w:tcBorders>
              <w:top w:val="nil"/>
              <w:bottom w:val="nil"/>
              <w:right w:val="nil"/>
            </w:tcBorders>
          </w:tcPr>
          <w:p>
            <w:pPr>
              <w:rPr>
                <w:sz w:val="2"/>
                <w:szCs w:val="2"/>
              </w:rPr>
            </w:pPr>
          </w:p>
        </w:tc>
      </w:tr>
      <w:tr>
        <w:trPr>
          <w:trHeight w:val="300" w:hRule="atLeast"/>
        </w:trPr>
        <w:tc>
          <w:tcPr>
            <w:tcW w:w="5209" w:type="dxa"/>
            <w:tcBorders>
              <w:top w:val="single" w:sz="8" w:space="0" w:color="000000"/>
              <w:right w:val="single" w:sz="8" w:space="0" w:color="000000"/>
            </w:tcBorders>
          </w:tcPr>
          <w:p>
            <w:pPr>
              <w:pStyle w:val="TableParagraph"/>
              <w:ind w:left="339"/>
              <w:rPr>
                <w:sz w:val="18"/>
              </w:rPr>
            </w:pPr>
            <w:r>
              <w:rPr>
                <w:sz w:val="18"/>
              </w:rPr>
              <w:t>Effective Continuous Phase Treatment</w:t>
            </w:r>
          </w:p>
        </w:tc>
        <w:tc>
          <w:tcPr>
            <w:tcW w:w="2084" w:type="dxa"/>
            <w:tcBorders>
              <w:top w:val="single" w:sz="8" w:space="0" w:color="000000"/>
              <w:left w:val="single" w:sz="8" w:space="0" w:color="000000"/>
              <w:right w:val="single" w:sz="8" w:space="0" w:color="000000"/>
            </w:tcBorders>
          </w:tcPr>
          <w:p>
            <w:pPr>
              <w:pStyle w:val="TableParagraph"/>
              <w:ind w:left="757" w:right="757"/>
              <w:jc w:val="center"/>
              <w:rPr>
                <w:sz w:val="18"/>
              </w:rPr>
            </w:pPr>
            <w:r>
              <w:rPr>
                <w:sz w:val="18"/>
              </w:rPr>
              <w:t>35.2%</w:t>
            </w:r>
          </w:p>
        </w:tc>
        <w:tc>
          <w:tcPr>
            <w:tcW w:w="924" w:type="dxa"/>
            <w:tcBorders>
              <w:top w:val="single" w:sz="8" w:space="0" w:color="000000"/>
              <w:left w:val="single" w:sz="8" w:space="0" w:color="000000"/>
              <w:right w:val="single" w:sz="8" w:space="0" w:color="000000"/>
            </w:tcBorders>
          </w:tcPr>
          <w:p>
            <w:pPr>
              <w:pStyle w:val="TableParagraph"/>
              <w:ind w:left="151"/>
              <w:rPr>
                <w:sz w:val="18"/>
              </w:rPr>
            </w:pPr>
            <w:r>
              <w:rPr>
                <w:sz w:val="18"/>
              </w:rPr>
              <w:t>32.6%↓</w:t>
            </w:r>
          </w:p>
        </w:tc>
        <w:tc>
          <w:tcPr>
            <w:tcW w:w="884" w:type="dxa"/>
            <w:tcBorders>
              <w:top w:val="single" w:sz="8" w:space="0" w:color="000000"/>
              <w:left w:val="single" w:sz="8" w:space="0" w:color="000000"/>
              <w:right w:val="single" w:sz="8" w:space="0" w:color="000000"/>
            </w:tcBorders>
          </w:tcPr>
          <w:p>
            <w:pPr>
              <w:pStyle w:val="TableParagraph"/>
              <w:ind w:left="111" w:right="112"/>
              <w:jc w:val="center"/>
              <w:rPr>
                <w:sz w:val="18"/>
              </w:rPr>
            </w:pPr>
            <w:r>
              <w:rPr>
                <w:sz w:val="18"/>
              </w:rPr>
              <w:t>24.6%↓</w:t>
            </w:r>
          </w:p>
        </w:tc>
        <w:tc>
          <w:tcPr>
            <w:tcW w:w="946" w:type="dxa"/>
            <w:tcBorders>
              <w:top w:val="single" w:sz="8" w:space="0" w:color="000000"/>
              <w:left w:val="single" w:sz="8" w:space="0" w:color="000000"/>
              <w:right w:val="single" w:sz="8" w:space="0" w:color="000000"/>
            </w:tcBorders>
          </w:tcPr>
          <w:p>
            <w:pPr>
              <w:pStyle w:val="TableParagraph"/>
              <w:ind w:right="207"/>
              <w:jc w:val="right"/>
              <w:rPr>
                <w:sz w:val="18"/>
              </w:rPr>
            </w:pPr>
            <w:r>
              <w:rPr>
                <w:sz w:val="18"/>
              </w:rPr>
              <w:t>37.1%</w:t>
            </w:r>
          </w:p>
        </w:tc>
        <w:tc>
          <w:tcPr>
            <w:tcW w:w="960" w:type="dxa"/>
            <w:tcBorders>
              <w:top w:val="single" w:sz="8" w:space="0" w:color="000000"/>
              <w:left w:val="single" w:sz="8" w:space="0" w:color="000000"/>
              <w:right w:val="single" w:sz="8" w:space="0" w:color="000000"/>
            </w:tcBorders>
          </w:tcPr>
          <w:p>
            <w:pPr>
              <w:pStyle w:val="TableParagraph"/>
              <w:ind w:left="170"/>
              <w:rPr>
                <w:sz w:val="18"/>
              </w:rPr>
            </w:pPr>
            <w:r>
              <w:rPr>
                <w:sz w:val="18"/>
              </w:rPr>
              <w:t>22.1%↓</w:t>
            </w:r>
          </w:p>
        </w:tc>
        <w:tc>
          <w:tcPr>
            <w:tcW w:w="1025" w:type="dxa"/>
            <w:tcBorders>
              <w:top w:val="single" w:sz="8" w:space="0" w:color="000000"/>
              <w:left w:val="single" w:sz="8" w:space="0" w:color="000000"/>
            </w:tcBorders>
          </w:tcPr>
          <w:p>
            <w:pPr>
              <w:pStyle w:val="TableParagraph"/>
              <w:ind w:left="180" w:right="178"/>
              <w:jc w:val="center"/>
              <w:rPr>
                <w:sz w:val="18"/>
              </w:rPr>
            </w:pPr>
            <w:r>
              <w:rPr>
                <w:sz w:val="18"/>
              </w:rPr>
              <w:t>19.4%↓</w:t>
            </w:r>
          </w:p>
        </w:tc>
        <w:tc>
          <w:tcPr>
            <w:tcW w:w="1504" w:type="dxa"/>
            <w:vMerge/>
            <w:tcBorders>
              <w:top w:val="nil"/>
              <w:bottom w:val="nil"/>
              <w:right w:val="nil"/>
            </w:tcBorders>
          </w:tcPr>
          <w:p>
            <w:pPr>
              <w:rPr>
                <w:sz w:val="2"/>
                <w:szCs w:val="2"/>
              </w:rPr>
            </w:pPr>
          </w:p>
        </w:tc>
      </w:tr>
    </w:tbl>
    <w:p>
      <w:pPr>
        <w:pStyle w:val="BodyText"/>
        <w:spacing w:before="1"/>
        <w:rPr>
          <w:sz w:val="6"/>
        </w:rPr>
      </w:pPr>
    </w:p>
    <w:p>
      <w:pPr>
        <w:spacing w:after="0"/>
        <w:rPr>
          <w:sz w:val="6"/>
        </w:rPr>
        <w:sectPr>
          <w:pgSz w:w="15840" w:h="12240" w:orient="landscape"/>
          <w:pgMar w:header="0" w:footer="837" w:top="900" w:bottom="1020" w:left="980" w:right="1000"/>
        </w:sectPr>
      </w:pPr>
    </w:p>
    <w:p>
      <w:pPr>
        <w:tabs>
          <w:tab w:pos="907" w:val="left" w:leader="none"/>
        </w:tabs>
        <w:spacing w:before="27"/>
        <w:ind w:left="907" w:right="913" w:hanging="721"/>
        <w:jc w:val="left"/>
        <w:rPr>
          <w:sz w:val="16"/>
        </w:rPr>
      </w:pPr>
      <w:r>
        <w:rPr/>
        <w:pict>
          <v:group style="position:absolute;margin-left:54.84pt;margin-top:44.880001pt;width:682.2pt;height:59.55pt;mso-position-horizontal-relative:page;mso-position-vertical-relative:page;z-index:-383200" coordorigin="1097,898" coordsize="13644,1191">
            <v:rect style="position:absolute;left:14580;top:958;width:160;height:1130" filled="true" fillcolor="#000000" stroked="false">
              <v:fill type="solid"/>
            </v:rect>
            <v:rect style="position:absolute;left:1096;top:897;width:13572;height:1130" filled="true" fillcolor="#ffffff" stroked="false">
              <v:fill type="solid"/>
            </v:rect>
            <w10:wrap type="none"/>
          </v:group>
        </w:pict>
      </w:r>
      <w:r>
        <w:rPr>
          <w:b/>
          <w:sz w:val="16"/>
          <w:u w:val="single"/>
        </w:rPr>
        <w:t>Key:</w:t>
      </w:r>
      <w:r>
        <w:rPr>
          <w:b/>
          <w:sz w:val="16"/>
        </w:rPr>
        <w:tab/>
      </w:r>
      <w:r>
        <w:rPr>
          <w:sz w:val="16"/>
        </w:rPr>
        <w:t>PCCP—Primary Care</w:t>
      </w:r>
      <w:r>
        <w:rPr>
          <w:spacing w:val="-5"/>
          <w:sz w:val="16"/>
        </w:rPr>
        <w:t> </w:t>
      </w:r>
      <w:r>
        <w:rPr>
          <w:sz w:val="16"/>
        </w:rPr>
        <w:t>Clinician</w:t>
      </w:r>
      <w:r>
        <w:rPr>
          <w:spacing w:val="-3"/>
          <w:sz w:val="16"/>
        </w:rPr>
        <w:t> </w:t>
      </w:r>
      <w:r>
        <w:rPr>
          <w:sz w:val="16"/>
        </w:rPr>
        <w:t>Plan</w:t>
      </w:r>
      <w:r>
        <w:rPr>
          <w:w w:val="99"/>
          <w:sz w:val="16"/>
        </w:rPr>
        <w:t> </w:t>
      </w:r>
      <w:r>
        <w:rPr>
          <w:sz w:val="16"/>
        </w:rPr>
        <w:t>NHP—Neighborhood Health Plan NH—Network</w:t>
      </w:r>
      <w:r>
        <w:rPr>
          <w:spacing w:val="-3"/>
          <w:sz w:val="16"/>
        </w:rPr>
        <w:t> </w:t>
      </w:r>
      <w:r>
        <w:rPr>
          <w:sz w:val="16"/>
        </w:rPr>
        <w:t>Health</w:t>
      </w:r>
    </w:p>
    <w:p>
      <w:pPr>
        <w:spacing w:before="0"/>
        <w:ind w:left="907" w:right="-14" w:firstLine="0"/>
        <w:jc w:val="left"/>
        <w:rPr>
          <w:sz w:val="16"/>
        </w:rPr>
      </w:pPr>
      <w:r>
        <w:rPr>
          <w:sz w:val="16"/>
        </w:rPr>
        <w:t>FCHP—Fallon Community Health Plan BMCHP—Boston Medical Center HealthNet</w:t>
      </w:r>
      <w:r>
        <w:rPr>
          <w:spacing w:val="-8"/>
          <w:sz w:val="16"/>
        </w:rPr>
        <w:t> </w:t>
      </w:r>
      <w:r>
        <w:rPr>
          <w:sz w:val="16"/>
        </w:rPr>
        <w:t>Plan</w:t>
      </w:r>
    </w:p>
    <w:p>
      <w:pPr>
        <w:spacing w:line="230" w:lineRule="exact" w:before="28"/>
        <w:ind w:left="187" w:right="0" w:firstLine="0"/>
        <w:jc w:val="left"/>
        <w:rPr>
          <w:sz w:val="16"/>
        </w:rPr>
      </w:pPr>
      <w:r>
        <w:rPr/>
        <w:br w:type="column"/>
      </w:r>
      <w:r>
        <w:rPr>
          <w:sz w:val="20"/>
        </w:rPr>
        <w:t>↑ </w:t>
      </w:r>
      <w:r>
        <w:rPr>
          <w:sz w:val="16"/>
        </w:rPr>
        <w:t>Indicates a rate that is significantly above the national Medicaid 75th percentile.</w:t>
      </w:r>
    </w:p>
    <w:p>
      <w:pPr>
        <w:spacing w:line="230" w:lineRule="exact" w:before="0"/>
        <w:ind w:left="187" w:right="0" w:firstLine="0"/>
        <w:jc w:val="left"/>
        <w:rPr>
          <w:sz w:val="16"/>
        </w:rPr>
      </w:pPr>
      <w:r>
        <w:rPr>
          <w:sz w:val="20"/>
        </w:rPr>
        <w:t>↓ </w:t>
      </w:r>
      <w:r>
        <w:rPr>
          <w:sz w:val="16"/>
        </w:rPr>
        <w:t>Indicates a rate that is significantly below the national Medicaid 75th percentile.</w:t>
      </w:r>
    </w:p>
    <w:p>
      <w:pPr>
        <w:spacing w:after="0" w:line="230" w:lineRule="exact"/>
        <w:jc w:val="left"/>
        <w:rPr>
          <w:sz w:val="16"/>
        </w:rPr>
        <w:sectPr>
          <w:type w:val="continuous"/>
          <w:pgSz w:w="15840" w:h="12240" w:orient="landscape"/>
          <w:pgMar w:top="720" w:bottom="280" w:left="980" w:right="1000"/>
          <w:cols w:num="2" w:equalWidth="0">
            <w:col w:w="4383" w:space="897"/>
            <w:col w:w="8580"/>
          </w:cols>
        </w:sectPr>
      </w:pPr>
    </w:p>
    <w:p>
      <w:pPr>
        <w:pStyle w:val="BodyText"/>
        <w:ind w:left="9899"/>
      </w:pPr>
      <w:r>
        <w:rPr/>
        <w:pict>
          <v:group style="width:127.05pt;height:498pt;mso-position-horizontal-relative:char;mso-position-vertical-relative:line" coordorigin="0,0" coordsize="2541,9960">
            <v:rect style="position:absolute;left:0;top:0;width:2541;height:9960" filled="true" fillcolor="#666666" stroked="false">
              <v:fill type="solid"/>
            </v:rect>
            <v:shape style="position:absolute;left:790;top:1521;width:988;height:6885" coordorigin="791,1522" coordsize="988,6885" path="m1764,8406l1764,8278,791,8278,791,8406,1764,8406xm1764,7613l1764,7493,1274,7493,1259,7494,1246,7495,1234,7496,1223,7498,1188,7505,1150,7521,1116,7543,1092,7570,1059,7633,1043,7704,1045,7777,1065,7848,1103,7909,1146,7947,1146,7754,1151,7714,1166,7677,1193,7645,1207,7634,1225,7626,1246,7620,1271,7615,1300,7613,1764,7613xm1158,8065l1158,7957,1058,7957,1058,8065,1158,8065xm1764,8065l1764,7945,1378,7945,1345,7944,1315,7942,1289,7937,1265,7931,1243,7924,1224,7914,1207,7902,1186,7880,1169,7854,1156,7825,1148,7795,1146,7754,1146,7947,1158,7957,1158,8065,1764,8065xm1058,7289l1058,7169,811,7169,883,7289,1058,7289xm1151,7378l1151,7048,1058,7048,1058,7378,1151,7378xm1661,7283l1661,7095,1660,7121,1652,7141,1643,7153,1630,7162,1620,7165,1606,7166,1586,7168,1564,7169,1151,7169,1151,7289,1556,7289,1583,7288,1606,7288,1630,7286,1646,7285,1661,7283xm1772,7149l1771,7089,1763,7032,1657,7048,1660,7069,1661,7095,1661,7283,1663,7283,1680,7279,1698,7273,1715,7264,1729,7254,1760,7206,1772,7149xm1192,6592l1080,6551,1049,6623,1043,6685,1061,6739,1102,6785,1165,6824,1165,6932,1166,6932,1166,6670,1174,6629,1192,6592xm1165,6932l1165,6824,1058,6824,1058,6932,1165,6932xm1764,6932l1764,6812,1394,6812,1357,6811,1321,6806,1288,6800,1255,6792,1235,6785,1218,6774,1202,6762,1189,6748,1171,6710,1166,6670,1166,6932,1764,6932xm1778,6169l1766,6097,1742,6033,1706,5978,1659,5933,1603,5899,1538,5876,1465,5866,1388,5862,1314,5870,1246,5888,1184,5918,1132,5959,1090,6013,1060,6079,1044,6157,1046,6240,1062,6313,1092,6376,1135,6429,1141,6434,1141,6192,1156,6114,1197,6055,1256,6014,1328,5991,1406,5986,1475,5988,1533,6001,1582,6023,1621,6053,1651,6088,1671,6128,1681,6170,1681,6434,1683,6433,1726,6383,1757,6322,1775,6251,1778,6169xm1681,6434l1681,6213,1672,6255,1653,6295,1624,6331,1585,6361,1537,6384,1478,6397,1410,6401,1330,6394,1257,6372,1197,6332,1156,6272,1141,6192,1141,6434,1189,6470,1254,6500,1328,6518,1330,6518,1411,6523,1492,6518,1564,6501,1628,6473,1681,6434xm1764,5266l1764,5155,791,5155,791,5275,1139,5275,1139,5680,1140,5680,1140,5451,1147,5408,1165,5368,1195,5331,1235,5300,1286,5277,1348,5264,1421,5262,1490,5265,1549,5280,1597,5303,1634,5334,1661,5370,1674,5404,1674,5266,1764,5266xm1139,5680l1139,5275,1088,5325,1056,5386,1043,5453,1047,5522,1068,5590,1114,5659,1139,5680xm1681,5674l1681,5452,1675,5495,1658,5535,1630,5571,1592,5603,1542,5626,1482,5641,1411,5645,1337,5642,1275,5627,1225,5603,1186,5571,1159,5534,1144,5493,1140,5451,1140,5680,1176,5709,1249,5742,1329,5761,1411,5767,1493,5761,1573,5740,1646,5704,1681,5674xm1779,5442l1764,5373,1729,5313,1674,5266,1674,5404,1676,5410,1681,5452,1681,5674,1708,5651,1753,5581,1775,5513,1779,5442xm1764,4505l1764,4398,1058,4398,1058,4518,1458,4518,1478,4519,1498,4520,1516,4523,1531,4525,1547,4529,1561,4532,1573,4537,1618,4565,1650,4605,1660,4629,1660,4505,1764,4505xm1676,4937l1676,4704,1669,4754,1648,4796,1614,4827,1566,4844,1482,4850,1393,4849,1304,4845,1216,4842,1134,4843,1058,4850,1058,4970,1498,4970,1513,4969,1547,4969,1561,4968,1574,4967,1586,4966,1597,4964,1635,4955,1670,4941,1676,4937xm1778,4756l1776,4684,1755,4616,1717,4554,1660,4505,1660,4629,1669,4652,1676,4704,1676,4937,1701,4921,1728,4892,1762,4827,1778,4756xm1284,3761l1266,3644,1194,3666,1136,3702,1092,3749,1062,3807,1045,3874,1043,3948,1056,4022,1082,4087,1120,4142,1142,4160,1142,3900,1164,3837,1212,3788,1284,3761xm1681,4160l1681,3948,1667,4001,1637,4049,1592,4086,1532,4110,1462,4122,1382,4124,1302,4113,1230,4085,1177,4037,1146,3969,1142,3900,1142,4160,1171,4185,1233,4217,1307,4237,1379,4246,1450,4246,1519,4237,1583,4219,1642,4190,1681,4160xm1777,3961l1776,3880,1757,3806,1720,3743,1667,3691,1600,3654,1522,3634,1506,3751,1574,3767,1626,3799,1660,3843,1679,3894,1681,3948,1681,4160,1693,4151,1733,4100,1762,4037,1777,3961xm1058,3510l1058,3390,811,3390,883,3510,1058,3510xm1151,3599l1151,3269,1058,3269,1058,3599,1151,3599xm1661,3504l1661,3317,1660,3342,1652,3362,1643,3374,1630,3383,1620,3386,1606,3388,1586,3389,1564,3390,1151,3390,1151,3510,1556,3510,1583,3509,1606,3509,1630,3507,1646,3506,1661,3504xm1772,3370l1771,3310,1763,3253,1657,3269,1660,3291,1661,3317,1661,3504,1663,3504,1680,3500,1698,3494,1715,3486,1729,3475,1760,3427,1772,3370xm926,3152l926,3032,791,3032,791,3152,926,3152xm1764,3152l1764,3032,1058,3032,1058,3152,1764,3152xm1778,2540l1766,2468,1742,2404,1706,2349,1659,2304,1603,2270,1538,2247,1465,2237,1388,2234,1314,2241,1246,2259,1184,2289,1132,2331,1090,2384,1060,2450,1044,2528,1046,2611,1062,2685,1092,2748,1135,2800,1141,2805,1141,2563,1156,2485,1197,2426,1256,2385,1328,2362,1406,2357,1475,2359,1533,2372,1582,2394,1621,2424,1651,2459,1671,2499,1681,2541,1681,2806,1683,2805,1726,2754,1757,2693,1775,2622,1778,2540xm1681,2806l1681,2584,1672,2626,1653,2666,1624,2702,1585,2732,1537,2755,1478,2769,1410,2772,1330,2766,1257,2743,1197,2703,1156,2644,1141,2563,1141,2805,1189,2842,1254,2871,1328,2889,1330,2889,1411,2894,1492,2889,1564,2872,1628,2844,1681,2806xm1764,1642l1764,1522,1274,1522,1259,1523,1246,1524,1234,1525,1223,1526,1188,1534,1150,1550,1116,1572,1092,1598,1059,1662,1043,1733,1045,1806,1065,1876,1103,1938,1146,1975,1146,1783,1151,1743,1166,1706,1193,1674,1207,1663,1225,1655,1246,1649,1271,1644,1300,1642,1764,1642xm1158,2094l1158,1986,1058,1986,1058,2094,1158,2094xm1764,2094l1764,1974,1378,1974,1345,1973,1315,1970,1289,1966,1265,1960,1243,1952,1224,1943,1207,1931,1186,1909,1169,1883,1156,1854,1148,1824,1146,1783,1146,1975,1158,1986,1158,2094,1764,2094xe" filled="true" fillcolor="#ffffff" stroked="false">
              <v:path arrowok="t"/>
              <v:fill type="solid"/>
            </v:shape>
          </v:group>
        </w:pict>
      </w:r>
      <w:r>
        <w:rPr/>
      </w:r>
    </w:p>
    <w:p>
      <w:pPr>
        <w:spacing w:after="0"/>
        <w:sectPr>
          <w:pgSz w:w="15840" w:h="12240" w:orient="landscape"/>
          <w:pgMar w:header="0" w:footer="833" w:top="1140" w:bottom="960" w:left="2260" w:right="960"/>
        </w:sectPr>
      </w:pPr>
    </w:p>
    <w:p>
      <w:pPr>
        <w:pStyle w:val="BodyText"/>
        <w:ind w:left="268"/>
      </w:pPr>
      <w:r>
        <w:rPr/>
        <w:pict>
          <v:group style="width:658.9pt;height:60.1pt;mso-position-horizontal-relative:char;mso-position-vertical-relative:line" coordorigin="0,0" coordsize="13178,1202">
            <v:rect style="position:absolute;left:68;top:1140;width:160;height:62" filled="true" fillcolor="#000000" stroked="false">
              <v:fill type="solid"/>
            </v:rect>
            <v:rect style="position:absolute;left:13018;top:72;width:160;height:1130" filled="true" fillcolor="#000000" stroked="false">
              <v:fill type="solid"/>
            </v:rect>
            <v:rect style="position:absolute;left:228;top:1140;width:12790;height:62" filled="true" fillcolor="#000000" stroked="false">
              <v:fill type="solid"/>
            </v:rect>
            <v:rect style="position:absolute;left:0;top:11;width:13109;height:1130" filled="true" fillcolor="#ffffff" stroked="false">
              <v:fill type="solid"/>
            </v:rect>
            <v:line style="position:absolute" from="10,11" to="10,1140" stroked="true" strokeweight="1pt" strokecolor="#000000">
              <v:stroke dashstyle="solid"/>
            </v:line>
            <v:line style="position:absolute" from="20,21" to="13088,21" stroked="true" strokeweight="1.02pt" strokecolor="#000000">
              <v:stroke dashstyle="solid"/>
            </v:line>
            <v:line style="position:absolute" from="13099,11" to="13099,1140" stroked="true" strokeweight="1.1pt" strokecolor="#000000">
              <v:stroke dashstyle="solid"/>
            </v:line>
            <v:line style="position:absolute" from="21,1130" to="13089,1130" stroked="true" strokeweight="1.02pt" strokecolor="#000000">
              <v:stroke dashstyle="solid"/>
            </v:line>
            <v:shape style="position:absolute;left:91;top:216;width:1888;height:358" type="#_x0000_t202" filled="false" stroked="false">
              <v:textbox inset="0,0,0,0">
                <w:txbxContent>
                  <w:p>
                    <w:pPr>
                      <w:spacing w:line="358" w:lineRule="exact" w:before="0"/>
                      <w:ind w:left="0" w:right="0" w:firstLine="0"/>
                      <w:jc w:val="left"/>
                      <w:rPr>
                        <w:b/>
                        <w:sz w:val="32"/>
                      </w:rPr>
                    </w:pPr>
                    <w:r>
                      <w:rPr>
                        <w:b/>
                        <w:sz w:val="32"/>
                      </w:rPr>
                      <w:t>Introduction</w:t>
                    </w:r>
                  </w:p>
                </w:txbxContent>
              </v:textbox>
              <w10:wrap type="none"/>
            </v:shape>
          </v:group>
        </w:pict>
      </w:r>
      <w:r>
        <w:rPr/>
      </w:r>
    </w:p>
    <w:p>
      <w:pPr>
        <w:pStyle w:val="BodyText"/>
        <w:spacing w:before="8"/>
        <w:rPr>
          <w:sz w:val="8"/>
        </w:rPr>
      </w:pPr>
    </w:p>
    <w:p>
      <w:pPr>
        <w:spacing w:after="0"/>
        <w:rPr>
          <w:sz w:val="8"/>
        </w:rPr>
        <w:sectPr>
          <w:pgSz w:w="15840" w:h="12240" w:orient="landscape"/>
          <w:pgMar w:header="0" w:footer="837" w:top="820" w:bottom="1020" w:left="1000" w:right="1280"/>
        </w:sectPr>
      </w:pPr>
    </w:p>
    <w:p>
      <w:pPr>
        <w:pStyle w:val="Heading5"/>
        <w:spacing w:before="96"/>
        <w:ind w:left="377"/>
      </w:pPr>
      <w:r>
        <w:rPr/>
        <w:t>Purpose of the Report</w:t>
      </w:r>
    </w:p>
    <w:p>
      <w:pPr>
        <w:pStyle w:val="BodyText"/>
        <w:spacing w:before="9"/>
        <w:rPr>
          <w:b/>
          <w:sz w:val="19"/>
        </w:rPr>
      </w:pPr>
    </w:p>
    <w:p>
      <w:pPr>
        <w:pStyle w:val="BodyText"/>
        <w:spacing w:before="1"/>
        <w:ind w:left="377" w:right="2"/>
      </w:pPr>
      <w:r>
        <w:rPr/>
        <w:t>This report presents the results of the Mass- Health Managed Care HEDIS 2005 project. This report was designed to be used by Mass- Health program managers and by managed care organization (MCO) managers to identify plan performance on select HEDIS measures, compare performance with that of other plans and with national benchmarks, identify oppor- tunities for improvement, and set quality im- provement goals.</w:t>
      </w:r>
    </w:p>
    <w:p>
      <w:pPr>
        <w:pStyle w:val="BodyText"/>
        <w:spacing w:before="2"/>
      </w:pPr>
    </w:p>
    <w:p>
      <w:pPr>
        <w:pStyle w:val="Heading5"/>
        <w:ind w:left="377"/>
      </w:pPr>
      <w:r>
        <w:rPr/>
        <w:t>Project Background</w:t>
      </w:r>
    </w:p>
    <w:p>
      <w:pPr>
        <w:pStyle w:val="BodyText"/>
        <w:spacing w:before="9"/>
        <w:rPr>
          <w:b/>
          <w:sz w:val="19"/>
        </w:rPr>
      </w:pPr>
    </w:p>
    <w:p>
      <w:pPr>
        <w:pStyle w:val="BodyText"/>
        <w:spacing w:before="1"/>
        <w:ind w:left="377"/>
      </w:pPr>
      <w:r>
        <w:rPr/>
        <w:t>Since 2001, the Center for Health Policy and Research (CHPR) has collaborated with the MassHealth Office of Acute and Ambulatory Care (OAAC) and the MassHealth Behavioral Health Program (MHBH) to conduct an annual assessment of the performance of all Mass- Health managed care organizations (MCOs) and the Primary Care Clinician (PCC) Plan, the primary care case management program administered by the Executive Office of Health and Human Services (EOHHS).  CHPR, OAAC and MHBH conduct this annual as- sessment by using a subset of HEDIS meas- ures.  Developed by the National Committee for Quality Assurance (NCQA), HEDIS is the most widely used set of standardized perform- ance measures to measure and report on the quality of care delivered by health care organi- zations. HEDIS includes clinical measures, as well as measures of access to care and utili- zation of</w:t>
      </w:r>
      <w:r>
        <w:rPr>
          <w:spacing w:val="-10"/>
        </w:rPr>
        <w:t> </w:t>
      </w:r>
      <w:r>
        <w:rPr/>
        <w:t>services.</w:t>
      </w:r>
    </w:p>
    <w:p>
      <w:pPr>
        <w:pStyle w:val="BodyText"/>
        <w:spacing w:before="94"/>
        <w:ind w:left="250"/>
      </w:pPr>
      <w:r>
        <w:rPr/>
        <w:br w:type="column"/>
      </w:r>
      <w:r>
        <w:rPr/>
        <w:t>The measures selected for the MassHealth Managed Care HEDIS 2005 project assess the performance of the five MassHealth plans that provided health care services to Mass- Health managed care members during the 2004 calendar year. The five MassHealth plans included in this report are the Primary Care Clinician Plan (PCCP), Neighborhood Health Plan (NHP), Network Health (NH), Fallon Community Health Plan (FCHP), and Boston Medical Center HealthNet Plan (BMCHP). Descriptive information about each health plan can be found in the Health Plan Profiles section on page 9.</w:t>
      </w:r>
    </w:p>
    <w:p>
      <w:pPr>
        <w:pStyle w:val="BodyText"/>
      </w:pPr>
    </w:p>
    <w:p>
      <w:pPr>
        <w:pStyle w:val="Heading5"/>
        <w:ind w:left="250"/>
      </w:pPr>
      <w:r>
        <w:rPr/>
        <w:t>MassHealth HEDIS 2005 Measures</w:t>
      </w:r>
    </w:p>
    <w:p>
      <w:pPr>
        <w:pStyle w:val="BodyText"/>
        <w:spacing w:before="9"/>
        <w:rPr>
          <w:b/>
          <w:sz w:val="19"/>
        </w:rPr>
      </w:pPr>
    </w:p>
    <w:p>
      <w:pPr>
        <w:pStyle w:val="BodyText"/>
        <w:spacing w:before="1"/>
        <w:ind w:left="250"/>
      </w:pPr>
      <w:r>
        <w:rPr/>
        <w:t>MassHealth selected ten measures for the HEDIS 2005 project. The ten measures in- cluded in this report assess health care</w:t>
      </w:r>
      <w:r>
        <w:rPr>
          <w:spacing w:val="-35"/>
        </w:rPr>
        <w:t> </w:t>
      </w:r>
      <w:r>
        <w:rPr/>
        <w:t>quality in three key areas: clinical quality, access and availability of care, and use of</w:t>
      </w:r>
      <w:r>
        <w:rPr>
          <w:spacing w:val="-31"/>
        </w:rPr>
        <w:t> </w:t>
      </w:r>
      <w:r>
        <w:rPr/>
        <w:t>services.</w:t>
      </w:r>
    </w:p>
    <w:p>
      <w:pPr>
        <w:pStyle w:val="BodyText"/>
        <w:spacing w:before="11"/>
        <w:rPr>
          <w:sz w:val="19"/>
        </w:rPr>
      </w:pPr>
    </w:p>
    <w:p>
      <w:pPr>
        <w:pStyle w:val="BodyText"/>
        <w:ind w:left="250" w:right="57"/>
      </w:pPr>
      <w:r>
        <w:rPr/>
        <w:t>The clinical quality measures included in this report provide information about preventive services, up-to-date treatments for acute ill- ness, management of chronic illness, and ap- propriate testing and screening. The specific topics evaluated in this report are breast and cervical cancer screening, controlling high blood pressure, follow-up after hospitalization for mental illness, antidepressant medication management, and appropriate treatment for children with upper respiratory infection.</w:t>
      </w:r>
    </w:p>
    <w:p>
      <w:pPr>
        <w:pStyle w:val="BodyText"/>
        <w:spacing w:before="10"/>
        <w:rPr>
          <w:sz w:val="19"/>
        </w:rPr>
      </w:pPr>
    </w:p>
    <w:p>
      <w:pPr>
        <w:pStyle w:val="BodyText"/>
        <w:spacing w:before="1"/>
        <w:ind w:left="250" w:right="91"/>
      </w:pPr>
      <w:r>
        <w:rPr/>
        <w:t>The access and availability of care measures included in this report provide information</w:t>
      </w:r>
    </w:p>
    <w:p>
      <w:pPr>
        <w:pStyle w:val="BodyText"/>
        <w:spacing w:before="94"/>
        <w:ind w:left="262" w:right="253"/>
      </w:pPr>
      <w:r>
        <w:rPr/>
        <w:br w:type="column"/>
      </w:r>
      <w:r>
        <w:rPr/>
        <w:t>about the ability of members to get the basic and important services they need. The spe- cific topics evaluated in this report include pre- natal and postpartum care, adult access to preventive and ambulatory health services, and initiation and engagement of alcohol and other drug dependence treatment.</w:t>
      </w:r>
    </w:p>
    <w:p>
      <w:pPr>
        <w:pStyle w:val="BodyText"/>
        <w:spacing w:before="10"/>
        <w:rPr>
          <w:sz w:val="19"/>
        </w:rPr>
      </w:pPr>
    </w:p>
    <w:p>
      <w:pPr>
        <w:pStyle w:val="BodyText"/>
        <w:ind w:left="262" w:right="274"/>
      </w:pPr>
      <w:r>
        <w:rPr/>
        <w:t>Use of service measures provide information about what services the health plan provides to its members. The use of services is af- fected by member characteristics such as age, sex, current medical condition, and so- cioeconomic status, all of which could vary across plans. The only use of service meas- ure included in this report provides</w:t>
      </w:r>
      <w:r>
        <w:rPr>
          <w:spacing w:val="-32"/>
        </w:rPr>
        <w:t> </w:t>
      </w:r>
      <w:r>
        <w:rPr/>
        <w:t>information on the frequency of ongoing prenatal</w:t>
      </w:r>
      <w:r>
        <w:rPr>
          <w:spacing w:val="-29"/>
        </w:rPr>
        <w:t> </w:t>
      </w:r>
      <w:r>
        <w:rPr/>
        <w:t>care.</w:t>
      </w:r>
    </w:p>
    <w:p>
      <w:pPr>
        <w:pStyle w:val="BodyText"/>
        <w:spacing w:before="3"/>
      </w:pPr>
    </w:p>
    <w:p>
      <w:pPr>
        <w:pStyle w:val="BodyText"/>
        <w:spacing w:line="235" w:lineRule="auto" w:before="1"/>
        <w:ind w:left="262" w:right="253"/>
      </w:pPr>
      <w:r>
        <w:rPr>
          <w:b/>
        </w:rPr>
        <w:t>Note: </w:t>
      </w:r>
      <w:r>
        <w:rPr/>
        <w:t>MassHealth measures member satis- faction through biennial administration of the Consumer Assessment of Health Plans (CAHPS</w:t>
      </w:r>
      <w:r>
        <w:rPr>
          <w:position w:val="9"/>
          <w:sz w:val="13"/>
        </w:rPr>
        <w:t>®</w:t>
      </w:r>
      <w:r>
        <w:rPr/>
        <w:t>) survey. Results of the MassHealth CAHPS measurement effort can be found in the biennial MassHealth CAHPS report pro- duced by CHPR in collaboration with the UMASS Center for Survey Research (CSR).</w:t>
      </w:r>
    </w:p>
    <w:p>
      <w:pPr>
        <w:spacing w:after="0" w:line="235" w:lineRule="auto"/>
        <w:sectPr>
          <w:type w:val="continuous"/>
          <w:pgSz w:w="15840" w:h="12240" w:orient="landscape"/>
          <w:pgMar w:top="720" w:bottom="280" w:left="1000" w:right="1280"/>
          <w:cols w:num="3" w:equalWidth="0">
            <w:col w:w="4490" w:space="40"/>
            <w:col w:w="4352" w:space="40"/>
            <w:col w:w="4638"/>
          </w:cols>
        </w:sectPr>
      </w:pPr>
    </w:p>
    <w:p>
      <w:pPr>
        <w:pStyle w:val="BodyText"/>
        <w:ind w:left="108"/>
      </w:pPr>
      <w:r>
        <w:rPr/>
        <w:pict>
          <v:group style="width:658.9pt;height:60.15pt;mso-position-horizontal-relative:char;mso-position-vertical-relative:line" coordorigin="0,0" coordsize="13178,1203">
            <v:rect style="position:absolute;left:68;top:1140;width:160;height:63" filled="true" fillcolor="#000000" stroked="false">
              <v:fill type="solid"/>
            </v:rect>
            <v:rect style="position:absolute;left:13018;top:72;width:160;height:1131" filled="true" fillcolor="#000000" stroked="false">
              <v:fill type="solid"/>
            </v:rect>
            <v:rect style="position:absolute;left:228;top:1140;width:12790;height:63" filled="true" fillcolor="#000000" stroked="false">
              <v:fill type="solid"/>
            </v:rect>
            <v:rect style="position:absolute;left:0;top:11;width:13109;height:1130" filled="true" fillcolor="#ffffff" stroked="false">
              <v:fill type="solid"/>
            </v:rect>
            <v:line style="position:absolute" from="10,11" to="10,1140" stroked="true" strokeweight="1pt" strokecolor="#000000">
              <v:stroke dashstyle="solid"/>
            </v:line>
            <v:line style="position:absolute" from="20,21" to="13088,21" stroked="true" strokeweight="1.02pt" strokecolor="#000000">
              <v:stroke dashstyle="solid"/>
            </v:line>
            <v:line style="position:absolute" from="13099,11" to="13099,1140" stroked="true" strokeweight="1.1pt" strokecolor="#000000">
              <v:stroke dashstyle="solid"/>
            </v:line>
            <v:line style="position:absolute" from="21,1130" to="13089,1130" stroked="true" strokeweight="1.02pt" strokecolor="#000000">
              <v:stroke dashstyle="solid"/>
            </v:line>
            <v:shape style="position:absolute;left:0;top:0;width:13178;height:1203" type="#_x0000_t202" filled="false" stroked="false">
              <v:textbox inset="0,0,0,0">
                <w:txbxContent>
                  <w:p>
                    <w:pPr>
                      <w:spacing w:before="206"/>
                      <w:ind w:left="91" w:right="0" w:firstLine="0"/>
                      <w:jc w:val="left"/>
                      <w:rPr>
                        <w:b/>
                        <w:sz w:val="32"/>
                      </w:rPr>
                    </w:pPr>
                    <w:r>
                      <w:rPr>
                        <w:b/>
                        <w:sz w:val="32"/>
                      </w:rPr>
                      <w:t>Organization of the MassHealth Managed Care HEDIS 2005 Report</w:t>
                    </w:r>
                  </w:p>
                </w:txbxContent>
              </v:textbox>
              <w10:wrap type="none"/>
            </v:shape>
          </v:group>
        </w:pict>
      </w:r>
      <w:r>
        <w:rPr/>
      </w:r>
    </w:p>
    <w:p>
      <w:pPr>
        <w:pStyle w:val="BodyText"/>
        <w:spacing w:before="66"/>
        <w:ind w:left="157" w:right="924" w:hanging="1"/>
        <w:jc w:val="both"/>
      </w:pPr>
      <w:r>
        <w:rPr/>
        <w:t>This report presents the results of the MassHealth Managed Care HEDIS 2005 project in three sections. The three sections are based on con- sumer reporting domains created by the Foundation for Accountability (FACCT). The FACCT domains group clinical and access HEDIS meas- ures with similar characteristics and are used in many national and regional health plan report card projects.</w:t>
      </w:r>
    </w:p>
    <w:p>
      <w:pPr>
        <w:pStyle w:val="BodyText"/>
      </w:pPr>
    </w:p>
    <w:p>
      <w:pPr>
        <w:pStyle w:val="BodyText"/>
        <w:spacing w:before="10"/>
        <w:rPr>
          <w:sz w:val="16"/>
        </w:rPr>
      </w:pPr>
    </w:p>
    <w:tbl>
      <w:tblPr>
        <w:tblW w:w="0" w:type="auto"/>
        <w:jc w:val="left"/>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070"/>
        <w:gridCol w:w="4198"/>
        <w:gridCol w:w="6672"/>
      </w:tblGrid>
      <w:tr>
        <w:trPr>
          <w:trHeight w:val="440" w:hRule="atLeast"/>
        </w:trPr>
        <w:tc>
          <w:tcPr>
            <w:tcW w:w="2070" w:type="dxa"/>
          </w:tcPr>
          <w:p>
            <w:pPr>
              <w:pStyle w:val="TableParagraph"/>
              <w:spacing w:line="224" w:lineRule="exact" w:before="0"/>
              <w:ind w:left="102"/>
              <w:rPr>
                <w:b/>
                <w:sz w:val="20"/>
              </w:rPr>
            </w:pPr>
            <w:r>
              <w:rPr>
                <w:b/>
                <w:sz w:val="20"/>
              </w:rPr>
              <w:t>DOMAIN</w:t>
            </w:r>
          </w:p>
        </w:tc>
        <w:tc>
          <w:tcPr>
            <w:tcW w:w="4198" w:type="dxa"/>
          </w:tcPr>
          <w:p>
            <w:pPr>
              <w:pStyle w:val="TableParagraph"/>
              <w:spacing w:line="224" w:lineRule="exact" w:before="0"/>
              <w:ind w:left="102"/>
              <w:rPr>
                <w:b/>
                <w:sz w:val="20"/>
              </w:rPr>
            </w:pPr>
            <w:r>
              <w:rPr>
                <w:b/>
                <w:sz w:val="20"/>
              </w:rPr>
              <w:t>DEFINITION</w:t>
            </w:r>
          </w:p>
        </w:tc>
        <w:tc>
          <w:tcPr>
            <w:tcW w:w="6672" w:type="dxa"/>
          </w:tcPr>
          <w:p>
            <w:pPr>
              <w:pStyle w:val="TableParagraph"/>
              <w:spacing w:line="223" w:lineRule="exact" w:before="0"/>
              <w:ind w:left="102"/>
              <w:rPr>
                <w:b/>
                <w:sz w:val="20"/>
              </w:rPr>
            </w:pPr>
            <w:r>
              <w:rPr>
                <w:b/>
                <w:sz w:val="20"/>
              </w:rPr>
              <w:t>MEASURES SELECTED BY MASSHEALTH FOR HEDIS 2005</w:t>
            </w:r>
          </w:p>
          <w:p>
            <w:pPr>
              <w:pStyle w:val="TableParagraph"/>
              <w:spacing w:line="207" w:lineRule="exact" w:before="0"/>
              <w:ind w:left="102"/>
              <w:rPr>
                <w:b/>
                <w:sz w:val="20"/>
              </w:rPr>
            </w:pPr>
            <w:r>
              <w:rPr>
                <w:b/>
                <w:sz w:val="20"/>
              </w:rPr>
              <w:t>REPORTING</w:t>
            </w:r>
          </w:p>
        </w:tc>
      </w:tr>
      <w:tr>
        <w:trPr>
          <w:trHeight w:val="1300" w:hRule="atLeast"/>
        </w:trPr>
        <w:tc>
          <w:tcPr>
            <w:tcW w:w="2070" w:type="dxa"/>
          </w:tcPr>
          <w:p>
            <w:pPr>
              <w:pStyle w:val="TableParagraph"/>
              <w:spacing w:line="222" w:lineRule="exact" w:before="0"/>
              <w:ind w:left="101"/>
              <w:rPr>
                <w:sz w:val="20"/>
              </w:rPr>
            </w:pPr>
            <w:r>
              <w:rPr>
                <w:sz w:val="20"/>
              </w:rPr>
              <w:t>Staying Healthy</w:t>
            </w:r>
          </w:p>
        </w:tc>
        <w:tc>
          <w:tcPr>
            <w:tcW w:w="4198" w:type="dxa"/>
          </w:tcPr>
          <w:p>
            <w:pPr>
              <w:pStyle w:val="TableParagraph"/>
              <w:spacing w:before="0"/>
              <w:ind w:left="101" w:right="133"/>
              <w:rPr>
                <w:sz w:val="20"/>
              </w:rPr>
            </w:pPr>
            <w:r>
              <w:rPr>
                <w:sz w:val="20"/>
              </w:rPr>
              <w:t>These measures provide information about how well a plan provides services that main- tain good health and prevent illness.</w:t>
            </w:r>
          </w:p>
        </w:tc>
        <w:tc>
          <w:tcPr>
            <w:tcW w:w="6672" w:type="dxa"/>
          </w:tcPr>
          <w:p>
            <w:pPr>
              <w:pStyle w:val="TableParagraph"/>
              <w:numPr>
                <w:ilvl w:val="0"/>
                <w:numId w:val="3"/>
              </w:numPr>
              <w:tabs>
                <w:tab w:pos="461" w:val="left" w:leader="none"/>
                <w:tab w:pos="462" w:val="left" w:leader="none"/>
              </w:tabs>
              <w:spacing w:line="238" w:lineRule="exact" w:before="0" w:after="0"/>
              <w:ind w:left="461" w:right="0" w:hanging="360"/>
              <w:jc w:val="left"/>
              <w:rPr>
                <w:sz w:val="20"/>
              </w:rPr>
            </w:pPr>
            <w:r>
              <w:rPr>
                <w:sz w:val="20"/>
              </w:rPr>
              <w:t>Breast Cancer</w:t>
            </w:r>
            <w:r>
              <w:rPr>
                <w:spacing w:val="-18"/>
                <w:sz w:val="20"/>
              </w:rPr>
              <w:t> </w:t>
            </w:r>
            <w:r>
              <w:rPr>
                <w:sz w:val="20"/>
              </w:rPr>
              <w:t>Screening</w:t>
            </w:r>
          </w:p>
          <w:p>
            <w:pPr>
              <w:pStyle w:val="TableParagraph"/>
              <w:numPr>
                <w:ilvl w:val="0"/>
                <w:numId w:val="3"/>
              </w:numPr>
              <w:tabs>
                <w:tab w:pos="461" w:val="left" w:leader="none"/>
                <w:tab w:pos="462" w:val="left" w:leader="none"/>
              </w:tabs>
              <w:spacing w:line="240" w:lineRule="auto" w:before="0" w:after="0"/>
              <w:ind w:left="461" w:right="0" w:hanging="360"/>
              <w:jc w:val="left"/>
              <w:rPr>
                <w:sz w:val="20"/>
              </w:rPr>
            </w:pPr>
            <w:r>
              <w:rPr>
                <w:sz w:val="20"/>
              </w:rPr>
              <w:t>Cervical Cancer</w:t>
            </w:r>
            <w:r>
              <w:rPr>
                <w:spacing w:val="-19"/>
                <w:sz w:val="20"/>
              </w:rPr>
              <w:t> </w:t>
            </w:r>
            <w:r>
              <w:rPr>
                <w:sz w:val="20"/>
              </w:rPr>
              <w:t>Screening</w:t>
            </w:r>
          </w:p>
          <w:p>
            <w:pPr>
              <w:pStyle w:val="TableParagraph"/>
              <w:numPr>
                <w:ilvl w:val="0"/>
                <w:numId w:val="3"/>
              </w:numPr>
              <w:tabs>
                <w:tab w:pos="461" w:val="left" w:leader="none"/>
                <w:tab w:pos="462" w:val="left" w:leader="none"/>
              </w:tabs>
              <w:spacing w:line="245" w:lineRule="exact" w:before="1" w:after="0"/>
              <w:ind w:left="461" w:right="0" w:hanging="360"/>
              <w:jc w:val="left"/>
              <w:rPr>
                <w:sz w:val="20"/>
              </w:rPr>
            </w:pPr>
            <w:r>
              <w:rPr>
                <w:sz w:val="20"/>
              </w:rPr>
              <w:t>Prenatal and Postpartum</w:t>
            </w:r>
            <w:r>
              <w:rPr>
                <w:spacing w:val="-23"/>
                <w:sz w:val="20"/>
              </w:rPr>
              <w:t> </w:t>
            </w:r>
            <w:r>
              <w:rPr>
                <w:sz w:val="20"/>
              </w:rPr>
              <w:t>Care</w:t>
            </w:r>
          </w:p>
          <w:p>
            <w:pPr>
              <w:pStyle w:val="TableParagraph"/>
              <w:numPr>
                <w:ilvl w:val="0"/>
                <w:numId w:val="3"/>
              </w:numPr>
              <w:tabs>
                <w:tab w:pos="461" w:val="left" w:leader="none"/>
                <w:tab w:pos="462" w:val="left" w:leader="none"/>
              </w:tabs>
              <w:spacing w:line="245" w:lineRule="exact" w:before="0" w:after="0"/>
              <w:ind w:left="461" w:right="0" w:hanging="360"/>
              <w:jc w:val="left"/>
              <w:rPr>
                <w:sz w:val="20"/>
              </w:rPr>
            </w:pPr>
            <w:r>
              <w:rPr>
                <w:sz w:val="20"/>
              </w:rPr>
              <w:t>Frequency of Ongoing Prenatal</w:t>
            </w:r>
            <w:r>
              <w:rPr>
                <w:spacing w:val="-8"/>
                <w:sz w:val="20"/>
              </w:rPr>
              <w:t> </w:t>
            </w:r>
            <w:r>
              <w:rPr>
                <w:sz w:val="20"/>
              </w:rPr>
              <w:t>Care</w:t>
            </w:r>
          </w:p>
          <w:p>
            <w:pPr>
              <w:pStyle w:val="TableParagraph"/>
              <w:numPr>
                <w:ilvl w:val="0"/>
                <w:numId w:val="3"/>
              </w:numPr>
              <w:tabs>
                <w:tab w:pos="461" w:val="left" w:leader="none"/>
                <w:tab w:pos="462" w:val="left" w:leader="none"/>
              </w:tabs>
              <w:spacing w:line="240" w:lineRule="auto" w:before="0" w:after="0"/>
              <w:ind w:left="461" w:right="0" w:hanging="360"/>
              <w:jc w:val="left"/>
              <w:rPr>
                <w:sz w:val="20"/>
              </w:rPr>
            </w:pPr>
            <w:r>
              <w:rPr>
                <w:sz w:val="20"/>
              </w:rPr>
              <w:t>Adults’ Access to Preventive and Ambulatory Health</w:t>
            </w:r>
            <w:r>
              <w:rPr>
                <w:spacing w:val="-35"/>
                <w:sz w:val="20"/>
              </w:rPr>
              <w:t> </w:t>
            </w:r>
            <w:r>
              <w:rPr>
                <w:sz w:val="20"/>
              </w:rPr>
              <w:t>Services</w:t>
            </w:r>
          </w:p>
        </w:tc>
      </w:tr>
      <w:tr>
        <w:trPr>
          <w:trHeight w:val="780" w:hRule="atLeast"/>
        </w:trPr>
        <w:tc>
          <w:tcPr>
            <w:tcW w:w="2070" w:type="dxa"/>
          </w:tcPr>
          <w:p>
            <w:pPr>
              <w:pStyle w:val="TableParagraph"/>
              <w:spacing w:line="222" w:lineRule="exact" w:before="0"/>
              <w:ind w:left="101"/>
              <w:rPr>
                <w:sz w:val="20"/>
              </w:rPr>
            </w:pPr>
            <w:r>
              <w:rPr>
                <w:sz w:val="20"/>
              </w:rPr>
              <w:t>Getting Better</w:t>
            </w:r>
          </w:p>
        </w:tc>
        <w:tc>
          <w:tcPr>
            <w:tcW w:w="4198" w:type="dxa"/>
          </w:tcPr>
          <w:p>
            <w:pPr>
              <w:pStyle w:val="TableParagraph"/>
              <w:spacing w:before="0"/>
              <w:ind w:left="101" w:right="109" w:firstLine="2"/>
              <w:rPr>
                <w:sz w:val="20"/>
              </w:rPr>
            </w:pPr>
            <w:r>
              <w:rPr>
                <w:sz w:val="20"/>
              </w:rPr>
              <w:t>These measures emphasize how well a plan helps people recover from illness.</w:t>
            </w:r>
          </w:p>
        </w:tc>
        <w:tc>
          <w:tcPr>
            <w:tcW w:w="6672" w:type="dxa"/>
          </w:tcPr>
          <w:p>
            <w:pPr>
              <w:pStyle w:val="TableParagraph"/>
              <w:numPr>
                <w:ilvl w:val="0"/>
                <w:numId w:val="4"/>
              </w:numPr>
              <w:tabs>
                <w:tab w:pos="461" w:val="left" w:leader="none"/>
                <w:tab w:pos="462" w:val="left" w:leader="none"/>
              </w:tabs>
              <w:spacing w:line="238" w:lineRule="exact" w:before="0" w:after="0"/>
              <w:ind w:left="461" w:right="0" w:hanging="360"/>
              <w:jc w:val="left"/>
              <w:rPr>
                <w:sz w:val="20"/>
              </w:rPr>
            </w:pPr>
            <w:r>
              <w:rPr>
                <w:sz w:val="20"/>
              </w:rPr>
              <w:t>Appropriate</w:t>
            </w:r>
            <w:r>
              <w:rPr>
                <w:spacing w:val="-6"/>
                <w:sz w:val="20"/>
              </w:rPr>
              <w:t> </w:t>
            </w:r>
            <w:r>
              <w:rPr>
                <w:sz w:val="20"/>
              </w:rPr>
              <w:t>Treatment</w:t>
            </w:r>
            <w:r>
              <w:rPr>
                <w:spacing w:val="-6"/>
                <w:sz w:val="20"/>
              </w:rPr>
              <w:t> </w:t>
            </w:r>
            <w:r>
              <w:rPr>
                <w:sz w:val="20"/>
              </w:rPr>
              <w:t>for</w:t>
            </w:r>
            <w:r>
              <w:rPr>
                <w:spacing w:val="-6"/>
                <w:sz w:val="20"/>
              </w:rPr>
              <w:t> </w:t>
            </w:r>
            <w:r>
              <w:rPr>
                <w:sz w:val="20"/>
              </w:rPr>
              <w:t>Children</w:t>
            </w:r>
            <w:r>
              <w:rPr>
                <w:spacing w:val="-7"/>
                <w:sz w:val="20"/>
              </w:rPr>
              <w:t> </w:t>
            </w:r>
            <w:r>
              <w:rPr>
                <w:sz w:val="20"/>
              </w:rPr>
              <w:t>with</w:t>
            </w:r>
            <w:r>
              <w:rPr>
                <w:spacing w:val="-6"/>
                <w:sz w:val="20"/>
              </w:rPr>
              <w:t> </w:t>
            </w:r>
            <w:r>
              <w:rPr>
                <w:sz w:val="20"/>
              </w:rPr>
              <w:t>Upper</w:t>
            </w:r>
            <w:r>
              <w:rPr>
                <w:spacing w:val="-6"/>
                <w:sz w:val="20"/>
              </w:rPr>
              <w:t> </w:t>
            </w:r>
            <w:r>
              <w:rPr>
                <w:sz w:val="20"/>
              </w:rPr>
              <w:t>Respiratory</w:t>
            </w:r>
            <w:r>
              <w:rPr>
                <w:spacing w:val="-6"/>
                <w:sz w:val="20"/>
              </w:rPr>
              <w:t> </w:t>
            </w:r>
            <w:r>
              <w:rPr>
                <w:sz w:val="20"/>
              </w:rPr>
              <w:t>Infection</w:t>
            </w:r>
          </w:p>
        </w:tc>
      </w:tr>
      <w:tr>
        <w:trPr>
          <w:trHeight w:val="1380" w:hRule="atLeast"/>
        </w:trPr>
        <w:tc>
          <w:tcPr>
            <w:tcW w:w="2070" w:type="dxa"/>
          </w:tcPr>
          <w:p>
            <w:pPr>
              <w:pStyle w:val="TableParagraph"/>
              <w:spacing w:line="222" w:lineRule="exact" w:before="0"/>
              <w:ind w:left="101"/>
              <w:rPr>
                <w:sz w:val="20"/>
              </w:rPr>
            </w:pPr>
            <w:r>
              <w:rPr>
                <w:sz w:val="20"/>
              </w:rPr>
              <w:t>Living with Illness</w:t>
            </w:r>
          </w:p>
        </w:tc>
        <w:tc>
          <w:tcPr>
            <w:tcW w:w="4198" w:type="dxa"/>
          </w:tcPr>
          <w:p>
            <w:pPr>
              <w:pStyle w:val="TableParagraph"/>
              <w:spacing w:before="0"/>
              <w:ind w:left="101" w:right="244"/>
              <w:rPr>
                <w:sz w:val="20"/>
              </w:rPr>
            </w:pPr>
            <w:r>
              <w:rPr>
                <w:sz w:val="20"/>
              </w:rPr>
              <w:t>These measures provide information about how well a plan helps people manage chronic illness.</w:t>
            </w:r>
          </w:p>
        </w:tc>
        <w:tc>
          <w:tcPr>
            <w:tcW w:w="6672" w:type="dxa"/>
          </w:tcPr>
          <w:p>
            <w:pPr>
              <w:pStyle w:val="TableParagraph"/>
              <w:numPr>
                <w:ilvl w:val="0"/>
                <w:numId w:val="5"/>
              </w:numPr>
              <w:tabs>
                <w:tab w:pos="461" w:val="left" w:leader="none"/>
                <w:tab w:pos="462" w:val="left" w:leader="none"/>
              </w:tabs>
              <w:spacing w:line="238" w:lineRule="exact" w:before="0" w:after="0"/>
              <w:ind w:left="461" w:right="0" w:hanging="360"/>
              <w:jc w:val="left"/>
              <w:rPr>
                <w:sz w:val="20"/>
              </w:rPr>
            </w:pPr>
            <w:r>
              <w:rPr>
                <w:sz w:val="20"/>
              </w:rPr>
              <w:t>Controlling High Blood</w:t>
            </w:r>
            <w:r>
              <w:rPr>
                <w:spacing w:val="-14"/>
                <w:sz w:val="20"/>
              </w:rPr>
              <w:t> </w:t>
            </w:r>
            <w:r>
              <w:rPr>
                <w:sz w:val="20"/>
              </w:rPr>
              <w:t>Pressure</w:t>
            </w:r>
          </w:p>
          <w:p>
            <w:pPr>
              <w:pStyle w:val="TableParagraph"/>
              <w:numPr>
                <w:ilvl w:val="0"/>
                <w:numId w:val="5"/>
              </w:numPr>
              <w:tabs>
                <w:tab w:pos="461" w:val="left" w:leader="none"/>
                <w:tab w:pos="462" w:val="left" w:leader="none"/>
              </w:tabs>
              <w:spacing w:line="240" w:lineRule="auto" w:before="0" w:after="0"/>
              <w:ind w:left="461" w:right="295" w:hanging="360"/>
              <w:jc w:val="left"/>
              <w:rPr>
                <w:sz w:val="20"/>
              </w:rPr>
            </w:pPr>
            <w:r>
              <w:rPr>
                <w:sz w:val="20"/>
              </w:rPr>
              <w:t>Initiation and Engagement of Alcohol and Other Drug Dependence Treatment</w:t>
            </w:r>
          </w:p>
          <w:p>
            <w:pPr>
              <w:pStyle w:val="TableParagraph"/>
              <w:numPr>
                <w:ilvl w:val="0"/>
                <w:numId w:val="5"/>
              </w:numPr>
              <w:tabs>
                <w:tab w:pos="461" w:val="left" w:leader="none"/>
                <w:tab w:pos="462" w:val="left" w:leader="none"/>
              </w:tabs>
              <w:spacing w:line="245" w:lineRule="exact" w:before="1" w:after="0"/>
              <w:ind w:left="461" w:right="0" w:hanging="360"/>
              <w:jc w:val="left"/>
              <w:rPr>
                <w:sz w:val="20"/>
              </w:rPr>
            </w:pPr>
            <w:r>
              <w:rPr>
                <w:sz w:val="20"/>
              </w:rPr>
              <w:t>Follow-up After Hospitalization for Mental</w:t>
            </w:r>
            <w:r>
              <w:rPr>
                <w:spacing w:val="-10"/>
                <w:sz w:val="20"/>
              </w:rPr>
              <w:t> </w:t>
            </w:r>
            <w:r>
              <w:rPr>
                <w:sz w:val="20"/>
              </w:rPr>
              <w:t>Illness</w:t>
            </w:r>
          </w:p>
          <w:p>
            <w:pPr>
              <w:pStyle w:val="TableParagraph"/>
              <w:numPr>
                <w:ilvl w:val="0"/>
                <w:numId w:val="5"/>
              </w:numPr>
              <w:tabs>
                <w:tab w:pos="461" w:val="left" w:leader="none"/>
                <w:tab w:pos="462" w:val="left" w:leader="none"/>
              </w:tabs>
              <w:spacing w:line="240" w:lineRule="auto" w:before="0" w:after="0"/>
              <w:ind w:left="461" w:right="0" w:hanging="360"/>
              <w:jc w:val="left"/>
              <w:rPr>
                <w:sz w:val="20"/>
              </w:rPr>
            </w:pPr>
            <w:r>
              <w:rPr>
                <w:sz w:val="20"/>
              </w:rPr>
              <w:t>Antidepressant Medication</w:t>
            </w:r>
            <w:r>
              <w:rPr>
                <w:spacing w:val="-4"/>
                <w:sz w:val="20"/>
              </w:rPr>
              <w:t> </w:t>
            </w:r>
            <w:r>
              <w:rPr>
                <w:sz w:val="20"/>
              </w:rPr>
              <w:t>Management</w:t>
            </w:r>
          </w:p>
        </w:tc>
      </w:tr>
    </w:tbl>
    <w:p>
      <w:pPr>
        <w:pStyle w:val="BodyText"/>
        <w:spacing w:before="7"/>
        <w:rPr>
          <w:sz w:val="17"/>
        </w:rPr>
      </w:pPr>
    </w:p>
    <w:p>
      <w:pPr>
        <w:pStyle w:val="BodyText"/>
        <w:spacing w:before="94"/>
        <w:ind w:left="157" w:right="524"/>
      </w:pPr>
      <w:r>
        <w:rPr/>
        <w:t>Separate data charts and supporting text have been added to the report for three measures— Adults’ Access to Preventive and Ambulatory Health Services, Initiation and Engagement of Alcohol and Other Drug Dependence Treatment, and Follow-up After Hospitalization after Mental Illness—in order to present PCC Plan data with and without the Essential population. For more information on this analysis, see page 11 of this report.</w:t>
      </w:r>
    </w:p>
    <w:p>
      <w:pPr>
        <w:pStyle w:val="BodyText"/>
      </w:pPr>
    </w:p>
    <w:p>
      <w:pPr>
        <w:pStyle w:val="BodyText"/>
        <w:ind w:left="157"/>
      </w:pPr>
      <w:r>
        <w:rPr/>
        <w:t>This report also includes three appendices that provide more detailed results.</w:t>
      </w:r>
    </w:p>
    <w:p>
      <w:pPr>
        <w:pStyle w:val="BodyText"/>
      </w:pPr>
    </w:p>
    <w:p>
      <w:pPr>
        <w:pStyle w:val="ListParagraph"/>
        <w:numPr>
          <w:ilvl w:val="0"/>
          <w:numId w:val="2"/>
        </w:numPr>
        <w:tabs>
          <w:tab w:pos="517" w:val="left" w:leader="none"/>
          <w:tab w:pos="518" w:val="left" w:leader="none"/>
        </w:tabs>
        <w:spacing w:line="240" w:lineRule="auto" w:before="0" w:after="0"/>
        <w:ind w:left="517" w:right="0" w:hanging="360"/>
        <w:jc w:val="left"/>
        <w:rPr>
          <w:sz w:val="20"/>
        </w:rPr>
      </w:pPr>
      <w:r>
        <w:rPr>
          <w:b/>
          <w:sz w:val="20"/>
        </w:rPr>
        <w:t>Appendix</w:t>
      </w:r>
      <w:r>
        <w:rPr>
          <w:b/>
          <w:spacing w:val="-5"/>
          <w:sz w:val="20"/>
        </w:rPr>
        <w:t> </w:t>
      </w:r>
      <w:r>
        <w:rPr>
          <w:b/>
          <w:sz w:val="20"/>
        </w:rPr>
        <w:t>A</w:t>
      </w:r>
      <w:r>
        <w:rPr>
          <w:b/>
          <w:spacing w:val="-5"/>
          <w:sz w:val="20"/>
        </w:rPr>
        <w:t> </w:t>
      </w:r>
      <w:r>
        <w:rPr>
          <w:sz w:val="20"/>
        </w:rPr>
        <w:t>includes</w:t>
      </w:r>
      <w:r>
        <w:rPr>
          <w:spacing w:val="-4"/>
          <w:sz w:val="20"/>
        </w:rPr>
        <w:t> </w:t>
      </w:r>
      <w:r>
        <w:rPr>
          <w:sz w:val="20"/>
        </w:rPr>
        <w:t>age-stratified</w:t>
      </w:r>
      <w:r>
        <w:rPr>
          <w:spacing w:val="-5"/>
          <w:sz w:val="20"/>
        </w:rPr>
        <w:t> </w:t>
      </w:r>
      <w:r>
        <w:rPr>
          <w:sz w:val="20"/>
        </w:rPr>
        <w:t>results</w:t>
      </w:r>
      <w:r>
        <w:rPr>
          <w:spacing w:val="-5"/>
          <w:sz w:val="20"/>
        </w:rPr>
        <w:t> </w:t>
      </w:r>
      <w:r>
        <w:rPr>
          <w:sz w:val="20"/>
        </w:rPr>
        <w:t>for</w:t>
      </w:r>
      <w:r>
        <w:rPr>
          <w:spacing w:val="-5"/>
          <w:sz w:val="20"/>
        </w:rPr>
        <w:t> </w:t>
      </w:r>
      <w:r>
        <w:rPr>
          <w:sz w:val="20"/>
        </w:rPr>
        <w:t>the</w:t>
      </w:r>
      <w:r>
        <w:rPr>
          <w:spacing w:val="-5"/>
          <w:sz w:val="20"/>
        </w:rPr>
        <w:t> </w:t>
      </w:r>
      <w:r>
        <w:rPr>
          <w:sz w:val="20"/>
        </w:rPr>
        <w:t>Initiation</w:t>
      </w:r>
      <w:r>
        <w:rPr>
          <w:spacing w:val="-5"/>
          <w:sz w:val="20"/>
        </w:rPr>
        <w:t> </w:t>
      </w:r>
      <w:r>
        <w:rPr>
          <w:sz w:val="20"/>
        </w:rPr>
        <w:t>and</w:t>
      </w:r>
      <w:r>
        <w:rPr>
          <w:spacing w:val="-5"/>
          <w:sz w:val="20"/>
        </w:rPr>
        <w:t> </w:t>
      </w:r>
      <w:r>
        <w:rPr>
          <w:sz w:val="20"/>
        </w:rPr>
        <w:t>Engagement</w:t>
      </w:r>
      <w:r>
        <w:rPr>
          <w:spacing w:val="-6"/>
          <w:sz w:val="20"/>
        </w:rPr>
        <w:t> </w:t>
      </w:r>
      <w:r>
        <w:rPr>
          <w:sz w:val="20"/>
        </w:rPr>
        <w:t>of</w:t>
      </w:r>
      <w:r>
        <w:rPr>
          <w:spacing w:val="-5"/>
          <w:sz w:val="20"/>
        </w:rPr>
        <w:t> </w:t>
      </w:r>
      <w:r>
        <w:rPr>
          <w:sz w:val="20"/>
        </w:rPr>
        <w:t>Alcohol</w:t>
      </w:r>
      <w:r>
        <w:rPr>
          <w:spacing w:val="-5"/>
          <w:sz w:val="20"/>
        </w:rPr>
        <w:t> </w:t>
      </w:r>
      <w:r>
        <w:rPr>
          <w:sz w:val="20"/>
        </w:rPr>
        <w:t>and</w:t>
      </w:r>
      <w:r>
        <w:rPr>
          <w:spacing w:val="-6"/>
          <w:sz w:val="20"/>
        </w:rPr>
        <w:t> </w:t>
      </w:r>
      <w:r>
        <w:rPr>
          <w:sz w:val="20"/>
        </w:rPr>
        <w:t>Other</w:t>
      </w:r>
      <w:r>
        <w:rPr>
          <w:spacing w:val="-6"/>
          <w:sz w:val="20"/>
        </w:rPr>
        <w:t> </w:t>
      </w:r>
      <w:r>
        <w:rPr>
          <w:sz w:val="20"/>
        </w:rPr>
        <w:t>Drug</w:t>
      </w:r>
      <w:r>
        <w:rPr>
          <w:spacing w:val="-5"/>
          <w:sz w:val="20"/>
        </w:rPr>
        <w:t> </w:t>
      </w:r>
      <w:r>
        <w:rPr>
          <w:sz w:val="20"/>
        </w:rPr>
        <w:t>Dependency</w:t>
      </w:r>
      <w:r>
        <w:rPr>
          <w:spacing w:val="-5"/>
          <w:sz w:val="20"/>
        </w:rPr>
        <w:t> </w:t>
      </w:r>
      <w:r>
        <w:rPr>
          <w:sz w:val="20"/>
        </w:rPr>
        <w:t>Treatment</w:t>
      </w:r>
      <w:r>
        <w:rPr>
          <w:spacing w:val="-5"/>
          <w:sz w:val="20"/>
        </w:rPr>
        <w:t> </w:t>
      </w:r>
      <w:r>
        <w:rPr>
          <w:sz w:val="20"/>
        </w:rPr>
        <w:t>measure.</w:t>
      </w:r>
    </w:p>
    <w:p>
      <w:pPr>
        <w:pStyle w:val="BodyText"/>
        <w:spacing w:before="11"/>
        <w:rPr>
          <w:sz w:val="19"/>
        </w:rPr>
      </w:pPr>
    </w:p>
    <w:p>
      <w:pPr>
        <w:pStyle w:val="ListParagraph"/>
        <w:numPr>
          <w:ilvl w:val="0"/>
          <w:numId w:val="2"/>
        </w:numPr>
        <w:tabs>
          <w:tab w:pos="517" w:val="left" w:leader="none"/>
          <w:tab w:pos="518" w:val="left" w:leader="none"/>
        </w:tabs>
        <w:spacing w:line="240" w:lineRule="auto" w:before="0" w:after="0"/>
        <w:ind w:left="517" w:right="469" w:hanging="360"/>
        <w:jc w:val="left"/>
        <w:rPr>
          <w:sz w:val="20"/>
        </w:rPr>
      </w:pPr>
      <w:r>
        <w:rPr>
          <w:b/>
          <w:sz w:val="20"/>
        </w:rPr>
        <w:t>Appendix B </w:t>
      </w:r>
      <w:r>
        <w:rPr>
          <w:sz w:val="20"/>
        </w:rPr>
        <w:t>presents coverage type break-outs for the PCC Plan for three behavioral health-related measures. The coverage types included in the breakouts are Basic, Essential and</w:t>
      </w:r>
      <w:r>
        <w:rPr>
          <w:spacing w:val="-19"/>
          <w:sz w:val="20"/>
        </w:rPr>
        <w:t> </w:t>
      </w:r>
      <w:r>
        <w:rPr>
          <w:sz w:val="20"/>
        </w:rPr>
        <w:t>non-Basic/non-Essential.</w:t>
      </w:r>
    </w:p>
    <w:p>
      <w:pPr>
        <w:pStyle w:val="BodyText"/>
        <w:spacing w:before="1"/>
      </w:pPr>
    </w:p>
    <w:p>
      <w:pPr>
        <w:pStyle w:val="ListParagraph"/>
        <w:numPr>
          <w:ilvl w:val="0"/>
          <w:numId w:val="2"/>
        </w:numPr>
        <w:tabs>
          <w:tab w:pos="517" w:val="left" w:leader="none"/>
          <w:tab w:pos="518" w:val="left" w:leader="none"/>
        </w:tabs>
        <w:spacing w:line="240" w:lineRule="auto" w:before="0" w:after="0"/>
        <w:ind w:left="517" w:right="0" w:hanging="360"/>
        <w:jc w:val="left"/>
        <w:rPr>
          <w:sz w:val="20"/>
        </w:rPr>
      </w:pPr>
      <w:r>
        <w:rPr>
          <w:b/>
          <w:sz w:val="20"/>
        </w:rPr>
        <w:t>Appendix</w:t>
      </w:r>
      <w:r>
        <w:rPr>
          <w:b/>
          <w:spacing w:val="-3"/>
          <w:sz w:val="20"/>
        </w:rPr>
        <w:t> </w:t>
      </w:r>
      <w:r>
        <w:rPr>
          <w:b/>
          <w:sz w:val="20"/>
        </w:rPr>
        <w:t>C</w:t>
      </w:r>
      <w:r>
        <w:rPr>
          <w:b/>
          <w:spacing w:val="-4"/>
          <w:sz w:val="20"/>
        </w:rPr>
        <w:t> </w:t>
      </w:r>
      <w:r>
        <w:rPr>
          <w:sz w:val="20"/>
        </w:rPr>
        <w:t>presents</w:t>
      </w:r>
      <w:r>
        <w:rPr>
          <w:spacing w:val="-3"/>
          <w:sz w:val="20"/>
        </w:rPr>
        <w:t> </w:t>
      </w:r>
      <w:r>
        <w:rPr>
          <w:sz w:val="20"/>
        </w:rPr>
        <w:t>data</w:t>
      </w:r>
      <w:r>
        <w:rPr>
          <w:spacing w:val="-4"/>
          <w:sz w:val="20"/>
        </w:rPr>
        <w:t> </w:t>
      </w:r>
      <w:r>
        <w:rPr>
          <w:sz w:val="20"/>
        </w:rPr>
        <w:t>on</w:t>
      </w:r>
      <w:r>
        <w:rPr>
          <w:spacing w:val="-3"/>
          <w:sz w:val="20"/>
        </w:rPr>
        <w:t> </w:t>
      </w:r>
      <w:r>
        <w:rPr>
          <w:sz w:val="20"/>
        </w:rPr>
        <w:t>the</w:t>
      </w:r>
      <w:r>
        <w:rPr>
          <w:spacing w:val="-3"/>
          <w:sz w:val="20"/>
        </w:rPr>
        <w:t> </w:t>
      </w:r>
      <w:r>
        <w:rPr>
          <w:sz w:val="20"/>
        </w:rPr>
        <w:t>PCC</w:t>
      </w:r>
      <w:r>
        <w:rPr>
          <w:spacing w:val="-4"/>
          <w:sz w:val="20"/>
        </w:rPr>
        <w:t> </w:t>
      </w:r>
      <w:r>
        <w:rPr>
          <w:sz w:val="20"/>
        </w:rPr>
        <w:t>Plan</w:t>
      </w:r>
      <w:r>
        <w:rPr>
          <w:spacing w:val="-3"/>
          <w:sz w:val="20"/>
        </w:rPr>
        <w:t> </w:t>
      </w:r>
      <w:r>
        <w:rPr>
          <w:sz w:val="20"/>
        </w:rPr>
        <w:t>rates</w:t>
      </w:r>
      <w:r>
        <w:rPr>
          <w:spacing w:val="-3"/>
          <w:sz w:val="20"/>
        </w:rPr>
        <w:t> </w:t>
      </w:r>
      <w:r>
        <w:rPr>
          <w:sz w:val="20"/>
        </w:rPr>
        <w:t>with</w:t>
      </w:r>
      <w:r>
        <w:rPr>
          <w:spacing w:val="-3"/>
          <w:sz w:val="20"/>
        </w:rPr>
        <w:t> </w:t>
      </w:r>
      <w:r>
        <w:rPr>
          <w:sz w:val="20"/>
        </w:rPr>
        <w:t>and</w:t>
      </w:r>
      <w:r>
        <w:rPr>
          <w:spacing w:val="-3"/>
          <w:sz w:val="20"/>
        </w:rPr>
        <w:t> </w:t>
      </w:r>
      <w:r>
        <w:rPr>
          <w:sz w:val="20"/>
        </w:rPr>
        <w:t>without</w:t>
      </w:r>
      <w:r>
        <w:rPr>
          <w:spacing w:val="-5"/>
          <w:sz w:val="20"/>
        </w:rPr>
        <w:t> </w:t>
      </w:r>
      <w:r>
        <w:rPr>
          <w:sz w:val="20"/>
        </w:rPr>
        <w:t>the</w:t>
      </w:r>
      <w:r>
        <w:rPr>
          <w:spacing w:val="-3"/>
          <w:sz w:val="20"/>
        </w:rPr>
        <w:t> </w:t>
      </w:r>
      <w:r>
        <w:rPr>
          <w:sz w:val="20"/>
        </w:rPr>
        <w:t>Essential</w:t>
      </w:r>
      <w:r>
        <w:rPr>
          <w:spacing w:val="-3"/>
          <w:sz w:val="20"/>
        </w:rPr>
        <w:t> </w:t>
      </w:r>
      <w:r>
        <w:rPr>
          <w:sz w:val="20"/>
        </w:rPr>
        <w:t>population.</w:t>
      </w:r>
    </w:p>
    <w:p>
      <w:pPr>
        <w:pStyle w:val="BodyText"/>
        <w:spacing w:before="9"/>
        <w:rPr>
          <w:sz w:val="19"/>
        </w:rPr>
      </w:pPr>
    </w:p>
    <w:p>
      <w:pPr>
        <w:pStyle w:val="BodyText"/>
        <w:ind w:left="157"/>
      </w:pPr>
      <w:r>
        <w:rPr/>
        <w:t>The schematic on the next page provides an overview of the template for reporting results for each measure.</w:t>
      </w:r>
    </w:p>
    <w:p>
      <w:pPr>
        <w:spacing w:after="0"/>
        <w:sectPr>
          <w:pgSz w:w="15840" w:h="12240" w:orient="landscape"/>
          <w:pgMar w:header="0" w:footer="833" w:top="740" w:bottom="960" w:left="1160" w:right="960"/>
        </w:sectPr>
      </w:pPr>
    </w:p>
    <w:p>
      <w:pPr>
        <w:pStyle w:val="BodyText"/>
        <w:ind w:left="308"/>
      </w:pPr>
      <w:r>
        <w:rPr/>
        <w:pict>
          <v:group style="width:658.9pt;height:60.15pt;mso-position-horizontal-relative:char;mso-position-vertical-relative:line" coordorigin="0,0" coordsize="13178,1203">
            <v:rect style="position:absolute;left:68;top:1140;width:160;height:63" filled="true" fillcolor="#000000" stroked="false">
              <v:fill type="solid"/>
            </v:rect>
            <v:rect style="position:absolute;left:13018;top:72;width:160;height:1131" filled="true" fillcolor="#000000" stroked="false">
              <v:fill type="solid"/>
            </v:rect>
            <v:rect style="position:absolute;left:228;top:1140;width:12790;height:63" filled="true" fillcolor="#000000" stroked="false">
              <v:fill type="solid"/>
            </v:rect>
            <v:rect style="position:absolute;left:0;top:11;width:13109;height:1130" filled="true" fillcolor="#ffffff" stroked="false">
              <v:fill type="solid"/>
            </v:rect>
            <v:line style="position:absolute" from="10,11" to="10,1140" stroked="true" strokeweight="1pt" strokecolor="#000000">
              <v:stroke dashstyle="solid"/>
            </v:line>
            <v:line style="position:absolute" from="20,21" to="13088,21" stroked="true" strokeweight="1.02pt" strokecolor="#000000">
              <v:stroke dashstyle="solid"/>
            </v:line>
            <v:line style="position:absolute" from="13099,11" to="13099,1140" stroked="true" strokeweight="1.1pt" strokecolor="#000000">
              <v:stroke dashstyle="solid"/>
            </v:line>
            <v:line style="position:absolute" from="21,1130" to="13089,1130" stroked="true" strokeweight="1.02pt" strokecolor="#000000">
              <v:stroke dashstyle="solid"/>
            </v:line>
            <v:shape style="position:absolute;left:0;top:0;width:13178;height:1203" type="#_x0000_t202" filled="false" stroked="false">
              <v:textbox inset="0,0,0,0">
                <w:txbxContent>
                  <w:p>
                    <w:pPr>
                      <w:spacing w:before="206"/>
                      <w:ind w:left="91" w:right="0" w:firstLine="0"/>
                      <w:jc w:val="left"/>
                      <w:rPr>
                        <w:b/>
                        <w:sz w:val="32"/>
                      </w:rPr>
                    </w:pPr>
                    <w:r>
                      <w:rPr>
                        <w:b/>
                        <w:sz w:val="32"/>
                      </w:rPr>
                      <w:t>Organization of the MassHealth Managed Care HEDIS 2005 Report</w:t>
                    </w:r>
                  </w:p>
                </w:txbxContent>
              </v:textbox>
              <w10:wrap type="none"/>
            </v:shape>
          </v:group>
        </w:pict>
      </w:r>
      <w:r>
        <w:rPr/>
      </w:r>
    </w:p>
    <w:p>
      <w:pPr>
        <w:pStyle w:val="BodyText"/>
        <w:spacing w:before="11"/>
      </w:pPr>
    </w:p>
    <w:p>
      <w:pPr>
        <w:spacing w:after="0"/>
        <w:sectPr>
          <w:pgSz w:w="15840" w:h="12240" w:orient="landscape"/>
          <w:pgMar w:header="0" w:footer="837" w:top="740" w:bottom="1020" w:left="960" w:right="860"/>
        </w:sectPr>
      </w:pPr>
    </w:p>
    <w:p>
      <w:pPr>
        <w:spacing w:before="94"/>
        <w:ind w:left="1167" w:right="-20" w:firstLine="0"/>
        <w:jc w:val="left"/>
        <w:rPr>
          <w:sz w:val="18"/>
        </w:rPr>
      </w:pPr>
      <w:r>
        <w:rPr/>
        <w:pict>
          <v:group style="position:absolute;margin-left:80.099998pt;margin-top:28.561893pt;width:291.4pt;height:314.25pt;mso-position-horizontal-relative:page;mso-position-vertical-relative:paragraph;z-index:-382984" coordorigin="1602,571" coordsize="5828,6285">
            <v:shape style="position:absolute;left:1602;top:2182;width:5459;height:4214" type="#_x0000_t75" stroked="false">
              <v:imagedata r:id="rId8" o:title=""/>
            </v:shape>
            <v:line style="position:absolute" from="1607,2183" to="1607,6396" stroked="true" strokeweight=".5pt" strokecolor="#000000">
              <v:stroke dashstyle="solid"/>
            </v:line>
            <v:line style="position:absolute" from="1612,2188" to="7044,2188" stroked="true" strokeweight=".54pt" strokecolor="#000000">
              <v:stroke dashstyle="solid"/>
            </v:line>
            <v:line style="position:absolute" from="7049,2183" to="7049,6396" stroked="true" strokeweight=".5pt" strokecolor="#000000">
              <v:stroke dashstyle="solid"/>
            </v:line>
            <v:line style="position:absolute" from="1613,6391" to="7044,6391" stroked="true" strokeweight=".48pt" strokecolor="#000000">
              <v:stroke dashstyle="solid"/>
            </v:line>
            <v:shape style="position:absolute;left:2206;top:571;width:5223;height:6285" coordorigin="2207,571" coordsize="5223,6285" path="m2527,580l2526,574,2521,571,2515,572,2513,577,2259,2409,2207,2401,2250,2528,2256,2520,2326,2418,2274,2411,2527,580m2987,5662l2970,5528,2874,5622,2923,5639,2498,6846,2498,6852,2502,6856,2508,6856,2512,6851,2937,5644,2944,5646,2987,5662m4147,760l4146,755,4141,751,4136,752,4133,757,3620,2950,3569,2938,3600,3068,3616,3050,3685,2965,3634,2953,4147,760m7429,6476l7428,6472,6117,5072,6156,5035,6030,4988,6068,5117,6091,5096,6106,5081,7416,6481,7422,6484,7427,6482,7429,6476e" filled="true" fillcolor="#000000" stroked="false">
              <v:path arrowok="t"/>
              <v:fill type="solid"/>
            </v:shape>
            <w10:wrap type="none"/>
          </v:group>
        </w:pict>
      </w:r>
      <w:r>
        <w:rPr>
          <w:sz w:val="18"/>
        </w:rPr>
        <w:t>Name of measure</w:t>
      </w:r>
    </w:p>
    <w:p>
      <w:pPr>
        <w:spacing w:before="94"/>
        <w:ind w:left="610" w:right="0" w:firstLine="0"/>
        <w:jc w:val="both"/>
        <w:rPr>
          <w:sz w:val="18"/>
        </w:rPr>
      </w:pPr>
      <w:r>
        <w:rPr/>
        <w:br w:type="column"/>
      </w:r>
      <w:r>
        <w:rPr>
          <w:sz w:val="18"/>
        </w:rPr>
        <w:t>Information on the relevance of each measure</w:t>
      </w:r>
    </w:p>
    <w:p>
      <w:pPr>
        <w:spacing w:before="94"/>
        <w:ind w:left="893" w:right="267" w:firstLine="0"/>
        <w:jc w:val="left"/>
        <w:rPr>
          <w:sz w:val="18"/>
        </w:rPr>
      </w:pPr>
      <w:r>
        <w:rPr/>
        <w:br w:type="column"/>
      </w:r>
      <w:r>
        <w:rPr>
          <w:sz w:val="18"/>
        </w:rPr>
        <w:t>Statistical summary comparing plan rates to comparison rates named at the top of each column.</w:t>
      </w:r>
    </w:p>
    <w:p>
      <w:pPr>
        <w:pStyle w:val="ListParagraph"/>
        <w:numPr>
          <w:ilvl w:val="1"/>
          <w:numId w:val="2"/>
        </w:numPr>
        <w:tabs>
          <w:tab w:pos="1189" w:val="left" w:leader="none"/>
        </w:tabs>
        <w:spacing w:line="215" w:lineRule="exact" w:before="63" w:after="0"/>
        <w:ind w:left="1188" w:right="0" w:hanging="340"/>
        <w:jc w:val="left"/>
        <w:rPr>
          <w:sz w:val="16"/>
        </w:rPr>
      </w:pPr>
      <w:r>
        <w:rPr>
          <w:sz w:val="16"/>
        </w:rPr>
        <w:t>2005 rate is significantly below the comparison</w:t>
      </w:r>
      <w:r>
        <w:rPr>
          <w:spacing w:val="-12"/>
          <w:sz w:val="16"/>
        </w:rPr>
        <w:t> </w:t>
      </w:r>
      <w:r>
        <w:rPr>
          <w:sz w:val="16"/>
        </w:rPr>
        <w:t>rate.</w:t>
      </w:r>
    </w:p>
    <w:p>
      <w:pPr>
        <w:spacing w:line="225" w:lineRule="exact" w:before="0"/>
        <w:ind w:left="848" w:right="0" w:firstLine="0"/>
        <w:jc w:val="left"/>
        <w:rPr>
          <w:sz w:val="16"/>
        </w:rPr>
      </w:pPr>
      <w:r>
        <w:rPr/>
        <w:pict>
          <v:group style="position:absolute;margin-left:386.640015pt;margin-top:6.445432pt;width:307.25pt;height:279.8pt;mso-position-horizontal-relative:page;mso-position-vertical-relative:paragraph;z-index:-383008" coordorigin="7733,129" coordsize="6145,5596">
            <v:shape style="position:absolute;left:8382;top:1376;width:5496;height:4244" type="#_x0000_t75" stroked="false">
              <v:imagedata r:id="rId9" o:title=""/>
            </v:shape>
            <v:line style="position:absolute" from="8390,1377" to="8390,5620" stroked="true" strokeweight=".8pt" strokecolor="#000000">
              <v:stroke dashstyle="solid"/>
            </v:line>
            <v:line style="position:absolute" from="8398,1384" to="13858,1384" stroked="true" strokeweight=".72pt" strokecolor="#000000">
              <v:stroke dashstyle="solid"/>
            </v:line>
            <v:line style="position:absolute" from="13866,1377" to="13866,5620" stroked="true" strokeweight=".8pt" strokecolor="#000000">
              <v:stroke dashstyle="solid"/>
            </v:line>
            <v:line style="position:absolute" from="8398,5612" to="13859,5612" stroked="true" strokeweight=".78pt" strokecolor="#000000">
              <v:stroke dashstyle="solid"/>
            </v:line>
            <v:shape style="position:absolute;left:7732;top:128;width:5505;height:5596" coordorigin="7733,129" coordsize="5505,5596" path="m9180,3032l9173,2897,9127,2924,7746,508,7742,505,7736,506,7733,509,7734,515,9114,2931,9068,2957,9138,3004,9180,3032m11573,139l11572,133,11567,129,11561,130,11557,135,10996,2912,10945,2902,10980,3032,10992,3016,11063,2926,11012,2916,11573,139m13237,5715l12723,3327,12774,3316,12690,3212,12656,3341,12703,3331,12707,3330,13223,5719,13226,5723,13231,5725,13236,5721,13237,5715e" filled="true" fillcolor="#000000" stroked="false">
              <v:path arrowok="t"/>
              <v:fill type="solid"/>
            </v:shape>
            <v:shape style="position:absolute;left:12680;top:1314;width:497;height:1162" coordorigin="12680,1315" coordsize="497,1162" path="m12729,2363l12680,2343,12690,2476,12721,2449,12721,2381,12729,2363xm12743,2369l12729,2363,12721,2381,12721,2387,12726,2391,12731,2391,12736,2387,12743,2369xm12792,2389l12743,2369,12736,2387,12731,2391,12726,2391,12721,2387,12721,2449,12792,2389xm13177,1324l13177,1319,13172,1315,13168,1315,13163,1319,12729,2363,12743,2369,13177,1324xe" filled="true" fillcolor="#000000" stroked="false">
              <v:path arrowok="t"/>
              <v:fill type="solid"/>
            </v:shape>
            <w10:wrap type="none"/>
          </v:group>
        </w:pict>
      </w:r>
      <w:r>
        <w:rPr>
          <w:rFonts w:ascii="Atlantic Inline"/>
          <w:sz w:val="20"/>
        </w:rPr>
        <w:t>O  </w:t>
      </w:r>
      <w:r>
        <w:rPr>
          <w:sz w:val="16"/>
        </w:rPr>
        <w:t>2005 rate is not significantly different from the comparison rate.</w:t>
      </w:r>
    </w:p>
    <w:p>
      <w:pPr>
        <w:spacing w:before="94"/>
        <w:ind w:left="197" w:right="828" w:firstLine="0"/>
        <w:jc w:val="left"/>
        <w:rPr>
          <w:sz w:val="18"/>
        </w:rPr>
      </w:pPr>
      <w:r>
        <w:rPr/>
        <w:br w:type="column"/>
      </w:r>
      <w:r>
        <w:rPr>
          <w:sz w:val="18"/>
        </w:rPr>
        <w:t>Individual HEDIS 2005 plan data including numerator, denominator, reported rate, and upper and lower confidence intervals</w:t>
      </w:r>
    </w:p>
    <w:p>
      <w:pPr>
        <w:spacing w:after="0"/>
        <w:jc w:val="left"/>
        <w:rPr>
          <w:sz w:val="18"/>
        </w:rPr>
        <w:sectPr>
          <w:type w:val="continuous"/>
          <w:pgSz w:w="15840" w:h="12240" w:orient="landscape"/>
          <w:pgMar w:top="720" w:bottom="280" w:left="960" w:right="860"/>
          <w:cols w:num="4" w:equalWidth="0">
            <w:col w:w="1868" w:space="40"/>
            <w:col w:w="2062" w:space="40"/>
            <w:col w:w="5652" w:space="40"/>
            <w:col w:w="4318"/>
          </w:cols>
        </w:sectPr>
      </w:pPr>
    </w:p>
    <w:p>
      <w:pPr>
        <w:tabs>
          <w:tab w:pos="10707" w:val="left" w:leader="none"/>
        </w:tabs>
        <w:spacing w:line="282" w:lineRule="exact" w:before="0"/>
        <w:ind w:left="4857" w:right="0" w:firstLine="0"/>
        <w:jc w:val="left"/>
        <w:rPr>
          <w:sz w:val="18"/>
        </w:rPr>
      </w:pPr>
      <w:r>
        <w:rPr>
          <w:b/>
          <w:w w:val="200"/>
          <w:sz w:val="22"/>
        </w:rPr>
        <w:t>*</w:t>
      </w:r>
      <w:r>
        <w:rPr>
          <w:b/>
          <w:spacing w:val="-45"/>
          <w:w w:val="200"/>
          <w:sz w:val="22"/>
        </w:rPr>
        <w:t> </w:t>
      </w:r>
      <w:r>
        <w:rPr>
          <w:w w:val="110"/>
          <w:sz w:val="16"/>
        </w:rPr>
        <w:t>2005</w:t>
      </w:r>
      <w:r>
        <w:rPr>
          <w:spacing w:val="-28"/>
          <w:w w:val="110"/>
          <w:sz w:val="16"/>
        </w:rPr>
        <w:t> </w:t>
      </w:r>
      <w:r>
        <w:rPr>
          <w:w w:val="110"/>
          <w:sz w:val="16"/>
        </w:rPr>
        <w:t>rate</w:t>
      </w:r>
      <w:r>
        <w:rPr>
          <w:spacing w:val="-28"/>
          <w:w w:val="110"/>
          <w:sz w:val="16"/>
        </w:rPr>
        <w:t> </w:t>
      </w:r>
      <w:r>
        <w:rPr>
          <w:w w:val="110"/>
          <w:sz w:val="16"/>
        </w:rPr>
        <w:t>is</w:t>
      </w:r>
      <w:r>
        <w:rPr>
          <w:spacing w:val="-28"/>
          <w:w w:val="110"/>
          <w:sz w:val="16"/>
        </w:rPr>
        <w:t> </w:t>
      </w:r>
      <w:r>
        <w:rPr>
          <w:w w:val="110"/>
          <w:sz w:val="16"/>
        </w:rPr>
        <w:t>significantly</w:t>
      </w:r>
      <w:r>
        <w:rPr>
          <w:spacing w:val="-29"/>
          <w:w w:val="110"/>
          <w:sz w:val="16"/>
        </w:rPr>
        <w:t> </w:t>
      </w:r>
      <w:r>
        <w:rPr>
          <w:w w:val="110"/>
          <w:sz w:val="16"/>
        </w:rPr>
        <w:t>above</w:t>
      </w:r>
      <w:r>
        <w:rPr>
          <w:spacing w:val="-28"/>
          <w:w w:val="110"/>
          <w:sz w:val="16"/>
        </w:rPr>
        <w:t> </w:t>
      </w:r>
      <w:r>
        <w:rPr>
          <w:w w:val="110"/>
          <w:sz w:val="16"/>
        </w:rPr>
        <w:t>the</w:t>
      </w:r>
      <w:r>
        <w:rPr>
          <w:spacing w:val="-28"/>
          <w:w w:val="110"/>
          <w:sz w:val="16"/>
        </w:rPr>
        <w:t> </w:t>
      </w:r>
      <w:r>
        <w:rPr>
          <w:w w:val="110"/>
          <w:sz w:val="16"/>
        </w:rPr>
        <w:t>comparison</w:t>
      </w:r>
      <w:r>
        <w:rPr>
          <w:spacing w:val="-28"/>
          <w:w w:val="110"/>
          <w:sz w:val="16"/>
        </w:rPr>
        <w:t> </w:t>
      </w:r>
      <w:r>
        <w:rPr>
          <w:w w:val="110"/>
          <w:sz w:val="16"/>
        </w:rPr>
        <w:t>rate.</w:t>
        <w:tab/>
      </w:r>
      <w:r>
        <w:rPr>
          <w:position w:val="-5"/>
          <w:sz w:val="18"/>
        </w:rPr>
        <w:t>Benchmarks including national</w:t>
      </w:r>
      <w:r>
        <w:rPr>
          <w:spacing w:val="-23"/>
          <w:position w:val="-5"/>
          <w:sz w:val="18"/>
        </w:rPr>
        <w:t> </w:t>
      </w:r>
      <w:r>
        <w:rPr>
          <w:position w:val="-5"/>
          <w:sz w:val="18"/>
        </w:rPr>
        <w:t>Medicaid</w:t>
      </w:r>
    </w:p>
    <w:p>
      <w:pPr>
        <w:spacing w:before="0"/>
        <w:ind w:left="10707" w:right="281" w:firstLine="0"/>
        <w:jc w:val="left"/>
        <w:rPr>
          <w:sz w:val="18"/>
        </w:rPr>
      </w:pPr>
      <w:r>
        <w:rPr>
          <w:sz w:val="18"/>
        </w:rPr>
        <w:t>75th and 90th percentiles, national Medicaid mean, Massachusetts Com- mercial mean, and MassHealth weighted mean and median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9"/>
        </w:rPr>
      </w:pPr>
    </w:p>
    <w:p>
      <w:pPr>
        <w:spacing w:after="0"/>
        <w:rPr>
          <w:sz w:val="19"/>
        </w:rPr>
        <w:sectPr>
          <w:type w:val="continuous"/>
          <w:pgSz w:w="15840" w:h="12240" w:orient="landscape"/>
          <w:pgMar w:top="720" w:bottom="280" w:left="960" w:right="860"/>
        </w:sectPr>
      </w:pPr>
    </w:p>
    <w:p>
      <w:pPr>
        <w:pStyle w:val="BodyText"/>
      </w:pPr>
    </w:p>
    <w:p>
      <w:pPr>
        <w:pStyle w:val="BodyText"/>
        <w:spacing w:before="1"/>
        <w:rPr>
          <w:sz w:val="18"/>
        </w:rPr>
      </w:pPr>
    </w:p>
    <w:p>
      <w:pPr>
        <w:spacing w:before="1"/>
        <w:ind w:left="102" w:right="-19" w:firstLine="0"/>
        <w:jc w:val="left"/>
        <w:rPr>
          <w:sz w:val="18"/>
        </w:rPr>
      </w:pPr>
      <w:r>
        <w:rPr>
          <w:sz w:val="18"/>
        </w:rPr>
        <w:t>Comparison of plan rates with the national Medicaid benchmarks and Massachusetts Commercial benchmarks. The black bars are the various benchmarks. The white bars represent rates that are significantly above the national Medicaid 75th percentile. The grey bars represent rates that are not significantly different from the national Medicaid 75th percentile. Bars with diagonal lines represent rates that are significantly below the national Medicaid 75th percentile.</w:t>
      </w:r>
    </w:p>
    <w:p>
      <w:pPr>
        <w:spacing w:before="94"/>
        <w:ind w:left="102" w:right="-2" w:firstLine="0"/>
        <w:jc w:val="left"/>
        <w:rPr>
          <w:sz w:val="18"/>
        </w:rPr>
      </w:pPr>
      <w:r>
        <w:rPr/>
        <w:br w:type="column"/>
      </w:r>
      <w:r>
        <w:rPr>
          <w:sz w:val="18"/>
        </w:rPr>
        <w:t>Analysis of results, including</w:t>
      </w:r>
      <w:r>
        <w:rPr>
          <w:spacing w:val="-20"/>
          <w:sz w:val="18"/>
        </w:rPr>
        <w:t> </w:t>
      </w:r>
      <w:r>
        <w:rPr>
          <w:sz w:val="18"/>
        </w:rPr>
        <w:t>the factors influencing performance and opportunities for improvement</w:t>
      </w:r>
    </w:p>
    <w:p>
      <w:pPr>
        <w:spacing w:before="94"/>
        <w:ind w:left="102" w:right="710" w:firstLine="0"/>
        <w:jc w:val="left"/>
        <w:rPr>
          <w:sz w:val="18"/>
        </w:rPr>
      </w:pPr>
      <w:r>
        <w:rPr/>
        <w:br w:type="column"/>
      </w:r>
      <w:r>
        <w:rPr>
          <w:sz w:val="18"/>
        </w:rPr>
        <w:t>Comparison data from HEDIS 2003, if available</w:t>
      </w:r>
    </w:p>
    <w:p>
      <w:pPr>
        <w:spacing w:after="0"/>
        <w:jc w:val="left"/>
        <w:rPr>
          <w:sz w:val="18"/>
        </w:rPr>
        <w:sectPr>
          <w:type w:val="continuous"/>
          <w:pgSz w:w="15840" w:h="12240" w:orient="landscape"/>
          <w:pgMar w:top="720" w:bottom="280" w:left="960" w:right="860"/>
          <w:cols w:num="3" w:equalWidth="0">
            <w:col w:w="4906" w:space="750"/>
            <w:col w:w="2662" w:space="2918"/>
            <w:col w:w="2784"/>
          </w:cols>
        </w:sectPr>
      </w:pPr>
    </w:p>
    <w:p>
      <w:pPr>
        <w:pStyle w:val="BodyText"/>
        <w:ind w:left="108"/>
      </w:pPr>
      <w:r>
        <w:rPr/>
        <w:pict>
          <v:group style="width:658.9pt;height:60.1pt;mso-position-horizontal-relative:char;mso-position-vertical-relative:line" coordorigin="0,0" coordsize="13178,1202">
            <v:rect style="position:absolute;left:68;top:1140;width:160;height:62" filled="true" fillcolor="#000000" stroked="false">
              <v:fill type="solid"/>
            </v:rect>
            <v:rect style="position:absolute;left:13018;top:72;width:160;height:1130" filled="true" fillcolor="#000000" stroked="false">
              <v:fill type="solid"/>
            </v:rect>
            <v:rect style="position:absolute;left:228;top:1140;width:12790;height:62" filled="true" fillcolor="#000000" stroked="false">
              <v:fill type="solid"/>
            </v:rect>
            <v:rect style="position:absolute;left:0;top:11;width:13109;height:1130" filled="true" fillcolor="#ffffff" stroked="false">
              <v:fill type="solid"/>
            </v:rect>
            <v:line style="position:absolute" from="10,11" to="10,1140" stroked="true" strokeweight="1pt" strokecolor="#000000">
              <v:stroke dashstyle="solid"/>
            </v:line>
            <v:line style="position:absolute" from="20,21" to="13088,21" stroked="true" strokeweight="1.02pt" strokecolor="#000000">
              <v:stroke dashstyle="solid"/>
            </v:line>
            <v:line style="position:absolute" from="13099,11" to="13099,1140" stroked="true" strokeweight="1.1pt" strokecolor="#000000">
              <v:stroke dashstyle="solid"/>
            </v:line>
            <v:line style="position:absolute" from="21,1130" to="13089,1130" stroked="true" strokeweight="1.02pt" strokecolor="#000000">
              <v:stroke dashstyle="solid"/>
            </v:line>
            <v:shape style="position:absolute;left:0;top:0;width:13178;height:1202" type="#_x0000_t202" filled="false" stroked="false">
              <v:textbox inset="0,0,0,0">
                <w:txbxContent>
                  <w:p>
                    <w:pPr>
                      <w:spacing w:before="206"/>
                      <w:ind w:left="91" w:right="0" w:firstLine="0"/>
                      <w:jc w:val="left"/>
                      <w:rPr>
                        <w:b/>
                        <w:sz w:val="32"/>
                      </w:rPr>
                    </w:pPr>
                    <w:r>
                      <w:rPr>
                        <w:b/>
                        <w:sz w:val="32"/>
                      </w:rPr>
                      <w:t>Health Plan Profiles</w:t>
                    </w:r>
                  </w:p>
                </w:txbxContent>
              </v:textbox>
              <w10:wrap type="none"/>
            </v:shape>
          </v:group>
        </w:pict>
      </w:r>
      <w:r>
        <w:rPr/>
      </w:r>
    </w:p>
    <w:p>
      <w:pPr>
        <w:spacing w:after="0"/>
        <w:sectPr>
          <w:pgSz w:w="15840" w:h="12240" w:orient="landscape"/>
          <w:pgMar w:header="0" w:footer="833" w:top="820" w:bottom="1020" w:left="1160" w:right="960"/>
        </w:sectPr>
      </w:pPr>
    </w:p>
    <w:p>
      <w:pPr>
        <w:pStyle w:val="BodyText"/>
        <w:spacing w:line="216" w:lineRule="auto" w:before="80"/>
        <w:ind w:left="142" w:right="29"/>
      </w:pPr>
      <w:r>
        <w:rPr/>
        <w:t>MassHealth managed care plans provide care to over 600,000 Massachusetts residents.</w:t>
      </w:r>
    </w:p>
    <w:p>
      <w:pPr>
        <w:pStyle w:val="BodyText"/>
        <w:spacing w:line="216" w:lineRule="auto" w:before="1"/>
        <w:ind w:left="142" w:right="106"/>
      </w:pPr>
      <w:r>
        <w:rPr/>
        <w:t>The MassHealth Managed Care HEDIS 2005 report includes data from five MassHealth plans serving members enrolled in managed care. This report does not reflect care pro- vided to MassHealth members receiving their health care services outside of the five man- aged care plans. The following profiles pro- vide some basic information about each plan and its members. The data chart on the next page provides a statistical summary of the demographic characteristics of each plan’s population.</w:t>
      </w:r>
    </w:p>
    <w:p>
      <w:pPr>
        <w:pStyle w:val="Heading5"/>
        <w:spacing w:line="218" w:lineRule="exact" w:before="185"/>
        <w:ind w:left="142"/>
      </w:pPr>
      <w:r>
        <w:rPr/>
        <w:t>Primary Care Clinician Plan (PCCP)</w:t>
      </w:r>
    </w:p>
    <w:p>
      <w:pPr>
        <w:pStyle w:val="ListParagraph"/>
        <w:numPr>
          <w:ilvl w:val="0"/>
          <w:numId w:val="2"/>
        </w:numPr>
        <w:tabs>
          <w:tab w:pos="501" w:val="left" w:leader="none"/>
          <w:tab w:pos="502" w:val="left" w:leader="none"/>
        </w:tabs>
        <w:spacing w:line="216" w:lineRule="auto" w:before="12" w:after="0"/>
        <w:ind w:left="502" w:right="131" w:hanging="360"/>
        <w:jc w:val="left"/>
        <w:rPr>
          <w:sz w:val="20"/>
        </w:rPr>
      </w:pPr>
      <w:r>
        <w:rPr>
          <w:sz w:val="20"/>
        </w:rPr>
        <w:t>Primary care case management program administered by</w:t>
      </w:r>
      <w:r>
        <w:rPr>
          <w:spacing w:val="-17"/>
          <w:sz w:val="20"/>
        </w:rPr>
        <w:t> </w:t>
      </w:r>
      <w:r>
        <w:rPr>
          <w:sz w:val="20"/>
        </w:rPr>
        <w:t>EOHHS.</w:t>
      </w:r>
    </w:p>
    <w:p>
      <w:pPr>
        <w:pStyle w:val="ListParagraph"/>
        <w:numPr>
          <w:ilvl w:val="0"/>
          <w:numId w:val="2"/>
        </w:numPr>
        <w:tabs>
          <w:tab w:pos="501" w:val="left" w:leader="none"/>
          <w:tab w:pos="502" w:val="left" w:leader="none"/>
        </w:tabs>
        <w:spacing w:line="216" w:lineRule="auto" w:before="0" w:after="0"/>
        <w:ind w:left="502" w:right="62" w:hanging="360"/>
        <w:jc w:val="left"/>
        <w:rPr>
          <w:sz w:val="20"/>
        </w:rPr>
      </w:pPr>
      <w:r>
        <w:rPr>
          <w:sz w:val="20"/>
        </w:rPr>
        <w:t>Statewide managed care option for Mass- Health members eligible for managed care.</w:t>
      </w:r>
    </w:p>
    <w:p>
      <w:pPr>
        <w:pStyle w:val="ListParagraph"/>
        <w:numPr>
          <w:ilvl w:val="0"/>
          <w:numId w:val="2"/>
        </w:numPr>
        <w:tabs>
          <w:tab w:pos="501" w:val="left" w:leader="none"/>
          <w:tab w:pos="502" w:val="left" w:leader="none"/>
        </w:tabs>
        <w:spacing w:line="216" w:lineRule="auto" w:before="1" w:after="0"/>
        <w:ind w:left="502" w:right="175" w:hanging="360"/>
        <w:jc w:val="left"/>
        <w:rPr>
          <w:sz w:val="20"/>
        </w:rPr>
      </w:pPr>
      <w:r>
        <w:rPr>
          <w:sz w:val="20"/>
        </w:rPr>
        <w:t>311,687 MassHealth members as of De- cember 31,</w:t>
      </w:r>
      <w:r>
        <w:rPr>
          <w:spacing w:val="-13"/>
          <w:sz w:val="20"/>
        </w:rPr>
        <w:t> </w:t>
      </w:r>
      <w:r>
        <w:rPr>
          <w:sz w:val="20"/>
        </w:rPr>
        <w:t>2004.</w:t>
      </w:r>
    </w:p>
    <w:p>
      <w:pPr>
        <w:pStyle w:val="ListParagraph"/>
        <w:numPr>
          <w:ilvl w:val="0"/>
          <w:numId w:val="2"/>
        </w:numPr>
        <w:tabs>
          <w:tab w:pos="501" w:val="left" w:leader="none"/>
          <w:tab w:pos="502" w:val="left" w:leader="none"/>
        </w:tabs>
        <w:spacing w:line="216" w:lineRule="auto" w:before="0" w:after="0"/>
        <w:ind w:left="502" w:right="0" w:hanging="360"/>
        <w:jc w:val="left"/>
        <w:rPr>
          <w:sz w:val="20"/>
        </w:rPr>
      </w:pPr>
      <w:r>
        <w:rPr>
          <w:sz w:val="20"/>
        </w:rPr>
        <w:t>Provider network includes group</w:t>
      </w:r>
      <w:r>
        <w:rPr>
          <w:spacing w:val="-16"/>
          <w:sz w:val="20"/>
        </w:rPr>
        <w:t> </w:t>
      </w:r>
      <w:r>
        <w:rPr>
          <w:sz w:val="20"/>
        </w:rPr>
        <w:t>practices, community health centers, hospital outpa- tient departments, and individual practitio- ners.</w:t>
      </w:r>
    </w:p>
    <w:p>
      <w:pPr>
        <w:pStyle w:val="ListParagraph"/>
        <w:numPr>
          <w:ilvl w:val="0"/>
          <w:numId w:val="2"/>
        </w:numPr>
        <w:tabs>
          <w:tab w:pos="501" w:val="left" w:leader="none"/>
          <w:tab w:pos="502" w:val="left" w:leader="none"/>
        </w:tabs>
        <w:spacing w:line="216" w:lineRule="auto" w:before="0" w:after="0"/>
        <w:ind w:left="502" w:right="18" w:hanging="360"/>
        <w:jc w:val="left"/>
        <w:rPr>
          <w:sz w:val="20"/>
        </w:rPr>
      </w:pPr>
      <w:r>
        <w:rPr>
          <w:sz w:val="20"/>
        </w:rPr>
        <w:t>Behavioral health services are managed through a carve-out contract with the Mas- sachusetts Behavioral Health Partnership (MBHP).</w:t>
      </w:r>
    </w:p>
    <w:p>
      <w:pPr>
        <w:pStyle w:val="Heading5"/>
        <w:spacing w:line="218" w:lineRule="exact" w:before="185"/>
        <w:ind w:left="142"/>
      </w:pPr>
      <w:r>
        <w:rPr/>
        <w:t>Neighborhood Health Plan (NHP)</w:t>
      </w:r>
    </w:p>
    <w:p>
      <w:pPr>
        <w:pStyle w:val="ListParagraph"/>
        <w:numPr>
          <w:ilvl w:val="0"/>
          <w:numId w:val="2"/>
        </w:numPr>
        <w:tabs>
          <w:tab w:pos="501" w:val="left" w:leader="none"/>
          <w:tab w:pos="502" w:val="left" w:leader="none"/>
        </w:tabs>
        <w:spacing w:line="206" w:lineRule="exact" w:before="24" w:after="0"/>
        <w:ind w:left="502" w:right="19" w:hanging="360"/>
        <w:jc w:val="left"/>
        <w:rPr>
          <w:sz w:val="20"/>
        </w:rPr>
      </w:pPr>
      <w:r>
        <w:rPr>
          <w:sz w:val="20"/>
        </w:rPr>
        <w:t>Non-profit managed care organization that serves primarily Medicaid</w:t>
      </w:r>
      <w:r>
        <w:rPr>
          <w:spacing w:val="-12"/>
          <w:sz w:val="20"/>
        </w:rPr>
        <w:t> </w:t>
      </w:r>
      <w:r>
        <w:rPr>
          <w:sz w:val="20"/>
        </w:rPr>
        <w:t>members.</w:t>
      </w:r>
    </w:p>
    <w:p>
      <w:pPr>
        <w:pStyle w:val="BodyText"/>
        <w:spacing w:line="216" w:lineRule="auto" w:before="79"/>
        <w:ind w:left="501" w:right="-19"/>
      </w:pPr>
      <w:r>
        <w:rPr/>
        <w:br w:type="column"/>
      </w:r>
      <w:r>
        <w:rPr/>
        <w:t>Vanguard Medical Associates, group prac- tices and hospital-based clinics.</w:t>
      </w:r>
    </w:p>
    <w:p>
      <w:pPr>
        <w:pStyle w:val="ListParagraph"/>
        <w:numPr>
          <w:ilvl w:val="0"/>
          <w:numId w:val="2"/>
        </w:numPr>
        <w:tabs>
          <w:tab w:pos="501" w:val="left" w:leader="none"/>
          <w:tab w:pos="502" w:val="left" w:leader="none"/>
        </w:tabs>
        <w:spacing w:line="216" w:lineRule="auto" w:before="1" w:after="0"/>
        <w:ind w:left="502" w:right="119" w:hanging="360"/>
        <w:jc w:val="left"/>
        <w:rPr>
          <w:sz w:val="20"/>
        </w:rPr>
      </w:pPr>
      <w:r>
        <w:rPr>
          <w:sz w:val="20"/>
        </w:rPr>
        <w:t>Behavioral health services are managed through a carve-out contract with Beacon Health</w:t>
      </w:r>
      <w:r>
        <w:rPr>
          <w:spacing w:val="-15"/>
          <w:sz w:val="20"/>
        </w:rPr>
        <w:t> </w:t>
      </w:r>
      <w:r>
        <w:rPr>
          <w:sz w:val="20"/>
        </w:rPr>
        <w:t>Strategies.</w:t>
      </w:r>
    </w:p>
    <w:p>
      <w:pPr>
        <w:pStyle w:val="Heading5"/>
        <w:spacing w:line="218" w:lineRule="exact" w:before="185"/>
        <w:ind w:left="142"/>
      </w:pPr>
      <w:r>
        <w:rPr/>
        <w:t>Network Health (NH)</w:t>
      </w:r>
    </w:p>
    <w:p>
      <w:pPr>
        <w:pStyle w:val="ListParagraph"/>
        <w:numPr>
          <w:ilvl w:val="0"/>
          <w:numId w:val="2"/>
        </w:numPr>
        <w:tabs>
          <w:tab w:pos="502" w:val="left" w:leader="none"/>
        </w:tabs>
        <w:spacing w:line="216" w:lineRule="auto" w:before="12" w:after="0"/>
        <w:ind w:left="502" w:right="154" w:hanging="360"/>
        <w:jc w:val="both"/>
        <w:rPr>
          <w:sz w:val="20"/>
        </w:rPr>
      </w:pPr>
      <w:r>
        <w:rPr>
          <w:sz w:val="20"/>
        </w:rPr>
        <w:t>Medicaid-only provider-sponsored</w:t>
      </w:r>
      <w:r>
        <w:rPr>
          <w:spacing w:val="-26"/>
          <w:sz w:val="20"/>
        </w:rPr>
        <w:t> </w:t>
      </w:r>
      <w:r>
        <w:rPr>
          <w:sz w:val="20"/>
        </w:rPr>
        <w:t>health plan owned and operated by Cambridge Health</w:t>
      </w:r>
      <w:r>
        <w:rPr>
          <w:spacing w:val="-13"/>
          <w:sz w:val="20"/>
        </w:rPr>
        <w:t> </w:t>
      </w:r>
      <w:r>
        <w:rPr>
          <w:sz w:val="20"/>
        </w:rPr>
        <w:t>Alliance.</w:t>
      </w:r>
    </w:p>
    <w:p>
      <w:pPr>
        <w:pStyle w:val="ListParagraph"/>
        <w:numPr>
          <w:ilvl w:val="0"/>
          <w:numId w:val="2"/>
        </w:numPr>
        <w:tabs>
          <w:tab w:pos="501" w:val="left" w:leader="none"/>
          <w:tab w:pos="502" w:val="left" w:leader="none"/>
        </w:tabs>
        <w:spacing w:line="213" w:lineRule="auto" w:before="3" w:after="0"/>
        <w:ind w:left="502" w:right="288" w:hanging="360"/>
        <w:jc w:val="left"/>
        <w:rPr>
          <w:sz w:val="20"/>
        </w:rPr>
      </w:pPr>
      <w:r>
        <w:rPr>
          <w:sz w:val="20"/>
        </w:rPr>
        <w:t>65,658 MassHealth members as of</w:t>
      </w:r>
      <w:r>
        <w:rPr>
          <w:spacing w:val="-25"/>
          <w:sz w:val="20"/>
        </w:rPr>
        <w:t> </w:t>
      </w:r>
      <w:r>
        <w:rPr>
          <w:sz w:val="20"/>
        </w:rPr>
        <w:t>De- cember 31,</w:t>
      </w:r>
      <w:r>
        <w:rPr>
          <w:spacing w:val="-13"/>
          <w:sz w:val="20"/>
        </w:rPr>
        <w:t> </w:t>
      </w:r>
      <w:r>
        <w:rPr>
          <w:sz w:val="20"/>
        </w:rPr>
        <w:t>2004.</w:t>
      </w:r>
    </w:p>
    <w:p>
      <w:pPr>
        <w:pStyle w:val="ListParagraph"/>
        <w:numPr>
          <w:ilvl w:val="0"/>
          <w:numId w:val="2"/>
        </w:numPr>
        <w:tabs>
          <w:tab w:pos="501" w:val="left" w:leader="none"/>
          <w:tab w:pos="502" w:val="left" w:leader="none"/>
        </w:tabs>
        <w:spacing w:line="216" w:lineRule="auto" w:before="1" w:after="0"/>
        <w:ind w:left="502" w:right="77" w:hanging="360"/>
        <w:jc w:val="left"/>
        <w:rPr>
          <w:sz w:val="20"/>
        </w:rPr>
      </w:pPr>
      <w:r>
        <w:rPr>
          <w:sz w:val="20"/>
        </w:rPr>
        <w:t>Primary service areas are Cambridge, Somerville, Arlington, Malden, Revere, Worcester, Gardner-Fitchburg,</w:t>
      </w:r>
      <w:r>
        <w:rPr>
          <w:spacing w:val="-27"/>
          <w:sz w:val="20"/>
        </w:rPr>
        <w:t> </w:t>
      </w:r>
      <w:r>
        <w:rPr>
          <w:sz w:val="20"/>
        </w:rPr>
        <w:t>Lawrence, Lowell, Southbridge and</w:t>
      </w:r>
      <w:r>
        <w:rPr>
          <w:spacing w:val="-27"/>
          <w:sz w:val="20"/>
        </w:rPr>
        <w:t> </w:t>
      </w:r>
      <w:r>
        <w:rPr>
          <w:sz w:val="20"/>
        </w:rPr>
        <w:t>Springfield.</w:t>
      </w:r>
    </w:p>
    <w:p>
      <w:pPr>
        <w:pStyle w:val="ListParagraph"/>
        <w:numPr>
          <w:ilvl w:val="0"/>
          <w:numId w:val="2"/>
        </w:numPr>
        <w:tabs>
          <w:tab w:pos="501" w:val="left" w:leader="none"/>
          <w:tab w:pos="502" w:val="left" w:leader="none"/>
        </w:tabs>
        <w:spacing w:line="216" w:lineRule="auto" w:before="1" w:after="0"/>
        <w:ind w:left="502" w:right="230" w:hanging="360"/>
        <w:jc w:val="left"/>
        <w:rPr>
          <w:sz w:val="20"/>
        </w:rPr>
      </w:pPr>
      <w:r>
        <w:rPr>
          <w:sz w:val="20"/>
        </w:rPr>
        <w:t>Provider network includes community health centers, group practices, hospital outpatient departments, and individual practitioners</w:t>
      </w:r>
    </w:p>
    <w:p>
      <w:pPr>
        <w:pStyle w:val="ListParagraph"/>
        <w:numPr>
          <w:ilvl w:val="0"/>
          <w:numId w:val="2"/>
        </w:numPr>
        <w:tabs>
          <w:tab w:pos="501" w:val="left" w:leader="none"/>
          <w:tab w:pos="502" w:val="left" w:leader="none"/>
        </w:tabs>
        <w:spacing w:line="216" w:lineRule="auto" w:before="0" w:after="0"/>
        <w:ind w:left="502" w:right="0" w:hanging="360"/>
        <w:jc w:val="left"/>
        <w:rPr>
          <w:sz w:val="20"/>
        </w:rPr>
      </w:pPr>
      <w:r>
        <w:rPr>
          <w:sz w:val="20"/>
        </w:rPr>
        <w:t>Behavioral health services are provided</w:t>
      </w:r>
      <w:r>
        <w:rPr>
          <w:spacing w:val="-29"/>
          <w:sz w:val="20"/>
        </w:rPr>
        <w:t> </w:t>
      </w:r>
      <w:r>
        <w:rPr>
          <w:sz w:val="20"/>
        </w:rPr>
        <w:t>by Network Health</w:t>
      </w:r>
      <w:r>
        <w:rPr>
          <w:spacing w:val="-10"/>
          <w:sz w:val="20"/>
        </w:rPr>
        <w:t> </w:t>
      </w:r>
      <w:r>
        <w:rPr>
          <w:sz w:val="20"/>
        </w:rPr>
        <w:t>providers.</w:t>
      </w:r>
    </w:p>
    <w:p>
      <w:pPr>
        <w:pStyle w:val="Heading5"/>
        <w:spacing w:line="218" w:lineRule="exact" w:before="185"/>
        <w:ind w:left="142"/>
      </w:pPr>
      <w:r>
        <w:rPr/>
        <w:t>Fallon Community Health Plan (FCHP)</w:t>
      </w:r>
    </w:p>
    <w:p>
      <w:pPr>
        <w:pStyle w:val="ListParagraph"/>
        <w:numPr>
          <w:ilvl w:val="0"/>
          <w:numId w:val="2"/>
        </w:numPr>
        <w:tabs>
          <w:tab w:pos="501" w:val="left" w:leader="none"/>
          <w:tab w:pos="502" w:val="left" w:leader="none"/>
        </w:tabs>
        <w:spacing w:line="216" w:lineRule="auto" w:before="12" w:after="0"/>
        <w:ind w:left="502" w:right="19" w:hanging="360"/>
        <w:jc w:val="left"/>
        <w:rPr>
          <w:sz w:val="20"/>
        </w:rPr>
      </w:pPr>
      <w:r>
        <w:rPr>
          <w:sz w:val="20"/>
        </w:rPr>
        <w:t>Non-profit managed care organization that serves the commercial, Medicare, and Medicaid</w:t>
      </w:r>
      <w:r>
        <w:rPr>
          <w:spacing w:val="-19"/>
          <w:sz w:val="20"/>
        </w:rPr>
        <w:t> </w:t>
      </w:r>
      <w:r>
        <w:rPr>
          <w:sz w:val="20"/>
        </w:rPr>
        <w:t>populations.</w:t>
      </w:r>
    </w:p>
    <w:p>
      <w:pPr>
        <w:pStyle w:val="ListParagraph"/>
        <w:numPr>
          <w:ilvl w:val="0"/>
          <w:numId w:val="2"/>
        </w:numPr>
        <w:tabs>
          <w:tab w:pos="501" w:val="left" w:leader="none"/>
          <w:tab w:pos="502" w:val="left" w:leader="none"/>
        </w:tabs>
        <w:spacing w:line="216" w:lineRule="auto" w:before="0" w:after="0"/>
        <w:ind w:left="502" w:right="22" w:hanging="360"/>
        <w:jc w:val="left"/>
        <w:rPr>
          <w:sz w:val="20"/>
        </w:rPr>
      </w:pPr>
      <w:r>
        <w:rPr>
          <w:sz w:val="20"/>
        </w:rPr>
        <w:t>8,536 MassHealth members as of</w:t>
      </w:r>
      <w:r>
        <w:rPr>
          <w:spacing w:val="-26"/>
          <w:sz w:val="20"/>
        </w:rPr>
        <w:t> </w:t>
      </w:r>
      <w:r>
        <w:rPr>
          <w:sz w:val="20"/>
        </w:rPr>
        <w:t>Decem- ber 31,</w:t>
      </w:r>
      <w:r>
        <w:rPr>
          <w:spacing w:val="-10"/>
          <w:sz w:val="20"/>
        </w:rPr>
        <w:t> </w:t>
      </w:r>
      <w:r>
        <w:rPr>
          <w:sz w:val="20"/>
        </w:rPr>
        <w:t>2004.</w:t>
      </w:r>
    </w:p>
    <w:p>
      <w:pPr>
        <w:pStyle w:val="ListParagraph"/>
        <w:numPr>
          <w:ilvl w:val="0"/>
          <w:numId w:val="2"/>
        </w:numPr>
        <w:tabs>
          <w:tab w:pos="502" w:val="left" w:leader="none"/>
        </w:tabs>
        <w:spacing w:line="216" w:lineRule="auto" w:before="1" w:after="0"/>
        <w:ind w:left="502" w:right="464" w:hanging="360"/>
        <w:jc w:val="both"/>
        <w:rPr>
          <w:sz w:val="20"/>
        </w:rPr>
      </w:pPr>
      <w:r>
        <w:rPr>
          <w:sz w:val="20"/>
        </w:rPr>
        <w:t>Primary service areas are Worcester, Gardner-Fitchburg, Southbridge, and Framingham.</w:t>
      </w:r>
    </w:p>
    <w:p>
      <w:pPr>
        <w:pStyle w:val="ListParagraph"/>
        <w:numPr>
          <w:ilvl w:val="0"/>
          <w:numId w:val="2"/>
        </w:numPr>
        <w:tabs>
          <w:tab w:pos="501" w:val="left" w:leader="none"/>
          <w:tab w:pos="502" w:val="left" w:leader="none"/>
        </w:tabs>
        <w:spacing w:line="216" w:lineRule="auto" w:before="0" w:after="0"/>
        <w:ind w:left="502" w:right="119" w:hanging="360"/>
        <w:jc w:val="left"/>
        <w:rPr>
          <w:sz w:val="20"/>
        </w:rPr>
      </w:pPr>
      <w:r>
        <w:rPr>
          <w:sz w:val="20"/>
        </w:rPr>
        <w:t>Behavioral health services are managed through a carve-out contract with</w:t>
      </w:r>
      <w:r>
        <w:rPr>
          <w:spacing w:val="-14"/>
          <w:sz w:val="20"/>
        </w:rPr>
        <w:t> </w:t>
      </w:r>
      <w:r>
        <w:rPr>
          <w:sz w:val="20"/>
        </w:rPr>
        <w:t>Beacon</w:t>
      </w:r>
    </w:p>
    <w:p>
      <w:pPr>
        <w:pStyle w:val="BodyText"/>
        <w:spacing w:line="216" w:lineRule="auto" w:before="79"/>
        <w:ind w:left="501" w:right="720"/>
      </w:pPr>
      <w:r>
        <w:rPr/>
        <w:br w:type="column"/>
      </w:r>
      <w:r>
        <w:rPr/>
        <w:t>plan, owned and operated by Boston Medical Center, the largest public safety- net hospital in Boston.</w:t>
      </w:r>
    </w:p>
    <w:p>
      <w:pPr>
        <w:pStyle w:val="ListParagraph"/>
        <w:numPr>
          <w:ilvl w:val="0"/>
          <w:numId w:val="2"/>
        </w:numPr>
        <w:tabs>
          <w:tab w:pos="501" w:val="left" w:leader="none"/>
          <w:tab w:pos="502" w:val="left" w:leader="none"/>
        </w:tabs>
        <w:spacing w:line="213" w:lineRule="auto" w:before="3" w:after="0"/>
        <w:ind w:left="502" w:right="770" w:hanging="360"/>
        <w:jc w:val="left"/>
        <w:rPr>
          <w:sz w:val="20"/>
        </w:rPr>
      </w:pPr>
      <w:r>
        <w:rPr>
          <w:sz w:val="20"/>
        </w:rPr>
        <w:t>126,220 MassHealth members as of De- cember 31,</w:t>
      </w:r>
      <w:r>
        <w:rPr>
          <w:spacing w:val="-13"/>
          <w:sz w:val="20"/>
        </w:rPr>
        <w:t> </w:t>
      </w:r>
      <w:r>
        <w:rPr>
          <w:sz w:val="20"/>
        </w:rPr>
        <w:t>2004.</w:t>
      </w:r>
    </w:p>
    <w:p>
      <w:pPr>
        <w:pStyle w:val="ListParagraph"/>
        <w:numPr>
          <w:ilvl w:val="0"/>
          <w:numId w:val="2"/>
        </w:numPr>
        <w:tabs>
          <w:tab w:pos="501" w:val="left" w:leader="none"/>
          <w:tab w:pos="502" w:val="left" w:leader="none"/>
        </w:tabs>
        <w:spacing w:line="216" w:lineRule="auto" w:before="1" w:after="0"/>
        <w:ind w:left="502" w:right="870" w:hanging="360"/>
        <w:jc w:val="left"/>
        <w:rPr>
          <w:sz w:val="20"/>
        </w:rPr>
      </w:pPr>
      <w:r>
        <w:rPr>
          <w:sz w:val="20"/>
        </w:rPr>
        <w:t>Primary service areas are Springfield, Boston, New Bedford, Brockton, Fall River, Holyoke, Pittsfield and</w:t>
      </w:r>
      <w:r>
        <w:rPr>
          <w:spacing w:val="-33"/>
          <w:sz w:val="20"/>
        </w:rPr>
        <w:t> </w:t>
      </w:r>
      <w:r>
        <w:rPr>
          <w:sz w:val="20"/>
        </w:rPr>
        <w:t>Westfield.</w:t>
      </w:r>
    </w:p>
    <w:p>
      <w:pPr>
        <w:pStyle w:val="ListParagraph"/>
        <w:numPr>
          <w:ilvl w:val="0"/>
          <w:numId w:val="2"/>
        </w:numPr>
        <w:tabs>
          <w:tab w:pos="501" w:val="left" w:leader="none"/>
          <w:tab w:pos="502" w:val="left" w:leader="none"/>
        </w:tabs>
        <w:spacing w:line="216" w:lineRule="auto" w:before="1" w:after="0"/>
        <w:ind w:left="502" w:right="616" w:hanging="360"/>
        <w:jc w:val="left"/>
        <w:rPr>
          <w:sz w:val="20"/>
        </w:rPr>
      </w:pPr>
      <w:r>
        <w:rPr>
          <w:sz w:val="20"/>
        </w:rPr>
        <w:t>Provider network includes community health centers, hospital outpatient depart- ments, and group and individual</w:t>
      </w:r>
      <w:r>
        <w:rPr>
          <w:spacing w:val="-17"/>
          <w:sz w:val="20"/>
        </w:rPr>
        <w:t> </w:t>
      </w:r>
      <w:r>
        <w:rPr>
          <w:sz w:val="20"/>
        </w:rPr>
        <w:t>practices.</w:t>
      </w:r>
    </w:p>
    <w:p>
      <w:pPr>
        <w:pStyle w:val="ListParagraph"/>
        <w:numPr>
          <w:ilvl w:val="0"/>
          <w:numId w:val="2"/>
        </w:numPr>
        <w:tabs>
          <w:tab w:pos="501" w:val="left" w:leader="none"/>
          <w:tab w:pos="502" w:val="left" w:leader="none"/>
        </w:tabs>
        <w:spacing w:line="216" w:lineRule="auto" w:before="0" w:after="0"/>
        <w:ind w:left="502" w:right="593" w:hanging="360"/>
        <w:jc w:val="left"/>
        <w:rPr>
          <w:sz w:val="20"/>
        </w:rPr>
      </w:pPr>
      <w:r>
        <w:rPr>
          <w:sz w:val="20"/>
        </w:rPr>
        <w:t>Behavioral health services are provided</w:t>
      </w:r>
      <w:r>
        <w:rPr>
          <w:spacing w:val="-29"/>
          <w:sz w:val="20"/>
        </w:rPr>
        <w:t> </w:t>
      </w:r>
      <w:r>
        <w:rPr>
          <w:sz w:val="20"/>
        </w:rPr>
        <w:t>by BMCHP</w:t>
      </w:r>
      <w:r>
        <w:rPr>
          <w:spacing w:val="-13"/>
          <w:sz w:val="20"/>
        </w:rPr>
        <w:t> </w:t>
      </w:r>
      <w:r>
        <w:rPr>
          <w:sz w:val="20"/>
        </w:rPr>
        <w:t>providers.</w:t>
      </w:r>
    </w:p>
    <w:p>
      <w:pPr>
        <w:pStyle w:val="BodyText"/>
        <w:spacing w:before="1"/>
        <w:rPr>
          <w:sz w:val="18"/>
        </w:rPr>
      </w:pPr>
    </w:p>
    <w:p>
      <w:pPr>
        <w:pStyle w:val="Heading5"/>
        <w:spacing w:line="216" w:lineRule="auto"/>
        <w:ind w:left="141" w:right="1169"/>
      </w:pPr>
      <w:r>
        <w:rPr/>
        <w:t>Differences in Populations Served by MassHealth Plans</w:t>
      </w:r>
    </w:p>
    <w:p>
      <w:pPr>
        <w:pStyle w:val="BodyText"/>
        <w:spacing w:before="10"/>
        <w:rPr>
          <w:b/>
          <w:sz w:val="17"/>
        </w:rPr>
      </w:pPr>
    </w:p>
    <w:p>
      <w:pPr>
        <w:pStyle w:val="BodyText"/>
        <w:spacing w:line="216" w:lineRule="auto"/>
        <w:ind w:left="141" w:right="635"/>
      </w:pPr>
      <w:r>
        <w:rPr/>
        <w:t>Demographic characteristics and membership health status, including factors such as age, gender, geographic residence and disability status, vary across the five plans. These variations are most visible in the differences between the four MCOs and the PCC Plan.</w:t>
      </w:r>
    </w:p>
    <w:p>
      <w:pPr>
        <w:pStyle w:val="BodyText"/>
        <w:spacing w:line="216" w:lineRule="auto"/>
        <w:ind w:left="141" w:right="601"/>
      </w:pPr>
      <w:r>
        <w:rPr/>
        <w:t>The overall physical and mental health of a plan’s members (including disability status) may influence a plan’s HEDIS performance. Because HEDIS measures are not designed for case-mix adjustment, rates presented here do not take into account the medical and men- tal health status of the members included in the measures.</w:t>
      </w:r>
    </w:p>
    <w:p>
      <w:pPr>
        <w:pStyle w:val="BodyText"/>
        <w:rPr>
          <w:sz w:val="18"/>
        </w:rPr>
      </w:pPr>
    </w:p>
    <w:p>
      <w:pPr>
        <w:pStyle w:val="BodyText"/>
        <w:spacing w:line="216" w:lineRule="auto" w:before="1"/>
        <w:ind w:left="141" w:right="635"/>
      </w:pPr>
      <w:r>
        <w:rPr/>
        <w:t>The data on the next page describe each plan’s population in terms of age, gender, dis-</w:t>
      </w:r>
    </w:p>
    <w:p>
      <w:pPr>
        <w:pStyle w:val="BodyText"/>
        <w:spacing w:line="64" w:lineRule="exact"/>
        <w:ind w:left="142"/>
      </w:pPr>
      <w:r>
        <w:rPr/>
        <w:t>ability status, and use of Department of Mental</w:t>
      </w:r>
    </w:p>
    <w:p>
      <w:pPr>
        <w:spacing w:after="0" w:line="64" w:lineRule="exact"/>
        <w:sectPr>
          <w:type w:val="continuous"/>
          <w:pgSz w:w="15840" w:h="12240" w:orient="landscape"/>
          <w:pgMar w:top="720" w:bottom="280" w:left="1160" w:right="960"/>
          <w:cols w:num="3" w:equalWidth="0">
            <w:col w:w="4271" w:space="157"/>
            <w:col w:w="4271" w:space="156"/>
            <w:col w:w="4865"/>
          </w:cols>
        </w:sectPr>
      </w:pPr>
    </w:p>
    <w:p>
      <w:pPr>
        <w:pStyle w:val="ListParagraph"/>
        <w:numPr>
          <w:ilvl w:val="0"/>
          <w:numId w:val="2"/>
        </w:numPr>
        <w:tabs>
          <w:tab w:pos="501" w:val="left" w:leader="none"/>
          <w:tab w:pos="502" w:val="left" w:leader="none"/>
        </w:tabs>
        <w:spacing w:line="206" w:lineRule="exact" w:before="14" w:after="0"/>
        <w:ind w:left="502" w:right="0" w:hanging="360"/>
        <w:jc w:val="left"/>
        <w:rPr>
          <w:sz w:val="20"/>
        </w:rPr>
      </w:pPr>
      <w:r>
        <w:rPr>
          <w:sz w:val="20"/>
        </w:rPr>
        <w:t>95,936 MassHealth members as of</w:t>
      </w:r>
      <w:r>
        <w:rPr>
          <w:spacing w:val="-25"/>
          <w:sz w:val="20"/>
        </w:rPr>
        <w:t> </w:t>
      </w:r>
      <w:r>
        <w:rPr>
          <w:sz w:val="20"/>
        </w:rPr>
        <w:t>De- cember 31,</w:t>
      </w:r>
      <w:r>
        <w:rPr>
          <w:spacing w:val="-13"/>
          <w:sz w:val="20"/>
        </w:rPr>
        <w:t> </w:t>
      </w:r>
      <w:r>
        <w:rPr>
          <w:sz w:val="20"/>
        </w:rPr>
        <w:t>2004.</w:t>
      </w:r>
    </w:p>
    <w:p>
      <w:pPr>
        <w:pStyle w:val="BodyText"/>
        <w:spacing w:line="43" w:lineRule="exact"/>
        <w:ind w:left="501"/>
      </w:pPr>
      <w:r>
        <w:rPr/>
        <w:br w:type="column"/>
      </w:r>
      <w:r>
        <w:rPr/>
        <w:t>Health Services.</w:t>
      </w:r>
    </w:p>
    <w:p>
      <w:pPr>
        <w:pStyle w:val="ListParagraph"/>
        <w:numPr>
          <w:ilvl w:val="0"/>
          <w:numId w:val="2"/>
        </w:numPr>
        <w:tabs>
          <w:tab w:pos="501" w:val="left" w:leader="none"/>
          <w:tab w:pos="502" w:val="left" w:leader="none"/>
        </w:tabs>
        <w:spacing w:line="216" w:lineRule="exact" w:before="0" w:after="0"/>
        <w:ind w:left="502" w:right="0" w:hanging="360"/>
        <w:jc w:val="left"/>
        <w:rPr>
          <w:sz w:val="20"/>
        </w:rPr>
      </w:pPr>
      <w:r>
        <w:rPr>
          <w:sz w:val="20"/>
        </w:rPr>
        <w:t>Provider</w:t>
      </w:r>
      <w:r>
        <w:rPr>
          <w:spacing w:val="-8"/>
          <w:sz w:val="20"/>
        </w:rPr>
        <w:t> </w:t>
      </w:r>
      <w:r>
        <w:rPr>
          <w:sz w:val="20"/>
        </w:rPr>
        <w:t>network</w:t>
      </w:r>
    </w:p>
    <w:p>
      <w:pPr>
        <w:pStyle w:val="BodyText"/>
        <w:spacing w:line="214" w:lineRule="exact" w:before="45"/>
        <w:ind w:left="15"/>
      </w:pPr>
      <w:r>
        <w:rPr/>
        <w:br w:type="column"/>
      </w:r>
      <w:r>
        <w:rPr/>
        <w:t>for MassHealth mem-</w:t>
      </w:r>
    </w:p>
    <w:p>
      <w:pPr>
        <w:pStyle w:val="BodyText"/>
        <w:spacing w:line="169" w:lineRule="exact"/>
        <w:ind w:left="142"/>
      </w:pPr>
      <w:r>
        <w:rPr/>
        <w:br w:type="column"/>
      </w:r>
      <w:r>
        <w:rPr/>
        <w:t>Health services (a proxy for mental health</w:t>
      </w:r>
    </w:p>
    <w:p>
      <w:pPr>
        <w:spacing w:line="90" w:lineRule="exact" w:before="0"/>
        <w:ind w:left="142" w:right="0" w:firstLine="0"/>
        <w:jc w:val="left"/>
        <w:rPr>
          <w:b/>
          <w:sz w:val="20"/>
        </w:rPr>
      </w:pPr>
      <w:r>
        <w:rPr>
          <w:sz w:val="20"/>
        </w:rPr>
        <w:t>status).  </w:t>
      </w:r>
      <w:r>
        <w:rPr>
          <w:b/>
          <w:sz w:val="20"/>
        </w:rPr>
        <w:t>It is important for readers to con-</w:t>
      </w:r>
    </w:p>
    <w:p>
      <w:pPr>
        <w:spacing w:after="0" w:line="90" w:lineRule="exact"/>
        <w:jc w:val="left"/>
        <w:rPr>
          <w:sz w:val="20"/>
        </w:rPr>
        <w:sectPr>
          <w:type w:val="continuous"/>
          <w:pgSz w:w="15840" w:h="12240" w:orient="landscape"/>
          <w:pgMar w:top="720" w:bottom="280" w:left="1160" w:right="960"/>
          <w:cols w:num="4" w:equalWidth="0">
            <w:col w:w="3981" w:space="447"/>
            <w:col w:w="2005" w:space="40"/>
            <w:col w:w="1927" w:space="456"/>
            <w:col w:w="4864"/>
          </w:cols>
        </w:sectPr>
      </w:pPr>
    </w:p>
    <w:p>
      <w:pPr>
        <w:pStyle w:val="ListParagraph"/>
        <w:numPr>
          <w:ilvl w:val="0"/>
          <w:numId w:val="2"/>
        </w:numPr>
        <w:tabs>
          <w:tab w:pos="501" w:val="left" w:leader="none"/>
          <w:tab w:pos="502" w:val="left" w:leader="none"/>
        </w:tabs>
        <w:spacing w:line="216" w:lineRule="auto" w:before="2" w:after="0"/>
        <w:ind w:left="502" w:right="0" w:hanging="360"/>
        <w:jc w:val="left"/>
        <w:rPr>
          <w:sz w:val="20"/>
        </w:rPr>
      </w:pPr>
      <w:r>
        <w:rPr>
          <w:sz w:val="20"/>
        </w:rPr>
        <w:t>Primary service areas are Greater</w:t>
      </w:r>
      <w:r>
        <w:rPr>
          <w:spacing w:val="-29"/>
          <w:sz w:val="20"/>
        </w:rPr>
        <w:t> </w:t>
      </w:r>
      <w:r>
        <w:rPr>
          <w:sz w:val="20"/>
        </w:rPr>
        <w:t>Boston, Lawrence, Lynn, Quincy, Revere, Brock- ton, and</w:t>
      </w:r>
      <w:r>
        <w:rPr>
          <w:spacing w:val="-7"/>
          <w:sz w:val="20"/>
        </w:rPr>
        <w:t> </w:t>
      </w:r>
      <w:r>
        <w:rPr>
          <w:sz w:val="20"/>
        </w:rPr>
        <w:t>Worcester.</w:t>
      </w:r>
    </w:p>
    <w:p>
      <w:pPr>
        <w:pStyle w:val="ListParagraph"/>
        <w:numPr>
          <w:ilvl w:val="0"/>
          <w:numId w:val="2"/>
        </w:numPr>
        <w:tabs>
          <w:tab w:pos="501" w:val="left" w:leader="none"/>
          <w:tab w:pos="502" w:val="left" w:leader="none"/>
        </w:tabs>
        <w:spacing w:line="213" w:lineRule="auto" w:before="3" w:after="0"/>
        <w:ind w:left="502" w:right="43" w:hanging="360"/>
        <w:jc w:val="left"/>
        <w:rPr>
          <w:sz w:val="20"/>
        </w:rPr>
      </w:pPr>
      <w:r>
        <w:rPr>
          <w:sz w:val="20"/>
        </w:rPr>
        <w:t>Provider network includes mostly commu- nity health centers in addition to</w:t>
      </w:r>
      <w:r>
        <w:rPr>
          <w:spacing w:val="-31"/>
          <w:sz w:val="20"/>
        </w:rPr>
        <w:t> </w:t>
      </w:r>
      <w:r>
        <w:rPr>
          <w:sz w:val="20"/>
        </w:rPr>
        <w:t>Harvard</w:t>
      </w:r>
    </w:p>
    <w:p>
      <w:pPr>
        <w:pStyle w:val="BodyText"/>
        <w:spacing w:line="44" w:lineRule="exact"/>
        <w:ind w:left="501"/>
      </w:pPr>
      <w:r>
        <w:rPr/>
        <w:br w:type="column"/>
      </w:r>
      <w:r>
        <w:rPr/>
        <w:t>bers is exclusively through Fallon Clinic</w:t>
      </w:r>
    </w:p>
    <w:p>
      <w:pPr>
        <w:pStyle w:val="BodyText"/>
        <w:spacing w:line="218" w:lineRule="exact"/>
        <w:ind w:left="501"/>
      </w:pPr>
      <w:r>
        <w:rPr/>
        <w:t>sites.</w:t>
      </w:r>
    </w:p>
    <w:p>
      <w:pPr>
        <w:pStyle w:val="BodyText"/>
        <w:spacing w:before="1"/>
        <w:rPr>
          <w:sz w:val="18"/>
        </w:rPr>
      </w:pPr>
    </w:p>
    <w:p>
      <w:pPr>
        <w:pStyle w:val="Heading5"/>
        <w:spacing w:line="216" w:lineRule="auto"/>
        <w:ind w:left="142" w:right="318"/>
      </w:pPr>
      <w:r>
        <w:rPr/>
        <w:t>Boston Medical Center HealthNet Plan (BMCHP)</w:t>
      </w:r>
    </w:p>
    <w:p>
      <w:pPr>
        <w:pStyle w:val="ListParagraph"/>
        <w:numPr>
          <w:ilvl w:val="0"/>
          <w:numId w:val="2"/>
        </w:numPr>
        <w:tabs>
          <w:tab w:pos="501" w:val="left" w:leader="none"/>
          <w:tab w:pos="502" w:val="left" w:leader="none"/>
        </w:tabs>
        <w:spacing w:line="221" w:lineRule="exact" w:before="0" w:after="0"/>
        <w:ind w:left="502" w:right="0" w:hanging="360"/>
        <w:jc w:val="left"/>
        <w:rPr>
          <w:sz w:val="20"/>
        </w:rPr>
      </w:pPr>
      <w:r>
        <w:rPr>
          <w:sz w:val="20"/>
        </w:rPr>
        <w:t>Medicaid-only provider-sponsored</w:t>
      </w:r>
      <w:r>
        <w:rPr>
          <w:spacing w:val="-34"/>
          <w:sz w:val="20"/>
        </w:rPr>
        <w:t> </w:t>
      </w:r>
      <w:r>
        <w:rPr>
          <w:sz w:val="20"/>
        </w:rPr>
        <w:t>health</w:t>
      </w:r>
    </w:p>
    <w:p>
      <w:pPr>
        <w:pStyle w:val="Heading5"/>
        <w:spacing w:line="158" w:lineRule="exact"/>
        <w:ind w:left="142"/>
        <w:jc w:val="both"/>
      </w:pPr>
      <w:r>
        <w:rPr>
          <w:b w:val="0"/>
        </w:rPr>
        <w:br w:type="column"/>
      </w:r>
      <w:r>
        <w:rPr/>
        <w:t>sider the differences in the characteristics</w:t>
      </w:r>
    </w:p>
    <w:p>
      <w:pPr>
        <w:spacing w:line="216" w:lineRule="auto" w:before="12"/>
        <w:ind w:left="142" w:right="752" w:firstLine="0"/>
        <w:jc w:val="both"/>
        <w:rPr>
          <w:b/>
          <w:sz w:val="20"/>
        </w:rPr>
      </w:pPr>
      <w:r>
        <w:rPr>
          <w:b/>
          <w:sz w:val="20"/>
        </w:rPr>
        <w:t>of each plan’s population when reviewing and comparing the HEDIS performance of the five plans.</w:t>
      </w:r>
    </w:p>
    <w:p>
      <w:pPr>
        <w:spacing w:after="0" w:line="216" w:lineRule="auto"/>
        <w:jc w:val="both"/>
        <w:rPr>
          <w:sz w:val="20"/>
        </w:rPr>
        <w:sectPr>
          <w:type w:val="continuous"/>
          <w:pgSz w:w="15840" w:h="12240" w:orient="landscape"/>
          <w:pgMar w:top="720" w:bottom="280" w:left="1160" w:right="960"/>
          <w:cols w:num="3" w:equalWidth="0">
            <w:col w:w="4249" w:space="179"/>
            <w:col w:w="4114" w:space="313"/>
            <w:col w:w="4865"/>
          </w:cols>
        </w:sectPr>
      </w:pPr>
    </w:p>
    <w:p>
      <w:pPr>
        <w:pStyle w:val="BodyText"/>
        <w:ind w:left="268"/>
      </w:pPr>
      <w:r>
        <w:rPr/>
        <w:pict>
          <v:group style="width:658.9pt;height:60.1pt;mso-position-horizontal-relative:char;mso-position-vertical-relative:line" coordorigin="0,0" coordsize="13178,1202">
            <v:rect style="position:absolute;left:68;top:1140;width:160;height:62" filled="true" fillcolor="#000000" stroked="false">
              <v:fill type="solid"/>
            </v:rect>
            <v:rect style="position:absolute;left:13018;top:72;width:160;height:1130" filled="true" fillcolor="#000000" stroked="false">
              <v:fill type="solid"/>
            </v:rect>
            <v:rect style="position:absolute;left:228;top:1140;width:12790;height:62" filled="true" fillcolor="#000000" stroked="false">
              <v:fill type="solid"/>
            </v:rect>
            <v:rect style="position:absolute;left:0;top:11;width:13109;height:1130" filled="true" fillcolor="#ffffff" stroked="false">
              <v:fill type="solid"/>
            </v:rect>
            <v:line style="position:absolute" from="10,11" to="10,1140" stroked="true" strokeweight="1pt" strokecolor="#000000">
              <v:stroke dashstyle="solid"/>
            </v:line>
            <v:line style="position:absolute" from="20,21" to="13088,21" stroked="true" strokeweight="1.02pt" strokecolor="#000000">
              <v:stroke dashstyle="solid"/>
            </v:line>
            <v:line style="position:absolute" from="13099,11" to="13099,1140" stroked="true" strokeweight="1.1pt" strokecolor="#000000">
              <v:stroke dashstyle="solid"/>
            </v:line>
            <v:line style="position:absolute" from="21,1130" to="13089,1130" stroked="true" strokeweight="1.02pt" strokecolor="#000000">
              <v:stroke dashstyle="solid"/>
            </v:line>
            <v:shape style="position:absolute;left:0;top:0;width:13178;height:1202" type="#_x0000_t202" filled="false" stroked="false">
              <v:textbox inset="0,0,0,0">
                <w:txbxContent>
                  <w:p>
                    <w:pPr>
                      <w:spacing w:before="206"/>
                      <w:ind w:left="91" w:right="0" w:firstLine="0"/>
                      <w:jc w:val="left"/>
                      <w:rPr>
                        <w:b/>
                        <w:sz w:val="32"/>
                      </w:rPr>
                    </w:pPr>
                    <w:r>
                      <w:rPr>
                        <w:b/>
                        <w:sz w:val="32"/>
                      </w:rPr>
                      <w:t>Health Plan Profiles: Demographic Characteristics of the Plan</w:t>
                    </w:r>
                    <w:r>
                      <w:rPr>
                        <w:b/>
                        <w:spacing w:val="-52"/>
                        <w:sz w:val="32"/>
                      </w:rPr>
                      <w:t> </w:t>
                    </w:r>
                    <w:r>
                      <w:rPr>
                        <w:b/>
                        <w:sz w:val="32"/>
                      </w:rPr>
                      <w:t>Populations</w:t>
                    </w:r>
                  </w:p>
                </w:txbxContent>
              </v:textbox>
              <w10:wrap type="none"/>
            </v:shape>
          </v:group>
        </w:pict>
      </w:r>
      <w:r>
        <w:rPr/>
      </w:r>
    </w:p>
    <w:p>
      <w:pPr>
        <w:pStyle w:val="BodyText"/>
        <w:spacing w:before="4"/>
        <w:rPr>
          <w:b/>
          <w:sz w:val="3"/>
        </w:rPr>
      </w:pPr>
    </w:p>
    <w:tbl>
      <w:tblPr>
        <w:tblW w:w="0" w:type="auto"/>
        <w:jc w:val="left"/>
        <w:tblInd w:w="6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13"/>
        <w:gridCol w:w="1800"/>
        <w:gridCol w:w="960"/>
        <w:gridCol w:w="960"/>
        <w:gridCol w:w="960"/>
        <w:gridCol w:w="1064"/>
        <w:gridCol w:w="960"/>
        <w:gridCol w:w="960"/>
        <w:gridCol w:w="960"/>
        <w:gridCol w:w="1015"/>
      </w:tblGrid>
      <w:tr>
        <w:trPr>
          <w:trHeight w:val="480" w:hRule="atLeast"/>
        </w:trPr>
        <w:tc>
          <w:tcPr>
            <w:tcW w:w="2713" w:type="dxa"/>
            <w:shd w:val="clear" w:color="auto" w:fill="C0C0C0"/>
          </w:tcPr>
          <w:p>
            <w:pPr>
              <w:pStyle w:val="TableParagraph"/>
              <w:spacing w:before="132"/>
              <w:ind w:left="552"/>
              <w:rPr>
                <w:b/>
                <w:sz w:val="20"/>
              </w:rPr>
            </w:pPr>
            <w:r>
              <w:rPr>
                <w:b/>
                <w:sz w:val="20"/>
              </w:rPr>
              <w:t>MassHealth Plan</w:t>
            </w:r>
          </w:p>
        </w:tc>
        <w:tc>
          <w:tcPr>
            <w:tcW w:w="1800" w:type="dxa"/>
            <w:shd w:val="clear" w:color="auto" w:fill="C0C0C0"/>
          </w:tcPr>
          <w:p>
            <w:pPr>
              <w:pStyle w:val="TableParagraph"/>
              <w:spacing w:line="230" w:lineRule="atLeast" w:before="13"/>
              <w:ind w:left="451" w:right="52" w:hanging="383"/>
              <w:rPr>
                <w:b/>
                <w:sz w:val="20"/>
              </w:rPr>
            </w:pPr>
            <w:r>
              <w:rPr>
                <w:b/>
                <w:sz w:val="20"/>
              </w:rPr>
              <w:t>Total MassHealth Members</w:t>
            </w:r>
          </w:p>
        </w:tc>
        <w:tc>
          <w:tcPr>
            <w:tcW w:w="960" w:type="dxa"/>
            <w:shd w:val="clear" w:color="auto" w:fill="C0C0C0"/>
          </w:tcPr>
          <w:p>
            <w:pPr>
              <w:pStyle w:val="TableParagraph"/>
              <w:spacing w:before="132"/>
              <w:ind w:right="126"/>
              <w:jc w:val="right"/>
              <w:rPr>
                <w:b/>
                <w:sz w:val="20"/>
              </w:rPr>
            </w:pPr>
            <w:r>
              <w:rPr>
                <w:b/>
                <w:sz w:val="20"/>
              </w:rPr>
              <w:t>Female</w:t>
            </w:r>
          </w:p>
        </w:tc>
        <w:tc>
          <w:tcPr>
            <w:tcW w:w="960" w:type="dxa"/>
            <w:shd w:val="clear" w:color="auto" w:fill="C0C0C0"/>
          </w:tcPr>
          <w:p>
            <w:pPr>
              <w:pStyle w:val="TableParagraph"/>
              <w:spacing w:before="132"/>
              <w:ind w:left="18" w:right="19"/>
              <w:jc w:val="center"/>
              <w:rPr>
                <w:b/>
                <w:sz w:val="20"/>
              </w:rPr>
            </w:pPr>
            <w:r>
              <w:rPr>
                <w:b/>
                <w:sz w:val="20"/>
              </w:rPr>
              <w:t>Disabled</w:t>
            </w:r>
          </w:p>
        </w:tc>
        <w:tc>
          <w:tcPr>
            <w:tcW w:w="960" w:type="dxa"/>
            <w:shd w:val="clear" w:color="auto" w:fill="C0C0C0"/>
          </w:tcPr>
          <w:p>
            <w:pPr>
              <w:pStyle w:val="TableParagraph"/>
              <w:spacing w:before="132"/>
              <w:ind w:left="204"/>
              <w:rPr>
                <w:b/>
                <w:sz w:val="20"/>
              </w:rPr>
            </w:pPr>
            <w:r>
              <w:rPr>
                <w:b/>
                <w:sz w:val="20"/>
              </w:rPr>
              <w:t>DMH*</w:t>
            </w:r>
          </w:p>
        </w:tc>
        <w:tc>
          <w:tcPr>
            <w:tcW w:w="1064" w:type="dxa"/>
            <w:shd w:val="clear" w:color="auto" w:fill="C0C0C0"/>
          </w:tcPr>
          <w:p>
            <w:pPr>
              <w:pStyle w:val="TableParagraph"/>
              <w:spacing w:before="132"/>
              <w:ind w:left="32" w:right="32"/>
              <w:jc w:val="center"/>
              <w:rPr>
                <w:b/>
                <w:sz w:val="20"/>
              </w:rPr>
            </w:pPr>
            <w:r>
              <w:rPr>
                <w:b/>
                <w:sz w:val="20"/>
              </w:rPr>
              <w:t>Mean Age</w:t>
            </w:r>
          </w:p>
        </w:tc>
        <w:tc>
          <w:tcPr>
            <w:tcW w:w="960" w:type="dxa"/>
            <w:shd w:val="clear" w:color="auto" w:fill="C0C0C0"/>
          </w:tcPr>
          <w:p>
            <w:pPr>
              <w:pStyle w:val="TableParagraph"/>
              <w:spacing w:before="132"/>
              <w:ind w:left="18" w:right="19"/>
              <w:jc w:val="center"/>
              <w:rPr>
                <w:b/>
                <w:sz w:val="20"/>
              </w:rPr>
            </w:pPr>
            <w:r>
              <w:rPr>
                <w:b/>
                <w:sz w:val="20"/>
              </w:rPr>
              <w:t>0-11 yrs</w:t>
            </w:r>
          </w:p>
        </w:tc>
        <w:tc>
          <w:tcPr>
            <w:tcW w:w="960" w:type="dxa"/>
            <w:shd w:val="clear" w:color="auto" w:fill="C0C0C0"/>
          </w:tcPr>
          <w:p>
            <w:pPr>
              <w:pStyle w:val="TableParagraph"/>
              <w:spacing w:before="132"/>
              <w:ind w:left="18" w:right="19"/>
              <w:jc w:val="center"/>
              <w:rPr>
                <w:b/>
                <w:sz w:val="20"/>
              </w:rPr>
            </w:pPr>
            <w:r>
              <w:rPr>
                <w:b/>
                <w:sz w:val="20"/>
              </w:rPr>
              <w:t>12-17 yrs</w:t>
            </w:r>
          </w:p>
        </w:tc>
        <w:tc>
          <w:tcPr>
            <w:tcW w:w="960" w:type="dxa"/>
            <w:shd w:val="clear" w:color="auto" w:fill="C0C0C0"/>
          </w:tcPr>
          <w:p>
            <w:pPr>
              <w:pStyle w:val="TableParagraph"/>
              <w:spacing w:before="132"/>
              <w:ind w:left="18" w:right="19"/>
              <w:jc w:val="center"/>
              <w:rPr>
                <w:b/>
                <w:sz w:val="20"/>
              </w:rPr>
            </w:pPr>
            <w:r>
              <w:rPr>
                <w:b/>
                <w:sz w:val="20"/>
              </w:rPr>
              <w:t>18-39 yrs</w:t>
            </w:r>
          </w:p>
        </w:tc>
        <w:tc>
          <w:tcPr>
            <w:tcW w:w="1015" w:type="dxa"/>
            <w:shd w:val="clear" w:color="auto" w:fill="C0C0C0"/>
          </w:tcPr>
          <w:p>
            <w:pPr>
              <w:pStyle w:val="TableParagraph"/>
              <w:spacing w:before="132"/>
              <w:ind w:left="45" w:right="46"/>
              <w:jc w:val="center"/>
              <w:rPr>
                <w:b/>
                <w:sz w:val="20"/>
              </w:rPr>
            </w:pPr>
            <w:r>
              <w:rPr>
                <w:b/>
                <w:sz w:val="20"/>
              </w:rPr>
              <w:t>40-64 yrs</w:t>
            </w:r>
          </w:p>
        </w:tc>
      </w:tr>
      <w:tr>
        <w:trPr>
          <w:trHeight w:val="580" w:hRule="atLeast"/>
        </w:trPr>
        <w:tc>
          <w:tcPr>
            <w:tcW w:w="2713" w:type="dxa"/>
          </w:tcPr>
          <w:p>
            <w:pPr>
              <w:pStyle w:val="TableParagraph"/>
              <w:spacing w:before="180"/>
              <w:ind w:left="140"/>
              <w:rPr>
                <w:sz w:val="20"/>
              </w:rPr>
            </w:pPr>
            <w:r>
              <w:rPr>
                <w:sz w:val="20"/>
              </w:rPr>
              <w:t>Primary Care Clinician Plan</w:t>
            </w:r>
          </w:p>
        </w:tc>
        <w:tc>
          <w:tcPr>
            <w:tcW w:w="1800" w:type="dxa"/>
          </w:tcPr>
          <w:p>
            <w:pPr>
              <w:pStyle w:val="TableParagraph"/>
              <w:spacing w:before="180"/>
              <w:ind w:right="531"/>
              <w:jc w:val="right"/>
              <w:rPr>
                <w:sz w:val="20"/>
              </w:rPr>
            </w:pPr>
            <w:r>
              <w:rPr>
                <w:sz w:val="20"/>
              </w:rPr>
              <w:t>311,687</w:t>
            </w:r>
          </w:p>
        </w:tc>
        <w:tc>
          <w:tcPr>
            <w:tcW w:w="960" w:type="dxa"/>
          </w:tcPr>
          <w:p>
            <w:pPr>
              <w:pStyle w:val="TableParagraph"/>
              <w:spacing w:before="180"/>
              <w:ind w:right="189"/>
              <w:jc w:val="right"/>
              <w:rPr>
                <w:sz w:val="20"/>
              </w:rPr>
            </w:pPr>
            <w:r>
              <w:rPr>
                <w:sz w:val="20"/>
              </w:rPr>
              <w:t>54.7%</w:t>
            </w:r>
          </w:p>
        </w:tc>
        <w:tc>
          <w:tcPr>
            <w:tcW w:w="960" w:type="dxa"/>
          </w:tcPr>
          <w:p>
            <w:pPr>
              <w:pStyle w:val="TableParagraph"/>
              <w:spacing w:before="180"/>
              <w:ind w:left="18" w:right="18"/>
              <w:jc w:val="center"/>
              <w:rPr>
                <w:sz w:val="20"/>
              </w:rPr>
            </w:pPr>
            <w:r>
              <w:rPr>
                <w:sz w:val="20"/>
              </w:rPr>
              <w:t>24.9%</w:t>
            </w:r>
          </w:p>
        </w:tc>
        <w:tc>
          <w:tcPr>
            <w:tcW w:w="960" w:type="dxa"/>
          </w:tcPr>
          <w:p>
            <w:pPr>
              <w:pStyle w:val="TableParagraph"/>
              <w:spacing w:before="180"/>
              <w:ind w:left="243"/>
              <w:rPr>
                <w:sz w:val="20"/>
              </w:rPr>
            </w:pPr>
            <w:r>
              <w:rPr>
                <w:sz w:val="20"/>
              </w:rPr>
              <w:t>1.9%</w:t>
            </w:r>
          </w:p>
        </w:tc>
        <w:tc>
          <w:tcPr>
            <w:tcW w:w="1064" w:type="dxa"/>
          </w:tcPr>
          <w:p>
            <w:pPr>
              <w:pStyle w:val="TableParagraph"/>
              <w:spacing w:before="180"/>
              <w:ind w:left="32" w:right="32"/>
              <w:jc w:val="center"/>
              <w:rPr>
                <w:sz w:val="20"/>
              </w:rPr>
            </w:pPr>
            <w:r>
              <w:rPr>
                <w:sz w:val="20"/>
              </w:rPr>
              <w:t>26.0</w:t>
            </w:r>
          </w:p>
        </w:tc>
        <w:tc>
          <w:tcPr>
            <w:tcW w:w="960" w:type="dxa"/>
          </w:tcPr>
          <w:p>
            <w:pPr>
              <w:pStyle w:val="TableParagraph"/>
              <w:spacing w:before="180"/>
              <w:ind w:left="18" w:right="18"/>
              <w:jc w:val="center"/>
              <w:rPr>
                <w:sz w:val="20"/>
              </w:rPr>
            </w:pPr>
            <w:r>
              <w:rPr>
                <w:sz w:val="20"/>
              </w:rPr>
              <w:t>26.8%</w:t>
            </w:r>
          </w:p>
        </w:tc>
        <w:tc>
          <w:tcPr>
            <w:tcW w:w="960" w:type="dxa"/>
          </w:tcPr>
          <w:p>
            <w:pPr>
              <w:pStyle w:val="TableParagraph"/>
              <w:spacing w:before="180"/>
              <w:ind w:left="18" w:right="18"/>
              <w:jc w:val="center"/>
              <w:rPr>
                <w:sz w:val="20"/>
              </w:rPr>
            </w:pPr>
            <w:r>
              <w:rPr>
                <w:sz w:val="20"/>
              </w:rPr>
              <w:t>16.3%</w:t>
            </w:r>
          </w:p>
        </w:tc>
        <w:tc>
          <w:tcPr>
            <w:tcW w:w="960" w:type="dxa"/>
          </w:tcPr>
          <w:p>
            <w:pPr>
              <w:pStyle w:val="TableParagraph"/>
              <w:spacing w:before="180"/>
              <w:ind w:left="18" w:right="19"/>
              <w:jc w:val="center"/>
              <w:rPr>
                <w:sz w:val="20"/>
              </w:rPr>
            </w:pPr>
            <w:r>
              <w:rPr>
                <w:sz w:val="20"/>
              </w:rPr>
              <w:t>29.6%</w:t>
            </w:r>
          </w:p>
        </w:tc>
        <w:tc>
          <w:tcPr>
            <w:tcW w:w="1015" w:type="dxa"/>
          </w:tcPr>
          <w:p>
            <w:pPr>
              <w:pStyle w:val="TableParagraph"/>
              <w:spacing w:before="180"/>
              <w:ind w:left="45" w:right="46"/>
              <w:jc w:val="center"/>
              <w:rPr>
                <w:sz w:val="20"/>
              </w:rPr>
            </w:pPr>
            <w:r>
              <w:rPr>
                <w:sz w:val="20"/>
              </w:rPr>
              <w:t>27.3%</w:t>
            </w:r>
          </w:p>
        </w:tc>
      </w:tr>
      <w:tr>
        <w:trPr>
          <w:trHeight w:val="520" w:hRule="atLeast"/>
        </w:trPr>
        <w:tc>
          <w:tcPr>
            <w:tcW w:w="2713" w:type="dxa"/>
          </w:tcPr>
          <w:p>
            <w:pPr>
              <w:pStyle w:val="TableParagraph"/>
              <w:spacing w:before="145"/>
              <w:ind w:left="140"/>
              <w:rPr>
                <w:sz w:val="20"/>
              </w:rPr>
            </w:pPr>
            <w:r>
              <w:rPr>
                <w:sz w:val="20"/>
              </w:rPr>
              <w:t>Neighborhood Health Plan</w:t>
            </w:r>
          </w:p>
        </w:tc>
        <w:tc>
          <w:tcPr>
            <w:tcW w:w="1800" w:type="dxa"/>
          </w:tcPr>
          <w:p>
            <w:pPr>
              <w:pStyle w:val="TableParagraph"/>
              <w:spacing w:before="145"/>
              <w:ind w:right="587"/>
              <w:jc w:val="right"/>
              <w:rPr>
                <w:sz w:val="20"/>
              </w:rPr>
            </w:pPr>
            <w:r>
              <w:rPr>
                <w:sz w:val="20"/>
              </w:rPr>
              <w:t>95,936</w:t>
            </w:r>
          </w:p>
        </w:tc>
        <w:tc>
          <w:tcPr>
            <w:tcW w:w="960" w:type="dxa"/>
          </w:tcPr>
          <w:p>
            <w:pPr>
              <w:pStyle w:val="TableParagraph"/>
              <w:spacing w:before="145"/>
              <w:ind w:right="189"/>
              <w:jc w:val="right"/>
              <w:rPr>
                <w:sz w:val="20"/>
              </w:rPr>
            </w:pPr>
            <w:r>
              <w:rPr>
                <w:sz w:val="20"/>
              </w:rPr>
              <w:t>61.0%</w:t>
            </w:r>
          </w:p>
        </w:tc>
        <w:tc>
          <w:tcPr>
            <w:tcW w:w="960" w:type="dxa"/>
          </w:tcPr>
          <w:p>
            <w:pPr>
              <w:pStyle w:val="TableParagraph"/>
              <w:spacing w:before="145"/>
              <w:ind w:left="18" w:right="18"/>
              <w:jc w:val="center"/>
              <w:rPr>
                <w:sz w:val="20"/>
              </w:rPr>
            </w:pPr>
            <w:r>
              <w:rPr>
                <w:sz w:val="20"/>
              </w:rPr>
              <w:t>1.9%</w:t>
            </w:r>
          </w:p>
        </w:tc>
        <w:tc>
          <w:tcPr>
            <w:tcW w:w="960" w:type="dxa"/>
          </w:tcPr>
          <w:p>
            <w:pPr>
              <w:pStyle w:val="TableParagraph"/>
              <w:spacing w:before="145"/>
              <w:ind w:left="244"/>
              <w:rPr>
                <w:sz w:val="20"/>
              </w:rPr>
            </w:pPr>
            <w:r>
              <w:rPr>
                <w:sz w:val="20"/>
              </w:rPr>
              <w:t>0.2%</w:t>
            </w:r>
          </w:p>
        </w:tc>
        <w:tc>
          <w:tcPr>
            <w:tcW w:w="1064" w:type="dxa"/>
          </w:tcPr>
          <w:p>
            <w:pPr>
              <w:pStyle w:val="TableParagraph"/>
              <w:spacing w:before="145"/>
              <w:ind w:left="31" w:right="32"/>
              <w:jc w:val="center"/>
              <w:rPr>
                <w:sz w:val="20"/>
              </w:rPr>
            </w:pPr>
            <w:r>
              <w:rPr>
                <w:sz w:val="20"/>
              </w:rPr>
              <w:t>17.6</w:t>
            </w:r>
          </w:p>
        </w:tc>
        <w:tc>
          <w:tcPr>
            <w:tcW w:w="960" w:type="dxa"/>
          </w:tcPr>
          <w:p>
            <w:pPr>
              <w:pStyle w:val="TableParagraph"/>
              <w:spacing w:before="145"/>
              <w:ind w:left="18" w:right="19"/>
              <w:jc w:val="center"/>
              <w:rPr>
                <w:sz w:val="20"/>
              </w:rPr>
            </w:pPr>
            <w:r>
              <w:rPr>
                <w:sz w:val="20"/>
              </w:rPr>
              <w:t>42.7%</w:t>
            </w:r>
          </w:p>
        </w:tc>
        <w:tc>
          <w:tcPr>
            <w:tcW w:w="960" w:type="dxa"/>
          </w:tcPr>
          <w:p>
            <w:pPr>
              <w:pStyle w:val="TableParagraph"/>
              <w:spacing w:before="145"/>
              <w:ind w:left="18" w:right="18"/>
              <w:jc w:val="center"/>
              <w:rPr>
                <w:sz w:val="20"/>
              </w:rPr>
            </w:pPr>
            <w:r>
              <w:rPr>
                <w:sz w:val="20"/>
              </w:rPr>
              <w:t>18.8%</w:t>
            </w:r>
          </w:p>
        </w:tc>
        <w:tc>
          <w:tcPr>
            <w:tcW w:w="960" w:type="dxa"/>
          </w:tcPr>
          <w:p>
            <w:pPr>
              <w:pStyle w:val="TableParagraph"/>
              <w:spacing w:before="145"/>
              <w:ind w:left="18" w:right="19"/>
              <w:jc w:val="center"/>
              <w:rPr>
                <w:sz w:val="20"/>
              </w:rPr>
            </w:pPr>
            <w:r>
              <w:rPr>
                <w:sz w:val="20"/>
              </w:rPr>
              <w:t>28.0%</w:t>
            </w:r>
          </w:p>
        </w:tc>
        <w:tc>
          <w:tcPr>
            <w:tcW w:w="1015" w:type="dxa"/>
          </w:tcPr>
          <w:p>
            <w:pPr>
              <w:pStyle w:val="TableParagraph"/>
              <w:spacing w:before="145"/>
              <w:ind w:left="45" w:right="46"/>
              <w:jc w:val="center"/>
              <w:rPr>
                <w:sz w:val="20"/>
              </w:rPr>
            </w:pPr>
            <w:r>
              <w:rPr>
                <w:sz w:val="20"/>
              </w:rPr>
              <w:t>10.5%</w:t>
            </w:r>
          </w:p>
        </w:tc>
      </w:tr>
      <w:tr>
        <w:trPr>
          <w:trHeight w:val="460" w:hRule="atLeast"/>
        </w:trPr>
        <w:tc>
          <w:tcPr>
            <w:tcW w:w="2713" w:type="dxa"/>
          </w:tcPr>
          <w:p>
            <w:pPr>
              <w:pStyle w:val="TableParagraph"/>
              <w:spacing w:before="122"/>
              <w:ind w:left="140"/>
              <w:rPr>
                <w:sz w:val="20"/>
              </w:rPr>
            </w:pPr>
            <w:r>
              <w:rPr>
                <w:sz w:val="20"/>
              </w:rPr>
              <w:t>Network Health</w:t>
            </w:r>
          </w:p>
        </w:tc>
        <w:tc>
          <w:tcPr>
            <w:tcW w:w="1800" w:type="dxa"/>
          </w:tcPr>
          <w:p>
            <w:pPr>
              <w:pStyle w:val="TableParagraph"/>
              <w:spacing w:before="122"/>
              <w:ind w:right="584"/>
              <w:jc w:val="right"/>
              <w:rPr>
                <w:sz w:val="20"/>
              </w:rPr>
            </w:pPr>
            <w:r>
              <w:rPr>
                <w:sz w:val="20"/>
              </w:rPr>
              <w:t>65,658</w:t>
            </w:r>
          </w:p>
        </w:tc>
        <w:tc>
          <w:tcPr>
            <w:tcW w:w="960" w:type="dxa"/>
          </w:tcPr>
          <w:p>
            <w:pPr>
              <w:pStyle w:val="TableParagraph"/>
              <w:spacing w:before="122"/>
              <w:ind w:right="187"/>
              <w:jc w:val="right"/>
              <w:rPr>
                <w:sz w:val="20"/>
              </w:rPr>
            </w:pPr>
            <w:r>
              <w:rPr>
                <w:sz w:val="20"/>
              </w:rPr>
              <w:t>58.1%</w:t>
            </w:r>
          </w:p>
        </w:tc>
        <w:tc>
          <w:tcPr>
            <w:tcW w:w="960" w:type="dxa"/>
          </w:tcPr>
          <w:p>
            <w:pPr>
              <w:pStyle w:val="TableParagraph"/>
              <w:spacing w:before="122"/>
              <w:ind w:left="18" w:right="18"/>
              <w:jc w:val="center"/>
              <w:rPr>
                <w:sz w:val="20"/>
              </w:rPr>
            </w:pPr>
            <w:r>
              <w:rPr>
                <w:sz w:val="20"/>
              </w:rPr>
              <w:t>7.4%</w:t>
            </w:r>
          </w:p>
        </w:tc>
        <w:tc>
          <w:tcPr>
            <w:tcW w:w="960" w:type="dxa"/>
          </w:tcPr>
          <w:p>
            <w:pPr>
              <w:pStyle w:val="TableParagraph"/>
              <w:spacing w:before="122"/>
              <w:ind w:left="244"/>
              <w:rPr>
                <w:sz w:val="20"/>
              </w:rPr>
            </w:pPr>
            <w:r>
              <w:rPr>
                <w:sz w:val="20"/>
              </w:rPr>
              <w:t>0.5%</w:t>
            </w:r>
          </w:p>
        </w:tc>
        <w:tc>
          <w:tcPr>
            <w:tcW w:w="1064" w:type="dxa"/>
          </w:tcPr>
          <w:p>
            <w:pPr>
              <w:pStyle w:val="TableParagraph"/>
              <w:spacing w:before="122"/>
              <w:ind w:left="32" w:right="32"/>
              <w:jc w:val="center"/>
              <w:rPr>
                <w:sz w:val="20"/>
              </w:rPr>
            </w:pPr>
            <w:r>
              <w:rPr>
                <w:sz w:val="20"/>
              </w:rPr>
              <w:t>17.7</w:t>
            </w:r>
          </w:p>
        </w:tc>
        <w:tc>
          <w:tcPr>
            <w:tcW w:w="960" w:type="dxa"/>
          </w:tcPr>
          <w:p>
            <w:pPr>
              <w:pStyle w:val="TableParagraph"/>
              <w:spacing w:before="122"/>
              <w:ind w:left="18" w:right="18"/>
              <w:jc w:val="center"/>
              <w:rPr>
                <w:sz w:val="20"/>
              </w:rPr>
            </w:pPr>
            <w:r>
              <w:rPr>
                <w:sz w:val="20"/>
              </w:rPr>
              <w:t>44.9%</w:t>
            </w:r>
          </w:p>
        </w:tc>
        <w:tc>
          <w:tcPr>
            <w:tcW w:w="960" w:type="dxa"/>
          </w:tcPr>
          <w:p>
            <w:pPr>
              <w:pStyle w:val="TableParagraph"/>
              <w:spacing w:before="122"/>
              <w:ind w:left="18" w:right="18"/>
              <w:jc w:val="center"/>
              <w:rPr>
                <w:sz w:val="20"/>
              </w:rPr>
            </w:pPr>
            <w:r>
              <w:rPr>
                <w:sz w:val="20"/>
              </w:rPr>
              <w:t>16.1%</w:t>
            </w:r>
          </w:p>
        </w:tc>
        <w:tc>
          <w:tcPr>
            <w:tcW w:w="960" w:type="dxa"/>
          </w:tcPr>
          <w:p>
            <w:pPr>
              <w:pStyle w:val="TableParagraph"/>
              <w:spacing w:before="122"/>
              <w:ind w:left="18" w:right="19"/>
              <w:jc w:val="center"/>
              <w:rPr>
                <w:sz w:val="20"/>
              </w:rPr>
            </w:pPr>
            <w:r>
              <w:rPr>
                <w:sz w:val="20"/>
              </w:rPr>
              <w:t>27.2%</w:t>
            </w:r>
          </w:p>
        </w:tc>
        <w:tc>
          <w:tcPr>
            <w:tcW w:w="1015" w:type="dxa"/>
          </w:tcPr>
          <w:p>
            <w:pPr>
              <w:pStyle w:val="TableParagraph"/>
              <w:spacing w:before="122"/>
              <w:ind w:left="45" w:right="46"/>
              <w:jc w:val="center"/>
              <w:rPr>
                <w:sz w:val="20"/>
              </w:rPr>
            </w:pPr>
            <w:r>
              <w:rPr>
                <w:sz w:val="20"/>
              </w:rPr>
              <w:t>11.9%</w:t>
            </w:r>
          </w:p>
        </w:tc>
      </w:tr>
      <w:tr>
        <w:trPr>
          <w:trHeight w:val="540" w:hRule="atLeast"/>
        </w:trPr>
        <w:tc>
          <w:tcPr>
            <w:tcW w:w="2713" w:type="dxa"/>
          </w:tcPr>
          <w:p>
            <w:pPr>
              <w:pStyle w:val="TableParagraph"/>
              <w:spacing w:before="44"/>
              <w:ind w:left="140" w:right="292"/>
              <w:rPr>
                <w:sz w:val="20"/>
              </w:rPr>
            </w:pPr>
            <w:r>
              <w:rPr>
                <w:sz w:val="20"/>
              </w:rPr>
              <w:t>Fallon Community Health Plan</w:t>
            </w:r>
          </w:p>
        </w:tc>
        <w:tc>
          <w:tcPr>
            <w:tcW w:w="1800" w:type="dxa"/>
          </w:tcPr>
          <w:p>
            <w:pPr>
              <w:pStyle w:val="TableParagraph"/>
              <w:spacing w:before="160"/>
              <w:ind w:left="621" w:right="622"/>
              <w:jc w:val="center"/>
              <w:rPr>
                <w:sz w:val="20"/>
              </w:rPr>
            </w:pPr>
            <w:r>
              <w:rPr>
                <w:sz w:val="20"/>
              </w:rPr>
              <w:t>8,536</w:t>
            </w:r>
          </w:p>
        </w:tc>
        <w:tc>
          <w:tcPr>
            <w:tcW w:w="960" w:type="dxa"/>
          </w:tcPr>
          <w:p>
            <w:pPr>
              <w:pStyle w:val="TableParagraph"/>
              <w:spacing w:before="160"/>
              <w:ind w:right="188"/>
              <w:jc w:val="right"/>
              <w:rPr>
                <w:sz w:val="20"/>
              </w:rPr>
            </w:pPr>
            <w:r>
              <w:rPr>
                <w:sz w:val="20"/>
              </w:rPr>
              <w:t>60.0%</w:t>
            </w:r>
          </w:p>
        </w:tc>
        <w:tc>
          <w:tcPr>
            <w:tcW w:w="960" w:type="dxa"/>
          </w:tcPr>
          <w:p>
            <w:pPr>
              <w:pStyle w:val="TableParagraph"/>
              <w:spacing w:before="160"/>
              <w:ind w:left="17" w:right="19"/>
              <w:jc w:val="center"/>
              <w:rPr>
                <w:sz w:val="20"/>
              </w:rPr>
            </w:pPr>
            <w:r>
              <w:rPr>
                <w:sz w:val="20"/>
              </w:rPr>
              <w:t>11.2%</w:t>
            </w:r>
          </w:p>
        </w:tc>
        <w:tc>
          <w:tcPr>
            <w:tcW w:w="960" w:type="dxa"/>
          </w:tcPr>
          <w:p>
            <w:pPr>
              <w:pStyle w:val="TableParagraph"/>
              <w:spacing w:before="160"/>
              <w:ind w:left="243"/>
              <w:rPr>
                <w:sz w:val="20"/>
              </w:rPr>
            </w:pPr>
            <w:r>
              <w:rPr>
                <w:sz w:val="20"/>
              </w:rPr>
              <w:t>0.3%</w:t>
            </w:r>
          </w:p>
        </w:tc>
        <w:tc>
          <w:tcPr>
            <w:tcW w:w="1064" w:type="dxa"/>
          </w:tcPr>
          <w:p>
            <w:pPr>
              <w:pStyle w:val="TableParagraph"/>
              <w:spacing w:before="160"/>
              <w:ind w:left="31" w:right="32"/>
              <w:jc w:val="center"/>
              <w:rPr>
                <w:sz w:val="20"/>
              </w:rPr>
            </w:pPr>
            <w:r>
              <w:rPr>
                <w:sz w:val="20"/>
              </w:rPr>
              <w:t>20.8</w:t>
            </w:r>
          </w:p>
        </w:tc>
        <w:tc>
          <w:tcPr>
            <w:tcW w:w="960" w:type="dxa"/>
          </w:tcPr>
          <w:p>
            <w:pPr>
              <w:pStyle w:val="TableParagraph"/>
              <w:spacing w:before="160"/>
              <w:ind w:left="18" w:right="18"/>
              <w:jc w:val="center"/>
              <w:rPr>
                <w:sz w:val="20"/>
              </w:rPr>
            </w:pPr>
            <w:r>
              <w:rPr>
                <w:sz w:val="20"/>
              </w:rPr>
              <w:t>36.6%</w:t>
            </w:r>
          </w:p>
        </w:tc>
        <w:tc>
          <w:tcPr>
            <w:tcW w:w="960" w:type="dxa"/>
          </w:tcPr>
          <w:p>
            <w:pPr>
              <w:pStyle w:val="TableParagraph"/>
              <w:spacing w:before="160"/>
              <w:ind w:left="18" w:right="19"/>
              <w:jc w:val="center"/>
              <w:rPr>
                <w:sz w:val="20"/>
              </w:rPr>
            </w:pPr>
            <w:r>
              <w:rPr>
                <w:sz w:val="20"/>
              </w:rPr>
              <w:t>16.1%</w:t>
            </w:r>
          </w:p>
        </w:tc>
        <w:tc>
          <w:tcPr>
            <w:tcW w:w="960" w:type="dxa"/>
          </w:tcPr>
          <w:p>
            <w:pPr>
              <w:pStyle w:val="TableParagraph"/>
              <w:spacing w:before="160"/>
              <w:ind w:left="18" w:right="19"/>
              <w:jc w:val="center"/>
              <w:rPr>
                <w:sz w:val="20"/>
              </w:rPr>
            </w:pPr>
            <w:r>
              <w:rPr>
                <w:sz w:val="20"/>
              </w:rPr>
              <w:t>31.5%</w:t>
            </w:r>
          </w:p>
        </w:tc>
        <w:tc>
          <w:tcPr>
            <w:tcW w:w="1015" w:type="dxa"/>
          </w:tcPr>
          <w:p>
            <w:pPr>
              <w:pStyle w:val="TableParagraph"/>
              <w:spacing w:before="160"/>
              <w:ind w:left="44" w:right="46"/>
              <w:jc w:val="center"/>
              <w:rPr>
                <w:sz w:val="20"/>
              </w:rPr>
            </w:pPr>
            <w:r>
              <w:rPr>
                <w:sz w:val="20"/>
              </w:rPr>
              <w:t>15.8%</w:t>
            </w:r>
          </w:p>
        </w:tc>
      </w:tr>
      <w:tr>
        <w:trPr>
          <w:trHeight w:val="640" w:hRule="atLeast"/>
        </w:trPr>
        <w:tc>
          <w:tcPr>
            <w:tcW w:w="2713" w:type="dxa"/>
          </w:tcPr>
          <w:p>
            <w:pPr>
              <w:pStyle w:val="TableParagraph"/>
              <w:spacing w:before="90"/>
              <w:ind w:left="140" w:right="514"/>
              <w:rPr>
                <w:sz w:val="20"/>
              </w:rPr>
            </w:pPr>
            <w:r>
              <w:rPr>
                <w:sz w:val="20"/>
              </w:rPr>
              <w:t>Boston Medical Center HealthNet Plan</w:t>
            </w:r>
          </w:p>
        </w:tc>
        <w:tc>
          <w:tcPr>
            <w:tcW w:w="1800" w:type="dxa"/>
          </w:tcPr>
          <w:p>
            <w:pPr>
              <w:pStyle w:val="TableParagraph"/>
              <w:spacing w:before="9"/>
              <w:rPr>
                <w:b/>
                <w:sz w:val="17"/>
              </w:rPr>
            </w:pPr>
          </w:p>
          <w:p>
            <w:pPr>
              <w:pStyle w:val="TableParagraph"/>
              <w:spacing w:before="0"/>
              <w:ind w:right="530"/>
              <w:jc w:val="right"/>
              <w:rPr>
                <w:sz w:val="20"/>
              </w:rPr>
            </w:pPr>
            <w:r>
              <w:rPr>
                <w:sz w:val="20"/>
              </w:rPr>
              <w:t>126,220</w:t>
            </w:r>
          </w:p>
        </w:tc>
        <w:tc>
          <w:tcPr>
            <w:tcW w:w="960" w:type="dxa"/>
          </w:tcPr>
          <w:p>
            <w:pPr>
              <w:pStyle w:val="TableParagraph"/>
              <w:spacing w:before="9"/>
              <w:rPr>
                <w:b/>
                <w:sz w:val="17"/>
              </w:rPr>
            </w:pPr>
          </w:p>
          <w:p>
            <w:pPr>
              <w:pStyle w:val="TableParagraph"/>
              <w:spacing w:before="0"/>
              <w:ind w:right="188"/>
              <w:jc w:val="right"/>
              <w:rPr>
                <w:sz w:val="20"/>
              </w:rPr>
            </w:pPr>
            <w:r>
              <w:rPr>
                <w:sz w:val="20"/>
              </w:rPr>
              <w:t>59.1%</w:t>
            </w:r>
          </w:p>
        </w:tc>
        <w:tc>
          <w:tcPr>
            <w:tcW w:w="960" w:type="dxa"/>
          </w:tcPr>
          <w:p>
            <w:pPr>
              <w:pStyle w:val="TableParagraph"/>
              <w:spacing w:before="9"/>
              <w:rPr>
                <w:b/>
                <w:sz w:val="17"/>
              </w:rPr>
            </w:pPr>
          </w:p>
          <w:p>
            <w:pPr>
              <w:pStyle w:val="TableParagraph"/>
              <w:spacing w:before="0"/>
              <w:ind w:left="18" w:right="18"/>
              <w:jc w:val="center"/>
              <w:rPr>
                <w:sz w:val="20"/>
              </w:rPr>
            </w:pPr>
            <w:r>
              <w:rPr>
                <w:sz w:val="20"/>
              </w:rPr>
              <w:t>9.7%</w:t>
            </w:r>
          </w:p>
        </w:tc>
        <w:tc>
          <w:tcPr>
            <w:tcW w:w="960" w:type="dxa"/>
          </w:tcPr>
          <w:p>
            <w:pPr>
              <w:pStyle w:val="TableParagraph"/>
              <w:spacing w:before="9"/>
              <w:rPr>
                <w:b/>
                <w:sz w:val="17"/>
              </w:rPr>
            </w:pPr>
          </w:p>
          <w:p>
            <w:pPr>
              <w:pStyle w:val="TableParagraph"/>
              <w:spacing w:before="0"/>
              <w:ind w:left="243"/>
              <w:rPr>
                <w:sz w:val="20"/>
              </w:rPr>
            </w:pPr>
            <w:r>
              <w:rPr>
                <w:sz w:val="20"/>
              </w:rPr>
              <w:t>0.4%</w:t>
            </w:r>
          </w:p>
        </w:tc>
        <w:tc>
          <w:tcPr>
            <w:tcW w:w="1064" w:type="dxa"/>
          </w:tcPr>
          <w:p>
            <w:pPr>
              <w:pStyle w:val="TableParagraph"/>
              <w:spacing w:before="9"/>
              <w:rPr>
                <w:b/>
                <w:sz w:val="17"/>
              </w:rPr>
            </w:pPr>
          </w:p>
          <w:p>
            <w:pPr>
              <w:pStyle w:val="TableParagraph"/>
              <w:spacing w:before="0"/>
              <w:ind w:left="31" w:right="32"/>
              <w:jc w:val="center"/>
              <w:rPr>
                <w:sz w:val="20"/>
              </w:rPr>
            </w:pPr>
            <w:r>
              <w:rPr>
                <w:sz w:val="20"/>
              </w:rPr>
              <w:t>18.0</w:t>
            </w:r>
          </w:p>
        </w:tc>
        <w:tc>
          <w:tcPr>
            <w:tcW w:w="960" w:type="dxa"/>
          </w:tcPr>
          <w:p>
            <w:pPr>
              <w:pStyle w:val="TableParagraph"/>
              <w:spacing w:before="9"/>
              <w:rPr>
                <w:b/>
                <w:sz w:val="17"/>
              </w:rPr>
            </w:pPr>
          </w:p>
          <w:p>
            <w:pPr>
              <w:pStyle w:val="TableParagraph"/>
              <w:spacing w:before="0"/>
              <w:ind w:left="18" w:right="19"/>
              <w:jc w:val="center"/>
              <w:rPr>
                <w:sz w:val="20"/>
              </w:rPr>
            </w:pPr>
            <w:r>
              <w:rPr>
                <w:sz w:val="20"/>
              </w:rPr>
              <w:t>44.0%</w:t>
            </w:r>
          </w:p>
        </w:tc>
        <w:tc>
          <w:tcPr>
            <w:tcW w:w="960" w:type="dxa"/>
          </w:tcPr>
          <w:p>
            <w:pPr>
              <w:pStyle w:val="TableParagraph"/>
              <w:spacing w:before="9"/>
              <w:rPr>
                <w:b/>
                <w:sz w:val="17"/>
              </w:rPr>
            </w:pPr>
          </w:p>
          <w:p>
            <w:pPr>
              <w:pStyle w:val="TableParagraph"/>
              <w:spacing w:before="0"/>
              <w:ind w:left="18" w:right="19"/>
              <w:jc w:val="center"/>
              <w:rPr>
                <w:sz w:val="20"/>
              </w:rPr>
            </w:pPr>
            <w:r>
              <w:rPr>
                <w:sz w:val="20"/>
              </w:rPr>
              <w:t>16.7%</w:t>
            </w:r>
          </w:p>
        </w:tc>
        <w:tc>
          <w:tcPr>
            <w:tcW w:w="960" w:type="dxa"/>
          </w:tcPr>
          <w:p>
            <w:pPr>
              <w:pStyle w:val="TableParagraph"/>
              <w:spacing w:before="9"/>
              <w:rPr>
                <w:b/>
                <w:sz w:val="17"/>
              </w:rPr>
            </w:pPr>
          </w:p>
          <w:p>
            <w:pPr>
              <w:pStyle w:val="TableParagraph"/>
              <w:spacing w:before="0"/>
              <w:ind w:left="18" w:right="19"/>
              <w:jc w:val="center"/>
              <w:rPr>
                <w:sz w:val="20"/>
              </w:rPr>
            </w:pPr>
            <w:r>
              <w:rPr>
                <w:sz w:val="20"/>
              </w:rPr>
              <w:t>27.2%</w:t>
            </w:r>
          </w:p>
        </w:tc>
        <w:tc>
          <w:tcPr>
            <w:tcW w:w="1015" w:type="dxa"/>
          </w:tcPr>
          <w:p>
            <w:pPr>
              <w:pStyle w:val="TableParagraph"/>
              <w:spacing w:before="9"/>
              <w:rPr>
                <w:b/>
                <w:sz w:val="17"/>
              </w:rPr>
            </w:pPr>
          </w:p>
          <w:p>
            <w:pPr>
              <w:pStyle w:val="TableParagraph"/>
              <w:spacing w:before="0"/>
              <w:ind w:left="45" w:right="46"/>
              <w:jc w:val="center"/>
              <w:rPr>
                <w:sz w:val="20"/>
              </w:rPr>
            </w:pPr>
            <w:r>
              <w:rPr>
                <w:sz w:val="20"/>
              </w:rPr>
              <w:t>12.1%</w:t>
            </w:r>
          </w:p>
        </w:tc>
      </w:tr>
      <w:tr>
        <w:trPr>
          <w:trHeight w:val="520" w:hRule="atLeast"/>
        </w:trPr>
        <w:tc>
          <w:tcPr>
            <w:tcW w:w="2713" w:type="dxa"/>
          </w:tcPr>
          <w:p>
            <w:pPr>
              <w:pStyle w:val="TableParagraph"/>
              <w:spacing w:line="244" w:lineRule="auto" w:before="28"/>
              <w:ind w:left="140" w:right="427"/>
              <w:rPr>
                <w:b/>
                <w:sz w:val="20"/>
              </w:rPr>
            </w:pPr>
            <w:r>
              <w:rPr>
                <w:b/>
                <w:sz w:val="20"/>
              </w:rPr>
              <w:t>TOTAL MASSHEALTH MANAGED CARE</w:t>
            </w:r>
          </w:p>
        </w:tc>
        <w:tc>
          <w:tcPr>
            <w:tcW w:w="1800" w:type="dxa"/>
          </w:tcPr>
          <w:p>
            <w:pPr>
              <w:pStyle w:val="TableParagraph"/>
              <w:spacing w:before="147"/>
              <w:ind w:right="530"/>
              <w:jc w:val="right"/>
              <w:rPr>
                <w:b/>
                <w:sz w:val="20"/>
              </w:rPr>
            </w:pPr>
            <w:r>
              <w:rPr>
                <w:b/>
                <w:sz w:val="20"/>
              </w:rPr>
              <w:t>608,037</w:t>
            </w:r>
          </w:p>
        </w:tc>
        <w:tc>
          <w:tcPr>
            <w:tcW w:w="960" w:type="dxa"/>
          </w:tcPr>
          <w:p>
            <w:pPr>
              <w:pStyle w:val="TableParagraph"/>
              <w:spacing w:before="147"/>
              <w:ind w:right="185"/>
              <w:jc w:val="right"/>
              <w:rPr>
                <w:b/>
                <w:sz w:val="20"/>
              </w:rPr>
            </w:pPr>
            <w:r>
              <w:rPr>
                <w:b/>
                <w:sz w:val="20"/>
              </w:rPr>
              <w:t>57.1%</w:t>
            </w:r>
          </w:p>
        </w:tc>
        <w:tc>
          <w:tcPr>
            <w:tcW w:w="960" w:type="dxa"/>
          </w:tcPr>
          <w:p>
            <w:pPr>
              <w:pStyle w:val="TableParagraph"/>
              <w:spacing w:before="147"/>
              <w:ind w:left="18" w:right="17"/>
              <w:jc w:val="center"/>
              <w:rPr>
                <w:b/>
                <w:sz w:val="20"/>
              </w:rPr>
            </w:pPr>
            <w:r>
              <w:rPr>
                <w:b/>
                <w:sz w:val="20"/>
              </w:rPr>
              <w:t>16.0%</w:t>
            </w:r>
          </w:p>
        </w:tc>
        <w:tc>
          <w:tcPr>
            <w:tcW w:w="960" w:type="dxa"/>
          </w:tcPr>
          <w:p>
            <w:pPr>
              <w:pStyle w:val="TableParagraph"/>
              <w:spacing w:before="147"/>
              <w:ind w:left="188"/>
              <w:rPr>
                <w:b/>
                <w:sz w:val="20"/>
              </w:rPr>
            </w:pPr>
            <w:r>
              <w:rPr>
                <w:b/>
                <w:sz w:val="20"/>
              </w:rPr>
              <w:t>1.20%</w:t>
            </w:r>
          </w:p>
        </w:tc>
        <w:tc>
          <w:tcPr>
            <w:tcW w:w="1064" w:type="dxa"/>
          </w:tcPr>
          <w:p>
            <w:pPr>
              <w:pStyle w:val="TableParagraph"/>
              <w:spacing w:before="147"/>
              <w:ind w:left="31" w:right="32"/>
              <w:jc w:val="center"/>
              <w:rPr>
                <w:b/>
                <w:sz w:val="20"/>
              </w:rPr>
            </w:pPr>
            <w:r>
              <w:rPr>
                <w:b/>
                <w:sz w:val="20"/>
              </w:rPr>
              <w:t>22.0</w:t>
            </w:r>
          </w:p>
        </w:tc>
        <w:tc>
          <w:tcPr>
            <w:tcW w:w="960" w:type="dxa"/>
          </w:tcPr>
          <w:p>
            <w:pPr>
              <w:pStyle w:val="TableParagraph"/>
              <w:spacing w:before="147"/>
              <w:ind w:left="18" w:right="17"/>
              <w:jc w:val="center"/>
              <w:rPr>
                <w:b/>
                <w:sz w:val="20"/>
              </w:rPr>
            </w:pPr>
            <w:r>
              <w:rPr>
                <w:b/>
                <w:sz w:val="20"/>
              </w:rPr>
              <w:t>35.0%</w:t>
            </w:r>
          </w:p>
        </w:tc>
        <w:tc>
          <w:tcPr>
            <w:tcW w:w="960" w:type="dxa"/>
          </w:tcPr>
          <w:p>
            <w:pPr>
              <w:pStyle w:val="TableParagraph"/>
              <w:spacing w:before="147"/>
              <w:ind w:left="18" w:right="17"/>
              <w:jc w:val="center"/>
              <w:rPr>
                <w:b/>
                <w:sz w:val="20"/>
              </w:rPr>
            </w:pPr>
            <w:r>
              <w:rPr>
                <w:b/>
                <w:sz w:val="20"/>
              </w:rPr>
              <w:t>16.8%</w:t>
            </w:r>
          </w:p>
        </w:tc>
        <w:tc>
          <w:tcPr>
            <w:tcW w:w="960" w:type="dxa"/>
          </w:tcPr>
          <w:p>
            <w:pPr>
              <w:pStyle w:val="TableParagraph"/>
              <w:spacing w:before="147"/>
              <w:ind w:left="18" w:right="18"/>
              <w:jc w:val="center"/>
              <w:rPr>
                <w:b/>
                <w:sz w:val="20"/>
              </w:rPr>
            </w:pPr>
            <w:r>
              <w:rPr>
                <w:b/>
                <w:sz w:val="20"/>
              </w:rPr>
              <w:t>28.6%</w:t>
            </w:r>
          </w:p>
        </w:tc>
        <w:tc>
          <w:tcPr>
            <w:tcW w:w="1015" w:type="dxa"/>
          </w:tcPr>
          <w:p>
            <w:pPr>
              <w:pStyle w:val="TableParagraph"/>
              <w:spacing w:before="147"/>
              <w:ind w:left="45" w:right="45"/>
              <w:jc w:val="center"/>
              <w:rPr>
                <w:b/>
                <w:sz w:val="20"/>
              </w:rPr>
            </w:pPr>
            <w:r>
              <w:rPr>
                <w:b/>
                <w:sz w:val="20"/>
              </w:rPr>
              <w:t>19.7%</w:t>
            </w:r>
          </w:p>
        </w:tc>
      </w:tr>
    </w:tbl>
    <w:p>
      <w:pPr>
        <w:spacing w:before="160"/>
        <w:ind w:left="767" w:right="0" w:firstLine="0"/>
        <w:jc w:val="left"/>
        <w:rPr>
          <w:b/>
          <w:sz w:val="16"/>
        </w:rPr>
      </w:pPr>
      <w:r>
        <w:rPr>
          <w:b/>
          <w:sz w:val="16"/>
        </w:rPr>
        <w:t>MassHealth members enrolled on 12/31/2004 (Source: MMIS)</w:t>
      </w:r>
    </w:p>
    <w:p>
      <w:pPr>
        <w:spacing w:before="85"/>
        <w:ind w:left="677" w:right="0" w:firstLine="0"/>
        <w:jc w:val="left"/>
        <w:rPr>
          <w:sz w:val="16"/>
        </w:rPr>
      </w:pPr>
      <w:r>
        <w:rPr>
          <w:sz w:val="16"/>
        </w:rPr>
        <w:t>* These data represent the percentage of members who are served by the Massachusetts Department of Mental Health (DMH).  These data are a proxy for mental health status.</w:t>
      </w:r>
    </w:p>
    <w:p>
      <w:pPr>
        <w:pStyle w:val="BodyText"/>
        <w:spacing w:before="2"/>
        <w:rPr>
          <w:sz w:val="24"/>
        </w:rPr>
      </w:pPr>
    </w:p>
    <w:p>
      <w:pPr>
        <w:pStyle w:val="Heading5"/>
        <w:ind w:left="497"/>
      </w:pPr>
      <w:r>
        <w:rPr/>
        <w:t>Statistically Significant Differences Among the Plans</w:t>
      </w:r>
    </w:p>
    <w:p>
      <w:pPr>
        <w:pStyle w:val="BodyText"/>
        <w:spacing w:before="10"/>
        <w:rPr>
          <w:b/>
          <w:sz w:val="17"/>
        </w:rPr>
      </w:pPr>
    </w:p>
    <w:p>
      <w:pPr>
        <w:pStyle w:val="BodyText"/>
        <w:spacing w:line="216" w:lineRule="auto"/>
        <w:ind w:left="497"/>
      </w:pPr>
      <w:r>
        <w:rPr>
          <w:b/>
        </w:rPr>
        <w:t>Female: </w:t>
      </w:r>
      <w:r>
        <w:rPr/>
        <w:t>All four MCOs have a significantly higher proportion of female members than the PCC Plan (p&lt;.005). NHP, Fallon and BMCHP all have a signifi- cantly higher proportion of female members than Network Health, and NHP also has a significantly higher proportion of female members than BMCHP (p&lt;.005).</w:t>
      </w:r>
    </w:p>
    <w:p>
      <w:pPr>
        <w:pStyle w:val="BodyText"/>
        <w:spacing w:before="11"/>
        <w:rPr>
          <w:sz w:val="17"/>
        </w:rPr>
      </w:pPr>
    </w:p>
    <w:p>
      <w:pPr>
        <w:pStyle w:val="BodyText"/>
        <w:spacing w:line="216" w:lineRule="auto"/>
        <w:ind w:left="497"/>
      </w:pPr>
      <w:r>
        <w:rPr>
          <w:b/>
        </w:rPr>
        <w:t>Disabled: </w:t>
      </w:r>
      <w:r>
        <w:rPr/>
        <w:t>The PCC Plan has a significantly higher proportion of disabled members compared to the four MCOs (p&lt;.005). In addition, BMCHP, Network Health and Fallon all have a significantly higher proportion of disabled members than NHP. Fallon and BMCHP also have a significantly higher proportion of disabled members than Network Health, and Fallon has a significantly higher proportion than BMCHP (p&lt;.005).</w:t>
      </w:r>
    </w:p>
    <w:p>
      <w:pPr>
        <w:pStyle w:val="BodyText"/>
        <w:spacing w:before="11"/>
        <w:rPr>
          <w:sz w:val="17"/>
        </w:rPr>
      </w:pPr>
    </w:p>
    <w:p>
      <w:pPr>
        <w:pStyle w:val="BodyText"/>
        <w:spacing w:line="216" w:lineRule="auto"/>
        <w:ind w:left="497"/>
      </w:pPr>
      <w:r>
        <w:rPr>
          <w:b/>
        </w:rPr>
        <w:t>DMH: </w:t>
      </w:r>
      <w:r>
        <w:rPr/>
        <w:t>The PCC Plan has a significantly higher proportion of members being served by the Department of Mental Health (DMH) than any of the four other MCOs (p&lt;.005). BMCHP and Network Health both have a significantly higher proportion of members being served by DMH compared to NHP (p&lt;.005).</w:t>
      </w:r>
    </w:p>
    <w:p>
      <w:pPr>
        <w:pStyle w:val="BodyText"/>
        <w:spacing w:before="11"/>
        <w:rPr>
          <w:sz w:val="17"/>
        </w:rPr>
      </w:pPr>
    </w:p>
    <w:p>
      <w:pPr>
        <w:pStyle w:val="BodyText"/>
        <w:spacing w:line="216" w:lineRule="auto"/>
        <w:ind w:left="497" w:right="203"/>
      </w:pPr>
      <w:r>
        <w:rPr>
          <w:b/>
        </w:rPr>
        <w:t>Age: </w:t>
      </w:r>
      <w:r>
        <w:rPr/>
        <w:t>The mean age of PCC Plan's population is significantly older compared to the other four MCOs (t&lt;.005). The mean age of NHP's and Network Health's members is significantly younger than that of BMCHP’s, Fallon’s and the PCC Plan’s members (t&lt;.005). The mean age of NHP and Network Health's members is not significantly different.</w:t>
      </w:r>
    </w:p>
    <w:p>
      <w:pPr>
        <w:pStyle w:val="BodyText"/>
        <w:spacing w:before="11"/>
        <w:rPr>
          <w:sz w:val="17"/>
        </w:rPr>
      </w:pPr>
    </w:p>
    <w:p>
      <w:pPr>
        <w:pStyle w:val="BodyText"/>
        <w:spacing w:line="216" w:lineRule="auto"/>
        <w:ind w:left="497" w:right="203" w:hanging="1"/>
      </w:pPr>
      <w:r>
        <w:rPr>
          <w:u w:val="single"/>
        </w:rPr>
        <w:t>Note:</w:t>
      </w:r>
      <w:r>
        <w:rPr/>
        <w:t> Generally, a p-value of 0.05 indicates statistical significance. For this analysis, however, the p-value was adjusted because multiple comparisons were made between plans (a total of 10 comparisons). Therefore, a p-value that is less than .005 is considered significant for this analysis. T-tests were used for age comparisons (t&lt;.005 indicates significance).</w:t>
      </w:r>
    </w:p>
    <w:p>
      <w:pPr>
        <w:spacing w:after="0" w:line="216" w:lineRule="auto"/>
        <w:sectPr>
          <w:footerReference w:type="default" r:id="rId10"/>
          <w:footerReference w:type="even" r:id="rId11"/>
          <w:pgSz w:w="15840" w:h="12240" w:orient="landscape"/>
          <w:pgMar w:footer="837" w:header="0" w:top="820" w:bottom="1020" w:left="1000" w:right="420"/>
        </w:sectPr>
      </w:pPr>
    </w:p>
    <w:p>
      <w:pPr>
        <w:pStyle w:val="BodyText"/>
        <w:ind w:left="108"/>
      </w:pPr>
      <w:r>
        <w:rPr/>
        <w:pict>
          <v:group style="width:658.9pt;height:60.1pt;mso-position-horizontal-relative:char;mso-position-vertical-relative:line" coordorigin="0,0" coordsize="13178,1202">
            <v:rect style="position:absolute;left:68;top:1140;width:160;height:62" filled="true" fillcolor="#000000" stroked="false">
              <v:fill type="solid"/>
            </v:rect>
            <v:rect style="position:absolute;left:13018;top:72;width:160;height:1130" filled="true" fillcolor="#000000" stroked="false">
              <v:fill type="solid"/>
            </v:rect>
            <v:rect style="position:absolute;left:228;top:1140;width:12790;height:62" filled="true" fillcolor="#000000" stroked="false">
              <v:fill type="solid"/>
            </v:rect>
            <v:rect style="position:absolute;left:0;top:11;width:13109;height:1130" filled="true" fillcolor="#ffffff" stroked="false">
              <v:fill type="solid"/>
            </v:rect>
            <v:line style="position:absolute" from="10,11" to="10,1140" stroked="true" strokeweight="1pt" strokecolor="#000000">
              <v:stroke dashstyle="solid"/>
            </v:line>
            <v:line style="position:absolute" from="20,21" to="13088,21" stroked="true" strokeweight="1.02pt" strokecolor="#000000">
              <v:stroke dashstyle="solid"/>
            </v:line>
            <v:line style="position:absolute" from="13099,11" to="13099,1140" stroked="true" strokeweight="1.1pt" strokecolor="#000000">
              <v:stroke dashstyle="solid"/>
            </v:line>
            <v:line style="position:absolute" from="21,1130" to="13089,1130" stroked="true" strokeweight="1.02pt" strokecolor="#000000">
              <v:stroke dashstyle="solid"/>
            </v:line>
            <v:shape style="position:absolute;left:0;top:0;width:13178;height:1202" type="#_x0000_t202" filled="false" stroked="false">
              <v:textbox inset="0,0,0,0">
                <w:txbxContent>
                  <w:p>
                    <w:pPr>
                      <w:spacing w:before="206"/>
                      <w:ind w:left="91" w:right="0" w:firstLine="0"/>
                      <w:jc w:val="left"/>
                      <w:rPr>
                        <w:b/>
                        <w:sz w:val="32"/>
                      </w:rPr>
                    </w:pPr>
                    <w:r>
                      <w:rPr>
                        <w:b/>
                        <w:sz w:val="32"/>
                      </w:rPr>
                      <w:t>Health Plan Profiles:  Impact of Eligibility Types on HEDIS Data</w:t>
                    </w:r>
                  </w:p>
                </w:txbxContent>
              </v:textbox>
              <w10:wrap type="none"/>
            </v:shape>
          </v:group>
        </w:pict>
      </w:r>
      <w:r>
        <w:rPr/>
      </w:r>
    </w:p>
    <w:p>
      <w:pPr>
        <w:pStyle w:val="BodyText"/>
        <w:spacing w:before="8"/>
        <w:rPr>
          <w:sz w:val="8"/>
        </w:rPr>
      </w:pPr>
    </w:p>
    <w:p>
      <w:pPr>
        <w:spacing w:after="0"/>
        <w:rPr>
          <w:sz w:val="8"/>
        </w:rPr>
        <w:sectPr>
          <w:pgSz w:w="15840" w:h="12240" w:orient="landscape"/>
          <w:pgMar w:header="0" w:footer="833" w:top="820" w:bottom="1020" w:left="1160" w:right="960"/>
        </w:sectPr>
      </w:pPr>
    </w:p>
    <w:p>
      <w:pPr>
        <w:pStyle w:val="BodyText"/>
        <w:spacing w:before="95"/>
        <w:ind w:left="247" w:right="-18"/>
      </w:pPr>
      <w:r>
        <w:rPr/>
        <w:t>MassHealth has several Medicaid eligibility types that are offered by all five MassHealth plans including the Basic, Standard, Com- monHealth, and Family Assistance coverage types.  One eligibility type is offered by </w:t>
      </w:r>
      <w:r>
        <w:rPr>
          <w:u w:val="single"/>
        </w:rPr>
        <w:t>only</w:t>
      </w:r>
      <w:r>
        <w:rPr/>
        <w:t> the PCC Plan—MassHealth Essential. Mass- Health Essential covers individuals ages 19- 64 who are long-term unemployed and ineligi- ble for MassHealth Basic (certain individuals with non-citizen status are also eligible). Ten percent (10%) of the PCC Plan’s membership is enrolled in MassHealth Essential.</w:t>
      </w:r>
    </w:p>
    <w:p>
      <w:pPr>
        <w:pStyle w:val="BodyText"/>
        <w:spacing w:before="1"/>
      </w:pPr>
    </w:p>
    <w:p>
      <w:pPr>
        <w:pStyle w:val="BodyText"/>
        <w:ind w:left="247" w:right="1"/>
      </w:pPr>
      <w:r>
        <w:rPr/>
        <w:t>During the planning for the MassHealth Man- aged Care HEDIS 2005 project, it was de- cided that the PCC Plan’s data submission would include the Essential population. Inclu- sion of this population affected the results for some measures. These population differ- ences resulted in significantly different meas- urement results for three measures—Adults’ Access to Preventive and Ambulatory Health Services, Initiation and Engagement of Alco- hol and Other Drug Dependence Treatment, and Follow-up After Hospitalization after</w:t>
      </w:r>
      <w:r>
        <w:rPr>
          <w:spacing w:val="-33"/>
        </w:rPr>
        <w:t> </w:t>
      </w:r>
      <w:r>
        <w:rPr/>
        <w:t>Men- tal Illness. For these measures, data charts and supporting text have been included in the main body of the report to demonstrate the differences in the PCC Plan’s rate with and without Essential members.  Separate rates for Essential members are included in Appen- dix B for the behavioral health measures (Initiation and Engagement of Alcohol and Other Drug Dependence Treatment , Follow- up After Hospitalization for Mental Illness, and Antidepressant Medication Manage- ment).  Appendix C includes data charts</w:t>
      </w:r>
      <w:r>
        <w:rPr>
          <w:spacing w:val="-22"/>
        </w:rPr>
        <w:t> </w:t>
      </w:r>
      <w:r>
        <w:rPr/>
        <w:t>on</w:t>
      </w:r>
    </w:p>
    <w:p>
      <w:pPr>
        <w:pStyle w:val="BodyText"/>
        <w:spacing w:before="94"/>
        <w:ind w:left="247" w:right="5058"/>
      </w:pPr>
      <w:r>
        <w:rPr/>
        <w:br w:type="column"/>
      </w:r>
      <w:r>
        <w:rPr/>
        <w:t>the PCC Plan’s data with and without the Es- sential population for all applicable measures.</w:t>
      </w:r>
    </w:p>
    <w:p>
      <w:pPr>
        <w:spacing w:after="0"/>
        <w:sectPr>
          <w:type w:val="continuous"/>
          <w:pgSz w:w="15840" w:h="12240" w:orient="landscape"/>
          <w:pgMar w:top="720" w:bottom="280" w:left="1160" w:right="960"/>
          <w:cols w:num="2" w:equalWidth="0">
            <w:col w:w="4307" w:space="41"/>
            <w:col w:w="9372"/>
          </w:cols>
        </w:sectPr>
      </w:pPr>
    </w:p>
    <w:p>
      <w:pPr>
        <w:pStyle w:val="BodyText"/>
        <w:ind w:left="268"/>
      </w:pPr>
      <w:r>
        <w:rPr/>
        <w:pict>
          <v:group style="width:658.9pt;height:60.1pt;mso-position-horizontal-relative:char;mso-position-vertical-relative:line" coordorigin="0,0" coordsize="13178,1202">
            <v:rect style="position:absolute;left:68;top:1140;width:160;height:62" filled="true" fillcolor="#000000" stroked="false">
              <v:fill type="solid"/>
            </v:rect>
            <v:rect style="position:absolute;left:13018;top:72;width:160;height:1130" filled="true" fillcolor="#000000" stroked="false">
              <v:fill type="solid"/>
            </v:rect>
            <v:rect style="position:absolute;left:228;top:1140;width:12790;height:62" filled="true" fillcolor="#000000" stroked="false">
              <v:fill type="solid"/>
            </v:rect>
            <v:rect style="position:absolute;left:0;top:11;width:13109;height:1130" filled="true" fillcolor="#ffffff" stroked="false">
              <v:fill type="solid"/>
            </v:rect>
            <v:line style="position:absolute" from="10,11" to="10,1140" stroked="true" strokeweight="1pt" strokecolor="#000000">
              <v:stroke dashstyle="solid"/>
            </v:line>
            <v:line style="position:absolute" from="20,21" to="13088,21" stroked="true" strokeweight="1.02pt" strokecolor="#000000">
              <v:stroke dashstyle="solid"/>
            </v:line>
            <v:line style="position:absolute" from="13099,11" to="13099,1140" stroked="true" strokeweight="1.1pt" strokecolor="#000000">
              <v:stroke dashstyle="solid"/>
            </v:line>
            <v:line style="position:absolute" from="21,1130" to="13089,1130" stroked="true" strokeweight="1.02pt" strokecolor="#000000">
              <v:stroke dashstyle="solid"/>
            </v:line>
            <v:shape style="position:absolute;left:0;top:0;width:13178;height:1202" type="#_x0000_t202" filled="false" stroked="false">
              <v:textbox inset="0,0,0,0">
                <w:txbxContent>
                  <w:p>
                    <w:pPr>
                      <w:spacing w:before="206"/>
                      <w:ind w:left="91" w:right="0" w:firstLine="0"/>
                      <w:jc w:val="left"/>
                      <w:rPr>
                        <w:b/>
                        <w:sz w:val="32"/>
                      </w:rPr>
                    </w:pPr>
                    <w:r>
                      <w:rPr>
                        <w:b/>
                        <w:sz w:val="32"/>
                      </w:rPr>
                      <w:t>Data Collection and Analysis Methods</w:t>
                    </w:r>
                  </w:p>
                </w:txbxContent>
              </v:textbox>
              <w10:wrap type="none"/>
            </v:shape>
          </v:group>
        </w:pict>
      </w:r>
      <w:r>
        <w:rPr/>
      </w:r>
    </w:p>
    <w:p>
      <w:pPr>
        <w:pStyle w:val="BodyText"/>
        <w:spacing w:before="8"/>
        <w:rPr>
          <w:sz w:val="8"/>
        </w:rPr>
      </w:pPr>
    </w:p>
    <w:p>
      <w:pPr>
        <w:spacing w:after="0"/>
        <w:rPr>
          <w:sz w:val="8"/>
        </w:rPr>
        <w:sectPr>
          <w:footerReference w:type="even" r:id="rId12"/>
          <w:footerReference w:type="default" r:id="rId13"/>
          <w:pgSz w:w="15840" w:h="12240" w:orient="landscape"/>
          <w:pgMar w:footer="837" w:header="0" w:top="820" w:bottom="1020" w:left="1000" w:right="1280"/>
          <w:pgNumType w:start="12"/>
        </w:sectPr>
      </w:pPr>
    </w:p>
    <w:p>
      <w:pPr>
        <w:pStyle w:val="Heading5"/>
        <w:spacing w:line="230" w:lineRule="exact" w:before="96"/>
        <w:ind w:left="377"/>
      </w:pPr>
      <w:r>
        <w:rPr/>
        <w:t>Data Collection and Submission</w:t>
      </w:r>
    </w:p>
    <w:p>
      <w:pPr>
        <w:pStyle w:val="BodyText"/>
        <w:ind w:left="377" w:right="31"/>
      </w:pPr>
      <w:r>
        <w:rPr/>
        <w:t>In December 2004, the MassHealth Office of Acute and Ambulatory Care (OAAC) provided plans with a list of measures to be collected for HEDIS 2005. The list of measures was developed by key stakeholders within Mass- Health, including stakeholders within OAAC, the Office of Clinical Affairs, and the Mass- Health Behavioral Health Program. In gen- eral, each plan was responsible for collecting the measures according to the HEDIS 2005 Technical Specifications and for reporting the results using NCQA’s Data Submission Tool (DST). Each plan submitted its results to both NCQA and CHPR.</w:t>
      </w:r>
    </w:p>
    <w:p>
      <w:pPr>
        <w:pStyle w:val="BodyText"/>
        <w:spacing w:before="1"/>
      </w:pPr>
    </w:p>
    <w:p>
      <w:pPr>
        <w:pStyle w:val="BodyText"/>
        <w:ind w:left="377" w:right="-11"/>
      </w:pPr>
      <w:r>
        <w:rPr/>
        <w:t>MassHealth does not require plans to undergo an NCQA Compliance Audit. NCQA Compli- ance Audits are independent reviews con- ducted by organizations or individuals li- censed or certified by NCQA. The purpose of the audit is to validate a plan’s HEDIS results by verifying the integrity of the plan’s data col- lection and calculation processes. All plans undergoing NCQA Accreditation must have their HEDIS data audited. NCQA only reports audited data in Quality Compass. One plan, Neighborhood Health Plan, voluntarily under- went an NCQA Compliance Audit for HEDIS 2005.</w:t>
      </w:r>
    </w:p>
    <w:p>
      <w:pPr>
        <w:pStyle w:val="BodyText"/>
      </w:pPr>
    </w:p>
    <w:p>
      <w:pPr>
        <w:pStyle w:val="Heading5"/>
        <w:spacing w:line="230" w:lineRule="exact"/>
        <w:ind w:left="377"/>
      </w:pPr>
      <w:r>
        <w:rPr/>
        <w:t>Eligible Population</w:t>
      </w:r>
    </w:p>
    <w:p>
      <w:pPr>
        <w:pStyle w:val="BodyText"/>
        <w:ind w:left="377" w:right="1"/>
      </w:pPr>
      <w:r>
        <w:rPr/>
        <w:t>For each HEDIS measure, NCQA specifies the eligible population by defining the age, continuous enrollment, enrollment gap, and diagnosis or event criteria that a member</w:t>
      </w:r>
      <w:r>
        <w:rPr>
          <w:spacing w:val="-30"/>
        </w:rPr>
        <w:t> </w:t>
      </w:r>
      <w:r>
        <w:rPr/>
        <w:t>must meet to be eligible for a</w:t>
      </w:r>
      <w:r>
        <w:rPr>
          <w:spacing w:val="-21"/>
        </w:rPr>
        <w:t> </w:t>
      </w:r>
      <w:r>
        <w:rPr/>
        <w:t>measure.</w:t>
      </w:r>
    </w:p>
    <w:p>
      <w:pPr>
        <w:pStyle w:val="BodyText"/>
        <w:spacing w:before="94"/>
        <w:ind w:left="251" w:right="57"/>
      </w:pPr>
      <w:r>
        <w:rPr/>
        <w:br w:type="column"/>
      </w:r>
      <w:r>
        <w:rPr>
          <w:u w:val="single"/>
        </w:rPr>
        <w:t>Age:</w:t>
      </w:r>
      <w:r>
        <w:rPr/>
        <w:t> The age requirements for Medicaid HE- DIS measures vary by measure. The Mass- Health program serves members up to the age of 65. Therefore, only data for members under 65 are presented in this report.</w:t>
      </w:r>
    </w:p>
    <w:p>
      <w:pPr>
        <w:pStyle w:val="BodyText"/>
        <w:spacing w:before="10"/>
        <w:rPr>
          <w:sz w:val="19"/>
        </w:rPr>
      </w:pPr>
    </w:p>
    <w:p>
      <w:pPr>
        <w:pStyle w:val="BodyText"/>
        <w:ind w:left="251" w:right="23"/>
      </w:pPr>
      <w:r>
        <w:rPr>
          <w:u w:val="single"/>
        </w:rPr>
        <w:t>Continuous enrollment:</w:t>
      </w:r>
      <w:r>
        <w:rPr/>
        <w:t> The continuous en- rollment criteria varies for each measure and specifies the minimum amount of time that a member must be enrolled in a MassHealth plan before becoming eligible for that plan’s HEDIS measure. Continuous enrollment en- sures that a plan has had adequate time to deliver services to the member before being held accountable for providing those services.</w:t>
      </w:r>
    </w:p>
    <w:p>
      <w:pPr>
        <w:pStyle w:val="BodyText"/>
      </w:pPr>
    </w:p>
    <w:p>
      <w:pPr>
        <w:pStyle w:val="BodyText"/>
        <w:ind w:left="251" w:right="23" w:hanging="1"/>
      </w:pPr>
      <w:r>
        <w:rPr>
          <w:u w:val="single"/>
        </w:rPr>
        <w:t>Enrollment gap:</w:t>
      </w:r>
      <w:r>
        <w:rPr/>
        <w:t> The specifications for most measures allow members to have a gap in enrollment during the continuous enrollment period and still be eligible for the measure. The allowable gap is specified for each meas- ure but is generally defined for the Medicaid population as one gap of up to 45 days.</w:t>
      </w:r>
    </w:p>
    <w:p>
      <w:pPr>
        <w:pStyle w:val="BodyText"/>
      </w:pPr>
    </w:p>
    <w:p>
      <w:pPr>
        <w:pStyle w:val="BodyText"/>
        <w:ind w:left="251" w:right="1"/>
      </w:pPr>
      <w:r>
        <w:rPr>
          <w:u w:val="single"/>
        </w:rPr>
        <w:t>Diagnosis/event criteria:</w:t>
      </w:r>
      <w:r>
        <w:rPr/>
        <w:t> Some measures require a member to have a specific diagnosis or health care event to be included in the de- nominator. Diagnoses are defined by specific administrative codes (e.g., ICD-9, CPT).</w:t>
      </w:r>
    </w:p>
    <w:p>
      <w:pPr>
        <w:pStyle w:val="BodyText"/>
        <w:ind w:left="251"/>
      </w:pPr>
      <w:r>
        <w:rPr/>
        <w:t>Other health care events may include pre- scriptions, hospitalizations, or outpatient</w:t>
      </w:r>
      <w:r>
        <w:rPr>
          <w:spacing w:val="-43"/>
        </w:rPr>
        <w:t> </w:t>
      </w:r>
      <w:r>
        <w:rPr/>
        <w:t>visits.</w:t>
      </w:r>
    </w:p>
    <w:p>
      <w:pPr>
        <w:pStyle w:val="BodyText"/>
        <w:spacing w:before="11"/>
        <w:rPr>
          <w:sz w:val="19"/>
        </w:rPr>
      </w:pPr>
    </w:p>
    <w:p>
      <w:pPr>
        <w:pStyle w:val="BodyText"/>
        <w:ind w:left="251" w:right="101"/>
      </w:pPr>
      <w:r>
        <w:rPr/>
        <w:t>The measure descriptions included in this re- port do not always include every requirement for the eligible populations (e.g., enrollment gaps). For complete specifications for each measure included in this report, please see</w:t>
      </w:r>
    </w:p>
    <w:p>
      <w:pPr>
        <w:spacing w:before="96"/>
        <w:ind w:left="263" w:right="443" w:firstLine="0"/>
        <w:jc w:val="left"/>
        <w:rPr>
          <w:sz w:val="20"/>
        </w:rPr>
      </w:pPr>
      <w:r>
        <w:rPr/>
        <w:br w:type="column"/>
      </w:r>
      <w:r>
        <w:rPr>
          <w:i/>
          <w:sz w:val="20"/>
        </w:rPr>
        <w:t>HEDIS 2005 Volume 2: Technical Specifica- </w:t>
      </w:r>
      <w:r>
        <w:rPr>
          <w:i/>
          <w:sz w:val="20"/>
        </w:rPr>
        <w:t>tions</w:t>
      </w:r>
      <w:r>
        <w:rPr>
          <w:sz w:val="20"/>
        </w:rPr>
        <w:t>.</w:t>
      </w:r>
    </w:p>
    <w:p>
      <w:pPr>
        <w:pStyle w:val="BodyText"/>
      </w:pPr>
    </w:p>
    <w:p>
      <w:pPr>
        <w:spacing w:before="1"/>
        <w:ind w:left="263" w:right="276" w:firstLine="0"/>
        <w:jc w:val="left"/>
        <w:rPr>
          <w:sz w:val="20"/>
        </w:rPr>
      </w:pPr>
      <w:r>
        <w:rPr>
          <w:b/>
          <w:sz w:val="20"/>
        </w:rPr>
        <w:t>Administrative vs. Hybrid Data Collection </w:t>
      </w:r>
      <w:r>
        <w:rPr>
          <w:sz w:val="20"/>
        </w:rPr>
        <w:t>HEDIS measures are collected through one of two methodologies—the administrative method or the hybrid method.</w:t>
      </w:r>
    </w:p>
    <w:p>
      <w:pPr>
        <w:pStyle w:val="BodyText"/>
        <w:spacing w:before="11"/>
        <w:rPr>
          <w:sz w:val="19"/>
        </w:rPr>
      </w:pPr>
    </w:p>
    <w:p>
      <w:pPr>
        <w:pStyle w:val="BodyText"/>
        <w:ind w:left="263" w:right="286"/>
      </w:pPr>
      <w:r>
        <w:rPr/>
        <w:t>The </w:t>
      </w:r>
      <w:r>
        <w:rPr>
          <w:b/>
          <w:i/>
        </w:rPr>
        <w:t>administrative method </w:t>
      </w:r>
      <w:r>
        <w:rPr/>
        <w:t>requires plans to identify the denominator and numerator using claims or encounter data, or data from other administrative databases.  Plans calculated the administrative measures using programs developed by plan staff or NCQA-certified software purchased from a vendor. For meas- ures collected through the administrative method, the denominator includes all mem- bers who satisfy all criteria specified in the measure including any age and continuous enrollment requirements (these members are known as the “eligible population”).  The plan’s HEDIS rate is based on all members in the denominator who are found through ad- ministrative data to have received the service reported in the numerator (e.g., visit, treat- ment,</w:t>
      </w:r>
      <w:r>
        <w:rPr>
          <w:spacing w:val="-9"/>
        </w:rPr>
        <w:t> </w:t>
      </w:r>
      <w:r>
        <w:rPr/>
        <w:t>etc.).</w:t>
      </w:r>
    </w:p>
    <w:p>
      <w:pPr>
        <w:pStyle w:val="BodyText"/>
      </w:pPr>
    </w:p>
    <w:p>
      <w:pPr>
        <w:pStyle w:val="BodyText"/>
        <w:ind w:left="263" w:right="431"/>
      </w:pPr>
      <w:r>
        <w:rPr/>
        <w:t>The </w:t>
      </w:r>
      <w:r>
        <w:rPr>
          <w:b/>
          <w:i/>
        </w:rPr>
        <w:t>hybrid methodology </w:t>
      </w:r>
      <w:r>
        <w:rPr/>
        <w:t>requires plans to identify the numerator through both adminis- trative and medical record data. Plans may collect medical record data using plan staff and a plan-developed data collection tool.</w:t>
      </w:r>
    </w:p>
    <w:p>
      <w:pPr>
        <w:pStyle w:val="BodyText"/>
        <w:ind w:left="263" w:right="276"/>
      </w:pPr>
      <w:r>
        <w:rPr/>
        <w:t>Plans may also contract with a vendor for the tool, staffing, or both. For measures collected using the hybrid methodology, the denomina- tor consists of a systematic sample of mem- bers drawn from the measure’s eligible popu- lation.  This systematic sample generally con-</w:t>
      </w:r>
    </w:p>
    <w:p>
      <w:pPr>
        <w:spacing w:after="0"/>
        <w:sectPr>
          <w:type w:val="continuous"/>
          <w:pgSz w:w="15840" w:h="12240" w:orient="landscape"/>
          <w:pgMar w:top="720" w:bottom="280" w:left="1000" w:right="1280"/>
          <w:cols w:num="3" w:equalWidth="0">
            <w:col w:w="4489" w:space="40"/>
            <w:col w:w="4352" w:space="40"/>
            <w:col w:w="4639"/>
          </w:cols>
        </w:sectPr>
      </w:pPr>
    </w:p>
    <w:p>
      <w:pPr>
        <w:pStyle w:val="BodyText"/>
        <w:spacing w:before="8"/>
        <w:rPr>
          <w:sz w:val="10"/>
        </w:rPr>
      </w:pPr>
    </w:p>
    <w:p>
      <w:pPr>
        <w:pStyle w:val="Heading2"/>
        <w:ind w:left="199"/>
      </w:pPr>
      <w:r>
        <w:rPr/>
        <w:t>Data Collection and Analysis Methods (</w:t>
      </w:r>
      <w:r>
        <w:rPr>
          <w:i/>
        </w:rPr>
        <w:t>continued</w:t>
      </w:r>
      <w:r>
        <w:rPr/>
        <w:t>)</w:t>
      </w:r>
    </w:p>
    <w:p>
      <w:pPr>
        <w:pStyle w:val="BodyText"/>
        <w:rPr>
          <w:b/>
        </w:rPr>
      </w:pPr>
    </w:p>
    <w:p>
      <w:pPr>
        <w:pStyle w:val="BodyText"/>
        <w:spacing w:before="6"/>
        <w:rPr>
          <w:b/>
          <w:sz w:val="29"/>
        </w:rPr>
      </w:pPr>
    </w:p>
    <w:p>
      <w:pPr>
        <w:spacing w:after="0"/>
        <w:rPr>
          <w:sz w:val="29"/>
        </w:rPr>
        <w:sectPr>
          <w:pgSz w:w="15840" w:h="12240" w:orient="landscape"/>
          <w:pgMar w:header="0" w:footer="833" w:top="820" w:bottom="1020" w:left="1160" w:right="960"/>
        </w:sectPr>
      </w:pPr>
    </w:p>
    <w:p>
      <w:pPr>
        <w:pStyle w:val="BodyText"/>
        <w:spacing w:before="94"/>
        <w:ind w:left="247" w:right="13"/>
      </w:pPr>
      <w:r>
        <w:rPr/>
        <w:pict>
          <v:group style="position:absolute;margin-left:63.400002pt;margin-top:41.330002pt;width:658.9pt;height:516.7pt;mso-position-horizontal-relative:page;mso-position-vertical-relative:page;z-index:-382768" coordorigin="1268,827" coordsize="13178,10334">
            <v:shape style="position:absolute;left:1336;top:898;width:13110;height:1130" coordorigin="1336,899" coordsize="13110,1130" path="m1496,1967l1336,1967,1336,2028,1496,2028,1496,1967m14446,899l14286,899,14286,1967,1496,1967,1496,2010,14286,2010,14286,2028,14446,2028,14446,899e" filled="true" fillcolor="#000000" stroked="false">
              <v:path arrowok="t"/>
              <v:fill type="solid"/>
            </v:shape>
            <v:rect style="position:absolute;left:1268;top:837;width:13109;height:1130" filled="true" fillcolor="#ffffff" stroked="false">
              <v:fill type="solid"/>
            </v:rect>
            <v:line style="position:absolute" from="1278,838" to="1278,1967" stroked="true" strokeweight="1pt" strokecolor="#000000">
              <v:stroke dashstyle="solid"/>
            </v:line>
            <v:line style="position:absolute" from="1288,848" to="14356,848" stroked="true" strokeweight="1.02pt" strokecolor="#000000">
              <v:stroke dashstyle="solid"/>
            </v:line>
            <v:line style="position:absolute" from="14367,838" to="14367,1967" stroked="true" strokeweight="1.1pt" strokecolor="#000000">
              <v:stroke dashstyle="solid"/>
            </v:line>
            <v:line style="position:absolute" from="1289,1957" to="14357,1957" stroked="true" strokeweight="1.02pt" strokecolor="#000000">
              <v:stroke dashstyle="solid"/>
            </v:line>
            <v:rect style="position:absolute;left:1350;top:2010;width:13036;height:9150" filled="true" fillcolor="#ffffff" stroked="false">
              <v:fill type="solid"/>
            </v:rect>
            <v:line style="position:absolute" from="1408,9410" to="4330,9410" stroked="true" strokeweight=".72pt" strokecolor="#000000">
              <v:stroke dashstyle="solid"/>
            </v:line>
            <w10:wrap type="none"/>
          </v:group>
        </w:pict>
      </w:r>
      <w:r>
        <w:rPr/>
        <w:t>sists of a minimum required sample size of 411 members plus an over sample deter- mined by the plan to account for valid exclu- sions and contraindications. The measure’s rate is based on members in the sample (411) who are found through either administrative or medical record data to have received the ser- vice reported in the numerator. Plans may report data with denominators smaller than 411 for two reasons: 1) the plan has a small eligible population or 2) the plan reduced its sample size based on its previous year’s au- dited rate, according to NCQA’s specifica- tions.</w:t>
      </w:r>
    </w:p>
    <w:p>
      <w:pPr>
        <w:pStyle w:val="BodyText"/>
        <w:spacing w:before="10"/>
        <w:rPr>
          <w:sz w:val="19"/>
        </w:rPr>
      </w:pPr>
    </w:p>
    <w:p>
      <w:pPr>
        <w:pStyle w:val="BodyText"/>
        <w:spacing w:before="1"/>
        <w:ind w:left="247"/>
      </w:pPr>
      <w:r>
        <w:rPr/>
        <w:t>It is important to note that performance on a hybrid measure can be impacted by the ability of a plan or its contracted vendor to locate and obtain member medical records. Per NCQA’s specifications, members for whom no medical record documentation is found are considered non-compliant with the measure.</w:t>
      </w:r>
    </w:p>
    <w:p>
      <w:pPr>
        <w:pStyle w:val="BodyText"/>
      </w:pPr>
    </w:p>
    <w:p>
      <w:pPr>
        <w:pStyle w:val="Heading5"/>
        <w:spacing w:line="230" w:lineRule="exact" w:before="1"/>
        <w:ind w:left="247"/>
      </w:pPr>
      <w:r>
        <w:rPr/>
        <w:t>Data Analysis</w:t>
      </w:r>
    </w:p>
    <w:p>
      <w:pPr>
        <w:pStyle w:val="BodyText"/>
        <w:ind w:left="247" w:right="14"/>
      </w:pPr>
      <w:r>
        <w:rPr/>
        <w:t>Throughout this report, we compare the HE- DIS 2005 results from each plan to several other rates and benchmarks, including the national Medicaid 75th percentile, national Medicaid mean, and Massachusetts Commer- cial mean.</w:t>
      </w:r>
    </w:p>
    <w:p>
      <w:pPr>
        <w:pStyle w:val="BodyText"/>
        <w:spacing w:before="10"/>
        <w:rPr>
          <w:sz w:val="17"/>
        </w:rPr>
      </w:pPr>
    </w:p>
    <w:p>
      <w:pPr>
        <w:pStyle w:val="BodyText"/>
        <w:spacing w:line="242" w:lineRule="exact"/>
        <w:ind w:left="247"/>
      </w:pPr>
      <w:r>
        <w:rPr/>
        <w:t>National Medicaid 75</w:t>
      </w:r>
      <w:r>
        <w:rPr>
          <w:position w:val="9"/>
          <w:sz w:val="13"/>
        </w:rPr>
        <w:t>th </w:t>
      </w:r>
      <w:r>
        <w:rPr/>
        <w:t>Percentile</w:t>
      </w:r>
    </w:p>
    <w:p>
      <w:pPr>
        <w:pStyle w:val="BodyText"/>
        <w:spacing w:line="235" w:lineRule="auto"/>
        <w:ind w:left="247" w:right="2" w:hanging="1"/>
      </w:pPr>
      <w:r>
        <w:rPr/>
        <w:t>For this report, the national Medicaid 75</w:t>
      </w:r>
      <w:r>
        <w:rPr>
          <w:position w:val="9"/>
          <w:sz w:val="13"/>
        </w:rPr>
        <w:t>th </w:t>
      </w:r>
      <w:r>
        <w:rPr/>
        <w:t>per- centile serves as the benchmark to which plan performance is compared. This is a change from previous MassHealth HEDIS reports in which the MassHealth weighted mean was used for statistical tests of significance. The 75</w:t>
      </w:r>
      <w:r>
        <w:rPr>
          <w:position w:val="9"/>
          <w:sz w:val="13"/>
        </w:rPr>
        <w:t>th </w:t>
      </w:r>
      <w:r>
        <w:rPr/>
        <w:t>percentile was used for the HEDIS 2005</w:t>
      </w:r>
    </w:p>
    <w:p>
      <w:pPr>
        <w:pStyle w:val="BodyText"/>
        <w:spacing w:before="94"/>
        <w:ind w:left="247" w:right="3"/>
      </w:pPr>
      <w:r>
        <w:rPr/>
        <w:br w:type="column"/>
      </w:r>
      <w:r>
        <w:rPr/>
        <w:t>because of concerns that plan size was skew- ing the MassHealth weighted mean. (Historically, MassHealth plans have consis- tently outperformed the national Medicaid mean on most measures. Therefore, the na- tional Medicaid mean is not used for tests of statistical significance for this report.) CHPR obtained the national Medicaid data through NCQA’s Quality Compass, a database of re- gional and national Medicaid and Commercial performance benchmarks. NCQA releases its Quality Compass in July of each year with the rates for Commercial and Medicare plans.</w:t>
      </w:r>
    </w:p>
    <w:p>
      <w:pPr>
        <w:pStyle w:val="BodyText"/>
        <w:ind w:left="247" w:right="-11"/>
      </w:pPr>
      <w:r>
        <w:rPr/>
        <w:t>NCQA provides the national Medicaid data in a supplement that is released in late Fall. (Individual state reporting requirements super- sede NCQA’s reporting deadline of June 15. Therefore, NCQA must wait until all Medicaid plans have submitted their data before calcu- lating and releasing the national Medicaid benchmarks.)</w:t>
      </w:r>
    </w:p>
    <w:p>
      <w:pPr>
        <w:pStyle w:val="BodyText"/>
        <w:spacing w:before="10"/>
        <w:rPr>
          <w:sz w:val="19"/>
        </w:rPr>
      </w:pPr>
    </w:p>
    <w:p>
      <w:pPr>
        <w:pStyle w:val="BodyText"/>
        <w:spacing w:before="1"/>
        <w:ind w:left="247" w:right="347"/>
      </w:pPr>
      <w:r>
        <w:rPr>
          <w:u w:val="single"/>
        </w:rPr>
        <w:t>National Medicaid Mean &amp; Massachusetts</w:t>
      </w:r>
      <w:r>
        <w:rPr/>
        <w:t> </w:t>
      </w:r>
      <w:r>
        <w:rPr>
          <w:u w:val="single"/>
        </w:rPr>
        <w:t>Commercial Mean</w:t>
      </w:r>
    </w:p>
    <w:p>
      <w:pPr>
        <w:pStyle w:val="BodyText"/>
        <w:ind w:left="247" w:right="3"/>
      </w:pPr>
      <w:r>
        <w:rPr/>
        <w:t>National Medicaid and Massachusetts Com- mercial means are also included as bench- marks in bar charts and data tables. Although the populations served by the plans repre- sented by the Commercial benchmarks are fundamentally different from the MassHealth population, these benchmarks are helpful for measures where some or all of MassHealth plans are exceeding the national Medicaid 75th percentile.</w:t>
      </w:r>
    </w:p>
    <w:p>
      <w:pPr>
        <w:pStyle w:val="BodyText"/>
        <w:spacing w:before="10"/>
        <w:rPr>
          <w:sz w:val="19"/>
        </w:rPr>
      </w:pPr>
    </w:p>
    <w:p>
      <w:pPr>
        <w:pStyle w:val="BodyText"/>
        <w:ind w:left="247" w:right="292" w:hanging="1"/>
      </w:pPr>
      <w:r>
        <w:rPr>
          <w:u w:val="single"/>
        </w:rPr>
        <w:t>Other Benchmarks Included in this Report</w:t>
      </w:r>
      <w:r>
        <w:rPr/>
        <w:t> Other benchmarks are included in the data tables of this report including the national Medicaid 90th percentile, MassHealth</w:t>
      </w:r>
    </w:p>
    <w:p>
      <w:pPr>
        <w:pStyle w:val="BodyText"/>
        <w:spacing w:before="94"/>
        <w:ind w:left="247" w:right="734"/>
      </w:pPr>
      <w:r>
        <w:rPr/>
        <w:br w:type="column"/>
      </w:r>
      <w:r>
        <w:rPr/>
        <w:t>weighted mean, and MassHealth median. The national Medicaid 90th percentile repre- sents a level of performance that was ex- ceeded by only the top 10% of all Medicaid plans in the country. The 90th percentile is included as a future goal for MassHealth plans.</w:t>
      </w:r>
    </w:p>
    <w:p>
      <w:pPr>
        <w:pStyle w:val="BodyText"/>
        <w:spacing w:before="10"/>
        <w:rPr>
          <w:sz w:val="19"/>
        </w:rPr>
      </w:pPr>
    </w:p>
    <w:p>
      <w:pPr>
        <w:pStyle w:val="BodyText"/>
        <w:spacing w:before="1"/>
        <w:ind w:left="247" w:right="562"/>
      </w:pPr>
      <w:r>
        <w:rPr/>
        <w:t>The MassHealth weighted mean is a weighted average of the five plans participating in HE- DIS 2005. The weighted average is calcu- lated by multiplying the performance rate for each plan by the number of individuals who met the eligibility criteria for the measure. The values are then summed across plans and divided by the total eligible population for all the plans.  Because the MassHealth mean is a weighted average, the effect of a plan’s per- formance on the mean depends on the size of that plan. The largest MassHealth plan (PCC Plan) serves 51.3% of all MassHealth mem- bers and the smallest (FCHP) serves only 1.4%.  Because of the differences in the size of the populations served by the plans, the MassHealth weighted mean is not used for tests of statistical</w:t>
      </w:r>
      <w:r>
        <w:rPr>
          <w:spacing w:val="-12"/>
        </w:rPr>
        <w:t> </w:t>
      </w:r>
      <w:r>
        <w:rPr/>
        <w:t>significance.</w:t>
      </w:r>
    </w:p>
    <w:p>
      <w:pPr>
        <w:pStyle w:val="BodyText"/>
      </w:pPr>
    </w:p>
    <w:p>
      <w:pPr>
        <w:pStyle w:val="BodyText"/>
        <w:spacing w:before="1"/>
        <w:ind w:left="247" w:right="662"/>
        <w:jc w:val="both"/>
      </w:pPr>
      <w:r>
        <w:rPr/>
        <w:t>The MassHealth median is also provided and is the middle value of the set of values repre- sented by the individual plan rates.</w:t>
      </w:r>
    </w:p>
    <w:p>
      <w:pPr>
        <w:pStyle w:val="BodyText"/>
      </w:pPr>
    </w:p>
    <w:p>
      <w:pPr>
        <w:pStyle w:val="Heading5"/>
        <w:spacing w:before="1"/>
        <w:ind w:left="247"/>
      </w:pPr>
      <w:r>
        <w:rPr/>
        <w:t>Caveats for the Interpretation of Results</w:t>
      </w:r>
    </w:p>
    <w:p>
      <w:pPr>
        <w:pStyle w:val="BodyText"/>
        <w:spacing w:before="11"/>
        <w:rPr>
          <w:b/>
          <w:sz w:val="19"/>
        </w:rPr>
      </w:pPr>
    </w:p>
    <w:p>
      <w:pPr>
        <w:pStyle w:val="BodyText"/>
        <w:ind w:left="247" w:right="767"/>
      </w:pPr>
      <w:r>
        <w:rPr/>
        <w:t>All data analyses have limitations and those presented here are no exception.</w:t>
      </w:r>
    </w:p>
    <w:p>
      <w:pPr>
        <w:pStyle w:val="BodyText"/>
      </w:pPr>
    </w:p>
    <w:p>
      <w:pPr>
        <w:pStyle w:val="BodyText"/>
        <w:spacing w:line="230" w:lineRule="exact"/>
        <w:ind w:left="247"/>
      </w:pPr>
      <w:r>
        <w:rPr>
          <w:u w:val="single"/>
        </w:rPr>
        <w:t>Data Collection Methodology</w:t>
      </w:r>
    </w:p>
    <w:p>
      <w:pPr>
        <w:pStyle w:val="BodyText"/>
        <w:ind w:left="247" w:right="701"/>
      </w:pPr>
      <w:r>
        <w:rPr/>
        <w:t>Performance on hybrid measures can be im- pacted by a plan’s ability (or that of its con-</w:t>
      </w:r>
    </w:p>
    <w:p>
      <w:pPr>
        <w:spacing w:after="0"/>
        <w:sectPr>
          <w:type w:val="continuous"/>
          <w:pgSz w:w="15840" w:h="12240" w:orient="landscape"/>
          <w:pgMar w:top="720" w:bottom="280" w:left="1160" w:right="960"/>
          <w:cols w:num="3" w:equalWidth="0">
            <w:col w:w="4361" w:space="41"/>
            <w:col w:w="4339" w:space="64"/>
            <w:col w:w="4915"/>
          </w:cols>
        </w:sectPr>
      </w:pPr>
    </w:p>
    <w:p>
      <w:pPr>
        <w:pStyle w:val="BodyText"/>
        <w:ind w:left="268"/>
      </w:pPr>
      <w:r>
        <w:rPr/>
        <w:pict>
          <v:group style="width:658.9pt;height:60.1pt;mso-position-horizontal-relative:char;mso-position-vertical-relative:line" coordorigin="0,0" coordsize="13178,1202">
            <v:rect style="position:absolute;left:68;top:1140;width:160;height:62" filled="true" fillcolor="#000000" stroked="false">
              <v:fill type="solid"/>
            </v:rect>
            <v:rect style="position:absolute;left:13018;top:72;width:160;height:1130" filled="true" fillcolor="#000000" stroked="false">
              <v:fill type="solid"/>
            </v:rect>
            <v:rect style="position:absolute;left:228;top:1140;width:12790;height:62" filled="true" fillcolor="#000000" stroked="false">
              <v:fill type="solid"/>
            </v:rect>
            <v:rect style="position:absolute;left:0;top:11;width:13109;height:1130" filled="true" fillcolor="#ffffff" stroked="false">
              <v:fill type="solid"/>
            </v:rect>
            <v:line style="position:absolute" from="10,11" to="10,1140" stroked="true" strokeweight="1pt" strokecolor="#000000">
              <v:stroke dashstyle="solid"/>
            </v:line>
            <v:line style="position:absolute" from="20,21" to="13088,21" stroked="true" strokeweight="1.02pt" strokecolor="#000000">
              <v:stroke dashstyle="solid"/>
            </v:line>
            <v:line style="position:absolute" from="13099,11" to="13099,1140" stroked="true" strokeweight="1.1pt" strokecolor="#000000">
              <v:stroke dashstyle="solid"/>
            </v:line>
            <v:line style="position:absolute" from="21,1130" to="13089,1130" stroked="true" strokeweight="1.02pt" strokecolor="#000000">
              <v:stroke dashstyle="solid"/>
            </v:line>
            <v:shape style="position:absolute;left:0;top:0;width:13178;height:1202" type="#_x0000_t202" filled="false" stroked="false">
              <v:textbox inset="0,0,0,0">
                <w:txbxContent>
                  <w:p>
                    <w:pPr>
                      <w:spacing w:before="206"/>
                      <w:ind w:left="91" w:right="0" w:firstLine="0"/>
                      <w:jc w:val="left"/>
                      <w:rPr>
                        <w:b/>
                        <w:sz w:val="32"/>
                      </w:rPr>
                    </w:pPr>
                    <w:r>
                      <w:rPr>
                        <w:b/>
                        <w:sz w:val="32"/>
                      </w:rPr>
                      <w:t>Data Collection and Analysis Methods (</w:t>
                    </w:r>
                    <w:r>
                      <w:rPr>
                        <w:b/>
                        <w:i/>
                        <w:sz w:val="32"/>
                      </w:rPr>
                      <w:t>continued</w:t>
                    </w:r>
                    <w:r>
                      <w:rPr>
                        <w:b/>
                        <w:sz w:val="32"/>
                      </w:rPr>
                      <w:t>)</w:t>
                    </w:r>
                  </w:p>
                </w:txbxContent>
              </v:textbox>
              <w10:wrap type="none"/>
            </v:shape>
          </v:group>
        </w:pict>
      </w:r>
      <w:r>
        <w:rPr/>
      </w:r>
    </w:p>
    <w:p>
      <w:pPr>
        <w:pStyle w:val="BodyText"/>
        <w:spacing w:before="1"/>
        <w:rPr>
          <w:sz w:val="14"/>
        </w:rPr>
      </w:pPr>
    </w:p>
    <w:p>
      <w:pPr>
        <w:spacing w:after="0"/>
        <w:rPr>
          <w:sz w:val="14"/>
        </w:rPr>
        <w:sectPr>
          <w:pgSz w:w="15840" w:h="12240" w:orient="landscape"/>
          <w:pgMar w:header="0" w:footer="837" w:top="820" w:bottom="1020" w:left="1000" w:right="1280"/>
        </w:sectPr>
      </w:pPr>
    </w:p>
    <w:p>
      <w:pPr>
        <w:pStyle w:val="BodyText"/>
        <w:spacing w:before="94"/>
        <w:ind w:left="347" w:right="19"/>
      </w:pPr>
      <w:r>
        <w:rPr/>
        <w:t>tracted vendor) to locate and obtain member medical records as well as the quality of medi- cal record documentation. Per NCQA’s specifi- cations, members for whom no medical record documentation is found are considered non- compliant with the measure. This applies for records that cannot be located and obtained as well as for medical records that contain incom- plete documentation (e.g., indication of a test but no date or result).</w:t>
      </w:r>
    </w:p>
    <w:p>
      <w:pPr>
        <w:pStyle w:val="BodyText"/>
        <w:spacing w:before="11"/>
        <w:rPr>
          <w:sz w:val="19"/>
        </w:rPr>
      </w:pPr>
    </w:p>
    <w:p>
      <w:pPr>
        <w:pStyle w:val="BodyText"/>
        <w:spacing w:line="230" w:lineRule="exact"/>
        <w:ind w:left="347"/>
      </w:pPr>
      <w:r>
        <w:rPr>
          <w:u w:val="single"/>
        </w:rPr>
        <w:t>Lack of Case-Mix Adjustment</w:t>
      </w:r>
    </w:p>
    <w:p>
      <w:pPr>
        <w:pStyle w:val="BodyText"/>
        <w:ind w:left="347" w:right="14"/>
      </w:pPr>
      <w:r>
        <w:rPr/>
        <w:t>The specifications for collecting HEDIS meas- ures do not allow case-mix or risk-adjustment for existing co-morbidities, disability (physical or mental), or severity of disease. Therefore, it is difficult to determine whether differences</w:t>
      </w:r>
      <w:r>
        <w:rPr>
          <w:spacing w:val="-34"/>
        </w:rPr>
        <w:t> </w:t>
      </w:r>
      <w:r>
        <w:rPr/>
        <w:t>among plan rates are due to differences in the quality of care or use of services, or differences in the health of the populations served by the</w:t>
      </w:r>
      <w:r>
        <w:rPr>
          <w:spacing w:val="-31"/>
        </w:rPr>
        <w:t> </w:t>
      </w:r>
      <w:r>
        <w:rPr/>
        <w:t>plans.</w:t>
      </w:r>
    </w:p>
    <w:p>
      <w:pPr>
        <w:pStyle w:val="BodyText"/>
        <w:spacing w:before="1"/>
        <w:ind w:left="347" w:right="258"/>
      </w:pPr>
      <w:r>
        <w:rPr/>
        <w:t>For example, the PCC Plan serves a signifi- cantly higher number of disabled members compared to the MCOs. The PCC Plan also serves a significantly higher number of mem- bers served by the Department of Mental Health.</w:t>
      </w:r>
    </w:p>
    <w:p>
      <w:pPr>
        <w:pStyle w:val="BodyText"/>
        <w:spacing w:before="11"/>
        <w:rPr>
          <w:sz w:val="19"/>
        </w:rPr>
      </w:pPr>
    </w:p>
    <w:p>
      <w:pPr>
        <w:pStyle w:val="BodyText"/>
        <w:ind w:left="347"/>
      </w:pPr>
      <w:r>
        <w:rPr>
          <w:u w:val="single"/>
        </w:rPr>
        <w:t>Demographic Differences in Plan Membership</w:t>
      </w:r>
      <w:r>
        <w:rPr/>
        <w:t> In addition to disability, the populations served by each plan differ in other demographic char- acteristics such as gender, age, and geographic residence. As shown through the plan profile chart on page 10, the PCC Plan has more male members as well as more members in the 18- 39 and 40-64 age stratifications than the MCOs. (These differences may reflect the large</w:t>
      </w:r>
      <w:r>
        <w:rPr>
          <w:spacing w:val="-31"/>
        </w:rPr>
        <w:t> </w:t>
      </w:r>
      <w:r>
        <w:rPr/>
        <w:t>number</w:t>
      </w:r>
    </w:p>
    <w:p>
      <w:pPr>
        <w:pStyle w:val="BodyText"/>
        <w:spacing w:before="94"/>
        <w:ind w:left="92" w:right="3"/>
      </w:pPr>
      <w:r>
        <w:rPr/>
        <w:br w:type="column"/>
      </w:r>
      <w:r>
        <w:rPr/>
        <w:t>of disabled members enrolled in the PCC Plan compared to the number enrolled in the MCOs.)</w:t>
      </w:r>
    </w:p>
    <w:p>
      <w:pPr>
        <w:pStyle w:val="BodyText"/>
      </w:pPr>
    </w:p>
    <w:p>
      <w:pPr>
        <w:pStyle w:val="BodyText"/>
        <w:spacing w:line="230" w:lineRule="exact" w:before="1"/>
        <w:ind w:left="92"/>
      </w:pPr>
      <w:r>
        <w:rPr>
          <w:u w:val="single"/>
        </w:rPr>
        <w:t>Potential Selection Bias</w:t>
      </w:r>
    </w:p>
    <w:p>
      <w:pPr>
        <w:pStyle w:val="BodyText"/>
        <w:ind w:left="92" w:right="-8"/>
      </w:pPr>
      <w:r>
        <w:rPr/>
        <w:t>Another factor to consider when reviewing the HEDIS 2005 results is the possibility of a selec- tion bias caused by whether MassHealth mem- bers choose or are assigned to a specific Mass- Health health plan. For example, there may be differences between the members who select a health plan and the members who are automati- cally assigned to a health plan because they failed to make a selection. If members who do not select a health plan are automatically as- signed to one specific health plan, then a selec- tion bias may exist.</w:t>
      </w:r>
    </w:p>
    <w:p>
      <w:pPr>
        <w:pStyle w:val="BodyText"/>
        <w:spacing w:before="1"/>
      </w:pPr>
    </w:p>
    <w:p>
      <w:pPr>
        <w:pStyle w:val="BodyText"/>
        <w:spacing w:line="230" w:lineRule="exact"/>
        <w:ind w:left="92"/>
      </w:pPr>
      <w:r>
        <w:rPr>
          <w:u w:val="single"/>
        </w:rPr>
        <w:t>Overlapping Provider Networks</w:t>
      </w:r>
    </w:p>
    <w:p>
      <w:pPr>
        <w:pStyle w:val="BodyText"/>
        <w:ind w:left="92" w:right="-19"/>
      </w:pPr>
      <w:r>
        <w:rPr/>
        <w:t>Many providers caring for MassHealth members have contracts with multiple plans. Overlapping provider networks may affect the ability of any one plan to influence provider behavior.</w:t>
      </w:r>
    </w:p>
    <w:p>
      <w:pPr>
        <w:pStyle w:val="BodyText"/>
        <w:spacing w:before="1"/>
      </w:pPr>
    </w:p>
    <w:p>
      <w:pPr>
        <w:pStyle w:val="BodyText"/>
        <w:spacing w:line="230" w:lineRule="exact"/>
        <w:ind w:left="92"/>
      </w:pPr>
      <w:r>
        <w:rPr>
          <w:u w:val="single"/>
        </w:rPr>
        <w:t>Variation in Data Collection Procedures</w:t>
      </w:r>
    </w:p>
    <w:p>
      <w:pPr>
        <w:pStyle w:val="BodyText"/>
        <w:ind w:left="92" w:right="3"/>
      </w:pPr>
      <w:r>
        <w:rPr/>
        <w:t>Each plan collects and reports its own HEDIS data. Although there are standard specifica- tions for collecting HEDIS measures, Mass- Health does not audit the plans’ data collection methods. Factors that may influence the collec- tion of HEDIS data by plan include:</w:t>
      </w:r>
    </w:p>
    <w:p>
      <w:pPr>
        <w:pStyle w:val="BodyText"/>
      </w:pPr>
    </w:p>
    <w:p>
      <w:pPr>
        <w:pStyle w:val="ListParagraph"/>
        <w:numPr>
          <w:ilvl w:val="0"/>
          <w:numId w:val="6"/>
        </w:numPr>
        <w:tabs>
          <w:tab w:pos="215" w:val="left" w:leader="none"/>
        </w:tabs>
        <w:spacing w:line="240" w:lineRule="auto" w:before="0" w:after="0"/>
        <w:ind w:left="92" w:right="53" w:firstLine="0"/>
        <w:jc w:val="left"/>
        <w:rPr>
          <w:sz w:val="20"/>
        </w:rPr>
      </w:pPr>
      <w:r>
        <w:rPr>
          <w:sz w:val="20"/>
        </w:rPr>
        <w:t>Use of software to calculate the administrative measures,</w:t>
      </w:r>
    </w:p>
    <w:p>
      <w:pPr>
        <w:pStyle w:val="ListParagraph"/>
        <w:numPr>
          <w:ilvl w:val="0"/>
          <w:numId w:val="6"/>
        </w:numPr>
        <w:tabs>
          <w:tab w:pos="215" w:val="left" w:leader="none"/>
        </w:tabs>
        <w:spacing w:line="240" w:lineRule="auto" w:before="0" w:after="0"/>
        <w:ind w:left="92" w:right="45" w:firstLine="0"/>
        <w:jc w:val="left"/>
        <w:rPr>
          <w:sz w:val="20"/>
        </w:rPr>
      </w:pPr>
      <w:r>
        <w:rPr>
          <w:sz w:val="20"/>
        </w:rPr>
        <w:t>Use of a tool and/or abstractors from an</w:t>
      </w:r>
      <w:r>
        <w:rPr>
          <w:spacing w:val="-30"/>
          <w:sz w:val="20"/>
        </w:rPr>
        <w:t> </w:t>
      </w:r>
      <w:r>
        <w:rPr>
          <w:sz w:val="20"/>
        </w:rPr>
        <w:t>exter- nal medical record review</w:t>
      </w:r>
      <w:r>
        <w:rPr>
          <w:spacing w:val="-12"/>
          <w:sz w:val="20"/>
        </w:rPr>
        <w:t> </w:t>
      </w:r>
      <w:r>
        <w:rPr>
          <w:sz w:val="20"/>
        </w:rPr>
        <w:t>vendor,</w:t>
      </w:r>
    </w:p>
    <w:p>
      <w:pPr>
        <w:pStyle w:val="ListParagraph"/>
        <w:numPr>
          <w:ilvl w:val="0"/>
          <w:numId w:val="6"/>
        </w:numPr>
        <w:tabs>
          <w:tab w:pos="215" w:val="left" w:leader="none"/>
        </w:tabs>
        <w:spacing w:line="229" w:lineRule="exact" w:before="0" w:after="0"/>
        <w:ind w:left="214" w:right="0" w:hanging="122"/>
        <w:jc w:val="left"/>
        <w:rPr>
          <w:sz w:val="20"/>
        </w:rPr>
      </w:pPr>
      <w:r>
        <w:rPr>
          <w:sz w:val="20"/>
        </w:rPr>
        <w:t>Completeness of administrative data due</w:t>
      </w:r>
      <w:r>
        <w:rPr>
          <w:spacing w:val="-10"/>
          <w:sz w:val="20"/>
        </w:rPr>
        <w:t> </w:t>
      </w:r>
      <w:r>
        <w:rPr>
          <w:sz w:val="20"/>
        </w:rPr>
        <w:t>to</w:t>
      </w:r>
    </w:p>
    <w:p>
      <w:pPr>
        <w:pStyle w:val="BodyText"/>
        <w:spacing w:line="230" w:lineRule="exact" w:before="94"/>
        <w:ind w:left="92"/>
      </w:pPr>
      <w:r>
        <w:rPr/>
        <w:br w:type="column"/>
      </w:r>
      <w:r>
        <w:rPr/>
        <w:t>claims lags,</w:t>
      </w:r>
    </w:p>
    <w:p>
      <w:pPr>
        <w:pStyle w:val="ListParagraph"/>
        <w:numPr>
          <w:ilvl w:val="0"/>
          <w:numId w:val="6"/>
        </w:numPr>
        <w:tabs>
          <w:tab w:pos="215" w:val="left" w:leader="none"/>
        </w:tabs>
        <w:spacing w:line="240" w:lineRule="auto" w:before="0" w:after="0"/>
        <w:ind w:left="92" w:right="361" w:firstLine="0"/>
        <w:jc w:val="left"/>
        <w:rPr>
          <w:sz w:val="20"/>
        </w:rPr>
      </w:pPr>
      <w:r>
        <w:rPr>
          <w:sz w:val="20"/>
        </w:rPr>
        <w:t>Amount of time in the field collecting medical record</w:t>
      </w:r>
      <w:r>
        <w:rPr>
          <w:spacing w:val="-9"/>
          <w:sz w:val="20"/>
        </w:rPr>
        <w:t> </w:t>
      </w:r>
      <w:r>
        <w:rPr>
          <w:sz w:val="20"/>
        </w:rPr>
        <w:t>data,</w:t>
      </w:r>
    </w:p>
    <w:p>
      <w:pPr>
        <w:pStyle w:val="ListParagraph"/>
        <w:numPr>
          <w:ilvl w:val="0"/>
          <w:numId w:val="6"/>
        </w:numPr>
        <w:tabs>
          <w:tab w:pos="215" w:val="left" w:leader="none"/>
        </w:tabs>
        <w:spacing w:line="240" w:lineRule="auto" w:before="1" w:after="0"/>
        <w:ind w:left="92" w:right="451" w:firstLine="0"/>
        <w:jc w:val="left"/>
        <w:rPr>
          <w:sz w:val="20"/>
        </w:rPr>
      </w:pPr>
      <w:r>
        <w:rPr>
          <w:sz w:val="20"/>
        </w:rPr>
        <w:t>The overall sample size for medical record review (plans with small eligible populations could have a systematic sample smaller</w:t>
      </w:r>
      <w:r>
        <w:rPr>
          <w:spacing w:val="-19"/>
          <w:sz w:val="20"/>
        </w:rPr>
        <w:t> </w:t>
      </w:r>
      <w:r>
        <w:rPr>
          <w:sz w:val="20"/>
        </w:rPr>
        <w:t>than 411</w:t>
      </w:r>
      <w:r>
        <w:rPr>
          <w:spacing w:val="-11"/>
          <w:sz w:val="20"/>
        </w:rPr>
        <w:t> </w:t>
      </w:r>
      <w:r>
        <w:rPr>
          <w:sz w:val="20"/>
        </w:rPr>
        <w:t>members),</w:t>
      </w:r>
    </w:p>
    <w:p>
      <w:pPr>
        <w:pStyle w:val="ListParagraph"/>
        <w:numPr>
          <w:ilvl w:val="0"/>
          <w:numId w:val="6"/>
        </w:numPr>
        <w:tabs>
          <w:tab w:pos="215" w:val="left" w:leader="none"/>
        </w:tabs>
        <w:spacing w:line="240" w:lineRule="auto" w:before="0" w:after="0"/>
        <w:ind w:left="92" w:right="570" w:firstLine="0"/>
        <w:jc w:val="left"/>
        <w:rPr>
          <w:sz w:val="20"/>
        </w:rPr>
      </w:pPr>
      <w:r>
        <w:rPr>
          <w:sz w:val="20"/>
        </w:rPr>
        <w:t>Staffing changes among the plan’s HEDIS team,</w:t>
      </w:r>
    </w:p>
    <w:p>
      <w:pPr>
        <w:pStyle w:val="ListParagraph"/>
        <w:numPr>
          <w:ilvl w:val="0"/>
          <w:numId w:val="6"/>
        </w:numPr>
        <w:tabs>
          <w:tab w:pos="215" w:val="left" w:leader="none"/>
        </w:tabs>
        <w:spacing w:line="240" w:lineRule="auto" w:before="1" w:after="0"/>
        <w:ind w:left="92" w:right="173" w:firstLine="0"/>
        <w:jc w:val="left"/>
        <w:rPr>
          <w:sz w:val="20"/>
        </w:rPr>
      </w:pPr>
      <w:r>
        <w:rPr>
          <w:sz w:val="20"/>
        </w:rPr>
        <w:t>Voluntary review by an NCQA-Certified HEDIS Auditor,</w:t>
      </w:r>
    </w:p>
    <w:p>
      <w:pPr>
        <w:pStyle w:val="ListParagraph"/>
        <w:numPr>
          <w:ilvl w:val="0"/>
          <w:numId w:val="6"/>
        </w:numPr>
        <w:tabs>
          <w:tab w:pos="215" w:val="left" w:leader="none"/>
        </w:tabs>
        <w:spacing w:line="240" w:lineRule="auto" w:before="0" w:after="0"/>
        <w:ind w:left="92" w:right="329" w:firstLine="0"/>
        <w:jc w:val="left"/>
        <w:rPr>
          <w:sz w:val="20"/>
        </w:rPr>
      </w:pPr>
      <w:r>
        <w:rPr>
          <w:sz w:val="20"/>
        </w:rPr>
        <w:t>Choice of administrative or hybrid method. Some measures may be collected using</w:t>
      </w:r>
      <w:r>
        <w:rPr>
          <w:spacing w:val="-30"/>
          <w:sz w:val="20"/>
        </w:rPr>
        <w:t> </w:t>
      </w:r>
      <w:r>
        <w:rPr>
          <w:sz w:val="20"/>
          <w:u w:val="single"/>
        </w:rPr>
        <w:t>either</w:t>
      </w:r>
      <w:r>
        <w:rPr>
          <w:sz w:val="20"/>
        </w:rPr>
        <w:t> the administrative or the hybrid methodology. For these measures, the methodology used to collect the data may impact a plan’s rate (generally, the hybrid method yields a higher rate, but the number of numerator events gained may be limited for some</w:t>
      </w:r>
      <w:r>
        <w:rPr>
          <w:spacing w:val="-27"/>
          <w:sz w:val="20"/>
        </w:rPr>
        <w:t> </w:t>
      </w:r>
      <w:r>
        <w:rPr>
          <w:sz w:val="20"/>
        </w:rPr>
        <w:t>measures).</w:t>
      </w:r>
    </w:p>
    <w:p>
      <w:pPr>
        <w:pStyle w:val="BodyText"/>
      </w:pPr>
    </w:p>
    <w:p>
      <w:pPr>
        <w:pStyle w:val="BodyText"/>
        <w:spacing w:line="230" w:lineRule="exact"/>
        <w:ind w:left="92"/>
      </w:pPr>
      <w:r>
        <w:rPr>
          <w:u w:val="single"/>
        </w:rPr>
        <w:t>Limitations of HEDIS Measures</w:t>
      </w:r>
    </w:p>
    <w:p>
      <w:pPr>
        <w:pStyle w:val="BodyText"/>
        <w:ind w:left="92" w:right="210"/>
      </w:pPr>
      <w:r>
        <w:rPr/>
        <w:t>Some measures, such as the Frequency of On- going Prenatal Care, provide information on utilization and not on the quality of the care.</w:t>
      </w:r>
    </w:p>
    <w:p>
      <w:pPr>
        <w:pStyle w:val="BodyText"/>
        <w:ind w:left="92" w:right="209"/>
      </w:pPr>
      <w:r>
        <w:rPr/>
        <w:t>Therefore, readers should be cautioned against using utilization data to make judgments about the quality of the care delivered by a plan or its providers.</w:t>
      </w:r>
    </w:p>
    <w:p>
      <w:pPr>
        <w:spacing w:after="0"/>
        <w:sectPr>
          <w:type w:val="continuous"/>
          <w:pgSz w:w="15840" w:h="12240" w:orient="landscape"/>
          <w:pgMar w:top="720" w:bottom="280" w:left="1000" w:right="1280"/>
          <w:cols w:num="3" w:equalWidth="0">
            <w:col w:w="4605" w:space="40"/>
            <w:col w:w="4351" w:space="40"/>
            <w:col w:w="4524"/>
          </w:cols>
        </w:sectPr>
      </w:pPr>
    </w:p>
    <w:p>
      <w:pPr>
        <w:pStyle w:val="BodyText"/>
        <w:ind w:left="9899"/>
      </w:pPr>
      <w:r>
        <w:rPr/>
        <w:pict>
          <v:group style="width:127.05pt;height:498pt;mso-position-horizontal-relative:char;mso-position-vertical-relative:line" coordorigin="0,0" coordsize="2541,9960">
            <v:rect style="position:absolute;left:0;top:0;width:2541;height:9960" filled="true" fillcolor="#666666" stroked="false">
              <v:fill type="solid"/>
            </v:rect>
            <v:shape style="position:absolute;left:772;top:273;width:1277;height:9364" coordorigin="772,274" coordsize="1277,9364" path="m1074,9016l1064,8892,995,8901,936,8923,886,8958,845,9003,814,9057,791,9116,778,9180,772,9246,776,9312,788,9376,808,9437,836,9492,886,9545,889,9547,889,9272,892,9200,909,9127,946,9071,1001,9033,1074,9016xm1781,9229l1776,9162,1763,9097,1742,9035,1706,8973,1657,8923,1600,8888,1538,8867,1473,8863,1409,8875,1349,8905,1296,8954,1257,9019,1229,9091,1209,9166,1191,9242,1172,9316,1149,9389,1112,9447,1057,9477,978,9463,925,9414,898,9347,889,9272,889,9547,943,9580,1005,9598,1068,9600,1129,9584,1185,9550,1233,9499,1270,9431,1294,9356,1314,9279,1333,9202,1354,9126,1378,9067,1411,9021,1457,8993,1522,8988,1585,9016,1628,9066,1654,9131,1664,9202,1664,9551,1686,9530,1722,9480,1749,9423,1768,9361,1779,9296,1781,9229xm1664,9551l1664,9202,1663,9269,1648,9345,1620,9410,1577,9462,1518,9498,1441,9516,1452,9637,1525,9628,1588,9606,1641,9573,1664,9551xm1058,8747l1058,8627,811,8627,883,8747,1058,8747xm1151,8836l1151,8506,1058,8506,1058,8836,1151,8836xm1661,8741l1661,8553,1660,8579,1652,8599,1643,8611,1630,8620,1620,8623,1606,8624,1586,8626,1564,8627,1151,8627,1151,8747,1556,8747,1583,8746,1606,8746,1630,8744,1646,8743,1661,8741xm1772,8607l1771,8547,1763,8490,1657,8506,1660,8527,1661,8553,1661,8741,1663,8741,1680,8737,1698,8731,1715,8722,1729,8712,1760,8664,1772,8607xm1764,7926l1764,7801,1693,7826,1619,7835,1543,7836,1468,7837,1411,7840,1345,7839,1287,7837,1228,7840,1210,7840,1189,7845,1169,7851,1153,7858,1100,7897,1067,7954,1049,8021,1043,8091,1044,8155,1057,8237,1082,8306,1122,8362,1142,8376,1142,8167,1144,8086,1163,8017,1197,7977,1248,7960,1316,7957,1334,8020,1345,8088,1354,8159,1365,8229,1381,8295,1407,8353,1410,8357,1410,7957,1483,7958,1549,7968,1607,7998,1655,8057,1675,8109,1675,7948,1699,7944,1722,7939,1744,7933,1764,7926xm1276,8314l1200,8281,1158,8233,1142,8167,1142,8376,1180,8403,1260,8430,1276,8314xm1686,8416l1686,8186,1674,8252,1638,8302,1574,8323,1531,8314,1500,8292,1478,8258,1466,8216,1454,8151,1444,8087,1430,8023,1410,7957,1410,8357,1445,8401,1501,8434,1577,8450,1646,8438,1686,8416xm1778,8185l1768,8118,1746,8055,1715,7997,1675,7948,1675,8109,1678,8117,1686,8186,1686,8416,1700,8409,1739,8365,1765,8311,1778,8250,1778,8185xm2049,7594l2043,7529,2014,7472,1963,7427,1942,7414,1920,7401,1896,7390,1873,7381,1853,7372,1829,7363,1804,7352,1776,7343,1058,7075,1058,7195,1469,7345,1548,7373,1628,7394,1628,7506,1765,7454,1833,7478,1886,7504,1920,7539,1934,7593,1934,7672,2034,7660,2049,7594xm1628,7506l1628,7394,1546,7418,1465,7446,1058,7592,1058,7721,1628,7506xm1934,7672l1934,7593,1924,7673,1934,7672xm926,6973l926,6853,791,6853,791,6973,926,6973xm1764,6973l1764,6853,1058,6853,1058,6973,1764,6973xm1764,6220l1764,6100,1274,6100,1259,6101,1246,6102,1234,6103,1223,6104,1188,6112,1150,6128,1116,6150,1092,6176,1059,6240,1043,6311,1045,6384,1065,6454,1103,6516,1146,6553,1146,6361,1151,6321,1166,6284,1193,6252,1207,6241,1225,6233,1246,6227,1271,6222,1300,6220,1764,6220xm1158,6672l1158,6564,1058,6564,1058,6672,1158,6672xm1764,6672l1764,6552,1378,6552,1345,6551,1315,6548,1289,6544,1265,6538,1243,6530,1224,6521,1207,6509,1186,6487,1169,6461,1156,6432,1148,6402,1146,6361,1146,6553,1158,6564,1158,6672,1764,6672xm1145,5612l1145,5450,1094,5501,1060,5560,1044,5626,1044,5695,1061,5764,1100,5836,1140,5874,1140,5645,1145,5612xm2049,5672l2046,5604,2034,5539,2016,5493,1990,5450,1958,5413,1918,5383,1894,5371,1865,5361,1835,5353,1808,5348,1777,5345,1744,5342,1706,5341,1672,5340,1058,5340,1058,5450,1145,5450,1145,5612,1146,5603,1162,5563,1189,5526,1227,5494,1275,5470,1333,5455,1402,5452,1472,5455,1532,5469,1580,5493,1618,5525,1645,5563,1661,5604,1666,5647,1666,5875,1672,5871,1672,5461,1739,5462,1805,5467,1866,5486,1918,5531,1944,5592,1952,5666,1952,5903,1952,5902,1995,5859,2025,5803,2043,5740,2049,5672xm1666,5875l1666,5647,1660,5690,1644,5731,1616,5768,1578,5800,1529,5823,1469,5837,1398,5839,1329,5835,1271,5820,1223,5796,1186,5765,1160,5728,1145,5688,1140,5645,1140,5874,1159,5891,1231,5930,1310,5953,1386,5961,1463,5958,1539,5943,1609,5914,1666,5875xm1764,5665l1754,5590,1724,5520,1672,5461,1672,5871,1722,5813,1753,5742,1764,5665xm1952,5903l1952,5666,1939,5739,1901,5796,1837,5821,1822,5938,1895,5930,1952,5903xm1764,4128l1764,4000,791,4000,791,4128,1190,4128,1190,4763,1306,4763,1306,4128,1764,4128xm1190,4763l1190,4634,791,4634,791,4763,1190,4763xm1764,4763l1764,4634,1306,4634,1306,4763,1764,4763xm1678,3754l1678,3468,1676,3547,1645,3623,1591,3674,1522,3705,1441,3719,1441,3191,1369,3191,1300,3201,1236,3220,1177,3249,1127,3291,1086,3345,1056,3413,1043,3490,1046,3563,1062,3631,1092,3692,1135,3744,1142,3749,1142,3486,1155,3435,1181,3390,1221,3353,1275,3328,1343,3317,1343,3836,1405,3841,1475,3838,1540,3826,1601,3805,1655,3774,1678,3754xm1343,3836l1343,3712,1276,3699,1223,3673,1183,3635,1156,3589,1142,3538,1142,3486,1142,3749,1190,3787,1257,3817,1333,3835,1343,3836xm1777,3542l1777,3461,1763,3387,1733,3323,1688,3268,1628,3225,1552,3194,1536,3318,1605,3353,1654,3403,1678,3468,1678,3754,1702,3733,1738,3680,1764,3617,1777,3542xm1764,2561l1764,2436,1693,2461,1619,2470,1543,2470,1468,2472,1411,2475,1345,2474,1287,2472,1228,2474,1210,2475,1189,2480,1169,2486,1153,2492,1100,2532,1067,2589,1049,2656,1043,2726,1044,2790,1057,2872,1082,2941,1122,2997,1142,3011,1142,2802,1144,2720,1163,2652,1197,2612,1248,2594,1316,2592,1334,2655,1345,2723,1354,2794,1365,2864,1381,2930,1407,2988,1410,2992,1410,2592,1483,2593,1549,2603,1607,2633,1655,2692,1675,2744,1675,2582,1699,2579,1722,2574,1744,2568,1764,2561xm1276,2948l1200,2916,1158,2867,1142,2802,1142,3011,1180,3038,1260,3065,1276,2948xm1686,3051l1686,2821,1674,2886,1638,2936,1574,2958,1531,2949,1500,2926,1478,2893,1466,2851,1454,2786,1444,2722,1430,2657,1410,2592,1410,2992,1445,3036,1501,3069,1577,3085,1646,3073,1686,3051xm1778,2819l1768,2753,1746,2689,1715,2631,1675,2582,1675,2744,1678,2751,1686,2821,1686,3051,1700,3043,1739,3000,1765,2946,1778,2885,1778,2819xm1764,2292l1764,2172,791,2172,791,2292,1764,2292xm1058,1966l1058,1846,811,1846,883,1966,1058,1966xm1151,2054l1151,1724,1058,1724,1058,2054,1151,2054xm1661,1960l1661,1772,1660,1798,1652,1818,1643,1830,1630,1838,1620,1842,1606,1843,1586,1844,1564,1846,1151,1846,1151,1966,1556,1966,1583,1964,1606,1964,1630,1963,1646,1962,1661,1960xm1772,1826l1771,1766,1763,1709,1657,1724,1660,1746,1661,1772,1661,1960,1663,1960,1680,1956,1698,1950,1715,1941,1729,1931,1760,1883,1772,1826xm1140,1608l1140,1488,791,1488,791,1608,1140,1608xm1764,1156l1764,1036,1291,1036,1246,1038,1225,1042,1206,1045,1189,1049,1153,1062,1121,1083,1094,1111,1073,1142,1048,1214,1042,1290,1056,1364,1088,1432,1140,1488,1140,1608,1146,1608,1146,1312,1148,1270,1155,1242,1168,1216,1187,1194,1210,1177,1224,1170,1240,1165,1256,1160,1274,1158,1295,1156,1764,1156xm1764,1608l1764,1488,1378,1488,1338,1487,1304,1482,1273,1476,1248,1468,1225,1457,1206,1441,1188,1423,1166,1387,1152,1350,1146,1312,1146,1608,1764,1608xm2049,792l2043,728,2014,671,1963,625,1942,612,1920,600,1896,589,1873,580,1853,570,1829,562,1804,551,1776,541,1058,274,1058,394,1469,544,1548,571,1628,593,1628,704,1765,653,1833,677,1886,702,1920,737,1934,791,1934,870,2034,858,2049,792xm1628,704l1628,593,1546,617,1465,644,1058,791,1058,919,1628,704xm1934,870l1934,791,1924,871,1934,870xe" filled="true" fillcolor="#ffffff" stroked="false">
              <v:path arrowok="t"/>
              <v:fill type="solid"/>
            </v:shape>
          </v:group>
        </w:pict>
      </w:r>
      <w:r>
        <w:rPr/>
      </w:r>
    </w:p>
    <w:p>
      <w:pPr>
        <w:spacing w:after="0"/>
        <w:sectPr>
          <w:pgSz w:w="15840" w:h="12240" w:orient="landscape"/>
          <w:pgMar w:header="0" w:footer="833" w:top="1140" w:bottom="960" w:left="2260" w:right="960"/>
        </w:sectPr>
      </w:pPr>
    </w:p>
    <w:p>
      <w:pPr>
        <w:pStyle w:val="BodyText"/>
        <w:ind w:left="260"/>
      </w:pPr>
      <w:r>
        <w:rPr/>
        <w:pict>
          <v:group style="width:658.9pt;height:60.1pt;mso-position-horizontal-relative:char;mso-position-vertical-relative:line" coordorigin="0,0" coordsize="13178,1202">
            <v:rect style="position:absolute;left:68;top:1139;width:160;height:63" filled="true" fillcolor="#000000" stroked="false">
              <v:fill type="solid"/>
            </v:rect>
            <v:rect style="position:absolute;left:13018;top:71;width:160;height:1131" filled="true" fillcolor="#000000" stroked="false">
              <v:fill type="solid"/>
            </v:rect>
            <v:rect style="position:absolute;left:228;top:1139;width:12790;height:63" filled="true" fillcolor="#000000" stroked="false">
              <v:fill type="solid"/>
            </v:rect>
            <v:rect style="position:absolute;left:0;top:10;width:13109;height:1130" filled="true" fillcolor="#ffffff" stroked="false">
              <v:fill type="solid"/>
            </v:rect>
            <v:line style="position:absolute" from="10,10" to="10,1139" stroked="true" strokeweight="1pt" strokecolor="#000000">
              <v:stroke dashstyle="solid"/>
            </v:line>
            <v:line style="position:absolute" from="20,20" to="13088,20" stroked="true" strokeweight="1.02pt" strokecolor="#000000">
              <v:stroke dashstyle="solid"/>
            </v:line>
            <v:line style="position:absolute" from="13098,10" to="13098,1139" stroked="true" strokeweight="1pt" strokecolor="#000000">
              <v:stroke dashstyle="solid"/>
            </v:line>
            <v:line style="position:absolute" from="20,1129" to="13088,1129" stroked="true" strokeweight="1.02pt" strokecolor="#000000">
              <v:stroke dashstyle="solid"/>
            </v:line>
            <v:shape style="position:absolute;left:0;top:0;width:13178;height:1202" type="#_x0000_t202" filled="false" stroked="false">
              <v:textbox inset="0,0,0,0">
                <w:txbxContent>
                  <w:p>
                    <w:pPr>
                      <w:spacing w:before="205"/>
                      <w:ind w:left="91" w:right="0" w:firstLine="0"/>
                      <w:jc w:val="left"/>
                      <w:rPr>
                        <w:b/>
                        <w:sz w:val="32"/>
                      </w:rPr>
                    </w:pPr>
                    <w:r>
                      <w:rPr>
                        <w:b/>
                        <w:sz w:val="32"/>
                      </w:rPr>
                      <w:t>Breast Cancer Screening</w:t>
                    </w:r>
                  </w:p>
                </w:txbxContent>
              </v:textbox>
              <w10:wrap type="none"/>
            </v:shape>
          </v:group>
        </w:pict>
      </w:r>
      <w:r>
        <w:rPr/>
      </w:r>
    </w:p>
    <w:p>
      <w:pPr>
        <w:pStyle w:val="BodyText"/>
        <w:spacing w:line="208" w:lineRule="auto" w:before="116"/>
        <w:ind w:left="325" w:right="270"/>
      </w:pPr>
      <w:r>
        <w:rPr/>
        <w:pict>
          <v:shape style="position:absolute;margin-left:61.439999pt;margin-top:90.965012pt;width:216.8pt;height:36pt;mso-position-horizontal-relative:page;mso-position-vertical-relative:paragraph;z-index:1792;mso-wrap-distance-left:0;mso-wrap-distance-right:0" type="#_x0000_t202" filled="true" fillcolor="#999999" stroked="false">
            <v:textbox inset="0,0,0,0">
              <w:txbxContent>
                <w:p>
                  <w:pPr>
                    <w:spacing w:before="198"/>
                    <w:ind w:left="502" w:right="0" w:firstLine="0"/>
                    <w:jc w:val="left"/>
                    <w:rPr>
                      <w:b/>
                      <w:sz w:val="28"/>
                    </w:rPr>
                  </w:pPr>
                  <w:bookmarkStart w:name="_TOC_250007" w:id="1"/>
                  <w:bookmarkEnd w:id="1"/>
                  <w:r>
                    <w:rPr>
                      <w:b/>
                      <w:color w:val="FFFFFF"/>
                      <w:sz w:val="28"/>
                    </w:rPr>
                    <w:t>Breast Cancer Screening</w:t>
                  </w:r>
                </w:p>
              </w:txbxContent>
            </v:textbox>
            <v:fill type="solid"/>
            <w10:wrap type="topAndBottom"/>
          </v:shape>
        </w:pict>
      </w:r>
      <w:r>
        <w:rPr/>
        <w:pict>
          <v:shape style="position:absolute;margin-left:292.5pt;margin-top:90.965012pt;width:429.8pt;height:36pt;mso-position-horizontal-relative:page;mso-position-vertical-relative:paragraph;z-index:1816;mso-wrap-distance-left:0;mso-wrap-distance-right:0" type="#_x0000_t202" filled="true" fillcolor="#999999" stroked="false">
            <v:textbox inset="0,0,0,0">
              <w:txbxContent>
                <w:p>
                  <w:pPr>
                    <w:spacing w:before="198"/>
                    <w:ind w:left="2524" w:right="0" w:firstLine="0"/>
                    <w:jc w:val="left"/>
                    <w:rPr>
                      <w:b/>
                      <w:sz w:val="28"/>
                    </w:rPr>
                  </w:pPr>
                  <w:r>
                    <w:rPr>
                      <w:b/>
                      <w:color w:val="FFFFFF"/>
                      <w:sz w:val="28"/>
                    </w:rPr>
                    <w:t>Understanding the Results</w:t>
                  </w:r>
                </w:p>
              </w:txbxContent>
            </v:textbox>
            <v:fill type="solid"/>
            <w10:wrap type="topAndBottom"/>
          </v:shape>
        </w:pict>
      </w:r>
      <w:r>
        <w:rPr/>
        <w:t>In recent years, there has been significant discussion and debate over when women should start receiving screening mammograms and how often women should be screened. However, leading clinical guideline organizations such as the U.S. Preventive Health Task Force, American College of Obstetricians and Gynecologists (ACOG), and American Cancer Society all recommend that women over the age of 50 receive a screening mammo- gram every one to two years. Screening mammography has been shown to reduce the mortality rate associated with breast cancer.</w:t>
      </w:r>
      <w:r>
        <w:rPr>
          <w:position w:val="9"/>
          <w:sz w:val="13"/>
        </w:rPr>
        <w:t>1 </w:t>
      </w:r>
      <w:r>
        <w:rPr/>
        <w:t>In addition, malignancies detected through screening mammography are smaller, less likely to metastasize to the lymph nodes, and more likely to be treated with less toxic and less invasive treatments than malignancies detected through other methods such as clinical breast exam or self-exam.</w:t>
      </w:r>
      <w:r>
        <w:rPr>
          <w:position w:val="9"/>
          <w:sz w:val="13"/>
        </w:rPr>
        <w:t>2 </w:t>
      </w:r>
      <w:r>
        <w:rPr/>
        <w:t>Despite the many benefits of screening mammography, national mammography rates for women ages 50-64 fall below national goals such as that of the Center for Disease Control and Prevention’s Healthy People 2010 goal of achieving a national screening rate of 70%.</w:t>
      </w:r>
    </w:p>
    <w:p>
      <w:pPr>
        <w:pStyle w:val="BodyText"/>
        <w:spacing w:before="70"/>
        <w:ind w:left="4907" w:right="102"/>
      </w:pPr>
      <w:r>
        <w:rPr/>
        <w:t>Two-thirds of MassHealth female members aged 50-64 years of age had a mammogram during the 2003 or 2004 calendar years. Plan-specific rates ranged from 64.4% to 78.1%. All five plans had rates that were significantly better than the national Medicaid 75th percentile (59.8%). One plan’s HEDIS 2005 rate was significantly better than the rate it reported for HEDIS 2003.</w:t>
      </w:r>
    </w:p>
    <w:p>
      <w:pPr>
        <w:pStyle w:val="BodyText"/>
        <w:spacing w:before="11"/>
        <w:rPr>
          <w:sz w:val="19"/>
        </w:rPr>
      </w:pPr>
    </w:p>
    <w:p>
      <w:pPr>
        <w:pStyle w:val="BodyText"/>
        <w:ind w:left="4907"/>
      </w:pPr>
      <w:r>
        <w:rPr/>
        <w:pict>
          <v:group style="position:absolute;margin-left:58.5pt;margin-top:1.900151pt;width:219.7pt;height:265.7pt;mso-position-horizontal-relative:page;mso-position-vertical-relative:paragraph;z-index:2296" coordorigin="1170,38" coordsize="4394,5314">
            <v:line style="position:absolute" from="1172,40" to="1172,5350" stroked="true" strokeweight=".2pt" strokecolor="#000000">
              <v:stroke dashstyle="solid"/>
            </v:line>
            <v:line style="position:absolute" from="1174,43" to="5560,43" stroked="true" strokeweight=".3pt" strokecolor="#000000">
              <v:stroke dashstyle="solid"/>
            </v:line>
            <v:line style="position:absolute" from="5562,40" to="5562,5350" stroked="true" strokeweight=".2pt" strokecolor="#000000">
              <v:stroke dashstyle="solid"/>
            </v:line>
            <v:line style="position:absolute" from="1175,5348" to="5560,5348" stroked="true" strokeweight=".24pt" strokecolor="#000000">
              <v:stroke dashstyle="solid"/>
            </v:line>
            <v:shape style="position:absolute;left:1347;top:175;width:4021;height:801" type="#_x0000_t202" filled="false" stroked="false">
              <v:textbox inset="0,0,0,0">
                <w:txbxContent>
                  <w:p>
                    <w:pPr>
                      <w:spacing w:line="240" w:lineRule="auto" w:before="0"/>
                      <w:ind w:left="0" w:right="0" w:firstLine="0"/>
                      <w:jc w:val="left"/>
                      <w:rPr>
                        <w:sz w:val="14"/>
                      </w:rPr>
                    </w:pPr>
                    <w:r>
                      <w:rPr>
                        <w:sz w:val="14"/>
                      </w:rPr>
                      <w:t>Black bars are benchmarks. White bars represent rates signifi- cantly above the national Medicaid 75th percentile. Grey bars represent rates that are no different than the national Medicaid 75th percentile. Bars with diagonal lines represent rates that are significantly below the national Medicaid 75th percentile.</w:t>
                    </w:r>
                  </w:p>
                </w:txbxContent>
              </v:textbox>
              <w10:wrap type="none"/>
            </v:shape>
            <v:shape style="position:absolute;left:1469;top:1239;width:1566;height:185" type="#_x0000_t202" filled="false" stroked="false">
              <v:textbox inset="0,0,0,0">
                <w:txbxContent>
                  <w:p>
                    <w:pPr>
                      <w:spacing w:line="183" w:lineRule="exact" w:before="0"/>
                      <w:ind w:left="0" w:right="0" w:firstLine="0"/>
                      <w:jc w:val="left"/>
                      <w:rPr>
                        <w:sz w:val="16"/>
                      </w:rPr>
                    </w:pPr>
                    <w:r>
                      <w:rPr>
                        <w:spacing w:val="-4"/>
                        <w:w w:val="105"/>
                        <w:sz w:val="16"/>
                      </w:rPr>
                      <w:t>Nat'l </w:t>
                    </w:r>
                    <w:r>
                      <w:rPr>
                        <w:spacing w:val="-5"/>
                        <w:w w:val="105"/>
                        <w:sz w:val="16"/>
                      </w:rPr>
                      <w:t>Mcaid </w:t>
                    </w:r>
                    <w:r>
                      <w:rPr>
                        <w:w w:val="105"/>
                        <w:sz w:val="16"/>
                      </w:rPr>
                      <w:t>75th</w:t>
                    </w:r>
                    <w:r>
                      <w:rPr>
                        <w:spacing w:val="-29"/>
                        <w:w w:val="105"/>
                        <w:sz w:val="16"/>
                      </w:rPr>
                      <w:t> </w:t>
                    </w:r>
                    <w:r>
                      <w:rPr>
                        <w:spacing w:val="-6"/>
                        <w:w w:val="105"/>
                        <w:sz w:val="16"/>
                      </w:rPr>
                      <w:t>Pctile</w:t>
                    </w:r>
                  </w:p>
                </w:txbxContent>
              </v:textbox>
              <w10:wrap type="none"/>
            </v:shape>
            <v:shape style="position:absolute;left:1814;top:1703;width:1220;height:185" type="#_x0000_t202" filled="false" stroked="false">
              <v:textbox inset="0,0,0,0">
                <w:txbxContent>
                  <w:p>
                    <w:pPr>
                      <w:spacing w:line="183" w:lineRule="exact" w:before="0"/>
                      <w:ind w:left="0" w:right="0" w:firstLine="0"/>
                      <w:jc w:val="left"/>
                      <w:rPr>
                        <w:sz w:val="16"/>
                      </w:rPr>
                    </w:pPr>
                    <w:r>
                      <w:rPr>
                        <w:spacing w:val="-4"/>
                        <w:w w:val="105"/>
                        <w:sz w:val="16"/>
                      </w:rPr>
                      <w:t>Nat'l </w:t>
                    </w:r>
                    <w:r>
                      <w:rPr>
                        <w:spacing w:val="-5"/>
                        <w:w w:val="105"/>
                        <w:sz w:val="16"/>
                      </w:rPr>
                      <w:t>Mcaid </w:t>
                    </w:r>
                    <w:r>
                      <w:rPr>
                        <w:spacing w:val="-6"/>
                        <w:w w:val="105"/>
                        <w:sz w:val="16"/>
                      </w:rPr>
                      <w:t>Mean</w:t>
                    </w:r>
                  </w:p>
                </w:txbxContent>
              </v:textbox>
              <w10:wrap type="none"/>
            </v:shape>
            <v:shape style="position:absolute;left:1859;top:2169;width:1177;height:185" type="#_x0000_t202" filled="false" stroked="false">
              <v:textbox inset="0,0,0,0">
                <w:txbxContent>
                  <w:p>
                    <w:pPr>
                      <w:spacing w:line="183" w:lineRule="exact" w:before="0"/>
                      <w:ind w:left="0" w:right="0" w:firstLine="0"/>
                      <w:jc w:val="left"/>
                      <w:rPr>
                        <w:sz w:val="16"/>
                      </w:rPr>
                    </w:pPr>
                    <w:r>
                      <w:rPr>
                        <w:spacing w:val="-9"/>
                        <w:w w:val="105"/>
                        <w:sz w:val="16"/>
                      </w:rPr>
                      <w:t>MA Comm </w:t>
                    </w:r>
                    <w:r>
                      <w:rPr>
                        <w:spacing w:val="-6"/>
                        <w:w w:val="105"/>
                        <w:sz w:val="16"/>
                      </w:rPr>
                      <w:t>Mean</w:t>
                    </w:r>
                  </w:p>
                </w:txbxContent>
              </v:textbox>
              <w10:wrap type="none"/>
            </v:shape>
            <v:shape style="position:absolute;left:2624;top:2633;width:431;height:185" type="#_x0000_t202" filled="false" stroked="false">
              <v:textbox inset="0,0,0,0">
                <w:txbxContent>
                  <w:p>
                    <w:pPr>
                      <w:spacing w:line="183" w:lineRule="exact" w:before="0"/>
                      <w:ind w:left="0" w:right="0" w:firstLine="0"/>
                      <w:jc w:val="left"/>
                      <w:rPr>
                        <w:sz w:val="16"/>
                      </w:rPr>
                    </w:pPr>
                    <w:r>
                      <w:rPr>
                        <w:spacing w:val="-13"/>
                        <w:w w:val="105"/>
                        <w:sz w:val="16"/>
                      </w:rPr>
                      <w:t>PCCP</w:t>
                    </w:r>
                  </w:p>
                </w:txbxContent>
              </v:textbox>
              <w10:wrap type="none"/>
            </v:shape>
            <v:shape style="position:absolute;left:2714;top:3098;width:340;height:185" type="#_x0000_t202" filled="false" stroked="false">
              <v:textbox inset="0,0,0,0">
                <w:txbxContent>
                  <w:p>
                    <w:pPr>
                      <w:spacing w:line="183" w:lineRule="exact" w:before="0"/>
                      <w:ind w:left="0" w:right="0" w:firstLine="0"/>
                      <w:jc w:val="left"/>
                      <w:rPr>
                        <w:sz w:val="16"/>
                      </w:rPr>
                    </w:pPr>
                    <w:r>
                      <w:rPr>
                        <w:spacing w:val="-10"/>
                        <w:w w:val="105"/>
                        <w:sz w:val="16"/>
                      </w:rPr>
                      <w:t>NHP</w:t>
                    </w:r>
                  </w:p>
                </w:txbxContent>
              </v:textbox>
              <w10:wrap type="none"/>
            </v:shape>
            <v:shape style="position:absolute;left:2804;top:3563;width:232;height:185" type="#_x0000_t202" filled="false" stroked="false">
              <v:textbox inset="0,0,0,0">
                <w:txbxContent>
                  <w:p>
                    <w:pPr>
                      <w:spacing w:line="183" w:lineRule="exact" w:before="0"/>
                      <w:ind w:left="0" w:right="0" w:firstLine="0"/>
                      <w:jc w:val="left"/>
                      <w:rPr>
                        <w:sz w:val="16"/>
                      </w:rPr>
                    </w:pPr>
                    <w:r>
                      <w:rPr>
                        <w:spacing w:val="-14"/>
                        <w:w w:val="105"/>
                        <w:sz w:val="16"/>
                      </w:rPr>
                      <w:t>NH</w:t>
                    </w:r>
                  </w:p>
                </w:txbxContent>
              </v:textbox>
              <w10:wrap type="none"/>
            </v:shape>
            <v:shape style="position:absolute;left:2624;top:4028;width:431;height:185" type="#_x0000_t202" filled="false" stroked="false">
              <v:textbox inset="0,0,0,0">
                <w:txbxContent>
                  <w:p>
                    <w:pPr>
                      <w:spacing w:line="183" w:lineRule="exact" w:before="0"/>
                      <w:ind w:left="0" w:right="0" w:firstLine="0"/>
                      <w:jc w:val="left"/>
                      <w:rPr>
                        <w:sz w:val="16"/>
                      </w:rPr>
                    </w:pPr>
                    <w:r>
                      <w:rPr>
                        <w:spacing w:val="-10"/>
                        <w:w w:val="105"/>
                        <w:sz w:val="16"/>
                      </w:rPr>
                      <w:t>FCHP</w:t>
                    </w:r>
                  </w:p>
                </w:txbxContent>
              </v:textbox>
              <w10:wrap type="none"/>
            </v:shape>
            <v:shape style="position:absolute;left:2490;top:4493;width:565;height:185" type="#_x0000_t202" filled="false" stroked="false">
              <v:textbox inset="0,0,0,0">
                <w:txbxContent>
                  <w:p>
                    <w:pPr>
                      <w:spacing w:line="183" w:lineRule="exact" w:before="0"/>
                      <w:ind w:left="0" w:right="0" w:firstLine="0"/>
                      <w:jc w:val="left"/>
                      <w:rPr>
                        <w:sz w:val="16"/>
                      </w:rPr>
                    </w:pPr>
                    <w:r>
                      <w:rPr>
                        <w:spacing w:val="-11"/>
                        <w:w w:val="105"/>
                        <w:sz w:val="16"/>
                      </w:rPr>
                      <w:t>BMCHP</w:t>
                    </w:r>
                  </w:p>
                </w:txbxContent>
              </v:textbox>
              <w10:wrap type="none"/>
            </v:shape>
            <v:shape style="position:absolute;left:3044;top:4958;width:2419;height:168" type="#_x0000_t202" filled="false" stroked="false">
              <v:textbox inset="0,0,0,0">
                <w:txbxContent>
                  <w:p>
                    <w:pPr>
                      <w:spacing w:line="168" w:lineRule="exact" w:before="0"/>
                      <w:ind w:left="0" w:right="0" w:firstLine="0"/>
                      <w:jc w:val="left"/>
                      <w:rPr>
                        <w:sz w:val="15"/>
                      </w:rPr>
                    </w:pPr>
                    <w:r>
                      <w:rPr>
                        <w:spacing w:val="-4"/>
                        <w:sz w:val="15"/>
                      </w:rPr>
                      <w:t>0%     </w:t>
                    </w:r>
                    <w:r>
                      <w:rPr>
                        <w:spacing w:val="-6"/>
                        <w:sz w:val="15"/>
                      </w:rPr>
                      <w:t>20%    40%    60%    80%   </w:t>
                    </w:r>
                    <w:r>
                      <w:rPr>
                        <w:spacing w:val="-14"/>
                        <w:sz w:val="15"/>
                      </w:rPr>
                      <w:t>100%</w:t>
                    </w:r>
                  </w:p>
                </w:txbxContent>
              </v:textbox>
              <w10:wrap type="none"/>
            </v:shape>
            <w10:wrap type="none"/>
          </v:group>
        </w:pict>
      </w:r>
      <w:r>
        <w:rPr/>
        <w:pict>
          <v:shape style="position:absolute;margin-left:60.599998pt;margin-top:-57.09985pt;width:218.05pt;height:49.3pt;mso-position-horizontal-relative:page;mso-position-vertical-relative:paragraph;z-index:2320" type="#_x0000_t202" filled="false" stroked="true" strokeweight=".3pt" strokecolor="#000000">
            <v:textbox inset="0,0,0,0">
              <w:txbxContent>
                <w:p>
                  <w:pPr>
                    <w:spacing w:before="55"/>
                    <w:ind w:left="57" w:right="234" w:firstLine="0"/>
                    <w:jc w:val="both"/>
                    <w:rPr>
                      <w:sz w:val="18"/>
                    </w:rPr>
                  </w:pPr>
                  <w:r>
                    <w:rPr>
                      <w:sz w:val="18"/>
                    </w:rPr>
                    <w:t>The percentage of women 50-64 years of age who had a mammogram during the 2003 or 2004 calen- dar years.</w:t>
                  </w:r>
                </w:p>
              </w:txbxContent>
            </v:textbox>
            <v:stroke dashstyle="solid"/>
            <w10:wrap type="none"/>
          </v:shape>
        </w:pict>
      </w:r>
      <w:r>
        <w:rPr/>
        <w:t>Factors that influence whether a woman receives a mammogram include:</w:t>
      </w:r>
    </w:p>
    <w:p>
      <w:pPr>
        <w:pStyle w:val="BodyText"/>
        <w:rPr>
          <w:sz w:val="21"/>
        </w:rPr>
      </w:pPr>
    </w:p>
    <w:p>
      <w:pPr>
        <w:pStyle w:val="BodyText"/>
        <w:spacing w:line="228" w:lineRule="auto"/>
        <w:ind w:left="4907" w:right="108"/>
        <w:rPr>
          <w:sz w:val="13"/>
        </w:rPr>
      </w:pPr>
      <w:r>
        <w:rPr/>
        <w:pict>
          <v:group style="position:absolute;margin-left:154.389999pt;margin-top:32.33522pt;width:115.6pt;height:188.35pt;mso-position-horizontal-relative:page;mso-position-vertical-relative:paragraph;z-index:2032" coordorigin="3088,647" coordsize="2312,3767">
            <v:rect style="position:absolute;left:3134;top:4052;width:1665;height:180" filled="false" stroked="true" strokeweight=".75pt" strokecolor="#000000">
              <v:stroke dashstyle="solid"/>
            </v:rect>
            <v:rect style="position:absolute;left:3134;top:3587;width:1500;height:180" filled="false" stroked="true" strokeweight=".75pt" strokecolor="#000000">
              <v:stroke dashstyle="solid"/>
            </v:rect>
            <v:rect style="position:absolute;left:3134;top:3122;width:1365;height:180" filled="false" stroked="true" strokeweight=".75pt" strokecolor="#000000">
              <v:stroke dashstyle="solid"/>
            </v:rect>
            <v:rect style="position:absolute;left:3134;top:2657;width:1590;height:180" filled="false" stroked="true" strokeweight=".75pt" strokecolor="#000000">
              <v:stroke dashstyle="solid"/>
            </v:rect>
            <v:rect style="position:absolute;left:3134;top:2192;width:1380;height:180" filled="false" stroked="true" strokeweight=".75pt" strokecolor="#000000">
              <v:stroke dashstyle="solid"/>
            </v:rect>
            <v:rect style="position:absolute;left:3134;top:1727;width:1725;height:180" filled="true" fillcolor="#000000" stroked="false">
              <v:fill type="solid"/>
            </v:rect>
            <v:rect style="position:absolute;left:3134;top:1727;width:1725;height:180" filled="false" stroked="true" strokeweight=".75pt" strokecolor="#000000">
              <v:stroke dashstyle="solid"/>
            </v:rect>
            <v:rect style="position:absolute;left:3134;top:1263;width:1155;height:180" filled="true" fillcolor="#000000" stroked="false">
              <v:fill type="solid"/>
            </v:rect>
            <v:rect style="position:absolute;left:3134;top:1263;width:1155;height:180" filled="false" stroked="true" strokeweight=".75pt" strokecolor="#000000">
              <v:stroke dashstyle="solid"/>
            </v:rect>
            <v:rect style="position:absolute;left:3134;top:797;width:1275;height:180" filled="true" fillcolor="#000000" stroked="false">
              <v:fill type="solid"/>
            </v:rect>
            <v:rect style="position:absolute;left:3134;top:797;width:1275;height:180" filled="false" stroked="true" strokeweight=".75pt" strokecolor="#000000">
              <v:stroke dashstyle="solid"/>
            </v:rect>
            <v:shape style="position:absolute;left:6824;top:798;width:3765;height:2176" coordorigin="6824,799" coordsize="3765,2176" path="m3134,4367l5264,4367m3134,4412l3134,4367m3554,4412l3554,4367m3989,4412l3989,4367m4409,4412l4409,4367m4844,4412l4844,4367m5264,4412l5264,4367m3134,648l3134,4367m3089,4367l3134,4367m3089,3902l3134,3902m3089,3438l3134,3438m3089,2972l3134,2972m3089,2508l3134,2508m3089,2042l3134,2042m3089,1578l3134,1578m3089,1113l3134,1113m3089,648l3134,648e" filled="false" stroked="true" strokeweight=".06pt" strokecolor="#000000">
              <v:path arrowok="t"/>
              <v:stroke dashstyle="solid"/>
            </v:shape>
            <v:shape style="position:absolute;left:4470;top:781;width:480;height:185" type="#_x0000_t202" filled="false" stroked="false">
              <v:textbox inset="0,0,0,0">
                <w:txbxContent>
                  <w:p>
                    <w:pPr>
                      <w:spacing w:line="183" w:lineRule="exact" w:before="0"/>
                      <w:ind w:left="0" w:right="0" w:firstLine="0"/>
                      <w:jc w:val="left"/>
                      <w:rPr>
                        <w:sz w:val="16"/>
                      </w:rPr>
                    </w:pPr>
                    <w:r>
                      <w:rPr>
                        <w:sz w:val="16"/>
                      </w:rPr>
                      <w:t>59.8%</w:t>
                    </w:r>
                  </w:p>
                </w:txbxContent>
              </v:textbox>
              <w10:wrap type="none"/>
            </v:shape>
            <v:shape style="position:absolute;left:4350;top:1247;width:480;height:185" type="#_x0000_t202" filled="false" stroked="false">
              <v:textbox inset="0,0,0,0">
                <w:txbxContent>
                  <w:p>
                    <w:pPr>
                      <w:spacing w:line="183" w:lineRule="exact" w:before="0"/>
                      <w:ind w:left="0" w:right="0" w:firstLine="0"/>
                      <w:jc w:val="left"/>
                      <w:rPr>
                        <w:sz w:val="16"/>
                      </w:rPr>
                    </w:pPr>
                    <w:r>
                      <w:rPr>
                        <w:sz w:val="16"/>
                      </w:rPr>
                      <w:t>54.0%</w:t>
                    </w:r>
                  </w:p>
                </w:txbxContent>
              </v:textbox>
              <w10:wrap type="none"/>
            </v:shape>
            <v:shape style="position:absolute;left:4920;top:1711;width:480;height:185" type="#_x0000_t202" filled="false" stroked="false">
              <v:textbox inset="0,0,0,0">
                <w:txbxContent>
                  <w:p>
                    <w:pPr>
                      <w:spacing w:line="183" w:lineRule="exact" w:before="0"/>
                      <w:ind w:left="0" w:right="0" w:firstLine="0"/>
                      <w:jc w:val="left"/>
                      <w:rPr>
                        <w:sz w:val="16"/>
                      </w:rPr>
                    </w:pPr>
                    <w:r>
                      <w:rPr>
                        <w:sz w:val="16"/>
                      </w:rPr>
                      <w:t>80.8%</w:t>
                    </w:r>
                  </w:p>
                </w:txbxContent>
              </v:textbox>
              <w10:wrap type="none"/>
            </v:shape>
            <v:shape style="position:absolute;left:4574;top:2175;width:481;height:185" type="#_x0000_t202" filled="false" stroked="false">
              <v:textbox inset="0,0,0,0">
                <w:txbxContent>
                  <w:p>
                    <w:pPr>
                      <w:spacing w:line="183" w:lineRule="exact" w:before="0"/>
                      <w:ind w:left="0" w:right="0" w:firstLine="0"/>
                      <w:jc w:val="left"/>
                      <w:rPr>
                        <w:sz w:val="16"/>
                      </w:rPr>
                    </w:pPr>
                    <w:r>
                      <w:rPr>
                        <w:sz w:val="16"/>
                      </w:rPr>
                      <w:t>65.0%</w:t>
                    </w:r>
                  </w:p>
                </w:txbxContent>
              </v:textbox>
              <w10:wrap type="none"/>
            </v:shape>
            <v:shape style="position:absolute;left:4784;top:2641;width:481;height:185" type="#_x0000_t202" filled="false" stroked="false">
              <v:textbox inset="0,0,0,0">
                <w:txbxContent>
                  <w:p>
                    <w:pPr>
                      <w:spacing w:line="183" w:lineRule="exact" w:before="0"/>
                      <w:ind w:left="0" w:right="0" w:firstLine="0"/>
                      <w:jc w:val="left"/>
                      <w:rPr>
                        <w:sz w:val="16"/>
                      </w:rPr>
                    </w:pPr>
                    <w:r>
                      <w:rPr>
                        <w:sz w:val="16"/>
                      </w:rPr>
                      <w:t>74.3%</w:t>
                    </w:r>
                  </w:p>
                </w:txbxContent>
              </v:textbox>
              <w10:wrap type="none"/>
            </v:shape>
            <v:shape style="position:absolute;left:4560;top:3105;width:480;height:185" type="#_x0000_t202" filled="false" stroked="false">
              <v:textbox inset="0,0,0,0">
                <w:txbxContent>
                  <w:p>
                    <w:pPr>
                      <w:spacing w:line="183" w:lineRule="exact" w:before="0"/>
                      <w:ind w:left="0" w:right="0" w:firstLine="0"/>
                      <w:jc w:val="left"/>
                      <w:rPr>
                        <w:sz w:val="16"/>
                      </w:rPr>
                    </w:pPr>
                    <w:r>
                      <w:rPr>
                        <w:sz w:val="16"/>
                      </w:rPr>
                      <w:t>64.4%</w:t>
                    </w:r>
                  </w:p>
                </w:txbxContent>
              </v:textbox>
              <w10:wrap type="none"/>
            </v:shape>
            <v:shape style="position:absolute;left:4694;top:3571;width:481;height:185" type="#_x0000_t202" filled="false" stroked="false">
              <v:textbox inset="0,0,0,0">
                <w:txbxContent>
                  <w:p>
                    <w:pPr>
                      <w:spacing w:line="183" w:lineRule="exact" w:before="0"/>
                      <w:ind w:left="0" w:right="0" w:firstLine="0"/>
                      <w:jc w:val="left"/>
                      <w:rPr>
                        <w:sz w:val="16"/>
                      </w:rPr>
                    </w:pPr>
                    <w:r>
                      <w:rPr>
                        <w:sz w:val="16"/>
                      </w:rPr>
                      <w:t>70.4%</w:t>
                    </w:r>
                  </w:p>
                </w:txbxContent>
              </v:textbox>
              <w10:wrap type="none"/>
            </v:shape>
            <v:shape style="position:absolute;left:4860;top:4035;width:480;height:185" type="#_x0000_t202" filled="false" stroked="false">
              <v:textbox inset="0,0,0,0">
                <w:txbxContent>
                  <w:p>
                    <w:pPr>
                      <w:spacing w:line="183" w:lineRule="exact" w:before="0"/>
                      <w:ind w:left="0" w:right="0" w:firstLine="0"/>
                      <w:jc w:val="left"/>
                      <w:rPr>
                        <w:sz w:val="16"/>
                      </w:rPr>
                    </w:pPr>
                    <w:r>
                      <w:rPr>
                        <w:sz w:val="16"/>
                      </w:rPr>
                      <w:t>78.1%</w:t>
                    </w:r>
                  </w:p>
                </w:txbxContent>
              </v:textbox>
              <w10:wrap type="none"/>
            </v:shape>
            <w10:wrap type="none"/>
          </v:group>
        </w:pict>
      </w:r>
      <w:r>
        <w:rPr>
          <w:b/>
        </w:rPr>
        <w:t>Physician recommendation: </w:t>
      </w:r>
      <w:r>
        <w:rPr/>
        <w:t>The single factor most strongly associated with mammography is physician recommendation.</w:t>
      </w:r>
      <w:r>
        <w:rPr>
          <w:position w:val="9"/>
          <w:sz w:val="13"/>
        </w:rPr>
        <w:t>3  </w:t>
      </w:r>
      <w:r>
        <w:rPr/>
        <w:t>Physicians recommend mammography differentially based on actual or perceived patient characteristics such as age, health status, lack of insurance, perceived or ac- tual inability to pay, logistical difficulties, and/or assumptions about patient’s unwillingness or inabil- ity to comply.</w:t>
      </w:r>
      <w:r>
        <w:rPr>
          <w:position w:val="9"/>
          <w:sz w:val="13"/>
        </w:rPr>
        <w:t>4,5</w:t>
      </w:r>
    </w:p>
    <w:p>
      <w:pPr>
        <w:pStyle w:val="BodyText"/>
        <w:rPr>
          <w:sz w:val="22"/>
        </w:rPr>
      </w:pPr>
    </w:p>
    <w:p>
      <w:pPr>
        <w:pStyle w:val="BodyText"/>
        <w:spacing w:line="216" w:lineRule="auto"/>
        <w:ind w:left="4907" w:right="270"/>
        <w:rPr>
          <w:sz w:val="13"/>
        </w:rPr>
      </w:pPr>
      <w:r>
        <w:rPr>
          <w:b/>
        </w:rPr>
        <w:t>Usual source of care: </w:t>
      </w:r>
      <w:r>
        <w:rPr/>
        <w:t>Another strong predictor of receiving a mammogram is having a usual source of care.</w:t>
      </w:r>
      <w:r>
        <w:rPr>
          <w:position w:val="9"/>
          <w:sz w:val="13"/>
        </w:rPr>
        <w:t>6 </w:t>
      </w:r>
      <w:r>
        <w:rPr/>
        <w:t>Women with a usual source of care are four times more likely to report a recent mammogram or Pap test.</w:t>
      </w:r>
      <w:r>
        <w:rPr>
          <w:position w:val="9"/>
          <w:sz w:val="13"/>
        </w:rPr>
        <w:t>7</w:t>
      </w:r>
    </w:p>
    <w:p>
      <w:pPr>
        <w:pStyle w:val="BodyText"/>
        <w:spacing w:before="10"/>
        <w:rPr>
          <w:sz w:val="19"/>
        </w:rPr>
      </w:pPr>
    </w:p>
    <w:p>
      <w:pPr>
        <w:pStyle w:val="BodyText"/>
        <w:ind w:left="4907" w:right="270"/>
      </w:pPr>
      <w:r>
        <w:rPr>
          <w:b/>
        </w:rPr>
        <w:t>High-risk behaviors: </w:t>
      </w:r>
      <w:r>
        <w:rPr/>
        <w:t>Some high-risk health behaviors may affect the likelihood that a woman is screened for breast cancer. For example, there is a negative association between smoking and cancer screening, including breast cancer screening.</w:t>
      </w:r>
    </w:p>
    <w:p>
      <w:pPr>
        <w:pStyle w:val="BodyText"/>
        <w:spacing w:before="5"/>
      </w:pPr>
    </w:p>
    <w:p>
      <w:pPr>
        <w:pStyle w:val="BodyText"/>
        <w:spacing w:line="232" w:lineRule="auto"/>
        <w:ind w:left="4907" w:right="398"/>
        <w:jc w:val="both"/>
        <w:rPr>
          <w:sz w:val="13"/>
        </w:rPr>
      </w:pPr>
      <w:r>
        <w:rPr>
          <w:b/>
        </w:rPr>
        <w:t>Patient perceptions and fears: </w:t>
      </w:r>
      <w:r>
        <w:rPr/>
        <w:t>Some perceptions and fears associated with failure to obtain a mammogram include inconvenience, worry, embarrassment, fear of radiation or pain, belief that screening is unnecessary in absence of symptoms, lack of knowledge of clinical guidelines, and fear of finding cancer.</w:t>
      </w:r>
      <w:r>
        <w:rPr>
          <w:position w:val="9"/>
          <w:sz w:val="13"/>
        </w:rPr>
        <w:t>8,9</w:t>
      </w:r>
    </w:p>
    <w:p>
      <w:pPr>
        <w:pStyle w:val="BodyText"/>
        <w:spacing w:before="10"/>
        <w:rPr>
          <w:sz w:val="19"/>
        </w:rPr>
      </w:pPr>
    </w:p>
    <w:p>
      <w:pPr>
        <w:spacing w:before="0"/>
        <w:ind w:left="4907" w:right="0" w:firstLine="0"/>
        <w:jc w:val="left"/>
        <w:rPr>
          <w:sz w:val="20"/>
        </w:rPr>
      </w:pPr>
      <w:r>
        <w:rPr>
          <w:b/>
          <w:sz w:val="20"/>
        </w:rPr>
        <w:t>Cultural beliefs and language barriers: </w:t>
      </w:r>
      <w:r>
        <w:rPr>
          <w:sz w:val="20"/>
        </w:rPr>
        <w:t>A patient’s perceptions and fears may be closely interre-</w:t>
      </w:r>
    </w:p>
    <w:p>
      <w:pPr>
        <w:spacing w:after="0"/>
        <w:jc w:val="left"/>
        <w:rPr>
          <w:sz w:val="20"/>
        </w:rPr>
        <w:sectPr>
          <w:pgSz w:w="15840" w:h="12240" w:orient="landscape"/>
          <w:pgMar w:header="0" w:footer="837" w:top="700" w:bottom="1020" w:left="1000" w:right="1040"/>
        </w:sectPr>
      </w:pPr>
    </w:p>
    <w:p>
      <w:pPr>
        <w:pStyle w:val="BodyText"/>
        <w:ind w:left="139"/>
      </w:pPr>
      <w:r>
        <w:rPr/>
        <w:pict>
          <v:group style="width:673.15pt;height:62pt;mso-position-horizontal-relative:char;mso-position-vertical-relative:line" coordorigin="0,0" coordsize="13463,1240">
            <v:rect style="position:absolute;left:70;top:1176;width:158;height:64" filled="true" fillcolor="#000000" stroked="false">
              <v:fill type="solid"/>
            </v:rect>
            <v:rect style="position:absolute;left:13302;top:73;width:160;height:1167" filled="true" fillcolor="#000000" stroked="false">
              <v:fill type="solid"/>
            </v:rect>
            <v:rect style="position:absolute;left:229;top:1176;width:13073;height:64" filled="true" fillcolor="#000000" stroked="false">
              <v:fill type="solid"/>
            </v:rect>
            <v:rect style="position:absolute;left:0;top:10;width:13392;height:1167" filled="true" fillcolor="#ffffff" stroked="false">
              <v:fill type="solid"/>
            </v:rect>
            <v:line style="position:absolute" from="10,10" to="10,1176" stroked="true" strokeweight="1pt" strokecolor="#000000">
              <v:stroke dashstyle="solid"/>
            </v:line>
            <v:line style="position:absolute" from="20,20" to="13372,20" stroked="true" strokeweight="1.02pt" strokecolor="#000000">
              <v:stroke dashstyle="solid"/>
            </v:line>
            <v:line style="position:absolute" from="13382,10" to="13382,1176" stroked="true" strokeweight="1pt" strokecolor="#000000">
              <v:stroke dashstyle="solid"/>
            </v:line>
            <v:line style="position:absolute" from="20,1166" to="13372,1166" stroked="true" strokeweight="1.02pt" strokecolor="#000000">
              <v:stroke dashstyle="solid"/>
            </v:line>
            <v:shape style="position:absolute;left:0;top:0;width:13463;height:1240" type="#_x0000_t202" filled="false" stroked="false">
              <v:textbox inset="0,0,0,0">
                <w:txbxContent>
                  <w:p>
                    <w:pPr>
                      <w:spacing w:before="223"/>
                      <w:ind w:left="91" w:right="0" w:firstLine="0"/>
                      <w:jc w:val="left"/>
                      <w:rPr>
                        <w:b/>
                        <w:sz w:val="32"/>
                      </w:rPr>
                    </w:pPr>
                    <w:r>
                      <w:rPr>
                        <w:b/>
                        <w:sz w:val="32"/>
                      </w:rPr>
                      <w:t>Breast Cancer Screening</w:t>
                    </w:r>
                  </w:p>
                </w:txbxContent>
              </v:textbox>
              <w10:wrap type="none"/>
            </v:shape>
          </v:group>
        </w:pict>
      </w:r>
      <w:r>
        <w:rPr/>
      </w:r>
    </w:p>
    <w:p>
      <w:pPr>
        <w:pStyle w:val="BodyText"/>
        <w:spacing w:before="2"/>
        <w:rPr>
          <w:sz w:val="7"/>
        </w:rPr>
      </w:pPr>
    </w:p>
    <w:p>
      <w:pPr>
        <w:pStyle w:val="Heading3"/>
        <w:spacing w:before="91"/>
        <w:ind w:left="172"/>
        <w:jc w:val="both"/>
      </w:pPr>
      <w:r>
        <w:rPr/>
        <w:pict>
          <v:group style="position:absolute;margin-left:63pt;margin-top:24.601849pt;width:670.5pt;height:172.6pt;mso-position-horizontal-relative:page;mso-position-vertical-relative:paragraph;z-index:2512" coordorigin="1260,492" coordsize="13410,3452">
            <v:rect style="position:absolute;left:1260;top:500;width:13410;height:3436" filled="true" fillcolor="#cccccc" stroked="false">
              <v:fill type="solid"/>
            </v:rect>
            <v:line style="position:absolute" from="1267,500" to="1267,3936" stroked="true" strokeweight=".7pt" strokecolor="#000000">
              <v:stroke dashstyle="solid"/>
            </v:line>
            <v:line style="position:absolute" from="1274,507" to="14654,507" stroked="true" strokeweight=".72pt" strokecolor="#000000">
              <v:stroke dashstyle="solid"/>
            </v:line>
            <v:line style="position:absolute" from="14662,500" to="14662,3936" stroked="true" strokeweight=".8pt" strokecolor="#000000">
              <v:stroke dashstyle="solid"/>
            </v:line>
            <v:line style="position:absolute" from="1274,3928" to="14654,3928" stroked="true" strokeweight=".78pt" strokecolor="#000000">
              <v:stroke dashstyle="solid"/>
            </v:line>
            <v:shape style="position:absolute;left:5864;top:1448;width:8556;height:157" type="#_x0000_t202" filled="false" stroked="false">
              <v:textbox inset="0,0,0,0">
                <w:txbxContent>
                  <w:p>
                    <w:pPr>
                      <w:tabs>
                        <w:tab w:pos="8535" w:val="left" w:leader="none"/>
                      </w:tabs>
                      <w:spacing w:line="157" w:lineRule="exact" w:before="0"/>
                      <w:ind w:left="0" w:right="0" w:firstLine="0"/>
                      <w:jc w:val="left"/>
                      <w:rPr>
                        <w:b/>
                        <w:sz w:val="14"/>
                      </w:rPr>
                    </w:pPr>
                    <w:r>
                      <w:rPr>
                        <w:b/>
                        <w:w w:val="100"/>
                        <w:sz w:val="14"/>
                        <w:u w:val="single"/>
                      </w:rPr>
                      <w:t> </w:t>
                    </w:r>
                    <w:r>
                      <w:rPr>
                        <w:b/>
                        <w:sz w:val="14"/>
                        <w:u w:val="single"/>
                      </w:rPr>
                      <w:tab/>
                    </w:r>
                  </w:p>
                </w:txbxContent>
              </v:textbox>
              <w10:wrap type="none"/>
            </v:shape>
            <w10:wrap type="none"/>
          </v:group>
        </w:pict>
      </w:r>
      <w:r>
        <w:rPr/>
        <w:pict>
          <v:shape style="position:absolute;margin-left:70.389999pt;margin-top:30.641848pt;width:181.75pt;height:160.75pt;mso-position-horizontal-relative:page;mso-position-vertical-relative:paragraph;z-index:2536"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3"/>
                    <w:gridCol w:w="864"/>
                    <w:gridCol w:w="605"/>
                    <w:gridCol w:w="637"/>
                    <w:gridCol w:w="606"/>
                  </w:tblGrid>
                  <w:tr>
                    <w:trPr>
                      <w:trHeight w:val="560" w:hRule="atLeast"/>
                    </w:trPr>
                    <w:tc>
                      <w:tcPr>
                        <w:tcW w:w="3605" w:type="dxa"/>
                        <w:gridSpan w:val="5"/>
                        <w:tcBorders>
                          <w:top w:val="single" w:sz="12" w:space="0" w:color="000000"/>
                          <w:left w:val="single" w:sz="8" w:space="0" w:color="000000"/>
                          <w:bottom w:val="single" w:sz="12" w:space="0" w:color="000000"/>
                          <w:right w:val="single" w:sz="8" w:space="0" w:color="000000"/>
                        </w:tcBorders>
                        <w:shd w:val="clear" w:color="auto" w:fill="666666"/>
                      </w:tcPr>
                      <w:p>
                        <w:pPr>
                          <w:pStyle w:val="TableParagraph"/>
                          <w:spacing w:before="51"/>
                          <w:ind w:left="672"/>
                          <w:rPr>
                            <w:b/>
                            <w:sz w:val="20"/>
                          </w:rPr>
                        </w:pPr>
                        <w:r>
                          <w:rPr>
                            <w:b/>
                            <w:color w:val="FFFFFF"/>
                            <w:sz w:val="20"/>
                          </w:rPr>
                          <w:t>2005 Rate Comparison:</w:t>
                        </w:r>
                      </w:p>
                    </w:tc>
                  </w:tr>
                  <w:tr>
                    <w:trPr>
                      <w:trHeight w:val="740" w:hRule="atLeast"/>
                    </w:trPr>
                    <w:tc>
                      <w:tcPr>
                        <w:tcW w:w="893" w:type="dxa"/>
                        <w:tcBorders>
                          <w:top w:val="single" w:sz="12" w:space="0" w:color="000000"/>
                          <w:left w:val="single" w:sz="8" w:space="0" w:color="000000"/>
                          <w:right w:val="single" w:sz="8" w:space="0" w:color="000000"/>
                        </w:tcBorders>
                        <w:shd w:val="clear" w:color="auto" w:fill="FFFFFF"/>
                      </w:tcPr>
                      <w:p>
                        <w:pPr>
                          <w:pStyle w:val="TableParagraph"/>
                          <w:spacing w:before="0"/>
                          <w:rPr>
                            <w:rFonts w:ascii="Times New Roman"/>
                            <w:sz w:val="16"/>
                          </w:rPr>
                        </w:pPr>
                      </w:p>
                    </w:tc>
                    <w:tc>
                      <w:tcPr>
                        <w:tcW w:w="864" w:type="dxa"/>
                        <w:tcBorders>
                          <w:top w:val="single" w:sz="12" w:space="0" w:color="000000"/>
                          <w:left w:val="single" w:sz="8" w:space="0" w:color="000000"/>
                          <w:bottom w:val="single" w:sz="12" w:space="0" w:color="000000"/>
                        </w:tcBorders>
                        <w:shd w:val="clear" w:color="auto" w:fill="FFFFFF"/>
                      </w:tcPr>
                      <w:p>
                        <w:pPr>
                          <w:pStyle w:val="TableParagraph"/>
                          <w:spacing w:before="50"/>
                          <w:ind w:left="55" w:right="94" w:hanging="1"/>
                          <w:jc w:val="center"/>
                          <w:rPr>
                            <w:b/>
                            <w:sz w:val="14"/>
                          </w:rPr>
                        </w:pPr>
                        <w:r>
                          <w:rPr>
                            <w:b/>
                            <w:sz w:val="14"/>
                          </w:rPr>
                          <w:t>Nat’l Mcaid 75th</w:t>
                        </w:r>
                        <w:r>
                          <w:rPr>
                            <w:b/>
                            <w:spacing w:val="-6"/>
                            <w:sz w:val="14"/>
                          </w:rPr>
                          <w:t> </w:t>
                        </w:r>
                        <w:r>
                          <w:rPr>
                            <w:b/>
                            <w:sz w:val="14"/>
                          </w:rPr>
                          <w:t>Pctile</w:t>
                        </w:r>
                      </w:p>
                    </w:tc>
                    <w:tc>
                      <w:tcPr>
                        <w:tcW w:w="605" w:type="dxa"/>
                        <w:tcBorders>
                          <w:top w:val="single" w:sz="12" w:space="0" w:color="000000"/>
                          <w:bottom w:val="single" w:sz="12" w:space="0" w:color="000000"/>
                        </w:tcBorders>
                        <w:shd w:val="clear" w:color="auto" w:fill="FFFFFF"/>
                      </w:tcPr>
                      <w:p>
                        <w:pPr>
                          <w:pStyle w:val="TableParagraph"/>
                          <w:spacing w:before="50"/>
                          <w:ind w:left="96" w:right="92" w:firstLine="46"/>
                          <w:rPr>
                            <w:b/>
                            <w:sz w:val="14"/>
                          </w:rPr>
                        </w:pPr>
                        <w:r>
                          <w:rPr>
                            <w:b/>
                            <w:sz w:val="14"/>
                          </w:rPr>
                          <w:t>Nat’l Mcaid Mean</w:t>
                        </w:r>
                      </w:p>
                    </w:tc>
                    <w:tc>
                      <w:tcPr>
                        <w:tcW w:w="637" w:type="dxa"/>
                        <w:tcBorders>
                          <w:top w:val="single" w:sz="12" w:space="0" w:color="000000"/>
                          <w:bottom w:val="single" w:sz="12" w:space="0" w:color="000000"/>
                        </w:tcBorders>
                        <w:shd w:val="clear" w:color="auto" w:fill="FFFFFF"/>
                      </w:tcPr>
                      <w:p>
                        <w:pPr>
                          <w:pStyle w:val="TableParagraph"/>
                          <w:spacing w:before="50"/>
                          <w:ind w:left="110" w:right="85"/>
                          <w:jc w:val="center"/>
                          <w:rPr>
                            <w:b/>
                            <w:sz w:val="14"/>
                          </w:rPr>
                        </w:pPr>
                        <w:r>
                          <w:rPr>
                            <w:b/>
                            <w:sz w:val="14"/>
                          </w:rPr>
                          <w:t>MA</w:t>
                        </w:r>
                      </w:p>
                      <w:p>
                        <w:pPr>
                          <w:pStyle w:val="TableParagraph"/>
                          <w:spacing w:before="0"/>
                          <w:ind w:left="110" w:right="89"/>
                          <w:jc w:val="center"/>
                          <w:rPr>
                            <w:b/>
                            <w:sz w:val="14"/>
                          </w:rPr>
                        </w:pPr>
                        <w:r>
                          <w:rPr>
                            <w:b/>
                            <w:sz w:val="14"/>
                          </w:rPr>
                          <w:t>Comm Mean</w:t>
                        </w:r>
                      </w:p>
                    </w:tc>
                    <w:tc>
                      <w:tcPr>
                        <w:tcW w:w="606" w:type="dxa"/>
                        <w:tcBorders>
                          <w:top w:val="single" w:sz="12" w:space="0" w:color="000000"/>
                          <w:bottom w:val="single" w:sz="12" w:space="0" w:color="000000"/>
                          <w:right w:val="single" w:sz="8" w:space="0" w:color="000000"/>
                        </w:tcBorders>
                        <w:shd w:val="clear" w:color="auto" w:fill="FFFFFF"/>
                      </w:tcPr>
                      <w:p>
                        <w:pPr>
                          <w:pStyle w:val="TableParagraph"/>
                          <w:spacing w:before="50"/>
                          <w:ind w:left="141" w:right="74" w:hanging="51"/>
                          <w:rPr>
                            <w:b/>
                            <w:sz w:val="14"/>
                          </w:rPr>
                        </w:pPr>
                        <w:r>
                          <w:rPr>
                            <w:b/>
                            <w:sz w:val="14"/>
                          </w:rPr>
                          <w:t>Plan’s 2003</w:t>
                        </w:r>
                      </w:p>
                      <w:p>
                        <w:pPr>
                          <w:pStyle w:val="TableParagraph"/>
                          <w:spacing w:before="0"/>
                          <w:ind w:left="145"/>
                          <w:rPr>
                            <w:b/>
                            <w:sz w:val="14"/>
                          </w:rPr>
                        </w:pPr>
                        <w:r>
                          <w:rPr>
                            <w:b/>
                            <w:sz w:val="14"/>
                          </w:rPr>
                          <w:t>Rate</w:t>
                        </w:r>
                      </w:p>
                    </w:tc>
                  </w:tr>
                  <w:tr>
                    <w:trPr>
                      <w:trHeight w:val="300" w:hRule="atLeast"/>
                    </w:trPr>
                    <w:tc>
                      <w:tcPr>
                        <w:tcW w:w="893" w:type="dxa"/>
                        <w:tcBorders>
                          <w:left w:val="single" w:sz="8" w:space="0" w:color="000000"/>
                          <w:right w:val="single" w:sz="8" w:space="0" w:color="000000"/>
                        </w:tcBorders>
                        <w:shd w:val="clear" w:color="auto" w:fill="FFFFFF"/>
                      </w:tcPr>
                      <w:p>
                        <w:pPr>
                          <w:pStyle w:val="TableParagraph"/>
                          <w:spacing w:before="39"/>
                          <w:ind w:left="54"/>
                          <w:rPr>
                            <w:b/>
                            <w:sz w:val="14"/>
                          </w:rPr>
                        </w:pPr>
                        <w:r>
                          <w:rPr>
                            <w:b/>
                            <w:sz w:val="14"/>
                          </w:rPr>
                          <w:t>PCCP(A)</w:t>
                        </w:r>
                      </w:p>
                    </w:tc>
                    <w:tc>
                      <w:tcPr>
                        <w:tcW w:w="864" w:type="dxa"/>
                        <w:tcBorders>
                          <w:top w:val="single" w:sz="12" w:space="0" w:color="000000"/>
                          <w:left w:val="single" w:sz="8" w:space="0" w:color="000000"/>
                        </w:tcBorders>
                        <w:shd w:val="clear" w:color="auto" w:fill="FFFFFF"/>
                      </w:tcPr>
                      <w:p>
                        <w:pPr>
                          <w:pStyle w:val="TableParagraph"/>
                          <w:spacing w:before="32"/>
                          <w:ind w:left="315"/>
                          <w:rPr>
                            <w:b/>
                            <w:sz w:val="20"/>
                          </w:rPr>
                        </w:pPr>
                        <w:r>
                          <w:rPr>
                            <w:b/>
                            <w:w w:val="229"/>
                            <w:sz w:val="20"/>
                          </w:rPr>
                          <w:t>*</w:t>
                        </w:r>
                      </w:p>
                    </w:tc>
                    <w:tc>
                      <w:tcPr>
                        <w:tcW w:w="605" w:type="dxa"/>
                        <w:tcBorders>
                          <w:top w:val="single" w:sz="12" w:space="0" w:color="000000"/>
                        </w:tcBorders>
                        <w:shd w:val="clear" w:color="auto" w:fill="FFFFFF"/>
                      </w:tcPr>
                      <w:p>
                        <w:pPr>
                          <w:pStyle w:val="TableParagraph"/>
                          <w:spacing w:before="32"/>
                          <w:ind w:left="204"/>
                          <w:rPr>
                            <w:b/>
                            <w:sz w:val="20"/>
                          </w:rPr>
                        </w:pPr>
                        <w:r>
                          <w:rPr>
                            <w:b/>
                            <w:w w:val="229"/>
                            <w:sz w:val="20"/>
                          </w:rPr>
                          <w:t>*</w:t>
                        </w:r>
                      </w:p>
                    </w:tc>
                    <w:tc>
                      <w:tcPr>
                        <w:tcW w:w="637" w:type="dxa"/>
                        <w:tcBorders>
                          <w:top w:val="single" w:sz="12" w:space="0" w:color="000000"/>
                        </w:tcBorders>
                        <w:shd w:val="clear" w:color="auto" w:fill="FFFFFF"/>
                      </w:tcPr>
                      <w:p>
                        <w:pPr>
                          <w:pStyle w:val="TableParagraph"/>
                          <w:spacing w:before="32"/>
                          <w:ind w:left="18"/>
                          <w:jc w:val="center"/>
                          <w:rPr>
                            <w:b/>
                            <w:sz w:val="20"/>
                          </w:rPr>
                        </w:pPr>
                        <w:r>
                          <w:rPr>
                            <w:b/>
                            <w:w w:val="255"/>
                            <w:sz w:val="20"/>
                          </w:rPr>
                          <w:t>•</w:t>
                        </w:r>
                      </w:p>
                    </w:tc>
                    <w:tc>
                      <w:tcPr>
                        <w:tcW w:w="606" w:type="dxa"/>
                        <w:tcBorders>
                          <w:top w:val="single" w:sz="12" w:space="0" w:color="000000"/>
                          <w:right w:val="single" w:sz="8" w:space="0" w:color="000000"/>
                        </w:tcBorders>
                        <w:shd w:val="clear" w:color="auto" w:fill="FFFFFF"/>
                      </w:tcPr>
                      <w:p>
                        <w:pPr>
                          <w:pStyle w:val="TableParagraph"/>
                          <w:spacing w:line="242" w:lineRule="exact" w:before="21"/>
                          <w:jc w:val="center"/>
                          <w:rPr>
                            <w:rFonts w:ascii="Atlantic Inline"/>
                            <w:sz w:val="20"/>
                          </w:rPr>
                        </w:pPr>
                        <w:r>
                          <w:rPr>
                            <w:rFonts w:ascii="Atlantic Inline"/>
                            <w:w w:val="100"/>
                            <w:sz w:val="20"/>
                          </w:rPr>
                          <w:t>O</w:t>
                        </w:r>
                      </w:p>
                    </w:tc>
                  </w:tr>
                  <w:tr>
                    <w:trPr>
                      <w:trHeight w:val="360" w:hRule="atLeast"/>
                    </w:trPr>
                    <w:tc>
                      <w:tcPr>
                        <w:tcW w:w="893" w:type="dxa"/>
                        <w:tcBorders>
                          <w:left w:val="single" w:sz="8" w:space="0" w:color="000000"/>
                          <w:right w:val="single" w:sz="8" w:space="0" w:color="000000"/>
                        </w:tcBorders>
                        <w:shd w:val="clear" w:color="auto" w:fill="FFFFFF"/>
                      </w:tcPr>
                      <w:p>
                        <w:pPr>
                          <w:pStyle w:val="TableParagraph"/>
                          <w:spacing w:before="101"/>
                          <w:ind w:left="54"/>
                          <w:rPr>
                            <w:b/>
                            <w:sz w:val="14"/>
                          </w:rPr>
                        </w:pPr>
                        <w:r>
                          <w:rPr>
                            <w:b/>
                            <w:sz w:val="14"/>
                          </w:rPr>
                          <w:t>NHP(H)</w:t>
                        </w:r>
                      </w:p>
                    </w:tc>
                    <w:tc>
                      <w:tcPr>
                        <w:tcW w:w="864" w:type="dxa"/>
                        <w:tcBorders>
                          <w:left w:val="single" w:sz="8" w:space="0" w:color="000000"/>
                        </w:tcBorders>
                        <w:shd w:val="clear" w:color="auto" w:fill="FFFFFF"/>
                      </w:tcPr>
                      <w:p>
                        <w:pPr>
                          <w:pStyle w:val="TableParagraph"/>
                          <w:spacing w:before="105"/>
                          <w:ind w:left="315"/>
                          <w:rPr>
                            <w:b/>
                            <w:sz w:val="20"/>
                          </w:rPr>
                        </w:pPr>
                        <w:r>
                          <w:rPr>
                            <w:b/>
                            <w:w w:val="229"/>
                            <w:sz w:val="20"/>
                          </w:rPr>
                          <w:t>*</w:t>
                        </w:r>
                      </w:p>
                    </w:tc>
                    <w:tc>
                      <w:tcPr>
                        <w:tcW w:w="605" w:type="dxa"/>
                        <w:shd w:val="clear" w:color="auto" w:fill="FFFFFF"/>
                      </w:tcPr>
                      <w:p>
                        <w:pPr>
                          <w:pStyle w:val="TableParagraph"/>
                          <w:spacing w:before="105"/>
                          <w:ind w:left="204"/>
                          <w:rPr>
                            <w:b/>
                            <w:sz w:val="20"/>
                          </w:rPr>
                        </w:pPr>
                        <w:r>
                          <w:rPr>
                            <w:b/>
                            <w:w w:val="229"/>
                            <w:sz w:val="20"/>
                          </w:rPr>
                          <w:t>*</w:t>
                        </w:r>
                      </w:p>
                    </w:tc>
                    <w:tc>
                      <w:tcPr>
                        <w:tcW w:w="637" w:type="dxa"/>
                        <w:shd w:val="clear" w:color="auto" w:fill="FFFFFF"/>
                      </w:tcPr>
                      <w:p>
                        <w:pPr>
                          <w:pStyle w:val="TableParagraph"/>
                          <w:spacing w:before="105"/>
                          <w:ind w:left="18"/>
                          <w:jc w:val="center"/>
                          <w:rPr>
                            <w:b/>
                            <w:sz w:val="20"/>
                          </w:rPr>
                        </w:pPr>
                        <w:r>
                          <w:rPr>
                            <w:b/>
                            <w:w w:val="255"/>
                            <w:sz w:val="20"/>
                          </w:rPr>
                          <w:t>•</w:t>
                        </w:r>
                      </w:p>
                    </w:tc>
                    <w:tc>
                      <w:tcPr>
                        <w:tcW w:w="606" w:type="dxa"/>
                        <w:tcBorders>
                          <w:right w:val="single" w:sz="8" w:space="0" w:color="000000"/>
                        </w:tcBorders>
                        <w:shd w:val="clear" w:color="auto" w:fill="FFFFFF"/>
                      </w:tcPr>
                      <w:p>
                        <w:pPr>
                          <w:pStyle w:val="TableParagraph"/>
                          <w:spacing w:before="94"/>
                          <w:jc w:val="center"/>
                          <w:rPr>
                            <w:rFonts w:ascii="Atlantic Inline"/>
                            <w:sz w:val="20"/>
                          </w:rPr>
                        </w:pPr>
                        <w:r>
                          <w:rPr>
                            <w:rFonts w:ascii="Atlantic Inline"/>
                            <w:w w:val="100"/>
                            <w:sz w:val="20"/>
                          </w:rPr>
                          <w:t>O</w:t>
                        </w:r>
                      </w:p>
                    </w:tc>
                  </w:tr>
                  <w:tr>
                    <w:trPr>
                      <w:trHeight w:val="360" w:hRule="atLeast"/>
                    </w:trPr>
                    <w:tc>
                      <w:tcPr>
                        <w:tcW w:w="893" w:type="dxa"/>
                        <w:tcBorders>
                          <w:left w:val="single" w:sz="8" w:space="0" w:color="000000"/>
                          <w:right w:val="single" w:sz="8" w:space="0" w:color="000000"/>
                        </w:tcBorders>
                        <w:shd w:val="clear" w:color="auto" w:fill="FFFFFF"/>
                      </w:tcPr>
                      <w:p>
                        <w:pPr>
                          <w:pStyle w:val="TableParagraph"/>
                          <w:spacing w:before="100"/>
                          <w:ind w:left="54"/>
                          <w:rPr>
                            <w:b/>
                            <w:sz w:val="14"/>
                          </w:rPr>
                        </w:pPr>
                        <w:r>
                          <w:rPr>
                            <w:b/>
                            <w:sz w:val="14"/>
                          </w:rPr>
                          <w:t>NH(A)</w:t>
                        </w:r>
                      </w:p>
                    </w:tc>
                    <w:tc>
                      <w:tcPr>
                        <w:tcW w:w="864" w:type="dxa"/>
                        <w:tcBorders>
                          <w:left w:val="single" w:sz="8" w:space="0" w:color="000000"/>
                        </w:tcBorders>
                        <w:shd w:val="clear" w:color="auto" w:fill="FFFFFF"/>
                      </w:tcPr>
                      <w:p>
                        <w:pPr>
                          <w:pStyle w:val="TableParagraph"/>
                          <w:spacing w:before="109"/>
                          <w:ind w:left="315"/>
                          <w:rPr>
                            <w:b/>
                            <w:sz w:val="20"/>
                          </w:rPr>
                        </w:pPr>
                        <w:r>
                          <w:rPr>
                            <w:b/>
                            <w:w w:val="229"/>
                            <w:sz w:val="20"/>
                          </w:rPr>
                          <w:t>*</w:t>
                        </w:r>
                      </w:p>
                    </w:tc>
                    <w:tc>
                      <w:tcPr>
                        <w:tcW w:w="605" w:type="dxa"/>
                        <w:shd w:val="clear" w:color="auto" w:fill="FFFFFF"/>
                      </w:tcPr>
                      <w:p>
                        <w:pPr>
                          <w:pStyle w:val="TableParagraph"/>
                          <w:spacing w:before="109"/>
                          <w:ind w:left="204"/>
                          <w:rPr>
                            <w:b/>
                            <w:sz w:val="20"/>
                          </w:rPr>
                        </w:pPr>
                        <w:r>
                          <w:rPr>
                            <w:b/>
                            <w:w w:val="229"/>
                            <w:sz w:val="20"/>
                          </w:rPr>
                          <w:t>*</w:t>
                        </w:r>
                      </w:p>
                    </w:tc>
                    <w:tc>
                      <w:tcPr>
                        <w:tcW w:w="637" w:type="dxa"/>
                        <w:shd w:val="clear" w:color="auto" w:fill="FFFFFF"/>
                      </w:tcPr>
                      <w:p>
                        <w:pPr>
                          <w:pStyle w:val="TableParagraph"/>
                          <w:spacing w:before="109"/>
                          <w:ind w:left="18"/>
                          <w:jc w:val="center"/>
                          <w:rPr>
                            <w:b/>
                            <w:sz w:val="20"/>
                          </w:rPr>
                        </w:pPr>
                        <w:r>
                          <w:rPr>
                            <w:b/>
                            <w:w w:val="255"/>
                            <w:sz w:val="20"/>
                          </w:rPr>
                          <w:t>•</w:t>
                        </w:r>
                      </w:p>
                    </w:tc>
                    <w:tc>
                      <w:tcPr>
                        <w:tcW w:w="606" w:type="dxa"/>
                        <w:tcBorders>
                          <w:right w:val="single" w:sz="8" w:space="0" w:color="000000"/>
                        </w:tcBorders>
                        <w:shd w:val="clear" w:color="auto" w:fill="FFFFFF"/>
                      </w:tcPr>
                      <w:p>
                        <w:pPr>
                          <w:pStyle w:val="TableParagraph"/>
                          <w:spacing w:before="98"/>
                          <w:jc w:val="center"/>
                          <w:rPr>
                            <w:rFonts w:ascii="Atlantic Inline"/>
                            <w:sz w:val="20"/>
                          </w:rPr>
                        </w:pPr>
                        <w:r>
                          <w:rPr>
                            <w:rFonts w:ascii="Atlantic Inline"/>
                            <w:w w:val="100"/>
                            <w:sz w:val="20"/>
                          </w:rPr>
                          <w:t>O</w:t>
                        </w:r>
                      </w:p>
                    </w:tc>
                  </w:tr>
                  <w:tr>
                    <w:trPr>
                      <w:trHeight w:val="360" w:hRule="atLeast"/>
                    </w:trPr>
                    <w:tc>
                      <w:tcPr>
                        <w:tcW w:w="893" w:type="dxa"/>
                        <w:tcBorders>
                          <w:left w:val="single" w:sz="8" w:space="0" w:color="000000"/>
                          <w:right w:val="single" w:sz="8" w:space="0" w:color="000000"/>
                        </w:tcBorders>
                        <w:shd w:val="clear" w:color="auto" w:fill="FFFFFF"/>
                      </w:tcPr>
                      <w:p>
                        <w:pPr>
                          <w:pStyle w:val="TableParagraph"/>
                          <w:spacing w:before="100"/>
                          <w:ind w:left="54"/>
                          <w:rPr>
                            <w:b/>
                            <w:sz w:val="14"/>
                          </w:rPr>
                        </w:pPr>
                        <w:r>
                          <w:rPr>
                            <w:b/>
                            <w:sz w:val="14"/>
                          </w:rPr>
                          <w:t>FCHP(A)</w:t>
                        </w:r>
                      </w:p>
                    </w:tc>
                    <w:tc>
                      <w:tcPr>
                        <w:tcW w:w="864" w:type="dxa"/>
                        <w:tcBorders>
                          <w:left w:val="single" w:sz="8" w:space="0" w:color="000000"/>
                        </w:tcBorders>
                        <w:shd w:val="clear" w:color="auto" w:fill="FFFFFF"/>
                      </w:tcPr>
                      <w:p>
                        <w:pPr>
                          <w:pStyle w:val="TableParagraph"/>
                          <w:spacing w:before="109"/>
                          <w:ind w:left="315"/>
                          <w:rPr>
                            <w:b/>
                            <w:sz w:val="20"/>
                          </w:rPr>
                        </w:pPr>
                        <w:r>
                          <w:rPr>
                            <w:b/>
                            <w:w w:val="229"/>
                            <w:sz w:val="20"/>
                          </w:rPr>
                          <w:t>*</w:t>
                        </w:r>
                      </w:p>
                    </w:tc>
                    <w:tc>
                      <w:tcPr>
                        <w:tcW w:w="605" w:type="dxa"/>
                        <w:shd w:val="clear" w:color="auto" w:fill="FFFFFF"/>
                      </w:tcPr>
                      <w:p>
                        <w:pPr>
                          <w:pStyle w:val="TableParagraph"/>
                          <w:spacing w:before="109"/>
                          <w:ind w:left="204"/>
                          <w:rPr>
                            <w:b/>
                            <w:sz w:val="20"/>
                          </w:rPr>
                        </w:pPr>
                        <w:r>
                          <w:rPr>
                            <w:b/>
                            <w:w w:val="229"/>
                            <w:sz w:val="20"/>
                          </w:rPr>
                          <w:t>*</w:t>
                        </w:r>
                      </w:p>
                    </w:tc>
                    <w:tc>
                      <w:tcPr>
                        <w:tcW w:w="637" w:type="dxa"/>
                        <w:shd w:val="clear" w:color="auto" w:fill="FFFFFF"/>
                      </w:tcPr>
                      <w:p>
                        <w:pPr>
                          <w:pStyle w:val="TableParagraph"/>
                          <w:spacing w:before="109"/>
                          <w:ind w:left="18"/>
                          <w:jc w:val="center"/>
                          <w:rPr>
                            <w:b/>
                            <w:sz w:val="20"/>
                          </w:rPr>
                        </w:pPr>
                        <w:r>
                          <w:rPr>
                            <w:b/>
                            <w:w w:val="255"/>
                            <w:sz w:val="20"/>
                          </w:rPr>
                          <w:t>•</w:t>
                        </w:r>
                      </w:p>
                    </w:tc>
                    <w:tc>
                      <w:tcPr>
                        <w:tcW w:w="606" w:type="dxa"/>
                        <w:tcBorders>
                          <w:right w:val="single" w:sz="8" w:space="0" w:color="000000"/>
                        </w:tcBorders>
                        <w:shd w:val="clear" w:color="auto" w:fill="FFFFFF"/>
                      </w:tcPr>
                      <w:p>
                        <w:pPr>
                          <w:pStyle w:val="TableParagraph"/>
                          <w:spacing w:before="98"/>
                          <w:jc w:val="center"/>
                          <w:rPr>
                            <w:rFonts w:ascii="Atlantic Inline"/>
                            <w:sz w:val="20"/>
                          </w:rPr>
                        </w:pPr>
                        <w:r>
                          <w:rPr>
                            <w:rFonts w:ascii="Atlantic Inline"/>
                            <w:w w:val="100"/>
                            <w:sz w:val="20"/>
                          </w:rPr>
                          <w:t>O</w:t>
                        </w:r>
                      </w:p>
                    </w:tc>
                  </w:tr>
                  <w:tr>
                    <w:trPr>
                      <w:trHeight w:val="380" w:hRule="atLeast"/>
                    </w:trPr>
                    <w:tc>
                      <w:tcPr>
                        <w:tcW w:w="893" w:type="dxa"/>
                        <w:tcBorders>
                          <w:left w:val="single" w:sz="8" w:space="0" w:color="000000"/>
                          <w:bottom w:val="single" w:sz="8" w:space="0" w:color="000000"/>
                          <w:right w:val="single" w:sz="8" w:space="0" w:color="000000"/>
                        </w:tcBorders>
                        <w:shd w:val="clear" w:color="auto" w:fill="FFFFFF"/>
                      </w:tcPr>
                      <w:p>
                        <w:pPr>
                          <w:pStyle w:val="TableParagraph"/>
                          <w:spacing w:before="100"/>
                          <w:ind w:left="54"/>
                          <w:rPr>
                            <w:b/>
                            <w:sz w:val="14"/>
                          </w:rPr>
                        </w:pPr>
                        <w:r>
                          <w:rPr>
                            <w:b/>
                            <w:sz w:val="14"/>
                          </w:rPr>
                          <w:t>BMCHP(H)</w:t>
                        </w:r>
                      </w:p>
                    </w:tc>
                    <w:tc>
                      <w:tcPr>
                        <w:tcW w:w="864" w:type="dxa"/>
                        <w:tcBorders>
                          <w:left w:val="single" w:sz="8" w:space="0" w:color="000000"/>
                          <w:bottom w:val="single" w:sz="8" w:space="0" w:color="000000"/>
                        </w:tcBorders>
                        <w:shd w:val="clear" w:color="auto" w:fill="FFFFFF"/>
                      </w:tcPr>
                      <w:p>
                        <w:pPr>
                          <w:pStyle w:val="TableParagraph"/>
                          <w:spacing w:before="109"/>
                          <w:ind w:left="315"/>
                          <w:rPr>
                            <w:b/>
                            <w:sz w:val="20"/>
                          </w:rPr>
                        </w:pPr>
                        <w:r>
                          <w:rPr>
                            <w:b/>
                            <w:w w:val="229"/>
                            <w:sz w:val="20"/>
                          </w:rPr>
                          <w:t>*</w:t>
                        </w:r>
                      </w:p>
                    </w:tc>
                    <w:tc>
                      <w:tcPr>
                        <w:tcW w:w="605" w:type="dxa"/>
                        <w:tcBorders>
                          <w:bottom w:val="single" w:sz="8" w:space="0" w:color="000000"/>
                        </w:tcBorders>
                        <w:shd w:val="clear" w:color="auto" w:fill="FFFFFF"/>
                      </w:tcPr>
                      <w:p>
                        <w:pPr>
                          <w:pStyle w:val="TableParagraph"/>
                          <w:spacing w:before="109"/>
                          <w:ind w:left="204"/>
                          <w:rPr>
                            <w:b/>
                            <w:sz w:val="20"/>
                          </w:rPr>
                        </w:pPr>
                        <w:r>
                          <w:rPr>
                            <w:b/>
                            <w:w w:val="229"/>
                            <w:sz w:val="20"/>
                          </w:rPr>
                          <w:t>*</w:t>
                        </w:r>
                      </w:p>
                    </w:tc>
                    <w:tc>
                      <w:tcPr>
                        <w:tcW w:w="637" w:type="dxa"/>
                        <w:tcBorders>
                          <w:bottom w:val="single" w:sz="8" w:space="0" w:color="000000"/>
                        </w:tcBorders>
                        <w:shd w:val="clear" w:color="auto" w:fill="FFFFFF"/>
                      </w:tcPr>
                      <w:p>
                        <w:pPr>
                          <w:pStyle w:val="TableParagraph"/>
                          <w:spacing w:before="98"/>
                          <w:ind w:left="18"/>
                          <w:jc w:val="center"/>
                          <w:rPr>
                            <w:rFonts w:ascii="Atlantic Inline"/>
                            <w:sz w:val="20"/>
                          </w:rPr>
                        </w:pPr>
                        <w:r>
                          <w:rPr>
                            <w:rFonts w:ascii="Atlantic Inline"/>
                            <w:w w:val="100"/>
                            <w:sz w:val="20"/>
                          </w:rPr>
                          <w:t>O</w:t>
                        </w:r>
                      </w:p>
                    </w:tc>
                    <w:tc>
                      <w:tcPr>
                        <w:tcW w:w="606" w:type="dxa"/>
                        <w:tcBorders>
                          <w:bottom w:val="single" w:sz="8" w:space="0" w:color="000000"/>
                          <w:right w:val="single" w:sz="8" w:space="0" w:color="000000"/>
                        </w:tcBorders>
                        <w:shd w:val="clear" w:color="auto" w:fill="FFFFFF"/>
                      </w:tcPr>
                      <w:p>
                        <w:pPr>
                          <w:pStyle w:val="TableParagraph"/>
                          <w:spacing w:before="109"/>
                          <w:jc w:val="center"/>
                          <w:rPr>
                            <w:b/>
                            <w:sz w:val="20"/>
                          </w:rPr>
                        </w:pPr>
                        <w:r>
                          <w:rPr>
                            <w:b/>
                            <w:w w:val="229"/>
                            <w:sz w:val="20"/>
                          </w:rPr>
                          <w:t>*</w:t>
                        </w:r>
                      </w:p>
                    </w:tc>
                  </w:tr>
                </w:tbl>
                <w:p>
                  <w:pPr>
                    <w:pStyle w:val="BodyText"/>
                  </w:pPr>
                </w:p>
              </w:txbxContent>
            </v:textbox>
            <w10:wrap type="none"/>
          </v:shape>
        </w:pict>
      </w:r>
      <w:r>
        <w:rPr/>
        <w:pict>
          <v:shape style="position:absolute;margin-left:292.5pt;margin-top:29.501848pt;width:428.55pt;height:46.35pt;mso-position-horizontal-relative:page;mso-position-vertical-relative:paragraph;z-index:256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61"/>
                    <w:gridCol w:w="815"/>
                    <w:gridCol w:w="1967"/>
                    <w:gridCol w:w="714"/>
                    <w:gridCol w:w="2457"/>
                    <w:gridCol w:w="826"/>
                  </w:tblGrid>
                  <w:tr>
                    <w:trPr>
                      <w:trHeight w:val="300" w:hRule="atLeast"/>
                    </w:trPr>
                    <w:tc>
                      <w:tcPr>
                        <w:tcW w:w="8540" w:type="dxa"/>
                        <w:gridSpan w:val="6"/>
                        <w:tcBorders>
                          <w:top w:val="single" w:sz="6" w:space="0" w:color="000000"/>
                          <w:left w:val="single" w:sz="6" w:space="0" w:color="000000"/>
                          <w:bottom w:val="single" w:sz="18" w:space="0" w:color="000000"/>
                          <w:right w:val="single" w:sz="8" w:space="0" w:color="000000"/>
                        </w:tcBorders>
                        <w:shd w:val="clear" w:color="auto" w:fill="666666"/>
                      </w:tcPr>
                      <w:p>
                        <w:pPr>
                          <w:pStyle w:val="TableParagraph"/>
                          <w:spacing w:before="57"/>
                          <w:ind w:left="54"/>
                          <w:rPr>
                            <w:b/>
                            <w:sz w:val="20"/>
                          </w:rPr>
                        </w:pPr>
                        <w:r>
                          <w:rPr>
                            <w:b/>
                            <w:color w:val="FFFFFF"/>
                            <w:sz w:val="20"/>
                          </w:rPr>
                          <w:t>2005 Benchmarks</w:t>
                        </w:r>
                      </w:p>
                    </w:tc>
                  </w:tr>
                  <w:tr>
                    <w:trPr>
                      <w:trHeight w:val="240" w:hRule="atLeast"/>
                    </w:trPr>
                    <w:tc>
                      <w:tcPr>
                        <w:tcW w:w="1761" w:type="dxa"/>
                        <w:tcBorders>
                          <w:top w:val="single" w:sz="18" w:space="0" w:color="000000"/>
                          <w:left w:val="single" w:sz="12" w:space="0" w:color="000000"/>
                        </w:tcBorders>
                        <w:shd w:val="clear" w:color="auto" w:fill="FFFFFF"/>
                      </w:tcPr>
                      <w:p>
                        <w:pPr>
                          <w:pStyle w:val="TableParagraph"/>
                          <w:spacing w:before="21"/>
                          <w:ind w:left="43" w:right="102"/>
                          <w:jc w:val="center"/>
                          <w:rPr>
                            <w:sz w:val="16"/>
                          </w:rPr>
                        </w:pPr>
                        <w:r>
                          <w:rPr>
                            <w:sz w:val="16"/>
                          </w:rPr>
                          <w:t>Nat’l Mcaid 90</w:t>
                        </w:r>
                        <w:r>
                          <w:rPr>
                            <w:position w:val="7"/>
                            <w:sz w:val="10"/>
                          </w:rPr>
                          <w:t>th </w:t>
                        </w:r>
                        <w:r>
                          <w:rPr>
                            <w:sz w:val="16"/>
                          </w:rPr>
                          <w:t>Pctile:</w:t>
                        </w:r>
                      </w:p>
                    </w:tc>
                    <w:tc>
                      <w:tcPr>
                        <w:tcW w:w="815" w:type="dxa"/>
                        <w:tcBorders>
                          <w:top w:val="single" w:sz="18" w:space="0" w:color="000000"/>
                        </w:tcBorders>
                        <w:shd w:val="clear" w:color="auto" w:fill="FFFFFF"/>
                      </w:tcPr>
                      <w:p>
                        <w:pPr>
                          <w:pStyle w:val="TableParagraph"/>
                          <w:spacing w:before="35"/>
                          <w:ind w:left="113"/>
                          <w:rPr>
                            <w:sz w:val="16"/>
                          </w:rPr>
                        </w:pPr>
                        <w:r>
                          <w:rPr>
                            <w:sz w:val="16"/>
                          </w:rPr>
                          <w:t>67.8%</w:t>
                        </w:r>
                      </w:p>
                    </w:tc>
                    <w:tc>
                      <w:tcPr>
                        <w:tcW w:w="1967" w:type="dxa"/>
                        <w:tcBorders>
                          <w:top w:val="single" w:sz="18" w:space="0" w:color="000000"/>
                        </w:tcBorders>
                        <w:shd w:val="clear" w:color="auto" w:fill="FFFFFF"/>
                      </w:tcPr>
                      <w:p>
                        <w:pPr>
                          <w:pStyle w:val="TableParagraph"/>
                          <w:spacing w:before="35"/>
                          <w:ind w:left="249"/>
                          <w:rPr>
                            <w:sz w:val="16"/>
                          </w:rPr>
                        </w:pPr>
                        <w:r>
                          <w:rPr>
                            <w:sz w:val="16"/>
                          </w:rPr>
                          <w:t>Nat’l Mcaid Mean:</w:t>
                        </w:r>
                      </w:p>
                    </w:tc>
                    <w:tc>
                      <w:tcPr>
                        <w:tcW w:w="714" w:type="dxa"/>
                        <w:tcBorders>
                          <w:top w:val="single" w:sz="18" w:space="0" w:color="000000"/>
                        </w:tcBorders>
                        <w:shd w:val="clear" w:color="auto" w:fill="FFFFFF"/>
                      </w:tcPr>
                      <w:p>
                        <w:pPr>
                          <w:pStyle w:val="TableParagraph"/>
                          <w:spacing w:before="35"/>
                          <w:ind w:left="91"/>
                          <w:rPr>
                            <w:sz w:val="16"/>
                          </w:rPr>
                        </w:pPr>
                        <w:r>
                          <w:rPr>
                            <w:sz w:val="16"/>
                          </w:rPr>
                          <w:t>54.0%</w:t>
                        </w:r>
                      </w:p>
                    </w:tc>
                    <w:tc>
                      <w:tcPr>
                        <w:tcW w:w="2457" w:type="dxa"/>
                        <w:tcBorders>
                          <w:top w:val="single" w:sz="18" w:space="0" w:color="000000"/>
                        </w:tcBorders>
                        <w:shd w:val="clear" w:color="auto" w:fill="FFFFFF"/>
                      </w:tcPr>
                      <w:p>
                        <w:pPr>
                          <w:pStyle w:val="TableParagraph"/>
                          <w:spacing w:before="35"/>
                          <w:ind w:left="170"/>
                          <w:rPr>
                            <w:sz w:val="16"/>
                          </w:rPr>
                        </w:pPr>
                        <w:r>
                          <w:rPr>
                            <w:sz w:val="16"/>
                          </w:rPr>
                          <w:t>MassHealth Weighted Mean:</w:t>
                        </w:r>
                      </w:p>
                    </w:tc>
                    <w:tc>
                      <w:tcPr>
                        <w:tcW w:w="826" w:type="dxa"/>
                        <w:tcBorders>
                          <w:top w:val="single" w:sz="18" w:space="0" w:color="000000"/>
                          <w:right w:val="single" w:sz="12" w:space="0" w:color="000000"/>
                        </w:tcBorders>
                        <w:shd w:val="clear" w:color="auto" w:fill="FFFFFF"/>
                      </w:tcPr>
                      <w:p>
                        <w:pPr>
                          <w:pStyle w:val="TableParagraph"/>
                          <w:spacing w:before="35"/>
                          <w:ind w:right="123"/>
                          <w:jc w:val="right"/>
                          <w:rPr>
                            <w:sz w:val="16"/>
                          </w:rPr>
                        </w:pPr>
                        <w:r>
                          <w:rPr>
                            <w:sz w:val="16"/>
                          </w:rPr>
                          <w:t>66.2%</w:t>
                        </w:r>
                      </w:p>
                    </w:tc>
                  </w:tr>
                  <w:tr>
                    <w:trPr>
                      <w:trHeight w:val="260" w:hRule="atLeast"/>
                    </w:trPr>
                    <w:tc>
                      <w:tcPr>
                        <w:tcW w:w="1761" w:type="dxa"/>
                        <w:tcBorders>
                          <w:left w:val="single" w:sz="12" w:space="0" w:color="000000"/>
                          <w:bottom w:val="single" w:sz="12" w:space="0" w:color="000000"/>
                        </w:tcBorders>
                        <w:shd w:val="clear" w:color="auto" w:fill="FFFFFF"/>
                      </w:tcPr>
                      <w:p>
                        <w:pPr>
                          <w:pStyle w:val="TableParagraph"/>
                          <w:spacing w:before="38"/>
                          <w:ind w:left="43" w:right="102"/>
                          <w:jc w:val="center"/>
                          <w:rPr>
                            <w:sz w:val="16"/>
                          </w:rPr>
                        </w:pPr>
                        <w:r>
                          <w:rPr>
                            <w:sz w:val="16"/>
                          </w:rPr>
                          <w:t>Nat’l Mcaid 75</w:t>
                        </w:r>
                        <w:r>
                          <w:rPr>
                            <w:position w:val="7"/>
                            <w:sz w:val="10"/>
                          </w:rPr>
                          <w:t>th </w:t>
                        </w:r>
                        <w:r>
                          <w:rPr>
                            <w:sz w:val="16"/>
                          </w:rPr>
                          <w:t>Pctile:</w:t>
                        </w:r>
                      </w:p>
                    </w:tc>
                    <w:tc>
                      <w:tcPr>
                        <w:tcW w:w="815" w:type="dxa"/>
                        <w:tcBorders>
                          <w:bottom w:val="single" w:sz="12" w:space="0" w:color="000000"/>
                        </w:tcBorders>
                        <w:shd w:val="clear" w:color="auto" w:fill="FFFFFF"/>
                      </w:tcPr>
                      <w:p>
                        <w:pPr>
                          <w:pStyle w:val="TableParagraph"/>
                          <w:spacing w:before="52"/>
                          <w:ind w:left="113"/>
                          <w:rPr>
                            <w:sz w:val="16"/>
                          </w:rPr>
                        </w:pPr>
                        <w:r>
                          <w:rPr>
                            <w:sz w:val="16"/>
                          </w:rPr>
                          <w:t>59.8%</w:t>
                        </w:r>
                      </w:p>
                    </w:tc>
                    <w:tc>
                      <w:tcPr>
                        <w:tcW w:w="1967" w:type="dxa"/>
                        <w:tcBorders>
                          <w:bottom w:val="single" w:sz="12" w:space="0" w:color="000000"/>
                        </w:tcBorders>
                        <w:shd w:val="clear" w:color="auto" w:fill="FFFFFF"/>
                      </w:tcPr>
                      <w:p>
                        <w:pPr>
                          <w:pStyle w:val="TableParagraph"/>
                          <w:spacing w:before="52"/>
                          <w:ind w:left="249"/>
                          <w:rPr>
                            <w:sz w:val="16"/>
                          </w:rPr>
                        </w:pPr>
                        <w:r>
                          <w:rPr>
                            <w:sz w:val="16"/>
                          </w:rPr>
                          <w:t>MA Commercial Mean:</w:t>
                        </w:r>
                      </w:p>
                    </w:tc>
                    <w:tc>
                      <w:tcPr>
                        <w:tcW w:w="714" w:type="dxa"/>
                        <w:tcBorders>
                          <w:bottom w:val="single" w:sz="12" w:space="0" w:color="000000"/>
                        </w:tcBorders>
                        <w:shd w:val="clear" w:color="auto" w:fill="FFFFFF"/>
                      </w:tcPr>
                      <w:p>
                        <w:pPr>
                          <w:pStyle w:val="TableParagraph"/>
                          <w:spacing w:before="52"/>
                          <w:ind w:left="91"/>
                          <w:rPr>
                            <w:sz w:val="16"/>
                          </w:rPr>
                        </w:pPr>
                        <w:r>
                          <w:rPr>
                            <w:sz w:val="16"/>
                          </w:rPr>
                          <w:t>80.8%</w:t>
                        </w:r>
                      </w:p>
                    </w:tc>
                    <w:tc>
                      <w:tcPr>
                        <w:tcW w:w="2457" w:type="dxa"/>
                        <w:tcBorders>
                          <w:bottom w:val="single" w:sz="12" w:space="0" w:color="000000"/>
                        </w:tcBorders>
                        <w:shd w:val="clear" w:color="auto" w:fill="FFFFFF"/>
                      </w:tcPr>
                      <w:p>
                        <w:pPr>
                          <w:pStyle w:val="TableParagraph"/>
                          <w:spacing w:before="52"/>
                          <w:ind w:left="170"/>
                          <w:rPr>
                            <w:sz w:val="16"/>
                          </w:rPr>
                        </w:pPr>
                        <w:r>
                          <w:rPr>
                            <w:sz w:val="16"/>
                          </w:rPr>
                          <w:t>MassHealth Median:</w:t>
                        </w:r>
                      </w:p>
                    </w:tc>
                    <w:tc>
                      <w:tcPr>
                        <w:tcW w:w="826" w:type="dxa"/>
                        <w:tcBorders>
                          <w:bottom w:val="single" w:sz="12" w:space="0" w:color="000000"/>
                          <w:right w:val="single" w:sz="12" w:space="0" w:color="000000"/>
                        </w:tcBorders>
                        <w:shd w:val="clear" w:color="auto" w:fill="FFFFFF"/>
                      </w:tcPr>
                      <w:p>
                        <w:pPr>
                          <w:pStyle w:val="TableParagraph"/>
                          <w:spacing w:before="52"/>
                          <w:ind w:right="123"/>
                          <w:jc w:val="right"/>
                          <w:rPr>
                            <w:sz w:val="16"/>
                          </w:rPr>
                        </w:pPr>
                        <w:r>
                          <w:rPr>
                            <w:sz w:val="16"/>
                          </w:rPr>
                          <w:t>70.4%</w:t>
                        </w:r>
                      </w:p>
                    </w:tc>
                  </w:tr>
                </w:tbl>
                <w:p>
                  <w:pPr>
                    <w:pStyle w:val="BodyText"/>
                  </w:pPr>
                </w:p>
              </w:txbxContent>
            </v:textbox>
            <w10:wrap type="none"/>
          </v:shape>
        </w:pict>
      </w:r>
      <w:r>
        <w:rPr/>
        <w:pict>
          <v:shape style="position:absolute;margin-left:292.299988pt;margin-top:80.501846pt;width:429.75pt;height:110.95pt;mso-position-horizontal-relative:page;mso-position-vertical-relative:paragraph;z-index:2584"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3"/>
                    <w:gridCol w:w="693"/>
                    <w:gridCol w:w="680"/>
                    <w:gridCol w:w="643"/>
                    <w:gridCol w:w="640"/>
                    <w:gridCol w:w="614"/>
                    <w:gridCol w:w="167"/>
                    <w:gridCol w:w="957"/>
                    <w:gridCol w:w="645"/>
                    <w:gridCol w:w="681"/>
                    <w:gridCol w:w="643"/>
                    <w:gridCol w:w="631"/>
                    <w:gridCol w:w="605"/>
                  </w:tblGrid>
                  <w:tr>
                    <w:trPr>
                      <w:trHeight w:val="320" w:hRule="atLeast"/>
                    </w:trPr>
                    <w:tc>
                      <w:tcPr>
                        <w:tcW w:w="8572" w:type="dxa"/>
                        <w:gridSpan w:val="13"/>
                        <w:tcBorders>
                          <w:left w:val="single" w:sz="6" w:space="0" w:color="000000"/>
                          <w:bottom w:val="single" w:sz="12" w:space="0" w:color="000000"/>
                          <w:right w:val="single" w:sz="8" w:space="0" w:color="000000"/>
                        </w:tcBorders>
                        <w:shd w:val="clear" w:color="auto" w:fill="666666"/>
                      </w:tcPr>
                      <w:p>
                        <w:pPr>
                          <w:pStyle w:val="TableParagraph"/>
                          <w:spacing w:before="71"/>
                          <w:ind w:left="61"/>
                          <w:rPr>
                            <w:b/>
                            <w:sz w:val="20"/>
                          </w:rPr>
                        </w:pPr>
                        <w:r>
                          <w:rPr>
                            <w:b/>
                            <w:color w:val="FFFFFF"/>
                            <w:sz w:val="20"/>
                          </w:rPr>
                          <w:t>MassHealth Plan Rates</w:t>
                        </w:r>
                      </w:p>
                    </w:tc>
                  </w:tr>
                  <w:tr>
                    <w:trPr>
                      <w:trHeight w:val="300" w:hRule="atLeast"/>
                    </w:trPr>
                    <w:tc>
                      <w:tcPr>
                        <w:tcW w:w="973" w:type="dxa"/>
                        <w:tcBorders>
                          <w:top w:val="single" w:sz="12" w:space="0" w:color="000000"/>
                          <w:left w:val="single" w:sz="4" w:space="0" w:color="000000"/>
                          <w:bottom w:val="single" w:sz="18" w:space="0" w:color="000000"/>
                          <w:right w:val="single" w:sz="18" w:space="0" w:color="000000"/>
                        </w:tcBorders>
                        <w:shd w:val="clear" w:color="auto" w:fill="FFFFFF"/>
                      </w:tcPr>
                      <w:p>
                        <w:pPr>
                          <w:pStyle w:val="TableParagraph"/>
                          <w:spacing w:before="52"/>
                          <w:ind w:left="272"/>
                          <w:rPr>
                            <w:b/>
                            <w:sz w:val="18"/>
                          </w:rPr>
                        </w:pPr>
                        <w:r>
                          <w:rPr>
                            <w:b/>
                            <w:sz w:val="18"/>
                          </w:rPr>
                          <w:t>2005</w:t>
                        </w:r>
                      </w:p>
                    </w:tc>
                    <w:tc>
                      <w:tcPr>
                        <w:tcW w:w="693" w:type="dxa"/>
                        <w:tcBorders>
                          <w:top w:val="single" w:sz="12" w:space="0" w:color="000000"/>
                          <w:left w:val="single" w:sz="18" w:space="0" w:color="000000"/>
                          <w:bottom w:val="single" w:sz="18" w:space="0" w:color="000000"/>
                        </w:tcBorders>
                        <w:shd w:val="clear" w:color="auto" w:fill="FFFFFF"/>
                      </w:tcPr>
                      <w:p>
                        <w:pPr>
                          <w:pStyle w:val="TableParagraph"/>
                          <w:spacing w:before="52"/>
                          <w:ind w:left="141"/>
                          <w:rPr>
                            <w:b/>
                            <w:sz w:val="16"/>
                          </w:rPr>
                        </w:pPr>
                        <w:r>
                          <w:rPr>
                            <w:b/>
                            <w:sz w:val="16"/>
                          </w:rPr>
                          <w:t>Num</w:t>
                        </w:r>
                      </w:p>
                    </w:tc>
                    <w:tc>
                      <w:tcPr>
                        <w:tcW w:w="680" w:type="dxa"/>
                        <w:tcBorders>
                          <w:top w:val="single" w:sz="12" w:space="0" w:color="000000"/>
                          <w:bottom w:val="single" w:sz="18" w:space="0" w:color="000000"/>
                        </w:tcBorders>
                        <w:shd w:val="clear" w:color="auto" w:fill="FFFFFF"/>
                      </w:tcPr>
                      <w:p>
                        <w:pPr>
                          <w:pStyle w:val="TableParagraph"/>
                          <w:spacing w:before="52"/>
                          <w:ind w:left="150"/>
                          <w:rPr>
                            <w:b/>
                            <w:sz w:val="16"/>
                          </w:rPr>
                        </w:pPr>
                        <w:r>
                          <w:rPr>
                            <w:b/>
                            <w:sz w:val="16"/>
                          </w:rPr>
                          <w:t>Den</w:t>
                        </w:r>
                      </w:p>
                    </w:tc>
                    <w:tc>
                      <w:tcPr>
                        <w:tcW w:w="643" w:type="dxa"/>
                        <w:tcBorders>
                          <w:top w:val="single" w:sz="12" w:space="0" w:color="000000"/>
                          <w:bottom w:val="single" w:sz="18" w:space="0" w:color="000000"/>
                        </w:tcBorders>
                        <w:shd w:val="clear" w:color="auto" w:fill="FFFFFF"/>
                      </w:tcPr>
                      <w:p>
                        <w:pPr>
                          <w:pStyle w:val="TableParagraph"/>
                          <w:spacing w:before="52"/>
                          <w:ind w:left="83" w:right="158"/>
                          <w:jc w:val="center"/>
                          <w:rPr>
                            <w:b/>
                            <w:sz w:val="16"/>
                          </w:rPr>
                        </w:pPr>
                        <w:r>
                          <w:rPr>
                            <w:b/>
                            <w:sz w:val="16"/>
                          </w:rPr>
                          <w:t>Rate</w:t>
                        </w:r>
                      </w:p>
                    </w:tc>
                    <w:tc>
                      <w:tcPr>
                        <w:tcW w:w="640" w:type="dxa"/>
                        <w:tcBorders>
                          <w:top w:val="single" w:sz="12" w:space="0" w:color="000000"/>
                          <w:bottom w:val="single" w:sz="18" w:space="0" w:color="000000"/>
                        </w:tcBorders>
                        <w:shd w:val="clear" w:color="auto" w:fill="FFFFFF"/>
                      </w:tcPr>
                      <w:p>
                        <w:pPr>
                          <w:pStyle w:val="TableParagraph"/>
                          <w:spacing w:before="52"/>
                          <w:ind w:left="128"/>
                          <w:rPr>
                            <w:b/>
                            <w:sz w:val="16"/>
                          </w:rPr>
                        </w:pPr>
                        <w:r>
                          <w:rPr>
                            <w:b/>
                            <w:sz w:val="16"/>
                          </w:rPr>
                          <w:t>LCL</w:t>
                        </w:r>
                      </w:p>
                    </w:tc>
                    <w:tc>
                      <w:tcPr>
                        <w:tcW w:w="614" w:type="dxa"/>
                        <w:tcBorders>
                          <w:top w:val="single" w:sz="12" w:space="0" w:color="000000"/>
                          <w:bottom w:val="single" w:sz="18" w:space="0" w:color="000000"/>
                          <w:right w:val="single" w:sz="4" w:space="0" w:color="000000"/>
                        </w:tcBorders>
                        <w:shd w:val="clear" w:color="auto" w:fill="FFFFFF"/>
                      </w:tcPr>
                      <w:p>
                        <w:pPr>
                          <w:pStyle w:val="TableParagraph"/>
                          <w:spacing w:before="52"/>
                          <w:ind w:left="81" w:right="122"/>
                          <w:jc w:val="center"/>
                          <w:rPr>
                            <w:b/>
                            <w:sz w:val="16"/>
                          </w:rPr>
                        </w:pPr>
                        <w:r>
                          <w:rPr>
                            <w:b/>
                            <w:sz w:val="16"/>
                          </w:rPr>
                          <w:t>UCL</w:t>
                        </w:r>
                      </w:p>
                    </w:tc>
                    <w:tc>
                      <w:tcPr>
                        <w:tcW w:w="167" w:type="dxa"/>
                        <w:vMerge w:val="restart"/>
                        <w:tcBorders>
                          <w:top w:val="single" w:sz="8" w:space="0" w:color="000000"/>
                          <w:left w:val="single" w:sz="4" w:space="0" w:color="000000"/>
                          <w:right w:val="single" w:sz="4" w:space="0" w:color="000000"/>
                        </w:tcBorders>
                        <w:shd w:val="clear" w:color="auto" w:fill="CCCCCC"/>
                      </w:tcPr>
                      <w:p>
                        <w:pPr>
                          <w:pStyle w:val="TableParagraph"/>
                          <w:spacing w:before="0"/>
                          <w:rPr>
                            <w:rFonts w:ascii="Times New Roman"/>
                            <w:sz w:val="16"/>
                          </w:rPr>
                        </w:pPr>
                      </w:p>
                    </w:tc>
                    <w:tc>
                      <w:tcPr>
                        <w:tcW w:w="957" w:type="dxa"/>
                        <w:tcBorders>
                          <w:top w:val="single" w:sz="12" w:space="0" w:color="000000"/>
                          <w:left w:val="single" w:sz="4" w:space="0" w:color="000000"/>
                          <w:bottom w:val="single" w:sz="18" w:space="0" w:color="000000"/>
                          <w:right w:val="single" w:sz="18" w:space="0" w:color="000000"/>
                        </w:tcBorders>
                        <w:shd w:val="clear" w:color="auto" w:fill="FFFFFF"/>
                      </w:tcPr>
                      <w:p>
                        <w:pPr>
                          <w:pStyle w:val="TableParagraph"/>
                          <w:spacing w:before="52"/>
                          <w:ind w:left="264"/>
                          <w:rPr>
                            <w:b/>
                            <w:sz w:val="18"/>
                          </w:rPr>
                        </w:pPr>
                        <w:r>
                          <w:rPr>
                            <w:b/>
                            <w:sz w:val="18"/>
                          </w:rPr>
                          <w:t>2003</w:t>
                        </w:r>
                      </w:p>
                    </w:tc>
                    <w:tc>
                      <w:tcPr>
                        <w:tcW w:w="645" w:type="dxa"/>
                        <w:tcBorders>
                          <w:top w:val="single" w:sz="12" w:space="0" w:color="000000"/>
                          <w:left w:val="single" w:sz="18" w:space="0" w:color="000000"/>
                          <w:bottom w:val="single" w:sz="18" w:space="0" w:color="000000"/>
                        </w:tcBorders>
                        <w:shd w:val="clear" w:color="auto" w:fill="FFFFFF"/>
                      </w:tcPr>
                      <w:p>
                        <w:pPr>
                          <w:pStyle w:val="TableParagraph"/>
                          <w:spacing w:before="52"/>
                          <w:ind w:left="117"/>
                          <w:rPr>
                            <w:b/>
                            <w:sz w:val="16"/>
                          </w:rPr>
                        </w:pPr>
                        <w:r>
                          <w:rPr>
                            <w:b/>
                            <w:sz w:val="16"/>
                          </w:rPr>
                          <w:t>Num</w:t>
                        </w:r>
                      </w:p>
                    </w:tc>
                    <w:tc>
                      <w:tcPr>
                        <w:tcW w:w="681" w:type="dxa"/>
                        <w:tcBorders>
                          <w:top w:val="single" w:sz="12" w:space="0" w:color="000000"/>
                          <w:bottom w:val="single" w:sz="18" w:space="0" w:color="000000"/>
                        </w:tcBorders>
                        <w:shd w:val="clear" w:color="auto" w:fill="FFFFFF"/>
                      </w:tcPr>
                      <w:p>
                        <w:pPr>
                          <w:pStyle w:val="TableParagraph"/>
                          <w:spacing w:before="52"/>
                          <w:ind w:left="150"/>
                          <w:rPr>
                            <w:b/>
                            <w:sz w:val="16"/>
                          </w:rPr>
                        </w:pPr>
                        <w:r>
                          <w:rPr>
                            <w:b/>
                            <w:sz w:val="16"/>
                          </w:rPr>
                          <w:t>Den</w:t>
                        </w:r>
                      </w:p>
                    </w:tc>
                    <w:tc>
                      <w:tcPr>
                        <w:tcW w:w="643" w:type="dxa"/>
                        <w:tcBorders>
                          <w:top w:val="single" w:sz="12" w:space="0" w:color="000000"/>
                          <w:bottom w:val="single" w:sz="18" w:space="0" w:color="000000"/>
                        </w:tcBorders>
                        <w:shd w:val="clear" w:color="auto" w:fill="FFFFFF"/>
                      </w:tcPr>
                      <w:p>
                        <w:pPr>
                          <w:pStyle w:val="TableParagraph"/>
                          <w:spacing w:before="52"/>
                          <w:ind w:left="83" w:right="157"/>
                          <w:jc w:val="center"/>
                          <w:rPr>
                            <w:b/>
                            <w:sz w:val="16"/>
                          </w:rPr>
                        </w:pPr>
                        <w:r>
                          <w:rPr>
                            <w:b/>
                            <w:sz w:val="16"/>
                          </w:rPr>
                          <w:t>Rate</w:t>
                        </w:r>
                      </w:p>
                    </w:tc>
                    <w:tc>
                      <w:tcPr>
                        <w:tcW w:w="631" w:type="dxa"/>
                        <w:tcBorders>
                          <w:top w:val="single" w:sz="12" w:space="0" w:color="000000"/>
                          <w:bottom w:val="single" w:sz="18" w:space="0" w:color="000000"/>
                        </w:tcBorders>
                        <w:shd w:val="clear" w:color="auto" w:fill="FFFFFF"/>
                      </w:tcPr>
                      <w:p>
                        <w:pPr>
                          <w:pStyle w:val="TableParagraph"/>
                          <w:spacing w:before="52"/>
                          <w:ind w:left="8" w:right="71"/>
                          <w:jc w:val="center"/>
                          <w:rPr>
                            <w:b/>
                            <w:sz w:val="16"/>
                          </w:rPr>
                        </w:pPr>
                        <w:r>
                          <w:rPr>
                            <w:b/>
                            <w:sz w:val="16"/>
                          </w:rPr>
                          <w:t>LCL</w:t>
                        </w:r>
                      </w:p>
                    </w:tc>
                    <w:tc>
                      <w:tcPr>
                        <w:tcW w:w="605" w:type="dxa"/>
                        <w:tcBorders>
                          <w:top w:val="single" w:sz="12" w:space="0" w:color="000000"/>
                          <w:bottom w:val="single" w:sz="18" w:space="0" w:color="000000"/>
                          <w:right w:val="single" w:sz="4" w:space="0" w:color="000000"/>
                        </w:tcBorders>
                        <w:shd w:val="clear" w:color="auto" w:fill="FFFFFF"/>
                      </w:tcPr>
                      <w:p>
                        <w:pPr>
                          <w:pStyle w:val="TableParagraph"/>
                          <w:spacing w:before="52"/>
                          <w:ind w:left="119"/>
                          <w:rPr>
                            <w:b/>
                            <w:sz w:val="16"/>
                          </w:rPr>
                        </w:pPr>
                        <w:r>
                          <w:rPr>
                            <w:b/>
                            <w:sz w:val="16"/>
                          </w:rPr>
                          <w:t>UCL</w:t>
                        </w:r>
                      </w:p>
                    </w:tc>
                  </w:tr>
                  <w:tr>
                    <w:trPr>
                      <w:trHeight w:val="280" w:hRule="atLeast"/>
                    </w:trPr>
                    <w:tc>
                      <w:tcPr>
                        <w:tcW w:w="973" w:type="dxa"/>
                        <w:tcBorders>
                          <w:top w:val="single" w:sz="18" w:space="0" w:color="000000"/>
                          <w:left w:val="single" w:sz="4" w:space="0" w:color="000000"/>
                          <w:right w:val="single" w:sz="18" w:space="0" w:color="000000"/>
                        </w:tcBorders>
                        <w:shd w:val="clear" w:color="auto" w:fill="FFFFFF"/>
                      </w:tcPr>
                      <w:p>
                        <w:pPr>
                          <w:pStyle w:val="TableParagraph"/>
                          <w:spacing w:before="50"/>
                          <w:ind w:left="54"/>
                          <w:rPr>
                            <w:sz w:val="16"/>
                          </w:rPr>
                        </w:pPr>
                        <w:r>
                          <w:rPr>
                            <w:b/>
                            <w:sz w:val="16"/>
                          </w:rPr>
                          <w:t>PCCP</w:t>
                        </w:r>
                        <w:r>
                          <w:rPr>
                            <w:sz w:val="16"/>
                          </w:rPr>
                          <w:t>(A)</w:t>
                        </w:r>
                      </w:p>
                    </w:tc>
                    <w:tc>
                      <w:tcPr>
                        <w:tcW w:w="693" w:type="dxa"/>
                        <w:tcBorders>
                          <w:top w:val="single" w:sz="18" w:space="0" w:color="000000"/>
                          <w:left w:val="single" w:sz="18" w:space="0" w:color="000000"/>
                        </w:tcBorders>
                        <w:shd w:val="clear" w:color="auto" w:fill="FFFFFF"/>
                      </w:tcPr>
                      <w:p>
                        <w:pPr>
                          <w:pStyle w:val="TableParagraph"/>
                          <w:spacing w:before="50"/>
                          <w:ind w:right="85"/>
                          <w:jc w:val="right"/>
                          <w:rPr>
                            <w:sz w:val="16"/>
                          </w:rPr>
                        </w:pPr>
                        <w:r>
                          <w:rPr>
                            <w:sz w:val="16"/>
                          </w:rPr>
                          <w:t>8,226</w:t>
                        </w:r>
                      </w:p>
                    </w:tc>
                    <w:tc>
                      <w:tcPr>
                        <w:tcW w:w="680" w:type="dxa"/>
                        <w:tcBorders>
                          <w:top w:val="single" w:sz="18" w:space="0" w:color="000000"/>
                        </w:tcBorders>
                        <w:shd w:val="clear" w:color="auto" w:fill="FFFFFF"/>
                      </w:tcPr>
                      <w:p>
                        <w:pPr>
                          <w:pStyle w:val="TableParagraph"/>
                          <w:spacing w:before="50"/>
                          <w:ind w:left="87"/>
                          <w:rPr>
                            <w:sz w:val="16"/>
                          </w:rPr>
                        </w:pPr>
                        <w:r>
                          <w:rPr>
                            <w:sz w:val="16"/>
                          </w:rPr>
                          <w:t>12,665</w:t>
                        </w:r>
                      </w:p>
                    </w:tc>
                    <w:tc>
                      <w:tcPr>
                        <w:tcW w:w="643" w:type="dxa"/>
                        <w:tcBorders>
                          <w:top w:val="single" w:sz="18" w:space="0" w:color="000000"/>
                        </w:tcBorders>
                        <w:shd w:val="clear" w:color="auto" w:fill="FFFFFF"/>
                      </w:tcPr>
                      <w:p>
                        <w:pPr>
                          <w:pStyle w:val="TableParagraph"/>
                          <w:spacing w:before="50"/>
                          <w:ind w:left="83" w:right="64"/>
                          <w:jc w:val="center"/>
                          <w:rPr>
                            <w:sz w:val="16"/>
                          </w:rPr>
                        </w:pPr>
                        <w:r>
                          <w:rPr>
                            <w:sz w:val="16"/>
                          </w:rPr>
                          <w:t>65.0%</w:t>
                        </w:r>
                      </w:p>
                    </w:tc>
                    <w:tc>
                      <w:tcPr>
                        <w:tcW w:w="640" w:type="dxa"/>
                        <w:tcBorders>
                          <w:top w:val="single" w:sz="18" w:space="0" w:color="000000"/>
                        </w:tcBorders>
                        <w:shd w:val="clear" w:color="auto" w:fill="FFFFFF"/>
                      </w:tcPr>
                      <w:p>
                        <w:pPr>
                          <w:pStyle w:val="TableParagraph"/>
                          <w:spacing w:before="50"/>
                          <w:ind w:left="85"/>
                          <w:rPr>
                            <w:sz w:val="16"/>
                          </w:rPr>
                        </w:pPr>
                        <w:r>
                          <w:rPr>
                            <w:sz w:val="16"/>
                          </w:rPr>
                          <w:t>64.1%</w:t>
                        </w:r>
                      </w:p>
                    </w:tc>
                    <w:tc>
                      <w:tcPr>
                        <w:tcW w:w="614" w:type="dxa"/>
                        <w:tcBorders>
                          <w:top w:val="single" w:sz="18" w:space="0" w:color="000000"/>
                          <w:right w:val="single" w:sz="4" w:space="0" w:color="000000"/>
                        </w:tcBorders>
                        <w:shd w:val="clear" w:color="auto" w:fill="FFFFFF"/>
                      </w:tcPr>
                      <w:p>
                        <w:pPr>
                          <w:pStyle w:val="TableParagraph"/>
                          <w:spacing w:before="50"/>
                          <w:ind w:left="81" w:right="33"/>
                          <w:jc w:val="center"/>
                          <w:rPr>
                            <w:sz w:val="16"/>
                          </w:rPr>
                        </w:pPr>
                        <w:r>
                          <w:rPr>
                            <w:sz w:val="16"/>
                          </w:rPr>
                          <w:t>65.8%</w:t>
                        </w:r>
                      </w:p>
                    </w:tc>
                    <w:tc>
                      <w:tcPr>
                        <w:tcW w:w="167" w:type="dxa"/>
                        <w:vMerge/>
                        <w:tcBorders>
                          <w:top w:val="nil"/>
                          <w:left w:val="single" w:sz="4" w:space="0" w:color="000000"/>
                          <w:right w:val="single" w:sz="4" w:space="0" w:color="000000"/>
                        </w:tcBorders>
                        <w:shd w:val="clear" w:color="auto" w:fill="CCCCCC"/>
                      </w:tcPr>
                      <w:p>
                        <w:pPr>
                          <w:rPr>
                            <w:sz w:val="2"/>
                            <w:szCs w:val="2"/>
                          </w:rPr>
                        </w:pPr>
                      </w:p>
                    </w:tc>
                    <w:tc>
                      <w:tcPr>
                        <w:tcW w:w="957" w:type="dxa"/>
                        <w:tcBorders>
                          <w:top w:val="single" w:sz="18" w:space="0" w:color="000000"/>
                          <w:left w:val="single" w:sz="4" w:space="0" w:color="000000"/>
                          <w:right w:val="single" w:sz="18" w:space="0" w:color="000000"/>
                        </w:tcBorders>
                        <w:shd w:val="clear" w:color="auto" w:fill="FFFFFF"/>
                      </w:tcPr>
                      <w:p>
                        <w:pPr>
                          <w:pStyle w:val="TableParagraph"/>
                          <w:spacing w:before="50"/>
                          <w:ind w:left="54"/>
                          <w:rPr>
                            <w:sz w:val="16"/>
                          </w:rPr>
                        </w:pPr>
                        <w:r>
                          <w:rPr>
                            <w:b/>
                            <w:sz w:val="16"/>
                          </w:rPr>
                          <w:t>PCCP</w:t>
                        </w:r>
                        <w:r>
                          <w:rPr>
                            <w:sz w:val="16"/>
                          </w:rPr>
                          <w:t>(A)</w:t>
                        </w:r>
                      </w:p>
                    </w:tc>
                    <w:tc>
                      <w:tcPr>
                        <w:tcW w:w="645" w:type="dxa"/>
                        <w:tcBorders>
                          <w:top w:val="single" w:sz="18" w:space="0" w:color="000000"/>
                          <w:left w:val="single" w:sz="18" w:space="0" w:color="000000"/>
                        </w:tcBorders>
                        <w:shd w:val="clear" w:color="auto" w:fill="FFFFFF"/>
                      </w:tcPr>
                      <w:p>
                        <w:pPr>
                          <w:pStyle w:val="TableParagraph"/>
                          <w:spacing w:before="50"/>
                          <w:ind w:right="85"/>
                          <w:jc w:val="right"/>
                          <w:rPr>
                            <w:sz w:val="16"/>
                          </w:rPr>
                        </w:pPr>
                        <w:r>
                          <w:rPr>
                            <w:sz w:val="16"/>
                          </w:rPr>
                          <w:t>9,350</w:t>
                        </w:r>
                      </w:p>
                    </w:tc>
                    <w:tc>
                      <w:tcPr>
                        <w:tcW w:w="681" w:type="dxa"/>
                        <w:tcBorders>
                          <w:top w:val="single" w:sz="18" w:space="0" w:color="000000"/>
                        </w:tcBorders>
                        <w:shd w:val="clear" w:color="auto" w:fill="FFFFFF"/>
                      </w:tcPr>
                      <w:p>
                        <w:pPr>
                          <w:pStyle w:val="TableParagraph"/>
                          <w:spacing w:before="50"/>
                          <w:ind w:right="103"/>
                          <w:jc w:val="right"/>
                          <w:rPr>
                            <w:sz w:val="16"/>
                          </w:rPr>
                        </w:pPr>
                        <w:r>
                          <w:rPr>
                            <w:w w:val="95"/>
                            <w:sz w:val="16"/>
                          </w:rPr>
                          <w:t>14,489</w:t>
                        </w:r>
                      </w:p>
                    </w:tc>
                    <w:tc>
                      <w:tcPr>
                        <w:tcW w:w="643" w:type="dxa"/>
                        <w:tcBorders>
                          <w:top w:val="single" w:sz="18" w:space="0" w:color="000000"/>
                        </w:tcBorders>
                        <w:shd w:val="clear" w:color="auto" w:fill="FFFFFF"/>
                      </w:tcPr>
                      <w:p>
                        <w:pPr>
                          <w:pStyle w:val="TableParagraph"/>
                          <w:spacing w:before="50"/>
                          <w:ind w:left="83" w:right="63"/>
                          <w:jc w:val="center"/>
                          <w:rPr>
                            <w:sz w:val="16"/>
                          </w:rPr>
                        </w:pPr>
                        <w:r>
                          <w:rPr>
                            <w:sz w:val="16"/>
                          </w:rPr>
                          <w:t>64.5%</w:t>
                        </w:r>
                      </w:p>
                    </w:tc>
                    <w:tc>
                      <w:tcPr>
                        <w:tcW w:w="631" w:type="dxa"/>
                        <w:tcBorders>
                          <w:top w:val="single" w:sz="18" w:space="0" w:color="000000"/>
                        </w:tcBorders>
                        <w:shd w:val="clear" w:color="auto" w:fill="FFFFFF"/>
                      </w:tcPr>
                      <w:p>
                        <w:pPr>
                          <w:pStyle w:val="TableParagraph"/>
                          <w:spacing w:before="50"/>
                          <w:ind w:left="64" w:right="71"/>
                          <w:jc w:val="center"/>
                          <w:rPr>
                            <w:sz w:val="16"/>
                          </w:rPr>
                        </w:pPr>
                        <w:r>
                          <w:rPr>
                            <w:sz w:val="16"/>
                          </w:rPr>
                          <w:t>63.7%</w:t>
                        </w:r>
                      </w:p>
                    </w:tc>
                    <w:tc>
                      <w:tcPr>
                        <w:tcW w:w="605" w:type="dxa"/>
                        <w:tcBorders>
                          <w:top w:val="single" w:sz="18" w:space="0" w:color="000000"/>
                          <w:right w:val="single" w:sz="4" w:space="0" w:color="000000"/>
                        </w:tcBorders>
                        <w:shd w:val="clear" w:color="auto" w:fill="FFFFFF"/>
                      </w:tcPr>
                      <w:p>
                        <w:pPr>
                          <w:pStyle w:val="TableParagraph"/>
                          <w:spacing w:before="50"/>
                          <w:ind w:left="94"/>
                          <w:rPr>
                            <w:sz w:val="16"/>
                          </w:rPr>
                        </w:pPr>
                        <w:r>
                          <w:rPr>
                            <w:sz w:val="16"/>
                          </w:rPr>
                          <w:t>65.3%</w:t>
                        </w:r>
                      </w:p>
                    </w:tc>
                  </w:tr>
                  <w:tr>
                    <w:trPr>
                      <w:trHeight w:val="280" w:hRule="atLeast"/>
                    </w:trPr>
                    <w:tc>
                      <w:tcPr>
                        <w:tcW w:w="973" w:type="dxa"/>
                        <w:tcBorders>
                          <w:left w:val="single" w:sz="4" w:space="0" w:color="000000"/>
                          <w:right w:val="single" w:sz="18" w:space="0" w:color="000000"/>
                        </w:tcBorders>
                        <w:shd w:val="clear" w:color="auto" w:fill="FFFFFF"/>
                      </w:tcPr>
                      <w:p>
                        <w:pPr>
                          <w:pStyle w:val="TableParagraph"/>
                          <w:ind w:left="54"/>
                          <w:rPr>
                            <w:sz w:val="16"/>
                          </w:rPr>
                        </w:pPr>
                        <w:r>
                          <w:rPr>
                            <w:b/>
                            <w:sz w:val="16"/>
                          </w:rPr>
                          <w:t>NHP</w:t>
                        </w:r>
                        <w:r>
                          <w:rPr>
                            <w:sz w:val="16"/>
                          </w:rPr>
                          <w:t>(H)</w:t>
                        </w:r>
                      </w:p>
                    </w:tc>
                    <w:tc>
                      <w:tcPr>
                        <w:tcW w:w="693" w:type="dxa"/>
                        <w:tcBorders>
                          <w:left w:val="single" w:sz="18" w:space="0" w:color="000000"/>
                        </w:tcBorders>
                        <w:shd w:val="clear" w:color="auto" w:fill="FFFFFF"/>
                      </w:tcPr>
                      <w:p>
                        <w:pPr>
                          <w:pStyle w:val="TableParagraph"/>
                          <w:ind w:right="85"/>
                          <w:jc w:val="right"/>
                          <w:rPr>
                            <w:sz w:val="16"/>
                          </w:rPr>
                        </w:pPr>
                        <w:r>
                          <w:rPr>
                            <w:sz w:val="16"/>
                          </w:rPr>
                          <w:t>249</w:t>
                        </w:r>
                      </w:p>
                    </w:tc>
                    <w:tc>
                      <w:tcPr>
                        <w:tcW w:w="680" w:type="dxa"/>
                        <w:shd w:val="clear" w:color="auto" w:fill="FFFFFF"/>
                      </w:tcPr>
                      <w:p>
                        <w:pPr>
                          <w:pStyle w:val="TableParagraph"/>
                          <w:ind w:right="103"/>
                          <w:jc w:val="right"/>
                          <w:rPr>
                            <w:sz w:val="16"/>
                          </w:rPr>
                        </w:pPr>
                        <w:r>
                          <w:rPr>
                            <w:sz w:val="16"/>
                          </w:rPr>
                          <w:t>335</w:t>
                        </w:r>
                      </w:p>
                    </w:tc>
                    <w:tc>
                      <w:tcPr>
                        <w:tcW w:w="643" w:type="dxa"/>
                        <w:shd w:val="clear" w:color="auto" w:fill="FFFFFF"/>
                      </w:tcPr>
                      <w:p>
                        <w:pPr>
                          <w:pStyle w:val="TableParagraph"/>
                          <w:ind w:left="83" w:right="64"/>
                          <w:jc w:val="center"/>
                          <w:rPr>
                            <w:sz w:val="16"/>
                          </w:rPr>
                        </w:pPr>
                        <w:r>
                          <w:rPr>
                            <w:sz w:val="16"/>
                          </w:rPr>
                          <w:t>74.3%</w:t>
                        </w:r>
                      </w:p>
                    </w:tc>
                    <w:tc>
                      <w:tcPr>
                        <w:tcW w:w="640" w:type="dxa"/>
                        <w:shd w:val="clear" w:color="auto" w:fill="FFFFFF"/>
                      </w:tcPr>
                      <w:p>
                        <w:pPr>
                          <w:pStyle w:val="TableParagraph"/>
                          <w:ind w:left="85"/>
                          <w:rPr>
                            <w:sz w:val="16"/>
                          </w:rPr>
                        </w:pPr>
                        <w:r>
                          <w:rPr>
                            <w:sz w:val="16"/>
                          </w:rPr>
                          <w:t>69.5%</w:t>
                        </w:r>
                      </w:p>
                    </w:tc>
                    <w:tc>
                      <w:tcPr>
                        <w:tcW w:w="614" w:type="dxa"/>
                        <w:tcBorders>
                          <w:right w:val="single" w:sz="4" w:space="0" w:color="000000"/>
                        </w:tcBorders>
                        <w:shd w:val="clear" w:color="auto" w:fill="FFFFFF"/>
                      </w:tcPr>
                      <w:p>
                        <w:pPr>
                          <w:pStyle w:val="TableParagraph"/>
                          <w:ind w:left="81" w:right="33"/>
                          <w:jc w:val="center"/>
                          <w:rPr>
                            <w:sz w:val="16"/>
                          </w:rPr>
                        </w:pPr>
                        <w:r>
                          <w:rPr>
                            <w:sz w:val="16"/>
                          </w:rPr>
                          <w:t>79.2%</w:t>
                        </w:r>
                      </w:p>
                    </w:tc>
                    <w:tc>
                      <w:tcPr>
                        <w:tcW w:w="167" w:type="dxa"/>
                        <w:vMerge/>
                        <w:tcBorders>
                          <w:top w:val="nil"/>
                          <w:left w:val="single" w:sz="4" w:space="0" w:color="000000"/>
                          <w:right w:val="single" w:sz="4" w:space="0" w:color="000000"/>
                        </w:tcBorders>
                        <w:shd w:val="clear" w:color="auto" w:fill="CCCCCC"/>
                      </w:tcPr>
                      <w:p>
                        <w:pPr>
                          <w:rPr>
                            <w:sz w:val="2"/>
                            <w:szCs w:val="2"/>
                          </w:rPr>
                        </w:pPr>
                      </w:p>
                    </w:tc>
                    <w:tc>
                      <w:tcPr>
                        <w:tcW w:w="957" w:type="dxa"/>
                        <w:tcBorders>
                          <w:left w:val="single" w:sz="4" w:space="0" w:color="000000"/>
                          <w:right w:val="single" w:sz="18" w:space="0" w:color="000000"/>
                        </w:tcBorders>
                        <w:shd w:val="clear" w:color="auto" w:fill="FFFFFF"/>
                      </w:tcPr>
                      <w:p>
                        <w:pPr>
                          <w:pStyle w:val="TableParagraph"/>
                          <w:ind w:left="54"/>
                          <w:rPr>
                            <w:sz w:val="16"/>
                          </w:rPr>
                        </w:pPr>
                        <w:r>
                          <w:rPr>
                            <w:b/>
                            <w:sz w:val="16"/>
                          </w:rPr>
                          <w:t>NHP</w:t>
                        </w:r>
                        <w:r>
                          <w:rPr>
                            <w:sz w:val="16"/>
                          </w:rPr>
                          <w:t>(H)</w:t>
                        </w:r>
                      </w:p>
                    </w:tc>
                    <w:tc>
                      <w:tcPr>
                        <w:tcW w:w="645" w:type="dxa"/>
                        <w:tcBorders>
                          <w:left w:val="single" w:sz="18" w:space="0" w:color="000000"/>
                        </w:tcBorders>
                        <w:shd w:val="clear" w:color="auto" w:fill="FFFFFF"/>
                      </w:tcPr>
                      <w:p>
                        <w:pPr>
                          <w:pStyle w:val="TableParagraph"/>
                          <w:ind w:right="85"/>
                          <w:jc w:val="right"/>
                          <w:rPr>
                            <w:sz w:val="16"/>
                          </w:rPr>
                        </w:pPr>
                        <w:r>
                          <w:rPr>
                            <w:sz w:val="16"/>
                          </w:rPr>
                          <w:t>247</w:t>
                        </w:r>
                      </w:p>
                    </w:tc>
                    <w:tc>
                      <w:tcPr>
                        <w:tcW w:w="681" w:type="dxa"/>
                        <w:shd w:val="clear" w:color="auto" w:fill="FFFFFF"/>
                      </w:tcPr>
                      <w:p>
                        <w:pPr>
                          <w:pStyle w:val="TableParagraph"/>
                          <w:ind w:right="103"/>
                          <w:jc w:val="right"/>
                          <w:rPr>
                            <w:sz w:val="16"/>
                          </w:rPr>
                        </w:pPr>
                        <w:r>
                          <w:rPr>
                            <w:sz w:val="16"/>
                          </w:rPr>
                          <w:t>342</w:t>
                        </w:r>
                      </w:p>
                    </w:tc>
                    <w:tc>
                      <w:tcPr>
                        <w:tcW w:w="643" w:type="dxa"/>
                        <w:shd w:val="clear" w:color="auto" w:fill="FFFFFF"/>
                      </w:tcPr>
                      <w:p>
                        <w:pPr>
                          <w:pStyle w:val="TableParagraph"/>
                          <w:ind w:left="83" w:right="63"/>
                          <w:jc w:val="center"/>
                          <w:rPr>
                            <w:sz w:val="16"/>
                          </w:rPr>
                        </w:pPr>
                        <w:r>
                          <w:rPr>
                            <w:sz w:val="16"/>
                          </w:rPr>
                          <w:t>72.2%</w:t>
                        </w:r>
                      </w:p>
                    </w:tc>
                    <w:tc>
                      <w:tcPr>
                        <w:tcW w:w="631" w:type="dxa"/>
                        <w:shd w:val="clear" w:color="auto" w:fill="FFFFFF"/>
                      </w:tcPr>
                      <w:p>
                        <w:pPr>
                          <w:pStyle w:val="TableParagraph"/>
                          <w:ind w:left="64" w:right="71"/>
                          <w:jc w:val="center"/>
                          <w:rPr>
                            <w:sz w:val="16"/>
                          </w:rPr>
                        </w:pPr>
                        <w:r>
                          <w:rPr>
                            <w:sz w:val="16"/>
                          </w:rPr>
                          <w:t>67.3%</w:t>
                        </w:r>
                      </w:p>
                    </w:tc>
                    <w:tc>
                      <w:tcPr>
                        <w:tcW w:w="605" w:type="dxa"/>
                        <w:tcBorders>
                          <w:right w:val="single" w:sz="4" w:space="0" w:color="000000"/>
                        </w:tcBorders>
                        <w:shd w:val="clear" w:color="auto" w:fill="FFFFFF"/>
                      </w:tcPr>
                      <w:p>
                        <w:pPr>
                          <w:pStyle w:val="TableParagraph"/>
                          <w:ind w:left="94"/>
                          <w:rPr>
                            <w:sz w:val="16"/>
                          </w:rPr>
                        </w:pPr>
                        <w:r>
                          <w:rPr>
                            <w:sz w:val="16"/>
                          </w:rPr>
                          <w:t>77.1%</w:t>
                        </w:r>
                      </w:p>
                    </w:tc>
                  </w:tr>
                  <w:tr>
                    <w:trPr>
                      <w:trHeight w:val="280" w:hRule="atLeast"/>
                    </w:trPr>
                    <w:tc>
                      <w:tcPr>
                        <w:tcW w:w="973" w:type="dxa"/>
                        <w:tcBorders>
                          <w:left w:val="single" w:sz="4" w:space="0" w:color="000000"/>
                          <w:right w:val="single" w:sz="18" w:space="0" w:color="000000"/>
                        </w:tcBorders>
                        <w:shd w:val="clear" w:color="auto" w:fill="FFFFFF"/>
                      </w:tcPr>
                      <w:p>
                        <w:pPr>
                          <w:pStyle w:val="TableParagraph"/>
                          <w:spacing w:before="56"/>
                          <w:ind w:left="54"/>
                          <w:rPr>
                            <w:sz w:val="16"/>
                          </w:rPr>
                        </w:pPr>
                        <w:r>
                          <w:rPr>
                            <w:b/>
                            <w:sz w:val="16"/>
                          </w:rPr>
                          <w:t>NH</w:t>
                        </w:r>
                        <w:r>
                          <w:rPr>
                            <w:sz w:val="16"/>
                          </w:rPr>
                          <w:t>(A)</w:t>
                        </w:r>
                      </w:p>
                    </w:tc>
                    <w:tc>
                      <w:tcPr>
                        <w:tcW w:w="693" w:type="dxa"/>
                        <w:tcBorders>
                          <w:left w:val="single" w:sz="18" w:space="0" w:color="000000"/>
                        </w:tcBorders>
                        <w:shd w:val="clear" w:color="auto" w:fill="FFFFFF"/>
                      </w:tcPr>
                      <w:p>
                        <w:pPr>
                          <w:pStyle w:val="TableParagraph"/>
                          <w:spacing w:before="56"/>
                          <w:ind w:right="85"/>
                          <w:jc w:val="right"/>
                          <w:rPr>
                            <w:sz w:val="16"/>
                          </w:rPr>
                        </w:pPr>
                        <w:r>
                          <w:rPr>
                            <w:sz w:val="16"/>
                          </w:rPr>
                          <w:t>324</w:t>
                        </w:r>
                      </w:p>
                    </w:tc>
                    <w:tc>
                      <w:tcPr>
                        <w:tcW w:w="680" w:type="dxa"/>
                        <w:shd w:val="clear" w:color="auto" w:fill="FFFFFF"/>
                      </w:tcPr>
                      <w:p>
                        <w:pPr>
                          <w:pStyle w:val="TableParagraph"/>
                          <w:spacing w:before="56"/>
                          <w:ind w:right="103"/>
                          <w:jc w:val="right"/>
                          <w:rPr>
                            <w:sz w:val="16"/>
                          </w:rPr>
                        </w:pPr>
                        <w:r>
                          <w:rPr>
                            <w:sz w:val="16"/>
                          </w:rPr>
                          <w:t>503</w:t>
                        </w:r>
                      </w:p>
                    </w:tc>
                    <w:tc>
                      <w:tcPr>
                        <w:tcW w:w="643" w:type="dxa"/>
                        <w:shd w:val="clear" w:color="auto" w:fill="FFFFFF"/>
                      </w:tcPr>
                      <w:p>
                        <w:pPr>
                          <w:pStyle w:val="TableParagraph"/>
                          <w:spacing w:before="56"/>
                          <w:ind w:left="83" w:right="64"/>
                          <w:jc w:val="center"/>
                          <w:rPr>
                            <w:sz w:val="16"/>
                          </w:rPr>
                        </w:pPr>
                        <w:r>
                          <w:rPr>
                            <w:sz w:val="16"/>
                          </w:rPr>
                          <w:t>64.4%</w:t>
                        </w:r>
                      </w:p>
                    </w:tc>
                    <w:tc>
                      <w:tcPr>
                        <w:tcW w:w="640" w:type="dxa"/>
                        <w:shd w:val="clear" w:color="auto" w:fill="FFFFFF"/>
                      </w:tcPr>
                      <w:p>
                        <w:pPr>
                          <w:pStyle w:val="TableParagraph"/>
                          <w:spacing w:before="56"/>
                          <w:ind w:left="85"/>
                          <w:rPr>
                            <w:sz w:val="16"/>
                          </w:rPr>
                        </w:pPr>
                        <w:r>
                          <w:rPr>
                            <w:sz w:val="16"/>
                          </w:rPr>
                          <w:t>60.1%</w:t>
                        </w:r>
                      </w:p>
                    </w:tc>
                    <w:tc>
                      <w:tcPr>
                        <w:tcW w:w="614" w:type="dxa"/>
                        <w:tcBorders>
                          <w:right w:val="single" w:sz="4" w:space="0" w:color="000000"/>
                        </w:tcBorders>
                        <w:shd w:val="clear" w:color="auto" w:fill="FFFFFF"/>
                      </w:tcPr>
                      <w:p>
                        <w:pPr>
                          <w:pStyle w:val="TableParagraph"/>
                          <w:spacing w:before="56"/>
                          <w:ind w:left="81" w:right="33"/>
                          <w:jc w:val="center"/>
                          <w:rPr>
                            <w:sz w:val="16"/>
                          </w:rPr>
                        </w:pPr>
                        <w:r>
                          <w:rPr>
                            <w:sz w:val="16"/>
                          </w:rPr>
                          <w:t>68.7%</w:t>
                        </w:r>
                      </w:p>
                    </w:tc>
                    <w:tc>
                      <w:tcPr>
                        <w:tcW w:w="167" w:type="dxa"/>
                        <w:vMerge/>
                        <w:tcBorders>
                          <w:top w:val="nil"/>
                          <w:left w:val="single" w:sz="4" w:space="0" w:color="000000"/>
                          <w:right w:val="single" w:sz="4" w:space="0" w:color="000000"/>
                        </w:tcBorders>
                        <w:shd w:val="clear" w:color="auto" w:fill="CCCCCC"/>
                      </w:tcPr>
                      <w:p>
                        <w:pPr>
                          <w:rPr>
                            <w:sz w:val="2"/>
                            <w:szCs w:val="2"/>
                          </w:rPr>
                        </w:pPr>
                      </w:p>
                    </w:tc>
                    <w:tc>
                      <w:tcPr>
                        <w:tcW w:w="957" w:type="dxa"/>
                        <w:tcBorders>
                          <w:left w:val="single" w:sz="4" w:space="0" w:color="000000"/>
                          <w:right w:val="single" w:sz="18" w:space="0" w:color="000000"/>
                        </w:tcBorders>
                        <w:shd w:val="clear" w:color="auto" w:fill="FFFFFF"/>
                      </w:tcPr>
                      <w:p>
                        <w:pPr>
                          <w:pStyle w:val="TableParagraph"/>
                          <w:ind w:left="54"/>
                          <w:rPr>
                            <w:sz w:val="16"/>
                          </w:rPr>
                        </w:pPr>
                        <w:r>
                          <w:rPr>
                            <w:b/>
                            <w:sz w:val="16"/>
                          </w:rPr>
                          <w:t>NH</w:t>
                        </w:r>
                        <w:r>
                          <w:rPr>
                            <w:sz w:val="16"/>
                          </w:rPr>
                          <w:t>(H)</w:t>
                        </w:r>
                      </w:p>
                    </w:tc>
                    <w:tc>
                      <w:tcPr>
                        <w:tcW w:w="645" w:type="dxa"/>
                        <w:tcBorders>
                          <w:left w:val="single" w:sz="18" w:space="0" w:color="000000"/>
                        </w:tcBorders>
                        <w:shd w:val="clear" w:color="auto" w:fill="FFFFFF"/>
                      </w:tcPr>
                      <w:p>
                        <w:pPr>
                          <w:pStyle w:val="TableParagraph"/>
                          <w:ind w:right="85"/>
                          <w:jc w:val="right"/>
                          <w:rPr>
                            <w:sz w:val="16"/>
                          </w:rPr>
                        </w:pPr>
                        <w:r>
                          <w:rPr>
                            <w:sz w:val="16"/>
                          </w:rPr>
                          <w:t>185</w:t>
                        </w:r>
                      </w:p>
                    </w:tc>
                    <w:tc>
                      <w:tcPr>
                        <w:tcW w:w="681" w:type="dxa"/>
                        <w:shd w:val="clear" w:color="auto" w:fill="FFFFFF"/>
                      </w:tcPr>
                      <w:p>
                        <w:pPr>
                          <w:pStyle w:val="TableParagraph"/>
                          <w:ind w:right="103"/>
                          <w:jc w:val="right"/>
                          <w:rPr>
                            <w:sz w:val="16"/>
                          </w:rPr>
                        </w:pPr>
                        <w:r>
                          <w:rPr>
                            <w:sz w:val="16"/>
                          </w:rPr>
                          <w:t>280</w:t>
                        </w:r>
                      </w:p>
                    </w:tc>
                    <w:tc>
                      <w:tcPr>
                        <w:tcW w:w="643" w:type="dxa"/>
                        <w:shd w:val="clear" w:color="auto" w:fill="FFFFFF"/>
                      </w:tcPr>
                      <w:p>
                        <w:pPr>
                          <w:pStyle w:val="TableParagraph"/>
                          <w:ind w:left="83" w:right="63"/>
                          <w:jc w:val="center"/>
                          <w:rPr>
                            <w:sz w:val="16"/>
                          </w:rPr>
                        </w:pPr>
                        <w:r>
                          <w:rPr>
                            <w:sz w:val="16"/>
                          </w:rPr>
                          <w:t>66.1%</w:t>
                        </w:r>
                      </w:p>
                    </w:tc>
                    <w:tc>
                      <w:tcPr>
                        <w:tcW w:w="631" w:type="dxa"/>
                        <w:shd w:val="clear" w:color="auto" w:fill="FFFFFF"/>
                      </w:tcPr>
                      <w:p>
                        <w:pPr>
                          <w:pStyle w:val="TableParagraph"/>
                          <w:ind w:left="64" w:right="71"/>
                          <w:jc w:val="center"/>
                          <w:rPr>
                            <w:sz w:val="16"/>
                          </w:rPr>
                        </w:pPr>
                        <w:r>
                          <w:rPr>
                            <w:sz w:val="16"/>
                          </w:rPr>
                          <w:t>60.3%</w:t>
                        </w:r>
                      </w:p>
                    </w:tc>
                    <w:tc>
                      <w:tcPr>
                        <w:tcW w:w="605" w:type="dxa"/>
                        <w:tcBorders>
                          <w:right w:val="single" w:sz="4" w:space="0" w:color="000000"/>
                        </w:tcBorders>
                        <w:shd w:val="clear" w:color="auto" w:fill="FFFFFF"/>
                      </w:tcPr>
                      <w:p>
                        <w:pPr>
                          <w:pStyle w:val="TableParagraph"/>
                          <w:ind w:left="94"/>
                          <w:rPr>
                            <w:sz w:val="16"/>
                          </w:rPr>
                        </w:pPr>
                        <w:r>
                          <w:rPr>
                            <w:sz w:val="16"/>
                          </w:rPr>
                          <w:t>71.8%</w:t>
                        </w:r>
                      </w:p>
                    </w:tc>
                  </w:tr>
                  <w:tr>
                    <w:trPr>
                      <w:trHeight w:val="300" w:hRule="atLeast"/>
                    </w:trPr>
                    <w:tc>
                      <w:tcPr>
                        <w:tcW w:w="973" w:type="dxa"/>
                        <w:tcBorders>
                          <w:left w:val="single" w:sz="4" w:space="0" w:color="000000"/>
                          <w:right w:val="single" w:sz="18" w:space="0" w:color="000000"/>
                        </w:tcBorders>
                        <w:shd w:val="clear" w:color="auto" w:fill="FFFFFF"/>
                      </w:tcPr>
                      <w:p>
                        <w:pPr>
                          <w:pStyle w:val="TableParagraph"/>
                          <w:spacing w:before="59"/>
                          <w:ind w:left="54"/>
                          <w:rPr>
                            <w:sz w:val="16"/>
                          </w:rPr>
                        </w:pPr>
                        <w:r>
                          <w:rPr>
                            <w:b/>
                            <w:sz w:val="16"/>
                          </w:rPr>
                          <w:t>FCHP</w:t>
                        </w:r>
                        <w:r>
                          <w:rPr>
                            <w:sz w:val="16"/>
                          </w:rPr>
                          <w:t>(A)</w:t>
                        </w:r>
                      </w:p>
                    </w:tc>
                    <w:tc>
                      <w:tcPr>
                        <w:tcW w:w="693" w:type="dxa"/>
                        <w:tcBorders>
                          <w:left w:val="single" w:sz="18" w:space="0" w:color="000000"/>
                        </w:tcBorders>
                        <w:shd w:val="clear" w:color="auto" w:fill="FFFFFF"/>
                      </w:tcPr>
                      <w:p>
                        <w:pPr>
                          <w:pStyle w:val="TableParagraph"/>
                          <w:spacing w:before="59"/>
                          <w:ind w:right="85"/>
                          <w:jc w:val="right"/>
                          <w:rPr>
                            <w:sz w:val="16"/>
                          </w:rPr>
                        </w:pPr>
                        <w:r>
                          <w:rPr>
                            <w:sz w:val="16"/>
                          </w:rPr>
                          <w:t>114</w:t>
                        </w:r>
                      </w:p>
                    </w:tc>
                    <w:tc>
                      <w:tcPr>
                        <w:tcW w:w="680" w:type="dxa"/>
                        <w:shd w:val="clear" w:color="auto" w:fill="FFFFFF"/>
                      </w:tcPr>
                      <w:p>
                        <w:pPr>
                          <w:pStyle w:val="TableParagraph"/>
                          <w:spacing w:before="59"/>
                          <w:ind w:right="103"/>
                          <w:jc w:val="right"/>
                          <w:rPr>
                            <w:sz w:val="16"/>
                          </w:rPr>
                        </w:pPr>
                        <w:r>
                          <w:rPr>
                            <w:sz w:val="16"/>
                          </w:rPr>
                          <w:t>162</w:t>
                        </w:r>
                      </w:p>
                    </w:tc>
                    <w:tc>
                      <w:tcPr>
                        <w:tcW w:w="643" w:type="dxa"/>
                        <w:shd w:val="clear" w:color="auto" w:fill="FFFFFF"/>
                      </w:tcPr>
                      <w:p>
                        <w:pPr>
                          <w:pStyle w:val="TableParagraph"/>
                          <w:spacing w:before="59"/>
                          <w:ind w:left="83" w:right="64"/>
                          <w:jc w:val="center"/>
                          <w:rPr>
                            <w:sz w:val="16"/>
                          </w:rPr>
                        </w:pPr>
                        <w:r>
                          <w:rPr>
                            <w:sz w:val="16"/>
                          </w:rPr>
                          <w:t>70.4%</w:t>
                        </w:r>
                      </w:p>
                    </w:tc>
                    <w:tc>
                      <w:tcPr>
                        <w:tcW w:w="640" w:type="dxa"/>
                        <w:shd w:val="clear" w:color="auto" w:fill="FFFFFF"/>
                      </w:tcPr>
                      <w:p>
                        <w:pPr>
                          <w:pStyle w:val="TableParagraph"/>
                          <w:spacing w:before="59"/>
                          <w:ind w:left="85"/>
                          <w:rPr>
                            <w:sz w:val="16"/>
                          </w:rPr>
                        </w:pPr>
                        <w:r>
                          <w:rPr>
                            <w:sz w:val="16"/>
                          </w:rPr>
                          <w:t>63.0%</w:t>
                        </w:r>
                      </w:p>
                    </w:tc>
                    <w:tc>
                      <w:tcPr>
                        <w:tcW w:w="614" w:type="dxa"/>
                        <w:tcBorders>
                          <w:right w:val="single" w:sz="4" w:space="0" w:color="000000"/>
                        </w:tcBorders>
                        <w:shd w:val="clear" w:color="auto" w:fill="FFFFFF"/>
                      </w:tcPr>
                      <w:p>
                        <w:pPr>
                          <w:pStyle w:val="TableParagraph"/>
                          <w:spacing w:before="59"/>
                          <w:ind w:left="81" w:right="33"/>
                          <w:jc w:val="center"/>
                          <w:rPr>
                            <w:sz w:val="16"/>
                          </w:rPr>
                        </w:pPr>
                        <w:r>
                          <w:rPr>
                            <w:sz w:val="16"/>
                          </w:rPr>
                          <w:t>77.7%</w:t>
                        </w:r>
                      </w:p>
                    </w:tc>
                    <w:tc>
                      <w:tcPr>
                        <w:tcW w:w="167" w:type="dxa"/>
                        <w:vMerge/>
                        <w:tcBorders>
                          <w:top w:val="nil"/>
                          <w:left w:val="single" w:sz="4" w:space="0" w:color="000000"/>
                          <w:right w:val="single" w:sz="4" w:space="0" w:color="000000"/>
                        </w:tcBorders>
                        <w:shd w:val="clear" w:color="auto" w:fill="CCCCCC"/>
                      </w:tcPr>
                      <w:p>
                        <w:pPr>
                          <w:rPr>
                            <w:sz w:val="2"/>
                            <w:szCs w:val="2"/>
                          </w:rPr>
                        </w:pPr>
                      </w:p>
                    </w:tc>
                    <w:tc>
                      <w:tcPr>
                        <w:tcW w:w="957" w:type="dxa"/>
                        <w:tcBorders>
                          <w:left w:val="single" w:sz="4" w:space="0" w:color="000000"/>
                          <w:right w:val="single" w:sz="18" w:space="0" w:color="000000"/>
                        </w:tcBorders>
                        <w:shd w:val="clear" w:color="auto" w:fill="FFFFFF"/>
                      </w:tcPr>
                      <w:p>
                        <w:pPr>
                          <w:pStyle w:val="TableParagraph"/>
                          <w:spacing w:before="53"/>
                          <w:ind w:left="54"/>
                          <w:rPr>
                            <w:sz w:val="16"/>
                          </w:rPr>
                        </w:pPr>
                        <w:r>
                          <w:rPr>
                            <w:b/>
                            <w:sz w:val="16"/>
                          </w:rPr>
                          <w:t>FCHP</w:t>
                        </w:r>
                        <w:r>
                          <w:rPr>
                            <w:sz w:val="16"/>
                          </w:rPr>
                          <w:t>(H)</w:t>
                        </w:r>
                      </w:p>
                    </w:tc>
                    <w:tc>
                      <w:tcPr>
                        <w:tcW w:w="645" w:type="dxa"/>
                        <w:tcBorders>
                          <w:left w:val="single" w:sz="18" w:space="0" w:color="000000"/>
                        </w:tcBorders>
                        <w:shd w:val="clear" w:color="auto" w:fill="FFFFFF"/>
                      </w:tcPr>
                      <w:p>
                        <w:pPr>
                          <w:pStyle w:val="TableParagraph"/>
                          <w:spacing w:before="53"/>
                          <w:ind w:right="85"/>
                          <w:jc w:val="right"/>
                          <w:rPr>
                            <w:sz w:val="16"/>
                          </w:rPr>
                        </w:pPr>
                        <w:r>
                          <w:rPr>
                            <w:sz w:val="16"/>
                          </w:rPr>
                          <w:t>130</w:t>
                        </w:r>
                      </w:p>
                    </w:tc>
                    <w:tc>
                      <w:tcPr>
                        <w:tcW w:w="681" w:type="dxa"/>
                        <w:shd w:val="clear" w:color="auto" w:fill="FFFFFF"/>
                      </w:tcPr>
                      <w:p>
                        <w:pPr>
                          <w:pStyle w:val="TableParagraph"/>
                          <w:spacing w:before="53"/>
                          <w:ind w:right="103"/>
                          <w:jc w:val="right"/>
                          <w:rPr>
                            <w:sz w:val="16"/>
                          </w:rPr>
                        </w:pPr>
                        <w:r>
                          <w:rPr>
                            <w:sz w:val="16"/>
                          </w:rPr>
                          <w:t>200</w:t>
                        </w:r>
                      </w:p>
                    </w:tc>
                    <w:tc>
                      <w:tcPr>
                        <w:tcW w:w="643" w:type="dxa"/>
                        <w:shd w:val="clear" w:color="auto" w:fill="FFFFFF"/>
                      </w:tcPr>
                      <w:p>
                        <w:pPr>
                          <w:pStyle w:val="TableParagraph"/>
                          <w:spacing w:before="53"/>
                          <w:ind w:left="83" w:right="63"/>
                          <w:jc w:val="center"/>
                          <w:rPr>
                            <w:sz w:val="16"/>
                          </w:rPr>
                        </w:pPr>
                        <w:r>
                          <w:rPr>
                            <w:sz w:val="16"/>
                          </w:rPr>
                          <w:t>65.0%</w:t>
                        </w:r>
                      </w:p>
                    </w:tc>
                    <w:tc>
                      <w:tcPr>
                        <w:tcW w:w="631" w:type="dxa"/>
                        <w:shd w:val="clear" w:color="auto" w:fill="FFFFFF"/>
                      </w:tcPr>
                      <w:p>
                        <w:pPr>
                          <w:pStyle w:val="TableParagraph"/>
                          <w:spacing w:before="53"/>
                          <w:ind w:left="64" w:right="71"/>
                          <w:jc w:val="center"/>
                          <w:rPr>
                            <w:sz w:val="16"/>
                          </w:rPr>
                        </w:pPr>
                        <w:r>
                          <w:rPr>
                            <w:sz w:val="16"/>
                          </w:rPr>
                          <w:t>58.1%</w:t>
                        </w:r>
                      </w:p>
                    </w:tc>
                    <w:tc>
                      <w:tcPr>
                        <w:tcW w:w="605" w:type="dxa"/>
                        <w:tcBorders>
                          <w:right w:val="single" w:sz="4" w:space="0" w:color="000000"/>
                        </w:tcBorders>
                        <w:shd w:val="clear" w:color="auto" w:fill="FFFFFF"/>
                      </w:tcPr>
                      <w:p>
                        <w:pPr>
                          <w:pStyle w:val="TableParagraph"/>
                          <w:spacing w:before="53"/>
                          <w:ind w:left="94"/>
                          <w:rPr>
                            <w:sz w:val="16"/>
                          </w:rPr>
                        </w:pPr>
                        <w:r>
                          <w:rPr>
                            <w:sz w:val="16"/>
                          </w:rPr>
                          <w:t>71.9%</w:t>
                        </w:r>
                      </w:p>
                    </w:tc>
                  </w:tr>
                  <w:tr>
                    <w:trPr>
                      <w:trHeight w:val="280" w:hRule="atLeast"/>
                    </w:trPr>
                    <w:tc>
                      <w:tcPr>
                        <w:tcW w:w="973" w:type="dxa"/>
                        <w:tcBorders>
                          <w:left w:val="single" w:sz="4" w:space="0" w:color="000000"/>
                          <w:bottom w:val="single" w:sz="4" w:space="0" w:color="000000"/>
                          <w:right w:val="single" w:sz="18" w:space="0" w:color="000000"/>
                        </w:tcBorders>
                        <w:shd w:val="clear" w:color="auto" w:fill="FFFFFF"/>
                      </w:tcPr>
                      <w:p>
                        <w:pPr>
                          <w:pStyle w:val="TableParagraph"/>
                          <w:spacing w:before="60"/>
                          <w:ind w:left="54"/>
                          <w:rPr>
                            <w:sz w:val="16"/>
                          </w:rPr>
                        </w:pPr>
                        <w:r>
                          <w:rPr>
                            <w:b/>
                            <w:sz w:val="16"/>
                          </w:rPr>
                          <w:t>BMCHP</w:t>
                        </w:r>
                        <w:r>
                          <w:rPr>
                            <w:sz w:val="16"/>
                          </w:rPr>
                          <w:t>(H)</w:t>
                        </w:r>
                      </w:p>
                    </w:tc>
                    <w:tc>
                      <w:tcPr>
                        <w:tcW w:w="693" w:type="dxa"/>
                        <w:tcBorders>
                          <w:left w:val="single" w:sz="18" w:space="0" w:color="000000"/>
                          <w:bottom w:val="single" w:sz="4" w:space="0" w:color="000000"/>
                        </w:tcBorders>
                        <w:shd w:val="clear" w:color="auto" w:fill="FFFFFF"/>
                      </w:tcPr>
                      <w:p>
                        <w:pPr>
                          <w:pStyle w:val="TableParagraph"/>
                          <w:spacing w:before="60"/>
                          <w:ind w:right="85"/>
                          <w:jc w:val="right"/>
                          <w:rPr>
                            <w:sz w:val="16"/>
                          </w:rPr>
                        </w:pPr>
                        <w:r>
                          <w:rPr>
                            <w:sz w:val="16"/>
                          </w:rPr>
                          <w:t>321</w:t>
                        </w:r>
                      </w:p>
                    </w:tc>
                    <w:tc>
                      <w:tcPr>
                        <w:tcW w:w="680" w:type="dxa"/>
                        <w:tcBorders>
                          <w:bottom w:val="single" w:sz="4" w:space="0" w:color="000000"/>
                        </w:tcBorders>
                        <w:shd w:val="clear" w:color="auto" w:fill="FFFFFF"/>
                      </w:tcPr>
                      <w:p>
                        <w:pPr>
                          <w:pStyle w:val="TableParagraph"/>
                          <w:spacing w:before="60"/>
                          <w:ind w:right="103"/>
                          <w:jc w:val="right"/>
                          <w:rPr>
                            <w:sz w:val="16"/>
                          </w:rPr>
                        </w:pPr>
                        <w:r>
                          <w:rPr>
                            <w:sz w:val="16"/>
                          </w:rPr>
                          <w:t>411</w:t>
                        </w:r>
                      </w:p>
                    </w:tc>
                    <w:tc>
                      <w:tcPr>
                        <w:tcW w:w="643" w:type="dxa"/>
                        <w:tcBorders>
                          <w:bottom w:val="single" w:sz="4" w:space="0" w:color="000000"/>
                        </w:tcBorders>
                        <w:shd w:val="clear" w:color="auto" w:fill="FFFFFF"/>
                      </w:tcPr>
                      <w:p>
                        <w:pPr>
                          <w:pStyle w:val="TableParagraph"/>
                          <w:spacing w:before="60"/>
                          <w:ind w:left="83" w:right="64"/>
                          <w:jc w:val="center"/>
                          <w:rPr>
                            <w:sz w:val="16"/>
                          </w:rPr>
                        </w:pPr>
                        <w:r>
                          <w:rPr>
                            <w:sz w:val="16"/>
                          </w:rPr>
                          <w:t>78.1%</w:t>
                        </w:r>
                      </w:p>
                    </w:tc>
                    <w:tc>
                      <w:tcPr>
                        <w:tcW w:w="640" w:type="dxa"/>
                        <w:tcBorders>
                          <w:bottom w:val="single" w:sz="4" w:space="0" w:color="000000"/>
                        </w:tcBorders>
                        <w:shd w:val="clear" w:color="auto" w:fill="FFFFFF"/>
                      </w:tcPr>
                      <w:p>
                        <w:pPr>
                          <w:pStyle w:val="TableParagraph"/>
                          <w:spacing w:before="60"/>
                          <w:ind w:left="85"/>
                          <w:rPr>
                            <w:sz w:val="16"/>
                          </w:rPr>
                        </w:pPr>
                        <w:r>
                          <w:rPr>
                            <w:sz w:val="16"/>
                          </w:rPr>
                          <w:t>74.0%</w:t>
                        </w:r>
                      </w:p>
                    </w:tc>
                    <w:tc>
                      <w:tcPr>
                        <w:tcW w:w="614" w:type="dxa"/>
                        <w:tcBorders>
                          <w:bottom w:val="single" w:sz="4" w:space="0" w:color="000000"/>
                          <w:right w:val="single" w:sz="4" w:space="0" w:color="000000"/>
                        </w:tcBorders>
                        <w:shd w:val="clear" w:color="auto" w:fill="FFFFFF"/>
                      </w:tcPr>
                      <w:p>
                        <w:pPr>
                          <w:pStyle w:val="TableParagraph"/>
                          <w:spacing w:before="60"/>
                          <w:ind w:left="81" w:right="33"/>
                          <w:jc w:val="center"/>
                          <w:rPr>
                            <w:sz w:val="16"/>
                          </w:rPr>
                        </w:pPr>
                        <w:r>
                          <w:rPr>
                            <w:sz w:val="16"/>
                          </w:rPr>
                          <w:t>82.2%</w:t>
                        </w:r>
                      </w:p>
                    </w:tc>
                    <w:tc>
                      <w:tcPr>
                        <w:tcW w:w="167" w:type="dxa"/>
                        <w:vMerge/>
                        <w:tcBorders>
                          <w:top w:val="nil"/>
                          <w:left w:val="single" w:sz="4" w:space="0" w:color="000000"/>
                          <w:right w:val="single" w:sz="4" w:space="0" w:color="000000"/>
                        </w:tcBorders>
                        <w:shd w:val="clear" w:color="auto" w:fill="CCCCCC"/>
                      </w:tcPr>
                      <w:p>
                        <w:pPr>
                          <w:rPr>
                            <w:sz w:val="2"/>
                            <w:szCs w:val="2"/>
                          </w:rPr>
                        </w:pPr>
                      </w:p>
                    </w:tc>
                    <w:tc>
                      <w:tcPr>
                        <w:tcW w:w="957" w:type="dxa"/>
                        <w:tcBorders>
                          <w:left w:val="single" w:sz="4" w:space="0" w:color="000000"/>
                          <w:bottom w:val="single" w:sz="4" w:space="0" w:color="000000"/>
                          <w:right w:val="single" w:sz="18" w:space="0" w:color="000000"/>
                        </w:tcBorders>
                        <w:shd w:val="clear" w:color="auto" w:fill="FFFFFF"/>
                      </w:tcPr>
                      <w:p>
                        <w:pPr>
                          <w:pStyle w:val="TableParagraph"/>
                          <w:spacing w:before="51"/>
                          <w:ind w:left="54"/>
                          <w:rPr>
                            <w:sz w:val="16"/>
                          </w:rPr>
                        </w:pPr>
                        <w:r>
                          <w:rPr>
                            <w:b/>
                            <w:sz w:val="16"/>
                          </w:rPr>
                          <w:t>BMCHP</w:t>
                        </w:r>
                        <w:r>
                          <w:rPr>
                            <w:sz w:val="16"/>
                          </w:rPr>
                          <w:t>(H)</w:t>
                        </w:r>
                      </w:p>
                    </w:tc>
                    <w:tc>
                      <w:tcPr>
                        <w:tcW w:w="645" w:type="dxa"/>
                        <w:tcBorders>
                          <w:left w:val="single" w:sz="18" w:space="0" w:color="000000"/>
                          <w:bottom w:val="single" w:sz="4" w:space="0" w:color="000000"/>
                        </w:tcBorders>
                        <w:shd w:val="clear" w:color="auto" w:fill="FFFFFF"/>
                      </w:tcPr>
                      <w:p>
                        <w:pPr>
                          <w:pStyle w:val="TableParagraph"/>
                          <w:spacing w:before="51"/>
                          <w:ind w:right="85"/>
                          <w:jc w:val="right"/>
                          <w:rPr>
                            <w:sz w:val="16"/>
                          </w:rPr>
                        </w:pPr>
                        <w:r>
                          <w:rPr>
                            <w:sz w:val="16"/>
                          </w:rPr>
                          <w:t>283</w:t>
                        </w:r>
                      </w:p>
                    </w:tc>
                    <w:tc>
                      <w:tcPr>
                        <w:tcW w:w="681" w:type="dxa"/>
                        <w:tcBorders>
                          <w:bottom w:val="single" w:sz="4" w:space="0" w:color="000000"/>
                        </w:tcBorders>
                        <w:shd w:val="clear" w:color="auto" w:fill="FFFFFF"/>
                      </w:tcPr>
                      <w:p>
                        <w:pPr>
                          <w:pStyle w:val="TableParagraph"/>
                          <w:spacing w:before="51"/>
                          <w:ind w:right="103"/>
                          <w:jc w:val="right"/>
                          <w:rPr>
                            <w:sz w:val="16"/>
                          </w:rPr>
                        </w:pPr>
                        <w:r>
                          <w:rPr>
                            <w:sz w:val="16"/>
                          </w:rPr>
                          <w:t>411</w:t>
                        </w:r>
                      </w:p>
                    </w:tc>
                    <w:tc>
                      <w:tcPr>
                        <w:tcW w:w="643" w:type="dxa"/>
                        <w:tcBorders>
                          <w:bottom w:val="single" w:sz="4" w:space="0" w:color="000000"/>
                        </w:tcBorders>
                        <w:shd w:val="clear" w:color="auto" w:fill="FFFFFF"/>
                      </w:tcPr>
                      <w:p>
                        <w:pPr>
                          <w:pStyle w:val="TableParagraph"/>
                          <w:spacing w:before="51"/>
                          <w:ind w:left="83" w:right="63"/>
                          <w:jc w:val="center"/>
                          <w:rPr>
                            <w:sz w:val="16"/>
                          </w:rPr>
                        </w:pPr>
                        <w:r>
                          <w:rPr>
                            <w:sz w:val="16"/>
                          </w:rPr>
                          <w:t>68.9%</w:t>
                        </w:r>
                      </w:p>
                    </w:tc>
                    <w:tc>
                      <w:tcPr>
                        <w:tcW w:w="631" w:type="dxa"/>
                        <w:tcBorders>
                          <w:bottom w:val="single" w:sz="4" w:space="0" w:color="000000"/>
                        </w:tcBorders>
                        <w:shd w:val="clear" w:color="auto" w:fill="FFFFFF"/>
                      </w:tcPr>
                      <w:p>
                        <w:pPr>
                          <w:pStyle w:val="TableParagraph"/>
                          <w:spacing w:before="51"/>
                          <w:ind w:left="64" w:right="71"/>
                          <w:jc w:val="center"/>
                          <w:rPr>
                            <w:sz w:val="16"/>
                          </w:rPr>
                        </w:pPr>
                        <w:r>
                          <w:rPr>
                            <w:sz w:val="16"/>
                          </w:rPr>
                          <w:t>64.3%</w:t>
                        </w:r>
                      </w:p>
                    </w:tc>
                    <w:tc>
                      <w:tcPr>
                        <w:tcW w:w="605" w:type="dxa"/>
                        <w:tcBorders>
                          <w:bottom w:val="single" w:sz="4" w:space="0" w:color="000000"/>
                          <w:right w:val="single" w:sz="4" w:space="0" w:color="000000"/>
                        </w:tcBorders>
                        <w:shd w:val="clear" w:color="auto" w:fill="FFFFFF"/>
                      </w:tcPr>
                      <w:p>
                        <w:pPr>
                          <w:pStyle w:val="TableParagraph"/>
                          <w:spacing w:before="51"/>
                          <w:ind w:left="94"/>
                          <w:rPr>
                            <w:sz w:val="16"/>
                          </w:rPr>
                        </w:pPr>
                        <w:r>
                          <w:rPr>
                            <w:sz w:val="16"/>
                          </w:rPr>
                          <w:t>73.5%</w:t>
                        </w:r>
                      </w:p>
                    </w:tc>
                  </w:tr>
                </w:tbl>
                <w:p>
                  <w:pPr>
                    <w:pStyle w:val="BodyText"/>
                  </w:pPr>
                </w:p>
              </w:txbxContent>
            </v:textbox>
            <w10:wrap type="none"/>
          </v:shape>
        </w:pict>
      </w:r>
      <w:r>
        <w:rPr/>
        <w:t>Statistical Summary</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1"/>
        </w:rPr>
      </w:pPr>
      <w:r>
        <w:rPr/>
        <w:pict>
          <v:shape style="position:absolute;margin-left:63.349998pt;margin-top:9.114370pt;width:218.1pt;height:48.75pt;mso-position-horizontal-relative:page;mso-position-vertical-relative:paragraph;z-index:2392;mso-wrap-distance-left:0;mso-wrap-distance-right:0" type="#_x0000_t202" filled="false" stroked="true" strokeweight=".7pt" strokecolor="#666666">
            <v:textbox inset="0,0,0,0">
              <w:txbxContent>
                <w:p>
                  <w:pPr>
                    <w:spacing w:before="56"/>
                    <w:ind w:left="57" w:right="0" w:firstLine="0"/>
                    <w:jc w:val="left"/>
                    <w:rPr>
                      <w:b/>
                      <w:sz w:val="14"/>
                    </w:rPr>
                  </w:pPr>
                  <w:r>
                    <w:rPr>
                      <w:b/>
                      <w:sz w:val="14"/>
                    </w:rPr>
                    <w:t>Legend:</w:t>
                  </w:r>
                </w:p>
                <w:p>
                  <w:pPr>
                    <w:pStyle w:val="ListParagraph"/>
                    <w:numPr>
                      <w:ilvl w:val="0"/>
                      <w:numId w:val="7"/>
                    </w:numPr>
                    <w:tabs>
                      <w:tab w:pos="325" w:val="left" w:leader="none"/>
                    </w:tabs>
                    <w:spacing w:line="157" w:lineRule="exact" w:before="0" w:after="0"/>
                    <w:ind w:left="324" w:right="0" w:hanging="266"/>
                    <w:jc w:val="left"/>
                    <w:rPr>
                      <w:sz w:val="14"/>
                    </w:rPr>
                  </w:pPr>
                  <w:r>
                    <w:rPr>
                      <w:sz w:val="14"/>
                    </w:rPr>
                    <w:t>2005 rate is significantly below the comparison</w:t>
                  </w:r>
                  <w:r>
                    <w:rPr>
                      <w:spacing w:val="-14"/>
                      <w:sz w:val="14"/>
                    </w:rPr>
                    <w:t> </w:t>
                  </w:r>
                  <w:r>
                    <w:rPr>
                      <w:sz w:val="14"/>
                    </w:rPr>
                    <w:t>rate.</w:t>
                  </w:r>
                </w:p>
                <w:p>
                  <w:pPr>
                    <w:spacing w:line="167" w:lineRule="exact" w:before="0"/>
                    <w:ind w:left="57" w:right="0" w:firstLine="0"/>
                    <w:jc w:val="left"/>
                    <w:rPr>
                      <w:sz w:val="14"/>
                    </w:rPr>
                  </w:pPr>
                  <w:r>
                    <w:rPr>
                      <w:rFonts w:ascii="Atlantic Inline"/>
                      <w:sz w:val="14"/>
                    </w:rPr>
                    <w:t>O   </w:t>
                  </w:r>
                  <w:r>
                    <w:rPr>
                      <w:sz w:val="14"/>
                    </w:rPr>
                    <w:t>2005 rate is not significantly different from the comparison rate.</w:t>
                  </w:r>
                </w:p>
                <w:p>
                  <w:pPr>
                    <w:spacing w:line="159" w:lineRule="exact" w:before="0"/>
                    <w:ind w:left="57" w:right="0" w:firstLine="0"/>
                    <w:jc w:val="left"/>
                    <w:rPr>
                      <w:sz w:val="14"/>
                    </w:rPr>
                  </w:pPr>
                  <w:r>
                    <w:rPr>
                      <w:b/>
                      <w:w w:val="160"/>
                      <w:sz w:val="14"/>
                    </w:rPr>
                    <w:t>* </w:t>
                  </w:r>
                  <w:r>
                    <w:rPr>
                      <w:w w:val="110"/>
                      <w:sz w:val="14"/>
                    </w:rPr>
                    <w:t>2005 rate is significantly above the comparison rate.</w:t>
                  </w:r>
                </w:p>
              </w:txbxContent>
            </v:textbox>
            <v:stroke dashstyle="solid"/>
            <w10:wrap type="topAndBottom"/>
          </v:shape>
        </w:pict>
      </w:r>
      <w:r>
        <w:rPr/>
        <w:pict>
          <v:shape style="position:absolute;margin-left:288.350006pt;margin-top:9.114370pt;width:142.75pt;height:48.75pt;mso-position-horizontal-relative:page;mso-position-vertical-relative:paragraph;z-index:2416;mso-wrap-distance-left:0;mso-wrap-distance-right:0" type="#_x0000_t202" filled="false" stroked="true" strokeweight=".8pt" strokecolor="#666666">
            <v:textbox inset="0,0,0,0">
              <w:txbxContent>
                <w:p>
                  <w:pPr>
                    <w:spacing w:before="55"/>
                    <w:ind w:left="57" w:right="0" w:firstLine="0"/>
                    <w:jc w:val="left"/>
                    <w:rPr>
                      <w:sz w:val="14"/>
                    </w:rPr>
                  </w:pPr>
                  <w:r>
                    <w:rPr>
                      <w:b/>
                      <w:sz w:val="14"/>
                    </w:rPr>
                    <w:t>Num </w:t>
                  </w:r>
                  <w:r>
                    <w:rPr>
                      <w:sz w:val="14"/>
                    </w:rPr>
                    <w:t>indicates Numerator</w:t>
                  </w:r>
                </w:p>
                <w:p>
                  <w:pPr>
                    <w:spacing w:before="0"/>
                    <w:ind w:left="57" w:right="0" w:firstLine="0"/>
                    <w:jc w:val="left"/>
                    <w:rPr>
                      <w:sz w:val="14"/>
                    </w:rPr>
                  </w:pPr>
                  <w:r>
                    <w:rPr>
                      <w:b/>
                      <w:sz w:val="14"/>
                    </w:rPr>
                    <w:t>Den </w:t>
                  </w:r>
                  <w:r>
                    <w:rPr>
                      <w:sz w:val="14"/>
                    </w:rPr>
                    <w:t>indicates Denominator</w:t>
                  </w:r>
                </w:p>
                <w:p>
                  <w:pPr>
                    <w:spacing w:before="0"/>
                    <w:ind w:left="57" w:right="0" w:firstLine="0"/>
                    <w:jc w:val="left"/>
                    <w:rPr>
                      <w:sz w:val="14"/>
                    </w:rPr>
                  </w:pPr>
                  <w:r>
                    <w:rPr>
                      <w:b/>
                      <w:sz w:val="14"/>
                    </w:rPr>
                    <w:t>LCL </w:t>
                  </w:r>
                  <w:r>
                    <w:rPr>
                      <w:sz w:val="14"/>
                    </w:rPr>
                    <w:t>indicates Lower Confidence Level</w:t>
                  </w:r>
                </w:p>
                <w:p>
                  <w:pPr>
                    <w:spacing w:before="1"/>
                    <w:ind w:left="57" w:right="0" w:firstLine="0"/>
                    <w:jc w:val="left"/>
                    <w:rPr>
                      <w:sz w:val="14"/>
                    </w:rPr>
                  </w:pPr>
                  <w:r>
                    <w:rPr>
                      <w:b/>
                      <w:sz w:val="14"/>
                    </w:rPr>
                    <w:t>UCL </w:t>
                  </w:r>
                  <w:r>
                    <w:rPr>
                      <w:sz w:val="14"/>
                    </w:rPr>
                    <w:t>indicates Upper Confidence Level</w:t>
                  </w:r>
                </w:p>
              </w:txbxContent>
            </v:textbox>
            <v:stroke dashstyle="solid"/>
            <w10:wrap type="topAndBottom"/>
          </v:shape>
        </w:pict>
      </w:r>
      <w:r>
        <w:rPr/>
        <w:pict>
          <v:shape style="position:absolute;margin-left:436.850006pt;margin-top:9.114370pt;width:300.75pt;height:48.75pt;mso-position-horizontal-relative:page;mso-position-vertical-relative:paragraph;z-index:2440;mso-wrap-distance-left:0;mso-wrap-distance-right:0" type="#_x0000_t202" filled="false" stroked="true" strokeweight=".8pt" strokecolor="#666666">
            <v:textbox inset="0,0,0,0">
              <w:txbxContent>
                <w:p>
                  <w:pPr>
                    <w:spacing w:before="55"/>
                    <w:ind w:left="57" w:right="0" w:firstLine="0"/>
                    <w:jc w:val="left"/>
                    <w:rPr>
                      <w:sz w:val="14"/>
                    </w:rPr>
                  </w:pPr>
                  <w:r>
                    <w:rPr>
                      <w:sz w:val="14"/>
                    </w:rPr>
                    <w:t>(A) = Measure was collected using administrative method</w:t>
                  </w:r>
                </w:p>
                <w:p>
                  <w:pPr>
                    <w:spacing w:before="0"/>
                    <w:ind w:left="57" w:right="0" w:firstLine="0"/>
                    <w:jc w:val="left"/>
                    <w:rPr>
                      <w:sz w:val="14"/>
                    </w:rPr>
                  </w:pPr>
                  <w:r>
                    <w:rPr>
                      <w:sz w:val="14"/>
                    </w:rPr>
                    <w:t>(H) = Measure was collected using hybrid method</w:t>
                  </w:r>
                </w:p>
                <w:p>
                  <w:pPr>
                    <w:spacing w:before="0"/>
                    <w:ind w:left="57" w:right="10" w:hanging="1"/>
                    <w:jc w:val="left"/>
                    <w:rPr>
                      <w:sz w:val="14"/>
                    </w:rPr>
                  </w:pPr>
                  <w:r>
                    <w:rPr>
                      <w:b/>
                      <w:sz w:val="14"/>
                      <w:u w:val="single"/>
                    </w:rPr>
                    <w:t>Note:</w:t>
                  </w:r>
                  <w:r>
                    <w:rPr>
                      <w:b/>
                      <w:sz w:val="14"/>
                    </w:rPr>
                    <w:t> </w:t>
                  </w:r>
                  <w:r>
                    <w:rPr>
                      <w:sz w:val="14"/>
                    </w:rPr>
                    <w:t>The ability to locate and obtain medical records by a plan or a plan’s contracted vendor can impact performance on a hybrid measure. Per NCQA’s specifications, members for whom no medical record documentation is found are considered non-compliant with the measure.</w:t>
                  </w:r>
                </w:p>
              </w:txbxContent>
            </v:textbox>
            <v:stroke dashstyle="solid"/>
            <w10:wrap type="topAndBottom"/>
          </v:shape>
        </w:pict>
      </w:r>
      <w:r>
        <w:rPr/>
        <w:pict>
          <v:shape style="position:absolute;margin-left:63pt;margin-top:67.254372pt;width:657pt;height:36pt;mso-position-horizontal-relative:page;mso-position-vertical-relative:paragraph;z-index:2464;mso-wrap-distance-left:0;mso-wrap-distance-right:0" type="#_x0000_t202" filled="true" fillcolor="#999999" stroked="false">
            <v:textbox inset="0,0,0,0">
              <w:txbxContent>
                <w:p>
                  <w:pPr>
                    <w:spacing w:before="198"/>
                    <w:ind w:left="57" w:right="0" w:firstLine="0"/>
                    <w:jc w:val="left"/>
                    <w:rPr>
                      <w:b/>
                      <w:sz w:val="28"/>
                    </w:rPr>
                  </w:pPr>
                  <w:r>
                    <w:rPr>
                      <w:b/>
                      <w:color w:val="FFFFFF"/>
                      <w:sz w:val="28"/>
                    </w:rPr>
                    <w:t>Understanding the Results (</w:t>
                  </w:r>
                  <w:r>
                    <w:rPr>
                      <w:b/>
                      <w:i/>
                      <w:color w:val="FFFFFF"/>
                      <w:sz w:val="28"/>
                    </w:rPr>
                    <w:t>continued</w:t>
                  </w:r>
                  <w:r>
                    <w:rPr>
                      <w:b/>
                      <w:color w:val="FFFFFF"/>
                      <w:sz w:val="28"/>
                    </w:rPr>
                    <w:t>)</w:t>
                  </w:r>
                </w:p>
              </w:txbxContent>
            </v:textbox>
            <v:fill type="solid"/>
            <w10:wrap type="topAndBottom"/>
          </v:shape>
        </w:pict>
      </w:r>
    </w:p>
    <w:p>
      <w:pPr>
        <w:pStyle w:val="BodyText"/>
        <w:rPr>
          <w:b/>
          <w:sz w:val="11"/>
        </w:rPr>
      </w:pPr>
    </w:p>
    <w:p>
      <w:pPr>
        <w:pStyle w:val="BodyText"/>
        <w:spacing w:before="205"/>
        <w:ind w:left="187" w:right="524"/>
      </w:pPr>
      <w:r>
        <w:rPr/>
        <w:t>lated with her cultural beliefs and norms, particularly those beliefs related to the medical culture. Language barriers may present an obstacle for addressing cultural beliefs about mammography, particularly if translators are not available.</w:t>
      </w:r>
    </w:p>
    <w:p>
      <w:pPr>
        <w:pStyle w:val="BodyText"/>
        <w:rPr>
          <w:sz w:val="22"/>
        </w:rPr>
      </w:pPr>
    </w:p>
    <w:p>
      <w:pPr>
        <w:spacing w:line="216" w:lineRule="auto" w:before="0"/>
        <w:ind w:left="187" w:right="650" w:firstLine="0"/>
        <w:jc w:val="left"/>
        <w:rPr>
          <w:sz w:val="13"/>
        </w:rPr>
      </w:pPr>
      <w:r>
        <w:rPr>
          <w:b/>
          <w:sz w:val="20"/>
        </w:rPr>
        <w:t>Physician gender and specialty: </w:t>
      </w:r>
      <w:r>
        <w:rPr>
          <w:sz w:val="20"/>
        </w:rPr>
        <w:t>Providers who are female and OB/GYNs have been shown in some studies to have patients who are more likely to undergo mammography.</w:t>
      </w:r>
      <w:r>
        <w:rPr>
          <w:position w:val="9"/>
          <w:sz w:val="13"/>
        </w:rPr>
        <w:t>10</w:t>
      </w:r>
    </w:p>
    <w:p>
      <w:pPr>
        <w:pStyle w:val="BodyText"/>
        <w:rPr>
          <w:sz w:val="21"/>
        </w:rPr>
      </w:pPr>
    </w:p>
    <w:p>
      <w:pPr>
        <w:pStyle w:val="BodyText"/>
        <w:spacing w:line="228" w:lineRule="auto"/>
        <w:ind w:left="187" w:right="692"/>
        <w:jc w:val="both"/>
      </w:pPr>
      <w:r>
        <w:rPr>
          <w:b/>
        </w:rPr>
        <w:t>Physical disability: </w:t>
      </w:r>
      <w:r>
        <w:rPr/>
        <w:t>Women who are physically disabled are less likely to have ever had a mammogram than women who are not physically dis- abled.</w:t>
      </w:r>
      <w:r>
        <w:rPr>
          <w:position w:val="9"/>
          <w:sz w:val="13"/>
        </w:rPr>
        <w:t>11 </w:t>
      </w:r>
      <w:r>
        <w:rPr/>
        <w:t>Some breast cancer screening providers, such as mobile mammography vans, may not be accessible to women in wheelchairs or those with limited mobility.</w:t>
      </w:r>
    </w:p>
    <w:p>
      <w:pPr>
        <w:pStyle w:val="BodyText"/>
      </w:pPr>
    </w:p>
    <w:p>
      <w:pPr>
        <w:spacing w:before="0"/>
        <w:ind w:left="187" w:right="0" w:firstLine="0"/>
        <w:jc w:val="both"/>
        <w:rPr>
          <w:i/>
          <w:sz w:val="20"/>
        </w:rPr>
      </w:pPr>
      <w:r>
        <w:rPr>
          <w:i/>
          <w:sz w:val="20"/>
        </w:rPr>
        <w:t>(Continued on next page)</w:t>
      </w:r>
    </w:p>
    <w:p>
      <w:pPr>
        <w:spacing w:after="0"/>
        <w:jc w:val="both"/>
        <w:rPr>
          <w:sz w:val="20"/>
        </w:rPr>
        <w:sectPr>
          <w:pgSz w:w="15840" w:h="12240" w:orient="landscape"/>
          <w:pgMar w:header="0" w:footer="833" w:top="740" w:bottom="960" w:left="1160" w:right="960"/>
        </w:sectPr>
      </w:pPr>
    </w:p>
    <w:p>
      <w:pPr>
        <w:pStyle w:val="BodyText"/>
        <w:ind w:left="299"/>
      </w:pPr>
      <w:r>
        <w:rPr/>
        <w:pict>
          <v:group style="width:673.15pt;height:62pt;mso-position-horizontal-relative:char;mso-position-vertical-relative:line" coordorigin="0,0" coordsize="13463,1240">
            <v:rect style="position:absolute;left:70;top:1176;width:158;height:64" filled="true" fillcolor="#000000" stroked="false">
              <v:fill type="solid"/>
            </v:rect>
            <v:rect style="position:absolute;left:13302;top:72;width:160;height:1168" filled="true" fillcolor="#000000" stroked="false">
              <v:fill type="solid"/>
            </v:rect>
            <v:rect style="position:absolute;left:229;top:1176;width:13073;height:64" filled="true" fillcolor="#000000" stroked="false">
              <v:fill type="solid"/>
            </v:rect>
            <v:rect style="position:absolute;left:0;top:10;width:13392;height:1167" filled="true" fillcolor="#ffffff" stroked="false">
              <v:fill type="solid"/>
            </v:rect>
            <v:line style="position:absolute" from="10,10" to="10,1176" stroked="true" strokeweight="1pt" strokecolor="#000000">
              <v:stroke dashstyle="solid"/>
            </v:line>
            <v:line style="position:absolute" from="20,20" to="13372,20" stroked="true" strokeweight="1.02pt" strokecolor="#000000">
              <v:stroke dashstyle="solid"/>
            </v:line>
            <v:line style="position:absolute" from="13382,10" to="13382,1176" stroked="true" strokeweight="1pt" strokecolor="#000000">
              <v:stroke dashstyle="solid"/>
            </v:line>
            <v:line style="position:absolute" from="20,1166" to="13372,1166" stroked="true" strokeweight="1.02pt" strokecolor="#000000">
              <v:stroke dashstyle="solid"/>
            </v:line>
            <v:shape style="position:absolute;left:0;top:0;width:13463;height:1240" type="#_x0000_t202" filled="false" stroked="false">
              <v:textbox inset="0,0,0,0">
                <w:txbxContent>
                  <w:p>
                    <w:pPr>
                      <w:spacing w:before="223"/>
                      <w:ind w:left="91" w:right="0" w:firstLine="0"/>
                      <w:jc w:val="left"/>
                      <w:rPr>
                        <w:b/>
                        <w:sz w:val="32"/>
                      </w:rPr>
                    </w:pPr>
                    <w:r>
                      <w:rPr>
                        <w:b/>
                        <w:sz w:val="32"/>
                      </w:rPr>
                      <w:t>Breast Cancer Screening</w:t>
                    </w:r>
                  </w:p>
                </w:txbxContent>
              </v:textbox>
              <w10:wrap type="none"/>
            </v:shape>
          </v:group>
        </w:pict>
      </w:r>
      <w:r>
        <w:rPr/>
      </w:r>
    </w:p>
    <w:p>
      <w:pPr>
        <w:pStyle w:val="BodyText"/>
        <w:spacing w:before="10"/>
        <w:rPr>
          <w:i/>
          <w:sz w:val="17"/>
        </w:rPr>
      </w:pPr>
      <w:r>
        <w:rPr/>
        <w:pict>
          <v:shape style="position:absolute;margin-left:67.5pt;margin-top:11.5pt;width:657pt;height:36pt;mso-position-horizontal-relative:page;mso-position-vertical-relative:paragraph;z-index:2656;mso-wrap-distance-left:0;mso-wrap-distance-right:0" type="#_x0000_t202" filled="true" fillcolor="#999999" stroked="false">
            <v:textbox inset="0,0,0,0">
              <w:txbxContent>
                <w:p>
                  <w:pPr>
                    <w:spacing w:before="198"/>
                    <w:ind w:left="57" w:right="0" w:firstLine="0"/>
                    <w:jc w:val="left"/>
                    <w:rPr>
                      <w:b/>
                      <w:sz w:val="28"/>
                    </w:rPr>
                  </w:pPr>
                  <w:r>
                    <w:rPr>
                      <w:b/>
                      <w:color w:val="FFFFFF"/>
                      <w:sz w:val="28"/>
                    </w:rPr>
                    <w:t>Understanding the Results (</w:t>
                  </w:r>
                  <w:r>
                    <w:rPr>
                      <w:b/>
                      <w:i/>
                      <w:color w:val="FFFFFF"/>
                      <w:sz w:val="28"/>
                    </w:rPr>
                    <w:t>continued</w:t>
                  </w:r>
                  <w:r>
                    <w:rPr>
                      <w:b/>
                      <w:color w:val="FFFFFF"/>
                      <w:sz w:val="28"/>
                    </w:rPr>
                    <w:t>)</w:t>
                  </w:r>
                </w:p>
              </w:txbxContent>
            </v:textbox>
            <v:fill type="solid"/>
            <w10:wrap type="topAndBottom"/>
          </v:shape>
        </w:pict>
      </w:r>
    </w:p>
    <w:p>
      <w:pPr>
        <w:pStyle w:val="BodyText"/>
        <w:rPr>
          <w:i/>
        </w:rPr>
      </w:pPr>
    </w:p>
    <w:p>
      <w:pPr>
        <w:pStyle w:val="BodyText"/>
        <w:spacing w:before="1"/>
        <w:rPr>
          <w:i/>
          <w:sz w:val="19"/>
        </w:rPr>
      </w:pPr>
    </w:p>
    <w:p>
      <w:pPr>
        <w:spacing w:before="0"/>
        <w:ind w:left="407" w:right="0" w:hanging="1"/>
        <w:jc w:val="left"/>
        <w:rPr>
          <w:sz w:val="20"/>
        </w:rPr>
      </w:pPr>
      <w:r>
        <w:rPr>
          <w:b/>
          <w:sz w:val="20"/>
        </w:rPr>
        <w:t>Group practice vs. individual physician practice: </w:t>
      </w:r>
      <w:r>
        <w:rPr>
          <w:sz w:val="20"/>
        </w:rPr>
        <w:t>Some studies have found that mammography rates are higher in group practices than in individual physician practices.</w:t>
      </w:r>
    </w:p>
    <w:p>
      <w:pPr>
        <w:pStyle w:val="BodyText"/>
        <w:spacing w:before="10"/>
        <w:rPr>
          <w:sz w:val="19"/>
        </w:rPr>
      </w:pPr>
    </w:p>
    <w:p>
      <w:pPr>
        <w:pStyle w:val="BodyText"/>
        <w:ind w:left="407"/>
      </w:pPr>
      <w:r>
        <w:rPr>
          <w:b/>
        </w:rPr>
        <w:t>On-site vs. off-site referral: </w:t>
      </w:r>
      <w:r>
        <w:rPr/>
        <w:t>Members who can obtain a mammogram at the same location as where they receive most of their care may face fewer barriers than women who must obtain a mammogram through a referral to a separate provider.</w:t>
      </w:r>
    </w:p>
    <w:p>
      <w:pPr>
        <w:pStyle w:val="BodyText"/>
        <w:spacing w:before="10"/>
        <w:rPr>
          <w:sz w:val="19"/>
        </w:rPr>
      </w:pPr>
    </w:p>
    <w:p>
      <w:pPr>
        <w:pStyle w:val="BodyText"/>
        <w:ind w:left="407"/>
      </w:pPr>
      <w:r>
        <w:rPr>
          <w:b/>
        </w:rPr>
        <w:t>Timeliness of appointment: </w:t>
      </w:r>
      <w:r>
        <w:rPr/>
        <w:t>Members who can obtain an immediate appointment for a mammogram may face less barriers than women who must return for a future appointment.</w:t>
      </w:r>
    </w:p>
    <w:p>
      <w:pPr>
        <w:pStyle w:val="BodyText"/>
        <w:spacing w:before="1"/>
      </w:pPr>
    </w:p>
    <w:p>
      <w:pPr>
        <w:pStyle w:val="BodyText"/>
        <w:spacing w:line="237" w:lineRule="auto"/>
        <w:ind w:left="407" w:right="140"/>
      </w:pPr>
      <w:r>
        <w:rPr/>
        <w:t>Plans can develop a number of interventions to overcome barriers to breast cancer screening. Most notably, plans can develop strategies directed to- ward providers or provider office systems to increase physician recommendation. These strategies can be cognitive (e.g., identifying and changing provider attitudes), behavioral (e.g., implementing reminders or system prompts) or sociological (e.g., using social norms and peers to increase adher- ence to screening guidelines.) In particular, interventions aimed at improving office systems have been shown to increase mammography utilization. These may include the use of flow sheets and the scheduling of mammography appointments by patients.</w:t>
      </w:r>
      <w:r>
        <w:rPr>
          <w:position w:val="9"/>
          <w:sz w:val="13"/>
        </w:rPr>
        <w:t>12  </w:t>
      </w:r>
      <w:r>
        <w:rPr/>
        <w:t>Reminder stamps in the medical record that prompt the provider to ask about breast cancer screening, health questionnaires that ask a patient about her screening status, and reminder letters mailed to the member are also effective. Health plans and providers can also direct interventions to the patient through office-based educational mate- rials such as pamphlets and posters.</w:t>
      </w:r>
    </w:p>
    <w:p>
      <w:pPr>
        <w:spacing w:after="0" w:line="237" w:lineRule="auto"/>
        <w:sectPr>
          <w:pgSz w:w="15840" w:h="12240" w:orient="landscape"/>
          <w:pgMar w:header="0" w:footer="837" w:top="760" w:bottom="1020" w:left="1000" w:right="920"/>
        </w:sectPr>
      </w:pPr>
    </w:p>
    <w:p>
      <w:pPr>
        <w:pStyle w:val="BodyText"/>
        <w:spacing w:before="4"/>
        <w:rPr>
          <w:rFonts w:ascii="Times New Roman"/>
          <w:sz w:val="17"/>
        </w:rPr>
      </w:pPr>
    </w:p>
    <w:p>
      <w:pPr>
        <w:spacing w:after="0"/>
        <w:rPr>
          <w:rFonts w:ascii="Times New Roman"/>
          <w:sz w:val="17"/>
        </w:rPr>
        <w:sectPr>
          <w:pgSz w:w="15840" w:h="12240" w:orient="landscape"/>
          <w:pgMar w:header="0" w:footer="833" w:top="1140" w:bottom="960" w:left="2260" w:right="960"/>
        </w:sectPr>
      </w:pPr>
    </w:p>
    <w:p>
      <w:pPr>
        <w:pStyle w:val="BodyText"/>
        <w:ind w:left="268"/>
        <w:rPr>
          <w:rFonts w:ascii="Times New Roman"/>
        </w:rPr>
      </w:pPr>
      <w:r>
        <w:rPr>
          <w:rFonts w:ascii="Times New Roman"/>
        </w:rPr>
        <w:pict>
          <v:group style="width:658.9pt;height:60.15pt;mso-position-horizontal-relative:char;mso-position-vertical-relative:line" coordorigin="0,0" coordsize="13178,1203">
            <v:rect style="position:absolute;left:68;top:1140;width:160;height:63" filled="true" fillcolor="#000000" stroked="false">
              <v:fill type="solid"/>
            </v:rect>
            <v:rect style="position:absolute;left:13018;top:72;width:160;height:1131" filled="true" fillcolor="#000000" stroked="false">
              <v:fill type="solid"/>
            </v:rect>
            <v:rect style="position:absolute;left:228;top:1140;width:12790;height:63" filled="true" fillcolor="#000000" stroked="false">
              <v:fill type="solid"/>
            </v:rect>
            <v:rect style="position:absolute;left:0;top:11;width:13109;height:1130" filled="true" fillcolor="#ffffff" stroked="false">
              <v:fill type="solid"/>
            </v:rect>
            <v:line style="position:absolute" from="10,11" to="10,1140" stroked="true" strokeweight="1pt" strokecolor="#000000">
              <v:stroke dashstyle="solid"/>
            </v:line>
            <v:line style="position:absolute" from="20,21" to="13088,21" stroked="true" strokeweight="1.02pt" strokecolor="#000000">
              <v:stroke dashstyle="solid"/>
            </v:line>
            <v:line style="position:absolute" from="13099,11" to="13099,1140" stroked="true" strokeweight="1.1pt" strokecolor="#000000">
              <v:stroke dashstyle="solid"/>
            </v:line>
            <v:line style="position:absolute" from="21,1130" to="13089,1130" stroked="true" strokeweight="1.02pt" strokecolor="#000000">
              <v:stroke dashstyle="solid"/>
            </v:line>
            <v:shape style="position:absolute;left:0;top:0;width:13178;height:1203" type="#_x0000_t202" filled="false" stroked="false">
              <v:textbox inset="0,0,0,0">
                <w:txbxContent>
                  <w:p>
                    <w:pPr>
                      <w:spacing w:before="206"/>
                      <w:ind w:left="91" w:right="0" w:firstLine="0"/>
                      <w:jc w:val="left"/>
                      <w:rPr>
                        <w:b/>
                        <w:sz w:val="32"/>
                      </w:rPr>
                    </w:pPr>
                    <w:r>
                      <w:rPr>
                        <w:b/>
                        <w:sz w:val="32"/>
                      </w:rPr>
                      <w:t>Cervical Cancer Screening</w:t>
                    </w:r>
                  </w:p>
                </w:txbxContent>
              </v:textbox>
              <w10:wrap type="none"/>
            </v:shape>
          </v:group>
        </w:pict>
      </w:r>
      <w:r>
        <w:rPr>
          <w:rFonts w:ascii="Times New Roman"/>
        </w:rPr>
      </w:r>
    </w:p>
    <w:p>
      <w:pPr>
        <w:pStyle w:val="BodyText"/>
        <w:spacing w:before="7"/>
        <w:rPr>
          <w:rFonts w:ascii="Times New Roman"/>
          <w:sz w:val="9"/>
        </w:rPr>
      </w:pPr>
    </w:p>
    <w:p>
      <w:pPr>
        <w:pStyle w:val="BodyText"/>
        <w:spacing w:line="230" w:lineRule="auto" w:before="104"/>
        <w:ind w:left="325" w:right="208"/>
        <w:rPr>
          <w:sz w:val="13"/>
        </w:rPr>
      </w:pPr>
      <w:r>
        <w:rPr/>
        <w:t>The incidence of cervical cancer has decreased markedly in the last few decades due to the wide use of the Papanicolaou (Pap) test and increased clinical knowledge and public awareness of the causes of cervical cancer, including the Human Papilloma Virus (HPV).  Despite these advances, it is estimated that over 10,000 women in the U.S. will be diagnosed with cervical cancer and approximately 3,700 will die from the disease in 2005. When detected early, cervical cancer is one of the most treatable cancers, with a five-year survival rate of 92%.</w:t>
      </w:r>
      <w:r>
        <w:rPr>
          <w:position w:val="9"/>
          <w:sz w:val="13"/>
        </w:rPr>
        <w:t>13 </w:t>
      </w:r>
      <w:r>
        <w:rPr/>
        <w:t>A lack of routine screening, how- ever, can lead to diagnosis at a later stage and a poorer prognosis. Half of cervical cancers are diagnosed in women who never had a Pap test and another 10% in women who lacked screening in the prior five years.</w:t>
      </w:r>
      <w:r>
        <w:rPr>
          <w:position w:val="9"/>
          <w:sz w:val="13"/>
        </w:rPr>
        <w:t>14</w:t>
      </w:r>
    </w:p>
    <w:p>
      <w:pPr>
        <w:pStyle w:val="BodyText"/>
        <w:spacing w:before="10"/>
        <w:rPr>
          <w:sz w:val="14"/>
        </w:rPr>
      </w:pPr>
      <w:r>
        <w:rPr/>
        <w:pict>
          <v:shape style="position:absolute;margin-left:61.439999pt;margin-top:9.765454pt;width:216.8pt;height:36pt;mso-position-horizontal-relative:page;mso-position-vertical-relative:paragraph;z-index:2728;mso-wrap-distance-left:0;mso-wrap-distance-right:0" type="#_x0000_t202" filled="true" fillcolor="#999999" stroked="false">
            <v:textbox inset="0,0,0,0">
              <w:txbxContent>
                <w:p>
                  <w:pPr>
                    <w:spacing w:before="198"/>
                    <w:ind w:left="393" w:right="0" w:firstLine="0"/>
                    <w:jc w:val="left"/>
                    <w:rPr>
                      <w:b/>
                      <w:sz w:val="28"/>
                    </w:rPr>
                  </w:pPr>
                  <w:bookmarkStart w:name="_TOC_250006" w:id="2"/>
                  <w:bookmarkEnd w:id="2"/>
                  <w:r>
                    <w:rPr>
                      <w:b/>
                      <w:color w:val="FFFFFF"/>
                      <w:sz w:val="28"/>
                    </w:rPr>
                    <w:t>Cervical Cancer Screening</w:t>
                  </w:r>
                </w:p>
              </w:txbxContent>
            </v:textbox>
            <v:fill type="solid"/>
            <w10:wrap type="topAndBottom"/>
          </v:shape>
        </w:pict>
      </w:r>
      <w:r>
        <w:rPr/>
        <w:pict>
          <v:shape style="position:absolute;margin-left:292.5pt;margin-top:9.765454pt;width:429.8pt;height:36pt;mso-position-horizontal-relative:page;mso-position-vertical-relative:paragraph;z-index:2752;mso-wrap-distance-left:0;mso-wrap-distance-right:0" type="#_x0000_t202" filled="true" fillcolor="#999999" stroked="false">
            <v:textbox inset="0,0,0,0">
              <w:txbxContent>
                <w:p>
                  <w:pPr>
                    <w:spacing w:before="198"/>
                    <w:ind w:left="2524" w:right="0" w:firstLine="0"/>
                    <w:jc w:val="left"/>
                    <w:rPr>
                      <w:b/>
                      <w:sz w:val="28"/>
                    </w:rPr>
                  </w:pPr>
                  <w:r>
                    <w:rPr>
                      <w:b/>
                      <w:color w:val="FFFFFF"/>
                      <w:sz w:val="28"/>
                    </w:rPr>
                    <w:t>Understanding the Results</w:t>
                  </w:r>
                </w:p>
              </w:txbxContent>
            </v:textbox>
            <v:fill type="solid"/>
            <w10:wrap type="topAndBottom"/>
          </v:shape>
        </w:pict>
      </w:r>
    </w:p>
    <w:p>
      <w:pPr>
        <w:pStyle w:val="BodyText"/>
        <w:spacing w:before="130"/>
        <w:ind w:left="4907" w:right="135"/>
      </w:pPr>
      <w:r>
        <w:rPr/>
        <w:t>Seventy-nine percent (78.6%) of female MassHealth female members received one or more Pap tests during the three-year period from 2002 to 2004. Plan-specific rates ranged from 74.8% to 86.5%, with all five plans performing significantly better than the national Medicaid 75th percen- tile (72.3%). None of the plans’ rates were significantly different from their HEDIS 2003 rates, indicating room for improvement.</w:t>
      </w:r>
    </w:p>
    <w:p>
      <w:pPr>
        <w:pStyle w:val="BodyText"/>
        <w:spacing w:before="11"/>
        <w:rPr>
          <w:sz w:val="19"/>
        </w:rPr>
      </w:pPr>
    </w:p>
    <w:p>
      <w:pPr>
        <w:pStyle w:val="BodyText"/>
        <w:ind w:left="4907"/>
      </w:pPr>
      <w:r>
        <w:rPr/>
        <w:pict>
          <v:group style="position:absolute;margin-left:60.700001pt;margin-top:-17.169838pt;width:216.8pt;height:262.8pt;mso-position-horizontal-relative:page;mso-position-vertical-relative:paragraph;z-index:3232" coordorigin="1214,-343" coordsize="4336,5256">
            <v:line style="position:absolute" from="1217,-340" to="1217,4910" stroked="true" strokeweight=".3pt" strokecolor="#000000">
              <v:stroke dashstyle="solid"/>
            </v:line>
            <v:line style="position:absolute" from="1220,-337" to="5546,-337" stroked="true" strokeweight=".3pt" strokecolor="#000000">
              <v:stroke dashstyle="solid"/>
            </v:line>
            <v:line style="position:absolute" from="5548,-340" to="5548,4910" stroked="true" strokeweight=".2pt" strokecolor="#000000">
              <v:stroke dashstyle="solid"/>
            </v:line>
            <v:line style="position:absolute" from="1220,4907" to="5545,4907" stroked="true" strokeweight=".24pt" strokecolor="#000000">
              <v:stroke dashstyle="solid"/>
            </v:line>
            <v:shape style="position:absolute;left:1377;top:-205;width:3953;height:801" type="#_x0000_t202" filled="false" stroked="false">
              <v:textbox inset="0,0,0,0">
                <w:txbxContent>
                  <w:p>
                    <w:pPr>
                      <w:spacing w:line="240" w:lineRule="auto" w:before="0"/>
                      <w:ind w:left="0" w:right="0" w:firstLine="0"/>
                      <w:jc w:val="left"/>
                      <w:rPr>
                        <w:sz w:val="14"/>
                      </w:rPr>
                    </w:pPr>
                    <w:r>
                      <w:rPr>
                        <w:sz w:val="14"/>
                      </w:rPr>
                      <w:t>Black bars are benchmarks. White bars represent rates signifi- cantly above the national Medicaid 75th percentile. Grey bars represent rates that are no different than the national Medicaid 75th percentile. Bars with diagonal lines represent rates signifi- cantly below the national Medicaid 75th percentile.</w:t>
                    </w:r>
                  </w:p>
                </w:txbxContent>
              </v:textbox>
              <w10:wrap type="none"/>
            </v:shape>
            <v:shape style="position:absolute;left:1319;top:903;width:1566;height:185" type="#_x0000_t202" filled="false" stroked="false">
              <v:textbox inset="0,0,0,0">
                <w:txbxContent>
                  <w:p>
                    <w:pPr>
                      <w:spacing w:line="183" w:lineRule="exact" w:before="0"/>
                      <w:ind w:left="0" w:right="0" w:firstLine="0"/>
                      <w:jc w:val="left"/>
                      <w:rPr>
                        <w:sz w:val="16"/>
                      </w:rPr>
                    </w:pPr>
                    <w:r>
                      <w:rPr>
                        <w:spacing w:val="-4"/>
                        <w:w w:val="105"/>
                        <w:sz w:val="16"/>
                      </w:rPr>
                      <w:t>Nat'l </w:t>
                    </w:r>
                    <w:r>
                      <w:rPr>
                        <w:spacing w:val="-5"/>
                        <w:w w:val="105"/>
                        <w:sz w:val="16"/>
                      </w:rPr>
                      <w:t>Mcaid </w:t>
                    </w:r>
                    <w:r>
                      <w:rPr>
                        <w:w w:val="105"/>
                        <w:sz w:val="16"/>
                      </w:rPr>
                      <w:t>75th</w:t>
                    </w:r>
                    <w:r>
                      <w:rPr>
                        <w:spacing w:val="-30"/>
                        <w:w w:val="105"/>
                        <w:sz w:val="16"/>
                      </w:rPr>
                      <w:t> </w:t>
                    </w:r>
                    <w:r>
                      <w:rPr>
                        <w:spacing w:val="-6"/>
                        <w:w w:val="105"/>
                        <w:sz w:val="16"/>
                      </w:rPr>
                      <w:t>Pctile</w:t>
                    </w:r>
                  </w:p>
                </w:txbxContent>
              </v:textbox>
              <w10:wrap type="none"/>
            </v:shape>
            <v:shape style="position:absolute;left:1665;top:1369;width:1220;height:185" type="#_x0000_t202" filled="false" stroked="false">
              <v:textbox inset="0,0,0,0">
                <w:txbxContent>
                  <w:p>
                    <w:pPr>
                      <w:spacing w:line="183" w:lineRule="exact" w:before="0"/>
                      <w:ind w:left="0" w:right="0" w:firstLine="0"/>
                      <w:jc w:val="left"/>
                      <w:rPr>
                        <w:sz w:val="16"/>
                      </w:rPr>
                    </w:pPr>
                    <w:r>
                      <w:rPr>
                        <w:spacing w:val="-4"/>
                        <w:w w:val="105"/>
                        <w:sz w:val="16"/>
                      </w:rPr>
                      <w:t>Nat'l </w:t>
                    </w:r>
                    <w:r>
                      <w:rPr>
                        <w:spacing w:val="-5"/>
                        <w:w w:val="105"/>
                        <w:sz w:val="16"/>
                      </w:rPr>
                      <w:t>Mcaid </w:t>
                    </w:r>
                    <w:r>
                      <w:rPr>
                        <w:spacing w:val="-6"/>
                        <w:w w:val="105"/>
                        <w:sz w:val="16"/>
                      </w:rPr>
                      <w:t>Mean</w:t>
                    </w:r>
                  </w:p>
                </w:txbxContent>
              </v:textbox>
              <w10:wrap type="none"/>
            </v:shape>
            <v:shape style="position:absolute;left:1709;top:1833;width:1177;height:185" type="#_x0000_t202" filled="false" stroked="false">
              <v:textbox inset="0,0,0,0">
                <w:txbxContent>
                  <w:p>
                    <w:pPr>
                      <w:spacing w:line="183" w:lineRule="exact" w:before="0"/>
                      <w:ind w:left="0" w:right="0" w:firstLine="0"/>
                      <w:jc w:val="left"/>
                      <w:rPr>
                        <w:sz w:val="16"/>
                      </w:rPr>
                    </w:pPr>
                    <w:r>
                      <w:rPr>
                        <w:spacing w:val="-9"/>
                        <w:w w:val="105"/>
                        <w:sz w:val="16"/>
                      </w:rPr>
                      <w:t>MA Comm </w:t>
                    </w:r>
                    <w:r>
                      <w:rPr>
                        <w:spacing w:val="-6"/>
                        <w:w w:val="105"/>
                        <w:sz w:val="16"/>
                      </w:rPr>
                      <w:t>Mean</w:t>
                    </w:r>
                  </w:p>
                </w:txbxContent>
              </v:textbox>
              <w10:wrap type="none"/>
            </v:shape>
            <v:shape style="position:absolute;left:2475;top:2297;width:415;height:185" type="#_x0000_t202" filled="false" stroked="false">
              <v:textbox inset="0,0,0,0">
                <w:txbxContent>
                  <w:p>
                    <w:pPr>
                      <w:spacing w:line="183" w:lineRule="exact" w:before="0"/>
                      <w:ind w:left="0" w:right="0" w:firstLine="0"/>
                      <w:jc w:val="left"/>
                      <w:rPr>
                        <w:sz w:val="16"/>
                      </w:rPr>
                    </w:pPr>
                    <w:r>
                      <w:rPr>
                        <w:spacing w:val="-17"/>
                        <w:w w:val="105"/>
                        <w:sz w:val="16"/>
                      </w:rPr>
                      <w:t>PCCP</w:t>
                    </w:r>
                  </w:p>
                </w:txbxContent>
              </v:textbox>
              <w10:wrap type="none"/>
            </v:shape>
            <v:shape style="position:absolute;left:2565;top:2747;width:340;height:185" type="#_x0000_t202" filled="false" stroked="false">
              <v:textbox inset="0,0,0,0">
                <w:txbxContent>
                  <w:p>
                    <w:pPr>
                      <w:spacing w:line="183" w:lineRule="exact" w:before="0"/>
                      <w:ind w:left="0" w:right="0" w:firstLine="0"/>
                      <w:jc w:val="left"/>
                      <w:rPr>
                        <w:sz w:val="16"/>
                      </w:rPr>
                    </w:pPr>
                    <w:r>
                      <w:rPr>
                        <w:spacing w:val="-10"/>
                        <w:w w:val="105"/>
                        <w:sz w:val="16"/>
                      </w:rPr>
                      <w:t>NHP</w:t>
                    </w:r>
                  </w:p>
                </w:txbxContent>
              </v:textbox>
              <w10:wrap type="none"/>
            </v:shape>
            <v:shape style="position:absolute;left:2655;top:3213;width:229;height:185" type="#_x0000_t202" filled="false" stroked="false">
              <v:textbox inset="0,0,0,0">
                <w:txbxContent>
                  <w:p>
                    <w:pPr>
                      <w:spacing w:line="183" w:lineRule="exact" w:before="0"/>
                      <w:ind w:left="0" w:right="0" w:firstLine="0"/>
                      <w:jc w:val="left"/>
                      <w:rPr>
                        <w:sz w:val="16"/>
                      </w:rPr>
                    </w:pPr>
                    <w:r>
                      <w:rPr>
                        <w:spacing w:val="-15"/>
                        <w:w w:val="105"/>
                        <w:sz w:val="16"/>
                      </w:rPr>
                      <w:t>NH</w:t>
                    </w:r>
                  </w:p>
                </w:txbxContent>
              </v:textbox>
              <w10:wrap type="none"/>
            </v:shape>
            <v:shape style="position:absolute;left:2475;top:3677;width:415;height:185" type="#_x0000_t202" filled="false" stroked="false">
              <v:textbox inset="0,0,0,0">
                <w:txbxContent>
                  <w:p>
                    <w:pPr>
                      <w:spacing w:line="183" w:lineRule="exact" w:before="0"/>
                      <w:ind w:left="0" w:right="0" w:firstLine="0"/>
                      <w:jc w:val="left"/>
                      <w:rPr>
                        <w:sz w:val="16"/>
                      </w:rPr>
                    </w:pPr>
                    <w:r>
                      <w:rPr>
                        <w:spacing w:val="-14"/>
                        <w:w w:val="105"/>
                        <w:sz w:val="16"/>
                      </w:rPr>
                      <w:t>FCHP</w:t>
                    </w:r>
                  </w:p>
                </w:txbxContent>
              </v:textbox>
              <w10:wrap type="none"/>
            </v:shape>
            <v:shape style="position:absolute;left:2340;top:4143;width:566;height:185" type="#_x0000_t202" filled="false" stroked="false">
              <v:textbox inset="0,0,0,0">
                <w:txbxContent>
                  <w:p>
                    <w:pPr>
                      <w:spacing w:line="183" w:lineRule="exact" w:before="0"/>
                      <w:ind w:left="0" w:right="0" w:firstLine="0"/>
                      <w:jc w:val="left"/>
                      <w:rPr>
                        <w:sz w:val="16"/>
                      </w:rPr>
                    </w:pPr>
                    <w:r>
                      <w:rPr>
                        <w:spacing w:val="-11"/>
                        <w:w w:val="105"/>
                        <w:sz w:val="16"/>
                      </w:rPr>
                      <w:t>BMCHP</w:t>
                    </w:r>
                  </w:p>
                </w:txbxContent>
              </v:textbox>
              <w10:wrap type="none"/>
            </v:shape>
            <v:shape style="position:absolute;left:2894;top:4591;width:2525;height:151" type="#_x0000_t202" filled="false" stroked="false">
              <v:textbox inset="0,0,0,0">
                <w:txbxContent>
                  <w:p>
                    <w:pPr>
                      <w:tabs>
                        <w:tab w:pos="419" w:val="left" w:leader="none"/>
                      </w:tabs>
                      <w:spacing w:before="0"/>
                      <w:ind w:left="0" w:right="0" w:firstLine="0"/>
                      <w:jc w:val="left"/>
                      <w:rPr>
                        <w:sz w:val="13"/>
                      </w:rPr>
                    </w:pPr>
                    <w:r>
                      <w:rPr>
                        <w:w w:val="105"/>
                        <w:sz w:val="13"/>
                      </w:rPr>
                      <w:t>0%</w:t>
                      <w:tab/>
                      <w:t>20%     40%     60%     80% </w:t>
                    </w:r>
                    <w:r>
                      <w:rPr>
                        <w:spacing w:val="22"/>
                        <w:w w:val="105"/>
                        <w:sz w:val="13"/>
                      </w:rPr>
                      <w:t> </w:t>
                    </w:r>
                    <w:r>
                      <w:rPr>
                        <w:spacing w:val="-8"/>
                        <w:w w:val="105"/>
                        <w:sz w:val="13"/>
                      </w:rPr>
                      <w:t>100%</w:t>
                    </w:r>
                  </w:p>
                </w:txbxContent>
              </v:textbox>
              <w10:wrap type="none"/>
            </v:shape>
            <w10:wrap type="none"/>
          </v:group>
        </w:pict>
      </w:r>
      <w:r>
        <w:rPr/>
        <w:pict>
          <v:shape style="position:absolute;margin-left:60.599998pt;margin-top:-71.619835pt;width:218.05pt;height:49.3pt;mso-position-horizontal-relative:page;mso-position-vertical-relative:paragraph;z-index:3256" type="#_x0000_t202" filled="false" stroked="true" strokeweight=".3pt" strokecolor="#000000">
            <v:textbox inset="0,0,0,0">
              <w:txbxContent>
                <w:p>
                  <w:pPr>
                    <w:spacing w:before="55"/>
                    <w:ind w:left="57" w:right="261" w:firstLine="0"/>
                    <w:jc w:val="left"/>
                    <w:rPr>
                      <w:sz w:val="18"/>
                    </w:rPr>
                  </w:pPr>
                  <w:r>
                    <w:rPr>
                      <w:sz w:val="18"/>
                    </w:rPr>
                    <w:t>The percentage of women 18-64 years of age who received one or more Pap tests during the 2002, 2003 or 2004 calendar years.</w:t>
                  </w:r>
                </w:p>
              </w:txbxContent>
            </v:textbox>
            <v:stroke dashstyle="solid"/>
            <w10:wrap type="none"/>
          </v:shape>
        </w:pict>
      </w:r>
      <w:r>
        <w:rPr/>
        <w:t>A number of interventions can directly address the known barriers to cervical cancer screening:</w:t>
      </w:r>
    </w:p>
    <w:p>
      <w:pPr>
        <w:pStyle w:val="BodyText"/>
        <w:spacing w:before="10"/>
      </w:pPr>
    </w:p>
    <w:p>
      <w:pPr>
        <w:pStyle w:val="BodyText"/>
        <w:spacing w:line="228" w:lineRule="auto" w:before="1"/>
        <w:ind w:left="4907" w:right="144"/>
        <w:jc w:val="both"/>
      </w:pPr>
      <w:r>
        <w:rPr/>
        <w:pict>
          <v:group style="position:absolute;margin-left:146.889999pt;margin-top:15.705353pt;width:126.1pt;height:186.8pt;mso-position-horizontal-relative:page;mso-position-vertical-relative:paragraph;z-index:2968" coordorigin="2938,314" coordsize="2522,3736">
            <v:rect style="position:absolute;left:2984;top:3673;width:1845;height:195" filled="false" stroked="true" strokeweight=".75pt" strokecolor="#000000">
              <v:stroke dashstyle="solid"/>
            </v:rect>
            <v:rect style="position:absolute;left:2984;top:3209;width:1949;height:195" filled="false" stroked="true" strokeweight=".75pt" strokecolor="#000000">
              <v:stroke dashstyle="solid"/>
            </v:rect>
            <v:rect style="position:absolute;left:2984;top:2759;width:1785;height:180" filled="false" stroked="true" strokeweight=".75pt" strokecolor="#000000">
              <v:stroke dashstyle="solid"/>
            </v:rect>
            <v:rect style="position:absolute;left:2984;top:2293;width:1875;height:196" filled="false" stroked="true" strokeweight=".75pt" strokecolor="#000000">
              <v:stroke dashstyle="solid"/>
            </v:rect>
            <v:rect style="position:absolute;left:2984;top:1829;width:1679;height:195" filled="false" stroked="true" strokeweight=".75pt" strokecolor="#000000">
              <v:stroke dashstyle="solid"/>
            </v:rect>
            <v:rect style="position:absolute;left:2984;top:1365;width:1949;height:195" filled="true" fillcolor="#000000" stroked="false">
              <v:fill type="solid"/>
            </v:rect>
            <v:rect style="position:absolute;left:2984;top:1365;width:1949;height:195" filled="false" stroked="true" strokeweight=".75pt" strokecolor="#000000">
              <v:stroke dashstyle="solid"/>
            </v:rect>
            <v:rect style="position:absolute;left:2984;top:915;width:1455;height:180" filled="true" fillcolor="#000000" stroked="false">
              <v:fill type="solid"/>
            </v:rect>
            <v:rect style="position:absolute;left:2984;top:915;width:1455;height:180" filled="false" stroked="true" strokeweight=".75pt" strokecolor="#000000">
              <v:stroke dashstyle="solid"/>
            </v:rect>
            <v:rect style="position:absolute;left:2984;top:449;width:1619;height:196" filled="true" fillcolor="#000000" stroked="false">
              <v:fill type="solid"/>
            </v:rect>
            <v:rect style="position:absolute;left:2984;top:449;width:1619;height:196" filled="false" stroked="true" strokeweight=".75pt" strokecolor="#000000">
              <v:stroke dashstyle="solid"/>
            </v:rect>
            <v:shape style="position:absolute;left:6780;top:541;width:3734;height:2295" coordorigin="6780,542" coordsize="3734,2295" path="m2984,4004l5233,4004m2984,4048l2984,4004m3434,4048l3434,4004m3884,4048l3884,4004m4334,4048l4334,4004m4783,4048l4783,4004m5233,4048l5233,4004m2984,315l2984,4004m2939,4004l2984,4004m2939,3540l2984,3540m2939,3074l2984,3074m2939,2624l2984,2624m2939,2160l2984,2160m2939,1694l2984,1694m2939,1230l2984,1230m2939,780l2984,780m2939,315l2984,315e" filled="false" stroked="true" strokeweight=".06pt" strokecolor="#000000">
              <v:path arrowok="t"/>
              <v:stroke dashstyle="solid"/>
            </v:shape>
            <v:shape style="position:absolute;left:4664;top:433;width:480;height:185" type="#_x0000_t202" filled="false" stroked="false">
              <v:textbox inset="0,0,0,0">
                <w:txbxContent>
                  <w:p>
                    <w:pPr>
                      <w:spacing w:line="183" w:lineRule="exact" w:before="0"/>
                      <w:ind w:left="0" w:right="0" w:firstLine="0"/>
                      <w:jc w:val="left"/>
                      <w:rPr>
                        <w:sz w:val="16"/>
                      </w:rPr>
                    </w:pPr>
                    <w:r>
                      <w:rPr>
                        <w:sz w:val="16"/>
                      </w:rPr>
                      <w:t>72.3%</w:t>
                    </w:r>
                  </w:p>
                </w:txbxContent>
              </v:textbox>
              <w10:wrap type="none"/>
            </v:shape>
            <v:shape style="position:absolute;left:4498;top:899;width:481;height:185" type="#_x0000_t202" filled="false" stroked="false">
              <v:textbox inset="0,0,0,0">
                <w:txbxContent>
                  <w:p>
                    <w:pPr>
                      <w:spacing w:line="183" w:lineRule="exact" w:before="0"/>
                      <w:ind w:left="0" w:right="0" w:firstLine="0"/>
                      <w:jc w:val="left"/>
                      <w:rPr>
                        <w:sz w:val="16"/>
                      </w:rPr>
                    </w:pPr>
                    <w:r>
                      <w:rPr>
                        <w:sz w:val="16"/>
                      </w:rPr>
                      <w:t>64.5%</w:t>
                    </w:r>
                  </w:p>
                </w:txbxContent>
              </v:textbox>
              <w10:wrap type="none"/>
            </v:shape>
            <v:shape style="position:absolute;left:4978;top:1349;width:481;height:185" type="#_x0000_t202" filled="false" stroked="false">
              <v:textbox inset="0,0,0,0">
                <w:txbxContent>
                  <w:p>
                    <w:pPr>
                      <w:spacing w:line="183" w:lineRule="exact" w:before="0"/>
                      <w:ind w:left="0" w:right="0" w:firstLine="0"/>
                      <w:jc w:val="left"/>
                      <w:rPr>
                        <w:sz w:val="16"/>
                      </w:rPr>
                    </w:pPr>
                    <w:r>
                      <w:rPr>
                        <w:sz w:val="16"/>
                      </w:rPr>
                      <w:t>86.9%</w:t>
                    </w:r>
                  </w:p>
                </w:txbxContent>
              </v:textbox>
              <w10:wrap type="none"/>
            </v:shape>
            <v:shape style="position:absolute;left:4724;top:1813;width:480;height:185" type="#_x0000_t202" filled="false" stroked="false">
              <v:textbox inset="0,0,0,0">
                <w:txbxContent>
                  <w:p>
                    <w:pPr>
                      <w:spacing w:line="183" w:lineRule="exact" w:before="0"/>
                      <w:ind w:left="0" w:right="0" w:firstLine="0"/>
                      <w:jc w:val="left"/>
                      <w:rPr>
                        <w:sz w:val="16"/>
                      </w:rPr>
                    </w:pPr>
                    <w:r>
                      <w:rPr>
                        <w:sz w:val="16"/>
                      </w:rPr>
                      <w:t>74.8%</w:t>
                    </w:r>
                  </w:p>
                </w:txbxContent>
              </v:textbox>
              <w10:wrap type="none"/>
            </v:shape>
            <v:shape style="position:absolute;left:4918;top:2277;width:481;height:185" type="#_x0000_t202" filled="false" stroked="false">
              <v:textbox inset="0,0,0,0">
                <w:txbxContent>
                  <w:p>
                    <w:pPr>
                      <w:spacing w:line="183" w:lineRule="exact" w:before="0"/>
                      <w:ind w:left="0" w:right="0" w:firstLine="0"/>
                      <w:jc w:val="left"/>
                      <w:rPr>
                        <w:sz w:val="16"/>
                      </w:rPr>
                    </w:pPr>
                    <w:r>
                      <w:rPr>
                        <w:sz w:val="16"/>
                      </w:rPr>
                      <w:t>83.2%</w:t>
                    </w:r>
                  </w:p>
                </w:txbxContent>
              </v:textbox>
              <w10:wrap type="none"/>
            </v:shape>
            <v:shape style="position:absolute;left:4828;top:2743;width:481;height:185" type="#_x0000_t202" filled="false" stroked="false">
              <v:textbox inset="0,0,0,0">
                <w:txbxContent>
                  <w:p>
                    <w:pPr>
                      <w:spacing w:line="183" w:lineRule="exact" w:before="0"/>
                      <w:ind w:left="0" w:right="0" w:firstLine="0"/>
                      <w:jc w:val="left"/>
                      <w:rPr>
                        <w:sz w:val="16"/>
                      </w:rPr>
                    </w:pPr>
                    <w:r>
                      <w:rPr>
                        <w:sz w:val="16"/>
                      </w:rPr>
                      <w:t>79.4%</w:t>
                    </w:r>
                  </w:p>
                </w:txbxContent>
              </v:textbox>
              <w10:wrap type="none"/>
            </v:shape>
            <v:shape style="position:absolute;left:4978;top:3193;width:481;height:185" type="#_x0000_t202" filled="false" stroked="false">
              <v:textbox inset="0,0,0,0">
                <w:txbxContent>
                  <w:p>
                    <w:pPr>
                      <w:spacing w:line="183" w:lineRule="exact" w:before="0"/>
                      <w:ind w:left="0" w:right="0" w:firstLine="0"/>
                      <w:jc w:val="left"/>
                      <w:rPr>
                        <w:sz w:val="16"/>
                      </w:rPr>
                    </w:pPr>
                    <w:r>
                      <w:rPr>
                        <w:sz w:val="16"/>
                      </w:rPr>
                      <w:t>86.5%</w:t>
                    </w:r>
                  </w:p>
                </w:txbxContent>
              </v:textbox>
              <w10:wrap type="none"/>
            </v:shape>
            <v:shape style="position:absolute;left:4888;top:3657;width:481;height:185" type="#_x0000_t202" filled="false" stroked="false">
              <v:textbox inset="0,0,0,0">
                <w:txbxContent>
                  <w:p>
                    <w:pPr>
                      <w:spacing w:line="183" w:lineRule="exact" w:before="0"/>
                      <w:ind w:left="0" w:right="0" w:firstLine="0"/>
                      <w:jc w:val="left"/>
                      <w:rPr>
                        <w:sz w:val="16"/>
                      </w:rPr>
                    </w:pPr>
                    <w:r>
                      <w:rPr>
                        <w:sz w:val="16"/>
                      </w:rPr>
                      <w:t>82.0%</w:t>
                    </w:r>
                  </w:p>
                </w:txbxContent>
              </v:textbox>
              <w10:wrap type="none"/>
            </v:shape>
            <w10:wrap type="none"/>
          </v:group>
        </w:pict>
      </w:r>
      <w:r>
        <w:rPr>
          <w:b/>
        </w:rPr>
        <w:t>Increasing access to all preventive services: </w:t>
      </w:r>
      <w:r>
        <w:rPr/>
        <w:t>People who have reduced access to preventive care are less likely to get timely cancer screenings.</w:t>
      </w:r>
      <w:r>
        <w:rPr>
          <w:position w:val="9"/>
          <w:sz w:val="13"/>
        </w:rPr>
        <w:t>15 </w:t>
      </w:r>
      <w:r>
        <w:rPr/>
        <w:t>Therefore, increasing access to all preven- tive care would likely improve cervical cancer screening rates.</w:t>
      </w:r>
    </w:p>
    <w:p>
      <w:pPr>
        <w:pStyle w:val="BodyText"/>
        <w:spacing w:before="4"/>
      </w:pPr>
    </w:p>
    <w:p>
      <w:pPr>
        <w:pStyle w:val="BodyText"/>
        <w:spacing w:line="235" w:lineRule="auto"/>
        <w:ind w:left="4907" w:right="108"/>
      </w:pPr>
      <w:r>
        <w:rPr>
          <w:b/>
        </w:rPr>
        <w:t>Identifying patients at risk for lack of screening:  </w:t>
      </w:r>
      <w:r>
        <w:rPr/>
        <w:t>Plans can identify members at risk for lack of screening and target them for education and outreach. Older age has been found to be asso- ciated with non-screening; in some cases, older women may be less able or willing to participate in screening. In addition, women who have resided in the U.S. for five years or less are signifi- cantly less likely to ever have had a Pap test.</w:t>
      </w:r>
      <w:r>
        <w:rPr>
          <w:position w:val="9"/>
          <w:sz w:val="13"/>
        </w:rPr>
        <w:t>16  </w:t>
      </w:r>
      <w:r>
        <w:rPr/>
        <w:t>Use of translators or English-speaking members of the patient’s family may be necessary to communicate with non-English speaking patients who are at risk for lack of</w:t>
      </w:r>
      <w:r>
        <w:rPr>
          <w:spacing w:val="-15"/>
        </w:rPr>
        <w:t> </w:t>
      </w:r>
      <w:r>
        <w:rPr/>
        <w:t>screening.</w:t>
      </w:r>
    </w:p>
    <w:p>
      <w:pPr>
        <w:pStyle w:val="BodyText"/>
        <w:spacing w:before="6"/>
      </w:pPr>
    </w:p>
    <w:p>
      <w:pPr>
        <w:pStyle w:val="BodyText"/>
        <w:spacing w:line="232" w:lineRule="auto"/>
        <w:ind w:left="4907" w:right="208"/>
      </w:pPr>
      <w:r>
        <w:rPr>
          <w:b/>
        </w:rPr>
        <w:t>Implementing office-based systems: </w:t>
      </w:r>
      <w:r>
        <w:rPr/>
        <w:t>As with breast cancer, members who get a physician recommendation for screening are more likely to be screened.</w:t>
      </w:r>
      <w:r>
        <w:rPr>
          <w:position w:val="9"/>
          <w:sz w:val="13"/>
        </w:rPr>
        <w:t>17,18 </w:t>
      </w:r>
      <w:r>
        <w:rPr/>
        <w:t>Computer reminder systems that prompt physicians to make recommendations on screening can be effective at increasing screening rates.</w:t>
      </w:r>
    </w:p>
    <w:p>
      <w:pPr>
        <w:spacing w:after="0" w:line="232" w:lineRule="auto"/>
        <w:sectPr>
          <w:footerReference w:type="default" r:id="rId14"/>
          <w:footerReference w:type="even" r:id="rId15"/>
          <w:pgSz w:w="15840" w:h="12240" w:orient="landscape"/>
          <w:pgMar w:footer="837" w:header="0" w:top="740" w:bottom="1020" w:left="1000" w:right="1240"/>
        </w:sectPr>
      </w:pPr>
    </w:p>
    <w:p>
      <w:pPr>
        <w:pStyle w:val="BodyText"/>
        <w:ind w:left="139"/>
      </w:pPr>
      <w:r>
        <w:rPr/>
        <w:pict>
          <v:group style="width:673.15pt;height:62pt;mso-position-horizontal-relative:char;mso-position-vertical-relative:line" coordorigin="0,0" coordsize="13463,1240">
            <v:rect style="position:absolute;left:70;top:1176;width:158;height:64" filled="true" fillcolor="#000000" stroked="false">
              <v:fill type="solid"/>
            </v:rect>
            <v:rect style="position:absolute;left:13302;top:73;width:160;height:1167" filled="true" fillcolor="#000000" stroked="false">
              <v:fill type="solid"/>
            </v:rect>
            <v:rect style="position:absolute;left:229;top:1176;width:13073;height:64" filled="true" fillcolor="#000000" stroked="false">
              <v:fill type="solid"/>
            </v:rect>
            <v:rect style="position:absolute;left:0;top:10;width:13392;height:1167" filled="true" fillcolor="#ffffff" stroked="false">
              <v:fill type="solid"/>
            </v:rect>
            <v:line style="position:absolute" from="10,10" to="10,1176" stroked="true" strokeweight="1pt" strokecolor="#000000">
              <v:stroke dashstyle="solid"/>
            </v:line>
            <v:line style="position:absolute" from="20,20" to="13372,20" stroked="true" strokeweight="1.02pt" strokecolor="#000000">
              <v:stroke dashstyle="solid"/>
            </v:line>
            <v:line style="position:absolute" from="13382,10" to="13382,1176" stroked="true" strokeweight="1pt" strokecolor="#000000">
              <v:stroke dashstyle="solid"/>
            </v:line>
            <v:line style="position:absolute" from="20,1166" to="13372,1166" stroked="true" strokeweight="1.02pt" strokecolor="#000000">
              <v:stroke dashstyle="solid"/>
            </v:line>
            <v:shape style="position:absolute;left:0;top:0;width:13463;height:1240" type="#_x0000_t202" filled="false" stroked="false">
              <v:textbox inset="0,0,0,0">
                <w:txbxContent>
                  <w:p>
                    <w:pPr>
                      <w:spacing w:before="223"/>
                      <w:ind w:left="91" w:right="0" w:firstLine="0"/>
                      <w:jc w:val="left"/>
                      <w:rPr>
                        <w:b/>
                        <w:sz w:val="32"/>
                      </w:rPr>
                    </w:pPr>
                    <w:r>
                      <w:rPr>
                        <w:b/>
                        <w:sz w:val="32"/>
                      </w:rPr>
                      <w:t>Cervical Cancer Screening</w:t>
                    </w:r>
                  </w:p>
                </w:txbxContent>
              </v:textbox>
              <w10:wrap type="none"/>
            </v:shape>
          </v:group>
        </w:pict>
      </w:r>
      <w:r>
        <w:rPr/>
      </w:r>
    </w:p>
    <w:p>
      <w:pPr>
        <w:pStyle w:val="BodyText"/>
        <w:spacing w:before="2"/>
        <w:rPr>
          <w:sz w:val="7"/>
        </w:rPr>
      </w:pPr>
    </w:p>
    <w:p>
      <w:pPr>
        <w:pStyle w:val="Heading3"/>
        <w:spacing w:before="91"/>
        <w:ind w:left="172"/>
        <w:jc w:val="both"/>
      </w:pPr>
      <w:r>
        <w:rPr/>
        <w:pict>
          <v:group style="position:absolute;margin-left:63pt;margin-top:24.601849pt;width:671.3pt;height:172.6pt;mso-position-horizontal-relative:page;mso-position-vertical-relative:paragraph;z-index:-380992" coordorigin="1260,492" coordsize="13426,3452">
            <v:rect style="position:absolute;left:1260;top:500;width:13426;height:3436" filled="true" fillcolor="#cccccc" stroked="false">
              <v:fill type="solid"/>
            </v:rect>
            <v:line style="position:absolute" from="1267,500" to="1267,3936" stroked="true" strokeweight=".7pt" strokecolor="#000000">
              <v:stroke dashstyle="solid"/>
            </v:line>
            <v:line style="position:absolute" from="1274,507" to="14670,507" stroked="true" strokeweight=".72pt" strokecolor="#000000">
              <v:stroke dashstyle="solid"/>
            </v:line>
            <v:line style="position:absolute" from="14678,500" to="14678,3936" stroked="true" strokeweight=".8pt" strokecolor="#000000">
              <v:stroke dashstyle="solid"/>
            </v:line>
            <v:line style="position:absolute" from="1274,3928" to="14670,3928" stroked="true" strokeweight=".78pt" strokecolor="#000000">
              <v:stroke dashstyle="solid"/>
            </v:line>
            <w10:wrap type="none"/>
          </v:group>
        </w:pict>
      </w:r>
      <w:r>
        <w:rPr/>
        <w:t>Statistical Summary</w:t>
      </w:r>
    </w:p>
    <w:p>
      <w:pPr>
        <w:pStyle w:val="BodyText"/>
        <w:rPr>
          <w:b/>
          <w:sz w:val="12"/>
        </w:rPr>
      </w:pPr>
      <w:r>
        <w:rPr/>
        <w:pict>
          <v:shape style="position:absolute;margin-left:68.169998pt;margin-top:9.279721pt;width:188.1pt;height:159.25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2"/>
                    <w:gridCol w:w="864"/>
                    <w:gridCol w:w="631"/>
                    <w:gridCol w:w="686"/>
                    <w:gridCol w:w="629"/>
                  </w:tblGrid>
                  <w:tr>
                    <w:trPr>
                      <w:trHeight w:val="560" w:hRule="atLeast"/>
                    </w:trPr>
                    <w:tc>
                      <w:tcPr>
                        <w:tcW w:w="3732" w:type="dxa"/>
                        <w:gridSpan w:val="5"/>
                        <w:tcBorders>
                          <w:top w:val="single" w:sz="12" w:space="0" w:color="000000"/>
                          <w:left w:val="single" w:sz="8" w:space="0" w:color="000000"/>
                          <w:bottom w:val="single" w:sz="12" w:space="0" w:color="000000"/>
                          <w:right w:val="single" w:sz="8" w:space="0" w:color="000000"/>
                        </w:tcBorders>
                        <w:shd w:val="clear" w:color="auto" w:fill="666666"/>
                      </w:tcPr>
                      <w:p>
                        <w:pPr>
                          <w:pStyle w:val="TableParagraph"/>
                          <w:spacing w:before="50"/>
                          <w:ind w:left="736"/>
                          <w:rPr>
                            <w:b/>
                            <w:sz w:val="20"/>
                          </w:rPr>
                        </w:pPr>
                        <w:r>
                          <w:rPr>
                            <w:b/>
                            <w:color w:val="FFFFFF"/>
                            <w:sz w:val="20"/>
                          </w:rPr>
                          <w:t>2005 Rate Comparison:</w:t>
                        </w:r>
                      </w:p>
                    </w:tc>
                  </w:tr>
                  <w:tr>
                    <w:trPr>
                      <w:trHeight w:val="740" w:hRule="atLeast"/>
                    </w:trPr>
                    <w:tc>
                      <w:tcPr>
                        <w:tcW w:w="922" w:type="dxa"/>
                        <w:tcBorders>
                          <w:top w:val="single" w:sz="12" w:space="0" w:color="000000"/>
                          <w:left w:val="single" w:sz="8" w:space="0" w:color="000000"/>
                          <w:right w:val="single" w:sz="8" w:space="0" w:color="000000"/>
                        </w:tcBorders>
                        <w:shd w:val="clear" w:color="auto" w:fill="FFFFFF"/>
                      </w:tcPr>
                      <w:p>
                        <w:pPr>
                          <w:pStyle w:val="TableParagraph"/>
                          <w:spacing w:before="0"/>
                          <w:rPr>
                            <w:rFonts w:ascii="Times New Roman"/>
                            <w:sz w:val="16"/>
                          </w:rPr>
                        </w:pPr>
                      </w:p>
                    </w:tc>
                    <w:tc>
                      <w:tcPr>
                        <w:tcW w:w="864" w:type="dxa"/>
                        <w:tcBorders>
                          <w:top w:val="single" w:sz="12" w:space="0" w:color="000000"/>
                          <w:left w:val="single" w:sz="8" w:space="0" w:color="000000"/>
                          <w:bottom w:val="single" w:sz="12" w:space="0" w:color="000000"/>
                        </w:tcBorders>
                        <w:shd w:val="clear" w:color="auto" w:fill="FFFFFF"/>
                      </w:tcPr>
                      <w:p>
                        <w:pPr>
                          <w:pStyle w:val="TableParagraph"/>
                          <w:spacing w:before="50"/>
                          <w:ind w:left="55" w:right="95" w:hanging="1"/>
                          <w:jc w:val="center"/>
                          <w:rPr>
                            <w:b/>
                            <w:sz w:val="14"/>
                          </w:rPr>
                        </w:pPr>
                        <w:r>
                          <w:rPr>
                            <w:b/>
                            <w:sz w:val="14"/>
                          </w:rPr>
                          <w:t>Nat’l Mcaid 75th</w:t>
                        </w:r>
                        <w:r>
                          <w:rPr>
                            <w:b/>
                            <w:spacing w:val="-6"/>
                            <w:sz w:val="14"/>
                          </w:rPr>
                          <w:t> </w:t>
                        </w:r>
                        <w:r>
                          <w:rPr>
                            <w:b/>
                            <w:sz w:val="14"/>
                          </w:rPr>
                          <w:t>Pctile</w:t>
                        </w:r>
                      </w:p>
                    </w:tc>
                    <w:tc>
                      <w:tcPr>
                        <w:tcW w:w="631" w:type="dxa"/>
                        <w:tcBorders>
                          <w:top w:val="single" w:sz="12" w:space="0" w:color="000000"/>
                          <w:bottom w:val="single" w:sz="12" w:space="0" w:color="000000"/>
                        </w:tcBorders>
                        <w:shd w:val="clear" w:color="auto" w:fill="FFFFFF"/>
                      </w:tcPr>
                      <w:p>
                        <w:pPr>
                          <w:pStyle w:val="TableParagraph"/>
                          <w:spacing w:before="50"/>
                          <w:ind w:left="97" w:right="116" w:firstLine="46"/>
                          <w:rPr>
                            <w:b/>
                            <w:sz w:val="14"/>
                          </w:rPr>
                        </w:pPr>
                        <w:r>
                          <w:rPr>
                            <w:b/>
                            <w:sz w:val="14"/>
                          </w:rPr>
                          <w:t>Nat’l Mcaid Mean</w:t>
                        </w:r>
                      </w:p>
                    </w:tc>
                    <w:tc>
                      <w:tcPr>
                        <w:tcW w:w="686" w:type="dxa"/>
                        <w:tcBorders>
                          <w:top w:val="single" w:sz="12" w:space="0" w:color="000000"/>
                          <w:bottom w:val="single" w:sz="12" w:space="0" w:color="000000"/>
                        </w:tcBorders>
                        <w:shd w:val="clear" w:color="auto" w:fill="FFFFFF"/>
                      </w:tcPr>
                      <w:p>
                        <w:pPr>
                          <w:pStyle w:val="TableParagraph"/>
                          <w:spacing w:before="50"/>
                          <w:ind w:left="114" w:right="90"/>
                          <w:jc w:val="center"/>
                          <w:rPr>
                            <w:b/>
                            <w:sz w:val="14"/>
                          </w:rPr>
                        </w:pPr>
                        <w:r>
                          <w:rPr>
                            <w:b/>
                            <w:sz w:val="14"/>
                          </w:rPr>
                          <w:t>MA</w:t>
                        </w:r>
                      </w:p>
                      <w:p>
                        <w:pPr>
                          <w:pStyle w:val="TableParagraph"/>
                          <w:spacing w:before="0"/>
                          <w:ind w:left="114" w:right="92"/>
                          <w:jc w:val="center"/>
                          <w:rPr>
                            <w:b/>
                            <w:sz w:val="14"/>
                          </w:rPr>
                        </w:pPr>
                        <w:r>
                          <w:rPr>
                            <w:b/>
                            <w:sz w:val="14"/>
                          </w:rPr>
                          <w:t>Comm Mean</w:t>
                        </w:r>
                      </w:p>
                    </w:tc>
                    <w:tc>
                      <w:tcPr>
                        <w:tcW w:w="629" w:type="dxa"/>
                        <w:tcBorders>
                          <w:top w:val="single" w:sz="12" w:space="0" w:color="000000"/>
                          <w:bottom w:val="single" w:sz="12" w:space="0" w:color="000000"/>
                          <w:right w:val="single" w:sz="8" w:space="0" w:color="000000"/>
                        </w:tcBorders>
                        <w:shd w:val="clear" w:color="auto" w:fill="FFFFFF"/>
                      </w:tcPr>
                      <w:p>
                        <w:pPr>
                          <w:pStyle w:val="TableParagraph"/>
                          <w:spacing w:before="50"/>
                          <w:ind w:left="165" w:right="72" w:hanging="51"/>
                          <w:rPr>
                            <w:b/>
                            <w:sz w:val="14"/>
                          </w:rPr>
                        </w:pPr>
                        <w:r>
                          <w:rPr>
                            <w:b/>
                            <w:sz w:val="14"/>
                          </w:rPr>
                          <w:t>Plan’s 2003</w:t>
                        </w:r>
                      </w:p>
                      <w:p>
                        <w:pPr>
                          <w:pStyle w:val="TableParagraph"/>
                          <w:spacing w:before="0"/>
                          <w:ind w:left="169"/>
                          <w:rPr>
                            <w:b/>
                            <w:sz w:val="14"/>
                          </w:rPr>
                        </w:pPr>
                        <w:r>
                          <w:rPr>
                            <w:b/>
                            <w:sz w:val="14"/>
                          </w:rPr>
                          <w:t>Rate</w:t>
                        </w:r>
                      </w:p>
                    </w:tc>
                  </w:tr>
                  <w:tr>
                    <w:trPr>
                      <w:trHeight w:val="300" w:hRule="atLeast"/>
                    </w:trPr>
                    <w:tc>
                      <w:tcPr>
                        <w:tcW w:w="922" w:type="dxa"/>
                        <w:tcBorders>
                          <w:left w:val="single" w:sz="8" w:space="0" w:color="000000"/>
                          <w:right w:val="single" w:sz="8" w:space="0" w:color="000000"/>
                        </w:tcBorders>
                        <w:shd w:val="clear" w:color="auto" w:fill="FFFFFF"/>
                      </w:tcPr>
                      <w:p>
                        <w:pPr>
                          <w:pStyle w:val="TableParagraph"/>
                          <w:spacing w:before="40"/>
                          <w:ind w:left="54"/>
                          <w:rPr>
                            <w:b/>
                            <w:sz w:val="14"/>
                          </w:rPr>
                        </w:pPr>
                        <w:r>
                          <w:rPr>
                            <w:b/>
                            <w:sz w:val="14"/>
                          </w:rPr>
                          <w:t>PCCP(A)</w:t>
                        </w:r>
                      </w:p>
                    </w:tc>
                    <w:tc>
                      <w:tcPr>
                        <w:tcW w:w="864" w:type="dxa"/>
                        <w:tcBorders>
                          <w:top w:val="single" w:sz="12" w:space="0" w:color="000000"/>
                          <w:left w:val="single" w:sz="8" w:space="0" w:color="000000"/>
                        </w:tcBorders>
                        <w:shd w:val="clear" w:color="auto" w:fill="FFFFFF"/>
                      </w:tcPr>
                      <w:p>
                        <w:pPr>
                          <w:pStyle w:val="TableParagraph"/>
                          <w:spacing w:before="32"/>
                          <w:ind w:right="42"/>
                          <w:jc w:val="center"/>
                          <w:rPr>
                            <w:b/>
                            <w:sz w:val="20"/>
                          </w:rPr>
                        </w:pPr>
                        <w:r>
                          <w:rPr>
                            <w:b/>
                            <w:w w:val="229"/>
                            <w:sz w:val="20"/>
                          </w:rPr>
                          <w:t>*</w:t>
                        </w:r>
                      </w:p>
                    </w:tc>
                    <w:tc>
                      <w:tcPr>
                        <w:tcW w:w="631" w:type="dxa"/>
                        <w:tcBorders>
                          <w:top w:val="single" w:sz="12" w:space="0" w:color="000000"/>
                        </w:tcBorders>
                        <w:shd w:val="clear" w:color="auto" w:fill="FFFFFF"/>
                      </w:tcPr>
                      <w:p>
                        <w:pPr>
                          <w:pStyle w:val="TableParagraph"/>
                          <w:spacing w:before="32"/>
                          <w:ind w:right="39"/>
                          <w:jc w:val="center"/>
                          <w:rPr>
                            <w:b/>
                            <w:sz w:val="20"/>
                          </w:rPr>
                        </w:pPr>
                        <w:r>
                          <w:rPr>
                            <w:b/>
                            <w:w w:val="229"/>
                            <w:sz w:val="20"/>
                          </w:rPr>
                          <w:t>*</w:t>
                        </w:r>
                      </w:p>
                    </w:tc>
                    <w:tc>
                      <w:tcPr>
                        <w:tcW w:w="686" w:type="dxa"/>
                        <w:tcBorders>
                          <w:top w:val="single" w:sz="12" w:space="0" w:color="000000"/>
                        </w:tcBorders>
                        <w:shd w:val="clear" w:color="auto" w:fill="FFFFFF"/>
                      </w:tcPr>
                      <w:p>
                        <w:pPr>
                          <w:pStyle w:val="TableParagraph"/>
                          <w:spacing w:before="32"/>
                          <w:ind w:right="243"/>
                          <w:jc w:val="right"/>
                          <w:rPr>
                            <w:b/>
                            <w:sz w:val="20"/>
                          </w:rPr>
                        </w:pPr>
                        <w:r>
                          <w:rPr>
                            <w:b/>
                            <w:w w:val="255"/>
                            <w:sz w:val="20"/>
                          </w:rPr>
                          <w:t>•</w:t>
                        </w:r>
                      </w:p>
                    </w:tc>
                    <w:tc>
                      <w:tcPr>
                        <w:tcW w:w="629" w:type="dxa"/>
                        <w:tcBorders>
                          <w:top w:val="single" w:sz="12" w:space="0" w:color="000000"/>
                          <w:right w:val="single" w:sz="8" w:space="0" w:color="000000"/>
                        </w:tcBorders>
                        <w:shd w:val="clear" w:color="auto" w:fill="FFFFFF"/>
                      </w:tcPr>
                      <w:p>
                        <w:pPr>
                          <w:pStyle w:val="TableParagraph"/>
                          <w:spacing w:line="241" w:lineRule="exact" w:before="21"/>
                          <w:ind w:left="22"/>
                          <w:jc w:val="center"/>
                          <w:rPr>
                            <w:rFonts w:ascii="Atlantic Inline"/>
                            <w:sz w:val="20"/>
                          </w:rPr>
                        </w:pPr>
                        <w:r>
                          <w:rPr>
                            <w:rFonts w:ascii="Atlantic Inline"/>
                            <w:w w:val="100"/>
                            <w:sz w:val="20"/>
                          </w:rPr>
                          <w:t>O</w:t>
                        </w:r>
                      </w:p>
                    </w:tc>
                  </w:tr>
                  <w:tr>
                    <w:trPr>
                      <w:trHeight w:val="360" w:hRule="atLeast"/>
                    </w:trPr>
                    <w:tc>
                      <w:tcPr>
                        <w:tcW w:w="922" w:type="dxa"/>
                        <w:tcBorders>
                          <w:left w:val="single" w:sz="8" w:space="0" w:color="000000"/>
                          <w:right w:val="single" w:sz="8" w:space="0" w:color="000000"/>
                        </w:tcBorders>
                        <w:shd w:val="clear" w:color="auto" w:fill="FFFFFF"/>
                      </w:tcPr>
                      <w:p>
                        <w:pPr>
                          <w:pStyle w:val="TableParagraph"/>
                          <w:spacing w:before="97"/>
                          <w:ind w:left="54"/>
                          <w:rPr>
                            <w:b/>
                            <w:sz w:val="14"/>
                          </w:rPr>
                        </w:pPr>
                        <w:r>
                          <w:rPr>
                            <w:b/>
                            <w:sz w:val="14"/>
                          </w:rPr>
                          <w:t>NHP(H)</w:t>
                        </w:r>
                      </w:p>
                    </w:tc>
                    <w:tc>
                      <w:tcPr>
                        <w:tcW w:w="864" w:type="dxa"/>
                        <w:tcBorders>
                          <w:left w:val="single" w:sz="8" w:space="0" w:color="000000"/>
                        </w:tcBorders>
                        <w:shd w:val="clear" w:color="auto" w:fill="FFFFFF"/>
                      </w:tcPr>
                      <w:p>
                        <w:pPr>
                          <w:pStyle w:val="TableParagraph"/>
                          <w:spacing w:before="100"/>
                          <w:ind w:right="42"/>
                          <w:jc w:val="center"/>
                          <w:rPr>
                            <w:b/>
                            <w:sz w:val="20"/>
                          </w:rPr>
                        </w:pPr>
                        <w:r>
                          <w:rPr>
                            <w:b/>
                            <w:w w:val="229"/>
                            <w:sz w:val="20"/>
                          </w:rPr>
                          <w:t>*</w:t>
                        </w:r>
                      </w:p>
                    </w:tc>
                    <w:tc>
                      <w:tcPr>
                        <w:tcW w:w="631" w:type="dxa"/>
                        <w:shd w:val="clear" w:color="auto" w:fill="FFFFFF"/>
                      </w:tcPr>
                      <w:p>
                        <w:pPr>
                          <w:pStyle w:val="TableParagraph"/>
                          <w:spacing w:before="100"/>
                          <w:ind w:right="39"/>
                          <w:jc w:val="center"/>
                          <w:rPr>
                            <w:b/>
                            <w:sz w:val="20"/>
                          </w:rPr>
                        </w:pPr>
                        <w:r>
                          <w:rPr>
                            <w:b/>
                            <w:w w:val="229"/>
                            <w:sz w:val="20"/>
                          </w:rPr>
                          <w:t>*</w:t>
                        </w:r>
                      </w:p>
                    </w:tc>
                    <w:tc>
                      <w:tcPr>
                        <w:tcW w:w="686" w:type="dxa"/>
                        <w:shd w:val="clear" w:color="auto" w:fill="FFFFFF"/>
                      </w:tcPr>
                      <w:p>
                        <w:pPr>
                          <w:pStyle w:val="TableParagraph"/>
                          <w:spacing w:line="246" w:lineRule="exact" w:before="89"/>
                          <w:ind w:right="241"/>
                          <w:jc w:val="right"/>
                          <w:rPr>
                            <w:rFonts w:ascii="Atlantic Inline"/>
                            <w:sz w:val="20"/>
                          </w:rPr>
                        </w:pPr>
                        <w:r>
                          <w:rPr>
                            <w:rFonts w:ascii="Atlantic Inline"/>
                            <w:w w:val="100"/>
                            <w:sz w:val="20"/>
                          </w:rPr>
                          <w:t>O</w:t>
                        </w:r>
                      </w:p>
                    </w:tc>
                    <w:tc>
                      <w:tcPr>
                        <w:tcW w:w="629" w:type="dxa"/>
                        <w:tcBorders>
                          <w:right w:val="single" w:sz="8" w:space="0" w:color="000000"/>
                        </w:tcBorders>
                        <w:shd w:val="clear" w:color="auto" w:fill="FFFFFF"/>
                      </w:tcPr>
                      <w:p>
                        <w:pPr>
                          <w:pStyle w:val="TableParagraph"/>
                          <w:spacing w:line="246" w:lineRule="exact" w:before="89"/>
                          <w:ind w:left="22"/>
                          <w:jc w:val="center"/>
                          <w:rPr>
                            <w:rFonts w:ascii="Atlantic Inline"/>
                            <w:sz w:val="20"/>
                          </w:rPr>
                        </w:pPr>
                        <w:r>
                          <w:rPr>
                            <w:rFonts w:ascii="Atlantic Inline"/>
                            <w:w w:val="100"/>
                            <w:sz w:val="20"/>
                          </w:rPr>
                          <w:t>O</w:t>
                        </w:r>
                      </w:p>
                    </w:tc>
                  </w:tr>
                  <w:tr>
                    <w:trPr>
                      <w:trHeight w:val="360" w:hRule="atLeast"/>
                    </w:trPr>
                    <w:tc>
                      <w:tcPr>
                        <w:tcW w:w="922" w:type="dxa"/>
                        <w:tcBorders>
                          <w:left w:val="single" w:sz="8" w:space="0" w:color="000000"/>
                          <w:right w:val="single" w:sz="8" w:space="0" w:color="000000"/>
                        </w:tcBorders>
                        <w:shd w:val="clear" w:color="auto" w:fill="FFFFFF"/>
                      </w:tcPr>
                      <w:p>
                        <w:pPr>
                          <w:pStyle w:val="TableParagraph"/>
                          <w:spacing w:before="97"/>
                          <w:ind w:left="54"/>
                          <w:rPr>
                            <w:b/>
                            <w:sz w:val="14"/>
                          </w:rPr>
                        </w:pPr>
                        <w:r>
                          <w:rPr>
                            <w:b/>
                            <w:sz w:val="14"/>
                          </w:rPr>
                          <w:t>NH(H)</w:t>
                        </w:r>
                      </w:p>
                    </w:tc>
                    <w:tc>
                      <w:tcPr>
                        <w:tcW w:w="864" w:type="dxa"/>
                        <w:tcBorders>
                          <w:left w:val="single" w:sz="8" w:space="0" w:color="000000"/>
                        </w:tcBorders>
                        <w:shd w:val="clear" w:color="auto" w:fill="FFFFFF"/>
                      </w:tcPr>
                      <w:p>
                        <w:pPr>
                          <w:pStyle w:val="TableParagraph"/>
                          <w:spacing w:before="105"/>
                          <w:ind w:right="42"/>
                          <w:jc w:val="center"/>
                          <w:rPr>
                            <w:b/>
                            <w:sz w:val="20"/>
                          </w:rPr>
                        </w:pPr>
                        <w:r>
                          <w:rPr>
                            <w:b/>
                            <w:w w:val="229"/>
                            <w:sz w:val="20"/>
                          </w:rPr>
                          <w:t>*</w:t>
                        </w:r>
                      </w:p>
                    </w:tc>
                    <w:tc>
                      <w:tcPr>
                        <w:tcW w:w="631" w:type="dxa"/>
                        <w:shd w:val="clear" w:color="auto" w:fill="FFFFFF"/>
                      </w:tcPr>
                      <w:p>
                        <w:pPr>
                          <w:pStyle w:val="TableParagraph"/>
                          <w:spacing w:before="105"/>
                          <w:ind w:right="39"/>
                          <w:jc w:val="center"/>
                          <w:rPr>
                            <w:b/>
                            <w:sz w:val="20"/>
                          </w:rPr>
                        </w:pPr>
                        <w:r>
                          <w:rPr>
                            <w:b/>
                            <w:w w:val="229"/>
                            <w:sz w:val="20"/>
                          </w:rPr>
                          <w:t>*</w:t>
                        </w:r>
                      </w:p>
                    </w:tc>
                    <w:tc>
                      <w:tcPr>
                        <w:tcW w:w="686" w:type="dxa"/>
                        <w:shd w:val="clear" w:color="auto" w:fill="FFFFFF"/>
                      </w:tcPr>
                      <w:p>
                        <w:pPr>
                          <w:pStyle w:val="TableParagraph"/>
                          <w:spacing w:before="105"/>
                          <w:ind w:right="243"/>
                          <w:jc w:val="right"/>
                          <w:rPr>
                            <w:b/>
                            <w:sz w:val="20"/>
                          </w:rPr>
                        </w:pPr>
                        <w:r>
                          <w:rPr>
                            <w:b/>
                            <w:w w:val="255"/>
                            <w:sz w:val="20"/>
                          </w:rPr>
                          <w:t>•</w:t>
                        </w:r>
                      </w:p>
                    </w:tc>
                    <w:tc>
                      <w:tcPr>
                        <w:tcW w:w="629" w:type="dxa"/>
                        <w:tcBorders>
                          <w:right w:val="single" w:sz="8" w:space="0" w:color="000000"/>
                        </w:tcBorders>
                        <w:shd w:val="clear" w:color="auto" w:fill="FFFFFF"/>
                      </w:tcPr>
                      <w:p>
                        <w:pPr>
                          <w:pStyle w:val="TableParagraph"/>
                          <w:spacing w:line="246" w:lineRule="exact" w:before="94"/>
                          <w:ind w:left="22"/>
                          <w:jc w:val="center"/>
                          <w:rPr>
                            <w:rFonts w:ascii="Atlantic Inline"/>
                            <w:sz w:val="20"/>
                          </w:rPr>
                        </w:pPr>
                        <w:r>
                          <w:rPr>
                            <w:rFonts w:ascii="Atlantic Inline"/>
                            <w:w w:val="100"/>
                            <w:sz w:val="20"/>
                          </w:rPr>
                          <w:t>O</w:t>
                        </w:r>
                      </w:p>
                    </w:tc>
                  </w:tr>
                  <w:tr>
                    <w:trPr>
                      <w:trHeight w:val="360" w:hRule="atLeast"/>
                    </w:trPr>
                    <w:tc>
                      <w:tcPr>
                        <w:tcW w:w="922" w:type="dxa"/>
                        <w:tcBorders>
                          <w:left w:val="single" w:sz="8" w:space="0" w:color="000000"/>
                          <w:right w:val="single" w:sz="8" w:space="0" w:color="000000"/>
                        </w:tcBorders>
                        <w:shd w:val="clear" w:color="auto" w:fill="FFFFFF"/>
                      </w:tcPr>
                      <w:p>
                        <w:pPr>
                          <w:pStyle w:val="TableParagraph"/>
                          <w:spacing w:before="98"/>
                          <w:ind w:left="54"/>
                          <w:rPr>
                            <w:b/>
                            <w:sz w:val="14"/>
                          </w:rPr>
                        </w:pPr>
                        <w:r>
                          <w:rPr>
                            <w:b/>
                            <w:sz w:val="14"/>
                          </w:rPr>
                          <w:t>FCHP(H)</w:t>
                        </w:r>
                      </w:p>
                    </w:tc>
                    <w:tc>
                      <w:tcPr>
                        <w:tcW w:w="864" w:type="dxa"/>
                        <w:tcBorders>
                          <w:left w:val="single" w:sz="8" w:space="0" w:color="000000"/>
                        </w:tcBorders>
                        <w:shd w:val="clear" w:color="auto" w:fill="FFFFFF"/>
                      </w:tcPr>
                      <w:p>
                        <w:pPr>
                          <w:pStyle w:val="TableParagraph"/>
                          <w:spacing w:before="105"/>
                          <w:ind w:right="42"/>
                          <w:jc w:val="center"/>
                          <w:rPr>
                            <w:b/>
                            <w:sz w:val="20"/>
                          </w:rPr>
                        </w:pPr>
                        <w:r>
                          <w:rPr>
                            <w:b/>
                            <w:w w:val="229"/>
                            <w:sz w:val="20"/>
                          </w:rPr>
                          <w:t>*</w:t>
                        </w:r>
                      </w:p>
                    </w:tc>
                    <w:tc>
                      <w:tcPr>
                        <w:tcW w:w="631" w:type="dxa"/>
                        <w:shd w:val="clear" w:color="auto" w:fill="FFFFFF"/>
                      </w:tcPr>
                      <w:p>
                        <w:pPr>
                          <w:pStyle w:val="TableParagraph"/>
                          <w:spacing w:before="105"/>
                          <w:ind w:right="39"/>
                          <w:jc w:val="center"/>
                          <w:rPr>
                            <w:b/>
                            <w:sz w:val="20"/>
                          </w:rPr>
                        </w:pPr>
                        <w:r>
                          <w:rPr>
                            <w:b/>
                            <w:w w:val="229"/>
                            <w:sz w:val="20"/>
                          </w:rPr>
                          <w:t>*</w:t>
                        </w:r>
                      </w:p>
                    </w:tc>
                    <w:tc>
                      <w:tcPr>
                        <w:tcW w:w="686" w:type="dxa"/>
                        <w:shd w:val="clear" w:color="auto" w:fill="FFFFFF"/>
                      </w:tcPr>
                      <w:p>
                        <w:pPr>
                          <w:pStyle w:val="TableParagraph"/>
                          <w:spacing w:line="246" w:lineRule="exact" w:before="95"/>
                          <w:ind w:right="241"/>
                          <w:jc w:val="right"/>
                          <w:rPr>
                            <w:rFonts w:ascii="Atlantic Inline"/>
                            <w:sz w:val="20"/>
                          </w:rPr>
                        </w:pPr>
                        <w:r>
                          <w:rPr>
                            <w:rFonts w:ascii="Atlantic Inline"/>
                            <w:w w:val="100"/>
                            <w:sz w:val="20"/>
                          </w:rPr>
                          <w:t>O</w:t>
                        </w:r>
                      </w:p>
                    </w:tc>
                    <w:tc>
                      <w:tcPr>
                        <w:tcW w:w="629" w:type="dxa"/>
                        <w:tcBorders>
                          <w:right w:val="single" w:sz="8" w:space="0" w:color="000000"/>
                        </w:tcBorders>
                        <w:shd w:val="clear" w:color="auto" w:fill="FFFFFF"/>
                      </w:tcPr>
                      <w:p>
                        <w:pPr>
                          <w:pStyle w:val="TableParagraph"/>
                          <w:spacing w:line="246" w:lineRule="exact" w:before="95"/>
                          <w:ind w:left="22"/>
                          <w:jc w:val="center"/>
                          <w:rPr>
                            <w:rFonts w:ascii="Atlantic Inline"/>
                            <w:sz w:val="20"/>
                          </w:rPr>
                        </w:pPr>
                        <w:r>
                          <w:rPr>
                            <w:rFonts w:ascii="Atlantic Inline"/>
                            <w:w w:val="100"/>
                            <w:sz w:val="20"/>
                          </w:rPr>
                          <w:t>O</w:t>
                        </w:r>
                      </w:p>
                    </w:tc>
                  </w:tr>
                  <w:tr>
                    <w:trPr>
                      <w:trHeight w:val="380" w:hRule="atLeast"/>
                    </w:trPr>
                    <w:tc>
                      <w:tcPr>
                        <w:tcW w:w="922" w:type="dxa"/>
                        <w:tcBorders>
                          <w:left w:val="single" w:sz="8" w:space="0" w:color="000000"/>
                          <w:bottom w:val="single" w:sz="8" w:space="0" w:color="000000"/>
                          <w:right w:val="single" w:sz="8" w:space="0" w:color="000000"/>
                        </w:tcBorders>
                        <w:shd w:val="clear" w:color="auto" w:fill="FFFFFF"/>
                      </w:tcPr>
                      <w:p>
                        <w:pPr>
                          <w:pStyle w:val="TableParagraph"/>
                          <w:spacing w:before="97"/>
                          <w:ind w:left="54"/>
                          <w:rPr>
                            <w:b/>
                            <w:sz w:val="14"/>
                          </w:rPr>
                        </w:pPr>
                        <w:r>
                          <w:rPr>
                            <w:b/>
                            <w:sz w:val="14"/>
                          </w:rPr>
                          <w:t>BMCHP(H)</w:t>
                        </w:r>
                      </w:p>
                    </w:tc>
                    <w:tc>
                      <w:tcPr>
                        <w:tcW w:w="864" w:type="dxa"/>
                        <w:tcBorders>
                          <w:left w:val="single" w:sz="8" w:space="0" w:color="000000"/>
                          <w:bottom w:val="single" w:sz="8" w:space="0" w:color="000000"/>
                        </w:tcBorders>
                        <w:shd w:val="clear" w:color="auto" w:fill="FFFFFF"/>
                      </w:tcPr>
                      <w:p>
                        <w:pPr>
                          <w:pStyle w:val="TableParagraph"/>
                          <w:spacing w:before="105"/>
                          <w:ind w:right="42"/>
                          <w:jc w:val="center"/>
                          <w:rPr>
                            <w:b/>
                            <w:sz w:val="20"/>
                          </w:rPr>
                        </w:pPr>
                        <w:r>
                          <w:rPr>
                            <w:b/>
                            <w:w w:val="229"/>
                            <w:sz w:val="20"/>
                          </w:rPr>
                          <w:t>*</w:t>
                        </w:r>
                      </w:p>
                    </w:tc>
                    <w:tc>
                      <w:tcPr>
                        <w:tcW w:w="631" w:type="dxa"/>
                        <w:tcBorders>
                          <w:bottom w:val="single" w:sz="8" w:space="0" w:color="000000"/>
                        </w:tcBorders>
                        <w:shd w:val="clear" w:color="auto" w:fill="FFFFFF"/>
                      </w:tcPr>
                      <w:p>
                        <w:pPr>
                          <w:pStyle w:val="TableParagraph"/>
                          <w:spacing w:before="105"/>
                          <w:ind w:right="39"/>
                          <w:jc w:val="center"/>
                          <w:rPr>
                            <w:b/>
                            <w:sz w:val="20"/>
                          </w:rPr>
                        </w:pPr>
                        <w:r>
                          <w:rPr>
                            <w:b/>
                            <w:w w:val="229"/>
                            <w:sz w:val="20"/>
                          </w:rPr>
                          <w:t>*</w:t>
                        </w:r>
                      </w:p>
                    </w:tc>
                    <w:tc>
                      <w:tcPr>
                        <w:tcW w:w="686" w:type="dxa"/>
                        <w:tcBorders>
                          <w:bottom w:val="single" w:sz="8" w:space="0" w:color="000000"/>
                        </w:tcBorders>
                        <w:shd w:val="clear" w:color="auto" w:fill="FFFFFF"/>
                      </w:tcPr>
                      <w:p>
                        <w:pPr>
                          <w:pStyle w:val="TableParagraph"/>
                          <w:spacing w:before="105"/>
                          <w:ind w:right="243"/>
                          <w:jc w:val="right"/>
                          <w:rPr>
                            <w:b/>
                            <w:sz w:val="20"/>
                          </w:rPr>
                        </w:pPr>
                        <w:r>
                          <w:rPr>
                            <w:b/>
                            <w:w w:val="255"/>
                            <w:sz w:val="20"/>
                          </w:rPr>
                          <w:t>•</w:t>
                        </w:r>
                      </w:p>
                    </w:tc>
                    <w:tc>
                      <w:tcPr>
                        <w:tcW w:w="629" w:type="dxa"/>
                        <w:tcBorders>
                          <w:bottom w:val="single" w:sz="8" w:space="0" w:color="000000"/>
                          <w:right w:val="single" w:sz="8" w:space="0" w:color="000000"/>
                        </w:tcBorders>
                        <w:shd w:val="clear" w:color="auto" w:fill="FFFFFF"/>
                      </w:tcPr>
                      <w:p>
                        <w:pPr>
                          <w:pStyle w:val="TableParagraph"/>
                          <w:spacing w:before="94"/>
                          <w:ind w:left="22"/>
                          <w:jc w:val="center"/>
                          <w:rPr>
                            <w:rFonts w:ascii="Atlantic Inline"/>
                            <w:sz w:val="20"/>
                          </w:rPr>
                        </w:pPr>
                        <w:r>
                          <w:rPr>
                            <w:rFonts w:ascii="Atlantic Inline"/>
                            <w:w w:val="100"/>
                            <w:sz w:val="20"/>
                          </w:rPr>
                          <w:t>O</w:t>
                        </w:r>
                      </w:p>
                    </w:tc>
                  </w:tr>
                </w:tbl>
                <w:p>
                  <w:pPr>
                    <w:pStyle w:val="BodyText"/>
                  </w:pPr>
                </w:p>
              </w:txbxContent>
            </v:textbox>
            <w10:wrap type="topAndBottom"/>
          </v:shape>
        </w:pict>
      </w:r>
      <w:r>
        <w:rPr/>
        <w:pict>
          <v:shape style="position:absolute;margin-left:292.139984pt;margin-top:8.859722pt;width:433.25pt;height:162.1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3"/>
                    <w:gridCol w:w="754"/>
                    <w:gridCol w:w="668"/>
                    <w:gridCol w:w="593"/>
                    <w:gridCol w:w="640"/>
                    <w:gridCol w:w="614"/>
                    <w:gridCol w:w="137"/>
                    <w:gridCol w:w="1003"/>
                    <w:gridCol w:w="725"/>
                    <w:gridCol w:w="649"/>
                    <w:gridCol w:w="713"/>
                    <w:gridCol w:w="496"/>
                    <w:gridCol w:w="670"/>
                  </w:tblGrid>
                  <w:tr>
                    <w:trPr>
                      <w:trHeight w:val="300" w:hRule="atLeast"/>
                    </w:trPr>
                    <w:tc>
                      <w:tcPr>
                        <w:tcW w:w="8634" w:type="dxa"/>
                        <w:gridSpan w:val="13"/>
                        <w:tcBorders>
                          <w:top w:val="single" w:sz="6" w:space="0" w:color="000000"/>
                          <w:left w:val="single" w:sz="6" w:space="0" w:color="000000"/>
                          <w:bottom w:val="single" w:sz="18" w:space="0" w:color="000000"/>
                          <w:right w:val="single" w:sz="8" w:space="0" w:color="000000"/>
                        </w:tcBorders>
                        <w:shd w:val="clear" w:color="auto" w:fill="666666"/>
                      </w:tcPr>
                      <w:p>
                        <w:pPr>
                          <w:pStyle w:val="TableParagraph"/>
                          <w:spacing w:before="57"/>
                          <w:ind w:left="61"/>
                          <w:rPr>
                            <w:b/>
                            <w:sz w:val="20"/>
                          </w:rPr>
                        </w:pPr>
                        <w:r>
                          <w:rPr>
                            <w:b/>
                            <w:color w:val="FFFFFF"/>
                            <w:sz w:val="20"/>
                          </w:rPr>
                          <w:t>2005 Benchmarks</w:t>
                        </w:r>
                      </w:p>
                    </w:tc>
                  </w:tr>
                  <w:tr>
                    <w:trPr>
                      <w:trHeight w:val="240" w:hRule="atLeast"/>
                    </w:trPr>
                    <w:tc>
                      <w:tcPr>
                        <w:tcW w:w="1727" w:type="dxa"/>
                        <w:gridSpan w:val="2"/>
                        <w:tcBorders>
                          <w:top w:val="single" w:sz="18" w:space="0" w:color="000000"/>
                          <w:left w:val="single" w:sz="12" w:space="0" w:color="000000"/>
                        </w:tcBorders>
                        <w:shd w:val="clear" w:color="auto" w:fill="FFFFFF"/>
                      </w:tcPr>
                      <w:p>
                        <w:pPr>
                          <w:pStyle w:val="TableParagraph"/>
                          <w:spacing w:before="21"/>
                          <w:ind w:left="58"/>
                          <w:rPr>
                            <w:sz w:val="16"/>
                          </w:rPr>
                        </w:pPr>
                        <w:r>
                          <w:rPr>
                            <w:sz w:val="16"/>
                          </w:rPr>
                          <w:t>Nat’l Mcaid 90</w:t>
                        </w:r>
                        <w:r>
                          <w:rPr>
                            <w:position w:val="7"/>
                            <w:sz w:val="10"/>
                          </w:rPr>
                          <w:t>th </w:t>
                        </w:r>
                        <w:r>
                          <w:rPr>
                            <w:sz w:val="16"/>
                          </w:rPr>
                          <w:t>Pctile:</w:t>
                        </w:r>
                      </w:p>
                    </w:tc>
                    <w:tc>
                      <w:tcPr>
                        <w:tcW w:w="668" w:type="dxa"/>
                        <w:tcBorders>
                          <w:top w:val="single" w:sz="18" w:space="0" w:color="000000"/>
                        </w:tcBorders>
                        <w:shd w:val="clear" w:color="auto" w:fill="FFFFFF"/>
                      </w:tcPr>
                      <w:p>
                        <w:pPr>
                          <w:pStyle w:val="TableParagraph"/>
                          <w:spacing w:before="35"/>
                          <w:ind w:right="53"/>
                          <w:jc w:val="right"/>
                          <w:rPr>
                            <w:sz w:val="16"/>
                          </w:rPr>
                        </w:pPr>
                        <w:r>
                          <w:rPr>
                            <w:sz w:val="16"/>
                          </w:rPr>
                          <w:t>76.6%</w:t>
                        </w:r>
                      </w:p>
                    </w:tc>
                    <w:tc>
                      <w:tcPr>
                        <w:tcW w:w="1985" w:type="dxa"/>
                        <w:gridSpan w:val="4"/>
                        <w:tcBorders>
                          <w:top w:val="single" w:sz="18" w:space="0" w:color="000000"/>
                        </w:tcBorders>
                        <w:shd w:val="clear" w:color="auto" w:fill="FFFFFF"/>
                      </w:tcPr>
                      <w:p>
                        <w:pPr>
                          <w:pStyle w:val="TableParagraph"/>
                          <w:spacing w:before="35"/>
                          <w:ind w:left="341"/>
                          <w:rPr>
                            <w:sz w:val="16"/>
                          </w:rPr>
                        </w:pPr>
                        <w:r>
                          <w:rPr>
                            <w:sz w:val="16"/>
                          </w:rPr>
                          <w:t>Nat’l Mcaid Mean:</w:t>
                        </w:r>
                      </w:p>
                    </w:tc>
                    <w:tc>
                      <w:tcPr>
                        <w:tcW w:w="1003" w:type="dxa"/>
                        <w:tcBorders>
                          <w:top w:val="single" w:sz="18" w:space="0" w:color="000000"/>
                        </w:tcBorders>
                        <w:shd w:val="clear" w:color="auto" w:fill="FFFFFF"/>
                      </w:tcPr>
                      <w:p>
                        <w:pPr>
                          <w:pStyle w:val="TableParagraph"/>
                          <w:spacing w:before="35"/>
                          <w:ind w:left="234"/>
                          <w:rPr>
                            <w:sz w:val="16"/>
                          </w:rPr>
                        </w:pPr>
                        <w:r>
                          <w:rPr>
                            <w:sz w:val="16"/>
                          </w:rPr>
                          <w:t>64.5%</w:t>
                        </w:r>
                      </w:p>
                    </w:tc>
                    <w:tc>
                      <w:tcPr>
                        <w:tcW w:w="2086" w:type="dxa"/>
                        <w:gridSpan w:val="3"/>
                        <w:tcBorders>
                          <w:top w:val="single" w:sz="18" w:space="0" w:color="000000"/>
                        </w:tcBorders>
                        <w:shd w:val="clear" w:color="auto" w:fill="FFFFFF"/>
                      </w:tcPr>
                      <w:p>
                        <w:pPr>
                          <w:pStyle w:val="TableParagraph"/>
                          <w:spacing w:before="35"/>
                          <w:ind w:left="17"/>
                          <w:rPr>
                            <w:sz w:val="16"/>
                          </w:rPr>
                        </w:pPr>
                        <w:r>
                          <w:rPr>
                            <w:sz w:val="16"/>
                          </w:rPr>
                          <w:t>MassHealth Weighted Mean:</w:t>
                        </w:r>
                      </w:p>
                    </w:tc>
                    <w:tc>
                      <w:tcPr>
                        <w:tcW w:w="496" w:type="dxa"/>
                        <w:vMerge w:val="restart"/>
                        <w:tcBorders>
                          <w:top w:val="single" w:sz="18" w:space="0" w:color="000000"/>
                          <w:bottom w:val="thinThickMediumGap" w:sz="6" w:space="0" w:color="000000"/>
                        </w:tcBorders>
                        <w:shd w:val="clear" w:color="auto" w:fill="FFFFFF"/>
                      </w:tcPr>
                      <w:p>
                        <w:pPr>
                          <w:pStyle w:val="TableParagraph"/>
                          <w:spacing w:before="0"/>
                          <w:rPr>
                            <w:rFonts w:ascii="Times New Roman"/>
                            <w:sz w:val="16"/>
                          </w:rPr>
                        </w:pPr>
                      </w:p>
                    </w:tc>
                    <w:tc>
                      <w:tcPr>
                        <w:tcW w:w="670" w:type="dxa"/>
                        <w:tcBorders>
                          <w:top w:val="single" w:sz="18" w:space="0" w:color="000000"/>
                          <w:right w:val="single" w:sz="12" w:space="0" w:color="000000"/>
                        </w:tcBorders>
                        <w:shd w:val="clear" w:color="auto" w:fill="FFFFFF"/>
                      </w:tcPr>
                      <w:p>
                        <w:pPr>
                          <w:pStyle w:val="TableParagraph"/>
                          <w:spacing w:before="35"/>
                          <w:ind w:left="28"/>
                          <w:rPr>
                            <w:sz w:val="16"/>
                          </w:rPr>
                        </w:pPr>
                        <w:r>
                          <w:rPr>
                            <w:sz w:val="16"/>
                          </w:rPr>
                          <w:t>78.6%</w:t>
                        </w:r>
                      </w:p>
                    </w:tc>
                  </w:tr>
                  <w:tr>
                    <w:trPr>
                      <w:trHeight w:val="320" w:hRule="atLeast"/>
                    </w:trPr>
                    <w:tc>
                      <w:tcPr>
                        <w:tcW w:w="1727" w:type="dxa"/>
                        <w:gridSpan w:val="2"/>
                        <w:tcBorders>
                          <w:left w:val="single" w:sz="12" w:space="0" w:color="000000"/>
                          <w:bottom w:val="thinThickMediumGap" w:sz="6" w:space="0" w:color="000000"/>
                        </w:tcBorders>
                        <w:shd w:val="clear" w:color="auto" w:fill="FFFFFF"/>
                      </w:tcPr>
                      <w:p>
                        <w:pPr>
                          <w:pStyle w:val="TableParagraph"/>
                          <w:spacing w:before="25"/>
                          <w:ind w:left="58"/>
                          <w:rPr>
                            <w:sz w:val="16"/>
                          </w:rPr>
                        </w:pPr>
                        <w:r>
                          <w:rPr>
                            <w:sz w:val="16"/>
                          </w:rPr>
                          <w:t>Nat’l Mcaid 75th Pctile:</w:t>
                        </w:r>
                      </w:p>
                    </w:tc>
                    <w:tc>
                      <w:tcPr>
                        <w:tcW w:w="668" w:type="dxa"/>
                        <w:tcBorders>
                          <w:bottom w:val="thinThickMediumGap" w:sz="6" w:space="0" w:color="000000"/>
                        </w:tcBorders>
                        <w:shd w:val="clear" w:color="auto" w:fill="FFFFFF"/>
                      </w:tcPr>
                      <w:p>
                        <w:pPr>
                          <w:pStyle w:val="TableParagraph"/>
                          <w:spacing w:before="25"/>
                          <w:ind w:right="53"/>
                          <w:jc w:val="right"/>
                          <w:rPr>
                            <w:sz w:val="16"/>
                          </w:rPr>
                        </w:pPr>
                        <w:r>
                          <w:rPr>
                            <w:sz w:val="16"/>
                          </w:rPr>
                          <w:t>72.3%</w:t>
                        </w:r>
                      </w:p>
                    </w:tc>
                    <w:tc>
                      <w:tcPr>
                        <w:tcW w:w="1985" w:type="dxa"/>
                        <w:gridSpan w:val="4"/>
                        <w:tcBorders>
                          <w:bottom w:val="thinThickMediumGap" w:sz="6" w:space="0" w:color="000000"/>
                        </w:tcBorders>
                        <w:shd w:val="clear" w:color="auto" w:fill="FFFFFF"/>
                      </w:tcPr>
                      <w:p>
                        <w:pPr>
                          <w:pStyle w:val="TableParagraph"/>
                          <w:spacing w:before="25"/>
                          <w:ind w:left="341"/>
                          <w:rPr>
                            <w:sz w:val="16"/>
                          </w:rPr>
                        </w:pPr>
                        <w:r>
                          <w:rPr>
                            <w:sz w:val="16"/>
                          </w:rPr>
                          <w:t>MA Commercial Mean:</w:t>
                        </w:r>
                      </w:p>
                    </w:tc>
                    <w:tc>
                      <w:tcPr>
                        <w:tcW w:w="1003" w:type="dxa"/>
                        <w:tcBorders>
                          <w:bottom w:val="thinThickMediumGap" w:sz="6" w:space="0" w:color="000000"/>
                        </w:tcBorders>
                        <w:shd w:val="clear" w:color="auto" w:fill="FFFFFF"/>
                      </w:tcPr>
                      <w:p>
                        <w:pPr>
                          <w:pStyle w:val="TableParagraph"/>
                          <w:spacing w:before="25"/>
                          <w:ind w:left="234"/>
                          <w:rPr>
                            <w:sz w:val="16"/>
                          </w:rPr>
                        </w:pPr>
                        <w:r>
                          <w:rPr>
                            <w:sz w:val="16"/>
                          </w:rPr>
                          <w:t>86.9%</w:t>
                        </w:r>
                      </w:p>
                    </w:tc>
                    <w:tc>
                      <w:tcPr>
                        <w:tcW w:w="2086" w:type="dxa"/>
                        <w:gridSpan w:val="3"/>
                        <w:tcBorders>
                          <w:bottom w:val="thinThickMediumGap" w:sz="6" w:space="0" w:color="000000"/>
                        </w:tcBorders>
                        <w:shd w:val="clear" w:color="auto" w:fill="FFFFFF"/>
                      </w:tcPr>
                      <w:p>
                        <w:pPr>
                          <w:pStyle w:val="TableParagraph"/>
                          <w:spacing w:before="25"/>
                          <w:ind w:left="17"/>
                          <w:rPr>
                            <w:sz w:val="16"/>
                          </w:rPr>
                        </w:pPr>
                        <w:r>
                          <w:rPr>
                            <w:sz w:val="16"/>
                          </w:rPr>
                          <w:t>MassHealth Median:</w:t>
                        </w:r>
                      </w:p>
                    </w:tc>
                    <w:tc>
                      <w:tcPr>
                        <w:tcW w:w="496" w:type="dxa"/>
                        <w:vMerge/>
                        <w:tcBorders>
                          <w:top w:val="nil"/>
                          <w:bottom w:val="thinThickMediumGap" w:sz="6" w:space="0" w:color="000000"/>
                        </w:tcBorders>
                        <w:shd w:val="clear" w:color="auto" w:fill="FFFFFF"/>
                      </w:tcPr>
                      <w:p>
                        <w:pPr>
                          <w:rPr>
                            <w:sz w:val="2"/>
                            <w:szCs w:val="2"/>
                          </w:rPr>
                        </w:pPr>
                      </w:p>
                    </w:tc>
                    <w:tc>
                      <w:tcPr>
                        <w:tcW w:w="670" w:type="dxa"/>
                        <w:tcBorders>
                          <w:bottom w:val="thinThickMediumGap" w:sz="6" w:space="0" w:color="000000"/>
                          <w:right w:val="single" w:sz="12" w:space="0" w:color="000000"/>
                        </w:tcBorders>
                        <w:shd w:val="clear" w:color="auto" w:fill="FFFFFF"/>
                      </w:tcPr>
                      <w:p>
                        <w:pPr>
                          <w:pStyle w:val="TableParagraph"/>
                          <w:spacing w:before="25"/>
                          <w:ind w:left="28"/>
                          <w:rPr>
                            <w:sz w:val="16"/>
                          </w:rPr>
                        </w:pPr>
                        <w:r>
                          <w:rPr>
                            <w:sz w:val="16"/>
                          </w:rPr>
                          <w:t>82.0%</w:t>
                        </w:r>
                      </w:p>
                    </w:tc>
                  </w:tr>
                  <w:tr>
                    <w:trPr>
                      <w:trHeight w:val="340" w:hRule="atLeast"/>
                    </w:trPr>
                    <w:tc>
                      <w:tcPr>
                        <w:tcW w:w="8634" w:type="dxa"/>
                        <w:gridSpan w:val="13"/>
                        <w:tcBorders>
                          <w:top w:val="thickThinMediumGap" w:sz="6" w:space="0" w:color="000000"/>
                          <w:left w:val="single" w:sz="6" w:space="0" w:color="000000"/>
                          <w:bottom w:val="single" w:sz="12" w:space="0" w:color="000000"/>
                          <w:right w:val="single" w:sz="8" w:space="0" w:color="000000"/>
                        </w:tcBorders>
                        <w:shd w:val="clear" w:color="auto" w:fill="666666"/>
                      </w:tcPr>
                      <w:p>
                        <w:pPr>
                          <w:pStyle w:val="TableParagraph"/>
                          <w:spacing w:before="89"/>
                          <w:ind w:left="61"/>
                          <w:rPr>
                            <w:b/>
                            <w:sz w:val="20"/>
                          </w:rPr>
                        </w:pPr>
                        <w:r>
                          <w:rPr>
                            <w:b/>
                            <w:color w:val="FFFFFF"/>
                            <w:sz w:val="20"/>
                          </w:rPr>
                          <w:t>MassHealth Plan Rates</w:t>
                        </w:r>
                      </w:p>
                    </w:tc>
                  </w:tr>
                  <w:tr>
                    <w:trPr>
                      <w:trHeight w:val="300" w:hRule="atLeast"/>
                    </w:trPr>
                    <w:tc>
                      <w:tcPr>
                        <w:tcW w:w="973" w:type="dxa"/>
                        <w:tcBorders>
                          <w:top w:val="single" w:sz="12" w:space="0" w:color="000000"/>
                          <w:left w:val="single" w:sz="4" w:space="0" w:color="000000"/>
                          <w:bottom w:val="single" w:sz="18" w:space="0" w:color="000000"/>
                          <w:right w:val="single" w:sz="18" w:space="0" w:color="000000"/>
                        </w:tcBorders>
                        <w:shd w:val="clear" w:color="auto" w:fill="FFFFFF"/>
                      </w:tcPr>
                      <w:p>
                        <w:pPr>
                          <w:pStyle w:val="TableParagraph"/>
                          <w:spacing w:before="52"/>
                          <w:ind w:left="272"/>
                          <w:rPr>
                            <w:b/>
                            <w:sz w:val="18"/>
                          </w:rPr>
                        </w:pPr>
                        <w:r>
                          <w:rPr>
                            <w:b/>
                            <w:sz w:val="18"/>
                          </w:rPr>
                          <w:t>2005</w:t>
                        </w:r>
                      </w:p>
                    </w:tc>
                    <w:tc>
                      <w:tcPr>
                        <w:tcW w:w="754" w:type="dxa"/>
                        <w:tcBorders>
                          <w:top w:val="single" w:sz="12" w:space="0" w:color="000000"/>
                          <w:left w:val="single" w:sz="18" w:space="0" w:color="000000"/>
                          <w:bottom w:val="single" w:sz="18" w:space="0" w:color="000000"/>
                        </w:tcBorders>
                        <w:shd w:val="clear" w:color="auto" w:fill="FFFFFF"/>
                      </w:tcPr>
                      <w:p>
                        <w:pPr>
                          <w:pStyle w:val="TableParagraph"/>
                          <w:spacing w:before="52"/>
                          <w:ind w:left="141"/>
                          <w:rPr>
                            <w:b/>
                            <w:sz w:val="16"/>
                          </w:rPr>
                        </w:pPr>
                        <w:r>
                          <w:rPr>
                            <w:b/>
                            <w:sz w:val="16"/>
                          </w:rPr>
                          <w:t>Num</w:t>
                        </w:r>
                      </w:p>
                    </w:tc>
                    <w:tc>
                      <w:tcPr>
                        <w:tcW w:w="668" w:type="dxa"/>
                        <w:tcBorders>
                          <w:top w:val="single" w:sz="12" w:space="0" w:color="000000"/>
                          <w:bottom w:val="single" w:sz="18" w:space="0" w:color="000000"/>
                        </w:tcBorders>
                        <w:shd w:val="clear" w:color="auto" w:fill="FFFFFF"/>
                      </w:tcPr>
                      <w:p>
                        <w:pPr>
                          <w:pStyle w:val="TableParagraph"/>
                          <w:spacing w:before="52"/>
                          <w:ind w:left="89"/>
                          <w:rPr>
                            <w:b/>
                            <w:sz w:val="16"/>
                          </w:rPr>
                        </w:pPr>
                        <w:r>
                          <w:rPr>
                            <w:b/>
                            <w:sz w:val="16"/>
                          </w:rPr>
                          <w:t>Den</w:t>
                        </w:r>
                      </w:p>
                    </w:tc>
                    <w:tc>
                      <w:tcPr>
                        <w:tcW w:w="593" w:type="dxa"/>
                        <w:tcBorders>
                          <w:top w:val="single" w:sz="12" w:space="0" w:color="000000"/>
                          <w:bottom w:val="single" w:sz="18" w:space="0" w:color="000000"/>
                        </w:tcBorders>
                        <w:shd w:val="clear" w:color="auto" w:fill="FFFFFF"/>
                      </w:tcPr>
                      <w:p>
                        <w:pPr>
                          <w:pStyle w:val="TableParagraph"/>
                          <w:spacing w:before="52"/>
                          <w:ind w:left="60"/>
                          <w:rPr>
                            <w:b/>
                            <w:sz w:val="16"/>
                          </w:rPr>
                        </w:pPr>
                        <w:r>
                          <w:rPr>
                            <w:b/>
                            <w:sz w:val="16"/>
                          </w:rPr>
                          <w:t>Rate</w:t>
                        </w:r>
                      </w:p>
                    </w:tc>
                    <w:tc>
                      <w:tcPr>
                        <w:tcW w:w="640" w:type="dxa"/>
                        <w:tcBorders>
                          <w:top w:val="single" w:sz="12" w:space="0" w:color="000000"/>
                          <w:bottom w:val="single" w:sz="18" w:space="0" w:color="000000"/>
                        </w:tcBorders>
                        <w:shd w:val="clear" w:color="auto" w:fill="FFFFFF"/>
                      </w:tcPr>
                      <w:p>
                        <w:pPr>
                          <w:pStyle w:val="TableParagraph"/>
                          <w:spacing w:before="52"/>
                          <w:ind w:left="128"/>
                          <w:rPr>
                            <w:b/>
                            <w:sz w:val="16"/>
                          </w:rPr>
                        </w:pPr>
                        <w:r>
                          <w:rPr>
                            <w:b/>
                            <w:sz w:val="16"/>
                          </w:rPr>
                          <w:t>LCL</w:t>
                        </w:r>
                      </w:p>
                    </w:tc>
                    <w:tc>
                      <w:tcPr>
                        <w:tcW w:w="614" w:type="dxa"/>
                        <w:tcBorders>
                          <w:top w:val="single" w:sz="12" w:space="0" w:color="000000"/>
                          <w:bottom w:val="single" w:sz="18" w:space="0" w:color="000000"/>
                          <w:right w:val="single" w:sz="4" w:space="0" w:color="000000"/>
                        </w:tcBorders>
                        <w:shd w:val="clear" w:color="auto" w:fill="FFFFFF"/>
                      </w:tcPr>
                      <w:p>
                        <w:pPr>
                          <w:pStyle w:val="TableParagraph"/>
                          <w:spacing w:before="52"/>
                          <w:ind w:left="81" w:right="122"/>
                          <w:jc w:val="center"/>
                          <w:rPr>
                            <w:b/>
                            <w:sz w:val="16"/>
                          </w:rPr>
                        </w:pPr>
                        <w:r>
                          <w:rPr>
                            <w:b/>
                            <w:sz w:val="16"/>
                          </w:rPr>
                          <w:t>UCL</w:t>
                        </w:r>
                      </w:p>
                    </w:tc>
                    <w:tc>
                      <w:tcPr>
                        <w:tcW w:w="137" w:type="dxa"/>
                        <w:vMerge w:val="restart"/>
                        <w:tcBorders>
                          <w:top w:val="single" w:sz="8" w:space="0" w:color="000000"/>
                          <w:left w:val="single" w:sz="4" w:space="0" w:color="000000"/>
                          <w:right w:val="single" w:sz="4" w:space="0" w:color="000000"/>
                        </w:tcBorders>
                        <w:shd w:val="clear" w:color="auto" w:fill="CCCCCC"/>
                      </w:tcPr>
                      <w:p>
                        <w:pPr>
                          <w:pStyle w:val="TableParagraph"/>
                          <w:spacing w:before="0"/>
                          <w:rPr>
                            <w:rFonts w:ascii="Times New Roman"/>
                            <w:sz w:val="16"/>
                          </w:rPr>
                        </w:pPr>
                      </w:p>
                    </w:tc>
                    <w:tc>
                      <w:tcPr>
                        <w:tcW w:w="1003" w:type="dxa"/>
                        <w:tcBorders>
                          <w:top w:val="single" w:sz="12" w:space="0" w:color="000000"/>
                          <w:left w:val="single" w:sz="4" w:space="0" w:color="000000"/>
                          <w:bottom w:val="single" w:sz="18" w:space="0" w:color="000000"/>
                          <w:right w:val="single" w:sz="18" w:space="0" w:color="000000"/>
                        </w:tcBorders>
                        <w:shd w:val="clear" w:color="auto" w:fill="FFFFFF"/>
                      </w:tcPr>
                      <w:p>
                        <w:pPr>
                          <w:pStyle w:val="TableParagraph"/>
                          <w:spacing w:before="52"/>
                          <w:ind w:left="287"/>
                          <w:rPr>
                            <w:b/>
                            <w:sz w:val="18"/>
                          </w:rPr>
                        </w:pPr>
                        <w:r>
                          <w:rPr>
                            <w:b/>
                            <w:sz w:val="18"/>
                          </w:rPr>
                          <w:t>2003</w:t>
                        </w:r>
                      </w:p>
                    </w:tc>
                    <w:tc>
                      <w:tcPr>
                        <w:tcW w:w="725" w:type="dxa"/>
                        <w:tcBorders>
                          <w:top w:val="single" w:sz="12" w:space="0" w:color="000000"/>
                          <w:left w:val="single" w:sz="18" w:space="0" w:color="000000"/>
                          <w:bottom w:val="single" w:sz="18" w:space="0" w:color="000000"/>
                        </w:tcBorders>
                        <w:shd w:val="clear" w:color="auto" w:fill="FFFFFF"/>
                      </w:tcPr>
                      <w:p>
                        <w:pPr>
                          <w:pStyle w:val="TableParagraph"/>
                          <w:spacing w:before="52"/>
                          <w:ind w:left="141"/>
                          <w:rPr>
                            <w:b/>
                            <w:sz w:val="16"/>
                          </w:rPr>
                        </w:pPr>
                        <w:r>
                          <w:rPr>
                            <w:b/>
                            <w:sz w:val="16"/>
                          </w:rPr>
                          <w:t>Num</w:t>
                        </w:r>
                      </w:p>
                    </w:tc>
                    <w:tc>
                      <w:tcPr>
                        <w:tcW w:w="649" w:type="dxa"/>
                        <w:tcBorders>
                          <w:top w:val="single" w:sz="12" w:space="0" w:color="000000"/>
                          <w:bottom w:val="single" w:sz="18" w:space="0" w:color="000000"/>
                        </w:tcBorders>
                        <w:shd w:val="clear" w:color="auto" w:fill="FFFFFF"/>
                      </w:tcPr>
                      <w:p>
                        <w:pPr>
                          <w:pStyle w:val="TableParagraph"/>
                          <w:spacing w:before="52"/>
                          <w:ind w:left="118"/>
                          <w:rPr>
                            <w:b/>
                            <w:sz w:val="16"/>
                          </w:rPr>
                        </w:pPr>
                        <w:r>
                          <w:rPr>
                            <w:b/>
                            <w:sz w:val="16"/>
                          </w:rPr>
                          <w:t>Den</w:t>
                        </w:r>
                      </w:p>
                    </w:tc>
                    <w:tc>
                      <w:tcPr>
                        <w:tcW w:w="713" w:type="dxa"/>
                        <w:tcBorders>
                          <w:top w:val="single" w:sz="12" w:space="0" w:color="000000"/>
                          <w:bottom w:val="single" w:sz="18" w:space="0" w:color="000000"/>
                        </w:tcBorders>
                        <w:shd w:val="clear" w:color="auto" w:fill="FFFFFF"/>
                      </w:tcPr>
                      <w:p>
                        <w:pPr>
                          <w:pStyle w:val="TableParagraph"/>
                          <w:spacing w:before="52"/>
                          <w:ind w:left="109"/>
                          <w:rPr>
                            <w:b/>
                            <w:sz w:val="16"/>
                          </w:rPr>
                        </w:pPr>
                        <w:r>
                          <w:rPr>
                            <w:b/>
                            <w:sz w:val="16"/>
                          </w:rPr>
                          <w:t>Rate</w:t>
                        </w:r>
                      </w:p>
                    </w:tc>
                    <w:tc>
                      <w:tcPr>
                        <w:tcW w:w="496" w:type="dxa"/>
                        <w:tcBorders>
                          <w:top w:val="single" w:sz="12" w:space="0" w:color="000000"/>
                          <w:bottom w:val="single" w:sz="18" w:space="0" w:color="000000"/>
                        </w:tcBorders>
                        <w:shd w:val="clear" w:color="auto" w:fill="FFFFFF"/>
                      </w:tcPr>
                      <w:p>
                        <w:pPr>
                          <w:pStyle w:val="TableParagraph"/>
                          <w:spacing w:before="52"/>
                          <w:ind w:left="58"/>
                          <w:rPr>
                            <w:b/>
                            <w:sz w:val="16"/>
                          </w:rPr>
                        </w:pPr>
                        <w:r>
                          <w:rPr>
                            <w:b/>
                            <w:sz w:val="16"/>
                          </w:rPr>
                          <w:t>LCL</w:t>
                        </w:r>
                      </w:p>
                    </w:tc>
                    <w:tc>
                      <w:tcPr>
                        <w:tcW w:w="670" w:type="dxa"/>
                        <w:tcBorders>
                          <w:top w:val="single" w:sz="12" w:space="0" w:color="000000"/>
                          <w:bottom w:val="single" w:sz="18" w:space="0" w:color="000000"/>
                          <w:right w:val="single" w:sz="4" w:space="0" w:color="000000"/>
                        </w:tcBorders>
                        <w:shd w:val="clear" w:color="auto" w:fill="FFFFFF"/>
                      </w:tcPr>
                      <w:p>
                        <w:pPr>
                          <w:pStyle w:val="TableParagraph"/>
                          <w:spacing w:before="52"/>
                          <w:ind w:left="184"/>
                          <w:rPr>
                            <w:b/>
                            <w:sz w:val="16"/>
                          </w:rPr>
                        </w:pPr>
                        <w:r>
                          <w:rPr>
                            <w:b/>
                            <w:sz w:val="16"/>
                          </w:rPr>
                          <w:t>UCL</w:t>
                        </w:r>
                      </w:p>
                    </w:tc>
                  </w:tr>
                  <w:tr>
                    <w:trPr>
                      <w:trHeight w:val="280" w:hRule="atLeast"/>
                    </w:trPr>
                    <w:tc>
                      <w:tcPr>
                        <w:tcW w:w="973" w:type="dxa"/>
                        <w:tcBorders>
                          <w:top w:val="single" w:sz="18" w:space="0" w:color="000000"/>
                          <w:left w:val="single" w:sz="4" w:space="0" w:color="000000"/>
                          <w:right w:val="single" w:sz="18" w:space="0" w:color="000000"/>
                        </w:tcBorders>
                        <w:shd w:val="clear" w:color="auto" w:fill="FFFFFF"/>
                      </w:tcPr>
                      <w:p>
                        <w:pPr>
                          <w:pStyle w:val="TableParagraph"/>
                          <w:spacing w:before="50"/>
                          <w:ind w:left="54"/>
                          <w:rPr>
                            <w:sz w:val="16"/>
                          </w:rPr>
                        </w:pPr>
                        <w:r>
                          <w:rPr>
                            <w:b/>
                            <w:sz w:val="16"/>
                          </w:rPr>
                          <w:t>PCCP</w:t>
                        </w:r>
                        <w:r>
                          <w:rPr>
                            <w:sz w:val="16"/>
                          </w:rPr>
                          <w:t>(A)</w:t>
                        </w:r>
                      </w:p>
                    </w:tc>
                    <w:tc>
                      <w:tcPr>
                        <w:tcW w:w="754" w:type="dxa"/>
                        <w:tcBorders>
                          <w:top w:val="single" w:sz="18" w:space="0" w:color="000000"/>
                          <w:left w:val="single" w:sz="18" w:space="0" w:color="000000"/>
                        </w:tcBorders>
                        <w:shd w:val="clear" w:color="auto" w:fill="FFFFFF"/>
                      </w:tcPr>
                      <w:p>
                        <w:pPr>
                          <w:pStyle w:val="TableParagraph"/>
                          <w:spacing w:before="50"/>
                          <w:ind w:left="95"/>
                          <w:rPr>
                            <w:sz w:val="16"/>
                          </w:rPr>
                        </w:pPr>
                        <w:r>
                          <w:rPr>
                            <w:sz w:val="16"/>
                          </w:rPr>
                          <w:t>31,537</w:t>
                        </w:r>
                      </w:p>
                    </w:tc>
                    <w:tc>
                      <w:tcPr>
                        <w:tcW w:w="668" w:type="dxa"/>
                        <w:tcBorders>
                          <w:top w:val="single" w:sz="18" w:space="0" w:color="000000"/>
                        </w:tcBorders>
                        <w:shd w:val="clear" w:color="auto" w:fill="FFFFFF"/>
                      </w:tcPr>
                      <w:p>
                        <w:pPr>
                          <w:pStyle w:val="TableParagraph"/>
                          <w:spacing w:before="50"/>
                          <w:ind w:left="25"/>
                          <w:rPr>
                            <w:sz w:val="16"/>
                          </w:rPr>
                        </w:pPr>
                        <w:r>
                          <w:rPr>
                            <w:sz w:val="16"/>
                          </w:rPr>
                          <w:t>42,158</w:t>
                        </w:r>
                      </w:p>
                    </w:tc>
                    <w:tc>
                      <w:tcPr>
                        <w:tcW w:w="593" w:type="dxa"/>
                        <w:tcBorders>
                          <w:top w:val="single" w:sz="18" w:space="0" w:color="000000"/>
                        </w:tcBorders>
                        <w:shd w:val="clear" w:color="auto" w:fill="FFFFFF"/>
                      </w:tcPr>
                      <w:p>
                        <w:pPr>
                          <w:pStyle w:val="TableParagraph"/>
                          <w:spacing w:before="50"/>
                          <w:ind w:left="55"/>
                          <w:rPr>
                            <w:sz w:val="16"/>
                          </w:rPr>
                        </w:pPr>
                        <w:r>
                          <w:rPr>
                            <w:sz w:val="16"/>
                          </w:rPr>
                          <w:t>74.8%</w:t>
                        </w:r>
                      </w:p>
                    </w:tc>
                    <w:tc>
                      <w:tcPr>
                        <w:tcW w:w="640" w:type="dxa"/>
                        <w:tcBorders>
                          <w:top w:val="single" w:sz="18" w:space="0" w:color="000000"/>
                        </w:tcBorders>
                        <w:shd w:val="clear" w:color="auto" w:fill="FFFFFF"/>
                      </w:tcPr>
                      <w:p>
                        <w:pPr>
                          <w:pStyle w:val="TableParagraph"/>
                          <w:spacing w:before="50"/>
                          <w:ind w:left="85"/>
                          <w:rPr>
                            <w:sz w:val="16"/>
                          </w:rPr>
                        </w:pPr>
                        <w:r>
                          <w:rPr>
                            <w:sz w:val="16"/>
                          </w:rPr>
                          <w:t>74.4%</w:t>
                        </w:r>
                      </w:p>
                    </w:tc>
                    <w:tc>
                      <w:tcPr>
                        <w:tcW w:w="614" w:type="dxa"/>
                        <w:tcBorders>
                          <w:top w:val="single" w:sz="18" w:space="0" w:color="000000"/>
                          <w:right w:val="single" w:sz="4" w:space="0" w:color="000000"/>
                        </w:tcBorders>
                        <w:shd w:val="clear" w:color="auto" w:fill="FFFFFF"/>
                      </w:tcPr>
                      <w:p>
                        <w:pPr>
                          <w:pStyle w:val="TableParagraph"/>
                          <w:spacing w:before="50"/>
                          <w:ind w:left="81" w:right="33"/>
                          <w:jc w:val="center"/>
                          <w:rPr>
                            <w:sz w:val="16"/>
                          </w:rPr>
                        </w:pPr>
                        <w:r>
                          <w:rPr>
                            <w:sz w:val="16"/>
                          </w:rPr>
                          <w:t>75.2%</w:t>
                        </w:r>
                      </w:p>
                    </w:tc>
                    <w:tc>
                      <w:tcPr>
                        <w:tcW w:w="137" w:type="dxa"/>
                        <w:vMerge/>
                        <w:tcBorders>
                          <w:top w:val="nil"/>
                          <w:left w:val="single" w:sz="4" w:space="0" w:color="000000"/>
                          <w:right w:val="single" w:sz="4" w:space="0" w:color="000000"/>
                        </w:tcBorders>
                        <w:shd w:val="clear" w:color="auto" w:fill="CCCCCC"/>
                      </w:tcPr>
                      <w:p>
                        <w:pPr>
                          <w:rPr>
                            <w:sz w:val="2"/>
                            <w:szCs w:val="2"/>
                          </w:rPr>
                        </w:pPr>
                      </w:p>
                    </w:tc>
                    <w:tc>
                      <w:tcPr>
                        <w:tcW w:w="1003" w:type="dxa"/>
                        <w:tcBorders>
                          <w:top w:val="single" w:sz="18" w:space="0" w:color="000000"/>
                          <w:left w:val="single" w:sz="4" w:space="0" w:color="000000"/>
                          <w:right w:val="single" w:sz="18" w:space="0" w:color="000000"/>
                        </w:tcBorders>
                        <w:shd w:val="clear" w:color="auto" w:fill="FFFFFF"/>
                      </w:tcPr>
                      <w:p>
                        <w:pPr>
                          <w:pStyle w:val="TableParagraph"/>
                          <w:spacing w:before="50"/>
                          <w:ind w:left="54"/>
                          <w:rPr>
                            <w:sz w:val="16"/>
                          </w:rPr>
                        </w:pPr>
                        <w:r>
                          <w:rPr>
                            <w:b/>
                            <w:sz w:val="16"/>
                          </w:rPr>
                          <w:t>PCCP</w:t>
                        </w:r>
                        <w:r>
                          <w:rPr>
                            <w:sz w:val="16"/>
                          </w:rPr>
                          <w:t>(H)</w:t>
                        </w:r>
                      </w:p>
                    </w:tc>
                    <w:tc>
                      <w:tcPr>
                        <w:tcW w:w="725" w:type="dxa"/>
                        <w:tcBorders>
                          <w:top w:val="single" w:sz="18" w:space="0" w:color="000000"/>
                          <w:left w:val="single" w:sz="18" w:space="0" w:color="000000"/>
                        </w:tcBorders>
                        <w:shd w:val="clear" w:color="auto" w:fill="FFFFFF"/>
                      </w:tcPr>
                      <w:p>
                        <w:pPr>
                          <w:pStyle w:val="TableParagraph"/>
                          <w:spacing w:before="50"/>
                          <w:ind w:right="116"/>
                          <w:jc w:val="right"/>
                          <w:rPr>
                            <w:sz w:val="16"/>
                          </w:rPr>
                        </w:pPr>
                        <w:r>
                          <w:rPr>
                            <w:sz w:val="16"/>
                          </w:rPr>
                          <w:t>261</w:t>
                        </w:r>
                      </w:p>
                    </w:tc>
                    <w:tc>
                      <w:tcPr>
                        <w:tcW w:w="649" w:type="dxa"/>
                        <w:tcBorders>
                          <w:top w:val="single" w:sz="18" w:space="0" w:color="000000"/>
                        </w:tcBorders>
                        <w:shd w:val="clear" w:color="auto" w:fill="FFFFFF"/>
                      </w:tcPr>
                      <w:p>
                        <w:pPr>
                          <w:pStyle w:val="TableParagraph"/>
                          <w:spacing w:before="50"/>
                          <w:ind w:right="103"/>
                          <w:jc w:val="right"/>
                          <w:rPr>
                            <w:sz w:val="16"/>
                          </w:rPr>
                        </w:pPr>
                        <w:r>
                          <w:rPr>
                            <w:sz w:val="16"/>
                          </w:rPr>
                          <w:t>335</w:t>
                        </w:r>
                      </w:p>
                    </w:tc>
                    <w:tc>
                      <w:tcPr>
                        <w:tcW w:w="713" w:type="dxa"/>
                        <w:tcBorders>
                          <w:top w:val="single" w:sz="18" w:space="0" w:color="000000"/>
                        </w:tcBorders>
                        <w:shd w:val="clear" w:color="auto" w:fill="FFFFFF"/>
                      </w:tcPr>
                      <w:p>
                        <w:pPr>
                          <w:pStyle w:val="TableParagraph"/>
                          <w:spacing w:before="50"/>
                          <w:ind w:left="105"/>
                          <w:rPr>
                            <w:sz w:val="16"/>
                          </w:rPr>
                        </w:pPr>
                        <w:r>
                          <w:rPr>
                            <w:sz w:val="16"/>
                          </w:rPr>
                          <w:t>77.9%</w:t>
                        </w:r>
                      </w:p>
                    </w:tc>
                    <w:tc>
                      <w:tcPr>
                        <w:tcW w:w="496" w:type="dxa"/>
                        <w:tcBorders>
                          <w:top w:val="single" w:sz="18" w:space="0" w:color="000000"/>
                        </w:tcBorders>
                        <w:shd w:val="clear" w:color="auto" w:fill="FFFFFF"/>
                      </w:tcPr>
                      <w:p>
                        <w:pPr>
                          <w:pStyle w:val="TableParagraph"/>
                          <w:spacing w:before="50"/>
                          <w:ind w:left="14"/>
                          <w:rPr>
                            <w:sz w:val="16"/>
                          </w:rPr>
                        </w:pPr>
                        <w:r>
                          <w:rPr>
                            <w:sz w:val="16"/>
                          </w:rPr>
                          <w:t>73.3%</w:t>
                        </w:r>
                      </w:p>
                    </w:tc>
                    <w:tc>
                      <w:tcPr>
                        <w:tcW w:w="670" w:type="dxa"/>
                        <w:tcBorders>
                          <w:top w:val="single" w:sz="18" w:space="0" w:color="000000"/>
                          <w:right w:val="single" w:sz="4" w:space="0" w:color="000000"/>
                        </w:tcBorders>
                        <w:shd w:val="clear" w:color="auto" w:fill="FFFFFF"/>
                      </w:tcPr>
                      <w:p>
                        <w:pPr>
                          <w:pStyle w:val="TableParagraph"/>
                          <w:spacing w:before="50"/>
                          <w:ind w:right="51"/>
                          <w:jc w:val="right"/>
                          <w:rPr>
                            <w:sz w:val="16"/>
                          </w:rPr>
                        </w:pPr>
                        <w:r>
                          <w:rPr>
                            <w:sz w:val="16"/>
                          </w:rPr>
                          <w:t>82.5%</w:t>
                        </w:r>
                      </w:p>
                    </w:tc>
                  </w:tr>
                  <w:tr>
                    <w:trPr>
                      <w:trHeight w:val="300" w:hRule="atLeast"/>
                    </w:trPr>
                    <w:tc>
                      <w:tcPr>
                        <w:tcW w:w="973" w:type="dxa"/>
                        <w:tcBorders>
                          <w:left w:val="single" w:sz="4" w:space="0" w:color="000000"/>
                          <w:right w:val="single" w:sz="18" w:space="0" w:color="000000"/>
                        </w:tcBorders>
                        <w:shd w:val="clear" w:color="auto" w:fill="FFFFFF"/>
                      </w:tcPr>
                      <w:p>
                        <w:pPr>
                          <w:pStyle w:val="TableParagraph"/>
                          <w:ind w:left="54"/>
                          <w:rPr>
                            <w:sz w:val="16"/>
                          </w:rPr>
                        </w:pPr>
                        <w:r>
                          <w:rPr>
                            <w:b/>
                            <w:sz w:val="16"/>
                          </w:rPr>
                          <w:t>NHP</w:t>
                        </w:r>
                        <w:r>
                          <w:rPr>
                            <w:sz w:val="16"/>
                          </w:rPr>
                          <w:t>(H)</w:t>
                        </w:r>
                      </w:p>
                    </w:tc>
                    <w:tc>
                      <w:tcPr>
                        <w:tcW w:w="754" w:type="dxa"/>
                        <w:tcBorders>
                          <w:left w:val="single" w:sz="18" w:space="0" w:color="000000"/>
                        </w:tcBorders>
                        <w:shd w:val="clear" w:color="auto" w:fill="FFFFFF"/>
                      </w:tcPr>
                      <w:p>
                        <w:pPr>
                          <w:pStyle w:val="TableParagraph"/>
                          <w:ind w:right="146"/>
                          <w:jc w:val="right"/>
                          <w:rPr>
                            <w:sz w:val="16"/>
                          </w:rPr>
                        </w:pPr>
                        <w:r>
                          <w:rPr>
                            <w:sz w:val="16"/>
                          </w:rPr>
                          <w:t>208</w:t>
                        </w:r>
                      </w:p>
                    </w:tc>
                    <w:tc>
                      <w:tcPr>
                        <w:tcW w:w="668" w:type="dxa"/>
                        <w:shd w:val="clear" w:color="auto" w:fill="FFFFFF"/>
                      </w:tcPr>
                      <w:p>
                        <w:pPr>
                          <w:pStyle w:val="TableParagraph"/>
                          <w:ind w:left="247"/>
                          <w:rPr>
                            <w:sz w:val="16"/>
                          </w:rPr>
                        </w:pPr>
                        <w:r>
                          <w:rPr>
                            <w:sz w:val="16"/>
                          </w:rPr>
                          <w:t>250</w:t>
                        </w:r>
                      </w:p>
                    </w:tc>
                    <w:tc>
                      <w:tcPr>
                        <w:tcW w:w="593" w:type="dxa"/>
                        <w:shd w:val="clear" w:color="auto" w:fill="FFFFFF"/>
                      </w:tcPr>
                      <w:p>
                        <w:pPr>
                          <w:pStyle w:val="TableParagraph"/>
                          <w:ind w:left="55"/>
                          <w:rPr>
                            <w:sz w:val="16"/>
                          </w:rPr>
                        </w:pPr>
                        <w:r>
                          <w:rPr>
                            <w:sz w:val="16"/>
                          </w:rPr>
                          <w:t>83.2%</w:t>
                        </w:r>
                      </w:p>
                    </w:tc>
                    <w:tc>
                      <w:tcPr>
                        <w:tcW w:w="640" w:type="dxa"/>
                        <w:shd w:val="clear" w:color="auto" w:fill="FFFFFF"/>
                      </w:tcPr>
                      <w:p>
                        <w:pPr>
                          <w:pStyle w:val="TableParagraph"/>
                          <w:ind w:left="85"/>
                          <w:rPr>
                            <w:sz w:val="16"/>
                          </w:rPr>
                        </w:pPr>
                        <w:r>
                          <w:rPr>
                            <w:sz w:val="16"/>
                          </w:rPr>
                          <w:t>78.4%</w:t>
                        </w:r>
                      </w:p>
                    </w:tc>
                    <w:tc>
                      <w:tcPr>
                        <w:tcW w:w="614" w:type="dxa"/>
                        <w:tcBorders>
                          <w:right w:val="single" w:sz="4" w:space="0" w:color="000000"/>
                        </w:tcBorders>
                        <w:shd w:val="clear" w:color="auto" w:fill="FFFFFF"/>
                      </w:tcPr>
                      <w:p>
                        <w:pPr>
                          <w:pStyle w:val="TableParagraph"/>
                          <w:ind w:left="81" w:right="33"/>
                          <w:jc w:val="center"/>
                          <w:rPr>
                            <w:sz w:val="16"/>
                          </w:rPr>
                        </w:pPr>
                        <w:r>
                          <w:rPr>
                            <w:sz w:val="16"/>
                          </w:rPr>
                          <w:t>88.0%</w:t>
                        </w:r>
                      </w:p>
                    </w:tc>
                    <w:tc>
                      <w:tcPr>
                        <w:tcW w:w="137" w:type="dxa"/>
                        <w:vMerge/>
                        <w:tcBorders>
                          <w:top w:val="nil"/>
                          <w:left w:val="single" w:sz="4" w:space="0" w:color="000000"/>
                          <w:right w:val="single" w:sz="4" w:space="0" w:color="000000"/>
                        </w:tcBorders>
                        <w:shd w:val="clear" w:color="auto" w:fill="CCCCCC"/>
                      </w:tcPr>
                      <w:p>
                        <w:pPr>
                          <w:rPr>
                            <w:sz w:val="2"/>
                            <w:szCs w:val="2"/>
                          </w:rPr>
                        </w:pPr>
                      </w:p>
                    </w:tc>
                    <w:tc>
                      <w:tcPr>
                        <w:tcW w:w="1003" w:type="dxa"/>
                        <w:tcBorders>
                          <w:left w:val="single" w:sz="4" w:space="0" w:color="000000"/>
                          <w:right w:val="single" w:sz="18" w:space="0" w:color="000000"/>
                        </w:tcBorders>
                        <w:shd w:val="clear" w:color="auto" w:fill="FFFFFF"/>
                      </w:tcPr>
                      <w:p>
                        <w:pPr>
                          <w:pStyle w:val="TableParagraph"/>
                          <w:spacing w:before="57"/>
                          <w:ind w:left="54"/>
                          <w:rPr>
                            <w:sz w:val="16"/>
                          </w:rPr>
                        </w:pPr>
                        <w:r>
                          <w:rPr>
                            <w:b/>
                            <w:sz w:val="16"/>
                          </w:rPr>
                          <w:t>NHP</w:t>
                        </w:r>
                        <w:r>
                          <w:rPr>
                            <w:sz w:val="16"/>
                          </w:rPr>
                          <w:t>(H)</w:t>
                        </w:r>
                      </w:p>
                    </w:tc>
                    <w:tc>
                      <w:tcPr>
                        <w:tcW w:w="725" w:type="dxa"/>
                        <w:tcBorders>
                          <w:left w:val="single" w:sz="18" w:space="0" w:color="000000"/>
                        </w:tcBorders>
                        <w:shd w:val="clear" w:color="auto" w:fill="FFFFFF"/>
                      </w:tcPr>
                      <w:p>
                        <w:pPr>
                          <w:pStyle w:val="TableParagraph"/>
                          <w:spacing w:before="57"/>
                          <w:ind w:right="116"/>
                          <w:jc w:val="right"/>
                          <w:rPr>
                            <w:sz w:val="16"/>
                          </w:rPr>
                        </w:pPr>
                        <w:r>
                          <w:rPr>
                            <w:sz w:val="16"/>
                          </w:rPr>
                          <w:t>258</w:t>
                        </w:r>
                      </w:p>
                    </w:tc>
                    <w:tc>
                      <w:tcPr>
                        <w:tcW w:w="649" w:type="dxa"/>
                        <w:shd w:val="clear" w:color="auto" w:fill="FFFFFF"/>
                      </w:tcPr>
                      <w:p>
                        <w:pPr>
                          <w:pStyle w:val="TableParagraph"/>
                          <w:spacing w:before="57"/>
                          <w:ind w:right="103"/>
                          <w:jc w:val="right"/>
                          <w:rPr>
                            <w:sz w:val="16"/>
                          </w:rPr>
                        </w:pPr>
                        <w:r>
                          <w:rPr>
                            <w:sz w:val="16"/>
                          </w:rPr>
                          <w:t>313</w:t>
                        </w:r>
                      </w:p>
                    </w:tc>
                    <w:tc>
                      <w:tcPr>
                        <w:tcW w:w="713" w:type="dxa"/>
                        <w:shd w:val="clear" w:color="auto" w:fill="FFFFFF"/>
                      </w:tcPr>
                      <w:p>
                        <w:pPr>
                          <w:pStyle w:val="TableParagraph"/>
                          <w:spacing w:before="57"/>
                          <w:ind w:left="105"/>
                          <w:rPr>
                            <w:sz w:val="16"/>
                          </w:rPr>
                        </w:pPr>
                        <w:r>
                          <w:rPr>
                            <w:sz w:val="16"/>
                          </w:rPr>
                          <w:t>82.4%</w:t>
                        </w:r>
                      </w:p>
                    </w:tc>
                    <w:tc>
                      <w:tcPr>
                        <w:tcW w:w="496" w:type="dxa"/>
                        <w:shd w:val="clear" w:color="auto" w:fill="FFFFFF"/>
                      </w:tcPr>
                      <w:p>
                        <w:pPr>
                          <w:pStyle w:val="TableParagraph"/>
                          <w:spacing w:before="57"/>
                          <w:ind w:left="14"/>
                          <w:rPr>
                            <w:sz w:val="16"/>
                          </w:rPr>
                        </w:pPr>
                        <w:r>
                          <w:rPr>
                            <w:sz w:val="16"/>
                          </w:rPr>
                          <w:t>78.1%</w:t>
                        </w:r>
                      </w:p>
                    </w:tc>
                    <w:tc>
                      <w:tcPr>
                        <w:tcW w:w="670" w:type="dxa"/>
                        <w:tcBorders>
                          <w:right w:val="single" w:sz="4" w:space="0" w:color="000000"/>
                        </w:tcBorders>
                        <w:shd w:val="clear" w:color="auto" w:fill="FFFFFF"/>
                      </w:tcPr>
                      <w:p>
                        <w:pPr>
                          <w:pStyle w:val="TableParagraph"/>
                          <w:spacing w:before="57"/>
                          <w:ind w:right="51"/>
                          <w:jc w:val="right"/>
                          <w:rPr>
                            <w:sz w:val="16"/>
                          </w:rPr>
                        </w:pPr>
                        <w:r>
                          <w:rPr>
                            <w:sz w:val="16"/>
                          </w:rPr>
                          <w:t>86.8%</w:t>
                        </w:r>
                      </w:p>
                    </w:tc>
                  </w:tr>
                  <w:tr>
                    <w:trPr>
                      <w:trHeight w:val="300" w:hRule="atLeast"/>
                    </w:trPr>
                    <w:tc>
                      <w:tcPr>
                        <w:tcW w:w="973" w:type="dxa"/>
                        <w:tcBorders>
                          <w:left w:val="single" w:sz="4" w:space="0" w:color="000000"/>
                          <w:right w:val="single" w:sz="18" w:space="0" w:color="000000"/>
                        </w:tcBorders>
                        <w:shd w:val="clear" w:color="auto" w:fill="FFFFFF"/>
                      </w:tcPr>
                      <w:p>
                        <w:pPr>
                          <w:pStyle w:val="TableParagraph"/>
                          <w:ind w:left="54"/>
                          <w:rPr>
                            <w:sz w:val="16"/>
                          </w:rPr>
                        </w:pPr>
                        <w:r>
                          <w:rPr>
                            <w:b/>
                            <w:sz w:val="16"/>
                          </w:rPr>
                          <w:t>NH</w:t>
                        </w:r>
                        <w:r>
                          <w:rPr>
                            <w:sz w:val="16"/>
                          </w:rPr>
                          <w:t>(H)</w:t>
                        </w:r>
                      </w:p>
                    </w:tc>
                    <w:tc>
                      <w:tcPr>
                        <w:tcW w:w="754" w:type="dxa"/>
                        <w:tcBorders>
                          <w:left w:val="single" w:sz="18" w:space="0" w:color="000000"/>
                        </w:tcBorders>
                        <w:shd w:val="clear" w:color="auto" w:fill="FFFFFF"/>
                      </w:tcPr>
                      <w:p>
                        <w:pPr>
                          <w:pStyle w:val="TableParagraph"/>
                          <w:ind w:right="146"/>
                          <w:jc w:val="right"/>
                          <w:rPr>
                            <w:sz w:val="16"/>
                          </w:rPr>
                        </w:pPr>
                        <w:r>
                          <w:rPr>
                            <w:sz w:val="16"/>
                          </w:rPr>
                          <w:t>266</w:t>
                        </w:r>
                      </w:p>
                    </w:tc>
                    <w:tc>
                      <w:tcPr>
                        <w:tcW w:w="668" w:type="dxa"/>
                        <w:shd w:val="clear" w:color="auto" w:fill="FFFFFF"/>
                      </w:tcPr>
                      <w:p>
                        <w:pPr>
                          <w:pStyle w:val="TableParagraph"/>
                          <w:ind w:left="247"/>
                          <w:rPr>
                            <w:sz w:val="16"/>
                          </w:rPr>
                        </w:pPr>
                        <w:r>
                          <w:rPr>
                            <w:sz w:val="16"/>
                          </w:rPr>
                          <w:t>335</w:t>
                        </w:r>
                      </w:p>
                    </w:tc>
                    <w:tc>
                      <w:tcPr>
                        <w:tcW w:w="593" w:type="dxa"/>
                        <w:shd w:val="clear" w:color="auto" w:fill="FFFFFF"/>
                      </w:tcPr>
                      <w:p>
                        <w:pPr>
                          <w:pStyle w:val="TableParagraph"/>
                          <w:ind w:left="55"/>
                          <w:rPr>
                            <w:sz w:val="16"/>
                          </w:rPr>
                        </w:pPr>
                        <w:r>
                          <w:rPr>
                            <w:sz w:val="16"/>
                          </w:rPr>
                          <w:t>79.4%</w:t>
                        </w:r>
                      </w:p>
                    </w:tc>
                    <w:tc>
                      <w:tcPr>
                        <w:tcW w:w="640" w:type="dxa"/>
                        <w:shd w:val="clear" w:color="auto" w:fill="FFFFFF"/>
                      </w:tcPr>
                      <w:p>
                        <w:pPr>
                          <w:pStyle w:val="TableParagraph"/>
                          <w:ind w:left="85"/>
                          <w:rPr>
                            <w:sz w:val="16"/>
                          </w:rPr>
                        </w:pPr>
                        <w:r>
                          <w:rPr>
                            <w:sz w:val="16"/>
                          </w:rPr>
                          <w:t>74.9%</w:t>
                        </w:r>
                      </w:p>
                    </w:tc>
                    <w:tc>
                      <w:tcPr>
                        <w:tcW w:w="614" w:type="dxa"/>
                        <w:tcBorders>
                          <w:right w:val="single" w:sz="4" w:space="0" w:color="000000"/>
                        </w:tcBorders>
                        <w:shd w:val="clear" w:color="auto" w:fill="FFFFFF"/>
                      </w:tcPr>
                      <w:p>
                        <w:pPr>
                          <w:pStyle w:val="TableParagraph"/>
                          <w:ind w:left="81" w:right="33"/>
                          <w:jc w:val="center"/>
                          <w:rPr>
                            <w:sz w:val="16"/>
                          </w:rPr>
                        </w:pPr>
                        <w:r>
                          <w:rPr>
                            <w:sz w:val="16"/>
                          </w:rPr>
                          <w:t>83.9%</w:t>
                        </w:r>
                      </w:p>
                    </w:tc>
                    <w:tc>
                      <w:tcPr>
                        <w:tcW w:w="137" w:type="dxa"/>
                        <w:vMerge/>
                        <w:tcBorders>
                          <w:top w:val="nil"/>
                          <w:left w:val="single" w:sz="4" w:space="0" w:color="000000"/>
                          <w:right w:val="single" w:sz="4" w:space="0" w:color="000000"/>
                        </w:tcBorders>
                        <w:shd w:val="clear" w:color="auto" w:fill="CCCCCC"/>
                      </w:tcPr>
                      <w:p>
                        <w:pPr>
                          <w:rPr>
                            <w:sz w:val="2"/>
                            <w:szCs w:val="2"/>
                          </w:rPr>
                        </w:pPr>
                      </w:p>
                    </w:tc>
                    <w:tc>
                      <w:tcPr>
                        <w:tcW w:w="1003" w:type="dxa"/>
                        <w:tcBorders>
                          <w:left w:val="single" w:sz="4" w:space="0" w:color="000000"/>
                          <w:right w:val="single" w:sz="18" w:space="0" w:color="000000"/>
                        </w:tcBorders>
                        <w:shd w:val="clear" w:color="auto" w:fill="FFFFFF"/>
                      </w:tcPr>
                      <w:p>
                        <w:pPr>
                          <w:pStyle w:val="TableParagraph"/>
                          <w:spacing w:before="56"/>
                          <w:ind w:left="54"/>
                          <w:rPr>
                            <w:sz w:val="16"/>
                          </w:rPr>
                        </w:pPr>
                        <w:r>
                          <w:rPr>
                            <w:b/>
                            <w:sz w:val="16"/>
                          </w:rPr>
                          <w:t>NH</w:t>
                        </w:r>
                        <w:r>
                          <w:rPr>
                            <w:sz w:val="16"/>
                          </w:rPr>
                          <w:t>(H)</w:t>
                        </w:r>
                      </w:p>
                    </w:tc>
                    <w:tc>
                      <w:tcPr>
                        <w:tcW w:w="725" w:type="dxa"/>
                        <w:tcBorders>
                          <w:left w:val="single" w:sz="18" w:space="0" w:color="000000"/>
                        </w:tcBorders>
                        <w:shd w:val="clear" w:color="auto" w:fill="FFFFFF"/>
                      </w:tcPr>
                      <w:p>
                        <w:pPr>
                          <w:pStyle w:val="TableParagraph"/>
                          <w:spacing w:before="56"/>
                          <w:ind w:right="116"/>
                          <w:jc w:val="right"/>
                          <w:rPr>
                            <w:sz w:val="16"/>
                          </w:rPr>
                        </w:pPr>
                        <w:r>
                          <w:rPr>
                            <w:sz w:val="16"/>
                          </w:rPr>
                          <w:t>270</w:t>
                        </w:r>
                      </w:p>
                    </w:tc>
                    <w:tc>
                      <w:tcPr>
                        <w:tcW w:w="649" w:type="dxa"/>
                        <w:shd w:val="clear" w:color="auto" w:fill="FFFFFF"/>
                      </w:tcPr>
                      <w:p>
                        <w:pPr>
                          <w:pStyle w:val="TableParagraph"/>
                          <w:spacing w:before="56"/>
                          <w:ind w:right="103"/>
                          <w:jc w:val="right"/>
                          <w:rPr>
                            <w:sz w:val="16"/>
                          </w:rPr>
                        </w:pPr>
                        <w:r>
                          <w:rPr>
                            <w:sz w:val="16"/>
                          </w:rPr>
                          <w:t>360</w:t>
                        </w:r>
                      </w:p>
                    </w:tc>
                    <w:tc>
                      <w:tcPr>
                        <w:tcW w:w="713" w:type="dxa"/>
                        <w:shd w:val="clear" w:color="auto" w:fill="FFFFFF"/>
                      </w:tcPr>
                      <w:p>
                        <w:pPr>
                          <w:pStyle w:val="TableParagraph"/>
                          <w:spacing w:before="56"/>
                          <w:ind w:left="105"/>
                          <w:rPr>
                            <w:sz w:val="16"/>
                          </w:rPr>
                        </w:pPr>
                        <w:r>
                          <w:rPr>
                            <w:sz w:val="16"/>
                          </w:rPr>
                          <w:t>75.0%</w:t>
                        </w:r>
                      </w:p>
                    </w:tc>
                    <w:tc>
                      <w:tcPr>
                        <w:tcW w:w="496" w:type="dxa"/>
                        <w:shd w:val="clear" w:color="auto" w:fill="FFFFFF"/>
                      </w:tcPr>
                      <w:p>
                        <w:pPr>
                          <w:pStyle w:val="TableParagraph"/>
                          <w:spacing w:before="56"/>
                          <w:ind w:left="14"/>
                          <w:rPr>
                            <w:sz w:val="16"/>
                          </w:rPr>
                        </w:pPr>
                        <w:r>
                          <w:rPr>
                            <w:sz w:val="16"/>
                          </w:rPr>
                          <w:t>70.4%</w:t>
                        </w:r>
                      </w:p>
                    </w:tc>
                    <w:tc>
                      <w:tcPr>
                        <w:tcW w:w="670" w:type="dxa"/>
                        <w:tcBorders>
                          <w:right w:val="single" w:sz="4" w:space="0" w:color="000000"/>
                        </w:tcBorders>
                        <w:shd w:val="clear" w:color="auto" w:fill="FFFFFF"/>
                      </w:tcPr>
                      <w:p>
                        <w:pPr>
                          <w:pStyle w:val="TableParagraph"/>
                          <w:spacing w:before="56"/>
                          <w:ind w:right="51"/>
                          <w:jc w:val="right"/>
                          <w:rPr>
                            <w:sz w:val="16"/>
                          </w:rPr>
                        </w:pPr>
                        <w:r>
                          <w:rPr>
                            <w:sz w:val="16"/>
                          </w:rPr>
                          <w:t>79.6%</w:t>
                        </w:r>
                      </w:p>
                    </w:tc>
                  </w:tr>
                  <w:tr>
                    <w:trPr>
                      <w:trHeight w:val="300" w:hRule="atLeast"/>
                    </w:trPr>
                    <w:tc>
                      <w:tcPr>
                        <w:tcW w:w="973" w:type="dxa"/>
                        <w:tcBorders>
                          <w:left w:val="single" w:sz="4" w:space="0" w:color="000000"/>
                          <w:right w:val="single" w:sz="18" w:space="0" w:color="000000"/>
                        </w:tcBorders>
                        <w:shd w:val="clear" w:color="auto" w:fill="FFFFFF"/>
                      </w:tcPr>
                      <w:p>
                        <w:pPr>
                          <w:pStyle w:val="TableParagraph"/>
                          <w:ind w:left="54"/>
                          <w:rPr>
                            <w:sz w:val="16"/>
                          </w:rPr>
                        </w:pPr>
                        <w:r>
                          <w:rPr>
                            <w:b/>
                            <w:sz w:val="16"/>
                          </w:rPr>
                          <w:t>FCHP</w:t>
                        </w:r>
                        <w:r>
                          <w:rPr>
                            <w:sz w:val="16"/>
                          </w:rPr>
                          <w:t>(H)</w:t>
                        </w:r>
                      </w:p>
                    </w:tc>
                    <w:tc>
                      <w:tcPr>
                        <w:tcW w:w="754" w:type="dxa"/>
                        <w:tcBorders>
                          <w:left w:val="single" w:sz="18" w:space="0" w:color="000000"/>
                        </w:tcBorders>
                        <w:shd w:val="clear" w:color="auto" w:fill="FFFFFF"/>
                      </w:tcPr>
                      <w:p>
                        <w:pPr>
                          <w:pStyle w:val="TableParagraph"/>
                          <w:ind w:right="146"/>
                          <w:jc w:val="right"/>
                          <w:rPr>
                            <w:sz w:val="16"/>
                          </w:rPr>
                        </w:pPr>
                        <w:r>
                          <w:rPr>
                            <w:sz w:val="16"/>
                          </w:rPr>
                          <w:t>198</w:t>
                        </w:r>
                      </w:p>
                    </w:tc>
                    <w:tc>
                      <w:tcPr>
                        <w:tcW w:w="668" w:type="dxa"/>
                        <w:shd w:val="clear" w:color="auto" w:fill="FFFFFF"/>
                      </w:tcPr>
                      <w:p>
                        <w:pPr>
                          <w:pStyle w:val="TableParagraph"/>
                          <w:ind w:left="247"/>
                          <w:rPr>
                            <w:sz w:val="16"/>
                          </w:rPr>
                        </w:pPr>
                        <w:r>
                          <w:rPr>
                            <w:sz w:val="16"/>
                          </w:rPr>
                          <w:t>229</w:t>
                        </w:r>
                      </w:p>
                    </w:tc>
                    <w:tc>
                      <w:tcPr>
                        <w:tcW w:w="593" w:type="dxa"/>
                        <w:shd w:val="clear" w:color="auto" w:fill="FFFFFF"/>
                      </w:tcPr>
                      <w:p>
                        <w:pPr>
                          <w:pStyle w:val="TableParagraph"/>
                          <w:ind w:left="55"/>
                          <w:rPr>
                            <w:sz w:val="16"/>
                          </w:rPr>
                        </w:pPr>
                        <w:r>
                          <w:rPr>
                            <w:sz w:val="16"/>
                          </w:rPr>
                          <w:t>86.5%</w:t>
                        </w:r>
                      </w:p>
                    </w:tc>
                    <w:tc>
                      <w:tcPr>
                        <w:tcW w:w="640" w:type="dxa"/>
                        <w:shd w:val="clear" w:color="auto" w:fill="FFFFFF"/>
                      </w:tcPr>
                      <w:p>
                        <w:pPr>
                          <w:pStyle w:val="TableParagraph"/>
                          <w:ind w:left="85"/>
                          <w:rPr>
                            <w:sz w:val="16"/>
                          </w:rPr>
                        </w:pPr>
                        <w:r>
                          <w:rPr>
                            <w:sz w:val="16"/>
                          </w:rPr>
                          <w:t>81.8%</w:t>
                        </w:r>
                      </w:p>
                    </w:tc>
                    <w:tc>
                      <w:tcPr>
                        <w:tcW w:w="614" w:type="dxa"/>
                        <w:tcBorders>
                          <w:right w:val="single" w:sz="4" w:space="0" w:color="000000"/>
                        </w:tcBorders>
                        <w:shd w:val="clear" w:color="auto" w:fill="FFFFFF"/>
                      </w:tcPr>
                      <w:p>
                        <w:pPr>
                          <w:pStyle w:val="TableParagraph"/>
                          <w:ind w:left="81" w:right="33"/>
                          <w:jc w:val="center"/>
                          <w:rPr>
                            <w:sz w:val="16"/>
                          </w:rPr>
                        </w:pPr>
                        <w:r>
                          <w:rPr>
                            <w:sz w:val="16"/>
                          </w:rPr>
                          <w:t>91.1%</w:t>
                        </w:r>
                      </w:p>
                    </w:tc>
                    <w:tc>
                      <w:tcPr>
                        <w:tcW w:w="137" w:type="dxa"/>
                        <w:vMerge/>
                        <w:tcBorders>
                          <w:top w:val="nil"/>
                          <w:left w:val="single" w:sz="4" w:space="0" w:color="000000"/>
                          <w:right w:val="single" w:sz="4" w:space="0" w:color="000000"/>
                        </w:tcBorders>
                        <w:shd w:val="clear" w:color="auto" w:fill="CCCCCC"/>
                      </w:tcPr>
                      <w:p>
                        <w:pPr>
                          <w:rPr>
                            <w:sz w:val="2"/>
                            <w:szCs w:val="2"/>
                          </w:rPr>
                        </w:pPr>
                      </w:p>
                    </w:tc>
                    <w:tc>
                      <w:tcPr>
                        <w:tcW w:w="1003" w:type="dxa"/>
                        <w:tcBorders>
                          <w:left w:val="single" w:sz="4" w:space="0" w:color="000000"/>
                          <w:right w:val="single" w:sz="18" w:space="0" w:color="000000"/>
                        </w:tcBorders>
                        <w:shd w:val="clear" w:color="auto" w:fill="FFFFFF"/>
                      </w:tcPr>
                      <w:p>
                        <w:pPr>
                          <w:pStyle w:val="TableParagraph"/>
                          <w:spacing w:before="57"/>
                          <w:ind w:left="54"/>
                          <w:rPr>
                            <w:sz w:val="16"/>
                          </w:rPr>
                        </w:pPr>
                        <w:r>
                          <w:rPr>
                            <w:b/>
                            <w:sz w:val="16"/>
                          </w:rPr>
                          <w:t>FCHP</w:t>
                        </w:r>
                        <w:r>
                          <w:rPr>
                            <w:sz w:val="16"/>
                          </w:rPr>
                          <w:t>(H)</w:t>
                        </w:r>
                      </w:p>
                    </w:tc>
                    <w:tc>
                      <w:tcPr>
                        <w:tcW w:w="725" w:type="dxa"/>
                        <w:tcBorders>
                          <w:left w:val="single" w:sz="18" w:space="0" w:color="000000"/>
                        </w:tcBorders>
                        <w:shd w:val="clear" w:color="auto" w:fill="FFFFFF"/>
                      </w:tcPr>
                      <w:p>
                        <w:pPr>
                          <w:pStyle w:val="TableParagraph"/>
                          <w:spacing w:before="57"/>
                          <w:ind w:right="116"/>
                          <w:jc w:val="right"/>
                          <w:rPr>
                            <w:sz w:val="16"/>
                          </w:rPr>
                        </w:pPr>
                        <w:r>
                          <w:rPr>
                            <w:sz w:val="16"/>
                          </w:rPr>
                          <w:t>214</w:t>
                        </w:r>
                      </w:p>
                    </w:tc>
                    <w:tc>
                      <w:tcPr>
                        <w:tcW w:w="649" w:type="dxa"/>
                        <w:shd w:val="clear" w:color="auto" w:fill="FFFFFF"/>
                      </w:tcPr>
                      <w:p>
                        <w:pPr>
                          <w:pStyle w:val="TableParagraph"/>
                          <w:spacing w:before="57"/>
                          <w:ind w:right="103"/>
                          <w:jc w:val="right"/>
                          <w:rPr>
                            <w:sz w:val="16"/>
                          </w:rPr>
                        </w:pPr>
                        <w:r>
                          <w:rPr>
                            <w:sz w:val="16"/>
                          </w:rPr>
                          <w:t>260</w:t>
                        </w:r>
                      </w:p>
                    </w:tc>
                    <w:tc>
                      <w:tcPr>
                        <w:tcW w:w="713" w:type="dxa"/>
                        <w:shd w:val="clear" w:color="auto" w:fill="FFFFFF"/>
                      </w:tcPr>
                      <w:p>
                        <w:pPr>
                          <w:pStyle w:val="TableParagraph"/>
                          <w:spacing w:before="57"/>
                          <w:ind w:left="105"/>
                          <w:rPr>
                            <w:sz w:val="16"/>
                          </w:rPr>
                        </w:pPr>
                        <w:r>
                          <w:rPr>
                            <w:sz w:val="16"/>
                          </w:rPr>
                          <w:t>82.3%</w:t>
                        </w:r>
                      </w:p>
                    </w:tc>
                    <w:tc>
                      <w:tcPr>
                        <w:tcW w:w="496" w:type="dxa"/>
                        <w:shd w:val="clear" w:color="auto" w:fill="FFFFFF"/>
                      </w:tcPr>
                      <w:p>
                        <w:pPr>
                          <w:pStyle w:val="TableParagraph"/>
                          <w:spacing w:before="57"/>
                          <w:ind w:left="14"/>
                          <w:rPr>
                            <w:sz w:val="16"/>
                          </w:rPr>
                        </w:pPr>
                        <w:r>
                          <w:rPr>
                            <w:sz w:val="16"/>
                          </w:rPr>
                          <w:t>77.5%</w:t>
                        </w:r>
                      </w:p>
                    </w:tc>
                    <w:tc>
                      <w:tcPr>
                        <w:tcW w:w="670" w:type="dxa"/>
                        <w:tcBorders>
                          <w:right w:val="single" w:sz="4" w:space="0" w:color="000000"/>
                        </w:tcBorders>
                        <w:shd w:val="clear" w:color="auto" w:fill="FFFFFF"/>
                      </w:tcPr>
                      <w:p>
                        <w:pPr>
                          <w:pStyle w:val="TableParagraph"/>
                          <w:spacing w:before="57"/>
                          <w:ind w:right="51"/>
                          <w:jc w:val="right"/>
                          <w:rPr>
                            <w:sz w:val="16"/>
                          </w:rPr>
                        </w:pPr>
                        <w:r>
                          <w:rPr>
                            <w:sz w:val="16"/>
                          </w:rPr>
                          <w:t>87.1%</w:t>
                        </w:r>
                      </w:p>
                    </w:tc>
                  </w:tr>
                  <w:tr>
                    <w:trPr>
                      <w:trHeight w:val="280" w:hRule="atLeast"/>
                    </w:trPr>
                    <w:tc>
                      <w:tcPr>
                        <w:tcW w:w="973" w:type="dxa"/>
                        <w:tcBorders>
                          <w:left w:val="single" w:sz="4" w:space="0" w:color="000000"/>
                          <w:bottom w:val="single" w:sz="4" w:space="0" w:color="000000"/>
                          <w:right w:val="single" w:sz="18" w:space="0" w:color="000000"/>
                        </w:tcBorders>
                        <w:shd w:val="clear" w:color="auto" w:fill="FFFFFF"/>
                      </w:tcPr>
                      <w:p>
                        <w:pPr>
                          <w:pStyle w:val="TableParagraph"/>
                          <w:ind w:left="54"/>
                          <w:rPr>
                            <w:sz w:val="16"/>
                          </w:rPr>
                        </w:pPr>
                        <w:r>
                          <w:rPr>
                            <w:b/>
                            <w:sz w:val="16"/>
                          </w:rPr>
                          <w:t>BMCHP</w:t>
                        </w:r>
                        <w:r>
                          <w:rPr>
                            <w:sz w:val="16"/>
                          </w:rPr>
                          <w:t>(H)</w:t>
                        </w:r>
                      </w:p>
                    </w:tc>
                    <w:tc>
                      <w:tcPr>
                        <w:tcW w:w="754" w:type="dxa"/>
                        <w:tcBorders>
                          <w:left w:val="single" w:sz="18" w:space="0" w:color="000000"/>
                          <w:bottom w:val="single" w:sz="4" w:space="0" w:color="000000"/>
                        </w:tcBorders>
                        <w:shd w:val="clear" w:color="auto" w:fill="FFFFFF"/>
                      </w:tcPr>
                      <w:p>
                        <w:pPr>
                          <w:pStyle w:val="TableParagraph"/>
                          <w:ind w:right="146"/>
                          <w:jc w:val="right"/>
                          <w:rPr>
                            <w:sz w:val="16"/>
                          </w:rPr>
                        </w:pPr>
                        <w:r>
                          <w:rPr>
                            <w:sz w:val="16"/>
                          </w:rPr>
                          <w:t>337</w:t>
                        </w:r>
                      </w:p>
                    </w:tc>
                    <w:tc>
                      <w:tcPr>
                        <w:tcW w:w="668" w:type="dxa"/>
                        <w:tcBorders>
                          <w:bottom w:val="single" w:sz="4" w:space="0" w:color="000000"/>
                        </w:tcBorders>
                        <w:shd w:val="clear" w:color="auto" w:fill="FFFFFF"/>
                      </w:tcPr>
                      <w:p>
                        <w:pPr>
                          <w:pStyle w:val="TableParagraph"/>
                          <w:ind w:left="247"/>
                          <w:rPr>
                            <w:sz w:val="16"/>
                          </w:rPr>
                        </w:pPr>
                        <w:r>
                          <w:rPr>
                            <w:sz w:val="16"/>
                          </w:rPr>
                          <w:t>411</w:t>
                        </w:r>
                      </w:p>
                    </w:tc>
                    <w:tc>
                      <w:tcPr>
                        <w:tcW w:w="593" w:type="dxa"/>
                        <w:tcBorders>
                          <w:bottom w:val="single" w:sz="4" w:space="0" w:color="000000"/>
                        </w:tcBorders>
                        <w:shd w:val="clear" w:color="auto" w:fill="FFFFFF"/>
                      </w:tcPr>
                      <w:p>
                        <w:pPr>
                          <w:pStyle w:val="TableParagraph"/>
                          <w:ind w:left="55"/>
                          <w:rPr>
                            <w:sz w:val="16"/>
                          </w:rPr>
                        </w:pPr>
                        <w:r>
                          <w:rPr>
                            <w:sz w:val="16"/>
                          </w:rPr>
                          <w:t>82.0%</w:t>
                        </w:r>
                      </w:p>
                    </w:tc>
                    <w:tc>
                      <w:tcPr>
                        <w:tcW w:w="640" w:type="dxa"/>
                        <w:tcBorders>
                          <w:bottom w:val="single" w:sz="4" w:space="0" w:color="000000"/>
                        </w:tcBorders>
                        <w:shd w:val="clear" w:color="auto" w:fill="FFFFFF"/>
                      </w:tcPr>
                      <w:p>
                        <w:pPr>
                          <w:pStyle w:val="TableParagraph"/>
                          <w:ind w:left="85"/>
                          <w:rPr>
                            <w:sz w:val="16"/>
                          </w:rPr>
                        </w:pPr>
                        <w:r>
                          <w:rPr>
                            <w:sz w:val="16"/>
                          </w:rPr>
                          <w:t>78.2%</w:t>
                        </w:r>
                      </w:p>
                    </w:tc>
                    <w:tc>
                      <w:tcPr>
                        <w:tcW w:w="614" w:type="dxa"/>
                        <w:tcBorders>
                          <w:bottom w:val="single" w:sz="4" w:space="0" w:color="000000"/>
                          <w:right w:val="single" w:sz="4" w:space="0" w:color="000000"/>
                        </w:tcBorders>
                        <w:shd w:val="clear" w:color="auto" w:fill="FFFFFF"/>
                      </w:tcPr>
                      <w:p>
                        <w:pPr>
                          <w:pStyle w:val="TableParagraph"/>
                          <w:ind w:left="81" w:right="33"/>
                          <w:jc w:val="center"/>
                          <w:rPr>
                            <w:sz w:val="16"/>
                          </w:rPr>
                        </w:pPr>
                        <w:r>
                          <w:rPr>
                            <w:sz w:val="16"/>
                          </w:rPr>
                          <w:t>85.8%</w:t>
                        </w:r>
                      </w:p>
                    </w:tc>
                    <w:tc>
                      <w:tcPr>
                        <w:tcW w:w="137" w:type="dxa"/>
                        <w:vMerge/>
                        <w:tcBorders>
                          <w:top w:val="nil"/>
                          <w:left w:val="single" w:sz="4" w:space="0" w:color="000000"/>
                          <w:right w:val="single" w:sz="4" w:space="0" w:color="000000"/>
                        </w:tcBorders>
                        <w:shd w:val="clear" w:color="auto" w:fill="CCCCCC"/>
                      </w:tcPr>
                      <w:p>
                        <w:pPr>
                          <w:rPr>
                            <w:sz w:val="2"/>
                            <w:szCs w:val="2"/>
                          </w:rPr>
                        </w:pPr>
                      </w:p>
                    </w:tc>
                    <w:tc>
                      <w:tcPr>
                        <w:tcW w:w="1003" w:type="dxa"/>
                        <w:tcBorders>
                          <w:left w:val="single" w:sz="4" w:space="0" w:color="000000"/>
                          <w:bottom w:val="single" w:sz="4" w:space="0" w:color="000000"/>
                          <w:right w:val="single" w:sz="18" w:space="0" w:color="000000"/>
                        </w:tcBorders>
                        <w:shd w:val="clear" w:color="auto" w:fill="FFFFFF"/>
                      </w:tcPr>
                      <w:p>
                        <w:pPr>
                          <w:pStyle w:val="TableParagraph"/>
                          <w:spacing w:before="56"/>
                          <w:ind w:left="54"/>
                          <w:rPr>
                            <w:sz w:val="16"/>
                          </w:rPr>
                        </w:pPr>
                        <w:r>
                          <w:rPr>
                            <w:b/>
                            <w:sz w:val="16"/>
                          </w:rPr>
                          <w:t>BMCHP</w:t>
                        </w:r>
                        <w:r>
                          <w:rPr>
                            <w:sz w:val="16"/>
                          </w:rPr>
                          <w:t>(H)</w:t>
                        </w:r>
                      </w:p>
                    </w:tc>
                    <w:tc>
                      <w:tcPr>
                        <w:tcW w:w="725" w:type="dxa"/>
                        <w:tcBorders>
                          <w:left w:val="single" w:sz="18" w:space="0" w:color="000000"/>
                          <w:bottom w:val="single" w:sz="4" w:space="0" w:color="000000"/>
                        </w:tcBorders>
                        <w:shd w:val="clear" w:color="auto" w:fill="FFFFFF"/>
                      </w:tcPr>
                      <w:p>
                        <w:pPr>
                          <w:pStyle w:val="TableParagraph"/>
                          <w:spacing w:before="56"/>
                          <w:ind w:right="116"/>
                          <w:jc w:val="right"/>
                          <w:rPr>
                            <w:sz w:val="16"/>
                          </w:rPr>
                        </w:pPr>
                        <w:r>
                          <w:rPr>
                            <w:sz w:val="16"/>
                          </w:rPr>
                          <w:t>320</w:t>
                        </w:r>
                      </w:p>
                    </w:tc>
                    <w:tc>
                      <w:tcPr>
                        <w:tcW w:w="649" w:type="dxa"/>
                        <w:tcBorders>
                          <w:bottom w:val="single" w:sz="4" w:space="0" w:color="000000"/>
                        </w:tcBorders>
                        <w:shd w:val="clear" w:color="auto" w:fill="FFFFFF"/>
                      </w:tcPr>
                      <w:p>
                        <w:pPr>
                          <w:pStyle w:val="TableParagraph"/>
                          <w:spacing w:before="56"/>
                          <w:ind w:right="103"/>
                          <w:jc w:val="right"/>
                          <w:rPr>
                            <w:sz w:val="16"/>
                          </w:rPr>
                        </w:pPr>
                        <w:r>
                          <w:rPr>
                            <w:sz w:val="16"/>
                          </w:rPr>
                          <w:t>411</w:t>
                        </w:r>
                      </w:p>
                    </w:tc>
                    <w:tc>
                      <w:tcPr>
                        <w:tcW w:w="713" w:type="dxa"/>
                        <w:tcBorders>
                          <w:bottom w:val="single" w:sz="4" w:space="0" w:color="000000"/>
                        </w:tcBorders>
                        <w:shd w:val="clear" w:color="auto" w:fill="FFFFFF"/>
                      </w:tcPr>
                      <w:p>
                        <w:pPr>
                          <w:pStyle w:val="TableParagraph"/>
                          <w:spacing w:before="56"/>
                          <w:ind w:left="105"/>
                          <w:rPr>
                            <w:sz w:val="16"/>
                          </w:rPr>
                        </w:pPr>
                        <w:r>
                          <w:rPr>
                            <w:sz w:val="16"/>
                          </w:rPr>
                          <w:t>77.9%</w:t>
                        </w:r>
                      </w:p>
                    </w:tc>
                    <w:tc>
                      <w:tcPr>
                        <w:tcW w:w="496" w:type="dxa"/>
                        <w:tcBorders>
                          <w:bottom w:val="single" w:sz="4" w:space="0" w:color="000000"/>
                        </w:tcBorders>
                        <w:shd w:val="clear" w:color="auto" w:fill="FFFFFF"/>
                      </w:tcPr>
                      <w:p>
                        <w:pPr>
                          <w:pStyle w:val="TableParagraph"/>
                          <w:spacing w:before="56"/>
                          <w:ind w:left="14"/>
                          <w:rPr>
                            <w:sz w:val="16"/>
                          </w:rPr>
                        </w:pPr>
                        <w:r>
                          <w:rPr>
                            <w:sz w:val="16"/>
                          </w:rPr>
                          <w:t>73.7%</w:t>
                        </w:r>
                      </w:p>
                    </w:tc>
                    <w:tc>
                      <w:tcPr>
                        <w:tcW w:w="670" w:type="dxa"/>
                        <w:tcBorders>
                          <w:bottom w:val="single" w:sz="4" w:space="0" w:color="000000"/>
                          <w:right w:val="single" w:sz="4" w:space="0" w:color="000000"/>
                        </w:tcBorders>
                        <w:shd w:val="clear" w:color="auto" w:fill="FFFFFF"/>
                      </w:tcPr>
                      <w:p>
                        <w:pPr>
                          <w:pStyle w:val="TableParagraph"/>
                          <w:spacing w:before="56"/>
                          <w:ind w:right="51"/>
                          <w:jc w:val="right"/>
                          <w:rPr>
                            <w:sz w:val="16"/>
                          </w:rPr>
                        </w:pPr>
                        <w:r>
                          <w:rPr>
                            <w:sz w:val="16"/>
                          </w:rPr>
                          <w:t>82.0%</w:t>
                        </w:r>
                      </w:p>
                    </w:tc>
                  </w:tr>
                </w:tbl>
                <w:p>
                  <w:pPr>
                    <w:pStyle w:val="BodyText"/>
                  </w:pPr>
                </w:p>
              </w:txbxContent>
            </v:textbox>
            <w10:wrap type="topAndBottom"/>
          </v:shape>
        </w:pict>
      </w:r>
      <w:r>
        <w:rPr/>
        <w:pict>
          <v:shape style="position:absolute;margin-left:63.349998pt;margin-top:186.099716pt;width:217.75pt;height:48.75pt;mso-position-horizontal-relative:page;mso-position-vertical-relative:paragraph;z-index:3328;mso-wrap-distance-left:0;mso-wrap-distance-right:0" type="#_x0000_t202" filled="false" stroked="true" strokeweight=".8pt" strokecolor="#666666">
            <v:textbox inset="0,0,0,0">
              <w:txbxContent>
                <w:p>
                  <w:pPr>
                    <w:spacing w:before="55"/>
                    <w:ind w:left="57" w:right="0" w:firstLine="0"/>
                    <w:jc w:val="left"/>
                    <w:rPr>
                      <w:b/>
                      <w:sz w:val="14"/>
                    </w:rPr>
                  </w:pPr>
                  <w:r>
                    <w:rPr>
                      <w:b/>
                      <w:sz w:val="14"/>
                    </w:rPr>
                    <w:t>Legend:</w:t>
                  </w:r>
                </w:p>
                <w:p>
                  <w:pPr>
                    <w:pStyle w:val="ListParagraph"/>
                    <w:numPr>
                      <w:ilvl w:val="0"/>
                      <w:numId w:val="8"/>
                    </w:numPr>
                    <w:tabs>
                      <w:tab w:pos="324" w:val="left" w:leader="none"/>
                    </w:tabs>
                    <w:spacing w:line="157" w:lineRule="exact" w:before="0" w:after="0"/>
                    <w:ind w:left="323" w:right="0" w:hanging="266"/>
                    <w:jc w:val="left"/>
                    <w:rPr>
                      <w:sz w:val="14"/>
                    </w:rPr>
                  </w:pPr>
                  <w:r>
                    <w:rPr>
                      <w:sz w:val="14"/>
                    </w:rPr>
                    <w:t>2005 rate is significantly below the comparison</w:t>
                  </w:r>
                  <w:r>
                    <w:rPr>
                      <w:spacing w:val="-14"/>
                      <w:sz w:val="14"/>
                    </w:rPr>
                    <w:t> </w:t>
                  </w:r>
                  <w:r>
                    <w:rPr>
                      <w:sz w:val="14"/>
                    </w:rPr>
                    <w:t>rate.</w:t>
                  </w:r>
                </w:p>
                <w:p>
                  <w:pPr>
                    <w:spacing w:line="167" w:lineRule="exact" w:before="0"/>
                    <w:ind w:left="57" w:right="0" w:firstLine="0"/>
                    <w:jc w:val="left"/>
                    <w:rPr>
                      <w:sz w:val="14"/>
                    </w:rPr>
                  </w:pPr>
                  <w:r>
                    <w:rPr>
                      <w:rFonts w:ascii="Atlantic Inline"/>
                      <w:sz w:val="14"/>
                    </w:rPr>
                    <w:t>O   </w:t>
                  </w:r>
                  <w:r>
                    <w:rPr>
                      <w:sz w:val="14"/>
                    </w:rPr>
                    <w:t>2005 rate is not significantly different from the comparison rate.</w:t>
                  </w:r>
                </w:p>
                <w:p>
                  <w:pPr>
                    <w:spacing w:line="159" w:lineRule="exact" w:before="0"/>
                    <w:ind w:left="57" w:right="0" w:firstLine="0"/>
                    <w:jc w:val="left"/>
                    <w:rPr>
                      <w:sz w:val="14"/>
                    </w:rPr>
                  </w:pPr>
                  <w:r>
                    <w:rPr>
                      <w:b/>
                      <w:w w:val="160"/>
                      <w:sz w:val="14"/>
                    </w:rPr>
                    <w:t>* </w:t>
                  </w:r>
                  <w:r>
                    <w:rPr>
                      <w:w w:val="110"/>
                      <w:sz w:val="14"/>
                    </w:rPr>
                    <w:t>2005 rate is significantly above the comparison rate.</w:t>
                  </w:r>
                </w:p>
              </w:txbxContent>
            </v:textbox>
            <v:stroke dashstyle="solid"/>
            <w10:wrap type="topAndBottom"/>
          </v:shape>
        </w:pict>
      </w:r>
      <w:r>
        <w:rPr/>
        <w:pict>
          <v:shape style="position:absolute;margin-left:288.350006pt;margin-top:186.099716pt;width:142.75pt;height:48.75pt;mso-position-horizontal-relative:page;mso-position-vertical-relative:paragraph;z-index:3352;mso-wrap-distance-left:0;mso-wrap-distance-right:0" type="#_x0000_t202" filled="false" stroked="true" strokeweight=".8pt" strokecolor="#666666">
            <v:textbox inset="0,0,0,0">
              <w:txbxContent>
                <w:p>
                  <w:pPr>
                    <w:spacing w:before="55"/>
                    <w:ind w:left="57" w:right="0" w:firstLine="0"/>
                    <w:jc w:val="left"/>
                    <w:rPr>
                      <w:sz w:val="14"/>
                    </w:rPr>
                  </w:pPr>
                  <w:r>
                    <w:rPr>
                      <w:b/>
                      <w:sz w:val="14"/>
                    </w:rPr>
                    <w:t>Num </w:t>
                  </w:r>
                  <w:r>
                    <w:rPr>
                      <w:sz w:val="14"/>
                    </w:rPr>
                    <w:t>indicates Numerator</w:t>
                  </w:r>
                </w:p>
                <w:p>
                  <w:pPr>
                    <w:spacing w:before="0"/>
                    <w:ind w:left="57" w:right="0" w:firstLine="0"/>
                    <w:jc w:val="left"/>
                    <w:rPr>
                      <w:sz w:val="14"/>
                    </w:rPr>
                  </w:pPr>
                  <w:r>
                    <w:rPr>
                      <w:b/>
                      <w:sz w:val="14"/>
                    </w:rPr>
                    <w:t>Den </w:t>
                  </w:r>
                  <w:r>
                    <w:rPr>
                      <w:sz w:val="14"/>
                    </w:rPr>
                    <w:t>indicates Denominator</w:t>
                  </w:r>
                </w:p>
                <w:p>
                  <w:pPr>
                    <w:spacing w:before="0"/>
                    <w:ind w:left="57" w:right="0" w:firstLine="0"/>
                    <w:jc w:val="left"/>
                    <w:rPr>
                      <w:sz w:val="14"/>
                    </w:rPr>
                  </w:pPr>
                  <w:r>
                    <w:rPr>
                      <w:b/>
                      <w:sz w:val="14"/>
                    </w:rPr>
                    <w:t>LCL </w:t>
                  </w:r>
                  <w:r>
                    <w:rPr>
                      <w:sz w:val="14"/>
                    </w:rPr>
                    <w:t>indicates Lower Confidence Level</w:t>
                  </w:r>
                </w:p>
                <w:p>
                  <w:pPr>
                    <w:spacing w:before="1"/>
                    <w:ind w:left="57" w:right="0" w:firstLine="0"/>
                    <w:jc w:val="left"/>
                    <w:rPr>
                      <w:sz w:val="14"/>
                    </w:rPr>
                  </w:pPr>
                  <w:r>
                    <w:rPr>
                      <w:b/>
                      <w:sz w:val="14"/>
                    </w:rPr>
                    <w:t>UCL </w:t>
                  </w:r>
                  <w:r>
                    <w:rPr>
                      <w:sz w:val="14"/>
                    </w:rPr>
                    <w:t>indicates Upper Confidence Level</w:t>
                  </w:r>
                </w:p>
              </w:txbxContent>
            </v:textbox>
            <v:stroke dashstyle="solid"/>
            <w10:wrap type="topAndBottom"/>
          </v:shape>
        </w:pict>
      </w:r>
      <w:r>
        <w:rPr/>
        <w:pict>
          <v:shape style="position:absolute;margin-left:441.350006pt;margin-top:186.099716pt;width:309.75pt;height:48.75pt;mso-position-horizontal-relative:page;mso-position-vertical-relative:paragraph;z-index:3376;mso-wrap-distance-left:0;mso-wrap-distance-right:0" type="#_x0000_t202" filled="false" stroked="true" strokeweight=".8pt" strokecolor="#666666">
            <v:textbox inset="0,0,0,0">
              <w:txbxContent>
                <w:p>
                  <w:pPr>
                    <w:spacing w:before="55"/>
                    <w:ind w:left="57" w:right="0" w:firstLine="0"/>
                    <w:jc w:val="left"/>
                    <w:rPr>
                      <w:sz w:val="14"/>
                    </w:rPr>
                  </w:pPr>
                  <w:r>
                    <w:rPr>
                      <w:sz w:val="14"/>
                    </w:rPr>
                    <w:t>(A) = Measure was collected using administrative method</w:t>
                  </w:r>
                </w:p>
                <w:p>
                  <w:pPr>
                    <w:spacing w:before="0"/>
                    <w:ind w:left="57" w:right="0" w:firstLine="0"/>
                    <w:jc w:val="left"/>
                    <w:rPr>
                      <w:sz w:val="14"/>
                    </w:rPr>
                  </w:pPr>
                  <w:r>
                    <w:rPr>
                      <w:sz w:val="14"/>
                    </w:rPr>
                    <w:t>(H) = Measure was collected using hybrid method</w:t>
                  </w:r>
                </w:p>
                <w:p>
                  <w:pPr>
                    <w:spacing w:before="0"/>
                    <w:ind w:left="57" w:right="80" w:hanging="1"/>
                    <w:jc w:val="left"/>
                    <w:rPr>
                      <w:sz w:val="14"/>
                    </w:rPr>
                  </w:pPr>
                  <w:r>
                    <w:rPr>
                      <w:b/>
                      <w:sz w:val="14"/>
                      <w:u w:val="single"/>
                    </w:rPr>
                    <w:t>Note:</w:t>
                  </w:r>
                  <w:r>
                    <w:rPr>
                      <w:b/>
                      <w:sz w:val="14"/>
                    </w:rPr>
                    <w:t> </w:t>
                  </w:r>
                  <w:r>
                    <w:rPr>
                      <w:sz w:val="14"/>
                    </w:rPr>
                    <w:t>The ability to locate and obtain medical records by a plan or a plan’s contracted vendor can impact performance on a hybrid measure. Per NCQA’s specifications, members for whom no medical record documentation is found are considered non-compliant with the measure.</w:t>
                  </w:r>
                </w:p>
              </w:txbxContent>
            </v:textbox>
            <v:stroke dashstyle="solid"/>
            <w10:wrap type="topAndBottom"/>
          </v:shape>
        </w:pict>
      </w:r>
      <w:r>
        <w:rPr/>
        <w:pict>
          <v:shape style="position:absolute;margin-left:63pt;margin-top:248.739716pt;width:675pt;height:36pt;mso-position-horizontal-relative:page;mso-position-vertical-relative:paragraph;z-index:3400;mso-wrap-distance-left:0;mso-wrap-distance-right:0" type="#_x0000_t202" filled="true" fillcolor="#999999" stroked="false">
            <v:textbox inset="0,0,0,0">
              <w:txbxContent>
                <w:p>
                  <w:pPr>
                    <w:spacing w:before="198"/>
                    <w:ind w:left="57" w:right="0" w:firstLine="0"/>
                    <w:jc w:val="left"/>
                    <w:rPr>
                      <w:b/>
                      <w:sz w:val="28"/>
                    </w:rPr>
                  </w:pPr>
                  <w:r>
                    <w:rPr>
                      <w:b/>
                      <w:color w:val="FFFFFF"/>
                      <w:sz w:val="28"/>
                    </w:rPr>
                    <w:t>Understanding the Results (</w:t>
                  </w:r>
                  <w:r>
                    <w:rPr>
                      <w:b/>
                      <w:i/>
                      <w:color w:val="FFFFFF"/>
                      <w:sz w:val="28"/>
                    </w:rPr>
                    <w:t>continued</w:t>
                  </w:r>
                  <w:r>
                    <w:rPr>
                      <w:b/>
                      <w:color w:val="FFFFFF"/>
                      <w:sz w:val="28"/>
                    </w:rPr>
                    <w:t>)</w:t>
                  </w:r>
                </w:p>
              </w:txbxContent>
            </v:textbox>
            <v:fill type="solid"/>
            <w10:wrap type="topAndBottom"/>
          </v:shape>
        </w:pict>
      </w:r>
    </w:p>
    <w:p>
      <w:pPr>
        <w:pStyle w:val="BodyText"/>
        <w:rPr>
          <w:b/>
          <w:sz w:val="21"/>
        </w:rPr>
      </w:pPr>
    </w:p>
    <w:p>
      <w:pPr>
        <w:pStyle w:val="BodyText"/>
        <w:spacing w:before="9"/>
        <w:rPr>
          <w:b/>
          <w:sz w:val="18"/>
        </w:rPr>
      </w:pPr>
    </w:p>
    <w:p>
      <w:pPr>
        <w:pStyle w:val="BodyText"/>
        <w:spacing w:line="216" w:lineRule="auto" w:before="154"/>
        <w:ind w:left="157" w:right="213"/>
        <w:jc w:val="both"/>
        <w:rPr>
          <w:sz w:val="13"/>
        </w:rPr>
      </w:pPr>
      <w:r>
        <w:rPr>
          <w:b/>
        </w:rPr>
        <w:t>Using personalized communications: </w:t>
      </w:r>
      <w:r>
        <w:rPr/>
        <w:t>Personalized, tailored letters with general information on the risk of cervical cancer have been shown to increase cervical cancer screening rates among low-income women.</w:t>
      </w:r>
      <w:r>
        <w:rPr>
          <w:position w:val="9"/>
          <w:sz w:val="13"/>
        </w:rPr>
        <w:t>19</w:t>
      </w:r>
    </w:p>
    <w:p>
      <w:pPr>
        <w:pStyle w:val="BodyText"/>
      </w:pPr>
    </w:p>
    <w:p>
      <w:pPr>
        <w:pStyle w:val="BodyText"/>
        <w:spacing w:before="1"/>
        <w:ind w:left="157" w:right="191"/>
        <w:jc w:val="both"/>
      </w:pPr>
      <w:r>
        <w:rPr>
          <w:b/>
        </w:rPr>
        <w:t>Targeting providers less likely to screen in the office: </w:t>
      </w:r>
      <w:r>
        <w:rPr/>
        <w:t>Women who are able to obtain a Pap test where they receive most of their care may face fewer barriers to cervical cancer screening than women who must obtain a Pap test through a referral. Although some primary care providers conduct Pap tests in their offices, some types of primary care providers such as internal medicine physicians may be less likely to perform a Pap test in their office than other types of primary care providers such as family medicine physicians.</w:t>
      </w:r>
    </w:p>
    <w:p>
      <w:pPr>
        <w:spacing w:after="0"/>
        <w:jc w:val="both"/>
        <w:sectPr>
          <w:pgSz w:w="15840" w:h="12240" w:orient="landscape"/>
          <w:pgMar w:header="0" w:footer="773" w:top="740" w:bottom="960" w:left="1160" w:right="700"/>
        </w:sectPr>
      </w:pPr>
    </w:p>
    <w:p>
      <w:pPr>
        <w:pStyle w:val="BodyText"/>
        <w:ind w:left="268"/>
      </w:pPr>
      <w:r>
        <w:rPr/>
        <w:pict>
          <v:group style="width:658.9pt;height:60.15pt;mso-position-horizontal-relative:char;mso-position-vertical-relative:line" coordorigin="0,0" coordsize="13178,1203">
            <v:rect style="position:absolute;left:68;top:1140;width:160;height:63" filled="true" fillcolor="#000000" stroked="false">
              <v:fill type="solid"/>
            </v:rect>
            <v:rect style="position:absolute;left:13018;top:72;width:160;height:1131" filled="true" fillcolor="#000000" stroked="false">
              <v:fill type="solid"/>
            </v:rect>
            <v:rect style="position:absolute;left:228;top:1140;width:12790;height:63" filled="true" fillcolor="#000000" stroked="false">
              <v:fill type="solid"/>
            </v:rect>
            <v:rect style="position:absolute;left:0;top:11;width:13109;height:1130" filled="true" fillcolor="#ffffff" stroked="false">
              <v:fill type="solid"/>
            </v:rect>
            <v:line style="position:absolute" from="10,11" to="10,1140" stroked="true" strokeweight="1pt" strokecolor="#000000">
              <v:stroke dashstyle="solid"/>
            </v:line>
            <v:line style="position:absolute" from="20,21" to="13088,21" stroked="true" strokeweight="1.02pt" strokecolor="#000000">
              <v:stroke dashstyle="solid"/>
            </v:line>
            <v:line style="position:absolute" from="13099,11" to="13099,1140" stroked="true" strokeweight="1.1pt" strokecolor="#000000">
              <v:stroke dashstyle="solid"/>
            </v:line>
            <v:line style="position:absolute" from="21,1130" to="13089,1130" stroked="true" strokeweight="1.02pt" strokecolor="#000000">
              <v:stroke dashstyle="solid"/>
            </v:line>
            <v:shape style="position:absolute;left:0;top:0;width:13178;height:1203" type="#_x0000_t202" filled="false" stroked="false">
              <v:textbox inset="0,0,0,0">
                <w:txbxContent>
                  <w:p>
                    <w:pPr>
                      <w:spacing w:before="206"/>
                      <w:ind w:left="91" w:right="0" w:firstLine="0"/>
                      <w:jc w:val="left"/>
                      <w:rPr>
                        <w:b/>
                        <w:sz w:val="32"/>
                      </w:rPr>
                    </w:pPr>
                    <w:r>
                      <w:rPr>
                        <w:b/>
                        <w:sz w:val="32"/>
                      </w:rPr>
                      <w:t>Prenatal and Postpartum Care</w:t>
                    </w:r>
                  </w:p>
                </w:txbxContent>
              </v:textbox>
              <w10:wrap type="none"/>
            </v:shape>
          </v:group>
        </w:pict>
      </w:r>
      <w:r>
        <w:rPr/>
      </w:r>
    </w:p>
    <w:p>
      <w:pPr>
        <w:pStyle w:val="BodyText"/>
        <w:spacing w:line="235" w:lineRule="auto" w:before="69"/>
        <w:ind w:left="325" w:right="146"/>
      </w:pPr>
      <w:r>
        <w:rPr/>
        <w:pict>
          <v:shape style="position:absolute;margin-left:61.439999pt;margin-top:88.979904pt;width:207pt;height:36pt;mso-position-horizontal-relative:page;mso-position-vertical-relative:paragraph;z-index:3496;mso-wrap-distance-left:0;mso-wrap-distance-right:0" type="#_x0000_t202" filled="true" fillcolor="#999999" stroked="false">
            <v:textbox inset="0,0,0,0">
              <w:txbxContent>
                <w:p>
                  <w:pPr>
                    <w:spacing w:before="198"/>
                    <w:ind w:left="240" w:right="0" w:firstLine="0"/>
                    <w:jc w:val="left"/>
                    <w:rPr>
                      <w:b/>
                      <w:sz w:val="28"/>
                    </w:rPr>
                  </w:pPr>
                  <w:r>
                    <w:rPr>
                      <w:b/>
                      <w:color w:val="FFFFFF"/>
                      <w:sz w:val="28"/>
                    </w:rPr>
                    <w:t>Timeliness of Prenatal Care</w:t>
                  </w:r>
                </w:p>
              </w:txbxContent>
            </v:textbox>
            <v:fill type="solid"/>
            <w10:wrap type="topAndBottom"/>
          </v:shape>
        </w:pict>
      </w:r>
      <w:r>
        <w:rPr/>
        <w:pict>
          <v:shape style="position:absolute;margin-left:274.5pt;margin-top:88.979904pt;width:207pt;height:36pt;mso-position-horizontal-relative:page;mso-position-vertical-relative:paragraph;z-index:3520;mso-wrap-distance-left:0;mso-wrap-distance-right:0" type="#_x0000_t202" filled="true" fillcolor="#999999" stroked="false">
            <v:textbox inset="0,0,0,0">
              <w:txbxContent>
                <w:p>
                  <w:pPr>
                    <w:spacing w:before="198"/>
                    <w:ind w:left="945" w:right="0" w:firstLine="0"/>
                    <w:jc w:val="left"/>
                    <w:rPr>
                      <w:b/>
                      <w:sz w:val="28"/>
                    </w:rPr>
                  </w:pPr>
                  <w:r>
                    <w:rPr>
                      <w:b/>
                      <w:color w:val="FFFFFF"/>
                      <w:sz w:val="28"/>
                    </w:rPr>
                    <w:t>Postpartum Care</w:t>
                  </w:r>
                </w:p>
              </w:txbxContent>
            </v:textbox>
            <v:fill type="solid"/>
            <w10:wrap type="topAndBottom"/>
          </v:shape>
        </w:pict>
      </w:r>
      <w:r>
        <w:rPr/>
        <w:pict>
          <v:shape style="position:absolute;margin-left:490.5pt;margin-top:88.979904pt;width:231.8pt;height:36pt;mso-position-horizontal-relative:page;mso-position-vertical-relative:paragraph;z-index:3544;mso-wrap-distance-left:0;mso-wrap-distance-right:0" type="#_x0000_t202" filled="true" fillcolor="#999999" stroked="false">
            <v:textbox inset="0,0,0,0">
              <w:txbxContent>
                <w:p>
                  <w:pPr>
                    <w:spacing w:before="198"/>
                    <w:ind w:left="544" w:right="0" w:firstLine="0"/>
                    <w:jc w:val="left"/>
                    <w:rPr>
                      <w:b/>
                      <w:sz w:val="28"/>
                    </w:rPr>
                  </w:pPr>
                  <w:r>
                    <w:rPr>
                      <w:b/>
                      <w:color w:val="FFFFFF"/>
                      <w:sz w:val="28"/>
                    </w:rPr>
                    <w:t>Understanding the Results</w:t>
                  </w:r>
                </w:p>
              </w:txbxContent>
            </v:textbox>
            <v:fill type="solid"/>
            <w10:wrap type="topAndBottom"/>
          </v:shape>
        </w:pict>
      </w:r>
      <w:r>
        <w:rPr/>
        <w:t>Prenatal visits in the first trimester promote good clinical outcomes for both mother and child by providing the opportunity for early risk assessment (including screening for tobacco, alcohol, drug use, and domestic violence), health promotion (including discussion of exercise habits and environ- mental hazards) and medical, nutritional and psychosocial interventions. Despite the benefits of early prenatal care, Medicaid plan rates of prenatal care in the first trimester have consistently fallen short of the CDC’s Healthy People 2000 and 2010 goals aimed at ensuring that 90% of pregnant women have a prenatal visit in the first trimester.</w:t>
      </w:r>
      <w:r>
        <w:rPr>
          <w:position w:val="9"/>
          <w:sz w:val="13"/>
        </w:rPr>
        <w:t>20 </w:t>
      </w:r>
      <w:r>
        <w:rPr/>
        <w:t>Postpartum care is an essential component to ensuring good clinical outcomes. A postpartum exam within fifty-six days after delivery provides the opportunity for a physical exam as well as education on birth control methods, discussion of physical limitations and restrictions, and assessment of postpartum depression.</w:t>
      </w:r>
    </w:p>
    <w:p>
      <w:pPr>
        <w:pStyle w:val="BodyText"/>
        <w:spacing w:before="160"/>
        <w:ind w:left="8957" w:right="146"/>
      </w:pPr>
      <w:r>
        <w:rPr/>
        <w:t>Eight-one percent (80.7%) of MassHealth mem- bers had a prenatal visit in the first trimester or within 42 days of enrollment. Three plans per- formed significantly better than the national Medi- caid 75th percentile (86.4%). One plan’s rate was significantly better than its HEDIS 2003 rate.</w:t>
      </w:r>
    </w:p>
    <w:p>
      <w:pPr>
        <w:pStyle w:val="BodyText"/>
        <w:ind w:left="8957" w:right="146"/>
      </w:pPr>
      <w:r>
        <w:rPr/>
        <w:pict>
          <v:group style="position:absolute;margin-left:146.949997pt;margin-top:42.930161pt;width:114.75pt;height:180.1pt;mso-position-horizontal-relative:page;mso-position-vertical-relative:paragraph;z-index:3760" coordorigin="2939,859" coordsize="2295,3602">
            <v:rect style="position:absolute;left:2984;top:4099;width:1620;height:195" filled="false" stroked="true" strokeweight=".75pt" strokecolor="#000000">
              <v:stroke dashstyle="solid"/>
            </v:rect>
            <v:rect style="position:absolute;left:2984;top:3664;width:1680;height:180" filled="false" stroked="true" strokeweight=".75pt" strokecolor="#000000">
              <v:stroke dashstyle="solid"/>
            </v:rect>
            <v:shape style="position:absolute;left:2985;top:3215;width:1409;height:196" type="#_x0000_t75" stroked="false">
              <v:imagedata r:id="rId18" o:title=""/>
            </v:shape>
            <v:rect style="position:absolute;left:2984;top:3214;width:1410;height:196" filled="false" stroked="true" strokeweight=".75pt" strokecolor="#000000">
              <v:stroke dashstyle="solid"/>
            </v:rect>
            <v:rect style="position:absolute;left:2984;top:2764;width:1635;height:196" filled="false" stroked="true" strokeweight=".75pt" strokecolor="#000000">
              <v:stroke dashstyle="solid"/>
            </v:rect>
            <v:shape style="position:absolute;left:2985;top:2330;width:1230;height:180" type="#_x0000_t75" stroked="false">
              <v:imagedata r:id="rId19" o:title=""/>
            </v:shape>
            <v:rect style="position:absolute;left:2984;top:2329;width:1230;height:180" filled="false" stroked="true" strokeweight=".75pt" strokecolor="#000000">
              <v:stroke dashstyle="solid"/>
            </v:rect>
            <v:rect style="position:absolute;left:2984;top:1879;width:1710;height:195" filled="true" fillcolor="#000000" stroked="false">
              <v:fill type="solid"/>
            </v:rect>
            <v:rect style="position:absolute;left:2984;top:1879;width:1710;height:195" filled="false" stroked="true" strokeweight=".75pt" strokecolor="#000000">
              <v:stroke dashstyle="solid"/>
            </v:rect>
            <v:rect style="position:absolute;left:2984;top:1444;width:1395;height:180" filled="true" fillcolor="#000000" stroked="false">
              <v:fill type="solid"/>
            </v:rect>
            <v:rect style="position:absolute;left:2984;top:1444;width:1395;height:180" filled="false" stroked="true" strokeweight=".75pt" strokecolor="#000000">
              <v:stroke dashstyle="solid"/>
            </v:rect>
            <v:rect style="position:absolute;left:2984;top:994;width:1545;height:196" filled="true" fillcolor="#000000" stroked="false">
              <v:fill type="solid"/>
            </v:rect>
            <v:rect style="position:absolute;left:2984;top:994;width:1545;height:196" filled="false" stroked="true" strokeweight=".75pt" strokecolor="#000000">
              <v:stroke dashstyle="solid"/>
            </v:rect>
            <v:shape style="position:absolute;left:6884;top:1446;width:3600;height:1829" coordorigin="6884,1446" coordsize="3600,1829" path="m2984,4414l4769,4414m2984,4460l2984,4414m3344,4460l3344,4414m3704,4460l3704,4414m4049,4460l4049,4414m4409,4460l4409,4414m4769,4460l4769,4414m2984,860l2984,4414m2940,4414l2984,4414m2940,3964l2984,3964m2940,3530l2984,3530m2940,3080l2984,3080m2940,2630l2984,2630m2940,2194l2984,2194m2940,1744l2984,1744m2940,1310l2984,1310m2940,860l2984,860e" filled="false" stroked="true" strokeweight=".06pt" strokecolor="#000000">
              <v:path arrowok="t"/>
              <v:stroke dashstyle="solid"/>
            </v:shape>
            <v:shape style="position:absolute;left:4590;top:977;width:481;height:185" type="#_x0000_t202" filled="false" stroked="false">
              <v:textbox inset="0,0,0,0">
                <w:txbxContent>
                  <w:p>
                    <w:pPr>
                      <w:spacing w:line="183" w:lineRule="exact" w:before="0"/>
                      <w:ind w:left="0" w:right="0" w:firstLine="0"/>
                      <w:jc w:val="left"/>
                      <w:rPr>
                        <w:sz w:val="16"/>
                      </w:rPr>
                    </w:pPr>
                    <w:r>
                      <w:rPr>
                        <w:sz w:val="16"/>
                      </w:rPr>
                      <w:t>86.4%</w:t>
                    </w:r>
                  </w:p>
                </w:txbxContent>
              </v:textbox>
              <w10:wrap type="none"/>
            </v:shape>
            <v:shape style="position:absolute;left:4470;top:1397;width:480;height:185" type="#_x0000_t202" filled="false" stroked="false">
              <v:textbox inset="0,0,0,0">
                <w:txbxContent>
                  <w:p>
                    <w:pPr>
                      <w:spacing w:line="183" w:lineRule="exact" w:before="0"/>
                      <w:ind w:left="0" w:right="0" w:firstLine="0"/>
                      <w:jc w:val="left"/>
                      <w:rPr>
                        <w:sz w:val="16"/>
                      </w:rPr>
                    </w:pPr>
                    <w:r>
                      <w:rPr>
                        <w:sz w:val="16"/>
                      </w:rPr>
                      <w:t>78.3%</w:t>
                    </w:r>
                  </w:p>
                </w:txbxContent>
              </v:textbox>
              <w10:wrap type="none"/>
            </v:shape>
            <v:shape style="position:absolute;left:4754;top:1863;width:480;height:185" type="#_x0000_t202" filled="false" stroked="false">
              <v:textbox inset="0,0,0,0">
                <w:txbxContent>
                  <w:p>
                    <w:pPr>
                      <w:spacing w:line="183" w:lineRule="exact" w:before="0"/>
                      <w:ind w:left="0" w:right="0" w:firstLine="0"/>
                      <w:jc w:val="left"/>
                      <w:rPr>
                        <w:sz w:val="16"/>
                      </w:rPr>
                    </w:pPr>
                    <w:r>
                      <w:rPr>
                        <w:sz w:val="16"/>
                      </w:rPr>
                      <w:t>96.1%</w:t>
                    </w:r>
                  </w:p>
                </w:txbxContent>
              </v:textbox>
              <w10:wrap type="none"/>
            </v:shape>
            <v:shape style="position:absolute;left:4274;top:2313;width:481;height:185" type="#_x0000_t202" filled="false" stroked="false">
              <v:textbox inset="0,0,0,0">
                <w:txbxContent>
                  <w:p>
                    <w:pPr>
                      <w:spacing w:line="183" w:lineRule="exact" w:before="0"/>
                      <w:ind w:left="0" w:right="0" w:firstLine="0"/>
                      <w:jc w:val="left"/>
                      <w:rPr>
                        <w:sz w:val="16"/>
                      </w:rPr>
                    </w:pPr>
                    <w:r>
                      <w:rPr>
                        <w:sz w:val="16"/>
                      </w:rPr>
                      <w:t>69.1%</w:t>
                    </w:r>
                  </w:p>
                </w:txbxContent>
              </v:textbox>
              <w10:wrap type="none"/>
            </v:shape>
            <v:shape style="position:absolute;left:4680;top:2747;width:481;height:185" type="#_x0000_t202" filled="false" stroked="false">
              <v:textbox inset="0,0,0,0">
                <w:txbxContent>
                  <w:p>
                    <w:pPr>
                      <w:spacing w:line="183" w:lineRule="exact" w:before="0"/>
                      <w:ind w:left="0" w:right="0" w:firstLine="0"/>
                      <w:jc w:val="left"/>
                      <w:rPr>
                        <w:sz w:val="16"/>
                      </w:rPr>
                    </w:pPr>
                    <w:r>
                      <w:rPr>
                        <w:sz w:val="16"/>
                      </w:rPr>
                      <w:t>91.6%</w:t>
                    </w:r>
                  </w:p>
                </w:txbxContent>
              </v:textbox>
              <w10:wrap type="none"/>
            </v:shape>
            <v:shape style="position:absolute;left:4454;top:3197;width:481;height:185" type="#_x0000_t202" filled="false" stroked="false">
              <v:textbox inset="0,0,0,0">
                <w:txbxContent>
                  <w:p>
                    <w:pPr>
                      <w:spacing w:line="183" w:lineRule="exact" w:before="0"/>
                      <w:ind w:left="0" w:right="0" w:firstLine="0"/>
                      <w:jc w:val="left"/>
                      <w:rPr>
                        <w:sz w:val="16"/>
                      </w:rPr>
                    </w:pPr>
                    <w:r>
                      <w:rPr>
                        <w:sz w:val="16"/>
                      </w:rPr>
                      <w:t>79.3%</w:t>
                    </w:r>
                  </w:p>
                </w:txbxContent>
              </v:textbox>
              <w10:wrap type="none"/>
            </v:shape>
            <v:shape style="position:absolute;left:4724;top:3647;width:480;height:185" type="#_x0000_t202" filled="false" stroked="false">
              <v:textbox inset="0,0,0,0">
                <w:txbxContent>
                  <w:p>
                    <w:pPr>
                      <w:spacing w:line="183" w:lineRule="exact" w:before="0"/>
                      <w:ind w:left="0" w:right="0" w:firstLine="0"/>
                      <w:jc w:val="left"/>
                      <w:rPr>
                        <w:sz w:val="16"/>
                      </w:rPr>
                    </w:pPr>
                    <w:r>
                      <w:rPr>
                        <w:sz w:val="16"/>
                      </w:rPr>
                      <w:t>94.0%</w:t>
                    </w:r>
                  </w:p>
                </w:txbxContent>
              </v:textbox>
              <w10:wrap type="none"/>
            </v:shape>
            <v:shape style="position:absolute;left:4664;top:4083;width:480;height:185" type="#_x0000_t202" filled="false" stroked="false">
              <v:textbox inset="0,0,0,0">
                <w:txbxContent>
                  <w:p>
                    <w:pPr>
                      <w:spacing w:line="183" w:lineRule="exact" w:before="0"/>
                      <w:ind w:left="0" w:right="0" w:firstLine="0"/>
                      <w:jc w:val="left"/>
                      <w:rPr>
                        <w:sz w:val="16"/>
                      </w:rPr>
                    </w:pPr>
                    <w:r>
                      <w:rPr>
                        <w:sz w:val="16"/>
                      </w:rPr>
                      <w:t>91.0%</w:t>
                    </w:r>
                  </w:p>
                </w:txbxContent>
              </v:textbox>
              <w10:wrap type="none"/>
            </v:shape>
            <w10:wrap type="none"/>
          </v:group>
        </w:pict>
      </w:r>
      <w:r>
        <w:rPr/>
        <w:pict>
          <v:group style="position:absolute;margin-left:60.700001pt;margin-top:-11.889837pt;width:205.5pt;height:256.05pt;mso-position-horizontal-relative:page;mso-position-vertical-relative:paragraph;z-index:4024" coordorigin="1214,-238" coordsize="4110,5121">
            <v:line style="position:absolute" from="1217,-235" to="1217,4880" stroked="true" strokeweight=".3pt" strokecolor="#000000">
              <v:stroke dashstyle="solid"/>
            </v:line>
            <v:line style="position:absolute" from="1220,-232" to="5320,-232" stroked="true" strokeweight=".24pt" strokecolor="#000000">
              <v:stroke dashstyle="solid"/>
            </v:line>
            <v:line style="position:absolute" from="5322,-235" to="5322,4880" stroked="true" strokeweight=".2pt" strokecolor="#000000">
              <v:stroke dashstyle="solid"/>
            </v:line>
            <v:line style="position:absolute" from="1220,4877" to="5320,4877" stroked="true" strokeweight=".24pt" strokecolor="#000000">
              <v:stroke dashstyle="solid"/>
            </v:line>
            <v:shape style="position:absolute;left:1287;top:-131;width:3953;height:801" type="#_x0000_t202" filled="false" stroked="false">
              <v:textbox inset="0,0,0,0">
                <w:txbxContent>
                  <w:p>
                    <w:pPr>
                      <w:spacing w:line="240" w:lineRule="auto" w:before="0"/>
                      <w:ind w:left="0" w:right="0" w:firstLine="0"/>
                      <w:jc w:val="left"/>
                      <w:rPr>
                        <w:sz w:val="14"/>
                      </w:rPr>
                    </w:pPr>
                    <w:r>
                      <w:rPr>
                        <w:sz w:val="14"/>
                      </w:rPr>
                      <w:t>Black bars are benchmarks. White bars represent rates signifi- cantly above the national Medicaid 75th percentile. Grey bars represent rates that are no different than the national Medicaid 75th percentile. Bars with diagonal lines represent rates signifi- cantly below the national Medicaid 75th percentile.</w:t>
                    </w:r>
                  </w:p>
                </w:txbxContent>
              </v:textbox>
              <w10:wrap type="none"/>
            </v:shape>
            <v:shape style="position:absolute;left:1321;top:977;width:1566;height:185" type="#_x0000_t202" filled="false" stroked="false">
              <v:textbox inset="0,0,0,0">
                <w:txbxContent>
                  <w:p>
                    <w:pPr>
                      <w:spacing w:line="183" w:lineRule="exact" w:before="0"/>
                      <w:ind w:left="0" w:right="0" w:firstLine="0"/>
                      <w:jc w:val="left"/>
                      <w:rPr>
                        <w:sz w:val="16"/>
                      </w:rPr>
                    </w:pPr>
                    <w:r>
                      <w:rPr>
                        <w:spacing w:val="-5"/>
                        <w:w w:val="105"/>
                        <w:sz w:val="16"/>
                      </w:rPr>
                      <w:t>Nat'l Mcaid </w:t>
                    </w:r>
                    <w:r>
                      <w:rPr>
                        <w:w w:val="105"/>
                        <w:sz w:val="16"/>
                      </w:rPr>
                      <w:t>75th</w:t>
                    </w:r>
                    <w:r>
                      <w:rPr>
                        <w:spacing w:val="-30"/>
                        <w:w w:val="105"/>
                        <w:sz w:val="16"/>
                      </w:rPr>
                      <w:t> </w:t>
                    </w:r>
                    <w:r>
                      <w:rPr>
                        <w:spacing w:val="-5"/>
                        <w:w w:val="105"/>
                        <w:sz w:val="16"/>
                      </w:rPr>
                      <w:t>Pctile</w:t>
                    </w:r>
                  </w:p>
                </w:txbxContent>
              </v:textbox>
              <w10:wrap type="none"/>
            </v:shape>
            <v:shape style="position:absolute;left:1665;top:1413;width:1220;height:185" type="#_x0000_t202" filled="false" stroked="false">
              <v:textbox inset="0,0,0,0">
                <w:txbxContent>
                  <w:p>
                    <w:pPr>
                      <w:spacing w:line="183" w:lineRule="exact" w:before="0"/>
                      <w:ind w:left="0" w:right="0" w:firstLine="0"/>
                      <w:jc w:val="left"/>
                      <w:rPr>
                        <w:sz w:val="16"/>
                      </w:rPr>
                    </w:pPr>
                    <w:r>
                      <w:rPr>
                        <w:spacing w:val="-4"/>
                        <w:w w:val="105"/>
                        <w:sz w:val="16"/>
                      </w:rPr>
                      <w:t>Nat'l </w:t>
                    </w:r>
                    <w:r>
                      <w:rPr>
                        <w:spacing w:val="-5"/>
                        <w:w w:val="105"/>
                        <w:sz w:val="16"/>
                      </w:rPr>
                      <w:t>Mcaid </w:t>
                    </w:r>
                    <w:r>
                      <w:rPr>
                        <w:spacing w:val="-6"/>
                        <w:w w:val="105"/>
                        <w:sz w:val="16"/>
                      </w:rPr>
                      <w:t>Mean</w:t>
                    </w:r>
                  </w:p>
                </w:txbxContent>
              </v:textbox>
              <w10:wrap type="none"/>
            </v:shape>
            <v:shape style="position:absolute;left:1709;top:1863;width:1178;height:185" type="#_x0000_t202" filled="false" stroked="false">
              <v:textbox inset="0,0,0,0">
                <w:txbxContent>
                  <w:p>
                    <w:pPr>
                      <w:spacing w:line="183" w:lineRule="exact" w:before="0"/>
                      <w:ind w:left="0" w:right="0" w:firstLine="0"/>
                      <w:jc w:val="left"/>
                      <w:rPr>
                        <w:sz w:val="16"/>
                      </w:rPr>
                    </w:pPr>
                    <w:r>
                      <w:rPr>
                        <w:spacing w:val="-9"/>
                        <w:w w:val="105"/>
                        <w:sz w:val="16"/>
                      </w:rPr>
                      <w:t>MA Comm </w:t>
                    </w:r>
                    <w:r>
                      <w:rPr>
                        <w:spacing w:val="-6"/>
                        <w:w w:val="105"/>
                        <w:sz w:val="16"/>
                      </w:rPr>
                      <w:t>Mean</w:t>
                    </w:r>
                  </w:p>
                </w:txbxContent>
              </v:textbox>
              <w10:wrap type="none"/>
            </v:shape>
            <v:shape style="position:absolute;left:2475;top:2313;width:430;height:185" type="#_x0000_t202" filled="false" stroked="false">
              <v:textbox inset="0,0,0,0">
                <w:txbxContent>
                  <w:p>
                    <w:pPr>
                      <w:spacing w:line="183" w:lineRule="exact" w:before="0"/>
                      <w:ind w:left="0" w:right="0" w:firstLine="0"/>
                      <w:jc w:val="left"/>
                      <w:rPr>
                        <w:sz w:val="16"/>
                      </w:rPr>
                    </w:pPr>
                    <w:r>
                      <w:rPr>
                        <w:spacing w:val="-13"/>
                        <w:w w:val="105"/>
                        <w:sz w:val="16"/>
                      </w:rPr>
                      <w:t>PCCP</w:t>
                    </w:r>
                  </w:p>
                </w:txbxContent>
              </v:textbox>
              <w10:wrap type="none"/>
            </v:shape>
            <v:shape style="position:absolute;left:2565;top:2747;width:340;height:185" type="#_x0000_t202" filled="false" stroked="false">
              <v:textbox inset="0,0,0,0">
                <w:txbxContent>
                  <w:p>
                    <w:pPr>
                      <w:spacing w:line="183" w:lineRule="exact" w:before="0"/>
                      <w:ind w:left="0" w:right="0" w:firstLine="0"/>
                      <w:jc w:val="left"/>
                      <w:rPr>
                        <w:sz w:val="16"/>
                      </w:rPr>
                    </w:pPr>
                    <w:r>
                      <w:rPr>
                        <w:spacing w:val="-10"/>
                        <w:w w:val="105"/>
                        <w:sz w:val="16"/>
                      </w:rPr>
                      <w:t>NHP</w:t>
                    </w:r>
                  </w:p>
                </w:txbxContent>
              </v:textbox>
              <w10:wrap type="none"/>
            </v:shape>
            <v:shape style="position:absolute;left:2655;top:3197;width:229;height:185" type="#_x0000_t202" filled="false" stroked="false">
              <v:textbox inset="0,0,0,0">
                <w:txbxContent>
                  <w:p>
                    <w:pPr>
                      <w:spacing w:line="183" w:lineRule="exact" w:before="0"/>
                      <w:ind w:left="0" w:right="0" w:firstLine="0"/>
                      <w:jc w:val="left"/>
                      <w:rPr>
                        <w:sz w:val="16"/>
                      </w:rPr>
                    </w:pPr>
                    <w:r>
                      <w:rPr>
                        <w:spacing w:val="-15"/>
                        <w:w w:val="105"/>
                        <w:sz w:val="16"/>
                      </w:rPr>
                      <w:t>NH</w:t>
                    </w:r>
                  </w:p>
                </w:txbxContent>
              </v:textbox>
              <w10:wrap type="none"/>
            </v:shape>
            <v:shape style="position:absolute;left:2475;top:3647;width:431;height:185" type="#_x0000_t202" filled="false" stroked="false">
              <v:textbox inset="0,0,0,0">
                <w:txbxContent>
                  <w:p>
                    <w:pPr>
                      <w:spacing w:line="183" w:lineRule="exact" w:before="0"/>
                      <w:ind w:left="0" w:right="0" w:firstLine="0"/>
                      <w:jc w:val="left"/>
                      <w:rPr>
                        <w:sz w:val="16"/>
                      </w:rPr>
                    </w:pPr>
                    <w:r>
                      <w:rPr>
                        <w:spacing w:val="-10"/>
                        <w:w w:val="105"/>
                        <w:sz w:val="16"/>
                      </w:rPr>
                      <w:t>FCHP</w:t>
                    </w:r>
                  </w:p>
                </w:txbxContent>
              </v:textbox>
              <w10:wrap type="none"/>
            </v:shape>
            <v:shape style="position:absolute;left:2340;top:4083;width:566;height:185" type="#_x0000_t202" filled="false" stroked="false">
              <v:textbox inset="0,0,0,0">
                <w:txbxContent>
                  <w:p>
                    <w:pPr>
                      <w:spacing w:line="183" w:lineRule="exact" w:before="0"/>
                      <w:ind w:left="0" w:right="0" w:firstLine="0"/>
                      <w:jc w:val="left"/>
                      <w:rPr>
                        <w:sz w:val="16"/>
                      </w:rPr>
                    </w:pPr>
                    <w:r>
                      <w:rPr>
                        <w:spacing w:val="-11"/>
                        <w:w w:val="105"/>
                        <w:sz w:val="16"/>
                      </w:rPr>
                      <w:t>BMCHP</w:t>
                    </w:r>
                  </w:p>
                </w:txbxContent>
              </v:textbox>
              <w10:wrap type="none"/>
            </v:shape>
            <v:shape style="position:absolute;left:2895;top:4533;width:2059;height:151" type="#_x0000_t202" filled="false" stroked="false">
              <v:textbox inset="0,0,0,0">
                <w:txbxContent>
                  <w:p>
                    <w:pPr>
                      <w:spacing w:before="0"/>
                      <w:ind w:left="0" w:right="0" w:firstLine="0"/>
                      <w:jc w:val="left"/>
                      <w:rPr>
                        <w:sz w:val="13"/>
                      </w:rPr>
                    </w:pPr>
                    <w:r>
                      <w:rPr>
                        <w:w w:val="105"/>
                        <w:sz w:val="13"/>
                      </w:rPr>
                      <w:t>0%    20%  40%  60%  80% 100%</w:t>
                    </w:r>
                  </w:p>
                </w:txbxContent>
              </v:textbox>
              <w10:wrap type="none"/>
            </v:shape>
            <w10:wrap type="none"/>
          </v:group>
        </w:pict>
      </w:r>
      <w:r>
        <w:rPr/>
        <w:pict>
          <v:group style="position:absolute;margin-left:366.670013pt;margin-top:43.650162pt;width:110.3pt;height:180.1pt;mso-position-horizontal-relative:page;mso-position-vertical-relative:paragraph;z-index:4240" coordorigin="7333,873" coordsize="2206,3602">
            <v:shape style="position:absolute;left:7380;top:4115;width:1155;height:196" type="#_x0000_t75" stroked="false">
              <v:imagedata r:id="rId20" o:title=""/>
            </v:shape>
            <v:rect style="position:absolute;left:7378;top:4114;width:1156;height:196" filled="false" stroked="true" strokeweight=".75pt" strokecolor="#000000">
              <v:stroke dashstyle="solid"/>
            </v:rect>
            <v:rect style="position:absolute;left:7378;top:3679;width:1276;height:180" filled="true" fillcolor="#c0c0c0" stroked="false">
              <v:fill type="solid"/>
            </v:rect>
            <v:rect style="position:absolute;left:7378;top:3679;width:1276;height:180" filled="false" stroked="true" strokeweight=".75pt" strokecolor="#000000">
              <v:stroke dashstyle="solid"/>
            </v:rect>
            <v:rect style="position:absolute;left:7378;top:3229;width:1170;height:195" filled="true" fillcolor="#c0c0c0" stroked="false">
              <v:fill type="solid"/>
            </v:rect>
            <v:rect style="position:absolute;left:7378;top:3229;width:1170;height:195" filled="false" stroked="true" strokeweight=".75pt" strokecolor="#000000">
              <v:stroke dashstyle="solid"/>
            </v:rect>
            <v:shape style="position:absolute;left:7380;top:2780;width:1110;height:195" type="#_x0000_t75" stroked="false">
              <v:imagedata r:id="rId21" o:title=""/>
            </v:shape>
            <v:rect style="position:absolute;left:7378;top:2779;width:1110;height:195" filled="false" stroked="true" strokeweight=".75pt" strokecolor="#000000">
              <v:stroke dashstyle="solid"/>
            </v:rect>
            <v:shape style="position:absolute;left:7380;top:2345;width:840;height:180" type="#_x0000_t75" stroked="false">
              <v:imagedata r:id="rId22" o:title=""/>
            </v:shape>
            <v:rect style="position:absolute;left:7378;top:2344;width:840;height:180" filled="false" stroked="true" strokeweight=".75pt" strokecolor="#000000">
              <v:stroke dashstyle="solid"/>
            </v:rect>
            <v:rect style="position:absolute;left:7378;top:1894;width:1620;height:196" filled="true" fillcolor="#000000" stroked="false">
              <v:fill type="solid"/>
            </v:rect>
            <v:rect style="position:absolute;left:7378;top:1894;width:1620;height:196" filled="false" stroked="true" strokeweight=".75pt" strokecolor="#000000">
              <v:stroke dashstyle="solid"/>
            </v:rect>
            <v:rect style="position:absolute;left:7378;top:1459;width:1080;height:180" filled="true" fillcolor="#000000" stroked="false">
              <v:fill type="solid"/>
            </v:rect>
            <v:rect style="position:absolute;left:7378;top:1459;width:1080;height:180" filled="false" stroked="true" strokeweight=".75pt" strokecolor="#000000">
              <v:stroke dashstyle="solid"/>
            </v:rect>
            <v:rect style="position:absolute;left:7378;top:1009;width:1246;height:195" filled="true" fillcolor="#000000" stroked="false">
              <v:fill type="solid"/>
            </v:rect>
            <v:rect style="position:absolute;left:7378;top:1009;width:1246;height:195" filled="false" stroked="true" strokeweight=".75pt" strokecolor="#000000">
              <v:stroke dashstyle="solid"/>
            </v:rect>
            <v:shape style="position:absolute;left:6898;top:-3084;width:3600;height:1965" coordorigin="6899,-3084" coordsize="3600,1965" path="m7379,4430l9299,4430m7379,4474l7379,4430m7769,4474l7769,4430m8144,4474l8144,4430m8534,4474l8534,4430m8909,4474l8909,4430m9299,4474l9299,4430m7379,874l7379,4430m7334,4430l7379,4430m7334,3980l7379,3980m7334,3544l7379,3544m7334,3094l7379,3094m7334,2644l7379,2644m7334,2210l7379,2210m7334,1760l7379,1760m7334,1324l7379,1324m7334,874l7379,874e" filled="false" stroked="true" strokeweight=".06pt" strokecolor="#000000">
              <v:path arrowok="t"/>
              <v:stroke dashstyle="solid"/>
            </v:shape>
            <v:shape style="position:absolute;left:8684;top:993;width:481;height:185" type="#_x0000_t202" filled="false" stroked="false">
              <v:textbox inset="0,0,0,0">
                <w:txbxContent>
                  <w:p>
                    <w:pPr>
                      <w:spacing w:line="183" w:lineRule="exact" w:before="0"/>
                      <w:ind w:left="0" w:right="0" w:firstLine="0"/>
                      <w:jc w:val="left"/>
                      <w:rPr>
                        <w:sz w:val="16"/>
                      </w:rPr>
                    </w:pPr>
                    <w:r>
                      <w:rPr>
                        <w:sz w:val="16"/>
                      </w:rPr>
                      <w:t>65.2%</w:t>
                    </w:r>
                  </w:p>
                </w:txbxContent>
              </v:textbox>
              <w10:wrap type="none"/>
            </v:shape>
            <v:shape style="position:absolute;left:8519;top:1443;width:480;height:185" type="#_x0000_t202" filled="false" stroked="false">
              <v:textbox inset="0,0,0,0">
                <w:txbxContent>
                  <w:p>
                    <w:pPr>
                      <w:spacing w:line="183" w:lineRule="exact" w:before="0"/>
                      <w:ind w:left="0" w:right="0" w:firstLine="0"/>
                      <w:jc w:val="left"/>
                      <w:rPr>
                        <w:sz w:val="16"/>
                      </w:rPr>
                    </w:pPr>
                    <w:r>
                      <w:rPr>
                        <w:sz w:val="16"/>
                      </w:rPr>
                      <w:t>55.9%</w:t>
                    </w:r>
                  </w:p>
                </w:txbxContent>
              </v:textbox>
              <w10:wrap type="none"/>
            </v:shape>
            <v:shape style="position:absolute;left:9059;top:1877;width:480;height:185" type="#_x0000_t202" filled="false" stroked="false">
              <v:textbox inset="0,0,0,0">
                <w:txbxContent>
                  <w:p>
                    <w:pPr>
                      <w:spacing w:line="183" w:lineRule="exact" w:before="0"/>
                      <w:ind w:left="0" w:right="0" w:firstLine="0"/>
                      <w:jc w:val="left"/>
                      <w:rPr>
                        <w:sz w:val="16"/>
                      </w:rPr>
                    </w:pPr>
                    <w:r>
                      <w:rPr>
                        <w:sz w:val="16"/>
                      </w:rPr>
                      <w:t>84.2%</w:t>
                    </w:r>
                  </w:p>
                </w:txbxContent>
              </v:textbox>
              <w10:wrap type="none"/>
            </v:shape>
            <v:shape style="position:absolute;left:8279;top:2327;width:480;height:185" type="#_x0000_t202" filled="false" stroked="false">
              <v:textbox inset="0,0,0,0">
                <w:txbxContent>
                  <w:p>
                    <w:pPr>
                      <w:spacing w:line="183" w:lineRule="exact" w:before="0"/>
                      <w:ind w:left="0" w:right="0" w:firstLine="0"/>
                      <w:jc w:val="left"/>
                      <w:rPr>
                        <w:sz w:val="16"/>
                      </w:rPr>
                    </w:pPr>
                    <w:r>
                      <w:rPr>
                        <w:sz w:val="16"/>
                      </w:rPr>
                      <w:t>43.6%</w:t>
                    </w:r>
                  </w:p>
                </w:txbxContent>
              </v:textbox>
              <w10:wrap type="none"/>
            </v:shape>
            <v:shape style="position:absolute;left:8549;top:2763;width:480;height:185" type="#_x0000_t202" filled="false" stroked="false">
              <v:textbox inset="0,0,0,0">
                <w:txbxContent>
                  <w:p>
                    <w:pPr>
                      <w:spacing w:line="183" w:lineRule="exact" w:before="0"/>
                      <w:ind w:left="0" w:right="0" w:firstLine="0"/>
                      <w:jc w:val="left"/>
                      <w:rPr>
                        <w:sz w:val="16"/>
                      </w:rPr>
                    </w:pPr>
                    <w:r>
                      <w:rPr>
                        <w:sz w:val="16"/>
                      </w:rPr>
                      <w:t>57.9%</w:t>
                    </w:r>
                  </w:p>
                </w:txbxContent>
              </v:textbox>
              <w10:wrap type="none"/>
            </v:shape>
            <v:shape style="position:absolute;left:8609;top:3213;width:480;height:185" type="#_x0000_t202" filled="false" stroked="false">
              <v:textbox inset="0,0,0,0">
                <w:txbxContent>
                  <w:p>
                    <w:pPr>
                      <w:spacing w:line="183" w:lineRule="exact" w:before="0"/>
                      <w:ind w:left="0" w:right="0" w:firstLine="0"/>
                      <w:jc w:val="left"/>
                      <w:rPr>
                        <w:sz w:val="16"/>
                      </w:rPr>
                    </w:pPr>
                    <w:r>
                      <w:rPr>
                        <w:sz w:val="16"/>
                      </w:rPr>
                      <w:t>60.6%</w:t>
                    </w:r>
                  </w:p>
                </w:txbxContent>
              </v:textbox>
              <w10:wrap type="none"/>
            </v:shape>
            <v:shape style="position:absolute;left:8714;top:3663;width:481;height:185" type="#_x0000_t202" filled="false" stroked="false">
              <v:textbox inset="0,0,0,0">
                <w:txbxContent>
                  <w:p>
                    <w:pPr>
                      <w:spacing w:line="183" w:lineRule="exact" w:before="0"/>
                      <w:ind w:left="0" w:right="0" w:firstLine="0"/>
                      <w:jc w:val="left"/>
                      <w:rPr>
                        <w:sz w:val="16"/>
                      </w:rPr>
                    </w:pPr>
                    <w:r>
                      <w:rPr>
                        <w:sz w:val="16"/>
                      </w:rPr>
                      <w:t>66.7%</w:t>
                    </w:r>
                  </w:p>
                </w:txbxContent>
              </v:textbox>
              <w10:wrap type="none"/>
            </v:shape>
            <v:shape style="position:absolute;left:8594;top:4097;width:481;height:185" type="#_x0000_t202" filled="false" stroked="false">
              <v:textbox inset="0,0,0,0">
                <w:txbxContent>
                  <w:p>
                    <w:pPr>
                      <w:spacing w:line="183" w:lineRule="exact" w:before="0"/>
                      <w:ind w:left="0" w:right="0" w:firstLine="0"/>
                      <w:jc w:val="left"/>
                      <w:rPr>
                        <w:sz w:val="16"/>
                      </w:rPr>
                    </w:pPr>
                    <w:r>
                      <w:rPr>
                        <w:sz w:val="16"/>
                      </w:rPr>
                      <w:t>60.1%</w:t>
                    </w:r>
                  </w:p>
                </w:txbxContent>
              </v:textbox>
              <w10:wrap type="none"/>
            </v:shape>
            <w10:wrap type="none"/>
          </v:group>
        </w:pict>
      </w:r>
      <w:r>
        <w:rPr/>
        <w:pict>
          <v:group style="position:absolute;margin-left:273pt;margin-top:-11.839838pt;width:209.2pt;height:255.95pt;mso-position-horizontal-relative:page;mso-position-vertical-relative:paragraph;z-index:4504" coordorigin="5460,-237" coordsize="4184,5119">
            <v:line style="position:absolute" from="5462,-235" to="5462,4880" stroked="true" strokeweight=".2pt" strokecolor="#000000">
              <v:stroke dashstyle="solid"/>
            </v:line>
            <v:line style="position:absolute" from="5464,-232" to="9640,-232" stroked="true" strokeweight=".24pt" strokecolor="#000000">
              <v:stroke dashstyle="solid"/>
            </v:line>
            <v:line style="position:absolute" from="9642,-235" to="9642,4880" stroked="true" strokeweight=".2pt" strokecolor="#000000">
              <v:stroke dashstyle="solid"/>
            </v:line>
            <v:line style="position:absolute" from="5465,4877" to="9640,4877" stroked="true" strokeweight=".24pt" strokecolor="#000000">
              <v:stroke dashstyle="solid"/>
            </v:line>
            <v:shape style="position:absolute;left:5577;top:-101;width:3953;height:801" type="#_x0000_t202" filled="false" stroked="false">
              <v:textbox inset="0,0,0,0">
                <w:txbxContent>
                  <w:p>
                    <w:pPr>
                      <w:spacing w:line="240" w:lineRule="auto" w:before="0"/>
                      <w:ind w:left="0" w:right="0" w:firstLine="0"/>
                      <w:jc w:val="left"/>
                      <w:rPr>
                        <w:sz w:val="14"/>
                      </w:rPr>
                    </w:pPr>
                    <w:r>
                      <w:rPr>
                        <w:sz w:val="14"/>
                      </w:rPr>
                      <w:t>Black bars are benchmarks. White bars represent rates signifi- cantly above the national Medicaid 75th percentile. Grey bars represent rates that are no different than the national Medicaid 75th percentile. Bars with diagonal lines represent rates signifi- cantly below the national Medicaid 75th percentile.</w:t>
                    </w:r>
                  </w:p>
                </w:txbxContent>
              </v:textbox>
              <w10:wrap type="none"/>
            </v:shape>
            <v:shape style="position:absolute;left:5714;top:993;width:1568;height:185" type="#_x0000_t202" filled="false" stroked="false">
              <v:textbox inset="0,0,0,0">
                <w:txbxContent>
                  <w:p>
                    <w:pPr>
                      <w:spacing w:line="183" w:lineRule="exact" w:before="0"/>
                      <w:ind w:left="0" w:right="0" w:firstLine="0"/>
                      <w:jc w:val="left"/>
                      <w:rPr>
                        <w:sz w:val="16"/>
                      </w:rPr>
                    </w:pPr>
                    <w:r>
                      <w:rPr>
                        <w:spacing w:val="-4"/>
                        <w:w w:val="105"/>
                        <w:sz w:val="16"/>
                      </w:rPr>
                      <w:t>Nat'l </w:t>
                    </w:r>
                    <w:r>
                      <w:rPr>
                        <w:spacing w:val="-5"/>
                        <w:w w:val="105"/>
                        <w:sz w:val="16"/>
                      </w:rPr>
                      <w:t>Mcaid </w:t>
                    </w:r>
                    <w:r>
                      <w:rPr>
                        <w:w w:val="105"/>
                        <w:sz w:val="16"/>
                      </w:rPr>
                      <w:t>75th</w:t>
                    </w:r>
                    <w:r>
                      <w:rPr>
                        <w:spacing w:val="-34"/>
                        <w:w w:val="105"/>
                        <w:sz w:val="16"/>
                      </w:rPr>
                      <w:t> </w:t>
                    </w:r>
                    <w:r>
                      <w:rPr>
                        <w:spacing w:val="-5"/>
                        <w:w w:val="105"/>
                        <w:sz w:val="16"/>
                      </w:rPr>
                      <w:t>Pctile</w:t>
                    </w:r>
                  </w:p>
                </w:txbxContent>
              </v:textbox>
              <w10:wrap type="none"/>
            </v:shape>
            <v:shape style="position:absolute;left:6059;top:1427;width:1220;height:185" type="#_x0000_t202" filled="false" stroked="false">
              <v:textbox inset="0,0,0,0">
                <w:txbxContent>
                  <w:p>
                    <w:pPr>
                      <w:spacing w:line="183" w:lineRule="exact" w:before="0"/>
                      <w:ind w:left="0" w:right="0" w:firstLine="0"/>
                      <w:jc w:val="left"/>
                      <w:rPr>
                        <w:sz w:val="16"/>
                      </w:rPr>
                    </w:pPr>
                    <w:r>
                      <w:rPr>
                        <w:spacing w:val="-4"/>
                        <w:w w:val="105"/>
                        <w:sz w:val="16"/>
                      </w:rPr>
                      <w:t>Nat'l </w:t>
                    </w:r>
                    <w:r>
                      <w:rPr>
                        <w:spacing w:val="-5"/>
                        <w:w w:val="105"/>
                        <w:sz w:val="16"/>
                      </w:rPr>
                      <w:t>Mcaid </w:t>
                    </w:r>
                    <w:r>
                      <w:rPr>
                        <w:spacing w:val="-6"/>
                        <w:w w:val="105"/>
                        <w:sz w:val="16"/>
                      </w:rPr>
                      <w:t>Mean</w:t>
                    </w:r>
                  </w:p>
                </w:txbxContent>
              </v:textbox>
              <w10:wrap type="none"/>
            </v:shape>
            <v:shape style="position:absolute;left:6104;top:1877;width:1178;height:185" type="#_x0000_t202" filled="false" stroked="false">
              <v:textbox inset="0,0,0,0">
                <w:txbxContent>
                  <w:p>
                    <w:pPr>
                      <w:spacing w:line="183" w:lineRule="exact" w:before="0"/>
                      <w:ind w:left="0" w:right="0" w:firstLine="0"/>
                      <w:jc w:val="left"/>
                      <w:rPr>
                        <w:sz w:val="16"/>
                      </w:rPr>
                    </w:pPr>
                    <w:r>
                      <w:rPr>
                        <w:spacing w:val="-9"/>
                        <w:w w:val="105"/>
                        <w:sz w:val="16"/>
                      </w:rPr>
                      <w:t>MA Comm </w:t>
                    </w:r>
                    <w:r>
                      <w:rPr>
                        <w:spacing w:val="-6"/>
                        <w:w w:val="105"/>
                        <w:sz w:val="16"/>
                      </w:rPr>
                      <w:t>Mean</w:t>
                    </w:r>
                  </w:p>
                </w:txbxContent>
              </v:textbox>
              <w10:wrap type="none"/>
            </v:shape>
            <v:shape style="position:absolute;left:6869;top:2327;width:431;height:185" type="#_x0000_t202" filled="false" stroked="false">
              <v:textbox inset="0,0,0,0">
                <w:txbxContent>
                  <w:p>
                    <w:pPr>
                      <w:spacing w:line="183" w:lineRule="exact" w:before="0"/>
                      <w:ind w:left="0" w:right="0" w:firstLine="0"/>
                      <w:jc w:val="left"/>
                      <w:rPr>
                        <w:sz w:val="16"/>
                      </w:rPr>
                    </w:pPr>
                    <w:r>
                      <w:rPr>
                        <w:spacing w:val="-13"/>
                        <w:w w:val="105"/>
                        <w:sz w:val="16"/>
                      </w:rPr>
                      <w:t>PCCP</w:t>
                    </w:r>
                  </w:p>
                </w:txbxContent>
              </v:textbox>
              <w10:wrap type="none"/>
            </v:shape>
            <v:shape style="position:absolute;left:6959;top:2763;width:340;height:185" type="#_x0000_t202" filled="false" stroked="false">
              <v:textbox inset="0,0,0,0">
                <w:txbxContent>
                  <w:p>
                    <w:pPr>
                      <w:spacing w:line="183" w:lineRule="exact" w:before="0"/>
                      <w:ind w:left="0" w:right="0" w:firstLine="0"/>
                      <w:jc w:val="left"/>
                      <w:rPr>
                        <w:sz w:val="16"/>
                      </w:rPr>
                    </w:pPr>
                    <w:r>
                      <w:rPr>
                        <w:spacing w:val="-10"/>
                        <w:w w:val="105"/>
                        <w:sz w:val="16"/>
                      </w:rPr>
                      <w:t>NHP</w:t>
                    </w:r>
                  </w:p>
                </w:txbxContent>
              </v:textbox>
              <w10:wrap type="none"/>
            </v:shape>
            <v:shape style="position:absolute;left:7050;top:3213;width:229;height:185" type="#_x0000_t202" filled="false" stroked="false">
              <v:textbox inset="0,0,0,0">
                <w:txbxContent>
                  <w:p>
                    <w:pPr>
                      <w:spacing w:line="183" w:lineRule="exact" w:before="0"/>
                      <w:ind w:left="0" w:right="0" w:firstLine="0"/>
                      <w:jc w:val="left"/>
                      <w:rPr>
                        <w:sz w:val="16"/>
                      </w:rPr>
                    </w:pPr>
                    <w:r>
                      <w:rPr>
                        <w:spacing w:val="-15"/>
                        <w:w w:val="105"/>
                        <w:sz w:val="16"/>
                      </w:rPr>
                      <w:t>NH</w:t>
                    </w:r>
                  </w:p>
                </w:txbxContent>
              </v:textbox>
              <w10:wrap type="none"/>
            </v:shape>
            <v:shape style="position:absolute;left:6870;top:3663;width:431;height:185" type="#_x0000_t202" filled="false" stroked="false">
              <v:textbox inset="0,0,0,0">
                <w:txbxContent>
                  <w:p>
                    <w:pPr>
                      <w:spacing w:line="183" w:lineRule="exact" w:before="0"/>
                      <w:ind w:left="0" w:right="0" w:firstLine="0"/>
                      <w:jc w:val="left"/>
                      <w:rPr>
                        <w:sz w:val="16"/>
                      </w:rPr>
                    </w:pPr>
                    <w:r>
                      <w:rPr>
                        <w:spacing w:val="-10"/>
                        <w:w w:val="105"/>
                        <w:sz w:val="16"/>
                      </w:rPr>
                      <w:t>FCHP</w:t>
                    </w:r>
                  </w:p>
                </w:txbxContent>
              </v:textbox>
              <w10:wrap type="none"/>
            </v:shape>
            <v:shape style="position:absolute;left:6734;top:4097;width:566;height:185" type="#_x0000_t202" filled="false" stroked="false">
              <v:textbox inset="0,0,0,0">
                <w:txbxContent>
                  <w:p>
                    <w:pPr>
                      <w:spacing w:line="183" w:lineRule="exact" w:before="0"/>
                      <w:ind w:left="0" w:right="0" w:firstLine="0"/>
                      <w:jc w:val="left"/>
                      <w:rPr>
                        <w:sz w:val="16"/>
                      </w:rPr>
                    </w:pPr>
                    <w:r>
                      <w:rPr>
                        <w:spacing w:val="-11"/>
                        <w:w w:val="105"/>
                        <w:sz w:val="16"/>
                      </w:rPr>
                      <w:t>BMCHP</w:t>
                    </w:r>
                  </w:p>
                </w:txbxContent>
              </v:textbox>
              <w10:wrap type="none"/>
            </v:shape>
            <v:shape style="position:absolute;left:7290;top:4548;width:2208;height:168" type="#_x0000_t202" filled="false" stroked="false">
              <v:textbox inset="0,0,0,0">
                <w:txbxContent>
                  <w:p>
                    <w:pPr>
                      <w:spacing w:line="168" w:lineRule="exact" w:before="0"/>
                      <w:ind w:left="0" w:right="0" w:firstLine="0"/>
                      <w:jc w:val="left"/>
                      <w:rPr>
                        <w:sz w:val="15"/>
                      </w:rPr>
                    </w:pPr>
                    <w:r>
                      <w:rPr>
                        <w:spacing w:val="-5"/>
                        <w:sz w:val="15"/>
                      </w:rPr>
                      <w:t>0%    </w:t>
                    </w:r>
                    <w:r>
                      <w:rPr>
                        <w:spacing w:val="-6"/>
                        <w:sz w:val="15"/>
                      </w:rPr>
                      <w:t>20%   40%   60%   80% </w:t>
                    </w:r>
                    <w:r>
                      <w:rPr>
                        <w:spacing w:val="-15"/>
                        <w:sz w:val="15"/>
                      </w:rPr>
                      <w:t>100%</w:t>
                    </w:r>
                  </w:p>
                </w:txbxContent>
              </v:textbox>
              <w10:wrap type="none"/>
            </v:shape>
            <w10:wrap type="none"/>
          </v:group>
        </w:pict>
      </w:r>
      <w:r>
        <w:rPr/>
        <w:pict>
          <v:shape style="position:absolute;margin-left:60.599998pt;margin-top:-73.119835pt;width:206.75pt;height:49.3pt;mso-position-horizontal-relative:page;mso-position-vertical-relative:paragraph;z-index:4528" type="#_x0000_t202" filled="false" stroked="true" strokeweight=".3pt" strokecolor="#000000">
            <v:textbox inset="0,0,0,0">
              <w:txbxContent>
                <w:p>
                  <w:pPr>
                    <w:spacing w:before="55"/>
                    <w:ind w:left="57" w:right="145" w:firstLine="0"/>
                    <w:jc w:val="left"/>
                    <w:rPr>
                      <w:sz w:val="18"/>
                    </w:rPr>
                  </w:pPr>
                  <w:r>
                    <w:rPr>
                      <w:sz w:val="18"/>
                    </w:rPr>
                    <w:t>The percentage of members who delivered a live birth and who received a prenatal care visit in the first trimester or within 42 days of enrollment in the health plan.</w:t>
                  </w:r>
                </w:p>
              </w:txbxContent>
            </v:textbox>
            <v:stroke dashstyle="solid"/>
            <w10:wrap type="none"/>
          </v:shape>
        </w:pict>
      </w:r>
      <w:r>
        <w:rPr/>
        <w:pict>
          <v:shape style="position:absolute;margin-left:273.649994pt;margin-top:-73.119835pt;width:209.05pt;height:49.3pt;mso-position-horizontal-relative:page;mso-position-vertical-relative:paragraph;z-index:4552" type="#_x0000_t202" filled="false" stroked="true" strokeweight=".2pt" strokecolor="#000000">
            <v:textbox inset="0,0,0,0">
              <w:txbxContent>
                <w:p>
                  <w:pPr>
                    <w:spacing w:before="56"/>
                    <w:ind w:left="58" w:right="210" w:firstLine="0"/>
                    <w:jc w:val="left"/>
                    <w:rPr>
                      <w:sz w:val="18"/>
                    </w:rPr>
                  </w:pPr>
                  <w:r>
                    <w:rPr>
                      <w:sz w:val="18"/>
                    </w:rPr>
                    <w:t>The percentage of members who delivered a live birth and who had a postpartum visit on or be- tween 21 and 56 days after delivery.</w:t>
                  </w:r>
                </w:p>
              </w:txbxContent>
            </v:textbox>
            <v:stroke dashstyle="solid"/>
            <w10:wrap type="none"/>
          </v:shape>
        </w:pict>
      </w:r>
      <w:r>
        <w:rPr/>
        <w:t>Sixty-one percent (60.5%) of MassHealth mem- bers had a postpartum visit on or between 21 and 56 days after delivery. No MassHealth plan per- formed better than the national Medicaid 75th per- centile (68.6%), although two plans had rates that were not significantly different from the bench- mark.</w:t>
      </w:r>
    </w:p>
    <w:p>
      <w:pPr>
        <w:pStyle w:val="BodyText"/>
        <w:spacing w:before="10"/>
        <w:rPr>
          <w:sz w:val="19"/>
        </w:rPr>
      </w:pPr>
    </w:p>
    <w:p>
      <w:pPr>
        <w:pStyle w:val="BodyText"/>
        <w:ind w:left="8957" w:right="469"/>
      </w:pPr>
      <w:r>
        <w:rPr/>
        <w:t>Factors influencing whether a woman receives prenatal or postpartum care include:</w:t>
      </w:r>
    </w:p>
    <w:p>
      <w:pPr>
        <w:pStyle w:val="BodyText"/>
        <w:spacing w:before="10"/>
      </w:pPr>
    </w:p>
    <w:p>
      <w:pPr>
        <w:spacing w:line="228" w:lineRule="auto" w:before="0"/>
        <w:ind w:left="8957" w:right="191" w:firstLine="0"/>
        <w:jc w:val="left"/>
        <w:rPr>
          <w:sz w:val="13"/>
        </w:rPr>
      </w:pPr>
      <w:r>
        <w:rPr>
          <w:b/>
          <w:sz w:val="20"/>
        </w:rPr>
        <w:t>Drug and alcohol use: </w:t>
      </w:r>
      <w:r>
        <w:rPr>
          <w:sz w:val="20"/>
        </w:rPr>
        <w:t>Drug and alcohol use, including fear of disclosure, is associated with de- layed prenatal care.</w:t>
      </w:r>
      <w:r>
        <w:rPr>
          <w:position w:val="9"/>
          <w:sz w:val="13"/>
        </w:rPr>
        <w:t>21,22</w:t>
      </w:r>
    </w:p>
    <w:p>
      <w:pPr>
        <w:pStyle w:val="BodyText"/>
        <w:spacing w:before="5"/>
      </w:pPr>
    </w:p>
    <w:p>
      <w:pPr>
        <w:pStyle w:val="BodyText"/>
        <w:spacing w:line="232" w:lineRule="auto" w:before="1"/>
        <w:ind w:left="8957" w:right="135"/>
      </w:pPr>
      <w:r>
        <w:rPr>
          <w:b/>
        </w:rPr>
        <w:t>Personal factors: </w:t>
      </w:r>
      <w:r>
        <w:rPr/>
        <w:t>Personal factors associated with delayed prenatal care include feeling too tired to attend an appointment, physical violence during pregnancy, and lack of support from an infant’s father.</w:t>
      </w:r>
      <w:r>
        <w:rPr>
          <w:position w:val="9"/>
          <w:sz w:val="13"/>
        </w:rPr>
        <w:t>23  </w:t>
      </w:r>
      <w:r>
        <w:rPr/>
        <w:t>Other factors include fear, stress, de-</w:t>
      </w:r>
    </w:p>
    <w:p>
      <w:pPr>
        <w:pStyle w:val="BodyText"/>
        <w:rPr>
          <w:sz w:val="12"/>
        </w:rPr>
      </w:pPr>
    </w:p>
    <w:p>
      <w:pPr>
        <w:spacing w:before="94"/>
        <w:ind w:left="0" w:right="2408" w:firstLine="0"/>
        <w:jc w:val="right"/>
        <w:rPr>
          <w:i/>
          <w:sz w:val="20"/>
        </w:rPr>
      </w:pPr>
      <w:r>
        <w:rPr>
          <w:i/>
          <w:sz w:val="20"/>
        </w:rPr>
        <w:t>(Continued on page 24)</w:t>
      </w:r>
    </w:p>
    <w:p>
      <w:pPr>
        <w:spacing w:after="0"/>
        <w:jc w:val="right"/>
        <w:rPr>
          <w:sz w:val="20"/>
        </w:rPr>
        <w:sectPr>
          <w:footerReference w:type="even" r:id="rId16"/>
          <w:footerReference w:type="default" r:id="rId17"/>
          <w:pgSz w:w="15840" w:h="12240" w:orient="landscape"/>
          <w:pgMar w:footer="837" w:header="0" w:top="740" w:bottom="1020" w:left="1000" w:right="1280"/>
          <w:pgNumType w:start="22"/>
        </w:sectPr>
      </w:pPr>
    </w:p>
    <w:p>
      <w:pPr>
        <w:pStyle w:val="BodyText"/>
        <w:ind w:left="159"/>
      </w:pPr>
      <w:r>
        <w:rPr/>
        <w:pict>
          <v:group style="width:673.15pt;height:62pt;mso-position-horizontal-relative:char;mso-position-vertical-relative:line" coordorigin="0,0" coordsize="13463,1240">
            <v:rect style="position:absolute;left:70;top:1176;width:158;height:64" filled="true" fillcolor="#000000" stroked="false">
              <v:fill type="solid"/>
            </v:rect>
            <v:rect style="position:absolute;left:13302;top:73;width:160;height:1167" filled="true" fillcolor="#000000" stroked="false">
              <v:fill type="solid"/>
            </v:rect>
            <v:rect style="position:absolute;left:229;top:1176;width:13073;height:64" filled="true" fillcolor="#000000" stroked="false">
              <v:fill type="solid"/>
            </v:rect>
            <v:rect style="position:absolute;left:0;top:10;width:13392;height:1167" filled="true" fillcolor="#ffffff" stroked="false">
              <v:fill type="solid"/>
            </v:rect>
            <v:line style="position:absolute" from="10,10" to="10,1176" stroked="true" strokeweight="1pt" strokecolor="#000000">
              <v:stroke dashstyle="solid"/>
            </v:line>
            <v:line style="position:absolute" from="20,20" to="13372,20" stroked="true" strokeweight="1.02pt" strokecolor="#000000">
              <v:stroke dashstyle="solid"/>
            </v:line>
            <v:line style="position:absolute" from="13382,10" to="13382,1176" stroked="true" strokeweight="1pt" strokecolor="#000000">
              <v:stroke dashstyle="solid"/>
            </v:line>
            <v:line style="position:absolute" from="20,1166" to="13372,1166" stroked="true" strokeweight="1.02pt" strokecolor="#000000">
              <v:stroke dashstyle="solid"/>
            </v:line>
            <v:shape style="position:absolute;left:0;top:0;width:13463;height:1240" type="#_x0000_t202" filled="false" stroked="false">
              <v:textbox inset="0,0,0,0">
                <w:txbxContent>
                  <w:p>
                    <w:pPr>
                      <w:spacing w:before="223"/>
                      <w:ind w:left="91" w:right="0" w:firstLine="0"/>
                      <w:jc w:val="left"/>
                      <w:rPr>
                        <w:b/>
                        <w:sz w:val="32"/>
                      </w:rPr>
                    </w:pPr>
                    <w:r>
                      <w:rPr>
                        <w:b/>
                        <w:sz w:val="32"/>
                      </w:rPr>
                      <w:t>Prenatal and Postpartum Care</w:t>
                    </w:r>
                  </w:p>
                </w:txbxContent>
              </v:textbox>
              <w10:wrap type="none"/>
            </v:shape>
          </v:group>
        </w:pict>
      </w:r>
      <w:r>
        <w:rPr/>
      </w:r>
    </w:p>
    <w:p>
      <w:pPr>
        <w:pStyle w:val="Heading3"/>
        <w:spacing w:before="159"/>
        <w:ind w:left="177"/>
      </w:pPr>
      <w:r>
        <w:rPr/>
        <w:pict>
          <v:group style="position:absolute;margin-left:63pt;margin-top:28.721849pt;width:652.5pt;height:172.6pt;mso-position-horizontal-relative:page;mso-position-vertical-relative:paragraph;z-index:4624" coordorigin="1260,574" coordsize="13050,3452">
            <v:rect style="position:absolute;left:1260;top:582;width:13050;height:3436" filled="true" fillcolor="#cccccc" stroked="false">
              <v:fill type="solid"/>
            </v:rect>
            <v:line style="position:absolute" from="1267,582" to="1267,4018" stroked="true" strokeweight=".7pt" strokecolor="#000000">
              <v:stroke dashstyle="solid"/>
            </v:line>
            <v:line style="position:absolute" from="1274,590" to="14294,590" stroked="true" strokeweight=".72pt" strokecolor="#000000">
              <v:stroke dashstyle="solid"/>
            </v:line>
            <v:line style="position:absolute" from="14302,582" to="14302,4018" stroked="true" strokeweight=".8pt" strokecolor="#000000">
              <v:stroke dashstyle="solid"/>
            </v:line>
            <v:line style="position:absolute" from="1274,4010" to="14294,4010" stroked="true" strokeweight=".78pt" strokecolor="#000000">
              <v:stroke dashstyle="solid"/>
            </v:line>
            <w10:wrap type="none"/>
          </v:group>
        </w:pict>
      </w:r>
      <w:r>
        <w:rPr/>
        <w:pict>
          <v:shape style="position:absolute;margin-left:68.169998pt;margin-top:34.041851pt;width:184.05pt;height:160.5pt;mso-position-horizontal-relative:page;mso-position-vertical-relative:paragraph;z-index:4672" type="#_x0000_t202" filled="false" stroked="false">
            <v:textbox inset="0,0,0,0">
              <w:txbxContent>
                <w:tbl>
                  <w:tblPr>
                    <w:tblW w:w="0" w:type="auto"/>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62"/>
                    <w:gridCol w:w="1497"/>
                    <w:gridCol w:w="675"/>
                    <w:gridCol w:w="617"/>
                  </w:tblGrid>
                  <w:tr>
                    <w:trPr>
                      <w:trHeight w:val="560" w:hRule="atLeast"/>
                    </w:trPr>
                    <w:tc>
                      <w:tcPr>
                        <w:tcW w:w="3650" w:type="dxa"/>
                        <w:gridSpan w:val="4"/>
                        <w:tcBorders>
                          <w:left w:val="single" w:sz="8" w:space="0" w:color="000000"/>
                          <w:right w:val="single" w:sz="8" w:space="0" w:color="000000"/>
                        </w:tcBorders>
                        <w:shd w:val="clear" w:color="auto" w:fill="666666"/>
                      </w:tcPr>
                      <w:p>
                        <w:pPr>
                          <w:pStyle w:val="TableParagraph"/>
                          <w:spacing w:before="50"/>
                          <w:ind w:left="692"/>
                          <w:rPr>
                            <w:b/>
                            <w:sz w:val="20"/>
                          </w:rPr>
                        </w:pPr>
                        <w:r>
                          <w:rPr>
                            <w:b/>
                            <w:color w:val="FFFFFF"/>
                            <w:sz w:val="20"/>
                          </w:rPr>
                          <w:t>2005 Rate Comparison:</w:t>
                        </w:r>
                      </w:p>
                    </w:tc>
                  </w:tr>
                  <w:tr>
                    <w:trPr>
                      <w:trHeight w:val="740" w:hRule="atLeast"/>
                    </w:trPr>
                    <w:tc>
                      <w:tcPr>
                        <w:tcW w:w="862" w:type="dxa"/>
                        <w:tcBorders>
                          <w:left w:val="single" w:sz="8" w:space="0" w:color="000000"/>
                          <w:bottom w:val="nil"/>
                          <w:right w:val="single" w:sz="8" w:space="0" w:color="000000"/>
                        </w:tcBorders>
                        <w:shd w:val="clear" w:color="auto" w:fill="FFFFFF"/>
                      </w:tcPr>
                      <w:p>
                        <w:pPr>
                          <w:pStyle w:val="TableParagraph"/>
                          <w:spacing w:before="0"/>
                          <w:rPr>
                            <w:rFonts w:ascii="Times New Roman"/>
                            <w:sz w:val="16"/>
                          </w:rPr>
                        </w:pPr>
                      </w:p>
                    </w:tc>
                    <w:tc>
                      <w:tcPr>
                        <w:tcW w:w="1497" w:type="dxa"/>
                        <w:tcBorders>
                          <w:left w:val="single" w:sz="8" w:space="0" w:color="000000"/>
                          <w:right w:val="nil"/>
                        </w:tcBorders>
                        <w:shd w:val="clear" w:color="auto" w:fill="FFFFFF"/>
                      </w:tcPr>
                      <w:p>
                        <w:pPr>
                          <w:pStyle w:val="TableParagraph"/>
                          <w:tabs>
                            <w:tab w:pos="1005" w:val="left" w:leader="none"/>
                          </w:tabs>
                          <w:spacing w:before="50"/>
                          <w:ind w:left="260"/>
                          <w:rPr>
                            <w:b/>
                            <w:sz w:val="14"/>
                          </w:rPr>
                        </w:pPr>
                        <w:r>
                          <w:rPr>
                            <w:b/>
                            <w:sz w:val="14"/>
                          </w:rPr>
                          <w:t>Nat’l</w:t>
                          <w:tab/>
                          <w:t>Nat’l</w:t>
                        </w:r>
                      </w:p>
                      <w:p>
                        <w:pPr>
                          <w:pStyle w:val="TableParagraph"/>
                          <w:tabs>
                            <w:tab w:pos="958" w:val="left" w:leader="none"/>
                          </w:tabs>
                          <w:spacing w:before="0"/>
                          <w:ind w:left="62" w:right="127" w:firstLine="152"/>
                          <w:rPr>
                            <w:b/>
                            <w:sz w:val="14"/>
                          </w:rPr>
                        </w:pPr>
                        <w:r>
                          <w:rPr>
                            <w:b/>
                            <w:sz w:val="14"/>
                          </w:rPr>
                          <w:t>Mcaid</w:t>
                          <w:tab/>
                          <w:t>Mcaid 75th</w:t>
                        </w:r>
                        <w:r>
                          <w:rPr>
                            <w:b/>
                            <w:spacing w:val="-2"/>
                            <w:sz w:val="14"/>
                          </w:rPr>
                          <w:t> </w:t>
                        </w:r>
                        <w:r>
                          <w:rPr>
                            <w:b/>
                            <w:sz w:val="14"/>
                          </w:rPr>
                          <w:t>Pctile</w:t>
                          <w:tab/>
                          <w:t>Mean</w:t>
                        </w:r>
                      </w:p>
                    </w:tc>
                    <w:tc>
                      <w:tcPr>
                        <w:tcW w:w="675" w:type="dxa"/>
                        <w:tcBorders>
                          <w:left w:val="nil"/>
                          <w:right w:val="nil"/>
                        </w:tcBorders>
                        <w:shd w:val="clear" w:color="auto" w:fill="FFFFFF"/>
                      </w:tcPr>
                      <w:p>
                        <w:pPr>
                          <w:pStyle w:val="TableParagraph"/>
                          <w:spacing w:before="50"/>
                          <w:ind w:left="129" w:right="102"/>
                          <w:jc w:val="center"/>
                          <w:rPr>
                            <w:b/>
                            <w:sz w:val="14"/>
                          </w:rPr>
                        </w:pPr>
                        <w:r>
                          <w:rPr>
                            <w:b/>
                            <w:sz w:val="14"/>
                          </w:rPr>
                          <w:t>MA</w:t>
                        </w:r>
                      </w:p>
                      <w:p>
                        <w:pPr>
                          <w:pStyle w:val="TableParagraph"/>
                          <w:spacing w:before="0"/>
                          <w:ind w:left="129" w:right="107"/>
                          <w:jc w:val="center"/>
                          <w:rPr>
                            <w:b/>
                            <w:sz w:val="14"/>
                          </w:rPr>
                        </w:pPr>
                        <w:r>
                          <w:rPr>
                            <w:b/>
                            <w:sz w:val="14"/>
                          </w:rPr>
                          <w:t>Comm Mean</w:t>
                        </w:r>
                      </w:p>
                    </w:tc>
                    <w:tc>
                      <w:tcPr>
                        <w:tcW w:w="617" w:type="dxa"/>
                        <w:tcBorders>
                          <w:left w:val="nil"/>
                          <w:right w:val="single" w:sz="8" w:space="0" w:color="000000"/>
                        </w:tcBorders>
                        <w:shd w:val="clear" w:color="auto" w:fill="FFFFFF"/>
                      </w:tcPr>
                      <w:p>
                        <w:pPr>
                          <w:pStyle w:val="TableParagraph"/>
                          <w:spacing w:before="50"/>
                          <w:ind w:left="159" w:right="66" w:hanging="51"/>
                          <w:rPr>
                            <w:b/>
                            <w:sz w:val="14"/>
                          </w:rPr>
                        </w:pPr>
                        <w:r>
                          <w:rPr>
                            <w:b/>
                            <w:sz w:val="14"/>
                          </w:rPr>
                          <w:t>Plan’s 2003</w:t>
                        </w:r>
                      </w:p>
                      <w:p>
                        <w:pPr>
                          <w:pStyle w:val="TableParagraph"/>
                          <w:spacing w:before="0"/>
                          <w:ind w:left="164"/>
                          <w:rPr>
                            <w:b/>
                            <w:sz w:val="14"/>
                          </w:rPr>
                        </w:pPr>
                        <w:r>
                          <w:rPr>
                            <w:b/>
                            <w:sz w:val="14"/>
                          </w:rPr>
                          <w:t>Rate</w:t>
                        </w:r>
                      </w:p>
                    </w:tc>
                  </w:tr>
                  <w:tr>
                    <w:trPr>
                      <w:trHeight w:val="280" w:hRule="atLeast"/>
                    </w:trPr>
                    <w:tc>
                      <w:tcPr>
                        <w:tcW w:w="862" w:type="dxa"/>
                        <w:tcBorders>
                          <w:top w:val="nil"/>
                          <w:left w:val="single" w:sz="8" w:space="0" w:color="000000"/>
                          <w:bottom w:val="nil"/>
                          <w:right w:val="single" w:sz="8" w:space="0" w:color="000000"/>
                        </w:tcBorders>
                        <w:shd w:val="clear" w:color="auto" w:fill="FFFFFF"/>
                      </w:tcPr>
                      <w:p>
                        <w:pPr>
                          <w:pStyle w:val="TableParagraph"/>
                          <w:spacing w:before="40"/>
                          <w:ind w:left="54"/>
                          <w:rPr>
                            <w:b/>
                            <w:sz w:val="14"/>
                          </w:rPr>
                        </w:pPr>
                        <w:r>
                          <w:rPr>
                            <w:b/>
                            <w:sz w:val="14"/>
                          </w:rPr>
                          <w:t>PCCP(H)</w:t>
                        </w:r>
                      </w:p>
                    </w:tc>
                    <w:tc>
                      <w:tcPr>
                        <w:tcW w:w="1497" w:type="dxa"/>
                        <w:vMerge w:val="restart"/>
                        <w:tcBorders>
                          <w:left w:val="single" w:sz="8" w:space="0" w:color="000000"/>
                          <w:bottom w:val="single" w:sz="8" w:space="0" w:color="000000"/>
                          <w:right w:val="nil"/>
                        </w:tcBorders>
                        <w:shd w:val="clear" w:color="auto" w:fill="FFFFFF"/>
                      </w:tcPr>
                      <w:p>
                        <w:pPr>
                          <w:pStyle w:val="TableParagraph"/>
                          <w:tabs>
                            <w:tab w:pos="1068" w:val="left" w:leader="none"/>
                          </w:tabs>
                          <w:spacing w:before="32"/>
                          <w:ind w:left="322"/>
                          <w:rPr>
                            <w:b/>
                            <w:sz w:val="20"/>
                          </w:rPr>
                        </w:pPr>
                        <w:r>
                          <w:rPr>
                            <w:b/>
                            <w:w w:val="255"/>
                            <w:sz w:val="20"/>
                          </w:rPr>
                          <w:t>•</w:t>
                          <w:tab/>
                          <w:t>•</w:t>
                        </w:r>
                      </w:p>
                      <w:p>
                        <w:pPr>
                          <w:pStyle w:val="TableParagraph"/>
                          <w:tabs>
                            <w:tab w:pos="1068" w:val="left" w:leader="none"/>
                          </w:tabs>
                          <w:spacing w:before="125"/>
                          <w:ind w:left="323"/>
                          <w:rPr>
                            <w:b/>
                            <w:sz w:val="20"/>
                          </w:rPr>
                        </w:pPr>
                        <w:r>
                          <w:rPr>
                            <w:b/>
                            <w:w w:val="230"/>
                            <w:sz w:val="20"/>
                          </w:rPr>
                          <w:t>*</w:t>
                          <w:tab/>
                          <w:t>*</w:t>
                        </w:r>
                      </w:p>
                      <w:p>
                        <w:pPr>
                          <w:pStyle w:val="TableParagraph"/>
                          <w:numPr>
                            <w:ilvl w:val="0"/>
                            <w:numId w:val="9"/>
                          </w:numPr>
                          <w:tabs>
                            <w:tab w:pos="1068" w:val="left" w:leader="none"/>
                            <w:tab w:pos="1069" w:val="left" w:leader="none"/>
                          </w:tabs>
                          <w:spacing w:line="240" w:lineRule="auto" w:before="125" w:after="0"/>
                          <w:ind w:left="1068" w:right="0" w:hanging="745"/>
                          <w:jc w:val="left"/>
                          <w:rPr>
                            <w:rFonts w:ascii="Atlantic Inline"/>
                            <w:sz w:val="20"/>
                          </w:rPr>
                        </w:pPr>
                        <w:r>
                          <w:rPr>
                            <w:rFonts w:ascii="Atlantic Inline"/>
                            <w:w w:val="100"/>
                            <w:sz w:val="20"/>
                          </w:rPr>
                          <w:t>O</w:t>
                        </w:r>
                      </w:p>
                      <w:p>
                        <w:pPr>
                          <w:pStyle w:val="TableParagraph"/>
                          <w:tabs>
                            <w:tab w:pos="1068" w:val="left" w:leader="none"/>
                          </w:tabs>
                          <w:spacing w:before="130"/>
                          <w:ind w:left="323"/>
                          <w:rPr>
                            <w:b/>
                            <w:sz w:val="20"/>
                          </w:rPr>
                        </w:pPr>
                        <w:r>
                          <w:rPr>
                            <w:b/>
                            <w:w w:val="230"/>
                            <w:sz w:val="20"/>
                          </w:rPr>
                          <w:t>*</w:t>
                          <w:tab/>
                          <w:t>*</w:t>
                        </w:r>
                      </w:p>
                      <w:p>
                        <w:pPr>
                          <w:pStyle w:val="TableParagraph"/>
                          <w:tabs>
                            <w:tab w:pos="1068" w:val="left" w:leader="none"/>
                          </w:tabs>
                          <w:spacing w:before="135"/>
                          <w:ind w:left="323"/>
                          <w:rPr>
                            <w:b/>
                            <w:sz w:val="20"/>
                          </w:rPr>
                        </w:pPr>
                        <w:r>
                          <w:rPr>
                            <w:b/>
                            <w:w w:val="230"/>
                            <w:sz w:val="20"/>
                          </w:rPr>
                          <w:t>*</w:t>
                          <w:tab/>
                          <w:t>*</w:t>
                        </w:r>
                      </w:p>
                    </w:tc>
                    <w:tc>
                      <w:tcPr>
                        <w:tcW w:w="675" w:type="dxa"/>
                        <w:vMerge w:val="restart"/>
                        <w:tcBorders>
                          <w:left w:val="nil"/>
                          <w:bottom w:val="single" w:sz="8" w:space="0" w:color="000000"/>
                          <w:right w:val="nil"/>
                        </w:tcBorders>
                        <w:shd w:val="clear" w:color="auto" w:fill="FFFFFF"/>
                      </w:tcPr>
                      <w:p>
                        <w:pPr>
                          <w:pStyle w:val="TableParagraph"/>
                          <w:spacing w:before="32"/>
                          <w:ind w:left="20"/>
                          <w:jc w:val="center"/>
                          <w:rPr>
                            <w:b/>
                            <w:sz w:val="20"/>
                          </w:rPr>
                        </w:pPr>
                        <w:r>
                          <w:rPr>
                            <w:b/>
                            <w:w w:val="255"/>
                            <w:sz w:val="20"/>
                          </w:rPr>
                          <w:t>•</w:t>
                        </w:r>
                      </w:p>
                      <w:p>
                        <w:pPr>
                          <w:pStyle w:val="TableParagraph"/>
                          <w:spacing w:before="125"/>
                          <w:ind w:left="20"/>
                          <w:jc w:val="center"/>
                          <w:rPr>
                            <w:b/>
                            <w:sz w:val="20"/>
                          </w:rPr>
                        </w:pPr>
                        <w:r>
                          <w:rPr>
                            <w:b/>
                            <w:w w:val="255"/>
                            <w:sz w:val="20"/>
                          </w:rPr>
                          <w:t>•</w:t>
                        </w:r>
                      </w:p>
                      <w:p>
                        <w:pPr>
                          <w:pStyle w:val="TableParagraph"/>
                          <w:spacing w:line="372" w:lineRule="auto" w:before="136"/>
                          <w:ind w:left="258" w:right="235"/>
                          <w:jc w:val="center"/>
                          <w:rPr>
                            <w:rFonts w:ascii="Atlantic Inline" w:hAnsi="Atlantic Inline"/>
                            <w:sz w:val="20"/>
                          </w:rPr>
                        </w:pPr>
                        <w:r>
                          <w:rPr>
                            <w:b/>
                            <w:w w:val="235"/>
                            <w:sz w:val="20"/>
                          </w:rPr>
                          <w:t>• </w:t>
                        </w:r>
                        <w:r>
                          <w:rPr>
                            <w:rFonts w:ascii="Atlantic Inline" w:hAnsi="Atlantic Inline"/>
                            <w:sz w:val="20"/>
                          </w:rPr>
                          <w:t>O</w:t>
                        </w:r>
                      </w:p>
                      <w:p>
                        <w:pPr>
                          <w:pStyle w:val="TableParagraph"/>
                          <w:spacing w:line="223" w:lineRule="exact" w:before="0"/>
                          <w:ind w:left="20"/>
                          <w:jc w:val="center"/>
                          <w:rPr>
                            <w:b/>
                            <w:sz w:val="20"/>
                          </w:rPr>
                        </w:pPr>
                        <w:r>
                          <w:rPr>
                            <w:b/>
                            <w:w w:val="255"/>
                            <w:sz w:val="20"/>
                          </w:rPr>
                          <w:t>•</w:t>
                        </w:r>
                      </w:p>
                    </w:tc>
                    <w:tc>
                      <w:tcPr>
                        <w:tcW w:w="617" w:type="dxa"/>
                        <w:vMerge w:val="restart"/>
                        <w:tcBorders>
                          <w:left w:val="nil"/>
                          <w:bottom w:val="single" w:sz="8" w:space="0" w:color="000000"/>
                          <w:right w:val="single" w:sz="8" w:space="0" w:color="000000"/>
                        </w:tcBorders>
                        <w:shd w:val="clear" w:color="auto" w:fill="FFFFFF"/>
                      </w:tcPr>
                      <w:p>
                        <w:pPr>
                          <w:pStyle w:val="TableParagraph"/>
                          <w:spacing w:before="32"/>
                          <w:ind w:left="22"/>
                          <w:jc w:val="center"/>
                          <w:rPr>
                            <w:b/>
                            <w:sz w:val="20"/>
                          </w:rPr>
                        </w:pPr>
                        <w:r>
                          <w:rPr>
                            <w:b/>
                            <w:w w:val="255"/>
                            <w:sz w:val="20"/>
                          </w:rPr>
                          <w:t>•</w:t>
                        </w:r>
                      </w:p>
                      <w:p>
                        <w:pPr>
                          <w:pStyle w:val="TableParagraph"/>
                          <w:spacing w:line="362" w:lineRule="auto" w:before="125"/>
                          <w:ind w:left="226" w:right="200" w:hanging="2"/>
                          <w:jc w:val="both"/>
                          <w:rPr>
                            <w:rFonts w:ascii="Atlantic Inline"/>
                            <w:sz w:val="20"/>
                          </w:rPr>
                        </w:pPr>
                        <w:r>
                          <w:rPr>
                            <w:b/>
                            <w:w w:val="210"/>
                            <w:sz w:val="20"/>
                          </w:rPr>
                          <w:t>* </w:t>
                        </w:r>
                        <w:r>
                          <w:rPr>
                            <w:rFonts w:ascii="Atlantic Inline"/>
                            <w:sz w:val="20"/>
                          </w:rPr>
                          <w:t>O O</w:t>
                        </w:r>
                      </w:p>
                      <w:p>
                        <w:pPr>
                          <w:pStyle w:val="TableParagraph"/>
                          <w:spacing w:line="239" w:lineRule="exact" w:before="0"/>
                          <w:ind w:left="226"/>
                          <w:jc w:val="both"/>
                          <w:rPr>
                            <w:rFonts w:ascii="Atlantic Inline"/>
                            <w:sz w:val="20"/>
                          </w:rPr>
                        </w:pPr>
                        <w:r>
                          <w:rPr>
                            <w:rFonts w:ascii="Atlantic Inline"/>
                            <w:w w:val="100"/>
                            <w:sz w:val="20"/>
                          </w:rPr>
                          <w:t>O</w:t>
                        </w:r>
                      </w:p>
                    </w:tc>
                  </w:tr>
                  <w:tr>
                    <w:trPr>
                      <w:trHeight w:val="340" w:hRule="atLeast"/>
                    </w:trPr>
                    <w:tc>
                      <w:tcPr>
                        <w:tcW w:w="862" w:type="dxa"/>
                        <w:tcBorders>
                          <w:top w:val="nil"/>
                          <w:left w:val="single" w:sz="8" w:space="0" w:color="000000"/>
                          <w:bottom w:val="nil"/>
                          <w:right w:val="single" w:sz="8" w:space="0" w:color="000000"/>
                        </w:tcBorders>
                        <w:shd w:val="clear" w:color="auto" w:fill="FFFFFF"/>
                      </w:tcPr>
                      <w:p>
                        <w:pPr>
                          <w:pStyle w:val="TableParagraph"/>
                          <w:spacing w:before="89"/>
                          <w:ind w:left="54"/>
                          <w:rPr>
                            <w:b/>
                            <w:sz w:val="14"/>
                          </w:rPr>
                        </w:pPr>
                        <w:r>
                          <w:rPr>
                            <w:b/>
                            <w:sz w:val="14"/>
                          </w:rPr>
                          <w:t>NHP(H)</w:t>
                        </w:r>
                      </w:p>
                    </w:tc>
                    <w:tc>
                      <w:tcPr>
                        <w:tcW w:w="1497" w:type="dxa"/>
                        <w:vMerge/>
                        <w:tcBorders>
                          <w:top w:val="nil"/>
                          <w:left w:val="single" w:sz="8" w:space="0" w:color="000000"/>
                          <w:bottom w:val="single" w:sz="8" w:space="0" w:color="000000"/>
                          <w:right w:val="nil"/>
                        </w:tcBorders>
                        <w:shd w:val="clear" w:color="auto" w:fill="FFFFFF"/>
                      </w:tcPr>
                      <w:p>
                        <w:pPr>
                          <w:rPr>
                            <w:sz w:val="2"/>
                            <w:szCs w:val="2"/>
                          </w:rPr>
                        </w:pPr>
                      </w:p>
                    </w:tc>
                    <w:tc>
                      <w:tcPr>
                        <w:tcW w:w="675" w:type="dxa"/>
                        <w:vMerge/>
                        <w:tcBorders>
                          <w:top w:val="nil"/>
                          <w:left w:val="nil"/>
                          <w:bottom w:val="single" w:sz="8" w:space="0" w:color="000000"/>
                          <w:right w:val="nil"/>
                        </w:tcBorders>
                        <w:shd w:val="clear" w:color="auto" w:fill="FFFFFF"/>
                      </w:tcPr>
                      <w:p>
                        <w:pPr>
                          <w:rPr>
                            <w:sz w:val="2"/>
                            <w:szCs w:val="2"/>
                          </w:rPr>
                        </w:pPr>
                      </w:p>
                    </w:tc>
                    <w:tc>
                      <w:tcPr>
                        <w:tcW w:w="617" w:type="dxa"/>
                        <w:vMerge/>
                        <w:tcBorders>
                          <w:top w:val="nil"/>
                          <w:left w:val="nil"/>
                          <w:bottom w:val="single" w:sz="8" w:space="0" w:color="000000"/>
                          <w:right w:val="single" w:sz="8" w:space="0" w:color="000000"/>
                        </w:tcBorders>
                        <w:shd w:val="clear" w:color="auto" w:fill="FFFFFF"/>
                      </w:tcPr>
                      <w:p>
                        <w:pPr>
                          <w:rPr>
                            <w:sz w:val="2"/>
                            <w:szCs w:val="2"/>
                          </w:rPr>
                        </w:pPr>
                      </w:p>
                    </w:tc>
                  </w:tr>
                  <w:tr>
                    <w:trPr>
                      <w:trHeight w:val="340" w:hRule="atLeast"/>
                    </w:trPr>
                    <w:tc>
                      <w:tcPr>
                        <w:tcW w:w="862" w:type="dxa"/>
                        <w:tcBorders>
                          <w:top w:val="nil"/>
                          <w:left w:val="single" w:sz="8" w:space="0" w:color="000000"/>
                          <w:bottom w:val="nil"/>
                          <w:right w:val="single" w:sz="8" w:space="0" w:color="000000"/>
                        </w:tcBorders>
                        <w:shd w:val="clear" w:color="auto" w:fill="FFFFFF"/>
                      </w:tcPr>
                      <w:p>
                        <w:pPr>
                          <w:pStyle w:val="TableParagraph"/>
                          <w:spacing w:before="90"/>
                          <w:ind w:left="54"/>
                          <w:rPr>
                            <w:b/>
                            <w:sz w:val="14"/>
                          </w:rPr>
                        </w:pPr>
                        <w:r>
                          <w:rPr>
                            <w:b/>
                            <w:sz w:val="14"/>
                          </w:rPr>
                          <w:t>NH(H)</w:t>
                        </w:r>
                      </w:p>
                    </w:tc>
                    <w:tc>
                      <w:tcPr>
                        <w:tcW w:w="1497" w:type="dxa"/>
                        <w:vMerge/>
                        <w:tcBorders>
                          <w:top w:val="nil"/>
                          <w:left w:val="single" w:sz="8" w:space="0" w:color="000000"/>
                          <w:bottom w:val="single" w:sz="8" w:space="0" w:color="000000"/>
                          <w:right w:val="nil"/>
                        </w:tcBorders>
                        <w:shd w:val="clear" w:color="auto" w:fill="FFFFFF"/>
                      </w:tcPr>
                      <w:p>
                        <w:pPr>
                          <w:rPr>
                            <w:sz w:val="2"/>
                            <w:szCs w:val="2"/>
                          </w:rPr>
                        </w:pPr>
                      </w:p>
                    </w:tc>
                    <w:tc>
                      <w:tcPr>
                        <w:tcW w:w="675" w:type="dxa"/>
                        <w:vMerge/>
                        <w:tcBorders>
                          <w:top w:val="nil"/>
                          <w:left w:val="nil"/>
                          <w:bottom w:val="single" w:sz="8" w:space="0" w:color="000000"/>
                          <w:right w:val="nil"/>
                        </w:tcBorders>
                        <w:shd w:val="clear" w:color="auto" w:fill="FFFFFF"/>
                      </w:tcPr>
                      <w:p>
                        <w:pPr>
                          <w:rPr>
                            <w:sz w:val="2"/>
                            <w:szCs w:val="2"/>
                          </w:rPr>
                        </w:pPr>
                      </w:p>
                    </w:tc>
                    <w:tc>
                      <w:tcPr>
                        <w:tcW w:w="617" w:type="dxa"/>
                        <w:vMerge/>
                        <w:tcBorders>
                          <w:top w:val="nil"/>
                          <w:left w:val="nil"/>
                          <w:bottom w:val="single" w:sz="8" w:space="0" w:color="000000"/>
                          <w:right w:val="single" w:sz="8" w:space="0" w:color="000000"/>
                        </w:tcBorders>
                        <w:shd w:val="clear" w:color="auto" w:fill="FFFFFF"/>
                      </w:tcPr>
                      <w:p>
                        <w:pPr>
                          <w:rPr>
                            <w:sz w:val="2"/>
                            <w:szCs w:val="2"/>
                          </w:rPr>
                        </w:pPr>
                      </w:p>
                    </w:tc>
                  </w:tr>
                  <w:tr>
                    <w:trPr>
                      <w:trHeight w:val="340" w:hRule="atLeast"/>
                    </w:trPr>
                    <w:tc>
                      <w:tcPr>
                        <w:tcW w:w="862" w:type="dxa"/>
                        <w:tcBorders>
                          <w:top w:val="nil"/>
                          <w:left w:val="single" w:sz="8" w:space="0" w:color="000000"/>
                          <w:bottom w:val="nil"/>
                          <w:right w:val="single" w:sz="8" w:space="0" w:color="000000"/>
                        </w:tcBorders>
                        <w:shd w:val="clear" w:color="auto" w:fill="FFFFFF"/>
                      </w:tcPr>
                      <w:p>
                        <w:pPr>
                          <w:pStyle w:val="TableParagraph"/>
                          <w:spacing w:before="90"/>
                          <w:ind w:left="54"/>
                          <w:rPr>
                            <w:b/>
                            <w:sz w:val="14"/>
                          </w:rPr>
                        </w:pPr>
                        <w:r>
                          <w:rPr>
                            <w:b/>
                            <w:sz w:val="14"/>
                          </w:rPr>
                          <w:t>FCHP(H)</w:t>
                        </w:r>
                      </w:p>
                    </w:tc>
                    <w:tc>
                      <w:tcPr>
                        <w:tcW w:w="1497" w:type="dxa"/>
                        <w:vMerge/>
                        <w:tcBorders>
                          <w:top w:val="nil"/>
                          <w:left w:val="single" w:sz="8" w:space="0" w:color="000000"/>
                          <w:bottom w:val="single" w:sz="8" w:space="0" w:color="000000"/>
                          <w:right w:val="nil"/>
                        </w:tcBorders>
                        <w:shd w:val="clear" w:color="auto" w:fill="FFFFFF"/>
                      </w:tcPr>
                      <w:p>
                        <w:pPr>
                          <w:rPr>
                            <w:sz w:val="2"/>
                            <w:szCs w:val="2"/>
                          </w:rPr>
                        </w:pPr>
                      </w:p>
                    </w:tc>
                    <w:tc>
                      <w:tcPr>
                        <w:tcW w:w="675" w:type="dxa"/>
                        <w:vMerge/>
                        <w:tcBorders>
                          <w:top w:val="nil"/>
                          <w:left w:val="nil"/>
                          <w:bottom w:val="single" w:sz="8" w:space="0" w:color="000000"/>
                          <w:right w:val="nil"/>
                        </w:tcBorders>
                        <w:shd w:val="clear" w:color="auto" w:fill="FFFFFF"/>
                      </w:tcPr>
                      <w:p>
                        <w:pPr>
                          <w:rPr>
                            <w:sz w:val="2"/>
                            <w:szCs w:val="2"/>
                          </w:rPr>
                        </w:pPr>
                      </w:p>
                    </w:tc>
                    <w:tc>
                      <w:tcPr>
                        <w:tcW w:w="617" w:type="dxa"/>
                        <w:vMerge/>
                        <w:tcBorders>
                          <w:top w:val="nil"/>
                          <w:left w:val="nil"/>
                          <w:bottom w:val="single" w:sz="8" w:space="0" w:color="000000"/>
                          <w:right w:val="single" w:sz="8" w:space="0" w:color="000000"/>
                        </w:tcBorders>
                        <w:shd w:val="clear" w:color="auto" w:fill="FFFFFF"/>
                      </w:tcPr>
                      <w:p>
                        <w:pPr>
                          <w:rPr>
                            <w:sz w:val="2"/>
                            <w:szCs w:val="2"/>
                          </w:rPr>
                        </w:pPr>
                      </w:p>
                    </w:tc>
                  </w:tr>
                  <w:tr>
                    <w:trPr>
                      <w:trHeight w:val="380" w:hRule="atLeast"/>
                    </w:trPr>
                    <w:tc>
                      <w:tcPr>
                        <w:tcW w:w="862" w:type="dxa"/>
                        <w:tcBorders>
                          <w:top w:val="nil"/>
                          <w:left w:val="single" w:sz="8" w:space="0" w:color="000000"/>
                          <w:bottom w:val="single" w:sz="8" w:space="0" w:color="000000"/>
                          <w:right w:val="single" w:sz="8" w:space="0" w:color="000000"/>
                        </w:tcBorders>
                        <w:shd w:val="clear" w:color="auto" w:fill="FFFFFF"/>
                      </w:tcPr>
                      <w:p>
                        <w:pPr>
                          <w:pStyle w:val="TableParagraph"/>
                          <w:spacing w:before="89"/>
                          <w:ind w:left="54"/>
                          <w:rPr>
                            <w:b/>
                            <w:sz w:val="14"/>
                          </w:rPr>
                        </w:pPr>
                        <w:r>
                          <w:rPr>
                            <w:b/>
                            <w:sz w:val="14"/>
                          </w:rPr>
                          <w:t>BMCHP(H)</w:t>
                        </w:r>
                      </w:p>
                    </w:tc>
                    <w:tc>
                      <w:tcPr>
                        <w:tcW w:w="1497" w:type="dxa"/>
                        <w:vMerge/>
                        <w:tcBorders>
                          <w:top w:val="nil"/>
                          <w:left w:val="single" w:sz="8" w:space="0" w:color="000000"/>
                          <w:bottom w:val="single" w:sz="8" w:space="0" w:color="000000"/>
                          <w:right w:val="nil"/>
                        </w:tcBorders>
                        <w:shd w:val="clear" w:color="auto" w:fill="FFFFFF"/>
                      </w:tcPr>
                      <w:p>
                        <w:pPr>
                          <w:rPr>
                            <w:sz w:val="2"/>
                            <w:szCs w:val="2"/>
                          </w:rPr>
                        </w:pPr>
                      </w:p>
                    </w:tc>
                    <w:tc>
                      <w:tcPr>
                        <w:tcW w:w="675" w:type="dxa"/>
                        <w:vMerge/>
                        <w:tcBorders>
                          <w:top w:val="nil"/>
                          <w:left w:val="nil"/>
                          <w:bottom w:val="single" w:sz="8" w:space="0" w:color="000000"/>
                          <w:right w:val="nil"/>
                        </w:tcBorders>
                        <w:shd w:val="clear" w:color="auto" w:fill="FFFFFF"/>
                      </w:tcPr>
                      <w:p>
                        <w:pPr>
                          <w:rPr>
                            <w:sz w:val="2"/>
                            <w:szCs w:val="2"/>
                          </w:rPr>
                        </w:pPr>
                      </w:p>
                    </w:tc>
                    <w:tc>
                      <w:tcPr>
                        <w:tcW w:w="617" w:type="dxa"/>
                        <w:vMerge/>
                        <w:tcBorders>
                          <w:top w:val="nil"/>
                          <w:left w:val="nil"/>
                          <w:bottom w:val="single" w:sz="8" w:space="0" w:color="000000"/>
                          <w:right w:val="single" w:sz="8" w:space="0" w:color="000000"/>
                        </w:tcBorders>
                        <w:shd w:val="clear" w:color="auto" w:fill="FFFFFF"/>
                      </w:tcPr>
                      <w:p>
                        <w:pPr>
                          <w:rPr>
                            <w:sz w:val="2"/>
                            <w:szCs w:val="2"/>
                          </w:rPr>
                        </w:pPr>
                      </w:p>
                    </w:tc>
                  </w:tr>
                </w:tbl>
                <w:p>
                  <w:pPr>
                    <w:pStyle w:val="BodyText"/>
                  </w:pPr>
                </w:p>
              </w:txbxContent>
            </v:textbox>
            <w10:wrap type="none"/>
          </v:shape>
        </w:pict>
      </w:r>
      <w:r>
        <w:rPr/>
        <w:pict>
          <v:shape style="position:absolute;margin-left:292.5pt;margin-top:33.621849pt;width:418.65pt;height:46.35pt;mso-position-horizontal-relative:page;mso-position-vertical-relative:paragraph;z-index:4696"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0"/>
                    <w:gridCol w:w="796"/>
                    <w:gridCol w:w="1942"/>
                    <w:gridCol w:w="775"/>
                    <w:gridCol w:w="2407"/>
                    <w:gridCol w:w="682"/>
                  </w:tblGrid>
                  <w:tr>
                    <w:trPr>
                      <w:trHeight w:val="300" w:hRule="atLeast"/>
                    </w:trPr>
                    <w:tc>
                      <w:tcPr>
                        <w:tcW w:w="8342" w:type="dxa"/>
                        <w:gridSpan w:val="6"/>
                        <w:tcBorders>
                          <w:top w:val="single" w:sz="6" w:space="0" w:color="000000"/>
                          <w:left w:val="single" w:sz="6" w:space="0" w:color="000000"/>
                          <w:bottom w:val="single" w:sz="18" w:space="0" w:color="000000"/>
                          <w:right w:val="single" w:sz="8" w:space="0" w:color="000000"/>
                        </w:tcBorders>
                        <w:shd w:val="clear" w:color="auto" w:fill="666666"/>
                      </w:tcPr>
                      <w:p>
                        <w:pPr>
                          <w:pStyle w:val="TableParagraph"/>
                          <w:spacing w:before="57"/>
                          <w:ind w:left="54"/>
                          <w:rPr>
                            <w:b/>
                            <w:sz w:val="20"/>
                          </w:rPr>
                        </w:pPr>
                        <w:r>
                          <w:rPr>
                            <w:b/>
                            <w:color w:val="FFFFFF"/>
                            <w:sz w:val="20"/>
                          </w:rPr>
                          <w:t>2005 Benchmarks</w:t>
                        </w:r>
                      </w:p>
                    </w:tc>
                  </w:tr>
                  <w:tr>
                    <w:trPr>
                      <w:trHeight w:val="240" w:hRule="atLeast"/>
                    </w:trPr>
                    <w:tc>
                      <w:tcPr>
                        <w:tcW w:w="1740" w:type="dxa"/>
                        <w:tcBorders>
                          <w:top w:val="single" w:sz="18" w:space="0" w:color="000000"/>
                          <w:left w:val="single" w:sz="12" w:space="0" w:color="000000"/>
                        </w:tcBorders>
                        <w:shd w:val="clear" w:color="auto" w:fill="FFFFFF"/>
                      </w:tcPr>
                      <w:p>
                        <w:pPr>
                          <w:pStyle w:val="TableParagraph"/>
                          <w:spacing w:before="21"/>
                          <w:ind w:left="43" w:right="81"/>
                          <w:jc w:val="center"/>
                          <w:rPr>
                            <w:sz w:val="16"/>
                          </w:rPr>
                        </w:pPr>
                        <w:r>
                          <w:rPr>
                            <w:sz w:val="16"/>
                          </w:rPr>
                          <w:t>Nat’l Mcaid 90</w:t>
                        </w:r>
                        <w:r>
                          <w:rPr>
                            <w:position w:val="7"/>
                            <w:sz w:val="10"/>
                          </w:rPr>
                          <w:t>th </w:t>
                        </w:r>
                        <w:r>
                          <w:rPr>
                            <w:sz w:val="16"/>
                          </w:rPr>
                          <w:t>Pctile:</w:t>
                        </w:r>
                      </w:p>
                    </w:tc>
                    <w:tc>
                      <w:tcPr>
                        <w:tcW w:w="796" w:type="dxa"/>
                        <w:tcBorders>
                          <w:top w:val="single" w:sz="18" w:space="0" w:color="000000"/>
                        </w:tcBorders>
                        <w:shd w:val="clear" w:color="auto" w:fill="FFFFFF"/>
                      </w:tcPr>
                      <w:p>
                        <w:pPr>
                          <w:pStyle w:val="TableParagraph"/>
                          <w:spacing w:before="35"/>
                          <w:ind w:left="92"/>
                          <w:rPr>
                            <w:sz w:val="16"/>
                          </w:rPr>
                        </w:pPr>
                        <w:r>
                          <w:rPr>
                            <w:sz w:val="16"/>
                          </w:rPr>
                          <w:t>89.5%</w:t>
                        </w:r>
                      </w:p>
                    </w:tc>
                    <w:tc>
                      <w:tcPr>
                        <w:tcW w:w="1942" w:type="dxa"/>
                        <w:tcBorders>
                          <w:top w:val="single" w:sz="18" w:space="0" w:color="000000"/>
                        </w:tcBorders>
                        <w:shd w:val="clear" w:color="auto" w:fill="FFFFFF"/>
                      </w:tcPr>
                      <w:p>
                        <w:pPr>
                          <w:pStyle w:val="TableParagraph"/>
                          <w:spacing w:before="35"/>
                          <w:ind w:left="250"/>
                          <w:rPr>
                            <w:sz w:val="16"/>
                          </w:rPr>
                        </w:pPr>
                        <w:r>
                          <w:rPr>
                            <w:sz w:val="16"/>
                          </w:rPr>
                          <w:t>Nat’l Mcaid Mean:</w:t>
                        </w:r>
                      </w:p>
                    </w:tc>
                    <w:tc>
                      <w:tcPr>
                        <w:tcW w:w="775" w:type="dxa"/>
                        <w:tcBorders>
                          <w:top w:val="single" w:sz="18" w:space="0" w:color="000000"/>
                        </w:tcBorders>
                        <w:shd w:val="clear" w:color="auto" w:fill="FFFFFF"/>
                      </w:tcPr>
                      <w:p>
                        <w:pPr>
                          <w:pStyle w:val="TableParagraph"/>
                          <w:spacing w:before="35"/>
                          <w:ind w:left="65"/>
                          <w:rPr>
                            <w:sz w:val="16"/>
                          </w:rPr>
                        </w:pPr>
                        <w:r>
                          <w:rPr>
                            <w:sz w:val="16"/>
                          </w:rPr>
                          <w:t>78.3%</w:t>
                        </w:r>
                      </w:p>
                    </w:tc>
                    <w:tc>
                      <w:tcPr>
                        <w:tcW w:w="2407" w:type="dxa"/>
                        <w:tcBorders>
                          <w:top w:val="single" w:sz="18" w:space="0" w:color="000000"/>
                        </w:tcBorders>
                        <w:shd w:val="clear" w:color="auto" w:fill="FFFFFF"/>
                      </w:tcPr>
                      <w:p>
                        <w:pPr>
                          <w:pStyle w:val="TableParagraph"/>
                          <w:spacing w:before="35"/>
                          <w:ind w:left="256"/>
                          <w:rPr>
                            <w:sz w:val="16"/>
                          </w:rPr>
                        </w:pPr>
                        <w:r>
                          <w:rPr>
                            <w:sz w:val="16"/>
                          </w:rPr>
                          <w:t>MassHealth Weighted Mean:</w:t>
                        </w:r>
                      </w:p>
                    </w:tc>
                    <w:tc>
                      <w:tcPr>
                        <w:tcW w:w="682" w:type="dxa"/>
                        <w:tcBorders>
                          <w:top w:val="single" w:sz="18" w:space="0" w:color="000000"/>
                          <w:right w:val="single" w:sz="12" w:space="0" w:color="000000"/>
                        </w:tcBorders>
                        <w:shd w:val="clear" w:color="auto" w:fill="FFFFFF"/>
                      </w:tcPr>
                      <w:p>
                        <w:pPr>
                          <w:pStyle w:val="TableParagraph"/>
                          <w:spacing w:before="35"/>
                          <w:ind w:left="97"/>
                          <w:rPr>
                            <w:sz w:val="16"/>
                          </w:rPr>
                        </w:pPr>
                        <w:r>
                          <w:rPr>
                            <w:sz w:val="16"/>
                          </w:rPr>
                          <w:t>80.7%</w:t>
                        </w:r>
                      </w:p>
                    </w:tc>
                  </w:tr>
                  <w:tr>
                    <w:trPr>
                      <w:trHeight w:val="260" w:hRule="atLeast"/>
                    </w:trPr>
                    <w:tc>
                      <w:tcPr>
                        <w:tcW w:w="1740" w:type="dxa"/>
                        <w:tcBorders>
                          <w:left w:val="single" w:sz="12" w:space="0" w:color="000000"/>
                          <w:bottom w:val="single" w:sz="12" w:space="0" w:color="000000"/>
                        </w:tcBorders>
                        <w:shd w:val="clear" w:color="auto" w:fill="FFFFFF"/>
                      </w:tcPr>
                      <w:p>
                        <w:pPr>
                          <w:pStyle w:val="TableParagraph"/>
                          <w:spacing w:before="38"/>
                          <w:ind w:left="43" w:right="81"/>
                          <w:jc w:val="center"/>
                          <w:rPr>
                            <w:sz w:val="16"/>
                          </w:rPr>
                        </w:pPr>
                        <w:r>
                          <w:rPr>
                            <w:sz w:val="16"/>
                          </w:rPr>
                          <w:t>Nat’l Mcaid 75</w:t>
                        </w:r>
                        <w:r>
                          <w:rPr>
                            <w:position w:val="7"/>
                            <w:sz w:val="10"/>
                          </w:rPr>
                          <w:t>th </w:t>
                        </w:r>
                        <w:r>
                          <w:rPr>
                            <w:sz w:val="16"/>
                          </w:rPr>
                          <w:t>Pctile:</w:t>
                        </w:r>
                      </w:p>
                    </w:tc>
                    <w:tc>
                      <w:tcPr>
                        <w:tcW w:w="796" w:type="dxa"/>
                        <w:tcBorders>
                          <w:bottom w:val="single" w:sz="12" w:space="0" w:color="000000"/>
                        </w:tcBorders>
                        <w:shd w:val="clear" w:color="auto" w:fill="FFFFFF"/>
                      </w:tcPr>
                      <w:p>
                        <w:pPr>
                          <w:pStyle w:val="TableParagraph"/>
                          <w:spacing w:before="52"/>
                          <w:ind w:left="92"/>
                          <w:rPr>
                            <w:sz w:val="16"/>
                          </w:rPr>
                        </w:pPr>
                        <w:r>
                          <w:rPr>
                            <w:sz w:val="16"/>
                          </w:rPr>
                          <w:t>86.4%</w:t>
                        </w:r>
                      </w:p>
                    </w:tc>
                    <w:tc>
                      <w:tcPr>
                        <w:tcW w:w="1942" w:type="dxa"/>
                        <w:tcBorders>
                          <w:bottom w:val="single" w:sz="12" w:space="0" w:color="000000"/>
                        </w:tcBorders>
                        <w:shd w:val="clear" w:color="auto" w:fill="FFFFFF"/>
                      </w:tcPr>
                      <w:p>
                        <w:pPr>
                          <w:pStyle w:val="TableParagraph"/>
                          <w:spacing w:before="52"/>
                          <w:ind w:left="250"/>
                          <w:rPr>
                            <w:sz w:val="16"/>
                          </w:rPr>
                        </w:pPr>
                        <w:r>
                          <w:rPr>
                            <w:sz w:val="16"/>
                          </w:rPr>
                          <w:t>MA Commercial Mean:</w:t>
                        </w:r>
                      </w:p>
                    </w:tc>
                    <w:tc>
                      <w:tcPr>
                        <w:tcW w:w="775" w:type="dxa"/>
                        <w:tcBorders>
                          <w:bottom w:val="single" w:sz="12" w:space="0" w:color="000000"/>
                        </w:tcBorders>
                        <w:shd w:val="clear" w:color="auto" w:fill="FFFFFF"/>
                      </w:tcPr>
                      <w:p>
                        <w:pPr>
                          <w:pStyle w:val="TableParagraph"/>
                          <w:spacing w:before="52"/>
                          <w:ind w:left="65"/>
                          <w:rPr>
                            <w:sz w:val="16"/>
                          </w:rPr>
                        </w:pPr>
                        <w:r>
                          <w:rPr>
                            <w:sz w:val="16"/>
                          </w:rPr>
                          <w:t>96.1%</w:t>
                        </w:r>
                      </w:p>
                    </w:tc>
                    <w:tc>
                      <w:tcPr>
                        <w:tcW w:w="2407" w:type="dxa"/>
                        <w:tcBorders>
                          <w:bottom w:val="single" w:sz="12" w:space="0" w:color="000000"/>
                        </w:tcBorders>
                        <w:shd w:val="clear" w:color="auto" w:fill="FFFFFF"/>
                      </w:tcPr>
                      <w:p>
                        <w:pPr>
                          <w:pStyle w:val="TableParagraph"/>
                          <w:spacing w:before="52"/>
                          <w:ind w:left="256"/>
                          <w:rPr>
                            <w:sz w:val="16"/>
                          </w:rPr>
                        </w:pPr>
                        <w:r>
                          <w:rPr>
                            <w:sz w:val="16"/>
                          </w:rPr>
                          <w:t>MassHealth Median:</w:t>
                        </w:r>
                      </w:p>
                    </w:tc>
                    <w:tc>
                      <w:tcPr>
                        <w:tcW w:w="682" w:type="dxa"/>
                        <w:tcBorders>
                          <w:bottom w:val="single" w:sz="12" w:space="0" w:color="000000"/>
                          <w:right w:val="single" w:sz="12" w:space="0" w:color="000000"/>
                        </w:tcBorders>
                        <w:shd w:val="clear" w:color="auto" w:fill="FFFFFF"/>
                      </w:tcPr>
                      <w:p>
                        <w:pPr>
                          <w:pStyle w:val="TableParagraph"/>
                          <w:spacing w:before="52"/>
                          <w:ind w:left="97"/>
                          <w:rPr>
                            <w:sz w:val="16"/>
                          </w:rPr>
                        </w:pPr>
                        <w:r>
                          <w:rPr>
                            <w:sz w:val="16"/>
                          </w:rPr>
                          <w:t>91.0%</w:t>
                        </w:r>
                      </w:p>
                    </w:tc>
                  </w:tr>
                </w:tbl>
                <w:p>
                  <w:pPr>
                    <w:pStyle w:val="BodyText"/>
                  </w:pPr>
                </w:p>
              </w:txbxContent>
            </v:textbox>
            <w10:wrap type="none"/>
          </v:shape>
        </w:pict>
      </w:r>
      <w:r>
        <w:rPr/>
        <w:pict>
          <v:shape style="position:absolute;margin-left:292.299988pt;margin-top:84.621849pt;width:418.3pt;height:110.8pt;mso-position-horizontal-relative:page;mso-position-vertical-relative:paragraph;z-index:472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3"/>
                    <w:gridCol w:w="608"/>
                    <w:gridCol w:w="580"/>
                    <w:gridCol w:w="643"/>
                    <w:gridCol w:w="640"/>
                    <w:gridCol w:w="614"/>
                    <w:gridCol w:w="263"/>
                    <w:gridCol w:w="957"/>
                    <w:gridCol w:w="608"/>
                    <w:gridCol w:w="580"/>
                    <w:gridCol w:w="642"/>
                    <w:gridCol w:w="631"/>
                    <w:gridCol w:w="604"/>
                  </w:tblGrid>
                  <w:tr>
                    <w:trPr>
                      <w:trHeight w:val="300" w:hRule="atLeast"/>
                    </w:trPr>
                    <w:tc>
                      <w:tcPr>
                        <w:tcW w:w="8342" w:type="dxa"/>
                        <w:gridSpan w:val="13"/>
                        <w:tcBorders>
                          <w:top w:val="single" w:sz="6" w:space="0" w:color="000000"/>
                          <w:left w:val="single" w:sz="6" w:space="0" w:color="000000"/>
                          <w:bottom w:val="single" w:sz="12" w:space="0" w:color="000000"/>
                          <w:right w:val="single" w:sz="8" w:space="0" w:color="000000"/>
                        </w:tcBorders>
                        <w:shd w:val="clear" w:color="auto" w:fill="666666"/>
                      </w:tcPr>
                      <w:p>
                        <w:pPr>
                          <w:pStyle w:val="TableParagraph"/>
                          <w:spacing w:before="57"/>
                          <w:ind w:left="61"/>
                          <w:rPr>
                            <w:b/>
                            <w:sz w:val="20"/>
                          </w:rPr>
                        </w:pPr>
                        <w:r>
                          <w:rPr>
                            <w:b/>
                            <w:color w:val="FFFFFF"/>
                            <w:sz w:val="20"/>
                          </w:rPr>
                          <w:t>MassHealth Plan Rates</w:t>
                        </w:r>
                      </w:p>
                    </w:tc>
                  </w:tr>
                  <w:tr>
                    <w:trPr>
                      <w:trHeight w:val="300" w:hRule="atLeast"/>
                    </w:trPr>
                    <w:tc>
                      <w:tcPr>
                        <w:tcW w:w="973" w:type="dxa"/>
                        <w:tcBorders>
                          <w:top w:val="single" w:sz="12" w:space="0" w:color="000000"/>
                          <w:left w:val="single" w:sz="4" w:space="0" w:color="000000"/>
                          <w:bottom w:val="single" w:sz="18" w:space="0" w:color="000000"/>
                          <w:right w:val="single" w:sz="18" w:space="0" w:color="000000"/>
                        </w:tcBorders>
                        <w:shd w:val="clear" w:color="auto" w:fill="FFFFFF"/>
                      </w:tcPr>
                      <w:p>
                        <w:pPr>
                          <w:pStyle w:val="TableParagraph"/>
                          <w:spacing w:before="52"/>
                          <w:ind w:left="272"/>
                          <w:rPr>
                            <w:b/>
                            <w:sz w:val="18"/>
                          </w:rPr>
                        </w:pPr>
                        <w:r>
                          <w:rPr>
                            <w:b/>
                            <w:sz w:val="18"/>
                          </w:rPr>
                          <w:t>2005</w:t>
                        </w:r>
                      </w:p>
                    </w:tc>
                    <w:tc>
                      <w:tcPr>
                        <w:tcW w:w="608" w:type="dxa"/>
                        <w:tcBorders>
                          <w:top w:val="single" w:sz="12" w:space="0" w:color="000000"/>
                          <w:left w:val="single" w:sz="18" w:space="0" w:color="000000"/>
                          <w:bottom w:val="single" w:sz="18" w:space="0" w:color="000000"/>
                        </w:tcBorders>
                        <w:shd w:val="clear" w:color="auto" w:fill="FFFFFF"/>
                      </w:tcPr>
                      <w:p>
                        <w:pPr>
                          <w:pStyle w:val="TableParagraph"/>
                          <w:spacing w:before="52"/>
                          <w:ind w:right="134"/>
                          <w:jc w:val="right"/>
                          <w:rPr>
                            <w:b/>
                            <w:sz w:val="16"/>
                          </w:rPr>
                        </w:pPr>
                        <w:r>
                          <w:rPr>
                            <w:b/>
                            <w:sz w:val="16"/>
                          </w:rPr>
                          <w:t>Num</w:t>
                        </w:r>
                      </w:p>
                    </w:tc>
                    <w:tc>
                      <w:tcPr>
                        <w:tcW w:w="580" w:type="dxa"/>
                        <w:tcBorders>
                          <w:top w:val="single" w:sz="12" w:space="0" w:color="000000"/>
                          <w:bottom w:val="single" w:sz="18" w:space="0" w:color="000000"/>
                        </w:tcBorders>
                        <w:shd w:val="clear" w:color="auto" w:fill="FFFFFF"/>
                      </w:tcPr>
                      <w:p>
                        <w:pPr>
                          <w:pStyle w:val="TableParagraph"/>
                          <w:spacing w:before="52"/>
                          <w:ind w:left="95"/>
                          <w:rPr>
                            <w:b/>
                            <w:sz w:val="16"/>
                          </w:rPr>
                        </w:pPr>
                        <w:r>
                          <w:rPr>
                            <w:b/>
                            <w:sz w:val="16"/>
                          </w:rPr>
                          <w:t>Den</w:t>
                        </w:r>
                      </w:p>
                    </w:tc>
                    <w:tc>
                      <w:tcPr>
                        <w:tcW w:w="643" w:type="dxa"/>
                        <w:tcBorders>
                          <w:top w:val="single" w:sz="12" w:space="0" w:color="000000"/>
                          <w:bottom w:val="single" w:sz="18" w:space="0" w:color="000000"/>
                        </w:tcBorders>
                        <w:shd w:val="clear" w:color="auto" w:fill="FFFFFF"/>
                      </w:tcPr>
                      <w:p>
                        <w:pPr>
                          <w:pStyle w:val="TableParagraph"/>
                          <w:spacing w:before="52"/>
                          <w:ind w:left="83" w:right="158"/>
                          <w:jc w:val="center"/>
                          <w:rPr>
                            <w:b/>
                            <w:sz w:val="16"/>
                          </w:rPr>
                        </w:pPr>
                        <w:r>
                          <w:rPr>
                            <w:b/>
                            <w:sz w:val="16"/>
                          </w:rPr>
                          <w:t>Rate</w:t>
                        </w:r>
                      </w:p>
                    </w:tc>
                    <w:tc>
                      <w:tcPr>
                        <w:tcW w:w="640" w:type="dxa"/>
                        <w:tcBorders>
                          <w:top w:val="single" w:sz="12" w:space="0" w:color="000000"/>
                          <w:bottom w:val="single" w:sz="18" w:space="0" w:color="000000"/>
                        </w:tcBorders>
                        <w:shd w:val="clear" w:color="auto" w:fill="FFFFFF"/>
                      </w:tcPr>
                      <w:p>
                        <w:pPr>
                          <w:pStyle w:val="TableParagraph"/>
                          <w:spacing w:before="52"/>
                          <w:ind w:left="9" w:right="80"/>
                          <w:jc w:val="center"/>
                          <w:rPr>
                            <w:b/>
                            <w:sz w:val="16"/>
                          </w:rPr>
                        </w:pPr>
                        <w:r>
                          <w:rPr>
                            <w:b/>
                            <w:sz w:val="16"/>
                          </w:rPr>
                          <w:t>LCL</w:t>
                        </w:r>
                      </w:p>
                    </w:tc>
                    <w:tc>
                      <w:tcPr>
                        <w:tcW w:w="614" w:type="dxa"/>
                        <w:tcBorders>
                          <w:top w:val="single" w:sz="12" w:space="0" w:color="000000"/>
                          <w:bottom w:val="single" w:sz="18" w:space="0" w:color="000000"/>
                          <w:right w:val="single" w:sz="4" w:space="0" w:color="000000"/>
                        </w:tcBorders>
                        <w:shd w:val="clear" w:color="auto" w:fill="FFFFFF"/>
                      </w:tcPr>
                      <w:p>
                        <w:pPr>
                          <w:pStyle w:val="TableParagraph"/>
                          <w:spacing w:before="52"/>
                          <w:ind w:left="81" w:right="122"/>
                          <w:jc w:val="center"/>
                          <w:rPr>
                            <w:b/>
                            <w:sz w:val="16"/>
                          </w:rPr>
                        </w:pPr>
                        <w:r>
                          <w:rPr>
                            <w:b/>
                            <w:sz w:val="16"/>
                          </w:rPr>
                          <w:t>UCL</w:t>
                        </w:r>
                      </w:p>
                    </w:tc>
                    <w:tc>
                      <w:tcPr>
                        <w:tcW w:w="263" w:type="dxa"/>
                        <w:vMerge w:val="restart"/>
                        <w:tcBorders>
                          <w:top w:val="single" w:sz="8" w:space="0" w:color="000000"/>
                          <w:left w:val="single" w:sz="4" w:space="0" w:color="000000"/>
                          <w:right w:val="single" w:sz="4" w:space="0" w:color="000000"/>
                        </w:tcBorders>
                        <w:shd w:val="clear" w:color="auto" w:fill="CCCCCC"/>
                      </w:tcPr>
                      <w:p>
                        <w:pPr>
                          <w:pStyle w:val="TableParagraph"/>
                          <w:spacing w:before="0"/>
                          <w:rPr>
                            <w:rFonts w:ascii="Times New Roman"/>
                            <w:sz w:val="16"/>
                          </w:rPr>
                        </w:pPr>
                      </w:p>
                    </w:tc>
                    <w:tc>
                      <w:tcPr>
                        <w:tcW w:w="957" w:type="dxa"/>
                        <w:tcBorders>
                          <w:top w:val="single" w:sz="12" w:space="0" w:color="000000"/>
                          <w:left w:val="single" w:sz="4" w:space="0" w:color="000000"/>
                          <w:bottom w:val="single" w:sz="18" w:space="0" w:color="000000"/>
                          <w:right w:val="single" w:sz="18" w:space="0" w:color="000000"/>
                        </w:tcBorders>
                        <w:shd w:val="clear" w:color="auto" w:fill="FFFFFF"/>
                      </w:tcPr>
                      <w:p>
                        <w:pPr>
                          <w:pStyle w:val="TableParagraph"/>
                          <w:spacing w:before="52"/>
                          <w:ind w:left="264"/>
                          <w:rPr>
                            <w:b/>
                            <w:sz w:val="18"/>
                          </w:rPr>
                        </w:pPr>
                        <w:r>
                          <w:rPr>
                            <w:b/>
                            <w:sz w:val="18"/>
                          </w:rPr>
                          <w:t>2003</w:t>
                        </w:r>
                      </w:p>
                    </w:tc>
                    <w:tc>
                      <w:tcPr>
                        <w:tcW w:w="608" w:type="dxa"/>
                        <w:tcBorders>
                          <w:top w:val="single" w:sz="12" w:space="0" w:color="000000"/>
                          <w:left w:val="single" w:sz="18" w:space="0" w:color="000000"/>
                          <w:bottom w:val="single" w:sz="18" w:space="0" w:color="000000"/>
                        </w:tcBorders>
                        <w:shd w:val="clear" w:color="auto" w:fill="FFFFFF"/>
                      </w:tcPr>
                      <w:p>
                        <w:pPr>
                          <w:pStyle w:val="TableParagraph"/>
                          <w:spacing w:before="52"/>
                          <w:ind w:right="134"/>
                          <w:jc w:val="right"/>
                          <w:rPr>
                            <w:b/>
                            <w:sz w:val="16"/>
                          </w:rPr>
                        </w:pPr>
                        <w:r>
                          <w:rPr>
                            <w:b/>
                            <w:sz w:val="16"/>
                          </w:rPr>
                          <w:t>Num</w:t>
                        </w:r>
                      </w:p>
                    </w:tc>
                    <w:tc>
                      <w:tcPr>
                        <w:tcW w:w="580" w:type="dxa"/>
                        <w:tcBorders>
                          <w:top w:val="single" w:sz="12" w:space="0" w:color="000000"/>
                          <w:bottom w:val="single" w:sz="18" w:space="0" w:color="000000"/>
                        </w:tcBorders>
                        <w:shd w:val="clear" w:color="auto" w:fill="FFFFFF"/>
                      </w:tcPr>
                      <w:p>
                        <w:pPr>
                          <w:pStyle w:val="TableParagraph"/>
                          <w:spacing w:before="52"/>
                          <w:ind w:left="96"/>
                          <w:rPr>
                            <w:b/>
                            <w:sz w:val="16"/>
                          </w:rPr>
                        </w:pPr>
                        <w:r>
                          <w:rPr>
                            <w:b/>
                            <w:sz w:val="16"/>
                          </w:rPr>
                          <w:t>Den</w:t>
                        </w:r>
                      </w:p>
                    </w:tc>
                    <w:tc>
                      <w:tcPr>
                        <w:tcW w:w="642" w:type="dxa"/>
                        <w:tcBorders>
                          <w:top w:val="single" w:sz="12" w:space="0" w:color="000000"/>
                          <w:bottom w:val="single" w:sz="18" w:space="0" w:color="000000"/>
                        </w:tcBorders>
                        <w:shd w:val="clear" w:color="auto" w:fill="FFFFFF"/>
                      </w:tcPr>
                      <w:p>
                        <w:pPr>
                          <w:pStyle w:val="TableParagraph"/>
                          <w:spacing w:before="52"/>
                          <w:ind w:left="84" w:right="158"/>
                          <w:jc w:val="center"/>
                          <w:rPr>
                            <w:b/>
                            <w:sz w:val="16"/>
                          </w:rPr>
                        </w:pPr>
                        <w:r>
                          <w:rPr>
                            <w:b/>
                            <w:sz w:val="16"/>
                          </w:rPr>
                          <w:t>Rate</w:t>
                        </w:r>
                      </w:p>
                    </w:tc>
                    <w:tc>
                      <w:tcPr>
                        <w:tcW w:w="631" w:type="dxa"/>
                        <w:tcBorders>
                          <w:top w:val="single" w:sz="12" w:space="0" w:color="000000"/>
                          <w:bottom w:val="single" w:sz="18" w:space="0" w:color="000000"/>
                        </w:tcBorders>
                        <w:shd w:val="clear" w:color="auto" w:fill="FFFFFF"/>
                      </w:tcPr>
                      <w:p>
                        <w:pPr>
                          <w:pStyle w:val="TableParagraph"/>
                          <w:spacing w:before="52"/>
                          <w:ind w:left="8" w:right="71"/>
                          <w:jc w:val="center"/>
                          <w:rPr>
                            <w:b/>
                            <w:sz w:val="16"/>
                          </w:rPr>
                        </w:pPr>
                        <w:r>
                          <w:rPr>
                            <w:b/>
                            <w:sz w:val="16"/>
                          </w:rPr>
                          <w:t>LCL</w:t>
                        </w:r>
                      </w:p>
                    </w:tc>
                    <w:tc>
                      <w:tcPr>
                        <w:tcW w:w="604" w:type="dxa"/>
                        <w:tcBorders>
                          <w:top w:val="single" w:sz="12" w:space="0" w:color="000000"/>
                          <w:bottom w:val="single" w:sz="18" w:space="0" w:color="000000"/>
                          <w:right w:val="single" w:sz="4" w:space="0" w:color="000000"/>
                        </w:tcBorders>
                        <w:shd w:val="clear" w:color="auto" w:fill="FFFFFF"/>
                      </w:tcPr>
                      <w:p>
                        <w:pPr>
                          <w:pStyle w:val="TableParagraph"/>
                          <w:spacing w:before="52"/>
                          <w:ind w:left="118"/>
                          <w:rPr>
                            <w:b/>
                            <w:sz w:val="16"/>
                          </w:rPr>
                        </w:pPr>
                        <w:r>
                          <w:rPr>
                            <w:b/>
                            <w:sz w:val="16"/>
                          </w:rPr>
                          <w:t>UCL</w:t>
                        </w:r>
                      </w:p>
                    </w:tc>
                  </w:tr>
                  <w:tr>
                    <w:trPr>
                      <w:trHeight w:val="280" w:hRule="atLeast"/>
                    </w:trPr>
                    <w:tc>
                      <w:tcPr>
                        <w:tcW w:w="973" w:type="dxa"/>
                        <w:tcBorders>
                          <w:top w:val="single" w:sz="18" w:space="0" w:color="000000"/>
                          <w:left w:val="single" w:sz="4" w:space="0" w:color="000000"/>
                          <w:right w:val="single" w:sz="18" w:space="0" w:color="000000"/>
                        </w:tcBorders>
                        <w:shd w:val="clear" w:color="auto" w:fill="FFFFFF"/>
                      </w:tcPr>
                      <w:p>
                        <w:pPr>
                          <w:pStyle w:val="TableParagraph"/>
                          <w:spacing w:before="50"/>
                          <w:ind w:left="54"/>
                          <w:rPr>
                            <w:sz w:val="16"/>
                          </w:rPr>
                        </w:pPr>
                        <w:r>
                          <w:rPr>
                            <w:b/>
                            <w:sz w:val="16"/>
                          </w:rPr>
                          <w:t>PCCP</w:t>
                        </w:r>
                        <w:r>
                          <w:rPr>
                            <w:sz w:val="16"/>
                          </w:rPr>
                          <w:t>(H)</w:t>
                        </w:r>
                      </w:p>
                    </w:tc>
                    <w:tc>
                      <w:tcPr>
                        <w:tcW w:w="608" w:type="dxa"/>
                        <w:tcBorders>
                          <w:top w:val="single" w:sz="18" w:space="0" w:color="000000"/>
                          <w:left w:val="single" w:sz="18" w:space="0" w:color="000000"/>
                        </w:tcBorders>
                        <w:shd w:val="clear" w:color="auto" w:fill="FFFFFF"/>
                      </w:tcPr>
                      <w:p>
                        <w:pPr>
                          <w:pStyle w:val="TableParagraph"/>
                          <w:spacing w:before="50"/>
                          <w:ind w:right="93"/>
                          <w:jc w:val="right"/>
                          <w:rPr>
                            <w:sz w:val="16"/>
                          </w:rPr>
                        </w:pPr>
                        <w:r>
                          <w:rPr>
                            <w:sz w:val="16"/>
                          </w:rPr>
                          <w:t>284</w:t>
                        </w:r>
                      </w:p>
                    </w:tc>
                    <w:tc>
                      <w:tcPr>
                        <w:tcW w:w="580" w:type="dxa"/>
                        <w:tcBorders>
                          <w:top w:val="single" w:sz="18" w:space="0" w:color="000000"/>
                        </w:tcBorders>
                        <w:shd w:val="clear" w:color="auto" w:fill="FFFFFF"/>
                      </w:tcPr>
                      <w:p>
                        <w:pPr>
                          <w:pStyle w:val="TableParagraph"/>
                          <w:spacing w:before="50"/>
                          <w:ind w:right="103"/>
                          <w:jc w:val="right"/>
                          <w:rPr>
                            <w:sz w:val="16"/>
                          </w:rPr>
                        </w:pPr>
                        <w:r>
                          <w:rPr>
                            <w:sz w:val="16"/>
                          </w:rPr>
                          <w:t>411</w:t>
                        </w:r>
                      </w:p>
                    </w:tc>
                    <w:tc>
                      <w:tcPr>
                        <w:tcW w:w="643" w:type="dxa"/>
                        <w:tcBorders>
                          <w:top w:val="single" w:sz="18" w:space="0" w:color="000000"/>
                        </w:tcBorders>
                        <w:shd w:val="clear" w:color="auto" w:fill="FFFFFF"/>
                      </w:tcPr>
                      <w:p>
                        <w:pPr>
                          <w:pStyle w:val="TableParagraph"/>
                          <w:spacing w:before="50"/>
                          <w:ind w:left="83" w:right="64"/>
                          <w:jc w:val="center"/>
                          <w:rPr>
                            <w:sz w:val="16"/>
                          </w:rPr>
                        </w:pPr>
                        <w:r>
                          <w:rPr>
                            <w:sz w:val="16"/>
                          </w:rPr>
                          <w:t>69.1%</w:t>
                        </w:r>
                      </w:p>
                    </w:tc>
                    <w:tc>
                      <w:tcPr>
                        <w:tcW w:w="640" w:type="dxa"/>
                        <w:tcBorders>
                          <w:top w:val="single" w:sz="18" w:space="0" w:color="000000"/>
                        </w:tcBorders>
                        <w:shd w:val="clear" w:color="auto" w:fill="FFFFFF"/>
                      </w:tcPr>
                      <w:p>
                        <w:pPr>
                          <w:pStyle w:val="TableParagraph"/>
                          <w:spacing w:before="50"/>
                          <w:ind w:left="65" w:right="80"/>
                          <w:jc w:val="center"/>
                          <w:rPr>
                            <w:sz w:val="16"/>
                          </w:rPr>
                        </w:pPr>
                        <w:r>
                          <w:rPr>
                            <w:sz w:val="16"/>
                          </w:rPr>
                          <w:t>64.5%</w:t>
                        </w:r>
                      </w:p>
                    </w:tc>
                    <w:tc>
                      <w:tcPr>
                        <w:tcW w:w="614" w:type="dxa"/>
                        <w:tcBorders>
                          <w:top w:val="single" w:sz="18" w:space="0" w:color="000000"/>
                          <w:right w:val="single" w:sz="4" w:space="0" w:color="000000"/>
                        </w:tcBorders>
                        <w:shd w:val="clear" w:color="auto" w:fill="FFFFFF"/>
                      </w:tcPr>
                      <w:p>
                        <w:pPr>
                          <w:pStyle w:val="TableParagraph"/>
                          <w:spacing w:before="50"/>
                          <w:ind w:left="81" w:right="33"/>
                          <w:jc w:val="center"/>
                          <w:rPr>
                            <w:sz w:val="16"/>
                          </w:rPr>
                        </w:pPr>
                        <w:r>
                          <w:rPr>
                            <w:sz w:val="16"/>
                          </w:rPr>
                          <w:t>73.7%</w:t>
                        </w:r>
                      </w:p>
                    </w:tc>
                    <w:tc>
                      <w:tcPr>
                        <w:tcW w:w="263" w:type="dxa"/>
                        <w:vMerge/>
                        <w:tcBorders>
                          <w:top w:val="nil"/>
                          <w:left w:val="single" w:sz="4" w:space="0" w:color="000000"/>
                          <w:right w:val="single" w:sz="4" w:space="0" w:color="000000"/>
                        </w:tcBorders>
                        <w:shd w:val="clear" w:color="auto" w:fill="CCCCCC"/>
                      </w:tcPr>
                      <w:p>
                        <w:pPr>
                          <w:rPr>
                            <w:sz w:val="2"/>
                            <w:szCs w:val="2"/>
                          </w:rPr>
                        </w:pPr>
                      </w:p>
                    </w:tc>
                    <w:tc>
                      <w:tcPr>
                        <w:tcW w:w="957" w:type="dxa"/>
                        <w:tcBorders>
                          <w:top w:val="single" w:sz="18" w:space="0" w:color="000000"/>
                          <w:left w:val="single" w:sz="4" w:space="0" w:color="000000"/>
                          <w:right w:val="single" w:sz="18" w:space="0" w:color="000000"/>
                        </w:tcBorders>
                        <w:shd w:val="clear" w:color="auto" w:fill="FFFFFF"/>
                      </w:tcPr>
                      <w:p>
                        <w:pPr>
                          <w:pStyle w:val="TableParagraph"/>
                          <w:spacing w:before="50"/>
                          <w:ind w:left="54"/>
                          <w:rPr>
                            <w:sz w:val="16"/>
                          </w:rPr>
                        </w:pPr>
                        <w:r>
                          <w:rPr>
                            <w:b/>
                            <w:sz w:val="16"/>
                          </w:rPr>
                          <w:t>PCCP</w:t>
                        </w:r>
                        <w:r>
                          <w:rPr>
                            <w:sz w:val="16"/>
                          </w:rPr>
                          <w:t>(H)</w:t>
                        </w:r>
                      </w:p>
                    </w:tc>
                    <w:tc>
                      <w:tcPr>
                        <w:tcW w:w="608" w:type="dxa"/>
                        <w:tcBorders>
                          <w:top w:val="single" w:sz="18" w:space="0" w:color="000000"/>
                          <w:left w:val="single" w:sz="18" w:space="0" w:color="000000"/>
                        </w:tcBorders>
                        <w:shd w:val="clear" w:color="auto" w:fill="FFFFFF"/>
                      </w:tcPr>
                      <w:p>
                        <w:pPr>
                          <w:pStyle w:val="TableParagraph"/>
                          <w:spacing w:before="50"/>
                          <w:ind w:right="94"/>
                          <w:jc w:val="right"/>
                          <w:rPr>
                            <w:sz w:val="16"/>
                          </w:rPr>
                        </w:pPr>
                        <w:r>
                          <w:rPr>
                            <w:sz w:val="16"/>
                          </w:rPr>
                          <w:t>335</w:t>
                        </w:r>
                      </w:p>
                    </w:tc>
                    <w:tc>
                      <w:tcPr>
                        <w:tcW w:w="580" w:type="dxa"/>
                        <w:tcBorders>
                          <w:top w:val="single" w:sz="18" w:space="0" w:color="000000"/>
                        </w:tcBorders>
                        <w:shd w:val="clear" w:color="auto" w:fill="FFFFFF"/>
                      </w:tcPr>
                      <w:p>
                        <w:pPr>
                          <w:pStyle w:val="TableParagraph"/>
                          <w:spacing w:before="50"/>
                          <w:ind w:right="103"/>
                          <w:jc w:val="right"/>
                          <w:rPr>
                            <w:sz w:val="16"/>
                          </w:rPr>
                        </w:pPr>
                        <w:r>
                          <w:rPr>
                            <w:sz w:val="16"/>
                          </w:rPr>
                          <w:t>411</w:t>
                        </w:r>
                      </w:p>
                    </w:tc>
                    <w:tc>
                      <w:tcPr>
                        <w:tcW w:w="642" w:type="dxa"/>
                        <w:tcBorders>
                          <w:top w:val="single" w:sz="18" w:space="0" w:color="000000"/>
                        </w:tcBorders>
                        <w:shd w:val="clear" w:color="auto" w:fill="FFFFFF"/>
                      </w:tcPr>
                      <w:p>
                        <w:pPr>
                          <w:pStyle w:val="TableParagraph"/>
                          <w:spacing w:before="50"/>
                          <w:ind w:left="84" w:right="64"/>
                          <w:jc w:val="center"/>
                          <w:rPr>
                            <w:sz w:val="16"/>
                          </w:rPr>
                        </w:pPr>
                        <w:r>
                          <w:rPr>
                            <w:sz w:val="16"/>
                          </w:rPr>
                          <w:t>81.5%</w:t>
                        </w:r>
                      </w:p>
                    </w:tc>
                    <w:tc>
                      <w:tcPr>
                        <w:tcW w:w="631" w:type="dxa"/>
                        <w:tcBorders>
                          <w:top w:val="single" w:sz="18" w:space="0" w:color="000000"/>
                        </w:tcBorders>
                        <w:shd w:val="clear" w:color="auto" w:fill="FFFFFF"/>
                      </w:tcPr>
                      <w:p>
                        <w:pPr>
                          <w:pStyle w:val="TableParagraph"/>
                          <w:spacing w:before="50"/>
                          <w:ind w:left="64" w:right="71"/>
                          <w:jc w:val="center"/>
                          <w:rPr>
                            <w:sz w:val="16"/>
                          </w:rPr>
                        </w:pPr>
                        <w:r>
                          <w:rPr>
                            <w:sz w:val="16"/>
                          </w:rPr>
                          <w:t>77.6%</w:t>
                        </w:r>
                      </w:p>
                    </w:tc>
                    <w:tc>
                      <w:tcPr>
                        <w:tcW w:w="604" w:type="dxa"/>
                        <w:tcBorders>
                          <w:top w:val="single" w:sz="18" w:space="0" w:color="000000"/>
                          <w:right w:val="single" w:sz="4" w:space="0" w:color="000000"/>
                        </w:tcBorders>
                        <w:shd w:val="clear" w:color="auto" w:fill="FFFFFF"/>
                      </w:tcPr>
                      <w:p>
                        <w:pPr>
                          <w:pStyle w:val="TableParagraph"/>
                          <w:spacing w:before="50"/>
                          <w:ind w:left="93"/>
                          <w:rPr>
                            <w:sz w:val="16"/>
                          </w:rPr>
                        </w:pPr>
                        <w:r>
                          <w:rPr>
                            <w:sz w:val="16"/>
                          </w:rPr>
                          <w:t>85.4%</w:t>
                        </w:r>
                      </w:p>
                    </w:tc>
                  </w:tr>
                  <w:tr>
                    <w:trPr>
                      <w:trHeight w:val="280" w:hRule="atLeast"/>
                    </w:trPr>
                    <w:tc>
                      <w:tcPr>
                        <w:tcW w:w="973" w:type="dxa"/>
                        <w:tcBorders>
                          <w:left w:val="single" w:sz="4" w:space="0" w:color="000000"/>
                          <w:right w:val="single" w:sz="18" w:space="0" w:color="000000"/>
                        </w:tcBorders>
                        <w:shd w:val="clear" w:color="auto" w:fill="FFFFFF"/>
                      </w:tcPr>
                      <w:p>
                        <w:pPr>
                          <w:pStyle w:val="TableParagraph"/>
                          <w:ind w:left="54"/>
                          <w:rPr>
                            <w:sz w:val="16"/>
                          </w:rPr>
                        </w:pPr>
                        <w:r>
                          <w:rPr>
                            <w:b/>
                            <w:sz w:val="16"/>
                          </w:rPr>
                          <w:t>NHP</w:t>
                        </w:r>
                        <w:r>
                          <w:rPr>
                            <w:sz w:val="16"/>
                          </w:rPr>
                          <w:t>(H)</w:t>
                        </w:r>
                      </w:p>
                    </w:tc>
                    <w:tc>
                      <w:tcPr>
                        <w:tcW w:w="608" w:type="dxa"/>
                        <w:tcBorders>
                          <w:left w:val="single" w:sz="18" w:space="0" w:color="000000"/>
                        </w:tcBorders>
                        <w:shd w:val="clear" w:color="auto" w:fill="FFFFFF"/>
                      </w:tcPr>
                      <w:p>
                        <w:pPr>
                          <w:pStyle w:val="TableParagraph"/>
                          <w:ind w:right="93"/>
                          <w:jc w:val="right"/>
                          <w:rPr>
                            <w:sz w:val="16"/>
                          </w:rPr>
                        </w:pPr>
                        <w:r>
                          <w:rPr>
                            <w:sz w:val="16"/>
                          </w:rPr>
                          <w:t>359</w:t>
                        </w:r>
                      </w:p>
                    </w:tc>
                    <w:tc>
                      <w:tcPr>
                        <w:tcW w:w="580" w:type="dxa"/>
                        <w:shd w:val="clear" w:color="auto" w:fill="FFFFFF"/>
                      </w:tcPr>
                      <w:p>
                        <w:pPr>
                          <w:pStyle w:val="TableParagraph"/>
                          <w:ind w:right="103"/>
                          <w:jc w:val="right"/>
                          <w:rPr>
                            <w:sz w:val="16"/>
                          </w:rPr>
                        </w:pPr>
                        <w:r>
                          <w:rPr>
                            <w:sz w:val="16"/>
                          </w:rPr>
                          <w:t>392</w:t>
                        </w:r>
                      </w:p>
                    </w:tc>
                    <w:tc>
                      <w:tcPr>
                        <w:tcW w:w="643" w:type="dxa"/>
                        <w:shd w:val="clear" w:color="auto" w:fill="FFFFFF"/>
                      </w:tcPr>
                      <w:p>
                        <w:pPr>
                          <w:pStyle w:val="TableParagraph"/>
                          <w:ind w:left="83" w:right="64"/>
                          <w:jc w:val="center"/>
                          <w:rPr>
                            <w:sz w:val="16"/>
                          </w:rPr>
                        </w:pPr>
                        <w:r>
                          <w:rPr>
                            <w:sz w:val="16"/>
                          </w:rPr>
                          <w:t>91.6%</w:t>
                        </w:r>
                      </w:p>
                    </w:tc>
                    <w:tc>
                      <w:tcPr>
                        <w:tcW w:w="640" w:type="dxa"/>
                        <w:shd w:val="clear" w:color="auto" w:fill="FFFFFF"/>
                      </w:tcPr>
                      <w:p>
                        <w:pPr>
                          <w:pStyle w:val="TableParagraph"/>
                          <w:ind w:left="65" w:right="80"/>
                          <w:jc w:val="center"/>
                          <w:rPr>
                            <w:sz w:val="16"/>
                          </w:rPr>
                        </w:pPr>
                        <w:r>
                          <w:rPr>
                            <w:sz w:val="16"/>
                          </w:rPr>
                          <w:t>88.7%</w:t>
                        </w:r>
                      </w:p>
                    </w:tc>
                    <w:tc>
                      <w:tcPr>
                        <w:tcW w:w="614" w:type="dxa"/>
                        <w:tcBorders>
                          <w:right w:val="single" w:sz="4" w:space="0" w:color="000000"/>
                        </w:tcBorders>
                        <w:shd w:val="clear" w:color="auto" w:fill="FFFFFF"/>
                      </w:tcPr>
                      <w:p>
                        <w:pPr>
                          <w:pStyle w:val="TableParagraph"/>
                          <w:ind w:left="81" w:right="33"/>
                          <w:jc w:val="center"/>
                          <w:rPr>
                            <w:sz w:val="16"/>
                          </w:rPr>
                        </w:pPr>
                        <w:r>
                          <w:rPr>
                            <w:sz w:val="16"/>
                          </w:rPr>
                          <w:t>94.5%</w:t>
                        </w:r>
                      </w:p>
                    </w:tc>
                    <w:tc>
                      <w:tcPr>
                        <w:tcW w:w="263" w:type="dxa"/>
                        <w:vMerge/>
                        <w:tcBorders>
                          <w:top w:val="nil"/>
                          <w:left w:val="single" w:sz="4" w:space="0" w:color="000000"/>
                          <w:right w:val="single" w:sz="4" w:space="0" w:color="000000"/>
                        </w:tcBorders>
                        <w:shd w:val="clear" w:color="auto" w:fill="CCCCCC"/>
                      </w:tcPr>
                      <w:p>
                        <w:pPr>
                          <w:rPr>
                            <w:sz w:val="2"/>
                            <w:szCs w:val="2"/>
                          </w:rPr>
                        </w:pPr>
                      </w:p>
                    </w:tc>
                    <w:tc>
                      <w:tcPr>
                        <w:tcW w:w="957" w:type="dxa"/>
                        <w:tcBorders>
                          <w:left w:val="single" w:sz="4" w:space="0" w:color="000000"/>
                          <w:right w:val="single" w:sz="18" w:space="0" w:color="000000"/>
                        </w:tcBorders>
                        <w:shd w:val="clear" w:color="auto" w:fill="FFFFFF"/>
                      </w:tcPr>
                      <w:p>
                        <w:pPr>
                          <w:pStyle w:val="TableParagraph"/>
                          <w:ind w:left="54"/>
                          <w:rPr>
                            <w:sz w:val="16"/>
                          </w:rPr>
                        </w:pPr>
                        <w:r>
                          <w:rPr>
                            <w:b/>
                            <w:sz w:val="16"/>
                          </w:rPr>
                          <w:t>NHP</w:t>
                        </w:r>
                        <w:r>
                          <w:rPr>
                            <w:sz w:val="16"/>
                          </w:rPr>
                          <w:t>(H)</w:t>
                        </w:r>
                      </w:p>
                    </w:tc>
                    <w:tc>
                      <w:tcPr>
                        <w:tcW w:w="608" w:type="dxa"/>
                        <w:tcBorders>
                          <w:left w:val="single" w:sz="18" w:space="0" w:color="000000"/>
                        </w:tcBorders>
                        <w:shd w:val="clear" w:color="auto" w:fill="FFFFFF"/>
                      </w:tcPr>
                      <w:p>
                        <w:pPr>
                          <w:pStyle w:val="TableParagraph"/>
                          <w:ind w:right="94"/>
                          <w:jc w:val="right"/>
                          <w:rPr>
                            <w:sz w:val="16"/>
                          </w:rPr>
                        </w:pPr>
                        <w:r>
                          <w:rPr>
                            <w:sz w:val="16"/>
                          </w:rPr>
                          <w:t>328</w:t>
                        </w:r>
                      </w:p>
                    </w:tc>
                    <w:tc>
                      <w:tcPr>
                        <w:tcW w:w="580" w:type="dxa"/>
                        <w:shd w:val="clear" w:color="auto" w:fill="FFFFFF"/>
                      </w:tcPr>
                      <w:p>
                        <w:pPr>
                          <w:pStyle w:val="TableParagraph"/>
                          <w:ind w:right="103"/>
                          <w:jc w:val="right"/>
                          <w:rPr>
                            <w:sz w:val="16"/>
                          </w:rPr>
                        </w:pPr>
                        <w:r>
                          <w:rPr>
                            <w:sz w:val="16"/>
                          </w:rPr>
                          <w:t>401</w:t>
                        </w:r>
                      </w:p>
                    </w:tc>
                    <w:tc>
                      <w:tcPr>
                        <w:tcW w:w="642" w:type="dxa"/>
                        <w:shd w:val="clear" w:color="auto" w:fill="FFFFFF"/>
                      </w:tcPr>
                      <w:p>
                        <w:pPr>
                          <w:pStyle w:val="TableParagraph"/>
                          <w:ind w:left="84" w:right="64"/>
                          <w:jc w:val="center"/>
                          <w:rPr>
                            <w:sz w:val="16"/>
                          </w:rPr>
                        </w:pPr>
                        <w:r>
                          <w:rPr>
                            <w:sz w:val="16"/>
                          </w:rPr>
                          <w:t>81.8%</w:t>
                        </w:r>
                      </w:p>
                    </w:tc>
                    <w:tc>
                      <w:tcPr>
                        <w:tcW w:w="631" w:type="dxa"/>
                        <w:shd w:val="clear" w:color="auto" w:fill="FFFFFF"/>
                      </w:tcPr>
                      <w:p>
                        <w:pPr>
                          <w:pStyle w:val="TableParagraph"/>
                          <w:ind w:left="64" w:right="71"/>
                          <w:jc w:val="center"/>
                          <w:rPr>
                            <w:sz w:val="16"/>
                          </w:rPr>
                        </w:pPr>
                        <w:r>
                          <w:rPr>
                            <w:sz w:val="16"/>
                          </w:rPr>
                          <w:t>77.9%</w:t>
                        </w:r>
                      </w:p>
                    </w:tc>
                    <w:tc>
                      <w:tcPr>
                        <w:tcW w:w="604" w:type="dxa"/>
                        <w:tcBorders>
                          <w:right w:val="single" w:sz="4" w:space="0" w:color="000000"/>
                        </w:tcBorders>
                        <w:shd w:val="clear" w:color="auto" w:fill="FFFFFF"/>
                      </w:tcPr>
                      <w:p>
                        <w:pPr>
                          <w:pStyle w:val="TableParagraph"/>
                          <w:ind w:left="93"/>
                          <w:rPr>
                            <w:sz w:val="16"/>
                          </w:rPr>
                        </w:pPr>
                        <w:r>
                          <w:rPr>
                            <w:sz w:val="16"/>
                          </w:rPr>
                          <w:t>85.7%</w:t>
                        </w:r>
                      </w:p>
                    </w:tc>
                  </w:tr>
                  <w:tr>
                    <w:trPr>
                      <w:trHeight w:val="280" w:hRule="atLeast"/>
                    </w:trPr>
                    <w:tc>
                      <w:tcPr>
                        <w:tcW w:w="973" w:type="dxa"/>
                        <w:tcBorders>
                          <w:left w:val="single" w:sz="4" w:space="0" w:color="000000"/>
                          <w:right w:val="single" w:sz="18" w:space="0" w:color="000000"/>
                        </w:tcBorders>
                        <w:shd w:val="clear" w:color="auto" w:fill="FFFFFF"/>
                      </w:tcPr>
                      <w:p>
                        <w:pPr>
                          <w:pStyle w:val="TableParagraph"/>
                          <w:spacing w:before="56"/>
                          <w:ind w:left="54"/>
                          <w:rPr>
                            <w:sz w:val="16"/>
                          </w:rPr>
                        </w:pPr>
                        <w:r>
                          <w:rPr>
                            <w:b/>
                            <w:sz w:val="16"/>
                          </w:rPr>
                          <w:t>NH</w:t>
                        </w:r>
                        <w:r>
                          <w:rPr>
                            <w:sz w:val="16"/>
                          </w:rPr>
                          <w:t>(H)</w:t>
                        </w:r>
                      </w:p>
                    </w:tc>
                    <w:tc>
                      <w:tcPr>
                        <w:tcW w:w="608" w:type="dxa"/>
                        <w:tcBorders>
                          <w:left w:val="single" w:sz="18" w:space="0" w:color="000000"/>
                        </w:tcBorders>
                        <w:shd w:val="clear" w:color="auto" w:fill="FFFFFF"/>
                      </w:tcPr>
                      <w:p>
                        <w:pPr>
                          <w:pStyle w:val="TableParagraph"/>
                          <w:spacing w:before="56"/>
                          <w:ind w:right="93"/>
                          <w:jc w:val="right"/>
                          <w:rPr>
                            <w:sz w:val="16"/>
                          </w:rPr>
                        </w:pPr>
                        <w:r>
                          <w:rPr>
                            <w:sz w:val="16"/>
                          </w:rPr>
                          <w:t>326</w:t>
                        </w:r>
                      </w:p>
                    </w:tc>
                    <w:tc>
                      <w:tcPr>
                        <w:tcW w:w="580" w:type="dxa"/>
                        <w:shd w:val="clear" w:color="auto" w:fill="FFFFFF"/>
                      </w:tcPr>
                      <w:p>
                        <w:pPr>
                          <w:pStyle w:val="TableParagraph"/>
                          <w:spacing w:before="56"/>
                          <w:ind w:right="103"/>
                          <w:jc w:val="right"/>
                          <w:rPr>
                            <w:sz w:val="16"/>
                          </w:rPr>
                        </w:pPr>
                        <w:r>
                          <w:rPr>
                            <w:sz w:val="16"/>
                          </w:rPr>
                          <w:t>411</w:t>
                        </w:r>
                      </w:p>
                    </w:tc>
                    <w:tc>
                      <w:tcPr>
                        <w:tcW w:w="643" w:type="dxa"/>
                        <w:shd w:val="clear" w:color="auto" w:fill="FFFFFF"/>
                      </w:tcPr>
                      <w:p>
                        <w:pPr>
                          <w:pStyle w:val="TableParagraph"/>
                          <w:spacing w:before="56"/>
                          <w:ind w:left="83" w:right="64"/>
                          <w:jc w:val="center"/>
                          <w:rPr>
                            <w:sz w:val="16"/>
                          </w:rPr>
                        </w:pPr>
                        <w:r>
                          <w:rPr>
                            <w:sz w:val="16"/>
                          </w:rPr>
                          <w:t>79.3%</w:t>
                        </w:r>
                      </w:p>
                    </w:tc>
                    <w:tc>
                      <w:tcPr>
                        <w:tcW w:w="640" w:type="dxa"/>
                        <w:shd w:val="clear" w:color="auto" w:fill="FFFFFF"/>
                      </w:tcPr>
                      <w:p>
                        <w:pPr>
                          <w:pStyle w:val="TableParagraph"/>
                          <w:spacing w:before="56"/>
                          <w:ind w:left="65" w:right="80"/>
                          <w:jc w:val="center"/>
                          <w:rPr>
                            <w:sz w:val="16"/>
                          </w:rPr>
                        </w:pPr>
                        <w:r>
                          <w:rPr>
                            <w:sz w:val="16"/>
                          </w:rPr>
                          <w:t>75.3%</w:t>
                        </w:r>
                      </w:p>
                    </w:tc>
                    <w:tc>
                      <w:tcPr>
                        <w:tcW w:w="614" w:type="dxa"/>
                        <w:tcBorders>
                          <w:right w:val="single" w:sz="4" w:space="0" w:color="000000"/>
                        </w:tcBorders>
                        <w:shd w:val="clear" w:color="auto" w:fill="FFFFFF"/>
                      </w:tcPr>
                      <w:p>
                        <w:pPr>
                          <w:pStyle w:val="TableParagraph"/>
                          <w:spacing w:before="56"/>
                          <w:ind w:left="81" w:right="33"/>
                          <w:jc w:val="center"/>
                          <w:rPr>
                            <w:sz w:val="16"/>
                          </w:rPr>
                        </w:pPr>
                        <w:r>
                          <w:rPr>
                            <w:sz w:val="16"/>
                          </w:rPr>
                          <w:t>83.4%</w:t>
                        </w:r>
                      </w:p>
                    </w:tc>
                    <w:tc>
                      <w:tcPr>
                        <w:tcW w:w="263" w:type="dxa"/>
                        <w:vMerge/>
                        <w:tcBorders>
                          <w:top w:val="nil"/>
                          <w:left w:val="single" w:sz="4" w:space="0" w:color="000000"/>
                          <w:right w:val="single" w:sz="4" w:space="0" w:color="000000"/>
                        </w:tcBorders>
                        <w:shd w:val="clear" w:color="auto" w:fill="CCCCCC"/>
                      </w:tcPr>
                      <w:p>
                        <w:pPr>
                          <w:rPr>
                            <w:sz w:val="2"/>
                            <w:szCs w:val="2"/>
                          </w:rPr>
                        </w:pPr>
                      </w:p>
                    </w:tc>
                    <w:tc>
                      <w:tcPr>
                        <w:tcW w:w="957" w:type="dxa"/>
                        <w:tcBorders>
                          <w:left w:val="single" w:sz="4" w:space="0" w:color="000000"/>
                          <w:right w:val="single" w:sz="18" w:space="0" w:color="000000"/>
                        </w:tcBorders>
                        <w:shd w:val="clear" w:color="auto" w:fill="FFFFFF"/>
                      </w:tcPr>
                      <w:p>
                        <w:pPr>
                          <w:pStyle w:val="TableParagraph"/>
                          <w:ind w:left="54"/>
                          <w:rPr>
                            <w:sz w:val="16"/>
                          </w:rPr>
                        </w:pPr>
                        <w:r>
                          <w:rPr>
                            <w:b/>
                            <w:sz w:val="16"/>
                          </w:rPr>
                          <w:t>NH</w:t>
                        </w:r>
                        <w:r>
                          <w:rPr>
                            <w:sz w:val="16"/>
                          </w:rPr>
                          <w:t>(H)</w:t>
                        </w:r>
                      </w:p>
                    </w:tc>
                    <w:tc>
                      <w:tcPr>
                        <w:tcW w:w="608" w:type="dxa"/>
                        <w:tcBorders>
                          <w:left w:val="single" w:sz="18" w:space="0" w:color="000000"/>
                        </w:tcBorders>
                        <w:shd w:val="clear" w:color="auto" w:fill="FFFFFF"/>
                      </w:tcPr>
                      <w:p>
                        <w:pPr>
                          <w:pStyle w:val="TableParagraph"/>
                          <w:ind w:right="94"/>
                          <w:jc w:val="right"/>
                          <w:rPr>
                            <w:sz w:val="16"/>
                          </w:rPr>
                        </w:pPr>
                        <w:r>
                          <w:rPr>
                            <w:sz w:val="16"/>
                          </w:rPr>
                          <w:t>352</w:t>
                        </w:r>
                      </w:p>
                    </w:tc>
                    <w:tc>
                      <w:tcPr>
                        <w:tcW w:w="580" w:type="dxa"/>
                        <w:shd w:val="clear" w:color="auto" w:fill="FFFFFF"/>
                      </w:tcPr>
                      <w:p>
                        <w:pPr>
                          <w:pStyle w:val="TableParagraph"/>
                          <w:ind w:right="103"/>
                          <w:jc w:val="right"/>
                          <w:rPr>
                            <w:sz w:val="16"/>
                          </w:rPr>
                        </w:pPr>
                        <w:r>
                          <w:rPr>
                            <w:sz w:val="16"/>
                          </w:rPr>
                          <w:t>411</w:t>
                        </w:r>
                      </w:p>
                    </w:tc>
                    <w:tc>
                      <w:tcPr>
                        <w:tcW w:w="642" w:type="dxa"/>
                        <w:shd w:val="clear" w:color="auto" w:fill="FFFFFF"/>
                      </w:tcPr>
                      <w:p>
                        <w:pPr>
                          <w:pStyle w:val="TableParagraph"/>
                          <w:ind w:left="84" w:right="64"/>
                          <w:jc w:val="center"/>
                          <w:rPr>
                            <w:sz w:val="16"/>
                          </w:rPr>
                        </w:pPr>
                        <w:r>
                          <w:rPr>
                            <w:sz w:val="16"/>
                          </w:rPr>
                          <w:t>85.6%</w:t>
                        </w:r>
                      </w:p>
                    </w:tc>
                    <w:tc>
                      <w:tcPr>
                        <w:tcW w:w="631" w:type="dxa"/>
                        <w:shd w:val="clear" w:color="auto" w:fill="FFFFFF"/>
                      </w:tcPr>
                      <w:p>
                        <w:pPr>
                          <w:pStyle w:val="TableParagraph"/>
                          <w:ind w:left="64" w:right="71"/>
                          <w:jc w:val="center"/>
                          <w:rPr>
                            <w:sz w:val="16"/>
                          </w:rPr>
                        </w:pPr>
                        <w:r>
                          <w:rPr>
                            <w:sz w:val="16"/>
                          </w:rPr>
                          <w:t>82.1%</w:t>
                        </w:r>
                      </w:p>
                    </w:tc>
                    <w:tc>
                      <w:tcPr>
                        <w:tcW w:w="604" w:type="dxa"/>
                        <w:tcBorders>
                          <w:right w:val="single" w:sz="4" w:space="0" w:color="000000"/>
                        </w:tcBorders>
                        <w:shd w:val="clear" w:color="auto" w:fill="FFFFFF"/>
                      </w:tcPr>
                      <w:p>
                        <w:pPr>
                          <w:pStyle w:val="TableParagraph"/>
                          <w:ind w:left="93"/>
                          <w:rPr>
                            <w:sz w:val="16"/>
                          </w:rPr>
                        </w:pPr>
                        <w:r>
                          <w:rPr>
                            <w:sz w:val="16"/>
                          </w:rPr>
                          <w:t>89.2%</w:t>
                        </w:r>
                      </w:p>
                    </w:tc>
                  </w:tr>
                  <w:tr>
                    <w:trPr>
                      <w:trHeight w:val="300" w:hRule="atLeast"/>
                    </w:trPr>
                    <w:tc>
                      <w:tcPr>
                        <w:tcW w:w="973" w:type="dxa"/>
                        <w:tcBorders>
                          <w:left w:val="single" w:sz="4" w:space="0" w:color="000000"/>
                          <w:right w:val="single" w:sz="18" w:space="0" w:color="000000"/>
                        </w:tcBorders>
                        <w:shd w:val="clear" w:color="auto" w:fill="FFFFFF"/>
                      </w:tcPr>
                      <w:p>
                        <w:pPr>
                          <w:pStyle w:val="TableParagraph"/>
                          <w:spacing w:before="59"/>
                          <w:ind w:left="54"/>
                          <w:rPr>
                            <w:sz w:val="16"/>
                          </w:rPr>
                        </w:pPr>
                        <w:r>
                          <w:rPr>
                            <w:b/>
                            <w:sz w:val="16"/>
                          </w:rPr>
                          <w:t>FCHP</w:t>
                        </w:r>
                        <w:r>
                          <w:rPr>
                            <w:sz w:val="16"/>
                          </w:rPr>
                          <w:t>(H)</w:t>
                        </w:r>
                      </w:p>
                    </w:tc>
                    <w:tc>
                      <w:tcPr>
                        <w:tcW w:w="608" w:type="dxa"/>
                        <w:tcBorders>
                          <w:left w:val="single" w:sz="18" w:space="0" w:color="000000"/>
                        </w:tcBorders>
                        <w:shd w:val="clear" w:color="auto" w:fill="FFFFFF"/>
                      </w:tcPr>
                      <w:p>
                        <w:pPr>
                          <w:pStyle w:val="TableParagraph"/>
                          <w:spacing w:before="59"/>
                          <w:ind w:right="93"/>
                          <w:jc w:val="right"/>
                          <w:rPr>
                            <w:sz w:val="16"/>
                          </w:rPr>
                        </w:pPr>
                        <w:r>
                          <w:rPr>
                            <w:sz w:val="16"/>
                          </w:rPr>
                          <w:t>220</w:t>
                        </w:r>
                      </w:p>
                    </w:tc>
                    <w:tc>
                      <w:tcPr>
                        <w:tcW w:w="580" w:type="dxa"/>
                        <w:shd w:val="clear" w:color="auto" w:fill="FFFFFF"/>
                      </w:tcPr>
                      <w:p>
                        <w:pPr>
                          <w:pStyle w:val="TableParagraph"/>
                          <w:spacing w:before="59"/>
                          <w:ind w:right="103"/>
                          <w:jc w:val="right"/>
                          <w:rPr>
                            <w:sz w:val="16"/>
                          </w:rPr>
                        </w:pPr>
                        <w:r>
                          <w:rPr>
                            <w:sz w:val="16"/>
                          </w:rPr>
                          <w:t>234</w:t>
                        </w:r>
                      </w:p>
                    </w:tc>
                    <w:tc>
                      <w:tcPr>
                        <w:tcW w:w="643" w:type="dxa"/>
                        <w:shd w:val="clear" w:color="auto" w:fill="FFFFFF"/>
                      </w:tcPr>
                      <w:p>
                        <w:pPr>
                          <w:pStyle w:val="TableParagraph"/>
                          <w:spacing w:before="59"/>
                          <w:ind w:left="83" w:right="64"/>
                          <w:jc w:val="center"/>
                          <w:rPr>
                            <w:sz w:val="16"/>
                          </w:rPr>
                        </w:pPr>
                        <w:r>
                          <w:rPr>
                            <w:sz w:val="16"/>
                          </w:rPr>
                          <w:t>94.0%</w:t>
                        </w:r>
                      </w:p>
                    </w:tc>
                    <w:tc>
                      <w:tcPr>
                        <w:tcW w:w="640" w:type="dxa"/>
                        <w:shd w:val="clear" w:color="auto" w:fill="FFFFFF"/>
                      </w:tcPr>
                      <w:p>
                        <w:pPr>
                          <w:pStyle w:val="TableParagraph"/>
                          <w:spacing w:before="59"/>
                          <w:ind w:left="65" w:right="80"/>
                          <w:jc w:val="center"/>
                          <w:rPr>
                            <w:sz w:val="16"/>
                          </w:rPr>
                        </w:pPr>
                        <w:r>
                          <w:rPr>
                            <w:sz w:val="16"/>
                          </w:rPr>
                          <w:t>90.8%</w:t>
                        </w:r>
                      </w:p>
                    </w:tc>
                    <w:tc>
                      <w:tcPr>
                        <w:tcW w:w="614" w:type="dxa"/>
                        <w:tcBorders>
                          <w:right w:val="single" w:sz="4" w:space="0" w:color="000000"/>
                        </w:tcBorders>
                        <w:shd w:val="clear" w:color="auto" w:fill="FFFFFF"/>
                      </w:tcPr>
                      <w:p>
                        <w:pPr>
                          <w:pStyle w:val="TableParagraph"/>
                          <w:spacing w:before="59"/>
                          <w:ind w:left="81" w:right="33"/>
                          <w:jc w:val="center"/>
                          <w:rPr>
                            <w:sz w:val="16"/>
                          </w:rPr>
                        </w:pPr>
                        <w:r>
                          <w:rPr>
                            <w:sz w:val="16"/>
                          </w:rPr>
                          <w:t>97.3%</w:t>
                        </w:r>
                      </w:p>
                    </w:tc>
                    <w:tc>
                      <w:tcPr>
                        <w:tcW w:w="263" w:type="dxa"/>
                        <w:vMerge/>
                        <w:tcBorders>
                          <w:top w:val="nil"/>
                          <w:left w:val="single" w:sz="4" w:space="0" w:color="000000"/>
                          <w:right w:val="single" w:sz="4" w:space="0" w:color="000000"/>
                        </w:tcBorders>
                        <w:shd w:val="clear" w:color="auto" w:fill="CCCCCC"/>
                      </w:tcPr>
                      <w:p>
                        <w:pPr>
                          <w:rPr>
                            <w:sz w:val="2"/>
                            <w:szCs w:val="2"/>
                          </w:rPr>
                        </w:pPr>
                      </w:p>
                    </w:tc>
                    <w:tc>
                      <w:tcPr>
                        <w:tcW w:w="957" w:type="dxa"/>
                        <w:tcBorders>
                          <w:left w:val="single" w:sz="4" w:space="0" w:color="000000"/>
                          <w:right w:val="single" w:sz="18" w:space="0" w:color="000000"/>
                        </w:tcBorders>
                        <w:shd w:val="clear" w:color="auto" w:fill="FFFFFF"/>
                      </w:tcPr>
                      <w:p>
                        <w:pPr>
                          <w:pStyle w:val="TableParagraph"/>
                          <w:spacing w:before="53"/>
                          <w:ind w:left="54"/>
                          <w:rPr>
                            <w:sz w:val="16"/>
                          </w:rPr>
                        </w:pPr>
                        <w:r>
                          <w:rPr>
                            <w:b/>
                            <w:sz w:val="16"/>
                          </w:rPr>
                          <w:t>FCHP</w:t>
                        </w:r>
                        <w:r>
                          <w:rPr>
                            <w:sz w:val="16"/>
                          </w:rPr>
                          <w:t>(H)</w:t>
                        </w:r>
                      </w:p>
                    </w:tc>
                    <w:tc>
                      <w:tcPr>
                        <w:tcW w:w="608" w:type="dxa"/>
                        <w:tcBorders>
                          <w:left w:val="single" w:sz="18" w:space="0" w:color="000000"/>
                        </w:tcBorders>
                        <w:shd w:val="clear" w:color="auto" w:fill="FFFFFF"/>
                      </w:tcPr>
                      <w:p>
                        <w:pPr>
                          <w:pStyle w:val="TableParagraph"/>
                          <w:spacing w:before="53"/>
                          <w:ind w:right="94"/>
                          <w:jc w:val="right"/>
                          <w:rPr>
                            <w:sz w:val="16"/>
                          </w:rPr>
                        </w:pPr>
                        <w:r>
                          <w:rPr>
                            <w:sz w:val="16"/>
                          </w:rPr>
                          <w:t>220</w:t>
                        </w:r>
                      </w:p>
                    </w:tc>
                    <w:tc>
                      <w:tcPr>
                        <w:tcW w:w="580" w:type="dxa"/>
                        <w:shd w:val="clear" w:color="auto" w:fill="FFFFFF"/>
                      </w:tcPr>
                      <w:p>
                        <w:pPr>
                          <w:pStyle w:val="TableParagraph"/>
                          <w:spacing w:before="53"/>
                          <w:ind w:right="103"/>
                          <w:jc w:val="right"/>
                          <w:rPr>
                            <w:sz w:val="16"/>
                          </w:rPr>
                        </w:pPr>
                        <w:r>
                          <w:rPr>
                            <w:sz w:val="16"/>
                          </w:rPr>
                          <w:t>243</w:t>
                        </w:r>
                      </w:p>
                    </w:tc>
                    <w:tc>
                      <w:tcPr>
                        <w:tcW w:w="642" w:type="dxa"/>
                        <w:shd w:val="clear" w:color="auto" w:fill="FFFFFF"/>
                      </w:tcPr>
                      <w:p>
                        <w:pPr>
                          <w:pStyle w:val="TableParagraph"/>
                          <w:spacing w:before="53"/>
                          <w:ind w:left="84" w:right="64"/>
                          <w:jc w:val="center"/>
                          <w:rPr>
                            <w:sz w:val="16"/>
                          </w:rPr>
                        </w:pPr>
                        <w:r>
                          <w:rPr>
                            <w:sz w:val="16"/>
                          </w:rPr>
                          <w:t>90.5%</w:t>
                        </w:r>
                      </w:p>
                    </w:tc>
                    <w:tc>
                      <w:tcPr>
                        <w:tcW w:w="631" w:type="dxa"/>
                        <w:shd w:val="clear" w:color="auto" w:fill="FFFFFF"/>
                      </w:tcPr>
                      <w:p>
                        <w:pPr>
                          <w:pStyle w:val="TableParagraph"/>
                          <w:spacing w:before="53"/>
                          <w:ind w:left="64" w:right="71"/>
                          <w:jc w:val="center"/>
                          <w:rPr>
                            <w:sz w:val="16"/>
                          </w:rPr>
                        </w:pPr>
                        <w:r>
                          <w:rPr>
                            <w:sz w:val="16"/>
                          </w:rPr>
                          <w:t>86.6%</w:t>
                        </w:r>
                      </w:p>
                    </w:tc>
                    <w:tc>
                      <w:tcPr>
                        <w:tcW w:w="604" w:type="dxa"/>
                        <w:tcBorders>
                          <w:right w:val="single" w:sz="4" w:space="0" w:color="000000"/>
                        </w:tcBorders>
                        <w:shd w:val="clear" w:color="auto" w:fill="FFFFFF"/>
                      </w:tcPr>
                      <w:p>
                        <w:pPr>
                          <w:pStyle w:val="TableParagraph"/>
                          <w:spacing w:before="53"/>
                          <w:ind w:left="93"/>
                          <w:rPr>
                            <w:sz w:val="16"/>
                          </w:rPr>
                        </w:pPr>
                        <w:r>
                          <w:rPr>
                            <w:sz w:val="16"/>
                          </w:rPr>
                          <w:t>94.4%</w:t>
                        </w:r>
                      </w:p>
                    </w:tc>
                  </w:tr>
                  <w:tr>
                    <w:trPr>
                      <w:trHeight w:val="280" w:hRule="atLeast"/>
                    </w:trPr>
                    <w:tc>
                      <w:tcPr>
                        <w:tcW w:w="973" w:type="dxa"/>
                        <w:tcBorders>
                          <w:left w:val="single" w:sz="4" w:space="0" w:color="000000"/>
                          <w:bottom w:val="single" w:sz="4" w:space="0" w:color="000000"/>
                          <w:right w:val="single" w:sz="18" w:space="0" w:color="000000"/>
                        </w:tcBorders>
                        <w:shd w:val="clear" w:color="auto" w:fill="FFFFFF"/>
                      </w:tcPr>
                      <w:p>
                        <w:pPr>
                          <w:pStyle w:val="TableParagraph"/>
                          <w:spacing w:before="60"/>
                          <w:ind w:left="54"/>
                          <w:rPr>
                            <w:sz w:val="16"/>
                          </w:rPr>
                        </w:pPr>
                        <w:r>
                          <w:rPr>
                            <w:b/>
                            <w:sz w:val="16"/>
                          </w:rPr>
                          <w:t>BMCHP</w:t>
                        </w:r>
                        <w:r>
                          <w:rPr>
                            <w:sz w:val="16"/>
                          </w:rPr>
                          <w:t>(H)</w:t>
                        </w:r>
                      </w:p>
                    </w:tc>
                    <w:tc>
                      <w:tcPr>
                        <w:tcW w:w="608" w:type="dxa"/>
                        <w:tcBorders>
                          <w:left w:val="single" w:sz="18" w:space="0" w:color="000000"/>
                          <w:bottom w:val="single" w:sz="4" w:space="0" w:color="000000"/>
                        </w:tcBorders>
                        <w:shd w:val="clear" w:color="auto" w:fill="FFFFFF"/>
                      </w:tcPr>
                      <w:p>
                        <w:pPr>
                          <w:pStyle w:val="TableParagraph"/>
                          <w:spacing w:before="60"/>
                          <w:ind w:right="93"/>
                          <w:jc w:val="right"/>
                          <w:rPr>
                            <w:sz w:val="16"/>
                          </w:rPr>
                        </w:pPr>
                        <w:r>
                          <w:rPr>
                            <w:sz w:val="16"/>
                          </w:rPr>
                          <w:t>374</w:t>
                        </w:r>
                      </w:p>
                    </w:tc>
                    <w:tc>
                      <w:tcPr>
                        <w:tcW w:w="580" w:type="dxa"/>
                        <w:tcBorders>
                          <w:bottom w:val="single" w:sz="4" w:space="0" w:color="000000"/>
                        </w:tcBorders>
                        <w:shd w:val="clear" w:color="auto" w:fill="FFFFFF"/>
                      </w:tcPr>
                      <w:p>
                        <w:pPr>
                          <w:pStyle w:val="TableParagraph"/>
                          <w:spacing w:before="60"/>
                          <w:ind w:right="103"/>
                          <w:jc w:val="right"/>
                          <w:rPr>
                            <w:sz w:val="16"/>
                          </w:rPr>
                        </w:pPr>
                        <w:r>
                          <w:rPr>
                            <w:sz w:val="16"/>
                          </w:rPr>
                          <w:t>411</w:t>
                        </w:r>
                      </w:p>
                    </w:tc>
                    <w:tc>
                      <w:tcPr>
                        <w:tcW w:w="643" w:type="dxa"/>
                        <w:tcBorders>
                          <w:bottom w:val="single" w:sz="4" w:space="0" w:color="000000"/>
                        </w:tcBorders>
                        <w:shd w:val="clear" w:color="auto" w:fill="FFFFFF"/>
                      </w:tcPr>
                      <w:p>
                        <w:pPr>
                          <w:pStyle w:val="TableParagraph"/>
                          <w:spacing w:before="60"/>
                          <w:ind w:left="83" w:right="64"/>
                          <w:jc w:val="center"/>
                          <w:rPr>
                            <w:sz w:val="16"/>
                          </w:rPr>
                        </w:pPr>
                        <w:r>
                          <w:rPr>
                            <w:sz w:val="16"/>
                          </w:rPr>
                          <w:t>91.0%</w:t>
                        </w:r>
                      </w:p>
                    </w:tc>
                    <w:tc>
                      <w:tcPr>
                        <w:tcW w:w="640" w:type="dxa"/>
                        <w:tcBorders>
                          <w:bottom w:val="single" w:sz="4" w:space="0" w:color="000000"/>
                        </w:tcBorders>
                        <w:shd w:val="clear" w:color="auto" w:fill="FFFFFF"/>
                      </w:tcPr>
                      <w:p>
                        <w:pPr>
                          <w:pStyle w:val="TableParagraph"/>
                          <w:spacing w:before="60"/>
                          <w:ind w:left="65" w:right="80"/>
                          <w:jc w:val="center"/>
                          <w:rPr>
                            <w:sz w:val="16"/>
                          </w:rPr>
                        </w:pPr>
                        <w:r>
                          <w:rPr>
                            <w:sz w:val="16"/>
                          </w:rPr>
                          <w:t>88.1%</w:t>
                        </w:r>
                      </w:p>
                    </w:tc>
                    <w:tc>
                      <w:tcPr>
                        <w:tcW w:w="614" w:type="dxa"/>
                        <w:tcBorders>
                          <w:bottom w:val="single" w:sz="4" w:space="0" w:color="000000"/>
                          <w:right w:val="single" w:sz="4" w:space="0" w:color="000000"/>
                        </w:tcBorders>
                        <w:shd w:val="clear" w:color="auto" w:fill="FFFFFF"/>
                      </w:tcPr>
                      <w:p>
                        <w:pPr>
                          <w:pStyle w:val="TableParagraph"/>
                          <w:spacing w:before="60"/>
                          <w:ind w:left="81" w:right="33"/>
                          <w:jc w:val="center"/>
                          <w:rPr>
                            <w:sz w:val="16"/>
                          </w:rPr>
                        </w:pPr>
                        <w:r>
                          <w:rPr>
                            <w:sz w:val="16"/>
                          </w:rPr>
                          <w:t>93.9%</w:t>
                        </w:r>
                      </w:p>
                    </w:tc>
                    <w:tc>
                      <w:tcPr>
                        <w:tcW w:w="263" w:type="dxa"/>
                        <w:vMerge/>
                        <w:tcBorders>
                          <w:top w:val="nil"/>
                          <w:left w:val="single" w:sz="4" w:space="0" w:color="000000"/>
                          <w:right w:val="single" w:sz="4" w:space="0" w:color="000000"/>
                        </w:tcBorders>
                        <w:shd w:val="clear" w:color="auto" w:fill="CCCCCC"/>
                      </w:tcPr>
                      <w:p>
                        <w:pPr>
                          <w:rPr>
                            <w:sz w:val="2"/>
                            <w:szCs w:val="2"/>
                          </w:rPr>
                        </w:pPr>
                      </w:p>
                    </w:tc>
                    <w:tc>
                      <w:tcPr>
                        <w:tcW w:w="957" w:type="dxa"/>
                        <w:tcBorders>
                          <w:left w:val="single" w:sz="4" w:space="0" w:color="000000"/>
                          <w:bottom w:val="single" w:sz="4" w:space="0" w:color="000000"/>
                          <w:right w:val="single" w:sz="18" w:space="0" w:color="000000"/>
                        </w:tcBorders>
                        <w:shd w:val="clear" w:color="auto" w:fill="FFFFFF"/>
                      </w:tcPr>
                      <w:p>
                        <w:pPr>
                          <w:pStyle w:val="TableParagraph"/>
                          <w:spacing w:before="51"/>
                          <w:ind w:left="54"/>
                          <w:rPr>
                            <w:sz w:val="16"/>
                          </w:rPr>
                        </w:pPr>
                        <w:r>
                          <w:rPr>
                            <w:b/>
                            <w:sz w:val="16"/>
                          </w:rPr>
                          <w:t>BMCHP</w:t>
                        </w:r>
                        <w:r>
                          <w:rPr>
                            <w:sz w:val="16"/>
                          </w:rPr>
                          <w:t>(H)</w:t>
                        </w:r>
                      </w:p>
                    </w:tc>
                    <w:tc>
                      <w:tcPr>
                        <w:tcW w:w="608" w:type="dxa"/>
                        <w:tcBorders>
                          <w:left w:val="single" w:sz="18" w:space="0" w:color="000000"/>
                          <w:bottom w:val="single" w:sz="4" w:space="0" w:color="000000"/>
                        </w:tcBorders>
                        <w:shd w:val="clear" w:color="auto" w:fill="FFFFFF"/>
                      </w:tcPr>
                      <w:p>
                        <w:pPr>
                          <w:pStyle w:val="TableParagraph"/>
                          <w:spacing w:before="51"/>
                          <w:ind w:right="94"/>
                          <w:jc w:val="right"/>
                          <w:rPr>
                            <w:sz w:val="16"/>
                          </w:rPr>
                        </w:pPr>
                        <w:r>
                          <w:rPr>
                            <w:sz w:val="16"/>
                          </w:rPr>
                          <w:t>363</w:t>
                        </w:r>
                      </w:p>
                    </w:tc>
                    <w:tc>
                      <w:tcPr>
                        <w:tcW w:w="580" w:type="dxa"/>
                        <w:tcBorders>
                          <w:bottom w:val="single" w:sz="4" w:space="0" w:color="000000"/>
                        </w:tcBorders>
                        <w:shd w:val="clear" w:color="auto" w:fill="FFFFFF"/>
                      </w:tcPr>
                      <w:p>
                        <w:pPr>
                          <w:pStyle w:val="TableParagraph"/>
                          <w:spacing w:before="51"/>
                          <w:ind w:right="103"/>
                          <w:jc w:val="right"/>
                          <w:rPr>
                            <w:sz w:val="16"/>
                          </w:rPr>
                        </w:pPr>
                        <w:r>
                          <w:rPr>
                            <w:sz w:val="16"/>
                          </w:rPr>
                          <w:t>411</w:t>
                        </w:r>
                      </w:p>
                    </w:tc>
                    <w:tc>
                      <w:tcPr>
                        <w:tcW w:w="642" w:type="dxa"/>
                        <w:tcBorders>
                          <w:bottom w:val="single" w:sz="4" w:space="0" w:color="000000"/>
                        </w:tcBorders>
                        <w:shd w:val="clear" w:color="auto" w:fill="FFFFFF"/>
                      </w:tcPr>
                      <w:p>
                        <w:pPr>
                          <w:pStyle w:val="TableParagraph"/>
                          <w:spacing w:before="51"/>
                          <w:ind w:left="84" w:right="64"/>
                          <w:jc w:val="center"/>
                          <w:rPr>
                            <w:sz w:val="16"/>
                          </w:rPr>
                        </w:pPr>
                        <w:r>
                          <w:rPr>
                            <w:sz w:val="16"/>
                          </w:rPr>
                          <w:t>88.3%</w:t>
                        </w:r>
                      </w:p>
                    </w:tc>
                    <w:tc>
                      <w:tcPr>
                        <w:tcW w:w="631" w:type="dxa"/>
                        <w:tcBorders>
                          <w:bottom w:val="single" w:sz="4" w:space="0" w:color="000000"/>
                        </w:tcBorders>
                        <w:shd w:val="clear" w:color="auto" w:fill="FFFFFF"/>
                      </w:tcPr>
                      <w:p>
                        <w:pPr>
                          <w:pStyle w:val="TableParagraph"/>
                          <w:spacing w:before="51"/>
                          <w:ind w:left="64" w:right="71"/>
                          <w:jc w:val="center"/>
                          <w:rPr>
                            <w:sz w:val="16"/>
                          </w:rPr>
                        </w:pPr>
                        <w:r>
                          <w:rPr>
                            <w:sz w:val="16"/>
                          </w:rPr>
                          <w:t>85.1%</w:t>
                        </w:r>
                      </w:p>
                    </w:tc>
                    <w:tc>
                      <w:tcPr>
                        <w:tcW w:w="604" w:type="dxa"/>
                        <w:tcBorders>
                          <w:bottom w:val="single" w:sz="4" w:space="0" w:color="000000"/>
                          <w:right w:val="single" w:sz="4" w:space="0" w:color="000000"/>
                        </w:tcBorders>
                        <w:shd w:val="clear" w:color="auto" w:fill="FFFFFF"/>
                      </w:tcPr>
                      <w:p>
                        <w:pPr>
                          <w:pStyle w:val="TableParagraph"/>
                          <w:spacing w:before="51"/>
                          <w:ind w:left="93"/>
                          <w:rPr>
                            <w:sz w:val="16"/>
                          </w:rPr>
                        </w:pPr>
                        <w:r>
                          <w:rPr>
                            <w:sz w:val="16"/>
                          </w:rPr>
                          <w:t>91.5%</w:t>
                        </w:r>
                      </w:p>
                    </w:tc>
                  </w:tr>
                </w:tbl>
                <w:p>
                  <w:pPr>
                    <w:pStyle w:val="BodyText"/>
                  </w:pPr>
                </w:p>
              </w:txbxContent>
            </v:textbox>
            <w10:wrap type="none"/>
          </v:shape>
        </w:pict>
      </w:r>
      <w:r>
        <w:rPr/>
        <w:t>Statistical Summary: Timeliness of Prenatal Care</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7"/>
        <w:rPr>
          <w:b/>
          <w:sz w:val="30"/>
        </w:rPr>
      </w:pPr>
    </w:p>
    <w:p>
      <w:pPr>
        <w:spacing w:before="0"/>
        <w:ind w:left="162" w:right="0" w:firstLine="0"/>
        <w:jc w:val="left"/>
        <w:rPr>
          <w:b/>
          <w:sz w:val="28"/>
        </w:rPr>
      </w:pPr>
      <w:r>
        <w:rPr/>
        <w:pict>
          <v:group style="position:absolute;margin-left:62.279999pt;margin-top:20.451849pt;width:652.5pt;height:171.8pt;mso-position-horizontal-relative:page;mso-position-vertical-relative:paragraph;z-index:-379768" coordorigin="1246,409" coordsize="13050,3436">
            <v:rect style="position:absolute;left:1245;top:409;width:13050;height:3436" filled="true" fillcolor="#cccccc" stroked="false">
              <v:fill type="solid"/>
            </v:rect>
            <v:rect style="position:absolute;left:5835;top:499;width:8355;height:346" filled="true" fillcolor="#666666" stroked="false">
              <v:fill type="solid"/>
            </v:rect>
            <v:line style="position:absolute" from="5843,499" to="5843,845" stroked="true" strokeweight=".7pt" strokecolor="#000000">
              <v:stroke dashstyle="solid"/>
            </v:line>
            <v:line style="position:absolute" from="5850,506" to="14174,506" stroked="true" strokeweight=".72pt" strokecolor="#000000">
              <v:stroke dashstyle="solid"/>
            </v:line>
            <v:line style="position:absolute" from="14182,499" to="14182,845" stroked="true" strokeweight=".8pt" strokecolor="#000000">
              <v:stroke dashstyle="solid"/>
            </v:line>
            <v:line style="position:absolute" from="5850,837" to="14174,837" stroked="true" strokeweight=".78pt" strokecolor="#000000">
              <v:stroke dashstyle="solid"/>
            </v:line>
            <v:shape style="position:absolute;left:5835;top:844;width:8373;height:581" coordorigin="5836,845" coordsize="8373,581" path="m14208,845l14208,845,5836,845,5836,1135,5836,1425,7706,1425,8347,1425,14208,1425,14208,1135,14208,845e" filled="true" fillcolor="#ffffff" stroked="false">
              <v:path arrowok="t"/>
              <v:fill type="solid"/>
            </v:shape>
            <v:shape style="position:absolute;left:5845;top:844;width:8352;height:561" coordorigin="5846,845" coordsize="8352,561" path="m5846,845l5846,1405m14198,845l14198,1405e" filled="false" stroked="true" strokeweight="1.02pt" strokecolor="#000000">
              <v:path arrowok="t"/>
              <v:stroke dashstyle="solid"/>
            </v:shape>
            <v:shape style="position:absolute;left:5835;top:854;width:8373;height:561" coordorigin="5836,855" coordsize="8373,561" path="m5836,855l14208,855m5836,1415l14208,1415e" filled="false" stroked="true" strokeweight="1.02pt" strokecolor="#000000">
              <v:path arrowok="t"/>
              <v:stroke dashstyle="solid"/>
            </v:shape>
            <w10:wrap type="none"/>
          </v:group>
        </w:pict>
      </w:r>
      <w:r>
        <w:rPr/>
        <w:pict>
          <v:shape style="position:absolute;margin-left:67.389999pt;margin-top:25.371849pt;width:186.25pt;height:159.25pt;mso-position-horizontal-relative:page;mso-position-vertical-relative:paragraph;z-index:4744"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7"/>
                    <w:gridCol w:w="1499"/>
                    <w:gridCol w:w="688"/>
                    <w:gridCol w:w="630"/>
                  </w:tblGrid>
                  <w:tr>
                    <w:trPr>
                      <w:trHeight w:val="560" w:hRule="atLeast"/>
                    </w:trPr>
                    <w:tc>
                      <w:tcPr>
                        <w:tcW w:w="3695" w:type="dxa"/>
                        <w:gridSpan w:val="4"/>
                        <w:tcBorders>
                          <w:top w:val="single" w:sz="12" w:space="0" w:color="000000"/>
                          <w:left w:val="single" w:sz="8" w:space="0" w:color="000000"/>
                          <w:bottom w:val="single" w:sz="12" w:space="0" w:color="000000"/>
                          <w:right w:val="single" w:sz="8" w:space="0" w:color="000000"/>
                        </w:tcBorders>
                        <w:shd w:val="clear" w:color="auto" w:fill="666666"/>
                      </w:tcPr>
                      <w:p>
                        <w:pPr>
                          <w:pStyle w:val="TableParagraph"/>
                          <w:spacing w:before="50"/>
                          <w:ind w:left="715"/>
                          <w:rPr>
                            <w:b/>
                            <w:sz w:val="20"/>
                          </w:rPr>
                        </w:pPr>
                        <w:r>
                          <w:rPr>
                            <w:b/>
                            <w:color w:val="FFFFFF"/>
                            <w:sz w:val="20"/>
                          </w:rPr>
                          <w:t>2005 Rate Comparison:</w:t>
                        </w:r>
                      </w:p>
                    </w:tc>
                  </w:tr>
                  <w:tr>
                    <w:trPr>
                      <w:trHeight w:val="740" w:hRule="atLeast"/>
                    </w:trPr>
                    <w:tc>
                      <w:tcPr>
                        <w:tcW w:w="877" w:type="dxa"/>
                        <w:tcBorders>
                          <w:top w:val="single" w:sz="12" w:space="0" w:color="000000"/>
                          <w:left w:val="single" w:sz="8" w:space="0" w:color="000000"/>
                          <w:right w:val="single" w:sz="8" w:space="0" w:color="000000"/>
                        </w:tcBorders>
                        <w:shd w:val="clear" w:color="auto" w:fill="FFFFFF"/>
                      </w:tcPr>
                      <w:p>
                        <w:pPr>
                          <w:pStyle w:val="TableParagraph"/>
                          <w:spacing w:before="0"/>
                          <w:rPr>
                            <w:rFonts w:ascii="Times New Roman"/>
                            <w:sz w:val="16"/>
                          </w:rPr>
                        </w:pPr>
                      </w:p>
                    </w:tc>
                    <w:tc>
                      <w:tcPr>
                        <w:tcW w:w="1499" w:type="dxa"/>
                        <w:tcBorders>
                          <w:top w:val="single" w:sz="12" w:space="0" w:color="000000"/>
                          <w:left w:val="single" w:sz="8" w:space="0" w:color="000000"/>
                          <w:bottom w:val="single" w:sz="12" w:space="0" w:color="000000"/>
                        </w:tcBorders>
                        <w:shd w:val="clear" w:color="auto" w:fill="FFFFFF"/>
                      </w:tcPr>
                      <w:p>
                        <w:pPr>
                          <w:pStyle w:val="TableParagraph"/>
                          <w:tabs>
                            <w:tab w:pos="1000" w:val="left" w:leader="none"/>
                          </w:tabs>
                          <w:spacing w:before="50"/>
                          <w:ind w:left="253"/>
                          <w:rPr>
                            <w:b/>
                            <w:sz w:val="14"/>
                          </w:rPr>
                        </w:pPr>
                        <w:r>
                          <w:rPr>
                            <w:b/>
                            <w:sz w:val="14"/>
                          </w:rPr>
                          <w:t>Nat’l</w:t>
                          <w:tab/>
                          <w:t>Nat’l</w:t>
                        </w:r>
                      </w:p>
                      <w:p>
                        <w:pPr>
                          <w:pStyle w:val="TableParagraph"/>
                          <w:tabs>
                            <w:tab w:pos="954" w:val="left" w:leader="none"/>
                          </w:tabs>
                          <w:spacing w:before="0"/>
                          <w:ind w:left="55" w:right="135" w:firstLine="152"/>
                          <w:rPr>
                            <w:b/>
                            <w:sz w:val="14"/>
                          </w:rPr>
                        </w:pPr>
                        <w:r>
                          <w:rPr>
                            <w:b/>
                            <w:sz w:val="14"/>
                          </w:rPr>
                          <w:t>Mcaid</w:t>
                          <w:tab/>
                          <w:t>Mcaid 75th</w:t>
                        </w:r>
                        <w:r>
                          <w:rPr>
                            <w:b/>
                            <w:spacing w:val="-2"/>
                            <w:sz w:val="14"/>
                          </w:rPr>
                          <w:t> </w:t>
                        </w:r>
                        <w:r>
                          <w:rPr>
                            <w:b/>
                            <w:sz w:val="14"/>
                          </w:rPr>
                          <w:t>Pctile</w:t>
                          <w:tab/>
                          <w:t>Mean</w:t>
                        </w:r>
                      </w:p>
                    </w:tc>
                    <w:tc>
                      <w:tcPr>
                        <w:tcW w:w="688" w:type="dxa"/>
                        <w:tcBorders>
                          <w:top w:val="single" w:sz="12" w:space="0" w:color="000000"/>
                          <w:bottom w:val="single" w:sz="12" w:space="0" w:color="000000"/>
                        </w:tcBorders>
                        <w:shd w:val="clear" w:color="auto" w:fill="FFFFFF"/>
                      </w:tcPr>
                      <w:p>
                        <w:pPr>
                          <w:pStyle w:val="TableParagraph"/>
                          <w:spacing w:before="50"/>
                          <w:ind w:left="137" w:right="111"/>
                          <w:jc w:val="center"/>
                          <w:rPr>
                            <w:b/>
                            <w:sz w:val="14"/>
                          </w:rPr>
                        </w:pPr>
                        <w:r>
                          <w:rPr>
                            <w:b/>
                            <w:sz w:val="14"/>
                          </w:rPr>
                          <w:t>MA</w:t>
                        </w:r>
                      </w:p>
                      <w:p>
                        <w:pPr>
                          <w:pStyle w:val="TableParagraph"/>
                          <w:spacing w:before="0"/>
                          <w:ind w:left="137" w:right="113"/>
                          <w:jc w:val="center"/>
                          <w:rPr>
                            <w:b/>
                            <w:sz w:val="14"/>
                          </w:rPr>
                        </w:pPr>
                        <w:r>
                          <w:rPr>
                            <w:b/>
                            <w:sz w:val="14"/>
                          </w:rPr>
                          <w:t>Comm Mean</w:t>
                        </w:r>
                      </w:p>
                    </w:tc>
                    <w:tc>
                      <w:tcPr>
                        <w:tcW w:w="630" w:type="dxa"/>
                        <w:tcBorders>
                          <w:top w:val="single" w:sz="12" w:space="0" w:color="000000"/>
                          <w:bottom w:val="single" w:sz="12" w:space="0" w:color="000000"/>
                          <w:right w:val="single" w:sz="8" w:space="0" w:color="000000"/>
                        </w:tcBorders>
                        <w:shd w:val="clear" w:color="auto" w:fill="FFFFFF"/>
                      </w:tcPr>
                      <w:p>
                        <w:pPr>
                          <w:pStyle w:val="TableParagraph"/>
                          <w:spacing w:before="50"/>
                          <w:ind w:left="165" w:right="74" w:hanging="51"/>
                          <w:rPr>
                            <w:b/>
                            <w:sz w:val="14"/>
                          </w:rPr>
                        </w:pPr>
                        <w:r>
                          <w:rPr>
                            <w:b/>
                            <w:sz w:val="14"/>
                          </w:rPr>
                          <w:t>Plan’s 2003</w:t>
                        </w:r>
                      </w:p>
                      <w:p>
                        <w:pPr>
                          <w:pStyle w:val="TableParagraph"/>
                          <w:spacing w:before="0"/>
                          <w:ind w:left="170"/>
                          <w:rPr>
                            <w:b/>
                            <w:sz w:val="14"/>
                          </w:rPr>
                        </w:pPr>
                        <w:r>
                          <w:rPr>
                            <w:b/>
                            <w:sz w:val="14"/>
                          </w:rPr>
                          <w:t>Rate</w:t>
                        </w:r>
                      </w:p>
                    </w:tc>
                  </w:tr>
                  <w:tr>
                    <w:trPr>
                      <w:trHeight w:val="300" w:hRule="atLeast"/>
                    </w:trPr>
                    <w:tc>
                      <w:tcPr>
                        <w:tcW w:w="877" w:type="dxa"/>
                        <w:tcBorders>
                          <w:left w:val="single" w:sz="8" w:space="0" w:color="000000"/>
                          <w:right w:val="single" w:sz="8" w:space="0" w:color="000000"/>
                        </w:tcBorders>
                        <w:shd w:val="clear" w:color="auto" w:fill="FFFFFF"/>
                      </w:tcPr>
                      <w:p>
                        <w:pPr>
                          <w:pStyle w:val="TableParagraph"/>
                          <w:spacing w:before="40"/>
                          <w:ind w:left="54"/>
                          <w:rPr>
                            <w:b/>
                            <w:sz w:val="14"/>
                          </w:rPr>
                        </w:pPr>
                        <w:r>
                          <w:rPr>
                            <w:b/>
                            <w:sz w:val="14"/>
                          </w:rPr>
                          <w:t>PCCP (H)</w:t>
                        </w:r>
                      </w:p>
                    </w:tc>
                    <w:tc>
                      <w:tcPr>
                        <w:tcW w:w="1499" w:type="dxa"/>
                        <w:tcBorders>
                          <w:top w:val="single" w:sz="12" w:space="0" w:color="000000"/>
                          <w:left w:val="single" w:sz="8" w:space="0" w:color="000000"/>
                        </w:tcBorders>
                        <w:shd w:val="clear" w:color="auto" w:fill="FFFFFF"/>
                      </w:tcPr>
                      <w:p>
                        <w:pPr>
                          <w:pStyle w:val="TableParagraph"/>
                          <w:tabs>
                            <w:tab w:pos="747" w:val="left" w:leader="none"/>
                          </w:tabs>
                          <w:spacing w:before="32"/>
                          <w:ind w:right="245"/>
                          <w:jc w:val="right"/>
                          <w:rPr>
                            <w:b/>
                            <w:sz w:val="20"/>
                          </w:rPr>
                        </w:pPr>
                        <w:r>
                          <w:rPr>
                            <w:b/>
                            <w:w w:val="255"/>
                            <w:sz w:val="20"/>
                          </w:rPr>
                          <w:t>•</w:t>
                          <w:tab/>
                          <w:t>•</w:t>
                        </w:r>
                      </w:p>
                    </w:tc>
                    <w:tc>
                      <w:tcPr>
                        <w:tcW w:w="688" w:type="dxa"/>
                        <w:tcBorders>
                          <w:top w:val="single" w:sz="12" w:space="0" w:color="000000"/>
                        </w:tcBorders>
                        <w:shd w:val="clear" w:color="auto" w:fill="FFFFFF"/>
                      </w:tcPr>
                      <w:p>
                        <w:pPr>
                          <w:pStyle w:val="TableParagraph"/>
                          <w:spacing w:before="32"/>
                          <w:ind w:left="19"/>
                          <w:jc w:val="center"/>
                          <w:rPr>
                            <w:b/>
                            <w:sz w:val="20"/>
                          </w:rPr>
                        </w:pPr>
                        <w:r>
                          <w:rPr>
                            <w:b/>
                            <w:w w:val="255"/>
                            <w:sz w:val="20"/>
                          </w:rPr>
                          <w:t>•</w:t>
                        </w:r>
                      </w:p>
                    </w:tc>
                    <w:tc>
                      <w:tcPr>
                        <w:tcW w:w="630" w:type="dxa"/>
                        <w:tcBorders>
                          <w:top w:val="single" w:sz="12" w:space="0" w:color="000000"/>
                          <w:right w:val="single" w:sz="8" w:space="0" w:color="000000"/>
                        </w:tcBorders>
                        <w:shd w:val="clear" w:color="auto" w:fill="FFFFFF"/>
                      </w:tcPr>
                      <w:p>
                        <w:pPr>
                          <w:pStyle w:val="TableParagraph"/>
                          <w:spacing w:line="241" w:lineRule="exact" w:before="21"/>
                          <w:ind w:left="23"/>
                          <w:jc w:val="center"/>
                          <w:rPr>
                            <w:rFonts w:ascii="Atlantic Inline"/>
                            <w:sz w:val="20"/>
                          </w:rPr>
                        </w:pPr>
                        <w:r>
                          <w:rPr>
                            <w:rFonts w:ascii="Atlantic Inline"/>
                            <w:w w:val="100"/>
                            <w:sz w:val="20"/>
                          </w:rPr>
                          <w:t>O</w:t>
                        </w:r>
                      </w:p>
                    </w:tc>
                  </w:tr>
                  <w:tr>
                    <w:trPr>
                      <w:trHeight w:val="360" w:hRule="atLeast"/>
                    </w:trPr>
                    <w:tc>
                      <w:tcPr>
                        <w:tcW w:w="877" w:type="dxa"/>
                        <w:tcBorders>
                          <w:left w:val="single" w:sz="8" w:space="0" w:color="000000"/>
                          <w:right w:val="single" w:sz="8" w:space="0" w:color="000000"/>
                        </w:tcBorders>
                        <w:shd w:val="clear" w:color="auto" w:fill="FFFFFF"/>
                      </w:tcPr>
                      <w:p>
                        <w:pPr>
                          <w:pStyle w:val="TableParagraph"/>
                          <w:spacing w:before="97"/>
                          <w:ind w:left="54"/>
                          <w:rPr>
                            <w:b/>
                            <w:sz w:val="14"/>
                          </w:rPr>
                        </w:pPr>
                        <w:r>
                          <w:rPr>
                            <w:b/>
                            <w:sz w:val="14"/>
                          </w:rPr>
                          <w:t>NHP (H)</w:t>
                        </w:r>
                      </w:p>
                    </w:tc>
                    <w:tc>
                      <w:tcPr>
                        <w:tcW w:w="1499" w:type="dxa"/>
                        <w:tcBorders>
                          <w:left w:val="single" w:sz="8" w:space="0" w:color="000000"/>
                        </w:tcBorders>
                        <w:shd w:val="clear" w:color="auto" w:fill="FFFFFF"/>
                      </w:tcPr>
                      <w:p>
                        <w:pPr>
                          <w:pStyle w:val="TableParagraph"/>
                          <w:numPr>
                            <w:ilvl w:val="0"/>
                            <w:numId w:val="10"/>
                          </w:numPr>
                          <w:tabs>
                            <w:tab w:pos="747" w:val="left" w:leader="none"/>
                            <w:tab w:pos="1064" w:val="left" w:leader="none"/>
                          </w:tabs>
                          <w:spacing w:line="246" w:lineRule="exact" w:before="89" w:after="0"/>
                          <w:ind w:left="1063" w:right="245" w:hanging="748"/>
                          <w:jc w:val="right"/>
                          <w:rPr>
                            <w:rFonts w:ascii="Atlantic Inline"/>
                            <w:sz w:val="20"/>
                          </w:rPr>
                        </w:pPr>
                        <w:r>
                          <w:rPr>
                            <w:rFonts w:ascii="Atlantic Inline"/>
                            <w:w w:val="100"/>
                            <w:sz w:val="20"/>
                          </w:rPr>
                          <w:t>O</w:t>
                        </w:r>
                      </w:p>
                    </w:tc>
                    <w:tc>
                      <w:tcPr>
                        <w:tcW w:w="688" w:type="dxa"/>
                        <w:shd w:val="clear" w:color="auto" w:fill="FFFFFF"/>
                      </w:tcPr>
                      <w:p>
                        <w:pPr>
                          <w:pStyle w:val="TableParagraph"/>
                          <w:spacing w:before="100"/>
                          <w:ind w:left="19"/>
                          <w:jc w:val="center"/>
                          <w:rPr>
                            <w:b/>
                            <w:sz w:val="20"/>
                          </w:rPr>
                        </w:pPr>
                        <w:r>
                          <w:rPr>
                            <w:b/>
                            <w:w w:val="255"/>
                            <w:sz w:val="20"/>
                          </w:rPr>
                          <w:t>•</w:t>
                        </w:r>
                      </w:p>
                    </w:tc>
                    <w:tc>
                      <w:tcPr>
                        <w:tcW w:w="630" w:type="dxa"/>
                        <w:tcBorders>
                          <w:right w:val="single" w:sz="8" w:space="0" w:color="000000"/>
                        </w:tcBorders>
                        <w:shd w:val="clear" w:color="auto" w:fill="FFFFFF"/>
                      </w:tcPr>
                      <w:p>
                        <w:pPr>
                          <w:pStyle w:val="TableParagraph"/>
                          <w:spacing w:line="246" w:lineRule="exact" w:before="89"/>
                          <w:ind w:left="23"/>
                          <w:jc w:val="center"/>
                          <w:rPr>
                            <w:rFonts w:ascii="Atlantic Inline"/>
                            <w:sz w:val="20"/>
                          </w:rPr>
                        </w:pPr>
                        <w:r>
                          <w:rPr>
                            <w:rFonts w:ascii="Atlantic Inline"/>
                            <w:w w:val="100"/>
                            <w:sz w:val="20"/>
                          </w:rPr>
                          <w:t>O</w:t>
                        </w:r>
                      </w:p>
                    </w:tc>
                  </w:tr>
                  <w:tr>
                    <w:trPr>
                      <w:trHeight w:val="360" w:hRule="atLeast"/>
                    </w:trPr>
                    <w:tc>
                      <w:tcPr>
                        <w:tcW w:w="877" w:type="dxa"/>
                        <w:tcBorders>
                          <w:left w:val="single" w:sz="8" w:space="0" w:color="000000"/>
                          <w:right w:val="single" w:sz="8" w:space="0" w:color="000000"/>
                        </w:tcBorders>
                        <w:shd w:val="clear" w:color="auto" w:fill="FFFFFF"/>
                      </w:tcPr>
                      <w:p>
                        <w:pPr>
                          <w:pStyle w:val="TableParagraph"/>
                          <w:spacing w:before="98"/>
                          <w:ind w:left="54"/>
                          <w:rPr>
                            <w:b/>
                            <w:sz w:val="14"/>
                          </w:rPr>
                        </w:pPr>
                        <w:r>
                          <w:rPr>
                            <w:b/>
                            <w:sz w:val="14"/>
                          </w:rPr>
                          <w:t>NH (H)</w:t>
                        </w:r>
                      </w:p>
                    </w:tc>
                    <w:tc>
                      <w:tcPr>
                        <w:tcW w:w="1499" w:type="dxa"/>
                        <w:tcBorders>
                          <w:left w:val="single" w:sz="8" w:space="0" w:color="000000"/>
                        </w:tcBorders>
                        <w:shd w:val="clear" w:color="auto" w:fill="FFFFFF"/>
                      </w:tcPr>
                      <w:p>
                        <w:pPr>
                          <w:pStyle w:val="TableParagraph"/>
                          <w:tabs>
                            <w:tab w:pos="746" w:val="left" w:leader="none"/>
                          </w:tabs>
                          <w:spacing w:line="246" w:lineRule="exact" w:before="95"/>
                          <w:ind w:right="245"/>
                          <w:jc w:val="right"/>
                          <w:rPr>
                            <w:rFonts w:ascii="Atlantic Inline"/>
                            <w:sz w:val="20"/>
                          </w:rPr>
                        </w:pPr>
                        <w:r>
                          <w:rPr>
                            <w:rFonts w:ascii="Atlantic Inline"/>
                            <w:sz w:val="20"/>
                          </w:rPr>
                          <w:t>O</w:t>
                          <w:tab/>
                        </w:r>
                        <w:r>
                          <w:rPr>
                            <w:rFonts w:ascii="Atlantic Inline"/>
                            <w:spacing w:val="-1"/>
                            <w:sz w:val="20"/>
                          </w:rPr>
                          <w:t>O</w:t>
                        </w:r>
                      </w:p>
                    </w:tc>
                    <w:tc>
                      <w:tcPr>
                        <w:tcW w:w="688" w:type="dxa"/>
                        <w:shd w:val="clear" w:color="auto" w:fill="FFFFFF"/>
                      </w:tcPr>
                      <w:p>
                        <w:pPr>
                          <w:pStyle w:val="TableParagraph"/>
                          <w:spacing w:before="105"/>
                          <w:ind w:left="19"/>
                          <w:jc w:val="center"/>
                          <w:rPr>
                            <w:b/>
                            <w:sz w:val="20"/>
                          </w:rPr>
                        </w:pPr>
                        <w:r>
                          <w:rPr>
                            <w:b/>
                            <w:w w:val="255"/>
                            <w:sz w:val="20"/>
                          </w:rPr>
                          <w:t>•</w:t>
                        </w:r>
                      </w:p>
                    </w:tc>
                    <w:tc>
                      <w:tcPr>
                        <w:tcW w:w="630" w:type="dxa"/>
                        <w:tcBorders>
                          <w:right w:val="single" w:sz="8" w:space="0" w:color="000000"/>
                        </w:tcBorders>
                        <w:shd w:val="clear" w:color="auto" w:fill="FFFFFF"/>
                      </w:tcPr>
                      <w:p>
                        <w:pPr>
                          <w:pStyle w:val="TableParagraph"/>
                          <w:spacing w:line="246" w:lineRule="exact" w:before="95"/>
                          <w:ind w:left="23"/>
                          <w:jc w:val="center"/>
                          <w:rPr>
                            <w:rFonts w:ascii="Atlantic Inline"/>
                            <w:sz w:val="20"/>
                          </w:rPr>
                        </w:pPr>
                        <w:r>
                          <w:rPr>
                            <w:rFonts w:ascii="Atlantic Inline"/>
                            <w:w w:val="100"/>
                            <w:sz w:val="20"/>
                          </w:rPr>
                          <w:t>O</w:t>
                        </w:r>
                      </w:p>
                    </w:tc>
                  </w:tr>
                  <w:tr>
                    <w:trPr>
                      <w:trHeight w:val="360" w:hRule="atLeast"/>
                    </w:trPr>
                    <w:tc>
                      <w:tcPr>
                        <w:tcW w:w="877" w:type="dxa"/>
                        <w:tcBorders>
                          <w:left w:val="single" w:sz="8" w:space="0" w:color="000000"/>
                          <w:right w:val="single" w:sz="8" w:space="0" w:color="000000"/>
                        </w:tcBorders>
                        <w:shd w:val="clear" w:color="auto" w:fill="FFFFFF"/>
                      </w:tcPr>
                      <w:p>
                        <w:pPr>
                          <w:pStyle w:val="TableParagraph"/>
                          <w:spacing w:before="97"/>
                          <w:ind w:left="54"/>
                          <w:rPr>
                            <w:b/>
                            <w:sz w:val="14"/>
                          </w:rPr>
                        </w:pPr>
                        <w:r>
                          <w:rPr>
                            <w:b/>
                            <w:sz w:val="14"/>
                          </w:rPr>
                          <w:t>FCHP (H)</w:t>
                        </w:r>
                      </w:p>
                    </w:tc>
                    <w:tc>
                      <w:tcPr>
                        <w:tcW w:w="1499" w:type="dxa"/>
                        <w:tcBorders>
                          <w:left w:val="single" w:sz="8" w:space="0" w:color="000000"/>
                        </w:tcBorders>
                        <w:shd w:val="clear" w:color="auto" w:fill="FFFFFF"/>
                      </w:tcPr>
                      <w:p>
                        <w:pPr>
                          <w:pStyle w:val="TableParagraph"/>
                          <w:tabs>
                            <w:tab w:pos="746" w:val="left" w:leader="none"/>
                          </w:tabs>
                          <w:spacing w:line="246" w:lineRule="exact" w:before="94"/>
                          <w:ind w:right="245"/>
                          <w:jc w:val="right"/>
                          <w:rPr>
                            <w:b/>
                            <w:sz w:val="20"/>
                          </w:rPr>
                        </w:pPr>
                        <w:r>
                          <w:rPr>
                            <w:rFonts w:ascii="Atlantic Inline"/>
                            <w:w w:val="120"/>
                            <w:sz w:val="20"/>
                          </w:rPr>
                          <w:t>O</w:t>
                          <w:tab/>
                        </w:r>
                        <w:r>
                          <w:rPr>
                            <w:b/>
                            <w:w w:val="210"/>
                            <w:sz w:val="20"/>
                          </w:rPr>
                          <w:t>*</w:t>
                        </w:r>
                      </w:p>
                    </w:tc>
                    <w:tc>
                      <w:tcPr>
                        <w:tcW w:w="688" w:type="dxa"/>
                        <w:shd w:val="clear" w:color="auto" w:fill="FFFFFF"/>
                      </w:tcPr>
                      <w:p>
                        <w:pPr>
                          <w:pStyle w:val="TableParagraph"/>
                          <w:spacing w:before="105"/>
                          <w:ind w:left="19"/>
                          <w:jc w:val="center"/>
                          <w:rPr>
                            <w:b/>
                            <w:sz w:val="20"/>
                          </w:rPr>
                        </w:pPr>
                        <w:r>
                          <w:rPr>
                            <w:b/>
                            <w:w w:val="255"/>
                            <w:sz w:val="20"/>
                          </w:rPr>
                          <w:t>•</w:t>
                        </w:r>
                      </w:p>
                    </w:tc>
                    <w:tc>
                      <w:tcPr>
                        <w:tcW w:w="630" w:type="dxa"/>
                        <w:tcBorders>
                          <w:right w:val="single" w:sz="8" w:space="0" w:color="000000"/>
                        </w:tcBorders>
                        <w:shd w:val="clear" w:color="auto" w:fill="FFFFFF"/>
                      </w:tcPr>
                      <w:p>
                        <w:pPr>
                          <w:pStyle w:val="TableParagraph"/>
                          <w:spacing w:line="246" w:lineRule="exact" w:before="94"/>
                          <w:ind w:left="23"/>
                          <w:jc w:val="center"/>
                          <w:rPr>
                            <w:rFonts w:ascii="Atlantic Inline"/>
                            <w:sz w:val="20"/>
                          </w:rPr>
                        </w:pPr>
                        <w:r>
                          <w:rPr>
                            <w:rFonts w:ascii="Atlantic Inline"/>
                            <w:w w:val="100"/>
                            <w:sz w:val="20"/>
                          </w:rPr>
                          <w:t>O</w:t>
                        </w:r>
                      </w:p>
                    </w:tc>
                  </w:tr>
                  <w:tr>
                    <w:trPr>
                      <w:trHeight w:val="380" w:hRule="atLeast"/>
                    </w:trPr>
                    <w:tc>
                      <w:tcPr>
                        <w:tcW w:w="877" w:type="dxa"/>
                        <w:tcBorders>
                          <w:left w:val="single" w:sz="8" w:space="0" w:color="000000"/>
                          <w:bottom w:val="single" w:sz="8" w:space="0" w:color="000000"/>
                          <w:right w:val="single" w:sz="8" w:space="0" w:color="000000"/>
                        </w:tcBorders>
                        <w:shd w:val="clear" w:color="auto" w:fill="FFFFFF"/>
                      </w:tcPr>
                      <w:p>
                        <w:pPr>
                          <w:pStyle w:val="TableParagraph"/>
                          <w:spacing w:before="97"/>
                          <w:ind w:left="54"/>
                          <w:rPr>
                            <w:b/>
                            <w:sz w:val="14"/>
                          </w:rPr>
                        </w:pPr>
                        <w:r>
                          <w:rPr>
                            <w:b/>
                            <w:sz w:val="14"/>
                          </w:rPr>
                          <w:t>BMCHP (H)</w:t>
                        </w:r>
                      </w:p>
                    </w:tc>
                    <w:tc>
                      <w:tcPr>
                        <w:tcW w:w="1499" w:type="dxa"/>
                        <w:tcBorders>
                          <w:left w:val="single" w:sz="8" w:space="0" w:color="000000"/>
                          <w:bottom w:val="single" w:sz="8" w:space="0" w:color="000000"/>
                        </w:tcBorders>
                        <w:shd w:val="clear" w:color="auto" w:fill="FFFFFF"/>
                      </w:tcPr>
                      <w:p>
                        <w:pPr>
                          <w:pStyle w:val="TableParagraph"/>
                          <w:numPr>
                            <w:ilvl w:val="0"/>
                            <w:numId w:val="11"/>
                          </w:numPr>
                          <w:tabs>
                            <w:tab w:pos="747" w:val="left" w:leader="none"/>
                            <w:tab w:pos="1064" w:val="left" w:leader="none"/>
                          </w:tabs>
                          <w:spacing w:line="240" w:lineRule="auto" w:before="94" w:after="0"/>
                          <w:ind w:left="1063" w:right="245" w:hanging="748"/>
                          <w:jc w:val="right"/>
                          <w:rPr>
                            <w:rFonts w:ascii="Atlantic Inline"/>
                            <w:sz w:val="20"/>
                          </w:rPr>
                        </w:pPr>
                        <w:r>
                          <w:rPr>
                            <w:rFonts w:ascii="Atlantic Inline"/>
                            <w:w w:val="100"/>
                            <w:sz w:val="20"/>
                          </w:rPr>
                          <w:t>O</w:t>
                        </w:r>
                      </w:p>
                    </w:tc>
                    <w:tc>
                      <w:tcPr>
                        <w:tcW w:w="688" w:type="dxa"/>
                        <w:tcBorders>
                          <w:bottom w:val="single" w:sz="8" w:space="0" w:color="000000"/>
                        </w:tcBorders>
                        <w:shd w:val="clear" w:color="auto" w:fill="FFFFFF"/>
                      </w:tcPr>
                      <w:p>
                        <w:pPr>
                          <w:pStyle w:val="TableParagraph"/>
                          <w:spacing w:before="105"/>
                          <w:ind w:left="19"/>
                          <w:jc w:val="center"/>
                          <w:rPr>
                            <w:b/>
                            <w:sz w:val="20"/>
                          </w:rPr>
                        </w:pPr>
                        <w:r>
                          <w:rPr>
                            <w:b/>
                            <w:w w:val="255"/>
                            <w:sz w:val="20"/>
                          </w:rPr>
                          <w:t>•</w:t>
                        </w:r>
                      </w:p>
                    </w:tc>
                    <w:tc>
                      <w:tcPr>
                        <w:tcW w:w="630" w:type="dxa"/>
                        <w:tcBorders>
                          <w:bottom w:val="single" w:sz="8" w:space="0" w:color="000000"/>
                          <w:right w:val="single" w:sz="8" w:space="0" w:color="000000"/>
                        </w:tcBorders>
                        <w:shd w:val="clear" w:color="auto" w:fill="FFFFFF"/>
                      </w:tcPr>
                      <w:p>
                        <w:pPr>
                          <w:pStyle w:val="TableParagraph"/>
                          <w:spacing w:before="94"/>
                          <w:ind w:left="23"/>
                          <w:jc w:val="center"/>
                          <w:rPr>
                            <w:rFonts w:ascii="Atlantic Inline"/>
                            <w:sz w:val="20"/>
                          </w:rPr>
                        </w:pPr>
                        <w:r>
                          <w:rPr>
                            <w:rFonts w:ascii="Atlantic Inline"/>
                            <w:w w:val="100"/>
                            <w:sz w:val="20"/>
                          </w:rPr>
                          <w:t>O</w:t>
                        </w:r>
                      </w:p>
                    </w:tc>
                  </w:tr>
                </w:tbl>
                <w:p>
                  <w:pPr>
                    <w:pStyle w:val="BodyText"/>
                  </w:pPr>
                </w:p>
              </w:txbxContent>
            </v:textbox>
            <w10:wrap type="none"/>
          </v:shape>
        </w:pict>
      </w:r>
      <w:r>
        <w:rPr/>
        <w:pict>
          <v:shape style="position:absolute;margin-left:291.579987pt;margin-top:75.951851pt;width:419pt;height:110.95pt;mso-position-horizontal-relative:page;mso-position-vertical-relative:paragraph;z-index:4768"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7"/>
                    <w:gridCol w:w="605"/>
                    <w:gridCol w:w="523"/>
                    <w:gridCol w:w="642"/>
                    <w:gridCol w:w="640"/>
                    <w:gridCol w:w="614"/>
                    <w:gridCol w:w="308"/>
                    <w:gridCol w:w="952"/>
                    <w:gridCol w:w="622"/>
                    <w:gridCol w:w="541"/>
                    <w:gridCol w:w="662"/>
                    <w:gridCol w:w="647"/>
                    <w:gridCol w:w="613"/>
                  </w:tblGrid>
                  <w:tr>
                    <w:trPr>
                      <w:trHeight w:val="300" w:hRule="atLeast"/>
                    </w:trPr>
                    <w:tc>
                      <w:tcPr>
                        <w:tcW w:w="8357" w:type="dxa"/>
                        <w:gridSpan w:val="13"/>
                        <w:tcBorders>
                          <w:top w:val="single" w:sz="6" w:space="0" w:color="000000"/>
                          <w:left w:val="single" w:sz="6" w:space="0" w:color="000000"/>
                          <w:bottom w:val="single" w:sz="12" w:space="0" w:color="000000"/>
                          <w:right w:val="single" w:sz="8" w:space="0" w:color="000000"/>
                        </w:tcBorders>
                        <w:shd w:val="clear" w:color="auto" w:fill="666666"/>
                      </w:tcPr>
                      <w:p>
                        <w:pPr>
                          <w:pStyle w:val="TableParagraph"/>
                          <w:spacing w:before="57"/>
                          <w:ind w:left="3052" w:right="3057"/>
                          <w:jc w:val="center"/>
                          <w:rPr>
                            <w:b/>
                            <w:sz w:val="20"/>
                          </w:rPr>
                        </w:pPr>
                        <w:r>
                          <w:rPr>
                            <w:b/>
                            <w:color w:val="FFFFFF"/>
                            <w:sz w:val="20"/>
                          </w:rPr>
                          <w:t>MassHealth Plan Rates</w:t>
                        </w:r>
                      </w:p>
                    </w:tc>
                  </w:tr>
                  <w:tr>
                    <w:trPr>
                      <w:trHeight w:val="300" w:hRule="atLeast"/>
                    </w:trPr>
                    <w:tc>
                      <w:tcPr>
                        <w:tcW w:w="987" w:type="dxa"/>
                        <w:tcBorders>
                          <w:top w:val="single" w:sz="12" w:space="0" w:color="000000"/>
                          <w:left w:val="single" w:sz="4" w:space="0" w:color="000000"/>
                          <w:bottom w:val="single" w:sz="18" w:space="0" w:color="000000"/>
                          <w:right w:val="single" w:sz="18" w:space="0" w:color="000000"/>
                        </w:tcBorders>
                        <w:shd w:val="clear" w:color="auto" w:fill="FFFFFF"/>
                      </w:tcPr>
                      <w:p>
                        <w:pPr>
                          <w:pStyle w:val="TableParagraph"/>
                          <w:spacing w:before="52"/>
                          <w:ind w:left="278"/>
                          <w:rPr>
                            <w:b/>
                            <w:sz w:val="18"/>
                          </w:rPr>
                        </w:pPr>
                        <w:r>
                          <w:rPr>
                            <w:b/>
                            <w:sz w:val="18"/>
                          </w:rPr>
                          <w:t>2005</w:t>
                        </w:r>
                      </w:p>
                    </w:tc>
                    <w:tc>
                      <w:tcPr>
                        <w:tcW w:w="605" w:type="dxa"/>
                        <w:tcBorders>
                          <w:top w:val="single" w:sz="12" w:space="0" w:color="000000"/>
                          <w:left w:val="single" w:sz="18" w:space="0" w:color="000000"/>
                          <w:bottom w:val="single" w:sz="18" w:space="0" w:color="000000"/>
                        </w:tcBorders>
                        <w:shd w:val="clear" w:color="auto" w:fill="FFFFFF"/>
                      </w:tcPr>
                      <w:p>
                        <w:pPr>
                          <w:pStyle w:val="TableParagraph"/>
                          <w:spacing w:before="52"/>
                          <w:ind w:right="124"/>
                          <w:jc w:val="right"/>
                          <w:rPr>
                            <w:b/>
                            <w:sz w:val="16"/>
                          </w:rPr>
                        </w:pPr>
                        <w:r>
                          <w:rPr>
                            <w:b/>
                            <w:sz w:val="16"/>
                          </w:rPr>
                          <w:t>Num</w:t>
                        </w:r>
                      </w:p>
                    </w:tc>
                    <w:tc>
                      <w:tcPr>
                        <w:tcW w:w="523" w:type="dxa"/>
                        <w:tcBorders>
                          <w:top w:val="single" w:sz="12" w:space="0" w:color="000000"/>
                          <w:bottom w:val="single" w:sz="18" w:space="0" w:color="000000"/>
                        </w:tcBorders>
                        <w:shd w:val="clear" w:color="auto" w:fill="FFFFFF"/>
                      </w:tcPr>
                      <w:p>
                        <w:pPr>
                          <w:pStyle w:val="TableParagraph"/>
                          <w:spacing w:before="52"/>
                          <w:ind w:left="18" w:right="84"/>
                          <w:jc w:val="center"/>
                          <w:rPr>
                            <w:b/>
                            <w:sz w:val="16"/>
                          </w:rPr>
                        </w:pPr>
                        <w:r>
                          <w:rPr>
                            <w:b/>
                            <w:sz w:val="16"/>
                          </w:rPr>
                          <w:t>Den</w:t>
                        </w:r>
                      </w:p>
                    </w:tc>
                    <w:tc>
                      <w:tcPr>
                        <w:tcW w:w="642" w:type="dxa"/>
                        <w:tcBorders>
                          <w:top w:val="single" w:sz="12" w:space="0" w:color="000000"/>
                          <w:bottom w:val="single" w:sz="18" w:space="0" w:color="000000"/>
                        </w:tcBorders>
                        <w:shd w:val="clear" w:color="auto" w:fill="FFFFFF"/>
                      </w:tcPr>
                      <w:p>
                        <w:pPr>
                          <w:pStyle w:val="TableParagraph"/>
                          <w:spacing w:before="52"/>
                          <w:ind w:left="109"/>
                          <w:rPr>
                            <w:b/>
                            <w:sz w:val="16"/>
                          </w:rPr>
                        </w:pPr>
                        <w:r>
                          <w:rPr>
                            <w:b/>
                            <w:sz w:val="16"/>
                          </w:rPr>
                          <w:t>Rate</w:t>
                        </w:r>
                      </w:p>
                    </w:tc>
                    <w:tc>
                      <w:tcPr>
                        <w:tcW w:w="640" w:type="dxa"/>
                        <w:tcBorders>
                          <w:top w:val="single" w:sz="12" w:space="0" w:color="000000"/>
                          <w:bottom w:val="single" w:sz="18" w:space="0" w:color="000000"/>
                        </w:tcBorders>
                        <w:shd w:val="clear" w:color="auto" w:fill="FFFFFF"/>
                      </w:tcPr>
                      <w:p>
                        <w:pPr>
                          <w:pStyle w:val="TableParagraph"/>
                          <w:spacing w:before="52"/>
                          <w:ind w:left="128"/>
                          <w:rPr>
                            <w:b/>
                            <w:sz w:val="16"/>
                          </w:rPr>
                        </w:pPr>
                        <w:r>
                          <w:rPr>
                            <w:b/>
                            <w:sz w:val="16"/>
                          </w:rPr>
                          <w:t>LCL</w:t>
                        </w:r>
                      </w:p>
                    </w:tc>
                    <w:tc>
                      <w:tcPr>
                        <w:tcW w:w="614" w:type="dxa"/>
                        <w:tcBorders>
                          <w:top w:val="single" w:sz="12" w:space="0" w:color="000000"/>
                          <w:bottom w:val="single" w:sz="18" w:space="0" w:color="000000"/>
                          <w:right w:val="single" w:sz="4" w:space="0" w:color="000000"/>
                        </w:tcBorders>
                        <w:shd w:val="clear" w:color="auto" w:fill="FFFFFF"/>
                      </w:tcPr>
                      <w:p>
                        <w:pPr>
                          <w:pStyle w:val="TableParagraph"/>
                          <w:spacing w:before="52"/>
                          <w:ind w:left="119"/>
                          <w:rPr>
                            <w:b/>
                            <w:sz w:val="16"/>
                          </w:rPr>
                        </w:pPr>
                        <w:r>
                          <w:rPr>
                            <w:b/>
                            <w:sz w:val="16"/>
                          </w:rPr>
                          <w:t>UCL</w:t>
                        </w:r>
                      </w:p>
                    </w:tc>
                    <w:tc>
                      <w:tcPr>
                        <w:tcW w:w="308" w:type="dxa"/>
                        <w:vMerge w:val="restart"/>
                        <w:tcBorders>
                          <w:top w:val="single" w:sz="8" w:space="0" w:color="000000"/>
                          <w:left w:val="single" w:sz="4" w:space="0" w:color="000000"/>
                          <w:right w:val="single" w:sz="4" w:space="0" w:color="000000"/>
                        </w:tcBorders>
                        <w:shd w:val="clear" w:color="auto" w:fill="CCCCCC"/>
                      </w:tcPr>
                      <w:p>
                        <w:pPr>
                          <w:pStyle w:val="TableParagraph"/>
                          <w:spacing w:before="0"/>
                          <w:rPr>
                            <w:rFonts w:ascii="Times New Roman"/>
                            <w:sz w:val="16"/>
                          </w:rPr>
                        </w:pPr>
                      </w:p>
                    </w:tc>
                    <w:tc>
                      <w:tcPr>
                        <w:tcW w:w="952" w:type="dxa"/>
                        <w:tcBorders>
                          <w:top w:val="single" w:sz="12" w:space="0" w:color="000000"/>
                          <w:left w:val="single" w:sz="4" w:space="0" w:color="000000"/>
                          <w:bottom w:val="single" w:sz="18" w:space="0" w:color="000000"/>
                          <w:right w:val="single" w:sz="18" w:space="0" w:color="000000"/>
                        </w:tcBorders>
                        <w:shd w:val="clear" w:color="auto" w:fill="FFFFFF"/>
                      </w:tcPr>
                      <w:p>
                        <w:pPr>
                          <w:pStyle w:val="TableParagraph"/>
                          <w:spacing w:before="52"/>
                          <w:ind w:left="260"/>
                          <w:rPr>
                            <w:b/>
                            <w:sz w:val="18"/>
                          </w:rPr>
                        </w:pPr>
                        <w:r>
                          <w:rPr>
                            <w:b/>
                            <w:sz w:val="18"/>
                          </w:rPr>
                          <w:t>2003</w:t>
                        </w:r>
                      </w:p>
                    </w:tc>
                    <w:tc>
                      <w:tcPr>
                        <w:tcW w:w="622" w:type="dxa"/>
                        <w:tcBorders>
                          <w:top w:val="single" w:sz="12" w:space="0" w:color="000000"/>
                          <w:left w:val="single" w:sz="18" w:space="0" w:color="000000"/>
                          <w:bottom w:val="single" w:sz="18" w:space="0" w:color="000000"/>
                        </w:tcBorders>
                        <w:shd w:val="clear" w:color="auto" w:fill="FFFFFF"/>
                      </w:tcPr>
                      <w:p>
                        <w:pPr>
                          <w:pStyle w:val="TableParagraph"/>
                          <w:spacing w:before="52"/>
                          <w:ind w:left="109"/>
                          <w:rPr>
                            <w:b/>
                            <w:sz w:val="16"/>
                          </w:rPr>
                        </w:pPr>
                        <w:r>
                          <w:rPr>
                            <w:b/>
                            <w:sz w:val="16"/>
                          </w:rPr>
                          <w:t>Num</w:t>
                        </w:r>
                      </w:p>
                    </w:tc>
                    <w:tc>
                      <w:tcPr>
                        <w:tcW w:w="541" w:type="dxa"/>
                        <w:tcBorders>
                          <w:top w:val="single" w:sz="12" w:space="0" w:color="000000"/>
                          <w:bottom w:val="single" w:sz="18" w:space="0" w:color="000000"/>
                        </w:tcBorders>
                        <w:shd w:val="clear" w:color="auto" w:fill="FFFFFF"/>
                      </w:tcPr>
                      <w:p>
                        <w:pPr>
                          <w:pStyle w:val="TableParagraph"/>
                          <w:spacing w:before="52"/>
                          <w:ind w:left="15" w:right="92"/>
                          <w:jc w:val="center"/>
                          <w:rPr>
                            <w:b/>
                            <w:sz w:val="16"/>
                          </w:rPr>
                        </w:pPr>
                        <w:r>
                          <w:rPr>
                            <w:b/>
                            <w:sz w:val="16"/>
                          </w:rPr>
                          <w:t>Den</w:t>
                        </w:r>
                      </w:p>
                    </w:tc>
                    <w:tc>
                      <w:tcPr>
                        <w:tcW w:w="662" w:type="dxa"/>
                        <w:tcBorders>
                          <w:top w:val="single" w:sz="12" w:space="0" w:color="000000"/>
                          <w:bottom w:val="single" w:sz="18" w:space="0" w:color="000000"/>
                        </w:tcBorders>
                        <w:shd w:val="clear" w:color="auto" w:fill="FFFFFF"/>
                      </w:tcPr>
                      <w:p>
                        <w:pPr>
                          <w:pStyle w:val="TableParagraph"/>
                          <w:spacing w:before="52"/>
                          <w:ind w:left="112"/>
                          <w:rPr>
                            <w:b/>
                            <w:sz w:val="16"/>
                          </w:rPr>
                        </w:pPr>
                        <w:r>
                          <w:rPr>
                            <w:b/>
                            <w:sz w:val="16"/>
                          </w:rPr>
                          <w:t>Rate</w:t>
                        </w:r>
                      </w:p>
                    </w:tc>
                    <w:tc>
                      <w:tcPr>
                        <w:tcW w:w="647" w:type="dxa"/>
                        <w:tcBorders>
                          <w:top w:val="single" w:sz="12" w:space="0" w:color="000000"/>
                          <w:bottom w:val="single" w:sz="18" w:space="0" w:color="000000"/>
                        </w:tcBorders>
                        <w:shd w:val="clear" w:color="auto" w:fill="FFFFFF"/>
                      </w:tcPr>
                      <w:p>
                        <w:pPr>
                          <w:pStyle w:val="TableParagraph"/>
                          <w:spacing w:before="52"/>
                          <w:ind w:right="80"/>
                          <w:jc w:val="center"/>
                          <w:rPr>
                            <w:b/>
                            <w:sz w:val="16"/>
                          </w:rPr>
                        </w:pPr>
                        <w:r>
                          <w:rPr>
                            <w:b/>
                            <w:sz w:val="16"/>
                          </w:rPr>
                          <w:t>LCL</w:t>
                        </w:r>
                      </w:p>
                    </w:tc>
                    <w:tc>
                      <w:tcPr>
                        <w:tcW w:w="613" w:type="dxa"/>
                        <w:tcBorders>
                          <w:top w:val="single" w:sz="12" w:space="0" w:color="000000"/>
                          <w:bottom w:val="single" w:sz="18" w:space="0" w:color="000000"/>
                          <w:right w:val="single" w:sz="4" w:space="0" w:color="000000"/>
                        </w:tcBorders>
                        <w:shd w:val="clear" w:color="auto" w:fill="FFFFFF"/>
                      </w:tcPr>
                      <w:p>
                        <w:pPr>
                          <w:pStyle w:val="TableParagraph"/>
                          <w:spacing w:before="52"/>
                          <w:ind w:left="118"/>
                          <w:rPr>
                            <w:b/>
                            <w:sz w:val="16"/>
                          </w:rPr>
                        </w:pPr>
                        <w:r>
                          <w:rPr>
                            <w:b/>
                            <w:sz w:val="16"/>
                          </w:rPr>
                          <w:t>UCL</w:t>
                        </w:r>
                      </w:p>
                    </w:tc>
                  </w:tr>
                  <w:tr>
                    <w:trPr>
                      <w:trHeight w:val="280" w:hRule="atLeast"/>
                    </w:trPr>
                    <w:tc>
                      <w:tcPr>
                        <w:tcW w:w="987" w:type="dxa"/>
                        <w:tcBorders>
                          <w:top w:val="single" w:sz="18" w:space="0" w:color="000000"/>
                          <w:left w:val="single" w:sz="4" w:space="0" w:color="000000"/>
                          <w:right w:val="single" w:sz="18" w:space="0" w:color="000000"/>
                        </w:tcBorders>
                        <w:shd w:val="clear" w:color="auto" w:fill="FFFFFF"/>
                      </w:tcPr>
                      <w:p>
                        <w:pPr>
                          <w:pStyle w:val="TableParagraph"/>
                          <w:spacing w:before="50"/>
                          <w:ind w:left="53"/>
                          <w:rPr>
                            <w:sz w:val="16"/>
                          </w:rPr>
                        </w:pPr>
                        <w:r>
                          <w:rPr>
                            <w:b/>
                            <w:sz w:val="16"/>
                          </w:rPr>
                          <w:t>PCCP</w:t>
                        </w:r>
                        <w:r>
                          <w:rPr>
                            <w:sz w:val="16"/>
                          </w:rPr>
                          <w:t>(H)</w:t>
                        </w:r>
                      </w:p>
                    </w:tc>
                    <w:tc>
                      <w:tcPr>
                        <w:tcW w:w="605" w:type="dxa"/>
                        <w:tcBorders>
                          <w:top w:val="single" w:sz="18" w:space="0" w:color="000000"/>
                          <w:left w:val="single" w:sz="18" w:space="0" w:color="000000"/>
                        </w:tcBorders>
                        <w:shd w:val="clear" w:color="auto" w:fill="FFFFFF"/>
                      </w:tcPr>
                      <w:p>
                        <w:pPr>
                          <w:pStyle w:val="TableParagraph"/>
                          <w:spacing w:before="50"/>
                          <w:ind w:right="74"/>
                          <w:jc w:val="right"/>
                          <w:rPr>
                            <w:sz w:val="16"/>
                          </w:rPr>
                        </w:pPr>
                        <w:r>
                          <w:rPr>
                            <w:sz w:val="16"/>
                          </w:rPr>
                          <w:t>179</w:t>
                        </w:r>
                      </w:p>
                    </w:tc>
                    <w:tc>
                      <w:tcPr>
                        <w:tcW w:w="523" w:type="dxa"/>
                        <w:tcBorders>
                          <w:top w:val="single" w:sz="18" w:space="0" w:color="000000"/>
                        </w:tcBorders>
                        <w:shd w:val="clear" w:color="auto" w:fill="FFFFFF"/>
                      </w:tcPr>
                      <w:p>
                        <w:pPr>
                          <w:pStyle w:val="TableParagraph"/>
                          <w:spacing w:before="50"/>
                          <w:ind w:left="57" w:right="10"/>
                          <w:jc w:val="center"/>
                          <w:rPr>
                            <w:sz w:val="16"/>
                          </w:rPr>
                        </w:pPr>
                        <w:r>
                          <w:rPr>
                            <w:sz w:val="16"/>
                          </w:rPr>
                          <w:t>411</w:t>
                        </w:r>
                      </w:p>
                    </w:tc>
                    <w:tc>
                      <w:tcPr>
                        <w:tcW w:w="642" w:type="dxa"/>
                        <w:tcBorders>
                          <w:top w:val="single" w:sz="18" w:space="0" w:color="000000"/>
                        </w:tcBorders>
                        <w:shd w:val="clear" w:color="auto" w:fill="FFFFFF"/>
                      </w:tcPr>
                      <w:p>
                        <w:pPr>
                          <w:pStyle w:val="TableParagraph"/>
                          <w:spacing w:before="50"/>
                          <w:ind w:left="104"/>
                          <w:rPr>
                            <w:sz w:val="16"/>
                          </w:rPr>
                        </w:pPr>
                        <w:r>
                          <w:rPr>
                            <w:sz w:val="16"/>
                          </w:rPr>
                          <w:t>43.6%</w:t>
                        </w:r>
                      </w:p>
                    </w:tc>
                    <w:tc>
                      <w:tcPr>
                        <w:tcW w:w="640" w:type="dxa"/>
                        <w:tcBorders>
                          <w:top w:val="single" w:sz="18" w:space="0" w:color="000000"/>
                        </w:tcBorders>
                        <w:shd w:val="clear" w:color="auto" w:fill="FFFFFF"/>
                      </w:tcPr>
                      <w:p>
                        <w:pPr>
                          <w:pStyle w:val="TableParagraph"/>
                          <w:spacing w:before="50"/>
                          <w:ind w:left="85"/>
                          <w:rPr>
                            <w:sz w:val="16"/>
                          </w:rPr>
                        </w:pPr>
                        <w:r>
                          <w:rPr>
                            <w:sz w:val="16"/>
                          </w:rPr>
                          <w:t>38.6%</w:t>
                        </w:r>
                      </w:p>
                    </w:tc>
                    <w:tc>
                      <w:tcPr>
                        <w:tcW w:w="614" w:type="dxa"/>
                        <w:tcBorders>
                          <w:top w:val="single" w:sz="18" w:space="0" w:color="000000"/>
                          <w:right w:val="single" w:sz="4" w:space="0" w:color="000000"/>
                        </w:tcBorders>
                        <w:shd w:val="clear" w:color="auto" w:fill="FFFFFF"/>
                      </w:tcPr>
                      <w:p>
                        <w:pPr>
                          <w:pStyle w:val="TableParagraph"/>
                          <w:spacing w:before="50"/>
                          <w:ind w:left="102"/>
                          <w:rPr>
                            <w:sz w:val="16"/>
                          </w:rPr>
                        </w:pPr>
                        <w:r>
                          <w:rPr>
                            <w:sz w:val="16"/>
                          </w:rPr>
                          <w:t>48.5%</w:t>
                        </w:r>
                      </w:p>
                    </w:tc>
                    <w:tc>
                      <w:tcPr>
                        <w:tcW w:w="308" w:type="dxa"/>
                        <w:vMerge/>
                        <w:tcBorders>
                          <w:top w:val="nil"/>
                          <w:left w:val="single" w:sz="4" w:space="0" w:color="000000"/>
                          <w:right w:val="single" w:sz="4" w:space="0" w:color="000000"/>
                        </w:tcBorders>
                        <w:shd w:val="clear" w:color="auto" w:fill="CCCCCC"/>
                      </w:tcPr>
                      <w:p>
                        <w:pPr>
                          <w:rPr>
                            <w:sz w:val="2"/>
                            <w:szCs w:val="2"/>
                          </w:rPr>
                        </w:pPr>
                      </w:p>
                    </w:tc>
                    <w:tc>
                      <w:tcPr>
                        <w:tcW w:w="952" w:type="dxa"/>
                        <w:tcBorders>
                          <w:top w:val="single" w:sz="18" w:space="0" w:color="000000"/>
                          <w:left w:val="single" w:sz="4" w:space="0" w:color="000000"/>
                          <w:right w:val="single" w:sz="18" w:space="0" w:color="000000"/>
                        </w:tcBorders>
                        <w:shd w:val="clear" w:color="auto" w:fill="FFFFFF"/>
                      </w:tcPr>
                      <w:p>
                        <w:pPr>
                          <w:pStyle w:val="TableParagraph"/>
                          <w:spacing w:before="50"/>
                          <w:ind w:left="53"/>
                          <w:rPr>
                            <w:sz w:val="16"/>
                          </w:rPr>
                        </w:pPr>
                        <w:r>
                          <w:rPr>
                            <w:b/>
                            <w:sz w:val="16"/>
                          </w:rPr>
                          <w:t>PCCP</w:t>
                        </w:r>
                        <w:r>
                          <w:rPr>
                            <w:sz w:val="16"/>
                          </w:rPr>
                          <w:t>(H)</w:t>
                        </w:r>
                      </w:p>
                    </w:tc>
                    <w:tc>
                      <w:tcPr>
                        <w:tcW w:w="622" w:type="dxa"/>
                        <w:tcBorders>
                          <w:top w:val="single" w:sz="18" w:space="0" w:color="000000"/>
                          <w:left w:val="single" w:sz="18" w:space="0" w:color="000000"/>
                        </w:tcBorders>
                        <w:shd w:val="clear" w:color="auto" w:fill="FFFFFF"/>
                      </w:tcPr>
                      <w:p>
                        <w:pPr>
                          <w:pStyle w:val="TableParagraph"/>
                          <w:spacing w:before="50"/>
                          <w:ind w:right="77"/>
                          <w:jc w:val="right"/>
                          <w:rPr>
                            <w:sz w:val="16"/>
                          </w:rPr>
                        </w:pPr>
                        <w:r>
                          <w:rPr>
                            <w:sz w:val="16"/>
                          </w:rPr>
                          <w:t>198</w:t>
                        </w:r>
                      </w:p>
                    </w:tc>
                    <w:tc>
                      <w:tcPr>
                        <w:tcW w:w="541" w:type="dxa"/>
                        <w:tcBorders>
                          <w:top w:val="single" w:sz="18" w:space="0" w:color="000000"/>
                        </w:tcBorders>
                        <w:shd w:val="clear" w:color="auto" w:fill="FFFFFF"/>
                      </w:tcPr>
                      <w:p>
                        <w:pPr>
                          <w:pStyle w:val="TableParagraph"/>
                          <w:spacing w:before="50"/>
                          <w:ind w:left="60" w:right="12"/>
                          <w:jc w:val="center"/>
                          <w:rPr>
                            <w:sz w:val="16"/>
                          </w:rPr>
                        </w:pPr>
                        <w:r>
                          <w:rPr>
                            <w:sz w:val="16"/>
                          </w:rPr>
                          <w:t>411</w:t>
                        </w:r>
                      </w:p>
                    </w:tc>
                    <w:tc>
                      <w:tcPr>
                        <w:tcW w:w="662" w:type="dxa"/>
                        <w:tcBorders>
                          <w:top w:val="single" w:sz="18" w:space="0" w:color="000000"/>
                        </w:tcBorders>
                        <w:shd w:val="clear" w:color="auto" w:fill="FFFFFF"/>
                      </w:tcPr>
                      <w:p>
                        <w:pPr>
                          <w:pStyle w:val="TableParagraph"/>
                          <w:spacing w:before="50"/>
                          <w:ind w:left="117"/>
                          <w:rPr>
                            <w:sz w:val="16"/>
                          </w:rPr>
                        </w:pPr>
                        <w:r>
                          <w:rPr>
                            <w:sz w:val="16"/>
                          </w:rPr>
                          <w:t>48.2%</w:t>
                        </w:r>
                      </w:p>
                    </w:tc>
                    <w:tc>
                      <w:tcPr>
                        <w:tcW w:w="647" w:type="dxa"/>
                        <w:tcBorders>
                          <w:top w:val="single" w:sz="18" w:space="0" w:color="000000"/>
                        </w:tcBorders>
                        <w:shd w:val="clear" w:color="auto" w:fill="FFFFFF"/>
                      </w:tcPr>
                      <w:p>
                        <w:pPr>
                          <w:pStyle w:val="TableParagraph"/>
                          <w:spacing w:before="50"/>
                          <w:ind w:left="73" w:right="80"/>
                          <w:jc w:val="center"/>
                          <w:rPr>
                            <w:sz w:val="16"/>
                          </w:rPr>
                        </w:pPr>
                        <w:r>
                          <w:rPr>
                            <w:sz w:val="16"/>
                          </w:rPr>
                          <w:t>43.2%</w:t>
                        </w:r>
                      </w:p>
                    </w:tc>
                    <w:tc>
                      <w:tcPr>
                        <w:tcW w:w="613" w:type="dxa"/>
                        <w:tcBorders>
                          <w:top w:val="single" w:sz="18" w:space="0" w:color="000000"/>
                          <w:right w:val="single" w:sz="4" w:space="0" w:color="000000"/>
                        </w:tcBorders>
                        <w:shd w:val="clear" w:color="auto" w:fill="FFFFFF"/>
                      </w:tcPr>
                      <w:p>
                        <w:pPr>
                          <w:pStyle w:val="TableParagraph"/>
                          <w:spacing w:before="50"/>
                          <w:ind w:left="102"/>
                          <w:rPr>
                            <w:sz w:val="16"/>
                          </w:rPr>
                        </w:pPr>
                        <w:r>
                          <w:rPr>
                            <w:sz w:val="16"/>
                          </w:rPr>
                          <w:t>53.1%</w:t>
                        </w:r>
                      </w:p>
                    </w:tc>
                  </w:tr>
                  <w:tr>
                    <w:trPr>
                      <w:trHeight w:val="280" w:hRule="atLeast"/>
                    </w:trPr>
                    <w:tc>
                      <w:tcPr>
                        <w:tcW w:w="987" w:type="dxa"/>
                        <w:tcBorders>
                          <w:left w:val="single" w:sz="4" w:space="0" w:color="000000"/>
                          <w:right w:val="single" w:sz="18" w:space="0" w:color="000000"/>
                        </w:tcBorders>
                        <w:shd w:val="clear" w:color="auto" w:fill="FFFFFF"/>
                      </w:tcPr>
                      <w:p>
                        <w:pPr>
                          <w:pStyle w:val="TableParagraph"/>
                          <w:ind w:left="53"/>
                          <w:rPr>
                            <w:sz w:val="16"/>
                          </w:rPr>
                        </w:pPr>
                        <w:r>
                          <w:rPr>
                            <w:b/>
                            <w:sz w:val="16"/>
                          </w:rPr>
                          <w:t>NHP</w:t>
                        </w:r>
                        <w:r>
                          <w:rPr>
                            <w:sz w:val="16"/>
                          </w:rPr>
                          <w:t>(H)</w:t>
                        </w:r>
                      </w:p>
                    </w:tc>
                    <w:tc>
                      <w:tcPr>
                        <w:tcW w:w="605" w:type="dxa"/>
                        <w:tcBorders>
                          <w:left w:val="single" w:sz="18" w:space="0" w:color="000000"/>
                        </w:tcBorders>
                        <w:shd w:val="clear" w:color="auto" w:fill="FFFFFF"/>
                      </w:tcPr>
                      <w:p>
                        <w:pPr>
                          <w:pStyle w:val="TableParagraph"/>
                          <w:ind w:right="74"/>
                          <w:jc w:val="right"/>
                          <w:rPr>
                            <w:sz w:val="16"/>
                          </w:rPr>
                        </w:pPr>
                        <w:r>
                          <w:rPr>
                            <w:sz w:val="16"/>
                          </w:rPr>
                          <w:t>227</w:t>
                        </w:r>
                      </w:p>
                    </w:tc>
                    <w:tc>
                      <w:tcPr>
                        <w:tcW w:w="523" w:type="dxa"/>
                        <w:shd w:val="clear" w:color="auto" w:fill="FFFFFF"/>
                      </w:tcPr>
                      <w:p>
                        <w:pPr>
                          <w:pStyle w:val="TableParagraph"/>
                          <w:ind w:left="57" w:right="10"/>
                          <w:jc w:val="center"/>
                          <w:rPr>
                            <w:sz w:val="16"/>
                          </w:rPr>
                        </w:pPr>
                        <w:r>
                          <w:rPr>
                            <w:sz w:val="16"/>
                          </w:rPr>
                          <w:t>392</w:t>
                        </w:r>
                      </w:p>
                    </w:tc>
                    <w:tc>
                      <w:tcPr>
                        <w:tcW w:w="642" w:type="dxa"/>
                        <w:shd w:val="clear" w:color="auto" w:fill="FFFFFF"/>
                      </w:tcPr>
                      <w:p>
                        <w:pPr>
                          <w:pStyle w:val="TableParagraph"/>
                          <w:ind w:left="104"/>
                          <w:rPr>
                            <w:sz w:val="16"/>
                          </w:rPr>
                        </w:pPr>
                        <w:r>
                          <w:rPr>
                            <w:sz w:val="16"/>
                          </w:rPr>
                          <w:t>57.9%</w:t>
                        </w:r>
                      </w:p>
                    </w:tc>
                    <w:tc>
                      <w:tcPr>
                        <w:tcW w:w="640" w:type="dxa"/>
                        <w:shd w:val="clear" w:color="auto" w:fill="FFFFFF"/>
                      </w:tcPr>
                      <w:p>
                        <w:pPr>
                          <w:pStyle w:val="TableParagraph"/>
                          <w:ind w:left="85"/>
                          <w:rPr>
                            <w:sz w:val="16"/>
                          </w:rPr>
                        </w:pPr>
                        <w:r>
                          <w:rPr>
                            <w:sz w:val="16"/>
                          </w:rPr>
                          <w:t>52.9%</w:t>
                        </w:r>
                      </w:p>
                    </w:tc>
                    <w:tc>
                      <w:tcPr>
                        <w:tcW w:w="614" w:type="dxa"/>
                        <w:tcBorders>
                          <w:right w:val="single" w:sz="4" w:space="0" w:color="000000"/>
                        </w:tcBorders>
                        <w:shd w:val="clear" w:color="auto" w:fill="FFFFFF"/>
                      </w:tcPr>
                      <w:p>
                        <w:pPr>
                          <w:pStyle w:val="TableParagraph"/>
                          <w:ind w:left="102"/>
                          <w:rPr>
                            <w:sz w:val="16"/>
                          </w:rPr>
                        </w:pPr>
                        <w:r>
                          <w:rPr>
                            <w:sz w:val="16"/>
                          </w:rPr>
                          <w:t>62.9%</w:t>
                        </w:r>
                      </w:p>
                    </w:tc>
                    <w:tc>
                      <w:tcPr>
                        <w:tcW w:w="308" w:type="dxa"/>
                        <w:vMerge/>
                        <w:tcBorders>
                          <w:top w:val="nil"/>
                          <w:left w:val="single" w:sz="4" w:space="0" w:color="000000"/>
                          <w:right w:val="single" w:sz="4" w:space="0" w:color="000000"/>
                        </w:tcBorders>
                        <w:shd w:val="clear" w:color="auto" w:fill="CCCCCC"/>
                      </w:tcPr>
                      <w:p>
                        <w:pPr>
                          <w:rPr>
                            <w:sz w:val="2"/>
                            <w:szCs w:val="2"/>
                          </w:rPr>
                        </w:pPr>
                      </w:p>
                    </w:tc>
                    <w:tc>
                      <w:tcPr>
                        <w:tcW w:w="952" w:type="dxa"/>
                        <w:tcBorders>
                          <w:left w:val="single" w:sz="4" w:space="0" w:color="000000"/>
                          <w:right w:val="single" w:sz="18" w:space="0" w:color="000000"/>
                        </w:tcBorders>
                        <w:shd w:val="clear" w:color="auto" w:fill="FFFFFF"/>
                      </w:tcPr>
                      <w:p>
                        <w:pPr>
                          <w:pStyle w:val="TableParagraph"/>
                          <w:ind w:left="53"/>
                          <w:rPr>
                            <w:sz w:val="16"/>
                          </w:rPr>
                        </w:pPr>
                        <w:r>
                          <w:rPr>
                            <w:b/>
                            <w:sz w:val="16"/>
                          </w:rPr>
                          <w:t>NHP</w:t>
                        </w:r>
                        <w:r>
                          <w:rPr>
                            <w:sz w:val="16"/>
                          </w:rPr>
                          <w:t>(H)</w:t>
                        </w:r>
                      </w:p>
                    </w:tc>
                    <w:tc>
                      <w:tcPr>
                        <w:tcW w:w="622" w:type="dxa"/>
                        <w:tcBorders>
                          <w:left w:val="single" w:sz="18" w:space="0" w:color="000000"/>
                        </w:tcBorders>
                        <w:shd w:val="clear" w:color="auto" w:fill="FFFFFF"/>
                      </w:tcPr>
                      <w:p>
                        <w:pPr>
                          <w:pStyle w:val="TableParagraph"/>
                          <w:ind w:right="77"/>
                          <w:jc w:val="right"/>
                          <w:rPr>
                            <w:sz w:val="16"/>
                          </w:rPr>
                        </w:pPr>
                        <w:r>
                          <w:rPr>
                            <w:sz w:val="16"/>
                          </w:rPr>
                          <w:t>247</w:t>
                        </w:r>
                      </w:p>
                    </w:tc>
                    <w:tc>
                      <w:tcPr>
                        <w:tcW w:w="541" w:type="dxa"/>
                        <w:shd w:val="clear" w:color="auto" w:fill="FFFFFF"/>
                      </w:tcPr>
                      <w:p>
                        <w:pPr>
                          <w:pStyle w:val="TableParagraph"/>
                          <w:ind w:left="60" w:right="12"/>
                          <w:jc w:val="center"/>
                          <w:rPr>
                            <w:sz w:val="16"/>
                          </w:rPr>
                        </w:pPr>
                        <w:r>
                          <w:rPr>
                            <w:sz w:val="16"/>
                          </w:rPr>
                          <w:t>401</w:t>
                        </w:r>
                      </w:p>
                    </w:tc>
                    <w:tc>
                      <w:tcPr>
                        <w:tcW w:w="662" w:type="dxa"/>
                        <w:shd w:val="clear" w:color="auto" w:fill="FFFFFF"/>
                      </w:tcPr>
                      <w:p>
                        <w:pPr>
                          <w:pStyle w:val="TableParagraph"/>
                          <w:ind w:left="117"/>
                          <w:rPr>
                            <w:sz w:val="16"/>
                          </w:rPr>
                        </w:pPr>
                        <w:r>
                          <w:rPr>
                            <w:sz w:val="16"/>
                          </w:rPr>
                          <w:t>61.6%</w:t>
                        </w:r>
                      </w:p>
                    </w:tc>
                    <w:tc>
                      <w:tcPr>
                        <w:tcW w:w="647" w:type="dxa"/>
                        <w:shd w:val="clear" w:color="auto" w:fill="FFFFFF"/>
                      </w:tcPr>
                      <w:p>
                        <w:pPr>
                          <w:pStyle w:val="TableParagraph"/>
                          <w:ind w:left="73" w:right="80"/>
                          <w:jc w:val="center"/>
                          <w:rPr>
                            <w:sz w:val="16"/>
                          </w:rPr>
                        </w:pPr>
                        <w:r>
                          <w:rPr>
                            <w:sz w:val="16"/>
                          </w:rPr>
                          <w:t>56.7%</w:t>
                        </w:r>
                      </w:p>
                    </w:tc>
                    <w:tc>
                      <w:tcPr>
                        <w:tcW w:w="613" w:type="dxa"/>
                        <w:tcBorders>
                          <w:right w:val="single" w:sz="4" w:space="0" w:color="000000"/>
                        </w:tcBorders>
                        <w:shd w:val="clear" w:color="auto" w:fill="FFFFFF"/>
                      </w:tcPr>
                      <w:p>
                        <w:pPr>
                          <w:pStyle w:val="TableParagraph"/>
                          <w:ind w:left="102"/>
                          <w:rPr>
                            <w:sz w:val="16"/>
                          </w:rPr>
                        </w:pPr>
                        <w:r>
                          <w:rPr>
                            <w:sz w:val="16"/>
                          </w:rPr>
                          <w:t>66.5%</w:t>
                        </w:r>
                      </w:p>
                    </w:tc>
                  </w:tr>
                  <w:tr>
                    <w:trPr>
                      <w:trHeight w:val="280" w:hRule="atLeast"/>
                    </w:trPr>
                    <w:tc>
                      <w:tcPr>
                        <w:tcW w:w="987" w:type="dxa"/>
                        <w:tcBorders>
                          <w:left w:val="single" w:sz="4" w:space="0" w:color="000000"/>
                          <w:right w:val="single" w:sz="18" w:space="0" w:color="000000"/>
                        </w:tcBorders>
                        <w:shd w:val="clear" w:color="auto" w:fill="FFFFFF"/>
                      </w:tcPr>
                      <w:p>
                        <w:pPr>
                          <w:pStyle w:val="TableParagraph"/>
                          <w:spacing w:before="56"/>
                          <w:ind w:left="53"/>
                          <w:rPr>
                            <w:sz w:val="16"/>
                          </w:rPr>
                        </w:pPr>
                        <w:r>
                          <w:rPr>
                            <w:b/>
                            <w:sz w:val="16"/>
                          </w:rPr>
                          <w:t>NH</w:t>
                        </w:r>
                        <w:r>
                          <w:rPr>
                            <w:sz w:val="16"/>
                          </w:rPr>
                          <w:t>(H)</w:t>
                        </w:r>
                      </w:p>
                    </w:tc>
                    <w:tc>
                      <w:tcPr>
                        <w:tcW w:w="605" w:type="dxa"/>
                        <w:tcBorders>
                          <w:left w:val="single" w:sz="18" w:space="0" w:color="000000"/>
                        </w:tcBorders>
                        <w:shd w:val="clear" w:color="auto" w:fill="FFFFFF"/>
                      </w:tcPr>
                      <w:p>
                        <w:pPr>
                          <w:pStyle w:val="TableParagraph"/>
                          <w:spacing w:before="56"/>
                          <w:ind w:right="74"/>
                          <w:jc w:val="right"/>
                          <w:rPr>
                            <w:sz w:val="16"/>
                          </w:rPr>
                        </w:pPr>
                        <w:r>
                          <w:rPr>
                            <w:sz w:val="16"/>
                          </w:rPr>
                          <w:t>249</w:t>
                        </w:r>
                      </w:p>
                    </w:tc>
                    <w:tc>
                      <w:tcPr>
                        <w:tcW w:w="523" w:type="dxa"/>
                        <w:shd w:val="clear" w:color="auto" w:fill="FFFFFF"/>
                      </w:tcPr>
                      <w:p>
                        <w:pPr>
                          <w:pStyle w:val="TableParagraph"/>
                          <w:spacing w:before="56"/>
                          <w:ind w:left="57" w:right="10"/>
                          <w:jc w:val="center"/>
                          <w:rPr>
                            <w:sz w:val="16"/>
                          </w:rPr>
                        </w:pPr>
                        <w:r>
                          <w:rPr>
                            <w:sz w:val="16"/>
                          </w:rPr>
                          <w:t>411</w:t>
                        </w:r>
                      </w:p>
                    </w:tc>
                    <w:tc>
                      <w:tcPr>
                        <w:tcW w:w="642" w:type="dxa"/>
                        <w:shd w:val="clear" w:color="auto" w:fill="FFFFFF"/>
                      </w:tcPr>
                      <w:p>
                        <w:pPr>
                          <w:pStyle w:val="TableParagraph"/>
                          <w:spacing w:before="56"/>
                          <w:ind w:left="104"/>
                          <w:rPr>
                            <w:sz w:val="16"/>
                          </w:rPr>
                        </w:pPr>
                        <w:r>
                          <w:rPr>
                            <w:sz w:val="16"/>
                          </w:rPr>
                          <w:t>60.6%</w:t>
                        </w:r>
                      </w:p>
                    </w:tc>
                    <w:tc>
                      <w:tcPr>
                        <w:tcW w:w="640" w:type="dxa"/>
                        <w:shd w:val="clear" w:color="auto" w:fill="FFFFFF"/>
                      </w:tcPr>
                      <w:p>
                        <w:pPr>
                          <w:pStyle w:val="TableParagraph"/>
                          <w:spacing w:before="56"/>
                          <w:ind w:left="85"/>
                          <w:rPr>
                            <w:sz w:val="16"/>
                          </w:rPr>
                        </w:pPr>
                        <w:r>
                          <w:rPr>
                            <w:sz w:val="16"/>
                          </w:rPr>
                          <w:t>55.7%</w:t>
                        </w:r>
                      </w:p>
                    </w:tc>
                    <w:tc>
                      <w:tcPr>
                        <w:tcW w:w="614" w:type="dxa"/>
                        <w:tcBorders>
                          <w:right w:val="single" w:sz="4" w:space="0" w:color="000000"/>
                        </w:tcBorders>
                        <w:shd w:val="clear" w:color="auto" w:fill="FFFFFF"/>
                      </w:tcPr>
                      <w:p>
                        <w:pPr>
                          <w:pStyle w:val="TableParagraph"/>
                          <w:spacing w:before="56"/>
                          <w:ind w:left="102"/>
                          <w:rPr>
                            <w:sz w:val="16"/>
                          </w:rPr>
                        </w:pPr>
                        <w:r>
                          <w:rPr>
                            <w:sz w:val="16"/>
                          </w:rPr>
                          <w:t>65.4%</w:t>
                        </w:r>
                      </w:p>
                    </w:tc>
                    <w:tc>
                      <w:tcPr>
                        <w:tcW w:w="308" w:type="dxa"/>
                        <w:vMerge/>
                        <w:tcBorders>
                          <w:top w:val="nil"/>
                          <w:left w:val="single" w:sz="4" w:space="0" w:color="000000"/>
                          <w:right w:val="single" w:sz="4" w:space="0" w:color="000000"/>
                        </w:tcBorders>
                        <w:shd w:val="clear" w:color="auto" w:fill="CCCCCC"/>
                      </w:tcPr>
                      <w:p>
                        <w:pPr>
                          <w:rPr>
                            <w:sz w:val="2"/>
                            <w:szCs w:val="2"/>
                          </w:rPr>
                        </w:pPr>
                      </w:p>
                    </w:tc>
                    <w:tc>
                      <w:tcPr>
                        <w:tcW w:w="952" w:type="dxa"/>
                        <w:tcBorders>
                          <w:left w:val="single" w:sz="4" w:space="0" w:color="000000"/>
                          <w:right w:val="single" w:sz="18" w:space="0" w:color="000000"/>
                        </w:tcBorders>
                        <w:shd w:val="clear" w:color="auto" w:fill="FFFFFF"/>
                      </w:tcPr>
                      <w:p>
                        <w:pPr>
                          <w:pStyle w:val="TableParagraph"/>
                          <w:ind w:left="53"/>
                          <w:rPr>
                            <w:sz w:val="16"/>
                          </w:rPr>
                        </w:pPr>
                        <w:r>
                          <w:rPr>
                            <w:b/>
                            <w:sz w:val="16"/>
                          </w:rPr>
                          <w:t>NH</w:t>
                        </w:r>
                        <w:r>
                          <w:rPr>
                            <w:sz w:val="16"/>
                          </w:rPr>
                          <w:t>(H)</w:t>
                        </w:r>
                      </w:p>
                    </w:tc>
                    <w:tc>
                      <w:tcPr>
                        <w:tcW w:w="622" w:type="dxa"/>
                        <w:tcBorders>
                          <w:left w:val="single" w:sz="18" w:space="0" w:color="000000"/>
                        </w:tcBorders>
                        <w:shd w:val="clear" w:color="auto" w:fill="FFFFFF"/>
                      </w:tcPr>
                      <w:p>
                        <w:pPr>
                          <w:pStyle w:val="TableParagraph"/>
                          <w:ind w:right="77"/>
                          <w:jc w:val="right"/>
                          <w:rPr>
                            <w:sz w:val="16"/>
                          </w:rPr>
                        </w:pPr>
                        <w:r>
                          <w:rPr>
                            <w:sz w:val="16"/>
                          </w:rPr>
                          <w:t>227</w:t>
                        </w:r>
                      </w:p>
                    </w:tc>
                    <w:tc>
                      <w:tcPr>
                        <w:tcW w:w="541" w:type="dxa"/>
                        <w:shd w:val="clear" w:color="auto" w:fill="FFFFFF"/>
                      </w:tcPr>
                      <w:p>
                        <w:pPr>
                          <w:pStyle w:val="TableParagraph"/>
                          <w:ind w:left="60" w:right="12"/>
                          <w:jc w:val="center"/>
                          <w:rPr>
                            <w:sz w:val="16"/>
                          </w:rPr>
                        </w:pPr>
                        <w:r>
                          <w:rPr>
                            <w:sz w:val="16"/>
                          </w:rPr>
                          <w:t>411</w:t>
                        </w:r>
                      </w:p>
                    </w:tc>
                    <w:tc>
                      <w:tcPr>
                        <w:tcW w:w="662" w:type="dxa"/>
                        <w:shd w:val="clear" w:color="auto" w:fill="FFFFFF"/>
                      </w:tcPr>
                      <w:p>
                        <w:pPr>
                          <w:pStyle w:val="TableParagraph"/>
                          <w:ind w:left="117"/>
                          <w:rPr>
                            <w:sz w:val="16"/>
                          </w:rPr>
                        </w:pPr>
                        <w:r>
                          <w:rPr>
                            <w:sz w:val="16"/>
                          </w:rPr>
                          <w:t>55.2%</w:t>
                        </w:r>
                      </w:p>
                    </w:tc>
                    <w:tc>
                      <w:tcPr>
                        <w:tcW w:w="647" w:type="dxa"/>
                        <w:shd w:val="clear" w:color="auto" w:fill="FFFFFF"/>
                      </w:tcPr>
                      <w:p>
                        <w:pPr>
                          <w:pStyle w:val="TableParagraph"/>
                          <w:ind w:left="73" w:right="80"/>
                          <w:jc w:val="center"/>
                          <w:rPr>
                            <w:sz w:val="16"/>
                          </w:rPr>
                        </w:pPr>
                        <w:r>
                          <w:rPr>
                            <w:sz w:val="16"/>
                          </w:rPr>
                          <w:t>50.3%</w:t>
                        </w:r>
                      </w:p>
                    </w:tc>
                    <w:tc>
                      <w:tcPr>
                        <w:tcW w:w="613" w:type="dxa"/>
                        <w:tcBorders>
                          <w:right w:val="single" w:sz="4" w:space="0" w:color="000000"/>
                        </w:tcBorders>
                        <w:shd w:val="clear" w:color="auto" w:fill="FFFFFF"/>
                      </w:tcPr>
                      <w:p>
                        <w:pPr>
                          <w:pStyle w:val="TableParagraph"/>
                          <w:ind w:left="102"/>
                          <w:rPr>
                            <w:sz w:val="16"/>
                          </w:rPr>
                        </w:pPr>
                        <w:r>
                          <w:rPr>
                            <w:sz w:val="16"/>
                          </w:rPr>
                          <w:t>60.2%</w:t>
                        </w:r>
                      </w:p>
                    </w:tc>
                  </w:tr>
                  <w:tr>
                    <w:trPr>
                      <w:trHeight w:val="280" w:hRule="atLeast"/>
                    </w:trPr>
                    <w:tc>
                      <w:tcPr>
                        <w:tcW w:w="987" w:type="dxa"/>
                        <w:tcBorders>
                          <w:left w:val="single" w:sz="4" w:space="0" w:color="000000"/>
                          <w:right w:val="single" w:sz="18" w:space="0" w:color="000000"/>
                        </w:tcBorders>
                        <w:shd w:val="clear" w:color="auto" w:fill="FFFFFF"/>
                      </w:tcPr>
                      <w:p>
                        <w:pPr>
                          <w:pStyle w:val="TableParagraph"/>
                          <w:spacing w:before="59"/>
                          <w:ind w:left="53"/>
                          <w:rPr>
                            <w:sz w:val="16"/>
                          </w:rPr>
                        </w:pPr>
                        <w:r>
                          <w:rPr>
                            <w:b/>
                            <w:sz w:val="16"/>
                          </w:rPr>
                          <w:t>FCHP</w:t>
                        </w:r>
                        <w:r>
                          <w:rPr>
                            <w:sz w:val="16"/>
                          </w:rPr>
                          <w:t>(H)</w:t>
                        </w:r>
                      </w:p>
                    </w:tc>
                    <w:tc>
                      <w:tcPr>
                        <w:tcW w:w="605" w:type="dxa"/>
                        <w:tcBorders>
                          <w:left w:val="single" w:sz="18" w:space="0" w:color="000000"/>
                        </w:tcBorders>
                        <w:shd w:val="clear" w:color="auto" w:fill="FFFFFF"/>
                      </w:tcPr>
                      <w:p>
                        <w:pPr>
                          <w:pStyle w:val="TableParagraph"/>
                          <w:spacing w:before="59"/>
                          <w:ind w:right="74"/>
                          <w:jc w:val="right"/>
                          <w:rPr>
                            <w:sz w:val="16"/>
                          </w:rPr>
                        </w:pPr>
                        <w:r>
                          <w:rPr>
                            <w:sz w:val="16"/>
                          </w:rPr>
                          <w:t>156</w:t>
                        </w:r>
                      </w:p>
                    </w:tc>
                    <w:tc>
                      <w:tcPr>
                        <w:tcW w:w="523" w:type="dxa"/>
                        <w:shd w:val="clear" w:color="auto" w:fill="FFFFFF"/>
                      </w:tcPr>
                      <w:p>
                        <w:pPr>
                          <w:pStyle w:val="TableParagraph"/>
                          <w:spacing w:before="59"/>
                          <w:ind w:left="57" w:right="10"/>
                          <w:jc w:val="center"/>
                          <w:rPr>
                            <w:sz w:val="16"/>
                          </w:rPr>
                        </w:pPr>
                        <w:r>
                          <w:rPr>
                            <w:sz w:val="16"/>
                          </w:rPr>
                          <w:t>234</w:t>
                        </w:r>
                      </w:p>
                    </w:tc>
                    <w:tc>
                      <w:tcPr>
                        <w:tcW w:w="642" w:type="dxa"/>
                        <w:shd w:val="clear" w:color="auto" w:fill="FFFFFF"/>
                      </w:tcPr>
                      <w:p>
                        <w:pPr>
                          <w:pStyle w:val="TableParagraph"/>
                          <w:spacing w:before="59"/>
                          <w:ind w:left="104"/>
                          <w:rPr>
                            <w:sz w:val="16"/>
                          </w:rPr>
                        </w:pPr>
                        <w:r>
                          <w:rPr>
                            <w:sz w:val="16"/>
                          </w:rPr>
                          <w:t>66.7%</w:t>
                        </w:r>
                      </w:p>
                    </w:tc>
                    <w:tc>
                      <w:tcPr>
                        <w:tcW w:w="640" w:type="dxa"/>
                        <w:shd w:val="clear" w:color="auto" w:fill="FFFFFF"/>
                      </w:tcPr>
                      <w:p>
                        <w:pPr>
                          <w:pStyle w:val="TableParagraph"/>
                          <w:spacing w:before="59"/>
                          <w:ind w:left="85"/>
                          <w:rPr>
                            <w:sz w:val="16"/>
                          </w:rPr>
                        </w:pPr>
                        <w:r>
                          <w:rPr>
                            <w:sz w:val="16"/>
                          </w:rPr>
                          <w:t>60.4%</w:t>
                        </w:r>
                      </w:p>
                    </w:tc>
                    <w:tc>
                      <w:tcPr>
                        <w:tcW w:w="614" w:type="dxa"/>
                        <w:tcBorders>
                          <w:right w:val="single" w:sz="4" w:space="0" w:color="000000"/>
                        </w:tcBorders>
                        <w:shd w:val="clear" w:color="auto" w:fill="FFFFFF"/>
                      </w:tcPr>
                      <w:p>
                        <w:pPr>
                          <w:pStyle w:val="TableParagraph"/>
                          <w:spacing w:before="59"/>
                          <w:ind w:left="102"/>
                          <w:rPr>
                            <w:sz w:val="16"/>
                          </w:rPr>
                        </w:pPr>
                        <w:r>
                          <w:rPr>
                            <w:sz w:val="16"/>
                          </w:rPr>
                          <w:t>72.9%</w:t>
                        </w:r>
                      </w:p>
                    </w:tc>
                    <w:tc>
                      <w:tcPr>
                        <w:tcW w:w="308" w:type="dxa"/>
                        <w:vMerge/>
                        <w:tcBorders>
                          <w:top w:val="nil"/>
                          <w:left w:val="single" w:sz="4" w:space="0" w:color="000000"/>
                          <w:right w:val="single" w:sz="4" w:space="0" w:color="000000"/>
                        </w:tcBorders>
                        <w:shd w:val="clear" w:color="auto" w:fill="CCCCCC"/>
                      </w:tcPr>
                      <w:p>
                        <w:pPr>
                          <w:rPr>
                            <w:sz w:val="2"/>
                            <w:szCs w:val="2"/>
                          </w:rPr>
                        </w:pPr>
                      </w:p>
                    </w:tc>
                    <w:tc>
                      <w:tcPr>
                        <w:tcW w:w="952" w:type="dxa"/>
                        <w:tcBorders>
                          <w:left w:val="single" w:sz="4" w:space="0" w:color="000000"/>
                          <w:right w:val="single" w:sz="18" w:space="0" w:color="000000"/>
                        </w:tcBorders>
                        <w:shd w:val="clear" w:color="auto" w:fill="FFFFFF"/>
                      </w:tcPr>
                      <w:p>
                        <w:pPr>
                          <w:pStyle w:val="TableParagraph"/>
                          <w:spacing w:before="53"/>
                          <w:ind w:left="53"/>
                          <w:rPr>
                            <w:sz w:val="16"/>
                          </w:rPr>
                        </w:pPr>
                        <w:r>
                          <w:rPr>
                            <w:b/>
                            <w:sz w:val="16"/>
                          </w:rPr>
                          <w:t>FCHP</w:t>
                        </w:r>
                        <w:r>
                          <w:rPr>
                            <w:sz w:val="16"/>
                          </w:rPr>
                          <w:t>(H)</w:t>
                        </w:r>
                      </w:p>
                    </w:tc>
                    <w:tc>
                      <w:tcPr>
                        <w:tcW w:w="622" w:type="dxa"/>
                        <w:tcBorders>
                          <w:left w:val="single" w:sz="18" w:space="0" w:color="000000"/>
                        </w:tcBorders>
                        <w:shd w:val="clear" w:color="auto" w:fill="FFFFFF"/>
                      </w:tcPr>
                      <w:p>
                        <w:pPr>
                          <w:pStyle w:val="TableParagraph"/>
                          <w:spacing w:before="53"/>
                          <w:ind w:right="77"/>
                          <w:jc w:val="right"/>
                          <w:rPr>
                            <w:sz w:val="16"/>
                          </w:rPr>
                        </w:pPr>
                        <w:r>
                          <w:rPr>
                            <w:sz w:val="16"/>
                          </w:rPr>
                          <w:t>155</w:t>
                        </w:r>
                      </w:p>
                    </w:tc>
                    <w:tc>
                      <w:tcPr>
                        <w:tcW w:w="541" w:type="dxa"/>
                        <w:shd w:val="clear" w:color="auto" w:fill="FFFFFF"/>
                      </w:tcPr>
                      <w:p>
                        <w:pPr>
                          <w:pStyle w:val="TableParagraph"/>
                          <w:spacing w:before="53"/>
                          <w:ind w:left="60" w:right="12"/>
                          <w:jc w:val="center"/>
                          <w:rPr>
                            <w:sz w:val="16"/>
                          </w:rPr>
                        </w:pPr>
                        <w:r>
                          <w:rPr>
                            <w:sz w:val="16"/>
                          </w:rPr>
                          <w:t>243</w:t>
                        </w:r>
                      </w:p>
                    </w:tc>
                    <w:tc>
                      <w:tcPr>
                        <w:tcW w:w="662" w:type="dxa"/>
                        <w:shd w:val="clear" w:color="auto" w:fill="FFFFFF"/>
                      </w:tcPr>
                      <w:p>
                        <w:pPr>
                          <w:pStyle w:val="TableParagraph"/>
                          <w:spacing w:before="53"/>
                          <w:ind w:left="117"/>
                          <w:rPr>
                            <w:sz w:val="16"/>
                          </w:rPr>
                        </w:pPr>
                        <w:r>
                          <w:rPr>
                            <w:sz w:val="16"/>
                          </w:rPr>
                          <w:t>63.8%</w:t>
                        </w:r>
                      </w:p>
                    </w:tc>
                    <w:tc>
                      <w:tcPr>
                        <w:tcW w:w="647" w:type="dxa"/>
                        <w:shd w:val="clear" w:color="auto" w:fill="FFFFFF"/>
                      </w:tcPr>
                      <w:p>
                        <w:pPr>
                          <w:pStyle w:val="TableParagraph"/>
                          <w:spacing w:before="53"/>
                          <w:ind w:left="73" w:right="80"/>
                          <w:jc w:val="center"/>
                          <w:rPr>
                            <w:sz w:val="16"/>
                          </w:rPr>
                        </w:pPr>
                        <w:r>
                          <w:rPr>
                            <w:sz w:val="16"/>
                          </w:rPr>
                          <w:t>57.5%</w:t>
                        </w:r>
                      </w:p>
                    </w:tc>
                    <w:tc>
                      <w:tcPr>
                        <w:tcW w:w="613" w:type="dxa"/>
                        <w:tcBorders>
                          <w:right w:val="single" w:sz="4" w:space="0" w:color="000000"/>
                        </w:tcBorders>
                        <w:shd w:val="clear" w:color="auto" w:fill="FFFFFF"/>
                      </w:tcPr>
                      <w:p>
                        <w:pPr>
                          <w:pStyle w:val="TableParagraph"/>
                          <w:spacing w:before="53"/>
                          <w:ind w:left="102"/>
                          <w:rPr>
                            <w:sz w:val="16"/>
                          </w:rPr>
                        </w:pPr>
                        <w:r>
                          <w:rPr>
                            <w:sz w:val="16"/>
                          </w:rPr>
                          <w:t>70.0%</w:t>
                        </w:r>
                      </w:p>
                    </w:tc>
                  </w:tr>
                  <w:tr>
                    <w:trPr>
                      <w:trHeight w:val="280" w:hRule="atLeast"/>
                    </w:trPr>
                    <w:tc>
                      <w:tcPr>
                        <w:tcW w:w="987" w:type="dxa"/>
                        <w:tcBorders>
                          <w:left w:val="single" w:sz="4" w:space="0" w:color="000000"/>
                          <w:bottom w:val="single" w:sz="4" w:space="0" w:color="000000"/>
                          <w:right w:val="single" w:sz="18" w:space="0" w:color="000000"/>
                        </w:tcBorders>
                        <w:shd w:val="clear" w:color="auto" w:fill="FFFFFF"/>
                      </w:tcPr>
                      <w:p>
                        <w:pPr>
                          <w:pStyle w:val="TableParagraph"/>
                          <w:spacing w:before="60"/>
                          <w:ind w:left="53"/>
                          <w:rPr>
                            <w:sz w:val="16"/>
                          </w:rPr>
                        </w:pPr>
                        <w:r>
                          <w:rPr>
                            <w:b/>
                            <w:sz w:val="16"/>
                          </w:rPr>
                          <w:t>BMCHP</w:t>
                        </w:r>
                        <w:r>
                          <w:rPr>
                            <w:sz w:val="16"/>
                          </w:rPr>
                          <w:t>(H)</w:t>
                        </w:r>
                      </w:p>
                    </w:tc>
                    <w:tc>
                      <w:tcPr>
                        <w:tcW w:w="605" w:type="dxa"/>
                        <w:tcBorders>
                          <w:left w:val="single" w:sz="18" w:space="0" w:color="000000"/>
                          <w:bottom w:val="single" w:sz="4" w:space="0" w:color="000000"/>
                        </w:tcBorders>
                        <w:shd w:val="clear" w:color="auto" w:fill="FFFFFF"/>
                      </w:tcPr>
                      <w:p>
                        <w:pPr>
                          <w:pStyle w:val="TableParagraph"/>
                          <w:spacing w:before="60"/>
                          <w:ind w:right="74"/>
                          <w:jc w:val="right"/>
                          <w:rPr>
                            <w:sz w:val="16"/>
                          </w:rPr>
                        </w:pPr>
                        <w:r>
                          <w:rPr>
                            <w:sz w:val="16"/>
                          </w:rPr>
                          <w:t>247</w:t>
                        </w:r>
                      </w:p>
                    </w:tc>
                    <w:tc>
                      <w:tcPr>
                        <w:tcW w:w="523" w:type="dxa"/>
                        <w:tcBorders>
                          <w:bottom w:val="single" w:sz="4" w:space="0" w:color="000000"/>
                        </w:tcBorders>
                        <w:shd w:val="clear" w:color="auto" w:fill="FFFFFF"/>
                      </w:tcPr>
                      <w:p>
                        <w:pPr>
                          <w:pStyle w:val="TableParagraph"/>
                          <w:spacing w:before="60"/>
                          <w:ind w:left="57" w:right="10"/>
                          <w:jc w:val="center"/>
                          <w:rPr>
                            <w:sz w:val="16"/>
                          </w:rPr>
                        </w:pPr>
                        <w:r>
                          <w:rPr>
                            <w:sz w:val="16"/>
                          </w:rPr>
                          <w:t>411</w:t>
                        </w:r>
                      </w:p>
                    </w:tc>
                    <w:tc>
                      <w:tcPr>
                        <w:tcW w:w="642" w:type="dxa"/>
                        <w:tcBorders>
                          <w:bottom w:val="single" w:sz="4" w:space="0" w:color="000000"/>
                        </w:tcBorders>
                        <w:shd w:val="clear" w:color="auto" w:fill="FFFFFF"/>
                      </w:tcPr>
                      <w:p>
                        <w:pPr>
                          <w:pStyle w:val="TableParagraph"/>
                          <w:spacing w:before="60"/>
                          <w:ind w:left="104"/>
                          <w:rPr>
                            <w:sz w:val="16"/>
                          </w:rPr>
                        </w:pPr>
                        <w:r>
                          <w:rPr>
                            <w:sz w:val="16"/>
                          </w:rPr>
                          <w:t>60.1%</w:t>
                        </w:r>
                      </w:p>
                    </w:tc>
                    <w:tc>
                      <w:tcPr>
                        <w:tcW w:w="640" w:type="dxa"/>
                        <w:tcBorders>
                          <w:bottom w:val="single" w:sz="4" w:space="0" w:color="000000"/>
                        </w:tcBorders>
                        <w:shd w:val="clear" w:color="auto" w:fill="FFFFFF"/>
                      </w:tcPr>
                      <w:p>
                        <w:pPr>
                          <w:pStyle w:val="TableParagraph"/>
                          <w:spacing w:before="60"/>
                          <w:ind w:left="85"/>
                          <w:rPr>
                            <w:sz w:val="16"/>
                          </w:rPr>
                        </w:pPr>
                        <w:r>
                          <w:rPr>
                            <w:sz w:val="16"/>
                          </w:rPr>
                          <w:t>55.2%</w:t>
                        </w:r>
                      </w:p>
                    </w:tc>
                    <w:tc>
                      <w:tcPr>
                        <w:tcW w:w="614" w:type="dxa"/>
                        <w:tcBorders>
                          <w:bottom w:val="single" w:sz="4" w:space="0" w:color="000000"/>
                          <w:right w:val="single" w:sz="4" w:space="0" w:color="000000"/>
                        </w:tcBorders>
                        <w:shd w:val="clear" w:color="auto" w:fill="FFFFFF"/>
                      </w:tcPr>
                      <w:p>
                        <w:pPr>
                          <w:pStyle w:val="TableParagraph"/>
                          <w:spacing w:before="60"/>
                          <w:ind w:left="102"/>
                          <w:rPr>
                            <w:sz w:val="16"/>
                          </w:rPr>
                        </w:pPr>
                        <w:r>
                          <w:rPr>
                            <w:sz w:val="16"/>
                          </w:rPr>
                          <w:t>65.0%</w:t>
                        </w:r>
                      </w:p>
                    </w:tc>
                    <w:tc>
                      <w:tcPr>
                        <w:tcW w:w="308" w:type="dxa"/>
                        <w:vMerge/>
                        <w:tcBorders>
                          <w:top w:val="nil"/>
                          <w:left w:val="single" w:sz="4" w:space="0" w:color="000000"/>
                          <w:right w:val="single" w:sz="4" w:space="0" w:color="000000"/>
                        </w:tcBorders>
                        <w:shd w:val="clear" w:color="auto" w:fill="CCCCCC"/>
                      </w:tcPr>
                      <w:p>
                        <w:pPr>
                          <w:rPr>
                            <w:sz w:val="2"/>
                            <w:szCs w:val="2"/>
                          </w:rPr>
                        </w:pPr>
                      </w:p>
                    </w:tc>
                    <w:tc>
                      <w:tcPr>
                        <w:tcW w:w="952" w:type="dxa"/>
                        <w:tcBorders>
                          <w:left w:val="single" w:sz="4" w:space="0" w:color="000000"/>
                          <w:bottom w:val="single" w:sz="4" w:space="0" w:color="000000"/>
                          <w:right w:val="single" w:sz="18" w:space="0" w:color="000000"/>
                        </w:tcBorders>
                        <w:shd w:val="clear" w:color="auto" w:fill="FFFFFF"/>
                      </w:tcPr>
                      <w:p>
                        <w:pPr>
                          <w:pStyle w:val="TableParagraph"/>
                          <w:spacing w:before="51"/>
                          <w:ind w:left="53"/>
                          <w:rPr>
                            <w:sz w:val="16"/>
                          </w:rPr>
                        </w:pPr>
                        <w:r>
                          <w:rPr>
                            <w:b/>
                            <w:sz w:val="16"/>
                          </w:rPr>
                          <w:t>BMCHP</w:t>
                        </w:r>
                        <w:r>
                          <w:rPr>
                            <w:sz w:val="16"/>
                          </w:rPr>
                          <w:t>(H)</w:t>
                        </w:r>
                      </w:p>
                    </w:tc>
                    <w:tc>
                      <w:tcPr>
                        <w:tcW w:w="622" w:type="dxa"/>
                        <w:tcBorders>
                          <w:left w:val="single" w:sz="18" w:space="0" w:color="000000"/>
                          <w:bottom w:val="single" w:sz="4" w:space="0" w:color="000000"/>
                        </w:tcBorders>
                        <w:shd w:val="clear" w:color="auto" w:fill="FFFFFF"/>
                      </w:tcPr>
                      <w:p>
                        <w:pPr>
                          <w:pStyle w:val="TableParagraph"/>
                          <w:spacing w:before="51"/>
                          <w:ind w:right="77"/>
                          <w:jc w:val="right"/>
                          <w:rPr>
                            <w:sz w:val="16"/>
                          </w:rPr>
                        </w:pPr>
                        <w:r>
                          <w:rPr>
                            <w:sz w:val="16"/>
                          </w:rPr>
                          <w:t>241</w:t>
                        </w:r>
                      </w:p>
                    </w:tc>
                    <w:tc>
                      <w:tcPr>
                        <w:tcW w:w="541" w:type="dxa"/>
                        <w:tcBorders>
                          <w:bottom w:val="single" w:sz="4" w:space="0" w:color="000000"/>
                        </w:tcBorders>
                        <w:shd w:val="clear" w:color="auto" w:fill="FFFFFF"/>
                      </w:tcPr>
                      <w:p>
                        <w:pPr>
                          <w:pStyle w:val="TableParagraph"/>
                          <w:spacing w:before="51"/>
                          <w:ind w:left="60" w:right="12"/>
                          <w:jc w:val="center"/>
                          <w:rPr>
                            <w:sz w:val="16"/>
                          </w:rPr>
                        </w:pPr>
                        <w:r>
                          <w:rPr>
                            <w:sz w:val="16"/>
                          </w:rPr>
                          <w:t>411</w:t>
                        </w:r>
                      </w:p>
                    </w:tc>
                    <w:tc>
                      <w:tcPr>
                        <w:tcW w:w="662" w:type="dxa"/>
                        <w:tcBorders>
                          <w:bottom w:val="single" w:sz="4" w:space="0" w:color="000000"/>
                        </w:tcBorders>
                        <w:shd w:val="clear" w:color="auto" w:fill="FFFFFF"/>
                      </w:tcPr>
                      <w:p>
                        <w:pPr>
                          <w:pStyle w:val="TableParagraph"/>
                          <w:spacing w:before="51"/>
                          <w:ind w:left="117"/>
                          <w:rPr>
                            <w:sz w:val="16"/>
                          </w:rPr>
                        </w:pPr>
                        <w:r>
                          <w:rPr>
                            <w:sz w:val="16"/>
                          </w:rPr>
                          <w:t>58.6%</w:t>
                        </w:r>
                      </w:p>
                    </w:tc>
                    <w:tc>
                      <w:tcPr>
                        <w:tcW w:w="647" w:type="dxa"/>
                        <w:tcBorders>
                          <w:bottom w:val="single" w:sz="4" w:space="0" w:color="000000"/>
                        </w:tcBorders>
                        <w:shd w:val="clear" w:color="auto" w:fill="FFFFFF"/>
                      </w:tcPr>
                      <w:p>
                        <w:pPr>
                          <w:pStyle w:val="TableParagraph"/>
                          <w:spacing w:before="51"/>
                          <w:ind w:left="73" w:right="80"/>
                          <w:jc w:val="center"/>
                          <w:rPr>
                            <w:sz w:val="16"/>
                          </w:rPr>
                        </w:pPr>
                        <w:r>
                          <w:rPr>
                            <w:sz w:val="16"/>
                          </w:rPr>
                          <w:t>53.8%</w:t>
                        </w:r>
                      </w:p>
                    </w:tc>
                    <w:tc>
                      <w:tcPr>
                        <w:tcW w:w="613" w:type="dxa"/>
                        <w:tcBorders>
                          <w:bottom w:val="single" w:sz="4" w:space="0" w:color="000000"/>
                          <w:right w:val="single" w:sz="4" w:space="0" w:color="000000"/>
                        </w:tcBorders>
                        <w:shd w:val="clear" w:color="auto" w:fill="FFFFFF"/>
                      </w:tcPr>
                      <w:p>
                        <w:pPr>
                          <w:pStyle w:val="TableParagraph"/>
                          <w:spacing w:before="51"/>
                          <w:ind w:left="102"/>
                          <w:rPr>
                            <w:sz w:val="16"/>
                          </w:rPr>
                        </w:pPr>
                        <w:r>
                          <w:rPr>
                            <w:sz w:val="16"/>
                          </w:rPr>
                          <w:t>63.5%</w:t>
                        </w:r>
                      </w:p>
                    </w:tc>
                  </w:tr>
                </w:tbl>
                <w:p>
                  <w:pPr>
                    <w:pStyle w:val="BodyText"/>
                  </w:pPr>
                </w:p>
              </w:txbxContent>
            </v:textbox>
            <w10:wrap type="none"/>
          </v:shape>
        </w:pict>
      </w:r>
      <w:r>
        <w:rPr>
          <w:b/>
          <w:sz w:val="28"/>
        </w:rPr>
        <w:t>Statistical Summary: Postpartum Care</w:t>
      </w:r>
    </w:p>
    <w:p>
      <w:pPr>
        <w:pStyle w:val="BodyText"/>
        <w:spacing w:before="5"/>
        <w:rPr>
          <w:b/>
          <w:sz w:val="7"/>
        </w:rPr>
      </w:pPr>
    </w:p>
    <w:tbl>
      <w:tblPr>
        <w:tblW w:w="0" w:type="auto"/>
        <w:jc w:val="left"/>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24"/>
        <w:gridCol w:w="190"/>
        <w:gridCol w:w="2855"/>
        <w:gridCol w:w="115"/>
        <w:gridCol w:w="5551"/>
        <w:gridCol w:w="464"/>
      </w:tblGrid>
      <w:tr>
        <w:trPr>
          <w:trHeight w:val="3380" w:hRule="atLeast"/>
        </w:trPr>
        <w:tc>
          <w:tcPr>
            <w:tcW w:w="13035" w:type="dxa"/>
            <w:gridSpan w:val="5"/>
            <w:tcBorders>
              <w:bottom w:val="thickThinMediumGap" w:sz="6" w:space="0" w:color="666666"/>
              <w:right w:val="single" w:sz="8" w:space="0" w:color="000000"/>
            </w:tcBorders>
          </w:tcPr>
          <w:p>
            <w:pPr>
              <w:pStyle w:val="TableParagraph"/>
              <w:spacing w:before="147"/>
              <w:ind w:left="4628" w:right="6648"/>
              <w:jc w:val="center"/>
              <w:rPr>
                <w:b/>
                <w:sz w:val="20"/>
              </w:rPr>
            </w:pPr>
            <w:r>
              <w:rPr>
                <w:b/>
                <w:color w:val="FFFFFF"/>
                <w:sz w:val="20"/>
              </w:rPr>
              <w:t>2005 Benchmarks</w:t>
            </w:r>
          </w:p>
          <w:p>
            <w:pPr>
              <w:pStyle w:val="TableParagraph"/>
              <w:tabs>
                <w:tab w:pos="6503" w:val="left" w:leader="none"/>
                <w:tab w:pos="7325" w:val="left" w:leader="none"/>
                <w:tab w:pos="9213" w:val="left" w:leader="none"/>
                <w:tab w:pos="10019" w:val="left" w:leader="none"/>
                <w:tab w:pos="12274" w:val="left" w:leader="none"/>
              </w:tabs>
              <w:spacing w:line="333" w:lineRule="auto" w:before="90"/>
              <w:ind w:left="4651" w:right="289"/>
              <w:rPr>
                <w:sz w:val="16"/>
              </w:rPr>
            </w:pPr>
            <w:r>
              <w:rPr>
                <w:sz w:val="16"/>
              </w:rPr>
              <w:t>Nat’l Mcaid</w:t>
            </w:r>
            <w:r>
              <w:rPr>
                <w:spacing w:val="-1"/>
                <w:sz w:val="16"/>
              </w:rPr>
              <w:t> </w:t>
            </w:r>
            <w:r>
              <w:rPr>
                <w:sz w:val="16"/>
              </w:rPr>
              <w:t>90</w:t>
            </w:r>
            <w:r>
              <w:rPr>
                <w:position w:val="7"/>
                <w:sz w:val="10"/>
              </w:rPr>
              <w:t>th</w:t>
            </w:r>
            <w:r>
              <w:rPr>
                <w:spacing w:val="-1"/>
                <w:position w:val="7"/>
                <w:sz w:val="10"/>
              </w:rPr>
              <w:t> </w:t>
            </w:r>
            <w:r>
              <w:rPr>
                <w:sz w:val="16"/>
              </w:rPr>
              <w:t>Pctile:</w:t>
              <w:tab/>
              <w:t>69.8%</w:t>
              <w:tab/>
              <w:t>Nat’l</w:t>
            </w:r>
            <w:r>
              <w:rPr>
                <w:spacing w:val="-1"/>
                <w:sz w:val="16"/>
              </w:rPr>
              <w:t> </w:t>
            </w:r>
            <w:r>
              <w:rPr>
                <w:sz w:val="16"/>
              </w:rPr>
              <w:t>Mcaid</w:t>
            </w:r>
            <w:r>
              <w:rPr>
                <w:spacing w:val="-1"/>
                <w:sz w:val="16"/>
              </w:rPr>
              <w:t> </w:t>
            </w:r>
            <w:r>
              <w:rPr>
                <w:sz w:val="16"/>
              </w:rPr>
              <w:t>Mean:</w:t>
              <w:tab/>
              <w:t>55.9%</w:t>
              <w:tab/>
              <w:t>MassHealth</w:t>
            </w:r>
            <w:r>
              <w:rPr>
                <w:spacing w:val="-2"/>
                <w:sz w:val="16"/>
              </w:rPr>
              <w:t> </w:t>
            </w:r>
            <w:r>
              <w:rPr>
                <w:sz w:val="16"/>
              </w:rPr>
              <w:t>Weighted</w:t>
            </w:r>
            <w:r>
              <w:rPr>
                <w:spacing w:val="-2"/>
                <w:sz w:val="16"/>
              </w:rPr>
              <w:t> </w:t>
            </w:r>
            <w:r>
              <w:rPr>
                <w:sz w:val="16"/>
              </w:rPr>
              <w:t>Mean:</w:t>
              <w:tab/>
            </w:r>
            <w:r>
              <w:rPr>
                <w:spacing w:val="-1"/>
                <w:sz w:val="16"/>
              </w:rPr>
              <w:t>60.5% </w:t>
            </w:r>
            <w:r>
              <w:rPr>
                <w:sz w:val="16"/>
              </w:rPr>
              <w:t>Nat’l Mcaid</w:t>
            </w:r>
            <w:r>
              <w:rPr>
                <w:spacing w:val="-1"/>
                <w:sz w:val="16"/>
              </w:rPr>
              <w:t> </w:t>
            </w:r>
            <w:r>
              <w:rPr>
                <w:sz w:val="16"/>
              </w:rPr>
              <w:t>75</w:t>
            </w:r>
            <w:r>
              <w:rPr>
                <w:position w:val="7"/>
                <w:sz w:val="10"/>
              </w:rPr>
              <w:t>th</w:t>
            </w:r>
            <w:r>
              <w:rPr>
                <w:spacing w:val="-1"/>
                <w:position w:val="7"/>
                <w:sz w:val="10"/>
              </w:rPr>
              <w:t> </w:t>
            </w:r>
            <w:r>
              <w:rPr>
                <w:sz w:val="16"/>
              </w:rPr>
              <w:t>Pctile</w:t>
              <w:tab/>
              <w:t>65.2%</w:t>
              <w:tab/>
              <w:t>MA</w:t>
            </w:r>
            <w:r>
              <w:rPr>
                <w:spacing w:val="-1"/>
                <w:sz w:val="16"/>
              </w:rPr>
              <w:t> </w:t>
            </w:r>
            <w:r>
              <w:rPr>
                <w:sz w:val="16"/>
              </w:rPr>
              <w:t>Commercial</w:t>
            </w:r>
            <w:r>
              <w:rPr>
                <w:spacing w:val="-1"/>
                <w:sz w:val="16"/>
              </w:rPr>
              <w:t> </w:t>
            </w:r>
            <w:r>
              <w:rPr>
                <w:sz w:val="16"/>
              </w:rPr>
              <w:t>Mean:</w:t>
              <w:tab/>
              <w:t>84.2%</w:t>
              <w:tab/>
              <w:t>MassHealth</w:t>
            </w:r>
            <w:r>
              <w:rPr>
                <w:spacing w:val="-2"/>
                <w:sz w:val="16"/>
              </w:rPr>
              <w:t> </w:t>
            </w:r>
            <w:r>
              <w:rPr>
                <w:sz w:val="16"/>
              </w:rPr>
              <w:t>Median:</w:t>
              <w:tab/>
            </w:r>
            <w:r>
              <w:rPr>
                <w:spacing w:val="-1"/>
                <w:sz w:val="16"/>
              </w:rPr>
              <w:t>60.1%</w:t>
            </w:r>
          </w:p>
        </w:tc>
        <w:tc>
          <w:tcPr>
            <w:tcW w:w="464" w:type="dxa"/>
            <w:tcBorders>
              <w:top w:val="nil"/>
              <w:left w:val="single" w:sz="8" w:space="0" w:color="000000"/>
              <w:bottom w:val="single" w:sz="8" w:space="0" w:color="666666"/>
              <w:right w:val="nil"/>
            </w:tcBorders>
          </w:tcPr>
          <w:p>
            <w:pPr>
              <w:pStyle w:val="TableParagraph"/>
              <w:spacing w:before="0"/>
              <w:rPr>
                <w:rFonts w:ascii="Times New Roman"/>
                <w:sz w:val="16"/>
              </w:rPr>
            </w:pPr>
          </w:p>
        </w:tc>
      </w:tr>
      <w:tr>
        <w:trPr>
          <w:trHeight w:val="840" w:hRule="atLeast"/>
        </w:trPr>
        <w:tc>
          <w:tcPr>
            <w:tcW w:w="4324" w:type="dxa"/>
            <w:tcBorders>
              <w:top w:val="double" w:sz="3" w:space="0" w:color="000000"/>
              <w:left w:val="single" w:sz="6" w:space="0" w:color="666666"/>
              <w:bottom w:val="single" w:sz="8" w:space="0" w:color="666666"/>
              <w:right w:val="single" w:sz="6" w:space="0" w:color="666666"/>
            </w:tcBorders>
          </w:tcPr>
          <w:p>
            <w:pPr>
              <w:pStyle w:val="TableParagraph"/>
              <w:spacing w:before="100"/>
              <w:ind w:left="71"/>
              <w:rPr>
                <w:b/>
                <w:sz w:val="14"/>
              </w:rPr>
            </w:pPr>
            <w:r>
              <w:rPr>
                <w:b/>
                <w:sz w:val="14"/>
              </w:rPr>
              <w:t>Legend:</w:t>
            </w:r>
          </w:p>
          <w:p>
            <w:pPr>
              <w:pStyle w:val="TableParagraph"/>
              <w:numPr>
                <w:ilvl w:val="0"/>
                <w:numId w:val="12"/>
              </w:numPr>
              <w:tabs>
                <w:tab w:pos="338" w:val="left" w:leader="none"/>
              </w:tabs>
              <w:spacing w:line="157" w:lineRule="exact" w:before="0" w:after="0"/>
              <w:ind w:left="337" w:right="0" w:hanging="266"/>
              <w:jc w:val="left"/>
              <w:rPr>
                <w:sz w:val="14"/>
              </w:rPr>
            </w:pPr>
            <w:r>
              <w:rPr>
                <w:sz w:val="14"/>
              </w:rPr>
              <w:t>2005 rate is significantly below the comparison</w:t>
            </w:r>
            <w:r>
              <w:rPr>
                <w:spacing w:val="-14"/>
                <w:sz w:val="14"/>
              </w:rPr>
              <w:t> </w:t>
            </w:r>
            <w:r>
              <w:rPr>
                <w:sz w:val="14"/>
              </w:rPr>
              <w:t>rate.</w:t>
            </w:r>
          </w:p>
          <w:p>
            <w:pPr>
              <w:pStyle w:val="TableParagraph"/>
              <w:spacing w:line="167" w:lineRule="exact" w:before="0"/>
              <w:ind w:left="71"/>
              <w:rPr>
                <w:sz w:val="14"/>
              </w:rPr>
            </w:pPr>
            <w:r>
              <w:rPr>
                <w:rFonts w:ascii="Atlantic Inline"/>
                <w:sz w:val="14"/>
              </w:rPr>
              <w:t>O   </w:t>
            </w:r>
            <w:r>
              <w:rPr>
                <w:sz w:val="14"/>
              </w:rPr>
              <w:t>2005 rate is not significantly different from the comparison rate.</w:t>
            </w:r>
          </w:p>
          <w:p>
            <w:pPr>
              <w:pStyle w:val="TableParagraph"/>
              <w:spacing w:line="159" w:lineRule="exact" w:before="0"/>
              <w:ind w:left="71"/>
              <w:rPr>
                <w:sz w:val="14"/>
              </w:rPr>
            </w:pPr>
            <w:r>
              <w:rPr>
                <w:b/>
                <w:w w:val="160"/>
                <w:sz w:val="14"/>
              </w:rPr>
              <w:t>* </w:t>
            </w:r>
            <w:r>
              <w:rPr>
                <w:w w:val="110"/>
                <w:sz w:val="14"/>
              </w:rPr>
              <w:t>2005 rate is significantly above the comparison rate.</w:t>
            </w:r>
          </w:p>
        </w:tc>
        <w:tc>
          <w:tcPr>
            <w:tcW w:w="190" w:type="dxa"/>
            <w:vMerge w:val="restart"/>
            <w:tcBorders>
              <w:top w:val="single" w:sz="8" w:space="0" w:color="000000"/>
              <w:left w:val="single" w:sz="6" w:space="0" w:color="666666"/>
              <w:bottom w:val="nil"/>
              <w:right w:val="single" w:sz="6" w:space="0" w:color="666666"/>
            </w:tcBorders>
          </w:tcPr>
          <w:p>
            <w:pPr>
              <w:pStyle w:val="TableParagraph"/>
              <w:spacing w:before="0"/>
              <w:rPr>
                <w:rFonts w:ascii="Times New Roman"/>
                <w:sz w:val="16"/>
              </w:rPr>
            </w:pPr>
          </w:p>
        </w:tc>
        <w:tc>
          <w:tcPr>
            <w:tcW w:w="2855" w:type="dxa"/>
            <w:tcBorders>
              <w:top w:val="double" w:sz="3" w:space="0" w:color="666666"/>
              <w:left w:val="single" w:sz="6" w:space="0" w:color="666666"/>
              <w:bottom w:val="single" w:sz="6" w:space="0" w:color="666666"/>
              <w:right w:val="single" w:sz="8" w:space="0" w:color="666666"/>
            </w:tcBorders>
          </w:tcPr>
          <w:p>
            <w:pPr>
              <w:pStyle w:val="TableParagraph"/>
              <w:spacing w:before="110"/>
              <w:ind w:left="57"/>
              <w:rPr>
                <w:sz w:val="14"/>
              </w:rPr>
            </w:pPr>
            <w:r>
              <w:rPr>
                <w:b/>
                <w:sz w:val="14"/>
              </w:rPr>
              <w:t>Num </w:t>
            </w:r>
            <w:r>
              <w:rPr>
                <w:sz w:val="14"/>
              </w:rPr>
              <w:t>indicates Numerator</w:t>
            </w:r>
          </w:p>
          <w:p>
            <w:pPr>
              <w:pStyle w:val="TableParagraph"/>
              <w:spacing w:before="0"/>
              <w:ind w:left="57"/>
              <w:rPr>
                <w:sz w:val="14"/>
              </w:rPr>
            </w:pPr>
            <w:r>
              <w:rPr>
                <w:b/>
                <w:sz w:val="14"/>
              </w:rPr>
              <w:t>Den </w:t>
            </w:r>
            <w:r>
              <w:rPr>
                <w:sz w:val="14"/>
              </w:rPr>
              <w:t>indicates Denominator</w:t>
            </w:r>
          </w:p>
          <w:p>
            <w:pPr>
              <w:pStyle w:val="TableParagraph"/>
              <w:spacing w:before="0"/>
              <w:ind w:left="57"/>
              <w:rPr>
                <w:sz w:val="14"/>
              </w:rPr>
            </w:pPr>
            <w:r>
              <w:rPr>
                <w:b/>
                <w:sz w:val="14"/>
              </w:rPr>
              <w:t>LCL </w:t>
            </w:r>
            <w:r>
              <w:rPr>
                <w:sz w:val="14"/>
              </w:rPr>
              <w:t>indicates Lower Confidence Level</w:t>
            </w:r>
          </w:p>
          <w:p>
            <w:pPr>
              <w:pStyle w:val="TableParagraph"/>
              <w:spacing w:before="1"/>
              <w:ind w:left="57"/>
              <w:rPr>
                <w:sz w:val="14"/>
              </w:rPr>
            </w:pPr>
            <w:r>
              <w:rPr>
                <w:b/>
                <w:sz w:val="14"/>
              </w:rPr>
              <w:t>UCL </w:t>
            </w:r>
            <w:r>
              <w:rPr>
                <w:sz w:val="14"/>
              </w:rPr>
              <w:t>indicates Upper Confidence Level</w:t>
            </w:r>
          </w:p>
        </w:tc>
        <w:tc>
          <w:tcPr>
            <w:tcW w:w="115" w:type="dxa"/>
            <w:vMerge w:val="restart"/>
            <w:tcBorders>
              <w:top w:val="single" w:sz="8" w:space="0" w:color="000000"/>
              <w:left w:val="single" w:sz="8" w:space="0" w:color="666666"/>
              <w:bottom w:val="nil"/>
              <w:right w:val="single" w:sz="6" w:space="0" w:color="666666"/>
            </w:tcBorders>
          </w:tcPr>
          <w:p>
            <w:pPr>
              <w:pStyle w:val="TableParagraph"/>
              <w:spacing w:before="0"/>
              <w:rPr>
                <w:rFonts w:ascii="Times New Roman"/>
                <w:sz w:val="16"/>
              </w:rPr>
            </w:pPr>
          </w:p>
        </w:tc>
        <w:tc>
          <w:tcPr>
            <w:tcW w:w="6015" w:type="dxa"/>
            <w:gridSpan w:val="2"/>
            <w:vMerge w:val="restart"/>
            <w:tcBorders>
              <w:top w:val="single" w:sz="8" w:space="0" w:color="666666"/>
              <w:left w:val="single" w:sz="6" w:space="0" w:color="666666"/>
              <w:bottom w:val="single" w:sz="8" w:space="0" w:color="666666"/>
              <w:right w:val="single" w:sz="8" w:space="0" w:color="666666"/>
            </w:tcBorders>
          </w:tcPr>
          <w:p>
            <w:pPr>
              <w:pStyle w:val="TableParagraph"/>
              <w:spacing w:before="95"/>
              <w:ind w:left="57"/>
              <w:jc w:val="both"/>
              <w:rPr>
                <w:sz w:val="14"/>
              </w:rPr>
            </w:pPr>
            <w:r>
              <w:rPr>
                <w:sz w:val="14"/>
              </w:rPr>
              <w:t>A) = Measure was collected using administrative method</w:t>
            </w:r>
          </w:p>
          <w:p>
            <w:pPr>
              <w:pStyle w:val="TableParagraph"/>
              <w:spacing w:before="0"/>
              <w:ind w:left="57"/>
              <w:jc w:val="both"/>
              <w:rPr>
                <w:sz w:val="14"/>
              </w:rPr>
            </w:pPr>
            <w:r>
              <w:rPr>
                <w:sz w:val="14"/>
              </w:rPr>
              <w:t>(H) = Measure was collected using hybrid method</w:t>
            </w:r>
          </w:p>
          <w:p>
            <w:pPr>
              <w:pStyle w:val="TableParagraph"/>
              <w:spacing w:before="0"/>
              <w:ind w:left="57" w:right="126" w:hanging="1"/>
              <w:jc w:val="both"/>
              <w:rPr>
                <w:sz w:val="14"/>
              </w:rPr>
            </w:pPr>
            <w:r>
              <w:rPr>
                <w:b/>
                <w:sz w:val="14"/>
                <w:u w:val="single"/>
              </w:rPr>
              <w:t>Note:</w:t>
            </w:r>
            <w:r>
              <w:rPr>
                <w:b/>
                <w:sz w:val="14"/>
              </w:rPr>
              <w:t> </w:t>
            </w:r>
            <w:r>
              <w:rPr>
                <w:sz w:val="14"/>
              </w:rPr>
              <w:t>The ability to locate and obtain medical records by a plan or a plan’s contracted vendor can impact performance on a hybrid measure. Per NCQA’s specifications, members for whom no medical record documentation is found are considered non-compliant with the measure.</w:t>
            </w:r>
          </w:p>
        </w:tc>
      </w:tr>
      <w:tr>
        <w:trPr>
          <w:trHeight w:val="120" w:hRule="atLeast"/>
        </w:trPr>
        <w:tc>
          <w:tcPr>
            <w:tcW w:w="4324" w:type="dxa"/>
            <w:tcBorders>
              <w:top w:val="single" w:sz="8" w:space="0" w:color="666666"/>
              <w:left w:val="nil"/>
              <w:bottom w:val="nil"/>
              <w:right w:val="nil"/>
            </w:tcBorders>
          </w:tcPr>
          <w:p>
            <w:pPr>
              <w:pStyle w:val="TableParagraph"/>
              <w:spacing w:before="0"/>
              <w:rPr>
                <w:rFonts w:ascii="Times New Roman"/>
                <w:sz w:val="8"/>
              </w:rPr>
            </w:pPr>
          </w:p>
        </w:tc>
        <w:tc>
          <w:tcPr>
            <w:tcW w:w="190" w:type="dxa"/>
            <w:vMerge/>
            <w:tcBorders>
              <w:top w:val="nil"/>
              <w:left w:val="single" w:sz="6" w:space="0" w:color="666666"/>
              <w:bottom w:val="nil"/>
              <w:right w:val="single" w:sz="6" w:space="0" w:color="666666"/>
            </w:tcBorders>
          </w:tcPr>
          <w:p>
            <w:pPr>
              <w:rPr>
                <w:sz w:val="2"/>
                <w:szCs w:val="2"/>
              </w:rPr>
            </w:pPr>
          </w:p>
        </w:tc>
        <w:tc>
          <w:tcPr>
            <w:tcW w:w="2855" w:type="dxa"/>
            <w:tcBorders>
              <w:top w:val="single" w:sz="6" w:space="0" w:color="666666"/>
              <w:left w:val="nil"/>
              <w:bottom w:val="nil"/>
              <w:right w:val="nil"/>
            </w:tcBorders>
          </w:tcPr>
          <w:p>
            <w:pPr>
              <w:pStyle w:val="TableParagraph"/>
              <w:spacing w:before="0"/>
              <w:rPr>
                <w:rFonts w:ascii="Times New Roman"/>
                <w:sz w:val="8"/>
              </w:rPr>
            </w:pPr>
          </w:p>
        </w:tc>
        <w:tc>
          <w:tcPr>
            <w:tcW w:w="115" w:type="dxa"/>
            <w:vMerge/>
            <w:tcBorders>
              <w:top w:val="nil"/>
              <w:left w:val="single" w:sz="8" w:space="0" w:color="666666"/>
              <w:bottom w:val="nil"/>
              <w:right w:val="single" w:sz="6" w:space="0" w:color="666666"/>
            </w:tcBorders>
          </w:tcPr>
          <w:p>
            <w:pPr>
              <w:rPr>
                <w:sz w:val="2"/>
                <w:szCs w:val="2"/>
              </w:rPr>
            </w:pPr>
          </w:p>
        </w:tc>
        <w:tc>
          <w:tcPr>
            <w:tcW w:w="6015" w:type="dxa"/>
            <w:gridSpan w:val="2"/>
            <w:vMerge/>
            <w:tcBorders>
              <w:top w:val="nil"/>
              <w:left w:val="single" w:sz="6" w:space="0" w:color="666666"/>
              <w:bottom w:val="single" w:sz="8" w:space="0" w:color="666666"/>
              <w:right w:val="single" w:sz="8" w:space="0" w:color="666666"/>
            </w:tcBorders>
          </w:tcPr>
          <w:p>
            <w:pPr>
              <w:rPr>
                <w:sz w:val="2"/>
                <w:szCs w:val="2"/>
              </w:rPr>
            </w:pPr>
          </w:p>
        </w:tc>
      </w:tr>
    </w:tbl>
    <w:p>
      <w:pPr>
        <w:spacing w:after="0"/>
        <w:rPr>
          <w:sz w:val="2"/>
          <w:szCs w:val="2"/>
        </w:rPr>
        <w:sectPr>
          <w:pgSz w:w="15840" w:h="12240" w:orient="landscape"/>
          <w:pgMar w:header="0" w:footer="828" w:top="740" w:bottom="1020" w:left="1140" w:right="960"/>
        </w:sectPr>
      </w:pPr>
    </w:p>
    <w:p>
      <w:pPr>
        <w:pStyle w:val="BodyText"/>
        <w:ind w:left="164"/>
      </w:pPr>
      <w:r>
        <w:rPr/>
        <w:pict>
          <v:group style="width:673.1pt;height:62pt;mso-position-horizontal-relative:char;mso-position-vertical-relative:line" coordorigin="0,0" coordsize="13462,1240">
            <v:rect style="position:absolute;left:70;top:1176;width:160;height:64" filled="true" fillcolor="#000000" stroked="false">
              <v:fill type="solid"/>
            </v:rect>
            <v:rect style="position:absolute;left:13302;top:72;width:160;height:1168" filled="true" fillcolor="#000000" stroked="false">
              <v:fill type="solid"/>
            </v:rect>
            <v:rect style="position:absolute;left:229;top:1176;width:13073;height:64" filled="true" fillcolor="#000000" stroked="false">
              <v:fill type="solid"/>
            </v:rect>
            <v:rect style="position:absolute;left:0;top:10;width:13392;height:1167" filled="true" fillcolor="#ffffff" stroked="false">
              <v:fill type="solid"/>
            </v:rect>
            <v:line style="position:absolute" from="10,10" to="10,1176" stroked="true" strokeweight="1.0pt" strokecolor="#000000">
              <v:stroke dashstyle="solid"/>
            </v:line>
            <v:line style="position:absolute" from="20,20" to="13372,20" stroked="true" strokeweight="1.02pt" strokecolor="#000000">
              <v:stroke dashstyle="solid"/>
            </v:line>
            <v:line style="position:absolute" from="13382,10" to="13382,1176" stroked="true" strokeweight="1pt" strokecolor="#000000">
              <v:stroke dashstyle="solid"/>
            </v:line>
            <v:line style="position:absolute" from="20,1166" to="13372,1166" stroked="true" strokeweight="1.02pt" strokecolor="#000000">
              <v:stroke dashstyle="solid"/>
            </v:line>
            <v:shape style="position:absolute;left:0;top:0;width:13462;height:1240" type="#_x0000_t202" filled="false" stroked="false">
              <v:textbox inset="0,0,0,0">
                <w:txbxContent>
                  <w:p>
                    <w:pPr>
                      <w:spacing w:before="223"/>
                      <w:ind w:left="91" w:right="0" w:firstLine="0"/>
                      <w:jc w:val="left"/>
                      <w:rPr>
                        <w:b/>
                        <w:sz w:val="32"/>
                      </w:rPr>
                    </w:pPr>
                    <w:r>
                      <w:rPr>
                        <w:b/>
                        <w:sz w:val="32"/>
                      </w:rPr>
                      <w:t>Prenatal and Postpartum Care</w:t>
                    </w:r>
                  </w:p>
                </w:txbxContent>
              </v:textbox>
              <w10:wrap type="none"/>
            </v:shape>
          </v:group>
        </w:pict>
      </w:r>
      <w:r>
        <w:rPr/>
      </w:r>
    </w:p>
    <w:p>
      <w:pPr>
        <w:pStyle w:val="BodyText"/>
        <w:spacing w:before="11"/>
        <w:rPr>
          <w:b/>
          <w:sz w:val="6"/>
        </w:rPr>
      </w:pPr>
    </w:p>
    <w:p>
      <w:pPr>
        <w:pStyle w:val="BodyText"/>
        <w:ind w:left="170"/>
      </w:pPr>
      <w:r>
        <w:rPr/>
        <w:pict>
          <v:shape style="width:670.5pt;height:36pt;mso-position-horizontal-relative:char;mso-position-vertical-relative:line" type="#_x0000_t202" filled="true" fillcolor="#999999" stroked="false">
            <w10:anchorlock/>
            <v:textbox inset="0,0,0,0">
              <w:txbxContent>
                <w:p>
                  <w:pPr>
                    <w:spacing w:before="198"/>
                    <w:ind w:left="57" w:right="0" w:firstLine="0"/>
                    <w:jc w:val="left"/>
                    <w:rPr>
                      <w:b/>
                      <w:i/>
                      <w:sz w:val="28"/>
                    </w:rPr>
                  </w:pPr>
                  <w:r>
                    <w:rPr>
                      <w:b/>
                      <w:color w:val="FFFFFF"/>
                      <w:sz w:val="28"/>
                    </w:rPr>
                    <w:t>Understanding the Results </w:t>
                  </w:r>
                  <w:r>
                    <w:rPr>
                      <w:b/>
                      <w:i/>
                      <w:color w:val="FFFFFF"/>
                      <w:sz w:val="28"/>
                    </w:rPr>
                    <w:t>(continued)</w:t>
                  </w:r>
                </w:p>
              </w:txbxContent>
            </v:textbox>
            <v:fill type="solid"/>
          </v:shape>
        </w:pict>
      </w:r>
      <w:r>
        <w:rPr/>
      </w:r>
    </w:p>
    <w:p>
      <w:pPr>
        <w:pStyle w:val="BodyText"/>
        <w:spacing w:before="10"/>
        <w:rPr>
          <w:b/>
          <w:sz w:val="18"/>
        </w:rPr>
      </w:pPr>
    </w:p>
    <w:p>
      <w:pPr>
        <w:pStyle w:val="BodyText"/>
        <w:spacing w:line="216" w:lineRule="auto" w:before="117"/>
        <w:ind w:left="227" w:right="155"/>
        <w:rPr>
          <w:sz w:val="13"/>
        </w:rPr>
      </w:pPr>
      <w:r>
        <w:rPr/>
        <w:t>pression, job demands, cultural beliefs, lack of support from family and friends, and attitudes about providers. Perceived long waiting times have also been associated with delayed care</w:t>
      </w:r>
      <w:r>
        <w:rPr>
          <w:position w:val="9"/>
          <w:sz w:val="13"/>
        </w:rPr>
        <w:t>24 </w:t>
      </w:r>
      <w:r>
        <w:rPr/>
        <w:t>as have socio-demographic characteristics such as young age, being single, being less educated, and having more than one child.</w:t>
      </w:r>
      <w:r>
        <w:rPr>
          <w:position w:val="9"/>
          <w:sz w:val="13"/>
        </w:rPr>
        <w:t>25</w:t>
      </w:r>
    </w:p>
    <w:p>
      <w:pPr>
        <w:spacing w:before="205"/>
        <w:ind w:left="227" w:right="0" w:firstLine="0"/>
        <w:jc w:val="left"/>
        <w:rPr>
          <w:sz w:val="13"/>
        </w:rPr>
      </w:pPr>
      <w:r>
        <w:rPr>
          <w:b/>
          <w:sz w:val="20"/>
        </w:rPr>
        <w:t>Correlation between prenatal and postpartum care: </w:t>
      </w:r>
      <w:r>
        <w:rPr>
          <w:sz w:val="20"/>
        </w:rPr>
        <w:t>Lack of prenatal care often results in failure to attend a postpartum visit.</w:t>
      </w:r>
      <w:r>
        <w:rPr>
          <w:position w:val="9"/>
          <w:sz w:val="13"/>
        </w:rPr>
        <w:t>26</w:t>
      </w:r>
    </w:p>
    <w:p>
      <w:pPr>
        <w:pStyle w:val="BodyText"/>
      </w:pPr>
    </w:p>
    <w:p>
      <w:pPr>
        <w:pStyle w:val="BodyText"/>
        <w:ind w:left="227" w:right="460"/>
        <w:jc w:val="both"/>
      </w:pPr>
      <w:r>
        <w:rPr>
          <w:b/>
        </w:rPr>
        <w:t>Postpartum visit prior to 21 days after delivery: </w:t>
      </w:r>
      <w:r>
        <w:rPr/>
        <w:t>Although clinical guidelines recommend a postpartum visit at least four weeks after delivery and the HEDIS measure requires a visit 21 to 56 days after delivery, a woman who had a postpartum visit before 21 days after delivery may not have an additional visit during the timeframe evaluated for this measure.</w:t>
      </w:r>
    </w:p>
    <w:p>
      <w:pPr>
        <w:spacing w:after="0"/>
        <w:jc w:val="both"/>
        <w:sectPr>
          <w:pgSz w:w="15840" w:h="12240" w:orient="landscape"/>
          <w:pgMar w:header="0" w:footer="837" w:top="820" w:bottom="1020" w:left="1000" w:right="1100"/>
        </w:sectPr>
      </w:pPr>
    </w:p>
    <w:p>
      <w:pPr>
        <w:pStyle w:val="BodyText"/>
        <w:spacing w:before="4"/>
        <w:rPr>
          <w:rFonts w:ascii="Times New Roman"/>
          <w:sz w:val="17"/>
        </w:rPr>
      </w:pPr>
    </w:p>
    <w:p>
      <w:pPr>
        <w:spacing w:after="0"/>
        <w:rPr>
          <w:rFonts w:ascii="Times New Roman"/>
          <w:sz w:val="17"/>
        </w:rPr>
        <w:sectPr>
          <w:pgSz w:w="15840" w:h="12240" w:orient="landscape"/>
          <w:pgMar w:header="0" w:footer="828" w:top="1140" w:bottom="960" w:left="2260" w:right="960"/>
        </w:sectPr>
      </w:pPr>
    </w:p>
    <w:p>
      <w:pPr>
        <w:pStyle w:val="BodyText"/>
        <w:ind w:left="268"/>
        <w:rPr>
          <w:rFonts w:ascii="Times New Roman"/>
        </w:rPr>
      </w:pPr>
      <w:r>
        <w:rPr>
          <w:rFonts w:ascii="Times New Roman"/>
        </w:rPr>
        <w:pict>
          <v:group style="width:658.9pt;height:60.15pt;mso-position-horizontal-relative:char;mso-position-vertical-relative:line" coordorigin="0,0" coordsize="13178,1203">
            <v:rect style="position:absolute;left:68;top:1140;width:160;height:63" filled="true" fillcolor="#000000" stroked="false">
              <v:fill type="solid"/>
            </v:rect>
            <v:rect style="position:absolute;left:13018;top:72;width:160;height:1131" filled="true" fillcolor="#000000" stroked="false">
              <v:fill type="solid"/>
            </v:rect>
            <v:rect style="position:absolute;left:228;top:1140;width:12790;height:63" filled="true" fillcolor="#000000" stroked="false">
              <v:fill type="solid"/>
            </v:rect>
            <v:rect style="position:absolute;left:0;top:11;width:13109;height:1130" filled="true" fillcolor="#ffffff" stroked="false">
              <v:fill type="solid"/>
            </v:rect>
            <v:line style="position:absolute" from="10,11" to="10,1140" stroked="true" strokeweight="1pt" strokecolor="#000000">
              <v:stroke dashstyle="solid"/>
            </v:line>
            <v:line style="position:absolute" from="20,21" to="13088,21" stroked="true" strokeweight="1.02pt" strokecolor="#000000">
              <v:stroke dashstyle="solid"/>
            </v:line>
            <v:line style="position:absolute" from="13099,11" to="13099,1140" stroked="true" strokeweight="1.1pt" strokecolor="#000000">
              <v:stroke dashstyle="solid"/>
            </v:line>
            <v:line style="position:absolute" from="21,1130" to="13089,1130" stroked="true" strokeweight="1.02pt" strokecolor="#000000">
              <v:stroke dashstyle="solid"/>
            </v:line>
            <v:shape style="position:absolute;left:0;top:0;width:13178;height:1203" type="#_x0000_t202" filled="false" stroked="false">
              <v:textbox inset="0,0,0,0">
                <w:txbxContent>
                  <w:p>
                    <w:pPr>
                      <w:spacing w:before="206"/>
                      <w:ind w:left="91" w:right="0" w:firstLine="0"/>
                      <w:jc w:val="left"/>
                      <w:rPr>
                        <w:b/>
                        <w:sz w:val="32"/>
                      </w:rPr>
                    </w:pPr>
                    <w:r>
                      <w:rPr>
                        <w:b/>
                        <w:sz w:val="32"/>
                      </w:rPr>
                      <w:t>Frequency of Ongoing Prenatal Care</w:t>
                    </w:r>
                  </w:p>
                </w:txbxContent>
              </v:textbox>
              <w10:wrap type="none"/>
            </v:shape>
          </v:group>
        </w:pict>
      </w:r>
      <w:r>
        <w:rPr>
          <w:rFonts w:ascii="Times New Roman"/>
        </w:rPr>
      </w:r>
    </w:p>
    <w:p>
      <w:pPr>
        <w:pStyle w:val="BodyText"/>
        <w:spacing w:before="65"/>
        <w:ind w:left="317" w:right="243"/>
      </w:pPr>
      <w:r>
        <w:rPr/>
        <w:pict>
          <v:shape style="position:absolute;margin-left:63pt;margin-top:77.009888pt;width:240pt;height:36pt;mso-position-horizontal-relative:page;mso-position-vertical-relative:paragraph;z-index:4912;mso-wrap-distance-left:0;mso-wrap-distance-right:0" type="#_x0000_t202" filled="true" fillcolor="#999999" stroked="false">
            <v:textbox inset="0,0,0,0">
              <w:txbxContent>
                <w:p>
                  <w:pPr>
                    <w:spacing w:before="211"/>
                    <w:ind w:left="139" w:right="0" w:firstLine="0"/>
                    <w:jc w:val="left"/>
                    <w:rPr>
                      <w:b/>
                      <w:sz w:val="26"/>
                    </w:rPr>
                  </w:pPr>
                  <w:r>
                    <w:rPr>
                      <w:b/>
                      <w:color w:val="FFFFFF"/>
                      <w:sz w:val="26"/>
                    </w:rPr>
                    <w:t>Greater Than 81% of Expected Visits</w:t>
                  </w:r>
                </w:p>
              </w:txbxContent>
            </v:textbox>
            <v:fill type="solid"/>
            <w10:wrap type="topAndBottom"/>
          </v:shape>
        </w:pict>
      </w:r>
      <w:r>
        <w:rPr/>
        <w:pict>
          <v:shape style="position:absolute;margin-left:319.5pt;margin-top:77.009888pt;width:402.8pt;height:36pt;mso-position-horizontal-relative:page;mso-position-vertical-relative:paragraph;z-index:4936;mso-wrap-distance-left:0;mso-wrap-distance-right:0" type="#_x0000_t202" filled="true" fillcolor="#999999" stroked="false">
            <v:textbox inset="0,0,0,0">
              <w:txbxContent>
                <w:p>
                  <w:pPr>
                    <w:spacing w:before="198"/>
                    <w:ind w:left="2254" w:right="0" w:firstLine="0"/>
                    <w:jc w:val="left"/>
                    <w:rPr>
                      <w:b/>
                      <w:sz w:val="28"/>
                    </w:rPr>
                  </w:pPr>
                  <w:r>
                    <w:rPr>
                      <w:b/>
                      <w:color w:val="FFFFFF"/>
                      <w:sz w:val="28"/>
                    </w:rPr>
                    <w:t>Understanding the Results</w:t>
                  </w:r>
                </w:p>
              </w:txbxContent>
            </v:textbox>
            <v:fill type="solid"/>
            <w10:wrap type="topAndBottom"/>
          </v:shape>
        </w:pict>
      </w:r>
      <w:r>
        <w:rPr/>
        <w:t>The quality of prenatal care is measured not only by whether a woman has a prenatal visit in the first trimester but also by whether a woman re- ceives prenatal care throughout her pregnancy. The American College of Obstetrics and Gynecology recommends that women receive prenatal visits every four weeks for the first 28 weeks of pregnancy, every two to three weeks for the seven weeks thereafter, and then weekly until delivery. Therefore, the percentage of expected visits a woman has throughout her pregnancy, based on gestational age at the time of enrollment, provides important information on the quality of prenatal care delivered by a health plan. This measure only provides information on the number of visits, however, and does not indicate whether the timing, content and distribution of those visits throughout the pregnancy was appropriate.</w:t>
      </w:r>
    </w:p>
    <w:p>
      <w:pPr>
        <w:pStyle w:val="BodyText"/>
        <w:spacing w:before="70"/>
        <w:ind w:left="5431" w:right="293"/>
        <w:jc w:val="both"/>
      </w:pPr>
      <w:r>
        <w:rPr/>
        <w:t>Performance on this measure varied widely. Individual plans reported rates ranging from 54.5% to 82.1% of members receiving more than 81% of the expected prenatal visits, ad- justed for gestational age and the month that the member enrolled in the health plan.</w:t>
      </w:r>
    </w:p>
    <w:p>
      <w:pPr>
        <w:pStyle w:val="BodyText"/>
        <w:ind w:left="5431" w:right="370"/>
        <w:jc w:val="both"/>
      </w:pPr>
      <w:r>
        <w:rPr/>
        <w:pict>
          <v:group style="position:absolute;margin-left:63pt;margin-top:37.660011pt;width:237.7pt;height:255.95pt;mso-position-horizontal-relative:page;mso-position-vertical-relative:paragraph;z-index:5368" coordorigin="1260,753" coordsize="4754,5119">
            <v:line style="position:absolute" from="1262,755" to="1262,5870" stroked="true" strokeweight=".2pt" strokecolor="#000000">
              <v:stroke dashstyle="solid"/>
            </v:line>
            <v:line style="position:absolute" from="1264,758" to="6010,758" stroked="true" strokeweight=".24pt" strokecolor="#000000">
              <v:stroke dashstyle="solid"/>
            </v:line>
            <v:line style="position:absolute" from="6012,755" to="6012,5870" stroked="true" strokeweight=".2pt" strokecolor="#000000">
              <v:stroke dashstyle="solid"/>
            </v:line>
            <v:line style="position:absolute" from="1265,5867" to="6010,5867" stroked="true" strokeweight=".24pt" strokecolor="#000000">
              <v:stroke dashstyle="solid"/>
            </v:line>
            <v:shape style="position:absolute;left:1602;top:949;width:3953;height:801" type="#_x0000_t202" filled="false" stroked="false">
              <v:textbox inset="0,0,0,0">
                <w:txbxContent>
                  <w:p>
                    <w:pPr>
                      <w:spacing w:line="240" w:lineRule="auto" w:before="0"/>
                      <w:ind w:left="0" w:right="0" w:firstLine="0"/>
                      <w:jc w:val="left"/>
                      <w:rPr>
                        <w:sz w:val="14"/>
                      </w:rPr>
                    </w:pPr>
                    <w:r>
                      <w:rPr>
                        <w:sz w:val="14"/>
                      </w:rPr>
                      <w:t>Black bars are benchmarks. White bars represent rates signifi- cantly above the national Medicaid 75th percentile. Grey bars represent rates that are no different than the national Medicaid 75th percentile. Bars with diagonal lines represent rates signifi- cantly below the national Medicaid 75th percentile.</w:t>
                    </w:r>
                  </w:p>
                </w:txbxContent>
              </v:textbox>
              <w10:wrap type="none"/>
            </v:shape>
            <v:shape style="position:absolute;left:1395;top:2013;width:1566;height:185" type="#_x0000_t202" filled="false" stroked="false">
              <v:textbox inset="0,0,0,0">
                <w:txbxContent>
                  <w:p>
                    <w:pPr>
                      <w:spacing w:line="183" w:lineRule="exact" w:before="0"/>
                      <w:ind w:left="0" w:right="0" w:firstLine="0"/>
                      <w:jc w:val="left"/>
                      <w:rPr>
                        <w:sz w:val="16"/>
                      </w:rPr>
                    </w:pPr>
                    <w:r>
                      <w:rPr>
                        <w:spacing w:val="-4"/>
                        <w:w w:val="105"/>
                        <w:sz w:val="16"/>
                      </w:rPr>
                      <w:t>Nat'l </w:t>
                    </w:r>
                    <w:r>
                      <w:rPr>
                        <w:spacing w:val="-5"/>
                        <w:w w:val="105"/>
                        <w:sz w:val="16"/>
                      </w:rPr>
                      <w:t>Mcaid </w:t>
                    </w:r>
                    <w:r>
                      <w:rPr>
                        <w:w w:val="105"/>
                        <w:sz w:val="16"/>
                      </w:rPr>
                      <w:t>75th</w:t>
                    </w:r>
                    <w:r>
                      <w:rPr>
                        <w:spacing w:val="-35"/>
                        <w:w w:val="105"/>
                        <w:sz w:val="16"/>
                      </w:rPr>
                      <w:t> </w:t>
                    </w:r>
                    <w:r>
                      <w:rPr>
                        <w:spacing w:val="-5"/>
                        <w:w w:val="105"/>
                        <w:sz w:val="16"/>
                      </w:rPr>
                      <w:t>Pctile</w:t>
                    </w:r>
                  </w:p>
                </w:txbxContent>
              </v:textbox>
              <w10:wrap type="none"/>
            </v:shape>
            <v:shape style="position:absolute;left:1740;top:2447;width:1220;height:185" type="#_x0000_t202" filled="false" stroked="false">
              <v:textbox inset="0,0,0,0">
                <w:txbxContent>
                  <w:p>
                    <w:pPr>
                      <w:spacing w:line="183" w:lineRule="exact" w:before="0"/>
                      <w:ind w:left="0" w:right="0" w:firstLine="0"/>
                      <w:jc w:val="left"/>
                      <w:rPr>
                        <w:sz w:val="16"/>
                      </w:rPr>
                    </w:pPr>
                    <w:r>
                      <w:rPr>
                        <w:spacing w:val="-4"/>
                        <w:w w:val="105"/>
                        <w:sz w:val="16"/>
                      </w:rPr>
                      <w:t>Nat'l </w:t>
                    </w:r>
                    <w:r>
                      <w:rPr>
                        <w:spacing w:val="-5"/>
                        <w:w w:val="105"/>
                        <w:sz w:val="16"/>
                      </w:rPr>
                      <w:t>Mcaid </w:t>
                    </w:r>
                    <w:r>
                      <w:rPr>
                        <w:spacing w:val="-6"/>
                        <w:w w:val="105"/>
                        <w:sz w:val="16"/>
                      </w:rPr>
                      <w:t>Mean</w:t>
                    </w:r>
                  </w:p>
                </w:txbxContent>
              </v:textbox>
              <w10:wrap type="none"/>
            </v:shape>
            <v:shape style="position:absolute;left:1680;top:2883;width:1300;height:619" type="#_x0000_t202" filled="false" stroked="false">
              <v:textbox inset="0,0,0,0">
                <w:txbxContent>
                  <w:p>
                    <w:pPr>
                      <w:spacing w:line="183" w:lineRule="exact" w:before="0"/>
                      <w:ind w:left="0" w:right="33" w:firstLine="0"/>
                      <w:jc w:val="right"/>
                      <w:rPr>
                        <w:sz w:val="16"/>
                      </w:rPr>
                    </w:pPr>
                    <w:r>
                      <w:rPr>
                        <w:spacing w:val="-9"/>
                        <w:w w:val="105"/>
                        <w:sz w:val="16"/>
                      </w:rPr>
                      <w:t>MA Comm </w:t>
                    </w:r>
                    <w:r>
                      <w:rPr>
                        <w:spacing w:val="-6"/>
                        <w:w w:val="105"/>
                        <w:sz w:val="16"/>
                      </w:rPr>
                      <w:t>Mean</w:t>
                    </w:r>
                    <w:r>
                      <w:rPr>
                        <w:spacing w:val="-17"/>
                        <w:w w:val="105"/>
                        <w:sz w:val="16"/>
                      </w:rPr>
                      <w:t> </w:t>
                    </w:r>
                    <w:r>
                      <w:rPr>
                        <w:w w:val="105"/>
                        <w:sz w:val="16"/>
                      </w:rPr>
                      <w:t>*</w:t>
                    </w:r>
                  </w:p>
                  <w:p>
                    <w:pPr>
                      <w:spacing w:line="240" w:lineRule="auto" w:before="8"/>
                      <w:rPr>
                        <w:i/>
                        <w:sz w:val="21"/>
                      </w:rPr>
                    </w:pPr>
                  </w:p>
                  <w:p>
                    <w:pPr>
                      <w:spacing w:before="1"/>
                      <w:ind w:left="0" w:right="18" w:firstLine="0"/>
                      <w:jc w:val="right"/>
                      <w:rPr>
                        <w:sz w:val="16"/>
                      </w:rPr>
                    </w:pPr>
                    <w:r>
                      <w:rPr>
                        <w:sz w:val="16"/>
                      </w:rPr>
                      <w:t>PCCP</w:t>
                    </w:r>
                  </w:p>
                </w:txbxContent>
              </v:textbox>
              <w10:wrap type="none"/>
            </v:shape>
            <v:shape style="position:absolute;left:2639;top:3753;width:340;height:185" type="#_x0000_t202" filled="false" stroked="false">
              <v:textbox inset="0,0,0,0">
                <w:txbxContent>
                  <w:p>
                    <w:pPr>
                      <w:spacing w:line="183" w:lineRule="exact" w:before="0"/>
                      <w:ind w:left="0" w:right="0" w:firstLine="0"/>
                      <w:jc w:val="left"/>
                      <w:rPr>
                        <w:sz w:val="16"/>
                      </w:rPr>
                    </w:pPr>
                    <w:r>
                      <w:rPr>
                        <w:spacing w:val="-10"/>
                        <w:w w:val="105"/>
                        <w:sz w:val="16"/>
                      </w:rPr>
                      <w:t>NHP</w:t>
                    </w:r>
                  </w:p>
                </w:txbxContent>
              </v:textbox>
              <w10:wrap type="none"/>
            </v:shape>
            <v:shape style="position:absolute;left:2729;top:4187;width:229;height:185" type="#_x0000_t202" filled="false" stroked="false">
              <v:textbox inset="0,0,0,0">
                <w:txbxContent>
                  <w:p>
                    <w:pPr>
                      <w:spacing w:line="183" w:lineRule="exact" w:before="0"/>
                      <w:ind w:left="0" w:right="0" w:firstLine="0"/>
                      <w:jc w:val="left"/>
                      <w:rPr>
                        <w:sz w:val="16"/>
                      </w:rPr>
                    </w:pPr>
                    <w:r>
                      <w:rPr>
                        <w:spacing w:val="-15"/>
                        <w:w w:val="105"/>
                        <w:sz w:val="16"/>
                      </w:rPr>
                      <w:t>NH</w:t>
                    </w:r>
                  </w:p>
                </w:txbxContent>
              </v:textbox>
              <w10:wrap type="none"/>
            </v:shape>
            <v:shape style="position:absolute;left:2550;top:4623;width:431;height:185" type="#_x0000_t202" filled="false" stroked="false">
              <v:textbox inset="0,0,0,0">
                <w:txbxContent>
                  <w:p>
                    <w:pPr>
                      <w:spacing w:line="183" w:lineRule="exact" w:before="0"/>
                      <w:ind w:left="0" w:right="0" w:firstLine="0"/>
                      <w:jc w:val="left"/>
                      <w:rPr>
                        <w:sz w:val="16"/>
                      </w:rPr>
                    </w:pPr>
                    <w:r>
                      <w:rPr>
                        <w:spacing w:val="-10"/>
                        <w:w w:val="105"/>
                        <w:sz w:val="16"/>
                      </w:rPr>
                      <w:t>FCHP</w:t>
                    </w:r>
                  </w:p>
                </w:txbxContent>
              </v:textbox>
              <w10:wrap type="none"/>
            </v:shape>
            <v:shape style="position:absolute;left:2414;top:5057;width:566;height:185" type="#_x0000_t202" filled="false" stroked="false">
              <v:textbox inset="0,0,0,0">
                <w:txbxContent>
                  <w:p>
                    <w:pPr>
                      <w:spacing w:line="183" w:lineRule="exact" w:before="0"/>
                      <w:ind w:left="0" w:right="0" w:firstLine="0"/>
                      <w:jc w:val="left"/>
                      <w:rPr>
                        <w:sz w:val="16"/>
                      </w:rPr>
                    </w:pPr>
                    <w:r>
                      <w:rPr>
                        <w:spacing w:val="-11"/>
                        <w:w w:val="105"/>
                        <w:sz w:val="16"/>
                      </w:rPr>
                      <w:t>BMCHP</w:t>
                    </w:r>
                  </w:p>
                </w:txbxContent>
              </v:textbox>
              <w10:wrap type="none"/>
            </v:shape>
            <v:shape style="position:absolute;left:2939;top:5523;width:2969;height:185" type="#_x0000_t202" filled="false" stroked="false">
              <v:textbox inset="0,0,0,0">
                <w:txbxContent>
                  <w:p>
                    <w:pPr>
                      <w:tabs>
                        <w:tab w:pos="479" w:val="left" w:leader="none"/>
                      </w:tabs>
                      <w:spacing w:line="183" w:lineRule="exact" w:before="0"/>
                      <w:ind w:left="0" w:right="0" w:firstLine="0"/>
                      <w:jc w:val="left"/>
                      <w:rPr>
                        <w:sz w:val="16"/>
                      </w:rPr>
                    </w:pPr>
                    <w:r>
                      <w:rPr>
                        <w:w w:val="105"/>
                        <w:sz w:val="16"/>
                      </w:rPr>
                      <w:t>0%</w:t>
                      <w:tab/>
                      <w:t>20%    40%    60%    80% </w:t>
                    </w:r>
                    <w:r>
                      <w:rPr>
                        <w:spacing w:val="35"/>
                        <w:w w:val="105"/>
                        <w:sz w:val="16"/>
                      </w:rPr>
                      <w:t> </w:t>
                    </w:r>
                    <w:r>
                      <w:rPr>
                        <w:w w:val="105"/>
                        <w:sz w:val="16"/>
                      </w:rPr>
                      <w:t>100%</w:t>
                    </w:r>
                  </w:p>
                </w:txbxContent>
              </v:textbox>
              <w10:wrap type="none"/>
            </v:shape>
            <w10:wrap type="none"/>
          </v:group>
        </w:pict>
      </w:r>
      <w:r>
        <w:rPr/>
        <w:pict>
          <v:shape style="position:absolute;margin-left:63.099998pt;margin-top:-34.119991pt;width:238.05pt;height:67.3pt;mso-position-horizontal-relative:page;mso-position-vertical-relative:paragraph;z-index:5392" type="#_x0000_t202" filled="false" stroked="true" strokeweight=".3pt" strokecolor="#000000">
            <v:textbox inset="0,0,0,0">
              <w:txbxContent>
                <w:p>
                  <w:pPr>
                    <w:spacing w:before="54"/>
                    <w:ind w:left="57" w:right="138" w:firstLine="0"/>
                    <w:jc w:val="left"/>
                    <w:rPr>
                      <w:sz w:val="17"/>
                    </w:rPr>
                  </w:pPr>
                  <w:r>
                    <w:rPr>
                      <w:sz w:val="17"/>
                    </w:rPr>
                    <w:t>The percentage of women who had a live birth and received greater than 81 percent of the expected number of prenatal care visits, adjusted for gestational age and the month that the member enrolled in the health plan. This measure uses the same denominator as the Prenatal and Postpartum Care measure.</w:t>
                  </w:r>
                </w:p>
              </w:txbxContent>
            </v:textbox>
            <v:stroke dashstyle="solid"/>
            <w10:wrap type="none"/>
          </v:shape>
        </w:pict>
      </w:r>
      <w:r>
        <w:rPr/>
        <w:t>Three plans performed significantly better than or no different from the national Medicaid 75th percentile (67.6%). None of the plans’ rates were significantly better than the 2003 rates, indicating room for improvement.</w:t>
      </w:r>
    </w:p>
    <w:p>
      <w:pPr>
        <w:pStyle w:val="BodyText"/>
      </w:pPr>
    </w:p>
    <w:p>
      <w:pPr>
        <w:pStyle w:val="BodyText"/>
        <w:ind w:left="5431"/>
        <w:jc w:val="both"/>
      </w:pPr>
      <w:r>
        <w:rPr/>
        <w:t>Factors influencing the number of prenatal visits a woman has include:</w:t>
      </w:r>
    </w:p>
    <w:p>
      <w:pPr>
        <w:pStyle w:val="BodyText"/>
        <w:spacing w:before="10"/>
        <w:rPr>
          <w:sz w:val="21"/>
        </w:rPr>
      </w:pPr>
    </w:p>
    <w:p>
      <w:pPr>
        <w:pStyle w:val="BodyText"/>
        <w:spacing w:line="216" w:lineRule="auto" w:before="1"/>
        <w:ind w:left="5431" w:right="110"/>
        <w:rPr>
          <w:sz w:val="13"/>
        </w:rPr>
      </w:pPr>
      <w:r>
        <w:rPr/>
        <w:pict>
          <v:group style="position:absolute;margin-left:150.669998pt;margin-top:25.330381pt;width:137.3pt;height:176.35pt;mso-position-horizontal-relative:page;mso-position-vertical-relative:paragraph;z-index:5128" coordorigin="3013,507" coordsize="2746,3527">
            <v:rect style="position:absolute;left:3058;top:3687;width:1890;height:180" filled="true" fillcolor="#c0c0c0" stroked="false">
              <v:fill type="solid"/>
            </v:rect>
            <v:rect style="position:absolute;left:3058;top:3687;width:1890;height:180" filled="false" stroked="true" strokeweight=".75pt" strokecolor="#000000">
              <v:stroke dashstyle="solid"/>
            </v:rect>
            <v:rect style="position:absolute;left:3058;top:3252;width:1846;height:180" filled="true" fillcolor="#c0c0c0" stroked="false">
              <v:fill type="solid"/>
            </v:rect>
            <v:rect style="position:absolute;left:3058;top:3252;width:1846;height:180" filled="false" stroked="true" strokeweight=".75pt" strokecolor="#000000">
              <v:stroke dashstyle="solid"/>
            </v:rect>
            <v:shape style="position:absolute;left:3060;top:2818;width:1470;height:180" type="#_x0000_t75" stroked="false">
              <v:imagedata r:id="rId23" o:title=""/>
            </v:shape>
            <v:rect style="position:absolute;left:3058;top:2817;width:1470;height:180" filled="false" stroked="true" strokeweight=".75pt" strokecolor="#000000">
              <v:stroke dashstyle="solid"/>
            </v:rect>
            <v:rect style="position:absolute;left:3058;top:2382;width:2160;height:180" filled="false" stroked="true" strokeweight=".75pt" strokecolor="#000000">
              <v:stroke dashstyle="solid"/>
            </v:rect>
            <v:shape style="position:absolute;left:3060;top:1948;width:1426;height:180" type="#_x0000_t75" stroked="false">
              <v:imagedata r:id="rId24" o:title=""/>
            </v:shape>
            <v:rect style="position:absolute;left:3058;top:1947;width:1426;height:180" filled="false" stroked="true" strokeweight=".75pt" strokecolor="#000000">
              <v:stroke dashstyle="solid"/>
            </v:rect>
            <v:rect style="position:absolute;left:3058;top:1077;width:1336;height:180" filled="true" fillcolor="#000000" stroked="false">
              <v:fill type="solid"/>
            </v:rect>
            <v:rect style="position:absolute;left:3058;top:1077;width:1336;height:180" filled="false" stroked="true" strokeweight=".75pt" strokecolor="#000000">
              <v:stroke dashstyle="solid"/>
            </v:rect>
            <v:rect style="position:absolute;left:3058;top:642;width:1770;height:180" filled="true" fillcolor="#000000" stroked="false">
              <v:fill type="solid"/>
            </v:rect>
            <v:rect style="position:absolute;left:3058;top:642;width:1770;height:180" filled="false" stroked="true" strokeweight=".75pt" strokecolor="#000000">
              <v:stroke dashstyle="solid"/>
            </v:rect>
            <v:shape style="position:absolute;left:6914;top:148;width:3525;height:2670" coordorigin="6914,149" coordsize="3525,2670" path="m3059,3988l5684,3988m3059,4032l3059,3988m3584,4032l3584,3988m4109,4032l4109,3988m4634,4032l4634,3988m5159,4032l5159,3988m5684,4032l5684,3988m3059,508l3059,3988m3014,3988l3059,3988m3014,3552l3059,3552m3014,3118l3059,3118m3014,2682l3059,2682m3014,2248l3059,2248m3014,1812l3059,1812m3014,1378l3059,1378m3014,942l3059,942m3014,508l3059,508e" filled="false" stroked="true" strokeweight=".06pt" strokecolor="#000000">
              <v:path arrowok="t"/>
              <v:stroke dashstyle="solid"/>
            </v:shape>
            <v:shape style="position:absolute;left:4889;top:625;width:480;height:185" type="#_x0000_t202" filled="false" stroked="false">
              <v:textbox inset="0,0,0,0">
                <w:txbxContent>
                  <w:p>
                    <w:pPr>
                      <w:spacing w:line="183" w:lineRule="exact" w:before="0"/>
                      <w:ind w:left="0" w:right="0" w:firstLine="0"/>
                      <w:jc w:val="left"/>
                      <w:rPr>
                        <w:sz w:val="16"/>
                      </w:rPr>
                    </w:pPr>
                    <w:r>
                      <w:rPr>
                        <w:sz w:val="16"/>
                      </w:rPr>
                      <w:t>67.6%</w:t>
                    </w:r>
                  </w:p>
                </w:txbxContent>
              </v:textbox>
              <w10:wrap type="none"/>
            </v:shape>
            <v:shape style="position:absolute;left:4454;top:1061;width:481;height:185" type="#_x0000_t202" filled="false" stroked="false">
              <v:textbox inset="0,0,0,0">
                <w:txbxContent>
                  <w:p>
                    <w:pPr>
                      <w:spacing w:line="183" w:lineRule="exact" w:before="0"/>
                      <w:ind w:left="0" w:right="0" w:firstLine="0"/>
                      <w:jc w:val="left"/>
                      <w:rPr>
                        <w:sz w:val="16"/>
                      </w:rPr>
                    </w:pPr>
                    <w:r>
                      <w:rPr>
                        <w:sz w:val="16"/>
                      </w:rPr>
                      <w:t>50.9%</w:t>
                    </w:r>
                  </w:p>
                </w:txbxContent>
              </v:textbox>
              <w10:wrap type="none"/>
            </v:shape>
            <v:shape style="position:absolute;left:4544;top:1931;width:481;height:185" type="#_x0000_t202" filled="false" stroked="false">
              <v:textbox inset="0,0,0,0">
                <w:txbxContent>
                  <w:p>
                    <w:pPr>
                      <w:spacing w:line="183" w:lineRule="exact" w:before="0"/>
                      <w:ind w:left="0" w:right="0" w:firstLine="0"/>
                      <w:jc w:val="left"/>
                      <w:rPr>
                        <w:sz w:val="16"/>
                      </w:rPr>
                    </w:pPr>
                    <w:r>
                      <w:rPr>
                        <w:sz w:val="16"/>
                      </w:rPr>
                      <w:t>54.5%</w:t>
                    </w:r>
                  </w:p>
                </w:txbxContent>
              </v:textbox>
              <w10:wrap type="none"/>
            </v:shape>
            <v:shape style="position:absolute;left:5279;top:2365;width:480;height:185" type="#_x0000_t202" filled="false" stroked="false">
              <v:textbox inset="0,0,0,0">
                <w:txbxContent>
                  <w:p>
                    <w:pPr>
                      <w:spacing w:line="183" w:lineRule="exact" w:before="0"/>
                      <w:ind w:left="0" w:right="0" w:firstLine="0"/>
                      <w:jc w:val="left"/>
                      <w:rPr>
                        <w:sz w:val="16"/>
                      </w:rPr>
                    </w:pPr>
                    <w:r>
                      <w:rPr>
                        <w:sz w:val="16"/>
                      </w:rPr>
                      <w:t>82.1%</w:t>
                    </w:r>
                  </w:p>
                </w:txbxContent>
              </v:textbox>
              <w10:wrap type="none"/>
            </v:shape>
            <v:shape style="position:absolute;left:4589;top:2801;width:480;height:185" type="#_x0000_t202" filled="false" stroked="false">
              <v:textbox inset="0,0,0,0">
                <w:txbxContent>
                  <w:p>
                    <w:pPr>
                      <w:spacing w:line="183" w:lineRule="exact" w:before="0"/>
                      <w:ind w:left="0" w:right="0" w:firstLine="0"/>
                      <w:jc w:val="left"/>
                      <w:rPr>
                        <w:sz w:val="16"/>
                      </w:rPr>
                    </w:pPr>
                    <w:r>
                      <w:rPr>
                        <w:sz w:val="16"/>
                      </w:rPr>
                      <w:t>56.2%</w:t>
                    </w:r>
                  </w:p>
                </w:txbxContent>
              </v:textbox>
              <w10:wrap type="none"/>
            </v:shape>
            <v:shape style="position:absolute;left:4964;top:3235;width:481;height:185" type="#_x0000_t202" filled="false" stroked="false">
              <v:textbox inset="0,0,0,0">
                <w:txbxContent>
                  <w:p>
                    <w:pPr>
                      <w:spacing w:line="183" w:lineRule="exact" w:before="0"/>
                      <w:ind w:left="0" w:right="0" w:firstLine="0"/>
                      <w:jc w:val="left"/>
                      <w:rPr>
                        <w:sz w:val="16"/>
                      </w:rPr>
                    </w:pPr>
                    <w:r>
                      <w:rPr>
                        <w:sz w:val="16"/>
                      </w:rPr>
                      <w:t>70.5%</w:t>
                    </w:r>
                  </w:p>
                </w:txbxContent>
              </v:textbox>
              <w10:wrap type="none"/>
            </v:shape>
            <v:shape style="position:absolute;left:5010;top:3671;width:480;height:185" type="#_x0000_t202" filled="false" stroked="false">
              <v:textbox inset="0,0,0,0">
                <w:txbxContent>
                  <w:p>
                    <w:pPr>
                      <w:spacing w:line="183" w:lineRule="exact" w:before="0"/>
                      <w:ind w:left="0" w:right="0" w:firstLine="0"/>
                      <w:jc w:val="left"/>
                      <w:rPr>
                        <w:sz w:val="16"/>
                      </w:rPr>
                    </w:pPr>
                    <w:r>
                      <w:rPr>
                        <w:sz w:val="16"/>
                      </w:rPr>
                      <w:t>72.0%</w:t>
                    </w:r>
                  </w:p>
                </w:txbxContent>
              </v:textbox>
              <w10:wrap type="none"/>
            </v:shape>
            <w10:wrap type="none"/>
          </v:group>
        </w:pict>
      </w:r>
      <w:r>
        <w:rPr>
          <w:b/>
        </w:rPr>
        <w:t>Use of single provider: </w:t>
      </w:r>
      <w:r>
        <w:rPr/>
        <w:t>Women who receive prenatal care from a single physician are likely to receive more prenatal care.</w:t>
      </w:r>
      <w:r>
        <w:rPr>
          <w:position w:val="9"/>
          <w:sz w:val="13"/>
        </w:rPr>
        <w:t>27  </w:t>
      </w:r>
      <w:r>
        <w:rPr/>
        <w:t>Lack of coordination of services and difficulty finding a provider can interrupt ongoing prenatal care.</w:t>
      </w:r>
      <w:r>
        <w:rPr>
          <w:position w:val="9"/>
          <w:sz w:val="13"/>
        </w:rPr>
        <w:t>27</w:t>
      </w:r>
    </w:p>
    <w:p>
      <w:pPr>
        <w:pStyle w:val="BodyText"/>
        <w:rPr>
          <w:sz w:val="22"/>
        </w:rPr>
      </w:pPr>
    </w:p>
    <w:p>
      <w:pPr>
        <w:pStyle w:val="BodyText"/>
        <w:spacing w:line="216" w:lineRule="auto" w:before="1"/>
        <w:ind w:left="5432" w:right="110"/>
        <w:rPr>
          <w:sz w:val="13"/>
        </w:rPr>
      </w:pPr>
      <w:r>
        <w:rPr>
          <w:b/>
        </w:rPr>
        <w:t>Logistical barriers: </w:t>
      </w:r>
      <w:r>
        <w:rPr/>
        <w:t>Some women may fail to receive ongoing prenatal care due to issues such as transportation and child care for other children.</w:t>
      </w:r>
      <w:r>
        <w:rPr>
          <w:position w:val="9"/>
          <w:sz w:val="13"/>
        </w:rPr>
        <w:t>29,30</w:t>
      </w:r>
    </w:p>
    <w:p>
      <w:pPr>
        <w:pStyle w:val="BodyText"/>
        <w:rPr>
          <w:sz w:val="22"/>
        </w:rPr>
      </w:pPr>
    </w:p>
    <w:p>
      <w:pPr>
        <w:spacing w:line="216" w:lineRule="auto" w:before="1"/>
        <w:ind w:left="5432" w:right="243" w:firstLine="0"/>
        <w:jc w:val="left"/>
        <w:rPr>
          <w:sz w:val="13"/>
        </w:rPr>
      </w:pPr>
      <w:r>
        <w:rPr>
          <w:b/>
          <w:sz w:val="20"/>
        </w:rPr>
        <w:t>Psychosocial barriers: </w:t>
      </w:r>
      <w:r>
        <w:rPr>
          <w:sz w:val="20"/>
        </w:rPr>
        <w:t>Fear and negative attitudes also are associated with inadequate prenatal care.</w:t>
      </w:r>
      <w:r>
        <w:rPr>
          <w:position w:val="9"/>
          <w:sz w:val="13"/>
        </w:rPr>
        <w:t>31,32</w:t>
      </w:r>
    </w:p>
    <w:p>
      <w:pPr>
        <w:pStyle w:val="BodyText"/>
        <w:spacing w:before="206"/>
        <w:ind w:left="5431"/>
        <w:jc w:val="both"/>
      </w:pPr>
      <w:r>
        <w:rPr/>
        <w:t>Effective interventions can increase the rate of prenatal care utilization, including</w:t>
      </w:r>
      <w:r>
        <w:rPr>
          <w:position w:val="9"/>
          <w:sz w:val="13"/>
        </w:rPr>
        <w:t>33</w:t>
      </w:r>
      <w:r>
        <w:rPr/>
        <w:t>:</w:t>
      </w:r>
    </w:p>
    <w:p>
      <w:pPr>
        <w:pStyle w:val="BodyText"/>
        <w:spacing w:before="10"/>
        <w:rPr>
          <w:sz w:val="19"/>
        </w:rPr>
      </w:pPr>
    </w:p>
    <w:p>
      <w:pPr>
        <w:pStyle w:val="ListParagraph"/>
        <w:numPr>
          <w:ilvl w:val="1"/>
          <w:numId w:val="6"/>
        </w:numPr>
        <w:tabs>
          <w:tab w:pos="5555" w:val="left" w:leader="none"/>
        </w:tabs>
        <w:spacing w:line="230" w:lineRule="exact" w:before="0" w:after="0"/>
        <w:ind w:left="5432" w:right="0" w:firstLine="0"/>
        <w:jc w:val="both"/>
        <w:rPr>
          <w:sz w:val="20"/>
        </w:rPr>
      </w:pPr>
      <w:r>
        <w:rPr>
          <w:sz w:val="20"/>
        </w:rPr>
        <w:t>Providing lists of open obstetric providers to pregnant</w:t>
      </w:r>
      <w:r>
        <w:rPr>
          <w:spacing w:val="-22"/>
          <w:sz w:val="20"/>
        </w:rPr>
        <w:t> </w:t>
      </w:r>
      <w:r>
        <w:rPr>
          <w:sz w:val="20"/>
        </w:rPr>
        <w:t>women,</w:t>
      </w:r>
    </w:p>
    <w:p>
      <w:pPr>
        <w:pStyle w:val="ListParagraph"/>
        <w:numPr>
          <w:ilvl w:val="1"/>
          <w:numId w:val="6"/>
        </w:numPr>
        <w:tabs>
          <w:tab w:pos="5554" w:val="left" w:leader="none"/>
        </w:tabs>
        <w:spacing w:line="230" w:lineRule="exact" w:before="0" w:after="0"/>
        <w:ind w:left="5553" w:right="0" w:hanging="121"/>
        <w:jc w:val="both"/>
        <w:rPr>
          <w:sz w:val="20"/>
        </w:rPr>
      </w:pPr>
      <w:r>
        <w:rPr>
          <w:sz w:val="20"/>
        </w:rPr>
        <w:t>Providing outreach to all members of childbearing age, including free pregnancy</w:t>
      </w:r>
      <w:r>
        <w:rPr>
          <w:spacing w:val="-36"/>
          <w:sz w:val="20"/>
        </w:rPr>
        <w:t> </w:t>
      </w:r>
      <w:r>
        <w:rPr>
          <w:sz w:val="20"/>
        </w:rPr>
        <w:t>testing,</w:t>
      </w:r>
    </w:p>
    <w:p>
      <w:pPr>
        <w:pStyle w:val="ListParagraph"/>
        <w:numPr>
          <w:ilvl w:val="1"/>
          <w:numId w:val="6"/>
        </w:numPr>
        <w:tabs>
          <w:tab w:pos="5554" w:val="left" w:leader="none"/>
        </w:tabs>
        <w:spacing w:line="240" w:lineRule="auto" w:before="1" w:after="0"/>
        <w:ind w:left="5432" w:right="115" w:firstLine="0"/>
        <w:jc w:val="left"/>
        <w:rPr>
          <w:sz w:val="20"/>
        </w:rPr>
      </w:pPr>
      <w:r>
        <w:rPr>
          <w:sz w:val="20"/>
        </w:rPr>
        <w:t>Seeing members as early as possible in the first trimester and within 3 weeks of a positive pregnancy</w:t>
      </w:r>
      <w:r>
        <w:rPr>
          <w:spacing w:val="-9"/>
          <w:sz w:val="20"/>
        </w:rPr>
        <w:t> </w:t>
      </w:r>
      <w:r>
        <w:rPr>
          <w:sz w:val="20"/>
        </w:rPr>
        <w:t>test.</w:t>
      </w:r>
    </w:p>
    <w:p>
      <w:pPr>
        <w:pStyle w:val="BodyText"/>
      </w:pPr>
    </w:p>
    <w:p>
      <w:pPr>
        <w:pStyle w:val="BodyText"/>
      </w:pPr>
    </w:p>
    <w:p>
      <w:pPr>
        <w:pStyle w:val="BodyText"/>
        <w:spacing w:before="4"/>
        <w:rPr>
          <w:sz w:val="28"/>
        </w:rPr>
      </w:pPr>
    </w:p>
    <w:p>
      <w:pPr>
        <w:spacing w:before="94"/>
        <w:ind w:left="317" w:right="0" w:firstLine="0"/>
        <w:jc w:val="left"/>
        <w:rPr>
          <w:i/>
          <w:sz w:val="16"/>
        </w:rPr>
      </w:pPr>
      <w:r>
        <w:rPr>
          <w:i/>
          <w:sz w:val="16"/>
        </w:rPr>
        <w:t>* Medicaid-only measure. No MA Commercial mean available.</w:t>
      </w:r>
    </w:p>
    <w:p>
      <w:pPr>
        <w:spacing w:after="0"/>
        <w:jc w:val="left"/>
        <w:rPr>
          <w:sz w:val="16"/>
        </w:rPr>
        <w:sectPr>
          <w:pgSz w:w="15840" w:h="12240" w:orient="landscape"/>
          <w:pgMar w:header="0" w:footer="837" w:top="740" w:bottom="1020" w:left="1000" w:right="1220"/>
        </w:sectPr>
      </w:pPr>
    </w:p>
    <w:p>
      <w:pPr>
        <w:pStyle w:val="BodyText"/>
        <w:ind w:left="199"/>
      </w:pPr>
      <w:r>
        <w:rPr/>
        <w:pict>
          <v:group style="width:673.15pt;height:62pt;mso-position-horizontal-relative:char;mso-position-vertical-relative:line" coordorigin="0,0" coordsize="13463,1240">
            <v:rect style="position:absolute;left:70;top:1176;width:158;height:64" filled="true" fillcolor="#000000" stroked="false">
              <v:fill type="solid"/>
            </v:rect>
            <v:rect style="position:absolute;left:13302;top:73;width:160;height:1167" filled="true" fillcolor="#000000" stroked="false">
              <v:fill type="solid"/>
            </v:rect>
            <v:rect style="position:absolute;left:229;top:1176;width:13073;height:64" filled="true" fillcolor="#000000" stroked="false">
              <v:fill type="solid"/>
            </v:rect>
            <v:rect style="position:absolute;left:0;top:10;width:13392;height:1167" filled="true" fillcolor="#ffffff" stroked="false">
              <v:fill type="solid"/>
            </v:rect>
            <v:line style="position:absolute" from="10,10" to="10,1176" stroked="true" strokeweight="1pt" strokecolor="#000000">
              <v:stroke dashstyle="solid"/>
            </v:line>
            <v:line style="position:absolute" from="20,20" to="13372,20" stroked="true" strokeweight="1.02pt" strokecolor="#000000">
              <v:stroke dashstyle="solid"/>
            </v:line>
            <v:line style="position:absolute" from="13382,10" to="13382,1176" stroked="true" strokeweight="1pt" strokecolor="#000000">
              <v:stroke dashstyle="solid"/>
            </v:line>
            <v:line style="position:absolute" from="20,1166" to="13372,1166" stroked="true" strokeweight="1.02pt" strokecolor="#000000">
              <v:stroke dashstyle="solid"/>
            </v:line>
            <v:shape style="position:absolute;left:0;top:0;width:13463;height:1240" type="#_x0000_t202" filled="false" stroked="false">
              <v:textbox inset="0,0,0,0">
                <w:txbxContent>
                  <w:p>
                    <w:pPr>
                      <w:spacing w:before="223"/>
                      <w:ind w:left="91" w:right="0" w:firstLine="0"/>
                      <w:jc w:val="left"/>
                      <w:rPr>
                        <w:b/>
                        <w:sz w:val="32"/>
                      </w:rPr>
                    </w:pPr>
                    <w:r>
                      <w:rPr>
                        <w:b/>
                        <w:sz w:val="32"/>
                      </w:rPr>
                      <w:t>Frequency of Ongoing Prenatal Care</w:t>
                    </w:r>
                  </w:p>
                </w:txbxContent>
              </v:textbox>
              <w10:wrap type="none"/>
            </v:shape>
          </v:group>
        </w:pict>
      </w:r>
      <w:r>
        <w:rPr/>
      </w:r>
    </w:p>
    <w:p>
      <w:pPr>
        <w:pStyle w:val="Heading3"/>
        <w:spacing w:before="159"/>
        <w:ind w:left="217"/>
      </w:pPr>
      <w:r>
        <w:rPr/>
        <w:pict>
          <v:group style="position:absolute;margin-left:63pt;margin-top:29.121849pt;width:669pt;height:222.3pt;mso-position-horizontal-relative:page;mso-position-vertical-relative:paragraph;z-index:-378952" coordorigin="1260,582" coordsize="13380,4446">
            <v:rect style="position:absolute;left:1260;top:582;width:13380;height:3436" filled="true" fillcolor="#cccccc" stroked="false">
              <v:fill type="solid"/>
            </v:rect>
            <v:rect style="position:absolute;left:5850;top:672;width:8356;height:346" filled="true" fillcolor="#666666" stroked="false">
              <v:fill type="solid"/>
            </v:rect>
            <v:line style="position:absolute" from="5857,672" to="5857,1018" stroked="true" strokeweight=".7pt" strokecolor="#000000">
              <v:stroke dashstyle="solid"/>
            </v:line>
            <v:line style="position:absolute" from="5864,680" to="14190,680" stroked="true" strokeweight=".72pt" strokecolor="#000000">
              <v:stroke dashstyle="solid"/>
            </v:line>
            <v:line style="position:absolute" from="14198,672" to="14198,1018" stroked="true" strokeweight=".8pt" strokecolor="#000000">
              <v:stroke dashstyle="solid"/>
            </v:line>
            <v:line style="position:absolute" from="5864,1010" to="14190,1010" stroked="true" strokeweight=".78pt" strokecolor="#000000">
              <v:stroke dashstyle="solid"/>
            </v:line>
            <v:line style="position:absolute" from="5868,4065" to="5868,5020" stroked="true" strokeweight=".8pt" strokecolor="#666666">
              <v:stroke dashstyle="solid"/>
            </v:line>
            <v:line style="position:absolute" from="5876,4073" to="8714,4073" stroked="true" strokeweight=".78pt" strokecolor="#666666">
              <v:stroke dashstyle="solid"/>
            </v:line>
            <v:line style="position:absolute" from="8722,4065" to="8722,5020" stroked="true" strokeweight=".8pt" strokecolor="#666666">
              <v:stroke dashstyle="solid"/>
            </v:line>
            <v:line style="position:absolute" from="5875,5012" to="8714,5012" stroked="true" strokeweight=".78pt" strokecolor="#666666">
              <v:stroke dashstyle="solid"/>
            </v:line>
            <v:shape style="position:absolute;left:5850;top:1018;width:8386;height:585" coordorigin="5850,1018" coordsize="8386,585" path="m14236,1018l14236,1018,5850,1018,5850,1308,5850,1602,7696,1602,8326,1602,14236,1602,14236,1308,14236,1018e" filled="true" fillcolor="#ffffff" stroked="false">
              <v:path arrowok="t"/>
              <v:fill type="solid"/>
            </v:shape>
            <v:shape style="position:absolute;left:5850;top:1018;width:8386;height:566" coordorigin="5850,1018" coordsize="8386,566" path="m5860,1018l5860,1583m14225,1018l14225,1583m5850,1028l14236,1028e" filled="false" stroked="true" strokeweight="1.02pt" strokecolor="#000000">
              <v:path arrowok="t"/>
              <v:stroke dashstyle="solid"/>
            </v:shape>
            <v:line style="position:absolute" from="5850,1592" to="14236,1592" stroked="true" strokeweight="1.02pt" strokecolor="#000000">
              <v:stroke dashstyle="solid"/>
            </v:line>
            <w10:wrap type="none"/>
          </v:group>
        </w:pict>
      </w:r>
      <w:r>
        <w:rPr/>
        <w:pict>
          <v:shape style="position:absolute;margin-left:68.169998pt;margin-top:34.041851pt;width:182.25pt;height:160.5pt;mso-position-horizontal-relative:page;mso-position-vertical-relative:paragraph;z-index:551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2"/>
                    <w:gridCol w:w="1480"/>
                    <w:gridCol w:w="658"/>
                    <w:gridCol w:w="614"/>
                  </w:tblGrid>
                  <w:tr>
                    <w:trPr>
                      <w:trHeight w:val="560" w:hRule="atLeast"/>
                    </w:trPr>
                    <w:tc>
                      <w:tcPr>
                        <w:tcW w:w="3614" w:type="dxa"/>
                        <w:gridSpan w:val="4"/>
                        <w:tcBorders>
                          <w:top w:val="single" w:sz="12" w:space="0" w:color="000000"/>
                          <w:left w:val="single" w:sz="8" w:space="0" w:color="000000"/>
                          <w:bottom w:val="single" w:sz="12" w:space="0" w:color="000000"/>
                          <w:right w:val="single" w:sz="8" w:space="0" w:color="000000"/>
                        </w:tcBorders>
                        <w:shd w:val="clear" w:color="auto" w:fill="666666"/>
                      </w:tcPr>
                      <w:p>
                        <w:pPr>
                          <w:pStyle w:val="TableParagraph"/>
                          <w:spacing w:before="50"/>
                          <w:ind w:left="676"/>
                          <w:rPr>
                            <w:b/>
                            <w:sz w:val="20"/>
                          </w:rPr>
                        </w:pPr>
                        <w:r>
                          <w:rPr>
                            <w:b/>
                            <w:color w:val="FFFFFF"/>
                            <w:sz w:val="20"/>
                          </w:rPr>
                          <w:t>2005 Rate Comparison:</w:t>
                        </w:r>
                      </w:p>
                    </w:tc>
                  </w:tr>
                  <w:tr>
                    <w:trPr>
                      <w:trHeight w:val="740" w:hRule="atLeast"/>
                    </w:trPr>
                    <w:tc>
                      <w:tcPr>
                        <w:tcW w:w="862" w:type="dxa"/>
                        <w:tcBorders>
                          <w:top w:val="single" w:sz="12" w:space="0" w:color="000000"/>
                          <w:left w:val="single" w:sz="8" w:space="0" w:color="000000"/>
                          <w:right w:val="single" w:sz="8" w:space="0" w:color="000000"/>
                        </w:tcBorders>
                        <w:shd w:val="clear" w:color="auto" w:fill="FFFFFF"/>
                      </w:tcPr>
                      <w:p>
                        <w:pPr>
                          <w:pStyle w:val="TableParagraph"/>
                          <w:spacing w:before="0"/>
                          <w:rPr>
                            <w:rFonts w:ascii="Times New Roman"/>
                            <w:sz w:val="16"/>
                          </w:rPr>
                        </w:pPr>
                      </w:p>
                    </w:tc>
                    <w:tc>
                      <w:tcPr>
                        <w:tcW w:w="1480" w:type="dxa"/>
                        <w:tcBorders>
                          <w:top w:val="single" w:sz="12" w:space="0" w:color="000000"/>
                          <w:left w:val="single" w:sz="8" w:space="0" w:color="000000"/>
                          <w:bottom w:val="single" w:sz="12" w:space="0" w:color="000000"/>
                        </w:tcBorders>
                        <w:shd w:val="clear" w:color="auto" w:fill="FFFFFF"/>
                      </w:tcPr>
                      <w:p>
                        <w:pPr>
                          <w:pStyle w:val="TableParagraph"/>
                          <w:tabs>
                            <w:tab w:pos="998" w:val="left" w:leader="none"/>
                          </w:tabs>
                          <w:spacing w:before="50"/>
                          <w:ind w:left="253"/>
                          <w:rPr>
                            <w:b/>
                            <w:sz w:val="14"/>
                          </w:rPr>
                        </w:pPr>
                        <w:r>
                          <w:rPr>
                            <w:b/>
                            <w:sz w:val="14"/>
                          </w:rPr>
                          <w:t>Nat’l</w:t>
                          <w:tab/>
                          <w:t>Nat’l</w:t>
                        </w:r>
                      </w:p>
                      <w:p>
                        <w:pPr>
                          <w:pStyle w:val="TableParagraph"/>
                          <w:tabs>
                            <w:tab w:pos="951" w:val="left" w:leader="none"/>
                          </w:tabs>
                          <w:spacing w:before="0"/>
                          <w:ind w:left="55" w:right="118" w:firstLine="152"/>
                          <w:rPr>
                            <w:b/>
                            <w:sz w:val="14"/>
                          </w:rPr>
                        </w:pPr>
                        <w:r>
                          <w:rPr>
                            <w:b/>
                            <w:sz w:val="14"/>
                          </w:rPr>
                          <w:t>Mcaid</w:t>
                          <w:tab/>
                          <w:t>Mcaid 75th</w:t>
                        </w:r>
                        <w:r>
                          <w:rPr>
                            <w:b/>
                            <w:spacing w:val="-2"/>
                            <w:sz w:val="14"/>
                          </w:rPr>
                          <w:t> </w:t>
                        </w:r>
                        <w:r>
                          <w:rPr>
                            <w:b/>
                            <w:sz w:val="14"/>
                          </w:rPr>
                          <w:t>Pctile</w:t>
                          <w:tab/>
                          <w:t>Mean</w:t>
                        </w:r>
                      </w:p>
                    </w:tc>
                    <w:tc>
                      <w:tcPr>
                        <w:tcW w:w="658" w:type="dxa"/>
                        <w:tcBorders>
                          <w:top w:val="single" w:sz="12" w:space="0" w:color="000000"/>
                          <w:bottom w:val="single" w:sz="12" w:space="0" w:color="000000"/>
                        </w:tcBorders>
                        <w:shd w:val="clear" w:color="auto" w:fill="FFFFFF"/>
                      </w:tcPr>
                      <w:p>
                        <w:pPr>
                          <w:pStyle w:val="TableParagraph"/>
                          <w:spacing w:before="50"/>
                          <w:ind w:left="120" w:right="94"/>
                          <w:jc w:val="center"/>
                          <w:rPr>
                            <w:b/>
                            <w:sz w:val="14"/>
                          </w:rPr>
                        </w:pPr>
                        <w:r>
                          <w:rPr>
                            <w:b/>
                            <w:sz w:val="14"/>
                          </w:rPr>
                          <w:t>MA</w:t>
                        </w:r>
                      </w:p>
                      <w:p>
                        <w:pPr>
                          <w:pStyle w:val="TableParagraph"/>
                          <w:spacing w:before="0"/>
                          <w:ind w:left="120" w:right="99"/>
                          <w:jc w:val="center"/>
                          <w:rPr>
                            <w:b/>
                            <w:sz w:val="14"/>
                          </w:rPr>
                        </w:pPr>
                        <w:r>
                          <w:rPr>
                            <w:b/>
                            <w:sz w:val="14"/>
                          </w:rPr>
                          <w:t>Comm Mean</w:t>
                        </w:r>
                      </w:p>
                    </w:tc>
                    <w:tc>
                      <w:tcPr>
                        <w:tcW w:w="614" w:type="dxa"/>
                        <w:tcBorders>
                          <w:top w:val="single" w:sz="12" w:space="0" w:color="000000"/>
                          <w:bottom w:val="single" w:sz="12" w:space="0" w:color="000000"/>
                          <w:right w:val="single" w:sz="8" w:space="0" w:color="000000"/>
                        </w:tcBorders>
                        <w:shd w:val="clear" w:color="auto" w:fill="FFFFFF"/>
                      </w:tcPr>
                      <w:p>
                        <w:pPr>
                          <w:pStyle w:val="TableParagraph"/>
                          <w:spacing w:before="50"/>
                          <w:ind w:left="151" w:right="71" w:hanging="51"/>
                          <w:rPr>
                            <w:b/>
                            <w:sz w:val="14"/>
                          </w:rPr>
                        </w:pPr>
                        <w:r>
                          <w:rPr>
                            <w:b/>
                            <w:sz w:val="14"/>
                          </w:rPr>
                          <w:t>Plan’s 2003</w:t>
                        </w:r>
                      </w:p>
                      <w:p>
                        <w:pPr>
                          <w:pStyle w:val="TableParagraph"/>
                          <w:spacing w:before="0"/>
                          <w:ind w:left="155"/>
                          <w:rPr>
                            <w:b/>
                            <w:sz w:val="14"/>
                          </w:rPr>
                        </w:pPr>
                        <w:r>
                          <w:rPr>
                            <w:b/>
                            <w:sz w:val="14"/>
                          </w:rPr>
                          <w:t>Rate</w:t>
                        </w:r>
                      </w:p>
                    </w:tc>
                  </w:tr>
                  <w:tr>
                    <w:trPr>
                      <w:trHeight w:val="300" w:hRule="atLeast"/>
                    </w:trPr>
                    <w:tc>
                      <w:tcPr>
                        <w:tcW w:w="862" w:type="dxa"/>
                        <w:tcBorders>
                          <w:left w:val="single" w:sz="8" w:space="0" w:color="000000"/>
                          <w:right w:val="single" w:sz="8" w:space="0" w:color="000000"/>
                        </w:tcBorders>
                        <w:shd w:val="clear" w:color="auto" w:fill="FFFFFF"/>
                      </w:tcPr>
                      <w:p>
                        <w:pPr>
                          <w:pStyle w:val="TableParagraph"/>
                          <w:spacing w:before="40"/>
                          <w:ind w:left="54"/>
                          <w:rPr>
                            <w:b/>
                            <w:sz w:val="14"/>
                          </w:rPr>
                        </w:pPr>
                        <w:r>
                          <w:rPr>
                            <w:b/>
                            <w:sz w:val="14"/>
                          </w:rPr>
                          <w:t>PCCP(H)</w:t>
                        </w:r>
                      </w:p>
                    </w:tc>
                    <w:tc>
                      <w:tcPr>
                        <w:tcW w:w="1480" w:type="dxa"/>
                        <w:tcBorders>
                          <w:top w:val="single" w:sz="12" w:space="0" w:color="000000"/>
                          <w:left w:val="single" w:sz="8" w:space="0" w:color="000000"/>
                        </w:tcBorders>
                        <w:shd w:val="clear" w:color="auto" w:fill="FFFFFF"/>
                      </w:tcPr>
                      <w:p>
                        <w:pPr>
                          <w:pStyle w:val="TableParagraph"/>
                          <w:numPr>
                            <w:ilvl w:val="0"/>
                            <w:numId w:val="13"/>
                          </w:numPr>
                          <w:tabs>
                            <w:tab w:pos="745" w:val="left" w:leader="none"/>
                            <w:tab w:pos="1061" w:val="left" w:leader="none"/>
                          </w:tabs>
                          <w:spacing w:line="240" w:lineRule="auto" w:before="21" w:after="0"/>
                          <w:ind w:left="1061" w:right="228" w:hanging="746"/>
                          <w:jc w:val="right"/>
                          <w:rPr>
                            <w:rFonts w:ascii="Atlantic Inline"/>
                            <w:sz w:val="20"/>
                          </w:rPr>
                        </w:pPr>
                        <w:r>
                          <w:rPr>
                            <w:rFonts w:ascii="Atlantic Inline"/>
                            <w:w w:val="100"/>
                            <w:sz w:val="20"/>
                          </w:rPr>
                          <w:t>O</w:t>
                        </w:r>
                      </w:p>
                    </w:tc>
                    <w:tc>
                      <w:tcPr>
                        <w:tcW w:w="658" w:type="dxa"/>
                        <w:tcBorders>
                          <w:top w:val="single" w:sz="12" w:space="0" w:color="000000"/>
                        </w:tcBorders>
                        <w:shd w:val="clear" w:color="auto" w:fill="FFFFFF"/>
                      </w:tcPr>
                      <w:p>
                        <w:pPr>
                          <w:pStyle w:val="TableParagraph"/>
                          <w:spacing w:line="223" w:lineRule="exact" w:before="50"/>
                          <w:ind w:left="118" w:right="99"/>
                          <w:jc w:val="center"/>
                          <w:rPr>
                            <w:b/>
                            <w:sz w:val="20"/>
                          </w:rPr>
                        </w:pPr>
                        <w:r>
                          <w:rPr>
                            <w:b/>
                            <w:sz w:val="20"/>
                          </w:rPr>
                          <w:t>n/a</w:t>
                        </w:r>
                      </w:p>
                    </w:tc>
                    <w:tc>
                      <w:tcPr>
                        <w:tcW w:w="614" w:type="dxa"/>
                        <w:tcBorders>
                          <w:top w:val="single" w:sz="12" w:space="0" w:color="000000"/>
                          <w:right w:val="single" w:sz="8" w:space="0" w:color="000000"/>
                        </w:tcBorders>
                        <w:shd w:val="clear" w:color="auto" w:fill="FFFFFF"/>
                      </w:tcPr>
                      <w:p>
                        <w:pPr>
                          <w:pStyle w:val="TableParagraph"/>
                          <w:spacing w:before="21"/>
                          <w:ind w:left="9"/>
                          <w:jc w:val="center"/>
                          <w:rPr>
                            <w:rFonts w:ascii="Atlantic Inline"/>
                            <w:sz w:val="20"/>
                          </w:rPr>
                        </w:pPr>
                        <w:r>
                          <w:rPr>
                            <w:rFonts w:ascii="Atlantic Inline"/>
                            <w:w w:val="100"/>
                            <w:sz w:val="20"/>
                          </w:rPr>
                          <w:t>O</w:t>
                        </w:r>
                      </w:p>
                    </w:tc>
                  </w:tr>
                  <w:tr>
                    <w:trPr>
                      <w:trHeight w:val="360" w:hRule="atLeast"/>
                    </w:trPr>
                    <w:tc>
                      <w:tcPr>
                        <w:tcW w:w="862" w:type="dxa"/>
                        <w:tcBorders>
                          <w:left w:val="single" w:sz="8" w:space="0" w:color="000000"/>
                          <w:right w:val="single" w:sz="8" w:space="0" w:color="000000"/>
                        </w:tcBorders>
                        <w:shd w:val="clear" w:color="auto" w:fill="FFFFFF"/>
                      </w:tcPr>
                      <w:p>
                        <w:pPr>
                          <w:pStyle w:val="TableParagraph"/>
                          <w:spacing w:before="99"/>
                          <w:ind w:left="54"/>
                          <w:rPr>
                            <w:b/>
                            <w:sz w:val="14"/>
                          </w:rPr>
                        </w:pPr>
                        <w:r>
                          <w:rPr>
                            <w:b/>
                            <w:sz w:val="14"/>
                          </w:rPr>
                          <w:t>NHP(H)</w:t>
                        </w:r>
                      </w:p>
                    </w:tc>
                    <w:tc>
                      <w:tcPr>
                        <w:tcW w:w="1480" w:type="dxa"/>
                        <w:tcBorders>
                          <w:left w:val="single" w:sz="8" w:space="0" w:color="000000"/>
                        </w:tcBorders>
                        <w:shd w:val="clear" w:color="auto" w:fill="FFFFFF"/>
                      </w:tcPr>
                      <w:p>
                        <w:pPr>
                          <w:pStyle w:val="TableParagraph"/>
                          <w:tabs>
                            <w:tab w:pos="743" w:val="left" w:leader="none"/>
                          </w:tabs>
                          <w:spacing w:before="94"/>
                          <w:ind w:right="230"/>
                          <w:jc w:val="right"/>
                          <w:rPr>
                            <w:b/>
                            <w:sz w:val="20"/>
                          </w:rPr>
                        </w:pPr>
                        <w:r>
                          <w:rPr>
                            <w:b/>
                            <w:w w:val="230"/>
                            <w:sz w:val="20"/>
                          </w:rPr>
                          <w:t>*</w:t>
                          <w:tab/>
                        </w:r>
                        <w:r>
                          <w:rPr>
                            <w:b/>
                            <w:w w:val="225"/>
                            <w:sz w:val="20"/>
                          </w:rPr>
                          <w:t>*</w:t>
                        </w:r>
                      </w:p>
                    </w:tc>
                    <w:tc>
                      <w:tcPr>
                        <w:tcW w:w="658" w:type="dxa"/>
                        <w:shd w:val="clear" w:color="auto" w:fill="FFFFFF"/>
                      </w:tcPr>
                      <w:p>
                        <w:pPr>
                          <w:pStyle w:val="TableParagraph"/>
                          <w:spacing w:line="228" w:lineRule="exact" w:before="112"/>
                          <w:ind w:left="118" w:right="99"/>
                          <w:jc w:val="center"/>
                          <w:rPr>
                            <w:b/>
                            <w:sz w:val="20"/>
                          </w:rPr>
                        </w:pPr>
                        <w:r>
                          <w:rPr>
                            <w:b/>
                            <w:sz w:val="20"/>
                          </w:rPr>
                          <w:t>n/a</w:t>
                        </w:r>
                      </w:p>
                    </w:tc>
                    <w:tc>
                      <w:tcPr>
                        <w:tcW w:w="614" w:type="dxa"/>
                        <w:tcBorders>
                          <w:right w:val="single" w:sz="8" w:space="0" w:color="000000"/>
                        </w:tcBorders>
                        <w:shd w:val="clear" w:color="auto" w:fill="FFFFFF"/>
                      </w:tcPr>
                      <w:p>
                        <w:pPr>
                          <w:pStyle w:val="TableParagraph"/>
                          <w:spacing w:before="84"/>
                          <w:ind w:left="9"/>
                          <w:jc w:val="center"/>
                          <w:rPr>
                            <w:rFonts w:ascii="Atlantic Inline"/>
                            <w:sz w:val="20"/>
                          </w:rPr>
                        </w:pPr>
                        <w:r>
                          <w:rPr>
                            <w:rFonts w:ascii="Atlantic Inline"/>
                            <w:w w:val="100"/>
                            <w:sz w:val="20"/>
                          </w:rPr>
                          <w:t>O</w:t>
                        </w:r>
                      </w:p>
                    </w:tc>
                  </w:tr>
                  <w:tr>
                    <w:trPr>
                      <w:trHeight w:val="360" w:hRule="atLeast"/>
                    </w:trPr>
                    <w:tc>
                      <w:tcPr>
                        <w:tcW w:w="862" w:type="dxa"/>
                        <w:tcBorders>
                          <w:left w:val="single" w:sz="8" w:space="0" w:color="000000"/>
                          <w:right w:val="single" w:sz="8" w:space="0" w:color="000000"/>
                        </w:tcBorders>
                        <w:shd w:val="clear" w:color="auto" w:fill="FFFFFF"/>
                      </w:tcPr>
                      <w:p>
                        <w:pPr>
                          <w:pStyle w:val="TableParagraph"/>
                          <w:spacing w:before="100"/>
                          <w:ind w:left="54"/>
                          <w:rPr>
                            <w:b/>
                            <w:sz w:val="14"/>
                          </w:rPr>
                        </w:pPr>
                        <w:r>
                          <w:rPr>
                            <w:b/>
                            <w:sz w:val="14"/>
                          </w:rPr>
                          <w:t>NH(H)</w:t>
                        </w:r>
                      </w:p>
                    </w:tc>
                    <w:tc>
                      <w:tcPr>
                        <w:tcW w:w="1480" w:type="dxa"/>
                        <w:tcBorders>
                          <w:left w:val="single" w:sz="8" w:space="0" w:color="000000"/>
                        </w:tcBorders>
                        <w:shd w:val="clear" w:color="auto" w:fill="FFFFFF"/>
                      </w:tcPr>
                      <w:p>
                        <w:pPr>
                          <w:pStyle w:val="TableParagraph"/>
                          <w:numPr>
                            <w:ilvl w:val="0"/>
                            <w:numId w:val="14"/>
                          </w:numPr>
                          <w:tabs>
                            <w:tab w:pos="743" w:val="left" w:leader="none"/>
                            <w:tab w:pos="1060" w:val="left" w:leader="none"/>
                          </w:tabs>
                          <w:spacing w:line="240" w:lineRule="auto" w:before="100" w:after="0"/>
                          <w:ind w:left="1059" w:right="230" w:hanging="744"/>
                          <w:jc w:val="right"/>
                          <w:rPr>
                            <w:sz w:val="20"/>
                          </w:rPr>
                        </w:pPr>
                        <w:r>
                          <w:rPr>
                            <w:b/>
                            <w:w w:val="229"/>
                            <w:sz w:val="20"/>
                          </w:rPr>
                          <w:t>*</w:t>
                        </w:r>
                        <w:r>
                          <w:rPr>
                            <w:sz w:val="20"/>
                          </w:rPr>
                        </w:r>
                      </w:p>
                    </w:tc>
                    <w:tc>
                      <w:tcPr>
                        <w:tcW w:w="658" w:type="dxa"/>
                        <w:shd w:val="clear" w:color="auto" w:fill="FFFFFF"/>
                      </w:tcPr>
                      <w:p>
                        <w:pPr>
                          <w:pStyle w:val="TableParagraph"/>
                          <w:spacing w:line="228" w:lineRule="exact" w:before="118"/>
                          <w:ind w:left="118" w:right="99"/>
                          <w:jc w:val="center"/>
                          <w:rPr>
                            <w:b/>
                            <w:sz w:val="20"/>
                          </w:rPr>
                        </w:pPr>
                        <w:r>
                          <w:rPr>
                            <w:b/>
                            <w:sz w:val="20"/>
                          </w:rPr>
                          <w:t>n/a</w:t>
                        </w:r>
                      </w:p>
                    </w:tc>
                    <w:tc>
                      <w:tcPr>
                        <w:tcW w:w="614" w:type="dxa"/>
                        <w:tcBorders>
                          <w:right w:val="single" w:sz="8" w:space="0" w:color="000000"/>
                        </w:tcBorders>
                        <w:shd w:val="clear" w:color="auto" w:fill="FFFFFF"/>
                      </w:tcPr>
                      <w:p>
                        <w:pPr>
                          <w:pStyle w:val="TableParagraph"/>
                          <w:spacing w:before="89"/>
                          <w:ind w:left="9"/>
                          <w:jc w:val="center"/>
                          <w:rPr>
                            <w:rFonts w:ascii="Atlantic Inline"/>
                            <w:sz w:val="20"/>
                          </w:rPr>
                        </w:pPr>
                        <w:r>
                          <w:rPr>
                            <w:rFonts w:ascii="Atlantic Inline"/>
                            <w:w w:val="100"/>
                            <w:sz w:val="20"/>
                          </w:rPr>
                          <w:t>O</w:t>
                        </w:r>
                      </w:p>
                    </w:tc>
                  </w:tr>
                  <w:tr>
                    <w:trPr>
                      <w:trHeight w:val="360" w:hRule="atLeast"/>
                    </w:trPr>
                    <w:tc>
                      <w:tcPr>
                        <w:tcW w:w="862" w:type="dxa"/>
                        <w:tcBorders>
                          <w:left w:val="single" w:sz="8" w:space="0" w:color="000000"/>
                          <w:right w:val="single" w:sz="8" w:space="0" w:color="000000"/>
                        </w:tcBorders>
                        <w:shd w:val="clear" w:color="auto" w:fill="FFFFFF"/>
                      </w:tcPr>
                      <w:p>
                        <w:pPr>
                          <w:pStyle w:val="TableParagraph"/>
                          <w:spacing w:before="100"/>
                          <w:ind w:left="54"/>
                          <w:rPr>
                            <w:b/>
                            <w:sz w:val="14"/>
                          </w:rPr>
                        </w:pPr>
                        <w:r>
                          <w:rPr>
                            <w:b/>
                            <w:sz w:val="14"/>
                          </w:rPr>
                          <w:t>FCHP(H)</w:t>
                        </w:r>
                      </w:p>
                    </w:tc>
                    <w:tc>
                      <w:tcPr>
                        <w:tcW w:w="1480" w:type="dxa"/>
                        <w:tcBorders>
                          <w:left w:val="single" w:sz="8" w:space="0" w:color="000000"/>
                        </w:tcBorders>
                        <w:shd w:val="clear" w:color="auto" w:fill="FFFFFF"/>
                      </w:tcPr>
                      <w:p>
                        <w:pPr>
                          <w:pStyle w:val="TableParagraph"/>
                          <w:tabs>
                            <w:tab w:pos="742" w:val="left" w:leader="none"/>
                          </w:tabs>
                          <w:spacing w:before="89"/>
                          <w:ind w:right="230"/>
                          <w:jc w:val="right"/>
                          <w:rPr>
                            <w:b/>
                            <w:sz w:val="20"/>
                          </w:rPr>
                        </w:pPr>
                        <w:r>
                          <w:rPr>
                            <w:rFonts w:ascii="Atlantic Inline"/>
                            <w:w w:val="120"/>
                            <w:sz w:val="20"/>
                          </w:rPr>
                          <w:t>O</w:t>
                          <w:tab/>
                        </w:r>
                        <w:r>
                          <w:rPr>
                            <w:b/>
                            <w:w w:val="210"/>
                            <w:sz w:val="20"/>
                          </w:rPr>
                          <w:t>*</w:t>
                        </w:r>
                      </w:p>
                    </w:tc>
                    <w:tc>
                      <w:tcPr>
                        <w:tcW w:w="658" w:type="dxa"/>
                        <w:shd w:val="clear" w:color="auto" w:fill="FFFFFF"/>
                      </w:tcPr>
                      <w:p>
                        <w:pPr>
                          <w:pStyle w:val="TableParagraph"/>
                          <w:spacing w:line="227" w:lineRule="exact" w:before="118"/>
                          <w:ind w:left="118" w:right="99"/>
                          <w:jc w:val="center"/>
                          <w:rPr>
                            <w:b/>
                            <w:sz w:val="20"/>
                          </w:rPr>
                        </w:pPr>
                        <w:r>
                          <w:rPr>
                            <w:b/>
                            <w:sz w:val="20"/>
                          </w:rPr>
                          <w:t>n/a</w:t>
                        </w:r>
                      </w:p>
                    </w:tc>
                    <w:tc>
                      <w:tcPr>
                        <w:tcW w:w="614" w:type="dxa"/>
                        <w:tcBorders>
                          <w:right w:val="single" w:sz="8" w:space="0" w:color="000000"/>
                        </w:tcBorders>
                        <w:shd w:val="clear" w:color="auto" w:fill="FFFFFF"/>
                      </w:tcPr>
                      <w:p>
                        <w:pPr>
                          <w:pStyle w:val="TableParagraph"/>
                          <w:spacing w:before="100"/>
                          <w:ind w:left="9"/>
                          <w:jc w:val="center"/>
                          <w:rPr>
                            <w:b/>
                            <w:sz w:val="20"/>
                          </w:rPr>
                        </w:pPr>
                        <w:r>
                          <w:rPr>
                            <w:b/>
                            <w:w w:val="255"/>
                            <w:sz w:val="20"/>
                          </w:rPr>
                          <w:t>•</w:t>
                        </w:r>
                      </w:p>
                    </w:tc>
                  </w:tr>
                  <w:tr>
                    <w:trPr>
                      <w:trHeight w:val="380" w:hRule="atLeast"/>
                    </w:trPr>
                    <w:tc>
                      <w:tcPr>
                        <w:tcW w:w="862" w:type="dxa"/>
                        <w:tcBorders>
                          <w:left w:val="single" w:sz="8" w:space="0" w:color="000000"/>
                          <w:bottom w:val="single" w:sz="8" w:space="0" w:color="000000"/>
                          <w:right w:val="single" w:sz="8" w:space="0" w:color="000000"/>
                        </w:tcBorders>
                        <w:shd w:val="clear" w:color="auto" w:fill="FFFFFF"/>
                      </w:tcPr>
                      <w:p>
                        <w:pPr>
                          <w:pStyle w:val="TableParagraph"/>
                          <w:spacing w:before="99"/>
                          <w:ind w:left="54"/>
                          <w:rPr>
                            <w:b/>
                            <w:sz w:val="14"/>
                          </w:rPr>
                        </w:pPr>
                        <w:r>
                          <w:rPr>
                            <w:b/>
                            <w:sz w:val="14"/>
                          </w:rPr>
                          <w:t>BMCHP(H)</w:t>
                        </w:r>
                      </w:p>
                    </w:tc>
                    <w:tc>
                      <w:tcPr>
                        <w:tcW w:w="1480" w:type="dxa"/>
                        <w:tcBorders>
                          <w:left w:val="single" w:sz="8" w:space="0" w:color="000000"/>
                          <w:bottom w:val="single" w:sz="8" w:space="0" w:color="000000"/>
                        </w:tcBorders>
                        <w:shd w:val="clear" w:color="auto" w:fill="FFFFFF"/>
                      </w:tcPr>
                      <w:p>
                        <w:pPr>
                          <w:pStyle w:val="TableParagraph"/>
                          <w:tabs>
                            <w:tab w:pos="742" w:val="left" w:leader="none"/>
                          </w:tabs>
                          <w:spacing w:before="88"/>
                          <w:ind w:right="230"/>
                          <w:jc w:val="right"/>
                          <w:rPr>
                            <w:b/>
                            <w:sz w:val="20"/>
                          </w:rPr>
                        </w:pPr>
                        <w:r>
                          <w:rPr>
                            <w:rFonts w:ascii="Atlantic Inline"/>
                            <w:w w:val="120"/>
                            <w:sz w:val="20"/>
                          </w:rPr>
                          <w:t>O</w:t>
                          <w:tab/>
                        </w:r>
                        <w:r>
                          <w:rPr>
                            <w:b/>
                            <w:w w:val="210"/>
                            <w:sz w:val="20"/>
                          </w:rPr>
                          <w:t>*</w:t>
                        </w:r>
                      </w:p>
                    </w:tc>
                    <w:tc>
                      <w:tcPr>
                        <w:tcW w:w="658" w:type="dxa"/>
                        <w:tcBorders>
                          <w:bottom w:val="single" w:sz="8" w:space="0" w:color="000000"/>
                        </w:tcBorders>
                        <w:shd w:val="clear" w:color="auto" w:fill="FFFFFF"/>
                      </w:tcPr>
                      <w:p>
                        <w:pPr>
                          <w:pStyle w:val="TableParagraph"/>
                          <w:spacing w:before="117"/>
                          <w:ind w:left="118" w:right="99"/>
                          <w:jc w:val="center"/>
                          <w:rPr>
                            <w:b/>
                            <w:sz w:val="20"/>
                          </w:rPr>
                        </w:pPr>
                        <w:r>
                          <w:rPr>
                            <w:b/>
                            <w:sz w:val="20"/>
                          </w:rPr>
                          <w:t>n/a</w:t>
                        </w:r>
                      </w:p>
                    </w:tc>
                    <w:tc>
                      <w:tcPr>
                        <w:tcW w:w="614" w:type="dxa"/>
                        <w:tcBorders>
                          <w:bottom w:val="single" w:sz="8" w:space="0" w:color="000000"/>
                          <w:right w:val="single" w:sz="8" w:space="0" w:color="000000"/>
                        </w:tcBorders>
                        <w:shd w:val="clear" w:color="auto" w:fill="FFFFFF"/>
                      </w:tcPr>
                      <w:p>
                        <w:pPr>
                          <w:pStyle w:val="TableParagraph"/>
                          <w:spacing w:before="88"/>
                          <w:ind w:left="9"/>
                          <w:jc w:val="center"/>
                          <w:rPr>
                            <w:rFonts w:ascii="Atlantic Inline"/>
                            <w:sz w:val="20"/>
                          </w:rPr>
                        </w:pPr>
                        <w:r>
                          <w:rPr>
                            <w:rFonts w:ascii="Atlantic Inline"/>
                            <w:w w:val="100"/>
                            <w:sz w:val="20"/>
                          </w:rPr>
                          <w:t>O</w:t>
                        </w:r>
                      </w:p>
                    </w:tc>
                  </w:tr>
                </w:tbl>
                <w:p>
                  <w:pPr>
                    <w:pStyle w:val="BodyText"/>
                  </w:pPr>
                </w:p>
              </w:txbxContent>
            </v:textbox>
            <w10:wrap type="none"/>
          </v:shape>
        </w:pict>
      </w:r>
      <w:r>
        <w:rPr/>
        <w:pict>
          <v:shape style="position:absolute;margin-left:292.299988pt;margin-top:84.621849pt;width:419.05pt;height:110.8pt;mso-position-horizontal-relative:page;mso-position-vertical-relative:paragraph;z-index:5536"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17"/>
                    <w:gridCol w:w="586"/>
                    <w:gridCol w:w="557"/>
                    <w:gridCol w:w="643"/>
                    <w:gridCol w:w="640"/>
                    <w:gridCol w:w="614"/>
                    <w:gridCol w:w="293"/>
                    <w:gridCol w:w="1017"/>
                    <w:gridCol w:w="556"/>
                    <w:gridCol w:w="557"/>
                    <w:gridCol w:w="643"/>
                    <w:gridCol w:w="631"/>
                    <w:gridCol w:w="604"/>
                  </w:tblGrid>
                  <w:tr>
                    <w:trPr>
                      <w:trHeight w:val="300" w:hRule="atLeast"/>
                    </w:trPr>
                    <w:tc>
                      <w:tcPr>
                        <w:tcW w:w="8358" w:type="dxa"/>
                        <w:gridSpan w:val="13"/>
                        <w:tcBorders>
                          <w:top w:val="single" w:sz="6" w:space="0" w:color="000000"/>
                          <w:left w:val="single" w:sz="6" w:space="0" w:color="000000"/>
                          <w:bottom w:val="single" w:sz="12" w:space="0" w:color="000000"/>
                          <w:right w:val="single" w:sz="8" w:space="0" w:color="000000"/>
                        </w:tcBorders>
                        <w:shd w:val="clear" w:color="auto" w:fill="666666"/>
                      </w:tcPr>
                      <w:p>
                        <w:pPr>
                          <w:pStyle w:val="TableParagraph"/>
                          <w:spacing w:before="57"/>
                          <w:ind w:left="61"/>
                          <w:rPr>
                            <w:b/>
                            <w:sz w:val="20"/>
                          </w:rPr>
                        </w:pPr>
                        <w:r>
                          <w:rPr>
                            <w:b/>
                            <w:color w:val="FFFFFF"/>
                            <w:sz w:val="20"/>
                          </w:rPr>
                          <w:t>MassHealth Plan Rates</w:t>
                        </w:r>
                      </w:p>
                    </w:tc>
                  </w:tr>
                  <w:tr>
                    <w:trPr>
                      <w:trHeight w:val="300" w:hRule="atLeast"/>
                    </w:trPr>
                    <w:tc>
                      <w:tcPr>
                        <w:tcW w:w="1017" w:type="dxa"/>
                        <w:tcBorders>
                          <w:top w:val="single" w:sz="12" w:space="0" w:color="000000"/>
                          <w:left w:val="single" w:sz="4" w:space="0" w:color="000000"/>
                          <w:bottom w:val="single" w:sz="18" w:space="0" w:color="000000"/>
                          <w:right w:val="single" w:sz="18" w:space="0" w:color="000000"/>
                        </w:tcBorders>
                        <w:shd w:val="clear" w:color="auto" w:fill="FFFFFF"/>
                      </w:tcPr>
                      <w:p>
                        <w:pPr>
                          <w:pStyle w:val="TableParagraph"/>
                          <w:spacing w:before="52"/>
                          <w:ind w:left="294"/>
                          <w:rPr>
                            <w:b/>
                            <w:sz w:val="18"/>
                          </w:rPr>
                        </w:pPr>
                        <w:r>
                          <w:rPr>
                            <w:b/>
                            <w:sz w:val="18"/>
                          </w:rPr>
                          <w:t>2005</w:t>
                        </w:r>
                      </w:p>
                    </w:tc>
                    <w:tc>
                      <w:tcPr>
                        <w:tcW w:w="586" w:type="dxa"/>
                        <w:tcBorders>
                          <w:top w:val="single" w:sz="12" w:space="0" w:color="000000"/>
                          <w:left w:val="single" w:sz="18" w:space="0" w:color="000000"/>
                          <w:bottom w:val="single" w:sz="18" w:space="0" w:color="000000"/>
                        </w:tcBorders>
                        <w:shd w:val="clear" w:color="auto" w:fill="FFFFFF"/>
                      </w:tcPr>
                      <w:p>
                        <w:pPr>
                          <w:pStyle w:val="TableParagraph"/>
                          <w:spacing w:before="52"/>
                          <w:ind w:right="119"/>
                          <w:jc w:val="right"/>
                          <w:rPr>
                            <w:b/>
                            <w:sz w:val="16"/>
                          </w:rPr>
                        </w:pPr>
                        <w:r>
                          <w:rPr>
                            <w:b/>
                            <w:sz w:val="16"/>
                          </w:rPr>
                          <w:t>Num</w:t>
                        </w:r>
                      </w:p>
                    </w:tc>
                    <w:tc>
                      <w:tcPr>
                        <w:tcW w:w="557" w:type="dxa"/>
                        <w:tcBorders>
                          <w:top w:val="single" w:sz="12" w:space="0" w:color="000000"/>
                          <w:bottom w:val="single" w:sz="18" w:space="0" w:color="000000"/>
                        </w:tcBorders>
                        <w:shd w:val="clear" w:color="auto" w:fill="FFFFFF"/>
                      </w:tcPr>
                      <w:p>
                        <w:pPr>
                          <w:pStyle w:val="TableParagraph"/>
                          <w:spacing w:before="52"/>
                          <w:ind w:right="165"/>
                          <w:jc w:val="right"/>
                          <w:rPr>
                            <w:b/>
                            <w:sz w:val="16"/>
                          </w:rPr>
                        </w:pPr>
                        <w:r>
                          <w:rPr>
                            <w:b/>
                            <w:sz w:val="16"/>
                          </w:rPr>
                          <w:t>Den</w:t>
                        </w:r>
                      </w:p>
                    </w:tc>
                    <w:tc>
                      <w:tcPr>
                        <w:tcW w:w="643" w:type="dxa"/>
                        <w:tcBorders>
                          <w:top w:val="single" w:sz="12" w:space="0" w:color="000000"/>
                          <w:bottom w:val="single" w:sz="18" w:space="0" w:color="000000"/>
                        </w:tcBorders>
                        <w:shd w:val="clear" w:color="auto" w:fill="FFFFFF"/>
                      </w:tcPr>
                      <w:p>
                        <w:pPr>
                          <w:pStyle w:val="TableParagraph"/>
                          <w:spacing w:before="52"/>
                          <w:ind w:left="83" w:right="158"/>
                          <w:jc w:val="center"/>
                          <w:rPr>
                            <w:b/>
                            <w:sz w:val="16"/>
                          </w:rPr>
                        </w:pPr>
                        <w:r>
                          <w:rPr>
                            <w:b/>
                            <w:sz w:val="16"/>
                          </w:rPr>
                          <w:t>Rate</w:t>
                        </w:r>
                      </w:p>
                    </w:tc>
                    <w:tc>
                      <w:tcPr>
                        <w:tcW w:w="640" w:type="dxa"/>
                        <w:tcBorders>
                          <w:top w:val="single" w:sz="12" w:space="0" w:color="000000"/>
                          <w:bottom w:val="single" w:sz="18" w:space="0" w:color="000000"/>
                        </w:tcBorders>
                        <w:shd w:val="clear" w:color="auto" w:fill="FFFFFF"/>
                      </w:tcPr>
                      <w:p>
                        <w:pPr>
                          <w:pStyle w:val="TableParagraph"/>
                          <w:spacing w:before="52"/>
                          <w:ind w:left="9" w:right="80"/>
                          <w:jc w:val="center"/>
                          <w:rPr>
                            <w:b/>
                            <w:sz w:val="16"/>
                          </w:rPr>
                        </w:pPr>
                        <w:r>
                          <w:rPr>
                            <w:b/>
                            <w:sz w:val="16"/>
                          </w:rPr>
                          <w:t>LCL</w:t>
                        </w:r>
                      </w:p>
                    </w:tc>
                    <w:tc>
                      <w:tcPr>
                        <w:tcW w:w="614" w:type="dxa"/>
                        <w:tcBorders>
                          <w:top w:val="single" w:sz="12" w:space="0" w:color="000000"/>
                          <w:bottom w:val="single" w:sz="18" w:space="0" w:color="000000"/>
                          <w:right w:val="single" w:sz="4" w:space="0" w:color="000000"/>
                        </w:tcBorders>
                        <w:shd w:val="clear" w:color="auto" w:fill="FFFFFF"/>
                      </w:tcPr>
                      <w:p>
                        <w:pPr>
                          <w:pStyle w:val="TableParagraph"/>
                          <w:spacing w:before="52"/>
                          <w:ind w:left="81" w:right="122"/>
                          <w:jc w:val="center"/>
                          <w:rPr>
                            <w:b/>
                            <w:sz w:val="16"/>
                          </w:rPr>
                        </w:pPr>
                        <w:r>
                          <w:rPr>
                            <w:b/>
                            <w:sz w:val="16"/>
                          </w:rPr>
                          <w:t>UCL</w:t>
                        </w:r>
                      </w:p>
                    </w:tc>
                    <w:tc>
                      <w:tcPr>
                        <w:tcW w:w="293" w:type="dxa"/>
                        <w:vMerge w:val="restart"/>
                        <w:tcBorders>
                          <w:top w:val="single" w:sz="8" w:space="0" w:color="000000"/>
                          <w:left w:val="single" w:sz="4" w:space="0" w:color="000000"/>
                          <w:right w:val="single" w:sz="4" w:space="0" w:color="000000"/>
                        </w:tcBorders>
                        <w:shd w:val="clear" w:color="auto" w:fill="CCCCCC"/>
                      </w:tcPr>
                      <w:p>
                        <w:pPr>
                          <w:pStyle w:val="TableParagraph"/>
                          <w:spacing w:before="0"/>
                          <w:rPr>
                            <w:rFonts w:ascii="Times New Roman"/>
                            <w:sz w:val="16"/>
                          </w:rPr>
                        </w:pPr>
                      </w:p>
                    </w:tc>
                    <w:tc>
                      <w:tcPr>
                        <w:tcW w:w="1017" w:type="dxa"/>
                        <w:tcBorders>
                          <w:top w:val="single" w:sz="12" w:space="0" w:color="000000"/>
                          <w:left w:val="single" w:sz="4" w:space="0" w:color="000000"/>
                          <w:bottom w:val="single" w:sz="18" w:space="0" w:color="000000"/>
                          <w:right w:val="single" w:sz="18" w:space="0" w:color="000000"/>
                        </w:tcBorders>
                        <w:shd w:val="clear" w:color="auto" w:fill="FFFFFF"/>
                      </w:tcPr>
                      <w:p>
                        <w:pPr>
                          <w:pStyle w:val="TableParagraph"/>
                          <w:spacing w:before="52"/>
                          <w:ind w:left="294"/>
                          <w:rPr>
                            <w:b/>
                            <w:sz w:val="18"/>
                          </w:rPr>
                        </w:pPr>
                        <w:r>
                          <w:rPr>
                            <w:b/>
                            <w:sz w:val="18"/>
                          </w:rPr>
                          <w:t>2003</w:t>
                        </w:r>
                      </w:p>
                    </w:tc>
                    <w:tc>
                      <w:tcPr>
                        <w:tcW w:w="556" w:type="dxa"/>
                        <w:tcBorders>
                          <w:top w:val="single" w:sz="12" w:space="0" w:color="000000"/>
                          <w:left w:val="single" w:sz="18" w:space="0" w:color="000000"/>
                          <w:bottom w:val="single" w:sz="18" w:space="0" w:color="000000"/>
                        </w:tcBorders>
                        <w:shd w:val="clear" w:color="auto" w:fill="FFFFFF"/>
                      </w:tcPr>
                      <w:p>
                        <w:pPr>
                          <w:pStyle w:val="TableParagraph"/>
                          <w:spacing w:before="52"/>
                          <w:ind w:left="35" w:right="68"/>
                          <w:jc w:val="center"/>
                          <w:rPr>
                            <w:b/>
                            <w:sz w:val="16"/>
                          </w:rPr>
                        </w:pPr>
                        <w:r>
                          <w:rPr>
                            <w:b/>
                            <w:sz w:val="16"/>
                          </w:rPr>
                          <w:t>Num</w:t>
                        </w:r>
                      </w:p>
                    </w:tc>
                    <w:tc>
                      <w:tcPr>
                        <w:tcW w:w="557" w:type="dxa"/>
                        <w:tcBorders>
                          <w:top w:val="single" w:sz="12" w:space="0" w:color="000000"/>
                          <w:bottom w:val="single" w:sz="18" w:space="0" w:color="000000"/>
                        </w:tcBorders>
                        <w:shd w:val="clear" w:color="auto" w:fill="FFFFFF"/>
                      </w:tcPr>
                      <w:p>
                        <w:pPr>
                          <w:pStyle w:val="TableParagraph"/>
                          <w:spacing w:before="52"/>
                          <w:ind w:right="165"/>
                          <w:jc w:val="right"/>
                          <w:rPr>
                            <w:b/>
                            <w:sz w:val="16"/>
                          </w:rPr>
                        </w:pPr>
                        <w:r>
                          <w:rPr>
                            <w:b/>
                            <w:sz w:val="16"/>
                          </w:rPr>
                          <w:t>Den</w:t>
                        </w:r>
                      </w:p>
                    </w:tc>
                    <w:tc>
                      <w:tcPr>
                        <w:tcW w:w="643" w:type="dxa"/>
                        <w:tcBorders>
                          <w:top w:val="single" w:sz="12" w:space="0" w:color="000000"/>
                          <w:bottom w:val="single" w:sz="18" w:space="0" w:color="000000"/>
                        </w:tcBorders>
                        <w:shd w:val="clear" w:color="auto" w:fill="FFFFFF"/>
                      </w:tcPr>
                      <w:p>
                        <w:pPr>
                          <w:pStyle w:val="TableParagraph"/>
                          <w:spacing w:before="52"/>
                          <w:ind w:left="83" w:right="158"/>
                          <w:jc w:val="center"/>
                          <w:rPr>
                            <w:b/>
                            <w:sz w:val="16"/>
                          </w:rPr>
                        </w:pPr>
                        <w:r>
                          <w:rPr>
                            <w:b/>
                            <w:sz w:val="16"/>
                          </w:rPr>
                          <w:t>Rate</w:t>
                        </w:r>
                      </w:p>
                    </w:tc>
                    <w:tc>
                      <w:tcPr>
                        <w:tcW w:w="631" w:type="dxa"/>
                        <w:tcBorders>
                          <w:top w:val="single" w:sz="12" w:space="0" w:color="000000"/>
                          <w:bottom w:val="single" w:sz="18" w:space="0" w:color="000000"/>
                        </w:tcBorders>
                        <w:shd w:val="clear" w:color="auto" w:fill="FFFFFF"/>
                      </w:tcPr>
                      <w:p>
                        <w:pPr>
                          <w:pStyle w:val="TableParagraph"/>
                          <w:spacing w:before="52"/>
                          <w:ind w:left="9" w:right="71"/>
                          <w:jc w:val="center"/>
                          <w:rPr>
                            <w:b/>
                            <w:sz w:val="16"/>
                          </w:rPr>
                        </w:pPr>
                        <w:r>
                          <w:rPr>
                            <w:b/>
                            <w:sz w:val="16"/>
                          </w:rPr>
                          <w:t>LCL</w:t>
                        </w:r>
                      </w:p>
                    </w:tc>
                    <w:tc>
                      <w:tcPr>
                        <w:tcW w:w="604" w:type="dxa"/>
                        <w:tcBorders>
                          <w:top w:val="single" w:sz="12" w:space="0" w:color="000000"/>
                          <w:bottom w:val="single" w:sz="18" w:space="0" w:color="000000"/>
                          <w:right w:val="single" w:sz="4" w:space="0" w:color="000000"/>
                        </w:tcBorders>
                        <w:shd w:val="clear" w:color="auto" w:fill="FFFFFF"/>
                      </w:tcPr>
                      <w:p>
                        <w:pPr>
                          <w:pStyle w:val="TableParagraph"/>
                          <w:spacing w:before="52"/>
                          <w:ind w:left="1" w:right="33"/>
                          <w:jc w:val="center"/>
                          <w:rPr>
                            <w:b/>
                            <w:sz w:val="16"/>
                          </w:rPr>
                        </w:pPr>
                        <w:r>
                          <w:rPr>
                            <w:b/>
                            <w:sz w:val="16"/>
                          </w:rPr>
                          <w:t>UCL</w:t>
                        </w:r>
                      </w:p>
                    </w:tc>
                  </w:tr>
                  <w:tr>
                    <w:trPr>
                      <w:trHeight w:val="280" w:hRule="atLeast"/>
                    </w:trPr>
                    <w:tc>
                      <w:tcPr>
                        <w:tcW w:w="1017" w:type="dxa"/>
                        <w:tcBorders>
                          <w:top w:val="single" w:sz="18" w:space="0" w:color="000000"/>
                          <w:left w:val="single" w:sz="4" w:space="0" w:color="000000"/>
                          <w:right w:val="single" w:sz="18" w:space="0" w:color="000000"/>
                        </w:tcBorders>
                        <w:shd w:val="clear" w:color="auto" w:fill="FFFFFF"/>
                      </w:tcPr>
                      <w:p>
                        <w:pPr>
                          <w:pStyle w:val="TableParagraph"/>
                          <w:spacing w:before="50"/>
                          <w:ind w:left="54"/>
                          <w:rPr>
                            <w:sz w:val="16"/>
                          </w:rPr>
                        </w:pPr>
                        <w:r>
                          <w:rPr>
                            <w:b/>
                            <w:sz w:val="16"/>
                          </w:rPr>
                          <w:t>PCCP</w:t>
                        </w:r>
                        <w:r>
                          <w:rPr>
                            <w:sz w:val="16"/>
                          </w:rPr>
                          <w:t>(H)</w:t>
                        </w:r>
                      </w:p>
                    </w:tc>
                    <w:tc>
                      <w:tcPr>
                        <w:tcW w:w="586" w:type="dxa"/>
                        <w:tcBorders>
                          <w:top w:val="single" w:sz="18" w:space="0" w:color="000000"/>
                          <w:left w:val="single" w:sz="18" w:space="0" w:color="000000"/>
                        </w:tcBorders>
                        <w:shd w:val="clear" w:color="auto" w:fill="FFFFFF"/>
                      </w:tcPr>
                      <w:p>
                        <w:pPr>
                          <w:pStyle w:val="TableParagraph"/>
                          <w:spacing w:before="50"/>
                          <w:ind w:right="86"/>
                          <w:jc w:val="right"/>
                          <w:rPr>
                            <w:sz w:val="16"/>
                          </w:rPr>
                        </w:pPr>
                        <w:r>
                          <w:rPr>
                            <w:sz w:val="16"/>
                          </w:rPr>
                          <w:t>224</w:t>
                        </w:r>
                      </w:p>
                    </w:tc>
                    <w:tc>
                      <w:tcPr>
                        <w:tcW w:w="557" w:type="dxa"/>
                        <w:tcBorders>
                          <w:top w:val="single" w:sz="18" w:space="0" w:color="000000"/>
                        </w:tcBorders>
                        <w:shd w:val="clear" w:color="auto" w:fill="FFFFFF"/>
                      </w:tcPr>
                      <w:p>
                        <w:pPr>
                          <w:pStyle w:val="TableParagraph"/>
                          <w:spacing w:before="50"/>
                          <w:ind w:right="103"/>
                          <w:jc w:val="right"/>
                          <w:rPr>
                            <w:sz w:val="16"/>
                          </w:rPr>
                        </w:pPr>
                        <w:r>
                          <w:rPr>
                            <w:sz w:val="16"/>
                          </w:rPr>
                          <w:t>411</w:t>
                        </w:r>
                      </w:p>
                    </w:tc>
                    <w:tc>
                      <w:tcPr>
                        <w:tcW w:w="643" w:type="dxa"/>
                        <w:tcBorders>
                          <w:top w:val="single" w:sz="18" w:space="0" w:color="000000"/>
                        </w:tcBorders>
                        <w:shd w:val="clear" w:color="auto" w:fill="FFFFFF"/>
                      </w:tcPr>
                      <w:p>
                        <w:pPr>
                          <w:pStyle w:val="TableParagraph"/>
                          <w:spacing w:before="50"/>
                          <w:ind w:left="83" w:right="64"/>
                          <w:jc w:val="center"/>
                          <w:rPr>
                            <w:sz w:val="16"/>
                          </w:rPr>
                        </w:pPr>
                        <w:r>
                          <w:rPr>
                            <w:sz w:val="16"/>
                          </w:rPr>
                          <w:t>54.5%</w:t>
                        </w:r>
                      </w:p>
                    </w:tc>
                    <w:tc>
                      <w:tcPr>
                        <w:tcW w:w="640" w:type="dxa"/>
                        <w:tcBorders>
                          <w:top w:val="single" w:sz="18" w:space="0" w:color="000000"/>
                        </w:tcBorders>
                        <w:shd w:val="clear" w:color="auto" w:fill="FFFFFF"/>
                      </w:tcPr>
                      <w:p>
                        <w:pPr>
                          <w:pStyle w:val="TableParagraph"/>
                          <w:spacing w:before="50"/>
                          <w:ind w:left="65" w:right="80"/>
                          <w:jc w:val="center"/>
                          <w:rPr>
                            <w:sz w:val="16"/>
                          </w:rPr>
                        </w:pPr>
                        <w:r>
                          <w:rPr>
                            <w:sz w:val="16"/>
                          </w:rPr>
                          <w:t>49.6%</w:t>
                        </w:r>
                      </w:p>
                    </w:tc>
                    <w:tc>
                      <w:tcPr>
                        <w:tcW w:w="614" w:type="dxa"/>
                        <w:tcBorders>
                          <w:top w:val="single" w:sz="18" w:space="0" w:color="000000"/>
                          <w:right w:val="single" w:sz="4" w:space="0" w:color="000000"/>
                        </w:tcBorders>
                        <w:shd w:val="clear" w:color="auto" w:fill="FFFFFF"/>
                      </w:tcPr>
                      <w:p>
                        <w:pPr>
                          <w:pStyle w:val="TableParagraph"/>
                          <w:spacing w:before="50"/>
                          <w:ind w:left="81" w:right="33"/>
                          <w:jc w:val="center"/>
                          <w:rPr>
                            <w:sz w:val="16"/>
                          </w:rPr>
                        </w:pPr>
                        <w:r>
                          <w:rPr>
                            <w:sz w:val="16"/>
                          </w:rPr>
                          <w:t>59.4%</w:t>
                        </w:r>
                      </w:p>
                    </w:tc>
                    <w:tc>
                      <w:tcPr>
                        <w:tcW w:w="293" w:type="dxa"/>
                        <w:vMerge/>
                        <w:tcBorders>
                          <w:top w:val="nil"/>
                          <w:left w:val="single" w:sz="4" w:space="0" w:color="000000"/>
                          <w:right w:val="single" w:sz="4" w:space="0" w:color="000000"/>
                        </w:tcBorders>
                        <w:shd w:val="clear" w:color="auto" w:fill="CCCCCC"/>
                      </w:tcPr>
                      <w:p>
                        <w:pPr>
                          <w:rPr>
                            <w:sz w:val="2"/>
                            <w:szCs w:val="2"/>
                          </w:rPr>
                        </w:pPr>
                      </w:p>
                    </w:tc>
                    <w:tc>
                      <w:tcPr>
                        <w:tcW w:w="1017" w:type="dxa"/>
                        <w:tcBorders>
                          <w:top w:val="single" w:sz="18" w:space="0" w:color="000000"/>
                          <w:left w:val="single" w:sz="4" w:space="0" w:color="000000"/>
                          <w:right w:val="single" w:sz="18" w:space="0" w:color="000000"/>
                        </w:tcBorders>
                        <w:shd w:val="clear" w:color="auto" w:fill="FFFFFF"/>
                      </w:tcPr>
                      <w:p>
                        <w:pPr>
                          <w:pStyle w:val="TableParagraph"/>
                          <w:spacing w:before="50"/>
                          <w:ind w:left="54"/>
                          <w:rPr>
                            <w:sz w:val="16"/>
                          </w:rPr>
                        </w:pPr>
                        <w:r>
                          <w:rPr>
                            <w:b/>
                            <w:sz w:val="16"/>
                          </w:rPr>
                          <w:t>PCCP</w:t>
                        </w:r>
                        <w:r>
                          <w:rPr>
                            <w:sz w:val="16"/>
                          </w:rPr>
                          <w:t>(H)</w:t>
                        </w:r>
                      </w:p>
                    </w:tc>
                    <w:tc>
                      <w:tcPr>
                        <w:tcW w:w="556" w:type="dxa"/>
                        <w:tcBorders>
                          <w:top w:val="single" w:sz="18" w:space="0" w:color="000000"/>
                          <w:left w:val="single" w:sz="18" w:space="0" w:color="000000"/>
                        </w:tcBorders>
                        <w:shd w:val="clear" w:color="auto" w:fill="FFFFFF"/>
                      </w:tcPr>
                      <w:p>
                        <w:pPr>
                          <w:pStyle w:val="TableParagraph"/>
                          <w:spacing w:before="50"/>
                          <w:ind w:left="158" w:right="68"/>
                          <w:jc w:val="center"/>
                          <w:rPr>
                            <w:sz w:val="16"/>
                          </w:rPr>
                        </w:pPr>
                        <w:r>
                          <w:rPr>
                            <w:sz w:val="16"/>
                          </w:rPr>
                          <w:t>259</w:t>
                        </w:r>
                      </w:p>
                    </w:tc>
                    <w:tc>
                      <w:tcPr>
                        <w:tcW w:w="557" w:type="dxa"/>
                        <w:tcBorders>
                          <w:top w:val="single" w:sz="18" w:space="0" w:color="000000"/>
                        </w:tcBorders>
                        <w:shd w:val="clear" w:color="auto" w:fill="FFFFFF"/>
                      </w:tcPr>
                      <w:p>
                        <w:pPr>
                          <w:pStyle w:val="TableParagraph"/>
                          <w:spacing w:before="50"/>
                          <w:ind w:right="103"/>
                          <w:jc w:val="right"/>
                          <w:rPr>
                            <w:sz w:val="16"/>
                          </w:rPr>
                        </w:pPr>
                        <w:r>
                          <w:rPr>
                            <w:sz w:val="16"/>
                          </w:rPr>
                          <w:t>411</w:t>
                        </w:r>
                      </w:p>
                    </w:tc>
                    <w:tc>
                      <w:tcPr>
                        <w:tcW w:w="643" w:type="dxa"/>
                        <w:tcBorders>
                          <w:top w:val="single" w:sz="18" w:space="0" w:color="000000"/>
                        </w:tcBorders>
                        <w:shd w:val="clear" w:color="auto" w:fill="FFFFFF"/>
                      </w:tcPr>
                      <w:p>
                        <w:pPr>
                          <w:pStyle w:val="TableParagraph"/>
                          <w:spacing w:before="50"/>
                          <w:ind w:left="83" w:right="64"/>
                          <w:jc w:val="center"/>
                          <w:rPr>
                            <w:sz w:val="16"/>
                          </w:rPr>
                        </w:pPr>
                        <w:r>
                          <w:rPr>
                            <w:sz w:val="16"/>
                          </w:rPr>
                          <w:t>63.0%</w:t>
                        </w:r>
                      </w:p>
                    </w:tc>
                    <w:tc>
                      <w:tcPr>
                        <w:tcW w:w="631" w:type="dxa"/>
                        <w:tcBorders>
                          <w:top w:val="single" w:sz="18" w:space="0" w:color="000000"/>
                        </w:tcBorders>
                        <w:shd w:val="clear" w:color="auto" w:fill="FFFFFF"/>
                      </w:tcPr>
                      <w:p>
                        <w:pPr>
                          <w:pStyle w:val="TableParagraph"/>
                          <w:spacing w:before="50"/>
                          <w:ind w:left="65" w:right="71"/>
                          <w:jc w:val="center"/>
                          <w:rPr>
                            <w:sz w:val="16"/>
                          </w:rPr>
                        </w:pPr>
                        <w:r>
                          <w:rPr>
                            <w:sz w:val="16"/>
                          </w:rPr>
                          <w:t>58.2%</w:t>
                        </w:r>
                      </w:p>
                    </w:tc>
                    <w:tc>
                      <w:tcPr>
                        <w:tcW w:w="604" w:type="dxa"/>
                        <w:tcBorders>
                          <w:top w:val="single" w:sz="18" w:space="0" w:color="000000"/>
                          <w:right w:val="single" w:sz="4" w:space="0" w:color="000000"/>
                        </w:tcBorders>
                        <w:shd w:val="clear" w:color="auto" w:fill="FFFFFF"/>
                      </w:tcPr>
                      <w:p>
                        <w:pPr>
                          <w:pStyle w:val="TableParagraph"/>
                          <w:spacing w:before="50"/>
                          <w:ind w:left="72" w:right="33"/>
                          <w:jc w:val="center"/>
                          <w:rPr>
                            <w:sz w:val="16"/>
                          </w:rPr>
                        </w:pPr>
                        <w:r>
                          <w:rPr>
                            <w:sz w:val="16"/>
                          </w:rPr>
                          <w:t>67.8%</w:t>
                        </w:r>
                      </w:p>
                    </w:tc>
                  </w:tr>
                  <w:tr>
                    <w:trPr>
                      <w:trHeight w:val="280" w:hRule="atLeast"/>
                    </w:trPr>
                    <w:tc>
                      <w:tcPr>
                        <w:tcW w:w="1017" w:type="dxa"/>
                        <w:tcBorders>
                          <w:left w:val="single" w:sz="4" w:space="0" w:color="000000"/>
                          <w:right w:val="single" w:sz="18" w:space="0" w:color="000000"/>
                        </w:tcBorders>
                        <w:shd w:val="clear" w:color="auto" w:fill="FFFFFF"/>
                      </w:tcPr>
                      <w:p>
                        <w:pPr>
                          <w:pStyle w:val="TableParagraph"/>
                          <w:ind w:left="54"/>
                          <w:rPr>
                            <w:sz w:val="16"/>
                          </w:rPr>
                        </w:pPr>
                        <w:r>
                          <w:rPr>
                            <w:b/>
                            <w:sz w:val="16"/>
                          </w:rPr>
                          <w:t>NHP</w:t>
                        </w:r>
                        <w:r>
                          <w:rPr>
                            <w:sz w:val="16"/>
                          </w:rPr>
                          <w:t>(H)</w:t>
                        </w:r>
                      </w:p>
                    </w:tc>
                    <w:tc>
                      <w:tcPr>
                        <w:tcW w:w="586" w:type="dxa"/>
                        <w:tcBorders>
                          <w:left w:val="single" w:sz="18" w:space="0" w:color="000000"/>
                        </w:tcBorders>
                        <w:shd w:val="clear" w:color="auto" w:fill="FFFFFF"/>
                      </w:tcPr>
                      <w:p>
                        <w:pPr>
                          <w:pStyle w:val="TableParagraph"/>
                          <w:ind w:right="86"/>
                          <w:jc w:val="right"/>
                          <w:rPr>
                            <w:sz w:val="16"/>
                          </w:rPr>
                        </w:pPr>
                        <w:r>
                          <w:rPr>
                            <w:sz w:val="16"/>
                          </w:rPr>
                          <w:t>322</w:t>
                        </w:r>
                      </w:p>
                    </w:tc>
                    <w:tc>
                      <w:tcPr>
                        <w:tcW w:w="557" w:type="dxa"/>
                        <w:shd w:val="clear" w:color="auto" w:fill="FFFFFF"/>
                      </w:tcPr>
                      <w:p>
                        <w:pPr>
                          <w:pStyle w:val="TableParagraph"/>
                          <w:ind w:right="103"/>
                          <w:jc w:val="right"/>
                          <w:rPr>
                            <w:sz w:val="16"/>
                          </w:rPr>
                        </w:pPr>
                        <w:r>
                          <w:rPr>
                            <w:sz w:val="16"/>
                          </w:rPr>
                          <w:t>392</w:t>
                        </w:r>
                      </w:p>
                    </w:tc>
                    <w:tc>
                      <w:tcPr>
                        <w:tcW w:w="643" w:type="dxa"/>
                        <w:shd w:val="clear" w:color="auto" w:fill="FFFFFF"/>
                      </w:tcPr>
                      <w:p>
                        <w:pPr>
                          <w:pStyle w:val="TableParagraph"/>
                          <w:ind w:left="83" w:right="64"/>
                          <w:jc w:val="center"/>
                          <w:rPr>
                            <w:sz w:val="16"/>
                          </w:rPr>
                        </w:pPr>
                        <w:r>
                          <w:rPr>
                            <w:sz w:val="16"/>
                          </w:rPr>
                          <w:t>82.1%</w:t>
                        </w:r>
                      </w:p>
                    </w:tc>
                    <w:tc>
                      <w:tcPr>
                        <w:tcW w:w="640" w:type="dxa"/>
                        <w:shd w:val="clear" w:color="auto" w:fill="FFFFFF"/>
                      </w:tcPr>
                      <w:p>
                        <w:pPr>
                          <w:pStyle w:val="TableParagraph"/>
                          <w:ind w:left="65" w:right="80"/>
                          <w:jc w:val="center"/>
                          <w:rPr>
                            <w:sz w:val="16"/>
                          </w:rPr>
                        </w:pPr>
                        <w:r>
                          <w:rPr>
                            <w:sz w:val="16"/>
                          </w:rPr>
                          <w:t>78.2%</w:t>
                        </w:r>
                      </w:p>
                    </w:tc>
                    <w:tc>
                      <w:tcPr>
                        <w:tcW w:w="614" w:type="dxa"/>
                        <w:tcBorders>
                          <w:right w:val="single" w:sz="4" w:space="0" w:color="000000"/>
                        </w:tcBorders>
                        <w:shd w:val="clear" w:color="auto" w:fill="FFFFFF"/>
                      </w:tcPr>
                      <w:p>
                        <w:pPr>
                          <w:pStyle w:val="TableParagraph"/>
                          <w:ind w:left="81" w:right="33"/>
                          <w:jc w:val="center"/>
                          <w:rPr>
                            <w:sz w:val="16"/>
                          </w:rPr>
                        </w:pPr>
                        <w:r>
                          <w:rPr>
                            <w:sz w:val="16"/>
                          </w:rPr>
                          <w:t>86.1%</w:t>
                        </w:r>
                      </w:p>
                    </w:tc>
                    <w:tc>
                      <w:tcPr>
                        <w:tcW w:w="293" w:type="dxa"/>
                        <w:vMerge/>
                        <w:tcBorders>
                          <w:top w:val="nil"/>
                          <w:left w:val="single" w:sz="4" w:space="0" w:color="000000"/>
                          <w:right w:val="single" w:sz="4" w:space="0" w:color="000000"/>
                        </w:tcBorders>
                        <w:shd w:val="clear" w:color="auto" w:fill="CCCCCC"/>
                      </w:tcPr>
                      <w:p>
                        <w:pPr>
                          <w:rPr>
                            <w:sz w:val="2"/>
                            <w:szCs w:val="2"/>
                          </w:rPr>
                        </w:pPr>
                      </w:p>
                    </w:tc>
                    <w:tc>
                      <w:tcPr>
                        <w:tcW w:w="1017" w:type="dxa"/>
                        <w:tcBorders>
                          <w:left w:val="single" w:sz="4" w:space="0" w:color="000000"/>
                          <w:right w:val="single" w:sz="18" w:space="0" w:color="000000"/>
                        </w:tcBorders>
                        <w:shd w:val="clear" w:color="auto" w:fill="FFFFFF"/>
                      </w:tcPr>
                      <w:p>
                        <w:pPr>
                          <w:pStyle w:val="TableParagraph"/>
                          <w:ind w:left="54"/>
                          <w:rPr>
                            <w:sz w:val="16"/>
                          </w:rPr>
                        </w:pPr>
                        <w:r>
                          <w:rPr>
                            <w:b/>
                            <w:sz w:val="16"/>
                          </w:rPr>
                          <w:t>NHP</w:t>
                        </w:r>
                        <w:r>
                          <w:rPr>
                            <w:sz w:val="16"/>
                          </w:rPr>
                          <w:t>(H)</w:t>
                        </w:r>
                      </w:p>
                    </w:tc>
                    <w:tc>
                      <w:tcPr>
                        <w:tcW w:w="556" w:type="dxa"/>
                        <w:tcBorders>
                          <w:left w:val="single" w:sz="18" w:space="0" w:color="000000"/>
                        </w:tcBorders>
                        <w:shd w:val="clear" w:color="auto" w:fill="FFFFFF"/>
                      </w:tcPr>
                      <w:p>
                        <w:pPr>
                          <w:pStyle w:val="TableParagraph"/>
                          <w:ind w:left="158" w:right="68"/>
                          <w:jc w:val="center"/>
                          <w:rPr>
                            <w:sz w:val="16"/>
                          </w:rPr>
                        </w:pPr>
                        <w:r>
                          <w:rPr>
                            <w:sz w:val="16"/>
                          </w:rPr>
                          <w:t>303</w:t>
                        </w:r>
                      </w:p>
                    </w:tc>
                    <w:tc>
                      <w:tcPr>
                        <w:tcW w:w="557" w:type="dxa"/>
                        <w:shd w:val="clear" w:color="auto" w:fill="FFFFFF"/>
                      </w:tcPr>
                      <w:p>
                        <w:pPr>
                          <w:pStyle w:val="TableParagraph"/>
                          <w:ind w:right="103"/>
                          <w:jc w:val="right"/>
                          <w:rPr>
                            <w:sz w:val="16"/>
                          </w:rPr>
                        </w:pPr>
                        <w:r>
                          <w:rPr>
                            <w:sz w:val="16"/>
                          </w:rPr>
                          <w:t>401</w:t>
                        </w:r>
                      </w:p>
                    </w:tc>
                    <w:tc>
                      <w:tcPr>
                        <w:tcW w:w="643" w:type="dxa"/>
                        <w:shd w:val="clear" w:color="auto" w:fill="FFFFFF"/>
                      </w:tcPr>
                      <w:p>
                        <w:pPr>
                          <w:pStyle w:val="TableParagraph"/>
                          <w:ind w:left="83" w:right="64"/>
                          <w:jc w:val="center"/>
                          <w:rPr>
                            <w:sz w:val="16"/>
                          </w:rPr>
                        </w:pPr>
                        <w:r>
                          <w:rPr>
                            <w:sz w:val="16"/>
                          </w:rPr>
                          <w:t>75.6%</w:t>
                        </w:r>
                      </w:p>
                    </w:tc>
                    <w:tc>
                      <w:tcPr>
                        <w:tcW w:w="631" w:type="dxa"/>
                        <w:shd w:val="clear" w:color="auto" w:fill="FFFFFF"/>
                      </w:tcPr>
                      <w:p>
                        <w:pPr>
                          <w:pStyle w:val="TableParagraph"/>
                          <w:ind w:left="65" w:right="71"/>
                          <w:jc w:val="center"/>
                          <w:rPr>
                            <w:sz w:val="16"/>
                          </w:rPr>
                        </w:pPr>
                        <w:r>
                          <w:rPr>
                            <w:sz w:val="16"/>
                          </w:rPr>
                          <w:t>71.2%</w:t>
                        </w:r>
                      </w:p>
                    </w:tc>
                    <w:tc>
                      <w:tcPr>
                        <w:tcW w:w="604" w:type="dxa"/>
                        <w:tcBorders>
                          <w:right w:val="single" w:sz="4" w:space="0" w:color="000000"/>
                        </w:tcBorders>
                        <w:shd w:val="clear" w:color="auto" w:fill="FFFFFF"/>
                      </w:tcPr>
                      <w:p>
                        <w:pPr>
                          <w:pStyle w:val="TableParagraph"/>
                          <w:ind w:left="72" w:right="33"/>
                          <w:jc w:val="center"/>
                          <w:rPr>
                            <w:sz w:val="16"/>
                          </w:rPr>
                        </w:pPr>
                        <w:r>
                          <w:rPr>
                            <w:sz w:val="16"/>
                          </w:rPr>
                          <w:t>79.9%</w:t>
                        </w:r>
                      </w:p>
                    </w:tc>
                  </w:tr>
                  <w:tr>
                    <w:trPr>
                      <w:trHeight w:val="280" w:hRule="atLeast"/>
                    </w:trPr>
                    <w:tc>
                      <w:tcPr>
                        <w:tcW w:w="1017" w:type="dxa"/>
                        <w:tcBorders>
                          <w:left w:val="single" w:sz="4" w:space="0" w:color="000000"/>
                          <w:right w:val="single" w:sz="18" w:space="0" w:color="000000"/>
                        </w:tcBorders>
                        <w:shd w:val="clear" w:color="auto" w:fill="FFFFFF"/>
                      </w:tcPr>
                      <w:p>
                        <w:pPr>
                          <w:pStyle w:val="TableParagraph"/>
                          <w:spacing w:before="56"/>
                          <w:ind w:left="54"/>
                          <w:rPr>
                            <w:sz w:val="16"/>
                          </w:rPr>
                        </w:pPr>
                        <w:r>
                          <w:rPr>
                            <w:b/>
                            <w:sz w:val="16"/>
                          </w:rPr>
                          <w:t>NH</w:t>
                        </w:r>
                        <w:r>
                          <w:rPr>
                            <w:sz w:val="16"/>
                          </w:rPr>
                          <w:t>(H)</w:t>
                        </w:r>
                      </w:p>
                    </w:tc>
                    <w:tc>
                      <w:tcPr>
                        <w:tcW w:w="586" w:type="dxa"/>
                        <w:tcBorders>
                          <w:left w:val="single" w:sz="18" w:space="0" w:color="000000"/>
                        </w:tcBorders>
                        <w:shd w:val="clear" w:color="auto" w:fill="FFFFFF"/>
                      </w:tcPr>
                      <w:p>
                        <w:pPr>
                          <w:pStyle w:val="TableParagraph"/>
                          <w:spacing w:before="56"/>
                          <w:ind w:right="86"/>
                          <w:jc w:val="right"/>
                          <w:rPr>
                            <w:sz w:val="16"/>
                          </w:rPr>
                        </w:pPr>
                        <w:r>
                          <w:rPr>
                            <w:sz w:val="16"/>
                          </w:rPr>
                          <w:t>231</w:t>
                        </w:r>
                      </w:p>
                    </w:tc>
                    <w:tc>
                      <w:tcPr>
                        <w:tcW w:w="557" w:type="dxa"/>
                        <w:shd w:val="clear" w:color="auto" w:fill="FFFFFF"/>
                      </w:tcPr>
                      <w:p>
                        <w:pPr>
                          <w:pStyle w:val="TableParagraph"/>
                          <w:spacing w:before="56"/>
                          <w:ind w:right="103"/>
                          <w:jc w:val="right"/>
                          <w:rPr>
                            <w:sz w:val="16"/>
                          </w:rPr>
                        </w:pPr>
                        <w:r>
                          <w:rPr>
                            <w:sz w:val="16"/>
                          </w:rPr>
                          <w:t>411</w:t>
                        </w:r>
                      </w:p>
                    </w:tc>
                    <w:tc>
                      <w:tcPr>
                        <w:tcW w:w="643" w:type="dxa"/>
                        <w:shd w:val="clear" w:color="auto" w:fill="FFFFFF"/>
                      </w:tcPr>
                      <w:p>
                        <w:pPr>
                          <w:pStyle w:val="TableParagraph"/>
                          <w:spacing w:before="56"/>
                          <w:ind w:left="83" w:right="64"/>
                          <w:jc w:val="center"/>
                          <w:rPr>
                            <w:sz w:val="16"/>
                          </w:rPr>
                        </w:pPr>
                        <w:r>
                          <w:rPr>
                            <w:sz w:val="16"/>
                          </w:rPr>
                          <w:t>56.2%</w:t>
                        </w:r>
                      </w:p>
                    </w:tc>
                    <w:tc>
                      <w:tcPr>
                        <w:tcW w:w="640" w:type="dxa"/>
                        <w:shd w:val="clear" w:color="auto" w:fill="FFFFFF"/>
                      </w:tcPr>
                      <w:p>
                        <w:pPr>
                          <w:pStyle w:val="TableParagraph"/>
                          <w:spacing w:before="56"/>
                          <w:ind w:left="65" w:right="80"/>
                          <w:jc w:val="center"/>
                          <w:rPr>
                            <w:sz w:val="16"/>
                          </w:rPr>
                        </w:pPr>
                        <w:r>
                          <w:rPr>
                            <w:sz w:val="16"/>
                          </w:rPr>
                          <w:t>51.3%</w:t>
                        </w:r>
                      </w:p>
                    </w:tc>
                    <w:tc>
                      <w:tcPr>
                        <w:tcW w:w="614" w:type="dxa"/>
                        <w:tcBorders>
                          <w:right w:val="single" w:sz="4" w:space="0" w:color="000000"/>
                        </w:tcBorders>
                        <w:shd w:val="clear" w:color="auto" w:fill="FFFFFF"/>
                      </w:tcPr>
                      <w:p>
                        <w:pPr>
                          <w:pStyle w:val="TableParagraph"/>
                          <w:spacing w:before="56"/>
                          <w:ind w:left="81" w:right="33"/>
                          <w:jc w:val="center"/>
                          <w:rPr>
                            <w:sz w:val="16"/>
                          </w:rPr>
                        </w:pPr>
                        <w:r>
                          <w:rPr>
                            <w:sz w:val="16"/>
                          </w:rPr>
                          <w:t>61.1%</w:t>
                        </w:r>
                      </w:p>
                    </w:tc>
                    <w:tc>
                      <w:tcPr>
                        <w:tcW w:w="293" w:type="dxa"/>
                        <w:vMerge/>
                        <w:tcBorders>
                          <w:top w:val="nil"/>
                          <w:left w:val="single" w:sz="4" w:space="0" w:color="000000"/>
                          <w:right w:val="single" w:sz="4" w:space="0" w:color="000000"/>
                        </w:tcBorders>
                        <w:shd w:val="clear" w:color="auto" w:fill="CCCCCC"/>
                      </w:tcPr>
                      <w:p>
                        <w:pPr>
                          <w:rPr>
                            <w:sz w:val="2"/>
                            <w:szCs w:val="2"/>
                          </w:rPr>
                        </w:pPr>
                      </w:p>
                    </w:tc>
                    <w:tc>
                      <w:tcPr>
                        <w:tcW w:w="1017" w:type="dxa"/>
                        <w:tcBorders>
                          <w:left w:val="single" w:sz="4" w:space="0" w:color="000000"/>
                          <w:right w:val="single" w:sz="18" w:space="0" w:color="000000"/>
                        </w:tcBorders>
                        <w:shd w:val="clear" w:color="auto" w:fill="FFFFFF"/>
                      </w:tcPr>
                      <w:p>
                        <w:pPr>
                          <w:pStyle w:val="TableParagraph"/>
                          <w:ind w:left="54"/>
                          <w:rPr>
                            <w:sz w:val="16"/>
                          </w:rPr>
                        </w:pPr>
                        <w:r>
                          <w:rPr>
                            <w:b/>
                            <w:sz w:val="16"/>
                          </w:rPr>
                          <w:t>NH</w:t>
                        </w:r>
                        <w:r>
                          <w:rPr>
                            <w:sz w:val="16"/>
                          </w:rPr>
                          <w:t>(H)</w:t>
                        </w:r>
                      </w:p>
                    </w:tc>
                    <w:tc>
                      <w:tcPr>
                        <w:tcW w:w="556" w:type="dxa"/>
                        <w:tcBorders>
                          <w:left w:val="single" w:sz="18" w:space="0" w:color="000000"/>
                        </w:tcBorders>
                        <w:shd w:val="clear" w:color="auto" w:fill="FFFFFF"/>
                      </w:tcPr>
                      <w:p>
                        <w:pPr>
                          <w:pStyle w:val="TableParagraph"/>
                          <w:ind w:left="158" w:right="68"/>
                          <w:jc w:val="center"/>
                          <w:rPr>
                            <w:sz w:val="16"/>
                          </w:rPr>
                        </w:pPr>
                        <w:r>
                          <w:rPr>
                            <w:sz w:val="16"/>
                          </w:rPr>
                          <w:t>213</w:t>
                        </w:r>
                      </w:p>
                    </w:tc>
                    <w:tc>
                      <w:tcPr>
                        <w:tcW w:w="557" w:type="dxa"/>
                        <w:shd w:val="clear" w:color="auto" w:fill="FFFFFF"/>
                      </w:tcPr>
                      <w:p>
                        <w:pPr>
                          <w:pStyle w:val="TableParagraph"/>
                          <w:ind w:right="103"/>
                          <w:jc w:val="right"/>
                          <w:rPr>
                            <w:sz w:val="16"/>
                          </w:rPr>
                        </w:pPr>
                        <w:r>
                          <w:rPr>
                            <w:sz w:val="16"/>
                          </w:rPr>
                          <w:t>411</w:t>
                        </w:r>
                      </w:p>
                    </w:tc>
                    <w:tc>
                      <w:tcPr>
                        <w:tcW w:w="643" w:type="dxa"/>
                        <w:shd w:val="clear" w:color="auto" w:fill="FFFFFF"/>
                      </w:tcPr>
                      <w:p>
                        <w:pPr>
                          <w:pStyle w:val="TableParagraph"/>
                          <w:ind w:left="83" w:right="64"/>
                          <w:jc w:val="center"/>
                          <w:rPr>
                            <w:sz w:val="16"/>
                          </w:rPr>
                        </w:pPr>
                        <w:r>
                          <w:rPr>
                            <w:sz w:val="16"/>
                          </w:rPr>
                          <w:t>51.8%</w:t>
                        </w:r>
                      </w:p>
                    </w:tc>
                    <w:tc>
                      <w:tcPr>
                        <w:tcW w:w="631" w:type="dxa"/>
                        <w:shd w:val="clear" w:color="auto" w:fill="FFFFFF"/>
                      </w:tcPr>
                      <w:p>
                        <w:pPr>
                          <w:pStyle w:val="TableParagraph"/>
                          <w:ind w:left="65" w:right="71"/>
                          <w:jc w:val="center"/>
                          <w:rPr>
                            <w:sz w:val="16"/>
                          </w:rPr>
                        </w:pPr>
                        <w:r>
                          <w:rPr>
                            <w:sz w:val="16"/>
                          </w:rPr>
                          <w:t>46.9%</w:t>
                        </w:r>
                      </w:p>
                    </w:tc>
                    <w:tc>
                      <w:tcPr>
                        <w:tcW w:w="604" w:type="dxa"/>
                        <w:tcBorders>
                          <w:right w:val="single" w:sz="4" w:space="0" w:color="000000"/>
                        </w:tcBorders>
                        <w:shd w:val="clear" w:color="auto" w:fill="FFFFFF"/>
                      </w:tcPr>
                      <w:p>
                        <w:pPr>
                          <w:pStyle w:val="TableParagraph"/>
                          <w:ind w:left="72" w:right="33"/>
                          <w:jc w:val="center"/>
                          <w:rPr>
                            <w:sz w:val="16"/>
                          </w:rPr>
                        </w:pPr>
                        <w:r>
                          <w:rPr>
                            <w:sz w:val="16"/>
                          </w:rPr>
                          <w:t>56.8%</w:t>
                        </w:r>
                      </w:p>
                    </w:tc>
                  </w:tr>
                  <w:tr>
                    <w:trPr>
                      <w:trHeight w:val="300" w:hRule="atLeast"/>
                    </w:trPr>
                    <w:tc>
                      <w:tcPr>
                        <w:tcW w:w="1017" w:type="dxa"/>
                        <w:tcBorders>
                          <w:left w:val="single" w:sz="4" w:space="0" w:color="000000"/>
                          <w:right w:val="single" w:sz="18" w:space="0" w:color="000000"/>
                        </w:tcBorders>
                        <w:shd w:val="clear" w:color="auto" w:fill="FFFFFF"/>
                      </w:tcPr>
                      <w:p>
                        <w:pPr>
                          <w:pStyle w:val="TableParagraph"/>
                          <w:spacing w:before="59"/>
                          <w:ind w:left="54"/>
                          <w:rPr>
                            <w:sz w:val="16"/>
                          </w:rPr>
                        </w:pPr>
                        <w:r>
                          <w:rPr>
                            <w:b/>
                            <w:sz w:val="16"/>
                          </w:rPr>
                          <w:t>FCHP</w:t>
                        </w:r>
                        <w:r>
                          <w:rPr>
                            <w:sz w:val="16"/>
                          </w:rPr>
                          <w:t>(H)</w:t>
                        </w:r>
                      </w:p>
                    </w:tc>
                    <w:tc>
                      <w:tcPr>
                        <w:tcW w:w="586" w:type="dxa"/>
                        <w:tcBorders>
                          <w:left w:val="single" w:sz="18" w:space="0" w:color="000000"/>
                        </w:tcBorders>
                        <w:shd w:val="clear" w:color="auto" w:fill="FFFFFF"/>
                      </w:tcPr>
                      <w:p>
                        <w:pPr>
                          <w:pStyle w:val="TableParagraph"/>
                          <w:spacing w:before="59"/>
                          <w:ind w:right="86"/>
                          <w:jc w:val="right"/>
                          <w:rPr>
                            <w:sz w:val="16"/>
                          </w:rPr>
                        </w:pPr>
                        <w:r>
                          <w:rPr>
                            <w:sz w:val="16"/>
                          </w:rPr>
                          <w:t>165</w:t>
                        </w:r>
                      </w:p>
                    </w:tc>
                    <w:tc>
                      <w:tcPr>
                        <w:tcW w:w="557" w:type="dxa"/>
                        <w:shd w:val="clear" w:color="auto" w:fill="FFFFFF"/>
                      </w:tcPr>
                      <w:p>
                        <w:pPr>
                          <w:pStyle w:val="TableParagraph"/>
                          <w:spacing w:before="59"/>
                          <w:ind w:right="103"/>
                          <w:jc w:val="right"/>
                          <w:rPr>
                            <w:sz w:val="16"/>
                          </w:rPr>
                        </w:pPr>
                        <w:r>
                          <w:rPr>
                            <w:sz w:val="16"/>
                          </w:rPr>
                          <w:t>234</w:t>
                        </w:r>
                      </w:p>
                    </w:tc>
                    <w:tc>
                      <w:tcPr>
                        <w:tcW w:w="643" w:type="dxa"/>
                        <w:shd w:val="clear" w:color="auto" w:fill="FFFFFF"/>
                      </w:tcPr>
                      <w:p>
                        <w:pPr>
                          <w:pStyle w:val="TableParagraph"/>
                          <w:spacing w:before="59"/>
                          <w:ind w:left="83" w:right="64"/>
                          <w:jc w:val="center"/>
                          <w:rPr>
                            <w:sz w:val="16"/>
                          </w:rPr>
                        </w:pPr>
                        <w:r>
                          <w:rPr>
                            <w:sz w:val="16"/>
                          </w:rPr>
                          <w:t>70.5%</w:t>
                        </w:r>
                      </w:p>
                    </w:tc>
                    <w:tc>
                      <w:tcPr>
                        <w:tcW w:w="640" w:type="dxa"/>
                        <w:shd w:val="clear" w:color="auto" w:fill="FFFFFF"/>
                      </w:tcPr>
                      <w:p>
                        <w:pPr>
                          <w:pStyle w:val="TableParagraph"/>
                          <w:spacing w:before="59"/>
                          <w:ind w:left="65" w:right="80"/>
                          <w:jc w:val="center"/>
                          <w:rPr>
                            <w:sz w:val="16"/>
                          </w:rPr>
                        </w:pPr>
                        <w:r>
                          <w:rPr>
                            <w:sz w:val="16"/>
                          </w:rPr>
                          <w:t>64.5%</w:t>
                        </w:r>
                      </w:p>
                    </w:tc>
                    <w:tc>
                      <w:tcPr>
                        <w:tcW w:w="614" w:type="dxa"/>
                        <w:tcBorders>
                          <w:right w:val="single" w:sz="4" w:space="0" w:color="000000"/>
                        </w:tcBorders>
                        <w:shd w:val="clear" w:color="auto" w:fill="FFFFFF"/>
                      </w:tcPr>
                      <w:p>
                        <w:pPr>
                          <w:pStyle w:val="TableParagraph"/>
                          <w:spacing w:before="59"/>
                          <w:ind w:left="81" w:right="33"/>
                          <w:jc w:val="center"/>
                          <w:rPr>
                            <w:sz w:val="16"/>
                          </w:rPr>
                        </w:pPr>
                        <w:r>
                          <w:rPr>
                            <w:sz w:val="16"/>
                          </w:rPr>
                          <w:t>76.6%</w:t>
                        </w:r>
                      </w:p>
                    </w:tc>
                    <w:tc>
                      <w:tcPr>
                        <w:tcW w:w="293" w:type="dxa"/>
                        <w:vMerge/>
                        <w:tcBorders>
                          <w:top w:val="nil"/>
                          <w:left w:val="single" w:sz="4" w:space="0" w:color="000000"/>
                          <w:right w:val="single" w:sz="4" w:space="0" w:color="000000"/>
                        </w:tcBorders>
                        <w:shd w:val="clear" w:color="auto" w:fill="CCCCCC"/>
                      </w:tcPr>
                      <w:p>
                        <w:pPr>
                          <w:rPr>
                            <w:sz w:val="2"/>
                            <w:szCs w:val="2"/>
                          </w:rPr>
                        </w:pPr>
                      </w:p>
                    </w:tc>
                    <w:tc>
                      <w:tcPr>
                        <w:tcW w:w="1017" w:type="dxa"/>
                        <w:tcBorders>
                          <w:left w:val="single" w:sz="4" w:space="0" w:color="000000"/>
                          <w:right w:val="single" w:sz="18" w:space="0" w:color="000000"/>
                        </w:tcBorders>
                        <w:shd w:val="clear" w:color="auto" w:fill="FFFFFF"/>
                      </w:tcPr>
                      <w:p>
                        <w:pPr>
                          <w:pStyle w:val="TableParagraph"/>
                          <w:spacing w:before="53"/>
                          <w:ind w:left="54"/>
                          <w:rPr>
                            <w:sz w:val="16"/>
                          </w:rPr>
                        </w:pPr>
                        <w:r>
                          <w:rPr>
                            <w:b/>
                            <w:sz w:val="16"/>
                          </w:rPr>
                          <w:t>FCHP</w:t>
                        </w:r>
                        <w:r>
                          <w:rPr>
                            <w:sz w:val="16"/>
                          </w:rPr>
                          <w:t>(H)</w:t>
                        </w:r>
                      </w:p>
                    </w:tc>
                    <w:tc>
                      <w:tcPr>
                        <w:tcW w:w="556" w:type="dxa"/>
                        <w:tcBorders>
                          <w:left w:val="single" w:sz="18" w:space="0" w:color="000000"/>
                        </w:tcBorders>
                        <w:shd w:val="clear" w:color="auto" w:fill="FFFFFF"/>
                      </w:tcPr>
                      <w:p>
                        <w:pPr>
                          <w:pStyle w:val="TableParagraph"/>
                          <w:spacing w:before="53"/>
                          <w:ind w:left="158" w:right="68"/>
                          <w:jc w:val="center"/>
                          <w:rPr>
                            <w:sz w:val="16"/>
                          </w:rPr>
                        </w:pPr>
                        <w:r>
                          <w:rPr>
                            <w:sz w:val="16"/>
                          </w:rPr>
                          <w:t>215</w:t>
                        </w:r>
                      </w:p>
                    </w:tc>
                    <w:tc>
                      <w:tcPr>
                        <w:tcW w:w="557" w:type="dxa"/>
                        <w:shd w:val="clear" w:color="auto" w:fill="FFFFFF"/>
                      </w:tcPr>
                      <w:p>
                        <w:pPr>
                          <w:pStyle w:val="TableParagraph"/>
                          <w:spacing w:before="53"/>
                          <w:ind w:right="103"/>
                          <w:jc w:val="right"/>
                          <w:rPr>
                            <w:sz w:val="16"/>
                          </w:rPr>
                        </w:pPr>
                        <w:r>
                          <w:rPr>
                            <w:sz w:val="16"/>
                          </w:rPr>
                          <w:t>243</w:t>
                        </w:r>
                      </w:p>
                    </w:tc>
                    <w:tc>
                      <w:tcPr>
                        <w:tcW w:w="643" w:type="dxa"/>
                        <w:shd w:val="clear" w:color="auto" w:fill="FFFFFF"/>
                      </w:tcPr>
                      <w:p>
                        <w:pPr>
                          <w:pStyle w:val="TableParagraph"/>
                          <w:spacing w:before="53"/>
                          <w:ind w:left="83" w:right="64"/>
                          <w:jc w:val="center"/>
                          <w:rPr>
                            <w:sz w:val="16"/>
                          </w:rPr>
                        </w:pPr>
                        <w:r>
                          <w:rPr>
                            <w:sz w:val="16"/>
                          </w:rPr>
                          <w:t>88.5%</w:t>
                        </w:r>
                      </w:p>
                    </w:tc>
                    <w:tc>
                      <w:tcPr>
                        <w:tcW w:w="631" w:type="dxa"/>
                        <w:shd w:val="clear" w:color="auto" w:fill="FFFFFF"/>
                      </w:tcPr>
                      <w:p>
                        <w:pPr>
                          <w:pStyle w:val="TableParagraph"/>
                          <w:spacing w:before="53"/>
                          <w:ind w:left="65" w:right="71"/>
                          <w:jc w:val="center"/>
                          <w:rPr>
                            <w:sz w:val="16"/>
                          </w:rPr>
                        </w:pPr>
                        <w:r>
                          <w:rPr>
                            <w:sz w:val="16"/>
                          </w:rPr>
                          <w:t>84.3%</w:t>
                        </w:r>
                      </w:p>
                    </w:tc>
                    <w:tc>
                      <w:tcPr>
                        <w:tcW w:w="604" w:type="dxa"/>
                        <w:tcBorders>
                          <w:right w:val="single" w:sz="4" w:space="0" w:color="000000"/>
                        </w:tcBorders>
                        <w:shd w:val="clear" w:color="auto" w:fill="FFFFFF"/>
                      </w:tcPr>
                      <w:p>
                        <w:pPr>
                          <w:pStyle w:val="TableParagraph"/>
                          <w:spacing w:before="53"/>
                          <w:ind w:left="72" w:right="33"/>
                          <w:jc w:val="center"/>
                          <w:rPr>
                            <w:sz w:val="16"/>
                          </w:rPr>
                        </w:pPr>
                        <w:r>
                          <w:rPr>
                            <w:sz w:val="16"/>
                          </w:rPr>
                          <w:t>92.7%</w:t>
                        </w:r>
                      </w:p>
                    </w:tc>
                  </w:tr>
                  <w:tr>
                    <w:trPr>
                      <w:trHeight w:val="280" w:hRule="atLeast"/>
                    </w:trPr>
                    <w:tc>
                      <w:tcPr>
                        <w:tcW w:w="1017" w:type="dxa"/>
                        <w:tcBorders>
                          <w:left w:val="single" w:sz="4" w:space="0" w:color="000000"/>
                          <w:bottom w:val="single" w:sz="4" w:space="0" w:color="000000"/>
                          <w:right w:val="single" w:sz="18" w:space="0" w:color="000000"/>
                        </w:tcBorders>
                        <w:shd w:val="clear" w:color="auto" w:fill="FFFFFF"/>
                      </w:tcPr>
                      <w:p>
                        <w:pPr>
                          <w:pStyle w:val="TableParagraph"/>
                          <w:spacing w:before="60"/>
                          <w:ind w:left="54"/>
                          <w:rPr>
                            <w:sz w:val="16"/>
                          </w:rPr>
                        </w:pPr>
                        <w:r>
                          <w:rPr>
                            <w:b/>
                            <w:sz w:val="16"/>
                          </w:rPr>
                          <w:t>BMCHP</w:t>
                        </w:r>
                        <w:r>
                          <w:rPr>
                            <w:sz w:val="16"/>
                          </w:rPr>
                          <w:t>(H)</w:t>
                        </w:r>
                      </w:p>
                    </w:tc>
                    <w:tc>
                      <w:tcPr>
                        <w:tcW w:w="586" w:type="dxa"/>
                        <w:tcBorders>
                          <w:left w:val="single" w:sz="18" w:space="0" w:color="000000"/>
                          <w:bottom w:val="single" w:sz="4" w:space="0" w:color="000000"/>
                        </w:tcBorders>
                        <w:shd w:val="clear" w:color="auto" w:fill="FFFFFF"/>
                      </w:tcPr>
                      <w:p>
                        <w:pPr>
                          <w:pStyle w:val="TableParagraph"/>
                          <w:spacing w:before="60"/>
                          <w:ind w:right="86"/>
                          <w:jc w:val="right"/>
                          <w:rPr>
                            <w:sz w:val="16"/>
                          </w:rPr>
                        </w:pPr>
                        <w:r>
                          <w:rPr>
                            <w:sz w:val="16"/>
                          </w:rPr>
                          <w:t>296</w:t>
                        </w:r>
                      </w:p>
                    </w:tc>
                    <w:tc>
                      <w:tcPr>
                        <w:tcW w:w="557" w:type="dxa"/>
                        <w:tcBorders>
                          <w:bottom w:val="single" w:sz="4" w:space="0" w:color="000000"/>
                        </w:tcBorders>
                        <w:shd w:val="clear" w:color="auto" w:fill="FFFFFF"/>
                      </w:tcPr>
                      <w:p>
                        <w:pPr>
                          <w:pStyle w:val="TableParagraph"/>
                          <w:spacing w:before="60"/>
                          <w:ind w:right="103"/>
                          <w:jc w:val="right"/>
                          <w:rPr>
                            <w:sz w:val="16"/>
                          </w:rPr>
                        </w:pPr>
                        <w:r>
                          <w:rPr>
                            <w:sz w:val="16"/>
                          </w:rPr>
                          <w:t>411</w:t>
                        </w:r>
                      </w:p>
                    </w:tc>
                    <w:tc>
                      <w:tcPr>
                        <w:tcW w:w="643" w:type="dxa"/>
                        <w:tcBorders>
                          <w:bottom w:val="single" w:sz="4" w:space="0" w:color="000000"/>
                        </w:tcBorders>
                        <w:shd w:val="clear" w:color="auto" w:fill="FFFFFF"/>
                      </w:tcPr>
                      <w:p>
                        <w:pPr>
                          <w:pStyle w:val="TableParagraph"/>
                          <w:spacing w:before="60"/>
                          <w:ind w:left="83" w:right="64"/>
                          <w:jc w:val="center"/>
                          <w:rPr>
                            <w:sz w:val="16"/>
                          </w:rPr>
                        </w:pPr>
                        <w:r>
                          <w:rPr>
                            <w:sz w:val="16"/>
                          </w:rPr>
                          <w:t>72.0%</w:t>
                        </w:r>
                      </w:p>
                    </w:tc>
                    <w:tc>
                      <w:tcPr>
                        <w:tcW w:w="640" w:type="dxa"/>
                        <w:tcBorders>
                          <w:bottom w:val="single" w:sz="4" w:space="0" w:color="000000"/>
                        </w:tcBorders>
                        <w:shd w:val="clear" w:color="auto" w:fill="FFFFFF"/>
                      </w:tcPr>
                      <w:p>
                        <w:pPr>
                          <w:pStyle w:val="TableParagraph"/>
                          <w:spacing w:before="60"/>
                          <w:ind w:left="65" w:right="80"/>
                          <w:jc w:val="center"/>
                          <w:rPr>
                            <w:sz w:val="16"/>
                          </w:rPr>
                        </w:pPr>
                        <w:r>
                          <w:rPr>
                            <w:sz w:val="16"/>
                          </w:rPr>
                          <w:t>67.6%</w:t>
                        </w:r>
                      </w:p>
                    </w:tc>
                    <w:tc>
                      <w:tcPr>
                        <w:tcW w:w="614" w:type="dxa"/>
                        <w:tcBorders>
                          <w:bottom w:val="single" w:sz="4" w:space="0" w:color="000000"/>
                          <w:right w:val="single" w:sz="4" w:space="0" w:color="000000"/>
                        </w:tcBorders>
                        <w:shd w:val="clear" w:color="auto" w:fill="FFFFFF"/>
                      </w:tcPr>
                      <w:p>
                        <w:pPr>
                          <w:pStyle w:val="TableParagraph"/>
                          <w:spacing w:before="60"/>
                          <w:ind w:left="81" w:right="33"/>
                          <w:jc w:val="center"/>
                          <w:rPr>
                            <w:sz w:val="16"/>
                          </w:rPr>
                        </w:pPr>
                        <w:r>
                          <w:rPr>
                            <w:sz w:val="16"/>
                          </w:rPr>
                          <w:t>76.5%</w:t>
                        </w:r>
                      </w:p>
                    </w:tc>
                    <w:tc>
                      <w:tcPr>
                        <w:tcW w:w="293" w:type="dxa"/>
                        <w:vMerge/>
                        <w:tcBorders>
                          <w:top w:val="nil"/>
                          <w:left w:val="single" w:sz="4" w:space="0" w:color="000000"/>
                          <w:right w:val="single" w:sz="4" w:space="0" w:color="000000"/>
                        </w:tcBorders>
                        <w:shd w:val="clear" w:color="auto" w:fill="CCCCCC"/>
                      </w:tcPr>
                      <w:p>
                        <w:pPr>
                          <w:rPr>
                            <w:sz w:val="2"/>
                            <w:szCs w:val="2"/>
                          </w:rPr>
                        </w:pPr>
                      </w:p>
                    </w:tc>
                    <w:tc>
                      <w:tcPr>
                        <w:tcW w:w="1017" w:type="dxa"/>
                        <w:tcBorders>
                          <w:left w:val="single" w:sz="4" w:space="0" w:color="000000"/>
                          <w:bottom w:val="single" w:sz="4" w:space="0" w:color="000000"/>
                          <w:right w:val="single" w:sz="18" w:space="0" w:color="000000"/>
                        </w:tcBorders>
                        <w:shd w:val="clear" w:color="auto" w:fill="FFFFFF"/>
                      </w:tcPr>
                      <w:p>
                        <w:pPr>
                          <w:pStyle w:val="TableParagraph"/>
                          <w:spacing w:before="51"/>
                          <w:ind w:left="54"/>
                          <w:rPr>
                            <w:sz w:val="16"/>
                          </w:rPr>
                        </w:pPr>
                        <w:r>
                          <w:rPr>
                            <w:b/>
                            <w:sz w:val="16"/>
                          </w:rPr>
                          <w:t>BMCHP</w:t>
                        </w:r>
                        <w:r>
                          <w:rPr>
                            <w:sz w:val="16"/>
                          </w:rPr>
                          <w:t>(H)</w:t>
                        </w:r>
                      </w:p>
                    </w:tc>
                    <w:tc>
                      <w:tcPr>
                        <w:tcW w:w="556" w:type="dxa"/>
                        <w:tcBorders>
                          <w:left w:val="single" w:sz="18" w:space="0" w:color="000000"/>
                          <w:bottom w:val="single" w:sz="4" w:space="0" w:color="000000"/>
                        </w:tcBorders>
                        <w:shd w:val="clear" w:color="auto" w:fill="FFFFFF"/>
                      </w:tcPr>
                      <w:p>
                        <w:pPr>
                          <w:pStyle w:val="TableParagraph"/>
                          <w:spacing w:before="51"/>
                          <w:ind w:left="158" w:right="68"/>
                          <w:jc w:val="center"/>
                          <w:rPr>
                            <w:sz w:val="16"/>
                          </w:rPr>
                        </w:pPr>
                        <w:r>
                          <w:rPr>
                            <w:sz w:val="16"/>
                          </w:rPr>
                          <w:t>264</w:t>
                        </w:r>
                      </w:p>
                    </w:tc>
                    <w:tc>
                      <w:tcPr>
                        <w:tcW w:w="557" w:type="dxa"/>
                        <w:tcBorders>
                          <w:bottom w:val="single" w:sz="4" w:space="0" w:color="000000"/>
                        </w:tcBorders>
                        <w:shd w:val="clear" w:color="auto" w:fill="FFFFFF"/>
                      </w:tcPr>
                      <w:p>
                        <w:pPr>
                          <w:pStyle w:val="TableParagraph"/>
                          <w:spacing w:before="51"/>
                          <w:ind w:right="103"/>
                          <w:jc w:val="right"/>
                          <w:rPr>
                            <w:sz w:val="16"/>
                          </w:rPr>
                        </w:pPr>
                        <w:r>
                          <w:rPr>
                            <w:sz w:val="16"/>
                          </w:rPr>
                          <w:t>411</w:t>
                        </w:r>
                      </w:p>
                    </w:tc>
                    <w:tc>
                      <w:tcPr>
                        <w:tcW w:w="643" w:type="dxa"/>
                        <w:tcBorders>
                          <w:bottom w:val="single" w:sz="4" w:space="0" w:color="000000"/>
                        </w:tcBorders>
                        <w:shd w:val="clear" w:color="auto" w:fill="FFFFFF"/>
                      </w:tcPr>
                      <w:p>
                        <w:pPr>
                          <w:pStyle w:val="TableParagraph"/>
                          <w:spacing w:before="51"/>
                          <w:ind w:left="83" w:right="64"/>
                          <w:jc w:val="center"/>
                          <w:rPr>
                            <w:sz w:val="16"/>
                          </w:rPr>
                        </w:pPr>
                        <w:r>
                          <w:rPr>
                            <w:sz w:val="16"/>
                          </w:rPr>
                          <w:t>64.2%</w:t>
                        </w:r>
                      </w:p>
                    </w:tc>
                    <w:tc>
                      <w:tcPr>
                        <w:tcW w:w="631" w:type="dxa"/>
                        <w:tcBorders>
                          <w:bottom w:val="single" w:sz="4" w:space="0" w:color="000000"/>
                        </w:tcBorders>
                        <w:shd w:val="clear" w:color="auto" w:fill="FFFFFF"/>
                      </w:tcPr>
                      <w:p>
                        <w:pPr>
                          <w:pStyle w:val="TableParagraph"/>
                          <w:spacing w:before="51"/>
                          <w:ind w:left="65" w:right="71"/>
                          <w:jc w:val="center"/>
                          <w:rPr>
                            <w:sz w:val="16"/>
                          </w:rPr>
                        </w:pPr>
                        <w:r>
                          <w:rPr>
                            <w:sz w:val="16"/>
                          </w:rPr>
                          <w:t>59.5%</w:t>
                        </w:r>
                      </w:p>
                    </w:tc>
                    <w:tc>
                      <w:tcPr>
                        <w:tcW w:w="604" w:type="dxa"/>
                        <w:tcBorders>
                          <w:bottom w:val="single" w:sz="4" w:space="0" w:color="000000"/>
                          <w:right w:val="single" w:sz="4" w:space="0" w:color="000000"/>
                        </w:tcBorders>
                        <w:shd w:val="clear" w:color="auto" w:fill="FFFFFF"/>
                      </w:tcPr>
                      <w:p>
                        <w:pPr>
                          <w:pStyle w:val="TableParagraph"/>
                          <w:spacing w:before="51"/>
                          <w:ind w:left="72" w:right="33"/>
                          <w:jc w:val="center"/>
                          <w:rPr>
                            <w:sz w:val="16"/>
                          </w:rPr>
                        </w:pPr>
                        <w:r>
                          <w:rPr>
                            <w:sz w:val="16"/>
                          </w:rPr>
                          <w:t>69.0%</w:t>
                        </w:r>
                      </w:p>
                    </w:tc>
                  </w:tr>
                </w:tbl>
                <w:p>
                  <w:pPr>
                    <w:pStyle w:val="BodyText"/>
                  </w:pPr>
                </w:p>
              </w:txbxContent>
            </v:textbox>
            <w10:wrap type="none"/>
          </v:shape>
        </w:pict>
      </w:r>
      <w:r>
        <w:rPr/>
        <w:t>Statistical Summary: ≥ 81% of expected visits</w:t>
      </w:r>
    </w:p>
    <w:p>
      <w:pPr>
        <w:pStyle w:val="BodyText"/>
        <w:spacing w:before="9"/>
        <w:rPr>
          <w:b/>
          <w:sz w:val="8"/>
        </w:rPr>
      </w:pPr>
    </w:p>
    <w:tbl>
      <w:tblPr>
        <w:tblW w:w="0" w:type="auto"/>
        <w:jc w:val="left"/>
        <w:tblInd w:w="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60"/>
        <w:gridCol w:w="3100"/>
        <w:gridCol w:w="5805"/>
        <w:gridCol w:w="300"/>
      </w:tblGrid>
      <w:tr>
        <w:trPr>
          <w:trHeight w:val="3400" w:hRule="atLeast"/>
        </w:trPr>
        <w:tc>
          <w:tcPr>
            <w:tcW w:w="13365" w:type="dxa"/>
            <w:gridSpan w:val="3"/>
            <w:tcBorders>
              <w:bottom w:val="single" w:sz="8" w:space="0" w:color="CCCCCC"/>
              <w:right w:val="single" w:sz="8" w:space="0" w:color="000000"/>
            </w:tcBorders>
          </w:tcPr>
          <w:p>
            <w:pPr>
              <w:pStyle w:val="TableParagraph"/>
              <w:spacing w:before="147"/>
              <w:ind w:left="4628" w:right="6977"/>
              <w:jc w:val="center"/>
              <w:rPr>
                <w:b/>
                <w:sz w:val="20"/>
              </w:rPr>
            </w:pPr>
            <w:r>
              <w:rPr>
                <w:b/>
                <w:color w:val="FFFFFF"/>
                <w:sz w:val="20"/>
              </w:rPr>
              <w:t>2005 Benchmarks</w:t>
            </w:r>
          </w:p>
          <w:p>
            <w:pPr>
              <w:pStyle w:val="TableParagraph"/>
              <w:tabs>
                <w:tab w:pos="6477" w:val="left" w:leader="none"/>
                <w:tab w:pos="7288" w:val="left" w:leader="none"/>
                <w:tab w:pos="9147" w:val="left" w:leader="none"/>
                <w:tab w:pos="10119" w:val="left" w:leader="none"/>
                <w:tab w:pos="12297" w:val="left" w:leader="none"/>
              </w:tabs>
              <w:spacing w:line="333" w:lineRule="auto" w:before="90"/>
              <w:ind w:left="4652" w:right="595"/>
              <w:rPr>
                <w:sz w:val="16"/>
              </w:rPr>
            </w:pPr>
            <w:r>
              <w:rPr>
                <w:sz w:val="16"/>
              </w:rPr>
              <w:t>Nat’l Mcaid</w:t>
            </w:r>
            <w:r>
              <w:rPr>
                <w:spacing w:val="-1"/>
                <w:sz w:val="16"/>
              </w:rPr>
              <w:t> </w:t>
            </w:r>
            <w:r>
              <w:rPr>
                <w:sz w:val="16"/>
              </w:rPr>
              <w:t>90</w:t>
            </w:r>
            <w:r>
              <w:rPr>
                <w:position w:val="7"/>
                <w:sz w:val="10"/>
              </w:rPr>
              <w:t>th</w:t>
            </w:r>
            <w:r>
              <w:rPr>
                <w:spacing w:val="-1"/>
                <w:position w:val="7"/>
                <w:sz w:val="10"/>
              </w:rPr>
              <w:t> </w:t>
            </w:r>
            <w:r>
              <w:rPr>
                <w:sz w:val="16"/>
              </w:rPr>
              <w:t>Pctile:</w:t>
              <w:tab/>
              <w:t>80.0%</w:t>
              <w:tab/>
              <w:t>Nat’l</w:t>
            </w:r>
            <w:r>
              <w:rPr>
                <w:spacing w:val="-1"/>
                <w:sz w:val="16"/>
              </w:rPr>
              <w:t> </w:t>
            </w:r>
            <w:r>
              <w:rPr>
                <w:sz w:val="16"/>
              </w:rPr>
              <w:t>Mcaid</w:t>
            </w:r>
            <w:r>
              <w:rPr>
                <w:spacing w:val="-1"/>
                <w:sz w:val="16"/>
              </w:rPr>
              <w:t> </w:t>
            </w:r>
            <w:r>
              <w:rPr>
                <w:sz w:val="16"/>
              </w:rPr>
              <w:t>Mean:</w:t>
              <w:tab/>
              <w:t>50.9%</w:t>
              <w:tab/>
              <w:t>MassHealth Weighted</w:t>
            </w:r>
            <w:r>
              <w:rPr>
                <w:spacing w:val="-5"/>
                <w:sz w:val="16"/>
              </w:rPr>
              <w:t> </w:t>
            </w:r>
            <w:r>
              <w:rPr>
                <w:sz w:val="16"/>
              </w:rPr>
              <w:t>Mean: </w:t>
            </w:r>
            <w:r>
              <w:rPr>
                <w:spacing w:val="28"/>
                <w:sz w:val="16"/>
              </w:rPr>
              <w:t> </w:t>
            </w:r>
            <w:r>
              <w:rPr>
                <w:sz w:val="16"/>
              </w:rPr>
              <w:t>64.8%</w:t>
            </w:r>
            <w:r>
              <w:rPr>
                <w:spacing w:val="-1"/>
                <w:w w:val="99"/>
                <w:sz w:val="16"/>
              </w:rPr>
              <w:t> </w:t>
            </w:r>
            <w:r>
              <w:rPr>
                <w:sz w:val="16"/>
              </w:rPr>
              <w:t>Nat’l Mcaid</w:t>
            </w:r>
            <w:r>
              <w:rPr>
                <w:spacing w:val="-1"/>
                <w:sz w:val="16"/>
              </w:rPr>
              <w:t> </w:t>
            </w:r>
            <w:r>
              <w:rPr>
                <w:sz w:val="16"/>
              </w:rPr>
              <w:t>75</w:t>
            </w:r>
            <w:r>
              <w:rPr>
                <w:position w:val="7"/>
                <w:sz w:val="10"/>
              </w:rPr>
              <w:t>th</w:t>
            </w:r>
            <w:r>
              <w:rPr>
                <w:spacing w:val="-1"/>
                <w:position w:val="7"/>
                <w:sz w:val="10"/>
              </w:rPr>
              <w:t> </w:t>
            </w:r>
            <w:r>
              <w:rPr>
                <w:sz w:val="16"/>
              </w:rPr>
              <w:t>Pctile:</w:t>
              <w:tab/>
              <w:t>67.6%</w:t>
              <w:tab/>
              <w:t>MA</w:t>
            </w:r>
            <w:r>
              <w:rPr>
                <w:spacing w:val="-1"/>
                <w:sz w:val="16"/>
              </w:rPr>
              <w:t> </w:t>
            </w:r>
            <w:r>
              <w:rPr>
                <w:sz w:val="16"/>
              </w:rPr>
              <w:t>Commercial</w:t>
            </w:r>
            <w:r>
              <w:rPr>
                <w:spacing w:val="-1"/>
                <w:sz w:val="16"/>
              </w:rPr>
              <w:t> </w:t>
            </w:r>
            <w:r>
              <w:rPr>
                <w:sz w:val="16"/>
              </w:rPr>
              <w:t>Mean:</w:t>
              <w:tab/>
              <w:t>n/a</w:t>
              <w:tab/>
              <w:t>MassHealth</w:t>
            </w:r>
            <w:r>
              <w:rPr>
                <w:spacing w:val="-2"/>
                <w:sz w:val="16"/>
              </w:rPr>
              <w:t> </w:t>
            </w:r>
            <w:r>
              <w:rPr>
                <w:sz w:val="16"/>
              </w:rPr>
              <w:t>Median:</w:t>
              <w:tab/>
            </w:r>
            <w:r>
              <w:rPr>
                <w:w w:val="95"/>
                <w:sz w:val="16"/>
              </w:rPr>
              <w:t>70.5%</w:t>
            </w:r>
          </w:p>
        </w:tc>
        <w:tc>
          <w:tcPr>
            <w:tcW w:w="300" w:type="dxa"/>
            <w:tcBorders>
              <w:top w:val="nil"/>
              <w:left w:val="single" w:sz="8" w:space="0" w:color="000000"/>
              <w:bottom w:val="single" w:sz="8" w:space="0" w:color="CCCCCC"/>
              <w:right w:val="nil"/>
            </w:tcBorders>
          </w:tcPr>
          <w:p>
            <w:pPr>
              <w:pStyle w:val="TableParagraph"/>
              <w:spacing w:before="0"/>
              <w:rPr>
                <w:rFonts w:ascii="Times New Roman"/>
                <w:sz w:val="16"/>
              </w:rPr>
            </w:pPr>
          </w:p>
        </w:tc>
      </w:tr>
      <w:tr>
        <w:trPr>
          <w:trHeight w:val="980" w:hRule="atLeast"/>
        </w:trPr>
        <w:tc>
          <w:tcPr>
            <w:tcW w:w="4460" w:type="dxa"/>
            <w:tcBorders>
              <w:top w:val="single" w:sz="8" w:space="0" w:color="CCCCCC"/>
              <w:left w:val="single" w:sz="6" w:space="0" w:color="666666"/>
              <w:bottom w:val="single" w:sz="8" w:space="0" w:color="666666"/>
              <w:right w:val="single" w:sz="6" w:space="0" w:color="666666"/>
            </w:tcBorders>
          </w:tcPr>
          <w:p>
            <w:pPr>
              <w:pStyle w:val="TableParagraph"/>
              <w:spacing w:before="115"/>
              <w:ind w:left="57"/>
              <w:rPr>
                <w:b/>
                <w:sz w:val="14"/>
              </w:rPr>
            </w:pPr>
            <w:r>
              <w:rPr>
                <w:b/>
                <w:sz w:val="14"/>
              </w:rPr>
              <w:t>Legend:</w:t>
            </w:r>
          </w:p>
          <w:p>
            <w:pPr>
              <w:pStyle w:val="TableParagraph"/>
              <w:numPr>
                <w:ilvl w:val="0"/>
                <w:numId w:val="15"/>
              </w:numPr>
              <w:tabs>
                <w:tab w:pos="324" w:val="left" w:leader="none"/>
              </w:tabs>
              <w:spacing w:line="157" w:lineRule="exact" w:before="0" w:after="0"/>
              <w:ind w:left="323" w:right="0" w:hanging="266"/>
              <w:jc w:val="left"/>
              <w:rPr>
                <w:sz w:val="14"/>
              </w:rPr>
            </w:pPr>
            <w:r>
              <w:rPr>
                <w:sz w:val="14"/>
              </w:rPr>
              <w:t>2005 rate is significantly below the comparison</w:t>
            </w:r>
            <w:r>
              <w:rPr>
                <w:spacing w:val="-14"/>
                <w:sz w:val="14"/>
              </w:rPr>
              <w:t> </w:t>
            </w:r>
            <w:r>
              <w:rPr>
                <w:sz w:val="14"/>
              </w:rPr>
              <w:t>rate.</w:t>
            </w:r>
          </w:p>
          <w:p>
            <w:pPr>
              <w:pStyle w:val="TableParagraph"/>
              <w:spacing w:line="167" w:lineRule="exact" w:before="0"/>
              <w:ind w:left="57"/>
              <w:rPr>
                <w:sz w:val="14"/>
              </w:rPr>
            </w:pPr>
            <w:r>
              <w:rPr>
                <w:rFonts w:ascii="Atlantic Inline"/>
                <w:sz w:val="14"/>
              </w:rPr>
              <w:t>O   </w:t>
            </w:r>
            <w:r>
              <w:rPr>
                <w:sz w:val="14"/>
              </w:rPr>
              <w:t>2005 rate is not significantly different from the comparison rate.</w:t>
            </w:r>
          </w:p>
          <w:p>
            <w:pPr>
              <w:pStyle w:val="TableParagraph"/>
              <w:spacing w:line="159" w:lineRule="exact" w:before="0"/>
              <w:ind w:left="57"/>
              <w:rPr>
                <w:sz w:val="14"/>
              </w:rPr>
            </w:pPr>
            <w:r>
              <w:rPr>
                <w:b/>
                <w:w w:val="160"/>
                <w:sz w:val="14"/>
              </w:rPr>
              <w:t>* </w:t>
            </w:r>
            <w:r>
              <w:rPr>
                <w:w w:val="110"/>
                <w:sz w:val="14"/>
              </w:rPr>
              <w:t>2005 rate is significantly above the comparison rate.</w:t>
            </w:r>
          </w:p>
        </w:tc>
        <w:tc>
          <w:tcPr>
            <w:tcW w:w="3100" w:type="dxa"/>
            <w:tcBorders>
              <w:top w:val="single" w:sz="8" w:space="0" w:color="CCCCCC"/>
              <w:left w:val="single" w:sz="6" w:space="0" w:color="666666"/>
              <w:bottom w:val="nil"/>
              <w:right w:val="single" w:sz="6" w:space="0" w:color="666666"/>
            </w:tcBorders>
          </w:tcPr>
          <w:p>
            <w:pPr>
              <w:pStyle w:val="TableParagraph"/>
              <w:spacing w:before="115"/>
              <w:ind w:left="197"/>
              <w:rPr>
                <w:sz w:val="14"/>
              </w:rPr>
            </w:pPr>
            <w:r>
              <w:rPr>
                <w:b/>
                <w:sz w:val="14"/>
              </w:rPr>
              <w:t>Num </w:t>
            </w:r>
            <w:r>
              <w:rPr>
                <w:sz w:val="14"/>
              </w:rPr>
              <w:t>indicates Numerator</w:t>
            </w:r>
          </w:p>
          <w:p>
            <w:pPr>
              <w:pStyle w:val="TableParagraph"/>
              <w:spacing w:before="0"/>
              <w:ind w:left="197"/>
              <w:rPr>
                <w:sz w:val="14"/>
              </w:rPr>
            </w:pPr>
            <w:r>
              <w:rPr>
                <w:b/>
                <w:sz w:val="14"/>
              </w:rPr>
              <w:t>Den </w:t>
            </w:r>
            <w:r>
              <w:rPr>
                <w:sz w:val="14"/>
              </w:rPr>
              <w:t>indicates Denominator</w:t>
            </w:r>
          </w:p>
          <w:p>
            <w:pPr>
              <w:pStyle w:val="TableParagraph"/>
              <w:spacing w:before="0"/>
              <w:ind w:left="197"/>
              <w:rPr>
                <w:sz w:val="14"/>
              </w:rPr>
            </w:pPr>
            <w:r>
              <w:rPr>
                <w:b/>
                <w:sz w:val="14"/>
              </w:rPr>
              <w:t>LCL </w:t>
            </w:r>
            <w:r>
              <w:rPr>
                <w:sz w:val="14"/>
              </w:rPr>
              <w:t>indicates Lower Confidence Level</w:t>
            </w:r>
          </w:p>
          <w:p>
            <w:pPr>
              <w:pStyle w:val="TableParagraph"/>
              <w:spacing w:before="1"/>
              <w:ind w:left="197"/>
              <w:rPr>
                <w:sz w:val="14"/>
              </w:rPr>
            </w:pPr>
            <w:r>
              <w:rPr>
                <w:b/>
                <w:sz w:val="14"/>
              </w:rPr>
              <w:t>UCL </w:t>
            </w:r>
            <w:r>
              <w:rPr>
                <w:sz w:val="14"/>
              </w:rPr>
              <w:t>indicates Upper Confidence Level</w:t>
            </w:r>
          </w:p>
        </w:tc>
        <w:tc>
          <w:tcPr>
            <w:tcW w:w="6105" w:type="dxa"/>
            <w:gridSpan w:val="2"/>
            <w:tcBorders>
              <w:top w:val="single" w:sz="8" w:space="0" w:color="CCCCCC"/>
              <w:left w:val="single" w:sz="6" w:space="0" w:color="666666"/>
              <w:bottom w:val="single" w:sz="8" w:space="0" w:color="666666"/>
              <w:right w:val="single" w:sz="8" w:space="0" w:color="666666"/>
            </w:tcBorders>
          </w:tcPr>
          <w:p>
            <w:pPr>
              <w:pStyle w:val="TableParagraph"/>
              <w:spacing w:before="110"/>
              <w:ind w:left="57"/>
              <w:jc w:val="both"/>
              <w:rPr>
                <w:sz w:val="14"/>
              </w:rPr>
            </w:pPr>
            <w:r>
              <w:rPr>
                <w:sz w:val="14"/>
              </w:rPr>
              <w:t>A) = Measure was collected using administrative method</w:t>
            </w:r>
          </w:p>
          <w:p>
            <w:pPr>
              <w:pStyle w:val="TableParagraph"/>
              <w:spacing w:before="0"/>
              <w:ind w:left="57"/>
              <w:jc w:val="both"/>
              <w:rPr>
                <w:sz w:val="14"/>
              </w:rPr>
            </w:pPr>
            <w:r>
              <w:rPr>
                <w:sz w:val="14"/>
              </w:rPr>
              <w:t>(H) = Measure was collected using hybrid method</w:t>
            </w:r>
          </w:p>
          <w:p>
            <w:pPr>
              <w:pStyle w:val="TableParagraph"/>
              <w:spacing w:before="0"/>
              <w:ind w:left="57" w:right="216" w:hanging="1"/>
              <w:jc w:val="both"/>
              <w:rPr>
                <w:sz w:val="14"/>
              </w:rPr>
            </w:pPr>
            <w:r>
              <w:rPr>
                <w:b/>
                <w:sz w:val="14"/>
                <w:u w:val="single"/>
              </w:rPr>
              <w:t>Note:</w:t>
            </w:r>
            <w:r>
              <w:rPr>
                <w:b/>
                <w:sz w:val="14"/>
              </w:rPr>
              <w:t> </w:t>
            </w:r>
            <w:r>
              <w:rPr>
                <w:sz w:val="14"/>
              </w:rPr>
              <w:t>The ability to locate and obtain medical records by a plan or a plan’s contracted vendor can impact performance on a hybrid measure. Per NCQA’s specifications, members for whom no medical record documentation is found are considered non-compliant with the measure.</w:t>
            </w:r>
          </w:p>
        </w:tc>
      </w:tr>
    </w:tbl>
    <w:p>
      <w:pPr>
        <w:spacing w:before="133"/>
        <w:ind w:left="157" w:right="0" w:firstLine="0"/>
        <w:jc w:val="left"/>
        <w:rPr>
          <w:b/>
          <w:sz w:val="28"/>
        </w:rPr>
      </w:pPr>
      <w:r>
        <w:rPr/>
        <w:pict>
          <v:group style="position:absolute;margin-left:60pt;margin-top:27.361834pt;width:651.8pt;height:138.050pt;mso-position-horizontal-relative:page;mso-position-vertical-relative:paragraph;z-index:-378928" coordorigin="1200,547" coordsize="13036,2761">
            <v:rect style="position:absolute;left:1200;top:555;width:13036;height:2745" filled="true" fillcolor="#cccccc" stroked="false">
              <v:fill type="solid"/>
            </v:rect>
            <v:line style="position:absolute" from="1207,555" to="1207,3300" stroked="true" strokeweight=".7pt" strokecolor="#000000">
              <v:stroke dashstyle="solid"/>
            </v:line>
            <v:line style="position:absolute" from="1214,562" to="14220,562" stroked="true" strokeweight=".72pt" strokecolor="#000000">
              <v:stroke dashstyle="solid"/>
            </v:line>
            <v:line style="position:absolute" from="14228,555" to="14228,3300" stroked="true" strokeweight=".8pt" strokecolor="#000000">
              <v:stroke dashstyle="solid"/>
            </v:line>
            <v:line style="position:absolute" from="1214,3292" to="14220,3292" stroked="true" strokeweight=".78pt" strokecolor="#000000">
              <v:stroke dashstyle="solid"/>
            </v:line>
            <w10:wrap type="none"/>
          </v:group>
        </w:pict>
      </w:r>
      <w:r>
        <w:rPr>
          <w:b/>
          <w:sz w:val="28"/>
        </w:rPr>
        <w:t>Statistical Summary: All % of Expected Visit Rates</w:t>
      </w:r>
    </w:p>
    <w:p>
      <w:pPr>
        <w:pStyle w:val="BodyText"/>
        <w:spacing w:before="2"/>
        <w:rPr>
          <w:b/>
          <w:sz w:val="23"/>
        </w:rPr>
      </w:pPr>
    </w:p>
    <w:tbl>
      <w:tblPr>
        <w:tblW w:w="0" w:type="auto"/>
        <w:jc w:val="left"/>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7"/>
        <w:gridCol w:w="753"/>
        <w:gridCol w:w="642"/>
        <w:gridCol w:w="863"/>
        <w:gridCol w:w="825"/>
        <w:gridCol w:w="761"/>
        <w:gridCol w:w="623"/>
        <w:gridCol w:w="140"/>
        <w:gridCol w:w="987"/>
        <w:gridCol w:w="754"/>
        <w:gridCol w:w="642"/>
        <w:gridCol w:w="862"/>
        <w:gridCol w:w="825"/>
        <w:gridCol w:w="761"/>
        <w:gridCol w:w="623"/>
      </w:tblGrid>
      <w:tr>
        <w:trPr>
          <w:trHeight w:val="300" w:hRule="atLeast"/>
        </w:trPr>
        <w:tc>
          <w:tcPr>
            <w:tcW w:w="11018" w:type="dxa"/>
            <w:gridSpan w:val="15"/>
            <w:tcBorders>
              <w:top w:val="single" w:sz="6" w:space="0" w:color="000000"/>
              <w:left w:val="single" w:sz="6" w:space="0" w:color="000000"/>
              <w:bottom w:val="single" w:sz="12" w:space="0" w:color="000000"/>
              <w:right w:val="single" w:sz="8" w:space="0" w:color="000000"/>
            </w:tcBorders>
            <w:shd w:val="clear" w:color="auto" w:fill="666666"/>
          </w:tcPr>
          <w:p>
            <w:pPr>
              <w:pStyle w:val="TableParagraph"/>
              <w:spacing w:before="57"/>
              <w:ind w:left="61"/>
              <w:rPr>
                <w:b/>
                <w:sz w:val="20"/>
              </w:rPr>
            </w:pPr>
            <w:r>
              <w:rPr>
                <w:b/>
                <w:color w:val="FFFFFF"/>
                <w:sz w:val="20"/>
              </w:rPr>
              <w:t>MassHealth Plan Rates</w:t>
            </w:r>
          </w:p>
        </w:tc>
      </w:tr>
      <w:tr>
        <w:trPr>
          <w:trHeight w:val="500" w:hRule="atLeast"/>
        </w:trPr>
        <w:tc>
          <w:tcPr>
            <w:tcW w:w="957" w:type="dxa"/>
            <w:tcBorders>
              <w:top w:val="single" w:sz="12" w:space="0" w:color="000000"/>
              <w:left w:val="single" w:sz="4" w:space="0" w:color="000000"/>
              <w:bottom w:val="single" w:sz="18" w:space="0" w:color="000000"/>
              <w:right w:val="single" w:sz="18" w:space="0" w:color="000000"/>
            </w:tcBorders>
            <w:shd w:val="clear" w:color="auto" w:fill="FFFFFF"/>
          </w:tcPr>
          <w:p>
            <w:pPr>
              <w:pStyle w:val="TableParagraph"/>
              <w:spacing w:before="52"/>
              <w:ind w:left="263"/>
              <w:rPr>
                <w:b/>
                <w:sz w:val="18"/>
              </w:rPr>
            </w:pPr>
            <w:r>
              <w:rPr>
                <w:b/>
                <w:sz w:val="18"/>
              </w:rPr>
              <w:t>2005</w:t>
            </w:r>
          </w:p>
        </w:tc>
        <w:tc>
          <w:tcPr>
            <w:tcW w:w="753" w:type="dxa"/>
            <w:tcBorders>
              <w:top w:val="single" w:sz="12" w:space="0" w:color="000000"/>
              <w:left w:val="single" w:sz="18" w:space="0" w:color="000000"/>
              <w:bottom w:val="single" w:sz="18" w:space="0" w:color="000000"/>
            </w:tcBorders>
            <w:shd w:val="clear" w:color="auto" w:fill="FFFFFF"/>
          </w:tcPr>
          <w:p>
            <w:pPr>
              <w:pStyle w:val="TableParagraph"/>
              <w:spacing w:before="52"/>
              <w:ind w:left="211"/>
              <w:rPr>
                <w:b/>
                <w:sz w:val="16"/>
              </w:rPr>
            </w:pPr>
            <w:r>
              <w:rPr>
                <w:b/>
                <w:sz w:val="16"/>
              </w:rPr>
              <w:t>Den</w:t>
            </w:r>
          </w:p>
        </w:tc>
        <w:tc>
          <w:tcPr>
            <w:tcW w:w="642" w:type="dxa"/>
            <w:tcBorders>
              <w:top w:val="single" w:sz="12" w:space="0" w:color="000000"/>
              <w:bottom w:val="single" w:sz="18" w:space="0" w:color="000000"/>
            </w:tcBorders>
            <w:shd w:val="clear" w:color="auto" w:fill="FFFFFF"/>
          </w:tcPr>
          <w:p>
            <w:pPr>
              <w:pStyle w:val="TableParagraph"/>
              <w:spacing w:before="52"/>
              <w:ind w:right="119"/>
              <w:jc w:val="right"/>
              <w:rPr>
                <w:b/>
                <w:sz w:val="16"/>
              </w:rPr>
            </w:pPr>
            <w:r>
              <w:rPr>
                <w:b/>
                <w:sz w:val="16"/>
              </w:rPr>
              <w:t>&lt; 21%</w:t>
            </w:r>
          </w:p>
        </w:tc>
        <w:tc>
          <w:tcPr>
            <w:tcW w:w="863" w:type="dxa"/>
            <w:tcBorders>
              <w:top w:val="single" w:sz="12" w:space="0" w:color="000000"/>
              <w:bottom w:val="single" w:sz="18" w:space="0" w:color="000000"/>
            </w:tcBorders>
            <w:shd w:val="clear" w:color="auto" w:fill="FFFFFF"/>
          </w:tcPr>
          <w:p>
            <w:pPr>
              <w:pStyle w:val="TableParagraph"/>
              <w:spacing w:line="184" w:lineRule="exact" w:before="52"/>
              <w:ind w:left="117"/>
              <w:rPr>
                <w:b/>
                <w:sz w:val="16"/>
              </w:rPr>
            </w:pPr>
            <w:r>
              <w:rPr>
                <w:b/>
                <w:sz w:val="16"/>
              </w:rPr>
              <w:t>21% to</w:t>
            </w:r>
          </w:p>
          <w:p>
            <w:pPr>
              <w:pStyle w:val="TableParagraph"/>
              <w:spacing w:before="0"/>
              <w:ind w:left="149"/>
              <w:rPr>
                <w:b/>
                <w:sz w:val="16"/>
              </w:rPr>
            </w:pPr>
            <w:r>
              <w:rPr>
                <w:b/>
                <w:sz w:val="16"/>
              </w:rPr>
              <w:t>≤ 40%</w:t>
            </w:r>
          </w:p>
        </w:tc>
        <w:tc>
          <w:tcPr>
            <w:tcW w:w="825" w:type="dxa"/>
            <w:tcBorders>
              <w:top w:val="single" w:sz="12" w:space="0" w:color="000000"/>
              <w:bottom w:val="single" w:sz="18" w:space="0" w:color="000000"/>
            </w:tcBorders>
            <w:shd w:val="clear" w:color="auto" w:fill="FFFFFF"/>
          </w:tcPr>
          <w:p>
            <w:pPr>
              <w:pStyle w:val="TableParagraph"/>
              <w:spacing w:line="184" w:lineRule="exact" w:before="52"/>
              <w:ind w:left="109"/>
              <w:rPr>
                <w:b/>
                <w:sz w:val="16"/>
              </w:rPr>
            </w:pPr>
            <w:r>
              <w:rPr>
                <w:b/>
                <w:sz w:val="16"/>
              </w:rPr>
              <w:t>41% to</w:t>
            </w:r>
          </w:p>
          <w:p>
            <w:pPr>
              <w:pStyle w:val="TableParagraph"/>
              <w:spacing w:before="0"/>
              <w:ind w:left="141"/>
              <w:rPr>
                <w:b/>
                <w:sz w:val="16"/>
              </w:rPr>
            </w:pPr>
            <w:r>
              <w:rPr>
                <w:b/>
                <w:sz w:val="16"/>
              </w:rPr>
              <w:t>≤ 60%</w:t>
            </w:r>
          </w:p>
        </w:tc>
        <w:tc>
          <w:tcPr>
            <w:tcW w:w="761" w:type="dxa"/>
            <w:tcBorders>
              <w:top w:val="single" w:sz="12" w:space="0" w:color="000000"/>
              <w:bottom w:val="single" w:sz="18" w:space="0" w:color="000000"/>
            </w:tcBorders>
            <w:shd w:val="clear" w:color="auto" w:fill="FFFFFF"/>
          </w:tcPr>
          <w:p>
            <w:pPr>
              <w:pStyle w:val="TableParagraph"/>
              <w:spacing w:line="184" w:lineRule="exact" w:before="52"/>
              <w:ind w:left="94"/>
              <w:rPr>
                <w:b/>
                <w:sz w:val="16"/>
              </w:rPr>
            </w:pPr>
            <w:r>
              <w:rPr>
                <w:b/>
                <w:sz w:val="16"/>
              </w:rPr>
              <w:t>61% to</w:t>
            </w:r>
          </w:p>
          <w:p>
            <w:pPr>
              <w:pStyle w:val="TableParagraph"/>
              <w:spacing w:before="0"/>
              <w:ind w:left="126"/>
              <w:rPr>
                <w:b/>
                <w:sz w:val="16"/>
              </w:rPr>
            </w:pPr>
            <w:r>
              <w:rPr>
                <w:b/>
                <w:sz w:val="16"/>
              </w:rPr>
              <w:t>≤ 80%</w:t>
            </w:r>
          </w:p>
        </w:tc>
        <w:tc>
          <w:tcPr>
            <w:tcW w:w="623" w:type="dxa"/>
            <w:tcBorders>
              <w:top w:val="single" w:sz="12" w:space="0" w:color="000000"/>
              <w:bottom w:val="single" w:sz="18" w:space="0" w:color="000000"/>
              <w:right w:val="single" w:sz="4" w:space="0" w:color="000000"/>
            </w:tcBorders>
            <w:shd w:val="clear" w:color="auto" w:fill="FFFFFF"/>
          </w:tcPr>
          <w:p>
            <w:pPr>
              <w:pStyle w:val="TableParagraph"/>
              <w:spacing w:before="52"/>
              <w:ind w:left="22" w:right="33"/>
              <w:jc w:val="center"/>
              <w:rPr>
                <w:b/>
                <w:sz w:val="16"/>
              </w:rPr>
            </w:pPr>
            <w:r>
              <w:rPr>
                <w:b/>
                <w:sz w:val="16"/>
              </w:rPr>
              <w:t>≥ 81%</w:t>
            </w:r>
          </w:p>
        </w:tc>
        <w:tc>
          <w:tcPr>
            <w:tcW w:w="140" w:type="dxa"/>
            <w:vMerge w:val="restart"/>
            <w:tcBorders>
              <w:top w:val="single" w:sz="8" w:space="0" w:color="000000"/>
              <w:left w:val="single" w:sz="4" w:space="0" w:color="000000"/>
              <w:right w:val="single" w:sz="4" w:space="0" w:color="000000"/>
            </w:tcBorders>
            <w:shd w:val="clear" w:color="auto" w:fill="CCCCCC"/>
          </w:tcPr>
          <w:p>
            <w:pPr>
              <w:pStyle w:val="TableParagraph"/>
              <w:spacing w:before="0"/>
              <w:rPr>
                <w:rFonts w:ascii="Times New Roman"/>
                <w:sz w:val="16"/>
              </w:rPr>
            </w:pPr>
          </w:p>
        </w:tc>
        <w:tc>
          <w:tcPr>
            <w:tcW w:w="987" w:type="dxa"/>
            <w:tcBorders>
              <w:top w:val="single" w:sz="8" w:space="0" w:color="000000"/>
              <w:left w:val="single" w:sz="4" w:space="0" w:color="000000"/>
              <w:bottom w:val="single" w:sz="18" w:space="0" w:color="000000"/>
              <w:right w:val="single" w:sz="18" w:space="0" w:color="000000"/>
            </w:tcBorders>
            <w:shd w:val="clear" w:color="auto" w:fill="FFFFFF"/>
          </w:tcPr>
          <w:p>
            <w:pPr>
              <w:pStyle w:val="TableParagraph"/>
              <w:spacing w:before="48"/>
              <w:ind w:left="280"/>
              <w:rPr>
                <w:b/>
                <w:sz w:val="18"/>
              </w:rPr>
            </w:pPr>
            <w:r>
              <w:rPr>
                <w:b/>
                <w:sz w:val="18"/>
              </w:rPr>
              <w:t>2003</w:t>
            </w:r>
          </w:p>
        </w:tc>
        <w:tc>
          <w:tcPr>
            <w:tcW w:w="754" w:type="dxa"/>
            <w:tcBorders>
              <w:top w:val="single" w:sz="8" w:space="0" w:color="000000"/>
              <w:left w:val="single" w:sz="18" w:space="0" w:color="000000"/>
              <w:bottom w:val="single" w:sz="18" w:space="0" w:color="000000"/>
            </w:tcBorders>
            <w:shd w:val="clear" w:color="auto" w:fill="FFFFFF"/>
          </w:tcPr>
          <w:p>
            <w:pPr>
              <w:pStyle w:val="TableParagraph"/>
              <w:spacing w:before="49"/>
              <w:ind w:left="211"/>
              <w:rPr>
                <w:b/>
                <w:sz w:val="16"/>
              </w:rPr>
            </w:pPr>
            <w:r>
              <w:rPr>
                <w:b/>
                <w:sz w:val="16"/>
              </w:rPr>
              <w:t>Den</w:t>
            </w:r>
          </w:p>
        </w:tc>
        <w:tc>
          <w:tcPr>
            <w:tcW w:w="642" w:type="dxa"/>
            <w:tcBorders>
              <w:top w:val="single" w:sz="8" w:space="0" w:color="000000"/>
              <w:bottom w:val="single" w:sz="18" w:space="0" w:color="000000"/>
            </w:tcBorders>
            <w:shd w:val="clear" w:color="auto" w:fill="FFFFFF"/>
          </w:tcPr>
          <w:p>
            <w:pPr>
              <w:pStyle w:val="TableParagraph"/>
              <w:spacing w:before="49"/>
              <w:ind w:right="118"/>
              <w:jc w:val="right"/>
              <w:rPr>
                <w:b/>
                <w:sz w:val="16"/>
              </w:rPr>
            </w:pPr>
            <w:r>
              <w:rPr>
                <w:b/>
                <w:sz w:val="16"/>
              </w:rPr>
              <w:t>&lt; 21%</w:t>
            </w:r>
          </w:p>
        </w:tc>
        <w:tc>
          <w:tcPr>
            <w:tcW w:w="862" w:type="dxa"/>
            <w:tcBorders>
              <w:top w:val="single" w:sz="8" w:space="0" w:color="000000"/>
              <w:bottom w:val="single" w:sz="18" w:space="0" w:color="000000"/>
            </w:tcBorders>
            <w:shd w:val="clear" w:color="auto" w:fill="FFFFFF"/>
          </w:tcPr>
          <w:p>
            <w:pPr>
              <w:pStyle w:val="TableParagraph"/>
              <w:spacing w:line="184" w:lineRule="exact" w:before="49"/>
              <w:ind w:left="116"/>
              <w:rPr>
                <w:b/>
                <w:sz w:val="16"/>
              </w:rPr>
            </w:pPr>
            <w:r>
              <w:rPr>
                <w:b/>
                <w:sz w:val="16"/>
              </w:rPr>
              <w:t>21% to</w:t>
            </w:r>
          </w:p>
          <w:p>
            <w:pPr>
              <w:pStyle w:val="TableParagraph"/>
              <w:spacing w:before="0"/>
              <w:ind w:left="148"/>
              <w:rPr>
                <w:b/>
                <w:sz w:val="16"/>
              </w:rPr>
            </w:pPr>
            <w:r>
              <w:rPr>
                <w:b/>
                <w:sz w:val="16"/>
              </w:rPr>
              <w:t>≤ 40%</w:t>
            </w:r>
          </w:p>
        </w:tc>
        <w:tc>
          <w:tcPr>
            <w:tcW w:w="825" w:type="dxa"/>
            <w:tcBorders>
              <w:top w:val="single" w:sz="8" w:space="0" w:color="000000"/>
              <w:bottom w:val="single" w:sz="18" w:space="0" w:color="000000"/>
            </w:tcBorders>
            <w:shd w:val="clear" w:color="auto" w:fill="FFFFFF"/>
          </w:tcPr>
          <w:p>
            <w:pPr>
              <w:pStyle w:val="TableParagraph"/>
              <w:spacing w:line="184" w:lineRule="exact" w:before="49"/>
              <w:ind w:left="109"/>
              <w:rPr>
                <w:b/>
                <w:sz w:val="16"/>
              </w:rPr>
            </w:pPr>
            <w:r>
              <w:rPr>
                <w:b/>
                <w:sz w:val="16"/>
              </w:rPr>
              <w:t>41% to</w:t>
            </w:r>
          </w:p>
          <w:p>
            <w:pPr>
              <w:pStyle w:val="TableParagraph"/>
              <w:spacing w:before="0"/>
              <w:ind w:left="141"/>
              <w:rPr>
                <w:b/>
                <w:sz w:val="16"/>
              </w:rPr>
            </w:pPr>
            <w:r>
              <w:rPr>
                <w:b/>
                <w:sz w:val="16"/>
              </w:rPr>
              <w:t>≤ 60%</w:t>
            </w:r>
          </w:p>
        </w:tc>
        <w:tc>
          <w:tcPr>
            <w:tcW w:w="761" w:type="dxa"/>
            <w:tcBorders>
              <w:top w:val="single" w:sz="8" w:space="0" w:color="000000"/>
              <w:bottom w:val="single" w:sz="18" w:space="0" w:color="000000"/>
            </w:tcBorders>
            <w:shd w:val="clear" w:color="auto" w:fill="FFFFFF"/>
          </w:tcPr>
          <w:p>
            <w:pPr>
              <w:pStyle w:val="TableParagraph"/>
              <w:spacing w:line="184" w:lineRule="exact" w:before="49"/>
              <w:ind w:left="94"/>
              <w:rPr>
                <w:b/>
                <w:sz w:val="16"/>
              </w:rPr>
            </w:pPr>
            <w:r>
              <w:rPr>
                <w:b/>
                <w:sz w:val="16"/>
              </w:rPr>
              <w:t>61% to</w:t>
            </w:r>
          </w:p>
          <w:p>
            <w:pPr>
              <w:pStyle w:val="TableParagraph"/>
              <w:spacing w:before="0"/>
              <w:ind w:left="126"/>
              <w:rPr>
                <w:b/>
                <w:sz w:val="16"/>
              </w:rPr>
            </w:pPr>
            <w:r>
              <w:rPr>
                <w:b/>
                <w:sz w:val="16"/>
              </w:rPr>
              <w:t>≤ 80%</w:t>
            </w:r>
          </w:p>
        </w:tc>
        <w:tc>
          <w:tcPr>
            <w:tcW w:w="623" w:type="dxa"/>
            <w:tcBorders>
              <w:top w:val="single" w:sz="8" w:space="0" w:color="000000"/>
              <w:bottom w:val="single" w:sz="18" w:space="0" w:color="000000"/>
              <w:right w:val="single" w:sz="4" w:space="0" w:color="000000"/>
            </w:tcBorders>
            <w:shd w:val="clear" w:color="auto" w:fill="FFFFFF"/>
          </w:tcPr>
          <w:p>
            <w:pPr>
              <w:pStyle w:val="TableParagraph"/>
              <w:spacing w:before="49"/>
              <w:ind w:left="22" w:right="33"/>
              <w:jc w:val="center"/>
              <w:rPr>
                <w:b/>
                <w:sz w:val="16"/>
              </w:rPr>
            </w:pPr>
            <w:r>
              <w:rPr>
                <w:b/>
                <w:sz w:val="16"/>
              </w:rPr>
              <w:t>≥ 81%</w:t>
            </w:r>
          </w:p>
        </w:tc>
      </w:tr>
      <w:tr>
        <w:trPr>
          <w:trHeight w:val="280" w:hRule="atLeast"/>
        </w:trPr>
        <w:tc>
          <w:tcPr>
            <w:tcW w:w="957" w:type="dxa"/>
            <w:tcBorders>
              <w:top w:val="single" w:sz="18" w:space="0" w:color="000000"/>
              <w:left w:val="single" w:sz="4" w:space="0" w:color="000000"/>
              <w:right w:val="single" w:sz="18" w:space="0" w:color="000000"/>
            </w:tcBorders>
            <w:shd w:val="clear" w:color="auto" w:fill="FFFFFF"/>
          </w:tcPr>
          <w:p>
            <w:pPr>
              <w:pStyle w:val="TableParagraph"/>
              <w:spacing w:before="29"/>
              <w:ind w:left="53"/>
              <w:rPr>
                <w:sz w:val="16"/>
              </w:rPr>
            </w:pPr>
            <w:r>
              <w:rPr>
                <w:b/>
                <w:sz w:val="16"/>
              </w:rPr>
              <w:t>PCCP</w:t>
            </w:r>
            <w:r>
              <w:rPr>
                <w:sz w:val="16"/>
              </w:rPr>
              <w:t>(H)</w:t>
            </w:r>
          </w:p>
        </w:tc>
        <w:tc>
          <w:tcPr>
            <w:tcW w:w="753" w:type="dxa"/>
            <w:tcBorders>
              <w:top w:val="single" w:sz="18" w:space="0" w:color="000000"/>
              <w:left w:val="single" w:sz="18" w:space="0" w:color="000000"/>
            </w:tcBorders>
            <w:shd w:val="clear" w:color="auto" w:fill="FFFFFF"/>
          </w:tcPr>
          <w:p>
            <w:pPr>
              <w:pStyle w:val="TableParagraph"/>
              <w:spacing w:before="29"/>
              <w:ind w:right="58"/>
              <w:jc w:val="right"/>
              <w:rPr>
                <w:sz w:val="16"/>
              </w:rPr>
            </w:pPr>
            <w:r>
              <w:rPr>
                <w:sz w:val="16"/>
              </w:rPr>
              <w:t>411</w:t>
            </w:r>
          </w:p>
        </w:tc>
        <w:tc>
          <w:tcPr>
            <w:tcW w:w="642" w:type="dxa"/>
            <w:tcBorders>
              <w:top w:val="single" w:sz="18" w:space="0" w:color="000000"/>
            </w:tcBorders>
            <w:shd w:val="clear" w:color="auto" w:fill="FFFFFF"/>
          </w:tcPr>
          <w:p>
            <w:pPr>
              <w:pStyle w:val="TableParagraph"/>
              <w:spacing w:before="29"/>
              <w:ind w:right="115"/>
              <w:jc w:val="right"/>
              <w:rPr>
                <w:sz w:val="16"/>
              </w:rPr>
            </w:pPr>
            <w:r>
              <w:rPr>
                <w:sz w:val="16"/>
              </w:rPr>
              <w:t>21.2%</w:t>
            </w:r>
          </w:p>
        </w:tc>
        <w:tc>
          <w:tcPr>
            <w:tcW w:w="863" w:type="dxa"/>
            <w:tcBorders>
              <w:top w:val="single" w:sz="18" w:space="0" w:color="000000"/>
            </w:tcBorders>
            <w:shd w:val="clear" w:color="auto" w:fill="FFFFFF"/>
          </w:tcPr>
          <w:p>
            <w:pPr>
              <w:pStyle w:val="TableParagraph"/>
              <w:spacing w:before="29"/>
              <w:ind w:right="107"/>
              <w:jc w:val="right"/>
              <w:rPr>
                <w:sz w:val="16"/>
              </w:rPr>
            </w:pPr>
            <w:r>
              <w:rPr>
                <w:sz w:val="16"/>
              </w:rPr>
              <w:t>3.9%</w:t>
            </w:r>
          </w:p>
        </w:tc>
        <w:tc>
          <w:tcPr>
            <w:tcW w:w="825" w:type="dxa"/>
            <w:tcBorders>
              <w:top w:val="single" w:sz="18" w:space="0" w:color="000000"/>
            </w:tcBorders>
            <w:shd w:val="clear" w:color="auto" w:fill="FFFFFF"/>
          </w:tcPr>
          <w:p>
            <w:pPr>
              <w:pStyle w:val="TableParagraph"/>
              <w:spacing w:before="29"/>
              <w:ind w:right="92"/>
              <w:jc w:val="right"/>
              <w:rPr>
                <w:sz w:val="16"/>
              </w:rPr>
            </w:pPr>
            <w:r>
              <w:rPr>
                <w:sz w:val="16"/>
              </w:rPr>
              <w:t>7.3%</w:t>
            </w:r>
          </w:p>
        </w:tc>
        <w:tc>
          <w:tcPr>
            <w:tcW w:w="761" w:type="dxa"/>
            <w:tcBorders>
              <w:top w:val="single" w:sz="18" w:space="0" w:color="000000"/>
            </w:tcBorders>
            <w:shd w:val="clear" w:color="auto" w:fill="FFFFFF"/>
          </w:tcPr>
          <w:p>
            <w:pPr>
              <w:pStyle w:val="TableParagraph"/>
              <w:spacing w:before="29"/>
              <w:ind w:right="73"/>
              <w:jc w:val="right"/>
              <w:rPr>
                <w:sz w:val="16"/>
              </w:rPr>
            </w:pPr>
            <w:r>
              <w:rPr>
                <w:sz w:val="16"/>
              </w:rPr>
              <w:t>13.1%</w:t>
            </w:r>
          </w:p>
        </w:tc>
        <w:tc>
          <w:tcPr>
            <w:tcW w:w="623" w:type="dxa"/>
            <w:tcBorders>
              <w:top w:val="single" w:sz="18" w:space="0" w:color="000000"/>
              <w:right w:val="single" w:sz="4" w:space="0" w:color="000000"/>
            </w:tcBorders>
            <w:shd w:val="clear" w:color="auto" w:fill="FFFFFF"/>
          </w:tcPr>
          <w:p>
            <w:pPr>
              <w:pStyle w:val="TableParagraph"/>
              <w:spacing w:before="29"/>
              <w:ind w:left="57"/>
              <w:jc w:val="center"/>
              <w:rPr>
                <w:sz w:val="16"/>
              </w:rPr>
            </w:pPr>
            <w:r>
              <w:rPr>
                <w:sz w:val="16"/>
              </w:rPr>
              <w:t>54.5%</w:t>
            </w:r>
          </w:p>
        </w:tc>
        <w:tc>
          <w:tcPr>
            <w:tcW w:w="140" w:type="dxa"/>
            <w:vMerge/>
            <w:tcBorders>
              <w:top w:val="nil"/>
              <w:left w:val="single" w:sz="4" w:space="0" w:color="000000"/>
              <w:right w:val="single" w:sz="4" w:space="0" w:color="000000"/>
            </w:tcBorders>
            <w:shd w:val="clear" w:color="auto" w:fill="CCCCCC"/>
          </w:tcPr>
          <w:p>
            <w:pPr>
              <w:rPr>
                <w:sz w:val="2"/>
                <w:szCs w:val="2"/>
              </w:rPr>
            </w:pPr>
          </w:p>
        </w:tc>
        <w:tc>
          <w:tcPr>
            <w:tcW w:w="987" w:type="dxa"/>
            <w:tcBorders>
              <w:top w:val="single" w:sz="18" w:space="0" w:color="000000"/>
              <w:left w:val="single" w:sz="4" w:space="0" w:color="000000"/>
              <w:right w:val="single" w:sz="18" w:space="0" w:color="000000"/>
            </w:tcBorders>
            <w:shd w:val="clear" w:color="auto" w:fill="FFFFFF"/>
          </w:tcPr>
          <w:p>
            <w:pPr>
              <w:pStyle w:val="TableParagraph"/>
              <w:spacing w:before="74"/>
              <w:ind w:left="54"/>
              <w:rPr>
                <w:sz w:val="16"/>
              </w:rPr>
            </w:pPr>
            <w:r>
              <w:rPr>
                <w:b/>
                <w:sz w:val="16"/>
              </w:rPr>
              <w:t>PCCP</w:t>
            </w:r>
            <w:r>
              <w:rPr>
                <w:sz w:val="16"/>
              </w:rPr>
              <w:t>(H)</w:t>
            </w:r>
          </w:p>
        </w:tc>
        <w:tc>
          <w:tcPr>
            <w:tcW w:w="754" w:type="dxa"/>
            <w:tcBorders>
              <w:top w:val="single" w:sz="18" w:space="0" w:color="000000"/>
              <w:left w:val="single" w:sz="18" w:space="0" w:color="000000"/>
            </w:tcBorders>
            <w:shd w:val="clear" w:color="auto" w:fill="FFFFFF"/>
          </w:tcPr>
          <w:p>
            <w:pPr>
              <w:pStyle w:val="TableParagraph"/>
              <w:spacing w:before="74"/>
              <w:ind w:right="59"/>
              <w:jc w:val="right"/>
              <w:rPr>
                <w:sz w:val="16"/>
              </w:rPr>
            </w:pPr>
            <w:r>
              <w:rPr>
                <w:sz w:val="16"/>
              </w:rPr>
              <w:t>411</w:t>
            </w:r>
          </w:p>
        </w:tc>
        <w:tc>
          <w:tcPr>
            <w:tcW w:w="642" w:type="dxa"/>
            <w:tcBorders>
              <w:top w:val="single" w:sz="18" w:space="0" w:color="000000"/>
            </w:tcBorders>
            <w:shd w:val="clear" w:color="auto" w:fill="FFFFFF"/>
          </w:tcPr>
          <w:p>
            <w:pPr>
              <w:pStyle w:val="TableParagraph"/>
              <w:spacing w:before="74"/>
              <w:ind w:right="114"/>
              <w:jc w:val="right"/>
              <w:rPr>
                <w:sz w:val="16"/>
              </w:rPr>
            </w:pPr>
            <w:r>
              <w:rPr>
                <w:sz w:val="16"/>
              </w:rPr>
              <w:t>8.3%</w:t>
            </w:r>
          </w:p>
        </w:tc>
        <w:tc>
          <w:tcPr>
            <w:tcW w:w="862" w:type="dxa"/>
            <w:tcBorders>
              <w:top w:val="single" w:sz="18" w:space="0" w:color="000000"/>
            </w:tcBorders>
            <w:shd w:val="clear" w:color="auto" w:fill="FFFFFF"/>
          </w:tcPr>
          <w:p>
            <w:pPr>
              <w:pStyle w:val="TableParagraph"/>
              <w:spacing w:before="74"/>
              <w:ind w:right="107"/>
              <w:jc w:val="right"/>
              <w:rPr>
                <w:sz w:val="16"/>
              </w:rPr>
            </w:pPr>
            <w:r>
              <w:rPr>
                <w:sz w:val="16"/>
              </w:rPr>
              <w:t>2.9%</w:t>
            </w:r>
          </w:p>
        </w:tc>
        <w:tc>
          <w:tcPr>
            <w:tcW w:w="825" w:type="dxa"/>
            <w:tcBorders>
              <w:top w:val="single" w:sz="18" w:space="0" w:color="000000"/>
            </w:tcBorders>
            <w:shd w:val="clear" w:color="auto" w:fill="FFFFFF"/>
          </w:tcPr>
          <w:p>
            <w:pPr>
              <w:pStyle w:val="TableParagraph"/>
              <w:spacing w:before="74"/>
              <w:ind w:right="92"/>
              <w:jc w:val="right"/>
              <w:rPr>
                <w:sz w:val="16"/>
              </w:rPr>
            </w:pPr>
            <w:r>
              <w:rPr>
                <w:sz w:val="16"/>
              </w:rPr>
              <w:t>5.6%</w:t>
            </w:r>
          </w:p>
        </w:tc>
        <w:tc>
          <w:tcPr>
            <w:tcW w:w="761" w:type="dxa"/>
            <w:tcBorders>
              <w:top w:val="single" w:sz="18" w:space="0" w:color="000000"/>
            </w:tcBorders>
            <w:shd w:val="clear" w:color="auto" w:fill="FFFFFF"/>
          </w:tcPr>
          <w:p>
            <w:pPr>
              <w:pStyle w:val="TableParagraph"/>
              <w:spacing w:before="74"/>
              <w:ind w:right="73"/>
              <w:jc w:val="right"/>
              <w:rPr>
                <w:sz w:val="16"/>
              </w:rPr>
            </w:pPr>
            <w:r>
              <w:rPr>
                <w:sz w:val="16"/>
              </w:rPr>
              <w:t>20.2%</w:t>
            </w:r>
          </w:p>
        </w:tc>
        <w:tc>
          <w:tcPr>
            <w:tcW w:w="623" w:type="dxa"/>
            <w:tcBorders>
              <w:top w:val="single" w:sz="18" w:space="0" w:color="000000"/>
              <w:right w:val="single" w:sz="4" w:space="0" w:color="000000"/>
            </w:tcBorders>
            <w:shd w:val="clear" w:color="auto" w:fill="FFFFFF"/>
          </w:tcPr>
          <w:p>
            <w:pPr>
              <w:pStyle w:val="TableParagraph"/>
              <w:spacing w:before="74"/>
              <w:ind w:left="57"/>
              <w:jc w:val="center"/>
              <w:rPr>
                <w:sz w:val="16"/>
              </w:rPr>
            </w:pPr>
            <w:r>
              <w:rPr>
                <w:sz w:val="16"/>
              </w:rPr>
              <w:t>63.0%</w:t>
            </w:r>
          </w:p>
        </w:tc>
      </w:tr>
      <w:tr>
        <w:trPr>
          <w:trHeight w:val="300" w:hRule="atLeast"/>
        </w:trPr>
        <w:tc>
          <w:tcPr>
            <w:tcW w:w="957" w:type="dxa"/>
            <w:tcBorders>
              <w:left w:val="single" w:sz="4" w:space="0" w:color="000000"/>
              <w:right w:val="single" w:sz="18" w:space="0" w:color="000000"/>
            </w:tcBorders>
            <w:shd w:val="clear" w:color="auto" w:fill="FFFFFF"/>
          </w:tcPr>
          <w:p>
            <w:pPr>
              <w:pStyle w:val="TableParagraph"/>
              <w:spacing w:before="34"/>
              <w:ind w:left="53"/>
              <w:rPr>
                <w:sz w:val="16"/>
              </w:rPr>
            </w:pPr>
            <w:r>
              <w:rPr>
                <w:b/>
                <w:sz w:val="16"/>
              </w:rPr>
              <w:t>NHP</w:t>
            </w:r>
            <w:r>
              <w:rPr>
                <w:sz w:val="16"/>
              </w:rPr>
              <w:t>(H)</w:t>
            </w:r>
          </w:p>
        </w:tc>
        <w:tc>
          <w:tcPr>
            <w:tcW w:w="753" w:type="dxa"/>
            <w:tcBorders>
              <w:left w:val="single" w:sz="18" w:space="0" w:color="000000"/>
            </w:tcBorders>
            <w:shd w:val="clear" w:color="auto" w:fill="FFFFFF"/>
          </w:tcPr>
          <w:p>
            <w:pPr>
              <w:pStyle w:val="TableParagraph"/>
              <w:spacing w:before="34"/>
              <w:ind w:right="58"/>
              <w:jc w:val="right"/>
              <w:rPr>
                <w:sz w:val="16"/>
              </w:rPr>
            </w:pPr>
            <w:r>
              <w:rPr>
                <w:sz w:val="16"/>
              </w:rPr>
              <w:t>392</w:t>
            </w:r>
          </w:p>
        </w:tc>
        <w:tc>
          <w:tcPr>
            <w:tcW w:w="642" w:type="dxa"/>
            <w:shd w:val="clear" w:color="auto" w:fill="FFFFFF"/>
          </w:tcPr>
          <w:p>
            <w:pPr>
              <w:pStyle w:val="TableParagraph"/>
              <w:spacing w:before="34"/>
              <w:ind w:right="115"/>
              <w:jc w:val="right"/>
              <w:rPr>
                <w:sz w:val="16"/>
              </w:rPr>
            </w:pPr>
            <w:r>
              <w:rPr>
                <w:sz w:val="16"/>
              </w:rPr>
              <w:t>3.3%</w:t>
            </w:r>
          </w:p>
        </w:tc>
        <w:tc>
          <w:tcPr>
            <w:tcW w:w="863" w:type="dxa"/>
            <w:shd w:val="clear" w:color="auto" w:fill="FFFFFF"/>
          </w:tcPr>
          <w:p>
            <w:pPr>
              <w:pStyle w:val="TableParagraph"/>
              <w:spacing w:before="34"/>
              <w:ind w:right="107"/>
              <w:jc w:val="right"/>
              <w:rPr>
                <w:sz w:val="16"/>
              </w:rPr>
            </w:pPr>
            <w:r>
              <w:rPr>
                <w:sz w:val="16"/>
              </w:rPr>
              <w:t>1.8%</w:t>
            </w:r>
          </w:p>
        </w:tc>
        <w:tc>
          <w:tcPr>
            <w:tcW w:w="825" w:type="dxa"/>
            <w:shd w:val="clear" w:color="auto" w:fill="FFFFFF"/>
          </w:tcPr>
          <w:p>
            <w:pPr>
              <w:pStyle w:val="TableParagraph"/>
              <w:spacing w:before="34"/>
              <w:ind w:right="92"/>
              <w:jc w:val="right"/>
              <w:rPr>
                <w:sz w:val="16"/>
              </w:rPr>
            </w:pPr>
            <w:r>
              <w:rPr>
                <w:sz w:val="16"/>
              </w:rPr>
              <w:t>3.1%</w:t>
            </w:r>
          </w:p>
        </w:tc>
        <w:tc>
          <w:tcPr>
            <w:tcW w:w="761" w:type="dxa"/>
            <w:shd w:val="clear" w:color="auto" w:fill="FFFFFF"/>
          </w:tcPr>
          <w:p>
            <w:pPr>
              <w:pStyle w:val="TableParagraph"/>
              <w:spacing w:before="34"/>
              <w:ind w:right="73"/>
              <w:jc w:val="right"/>
              <w:rPr>
                <w:sz w:val="16"/>
              </w:rPr>
            </w:pPr>
            <w:r>
              <w:rPr>
                <w:sz w:val="16"/>
              </w:rPr>
              <w:t>9.7%</w:t>
            </w:r>
          </w:p>
        </w:tc>
        <w:tc>
          <w:tcPr>
            <w:tcW w:w="623" w:type="dxa"/>
            <w:tcBorders>
              <w:right w:val="single" w:sz="4" w:space="0" w:color="000000"/>
            </w:tcBorders>
            <w:shd w:val="clear" w:color="auto" w:fill="FFFFFF"/>
          </w:tcPr>
          <w:p>
            <w:pPr>
              <w:pStyle w:val="TableParagraph"/>
              <w:spacing w:before="34"/>
              <w:ind w:left="57"/>
              <w:jc w:val="center"/>
              <w:rPr>
                <w:sz w:val="16"/>
              </w:rPr>
            </w:pPr>
            <w:r>
              <w:rPr>
                <w:sz w:val="16"/>
              </w:rPr>
              <w:t>82.1%</w:t>
            </w:r>
          </w:p>
        </w:tc>
        <w:tc>
          <w:tcPr>
            <w:tcW w:w="140" w:type="dxa"/>
            <w:vMerge/>
            <w:tcBorders>
              <w:top w:val="nil"/>
              <w:left w:val="single" w:sz="4" w:space="0" w:color="000000"/>
              <w:right w:val="single" w:sz="4" w:space="0" w:color="000000"/>
            </w:tcBorders>
            <w:shd w:val="clear" w:color="auto" w:fill="CCCCCC"/>
          </w:tcPr>
          <w:p>
            <w:pPr>
              <w:rPr>
                <w:sz w:val="2"/>
                <w:szCs w:val="2"/>
              </w:rPr>
            </w:pPr>
          </w:p>
        </w:tc>
        <w:tc>
          <w:tcPr>
            <w:tcW w:w="987" w:type="dxa"/>
            <w:tcBorders>
              <w:left w:val="single" w:sz="4" w:space="0" w:color="000000"/>
              <w:right w:val="single" w:sz="18" w:space="0" w:color="000000"/>
            </w:tcBorders>
            <w:shd w:val="clear" w:color="auto" w:fill="FFFFFF"/>
          </w:tcPr>
          <w:p>
            <w:pPr>
              <w:pStyle w:val="TableParagraph"/>
              <w:spacing w:before="78"/>
              <w:ind w:left="54"/>
              <w:rPr>
                <w:sz w:val="16"/>
              </w:rPr>
            </w:pPr>
            <w:r>
              <w:rPr>
                <w:b/>
                <w:sz w:val="16"/>
              </w:rPr>
              <w:t>NHP</w:t>
            </w:r>
            <w:r>
              <w:rPr>
                <w:sz w:val="16"/>
              </w:rPr>
              <w:t>(H)</w:t>
            </w:r>
          </w:p>
        </w:tc>
        <w:tc>
          <w:tcPr>
            <w:tcW w:w="754" w:type="dxa"/>
            <w:tcBorders>
              <w:left w:val="single" w:sz="18" w:space="0" w:color="000000"/>
            </w:tcBorders>
            <w:shd w:val="clear" w:color="auto" w:fill="FFFFFF"/>
          </w:tcPr>
          <w:p>
            <w:pPr>
              <w:pStyle w:val="TableParagraph"/>
              <w:spacing w:before="78"/>
              <w:ind w:right="59"/>
              <w:jc w:val="right"/>
              <w:rPr>
                <w:sz w:val="16"/>
              </w:rPr>
            </w:pPr>
            <w:r>
              <w:rPr>
                <w:sz w:val="16"/>
              </w:rPr>
              <w:t>401</w:t>
            </w:r>
          </w:p>
        </w:tc>
        <w:tc>
          <w:tcPr>
            <w:tcW w:w="642" w:type="dxa"/>
            <w:shd w:val="clear" w:color="auto" w:fill="FFFFFF"/>
          </w:tcPr>
          <w:p>
            <w:pPr>
              <w:pStyle w:val="TableParagraph"/>
              <w:spacing w:before="78"/>
              <w:ind w:right="114"/>
              <w:jc w:val="right"/>
              <w:rPr>
                <w:sz w:val="16"/>
              </w:rPr>
            </w:pPr>
            <w:r>
              <w:rPr>
                <w:sz w:val="16"/>
              </w:rPr>
              <w:t>3.5%</w:t>
            </w:r>
          </w:p>
        </w:tc>
        <w:tc>
          <w:tcPr>
            <w:tcW w:w="862" w:type="dxa"/>
            <w:shd w:val="clear" w:color="auto" w:fill="FFFFFF"/>
          </w:tcPr>
          <w:p>
            <w:pPr>
              <w:pStyle w:val="TableParagraph"/>
              <w:spacing w:before="78"/>
              <w:ind w:right="107"/>
              <w:jc w:val="right"/>
              <w:rPr>
                <w:sz w:val="16"/>
              </w:rPr>
            </w:pPr>
            <w:r>
              <w:rPr>
                <w:sz w:val="16"/>
              </w:rPr>
              <w:t>3.2%</w:t>
            </w:r>
          </w:p>
        </w:tc>
        <w:tc>
          <w:tcPr>
            <w:tcW w:w="825" w:type="dxa"/>
            <w:shd w:val="clear" w:color="auto" w:fill="FFFFFF"/>
          </w:tcPr>
          <w:p>
            <w:pPr>
              <w:pStyle w:val="TableParagraph"/>
              <w:spacing w:before="78"/>
              <w:ind w:right="92"/>
              <w:jc w:val="right"/>
              <w:rPr>
                <w:sz w:val="16"/>
              </w:rPr>
            </w:pPr>
            <w:r>
              <w:rPr>
                <w:sz w:val="16"/>
              </w:rPr>
              <w:t>6.5%</w:t>
            </w:r>
          </w:p>
        </w:tc>
        <w:tc>
          <w:tcPr>
            <w:tcW w:w="761" w:type="dxa"/>
            <w:shd w:val="clear" w:color="auto" w:fill="FFFFFF"/>
          </w:tcPr>
          <w:p>
            <w:pPr>
              <w:pStyle w:val="TableParagraph"/>
              <w:spacing w:before="78"/>
              <w:ind w:right="73"/>
              <w:jc w:val="right"/>
              <w:rPr>
                <w:sz w:val="16"/>
              </w:rPr>
            </w:pPr>
            <w:r>
              <w:rPr>
                <w:sz w:val="16"/>
              </w:rPr>
              <w:t>11.2%</w:t>
            </w:r>
          </w:p>
        </w:tc>
        <w:tc>
          <w:tcPr>
            <w:tcW w:w="623" w:type="dxa"/>
            <w:tcBorders>
              <w:right w:val="single" w:sz="4" w:space="0" w:color="000000"/>
            </w:tcBorders>
            <w:shd w:val="clear" w:color="auto" w:fill="FFFFFF"/>
          </w:tcPr>
          <w:p>
            <w:pPr>
              <w:pStyle w:val="TableParagraph"/>
              <w:spacing w:before="78"/>
              <w:ind w:left="57"/>
              <w:jc w:val="center"/>
              <w:rPr>
                <w:sz w:val="16"/>
              </w:rPr>
            </w:pPr>
            <w:r>
              <w:rPr>
                <w:sz w:val="16"/>
              </w:rPr>
              <w:t>75.6%</w:t>
            </w:r>
          </w:p>
        </w:tc>
      </w:tr>
      <w:tr>
        <w:trPr>
          <w:trHeight w:val="320" w:hRule="atLeast"/>
        </w:trPr>
        <w:tc>
          <w:tcPr>
            <w:tcW w:w="957" w:type="dxa"/>
            <w:tcBorders>
              <w:left w:val="single" w:sz="4" w:space="0" w:color="000000"/>
              <w:right w:val="single" w:sz="18" w:space="0" w:color="000000"/>
            </w:tcBorders>
            <w:shd w:val="clear" w:color="auto" w:fill="FFFFFF"/>
          </w:tcPr>
          <w:p>
            <w:pPr>
              <w:pStyle w:val="TableParagraph"/>
              <w:spacing w:before="44"/>
              <w:ind w:left="53"/>
              <w:rPr>
                <w:sz w:val="16"/>
              </w:rPr>
            </w:pPr>
            <w:r>
              <w:rPr>
                <w:b/>
                <w:sz w:val="16"/>
              </w:rPr>
              <w:t>NH</w:t>
            </w:r>
            <w:r>
              <w:rPr>
                <w:sz w:val="16"/>
              </w:rPr>
              <w:t>(H)</w:t>
            </w:r>
          </w:p>
        </w:tc>
        <w:tc>
          <w:tcPr>
            <w:tcW w:w="753" w:type="dxa"/>
            <w:tcBorders>
              <w:left w:val="single" w:sz="18" w:space="0" w:color="000000"/>
            </w:tcBorders>
            <w:shd w:val="clear" w:color="auto" w:fill="FFFFFF"/>
          </w:tcPr>
          <w:p>
            <w:pPr>
              <w:pStyle w:val="TableParagraph"/>
              <w:spacing w:before="44"/>
              <w:ind w:right="58"/>
              <w:jc w:val="right"/>
              <w:rPr>
                <w:sz w:val="16"/>
              </w:rPr>
            </w:pPr>
            <w:r>
              <w:rPr>
                <w:sz w:val="16"/>
              </w:rPr>
              <w:t>411</w:t>
            </w:r>
          </w:p>
        </w:tc>
        <w:tc>
          <w:tcPr>
            <w:tcW w:w="642" w:type="dxa"/>
            <w:shd w:val="clear" w:color="auto" w:fill="FFFFFF"/>
          </w:tcPr>
          <w:p>
            <w:pPr>
              <w:pStyle w:val="TableParagraph"/>
              <w:spacing w:before="44"/>
              <w:ind w:right="115"/>
              <w:jc w:val="right"/>
              <w:rPr>
                <w:sz w:val="16"/>
              </w:rPr>
            </w:pPr>
            <w:r>
              <w:rPr>
                <w:sz w:val="16"/>
              </w:rPr>
              <w:t>19.7%</w:t>
            </w:r>
          </w:p>
        </w:tc>
        <w:tc>
          <w:tcPr>
            <w:tcW w:w="863" w:type="dxa"/>
            <w:shd w:val="clear" w:color="auto" w:fill="FFFFFF"/>
          </w:tcPr>
          <w:p>
            <w:pPr>
              <w:pStyle w:val="TableParagraph"/>
              <w:spacing w:before="44"/>
              <w:ind w:right="107"/>
              <w:jc w:val="right"/>
              <w:rPr>
                <w:sz w:val="16"/>
              </w:rPr>
            </w:pPr>
            <w:r>
              <w:rPr>
                <w:sz w:val="16"/>
              </w:rPr>
              <w:t>4.9%</w:t>
            </w:r>
          </w:p>
        </w:tc>
        <w:tc>
          <w:tcPr>
            <w:tcW w:w="825" w:type="dxa"/>
            <w:shd w:val="clear" w:color="auto" w:fill="FFFFFF"/>
          </w:tcPr>
          <w:p>
            <w:pPr>
              <w:pStyle w:val="TableParagraph"/>
              <w:spacing w:before="44"/>
              <w:ind w:right="92"/>
              <w:jc w:val="right"/>
              <w:rPr>
                <w:sz w:val="16"/>
              </w:rPr>
            </w:pPr>
            <w:r>
              <w:rPr>
                <w:sz w:val="16"/>
              </w:rPr>
              <w:t>4.4%</w:t>
            </w:r>
          </w:p>
        </w:tc>
        <w:tc>
          <w:tcPr>
            <w:tcW w:w="761" w:type="dxa"/>
            <w:shd w:val="clear" w:color="auto" w:fill="FFFFFF"/>
          </w:tcPr>
          <w:p>
            <w:pPr>
              <w:pStyle w:val="TableParagraph"/>
              <w:spacing w:before="44"/>
              <w:ind w:right="73"/>
              <w:jc w:val="right"/>
              <w:rPr>
                <w:sz w:val="16"/>
              </w:rPr>
            </w:pPr>
            <w:r>
              <w:rPr>
                <w:sz w:val="16"/>
              </w:rPr>
              <w:t>14.8%</w:t>
            </w:r>
          </w:p>
        </w:tc>
        <w:tc>
          <w:tcPr>
            <w:tcW w:w="623" w:type="dxa"/>
            <w:tcBorders>
              <w:right w:val="single" w:sz="4" w:space="0" w:color="000000"/>
            </w:tcBorders>
            <w:shd w:val="clear" w:color="auto" w:fill="FFFFFF"/>
          </w:tcPr>
          <w:p>
            <w:pPr>
              <w:pStyle w:val="TableParagraph"/>
              <w:spacing w:before="44"/>
              <w:ind w:left="57"/>
              <w:jc w:val="center"/>
              <w:rPr>
                <w:sz w:val="16"/>
              </w:rPr>
            </w:pPr>
            <w:r>
              <w:rPr>
                <w:sz w:val="16"/>
              </w:rPr>
              <w:t>56.2%</w:t>
            </w:r>
          </w:p>
        </w:tc>
        <w:tc>
          <w:tcPr>
            <w:tcW w:w="140" w:type="dxa"/>
            <w:vMerge/>
            <w:tcBorders>
              <w:top w:val="nil"/>
              <w:left w:val="single" w:sz="4" w:space="0" w:color="000000"/>
              <w:right w:val="single" w:sz="4" w:space="0" w:color="000000"/>
            </w:tcBorders>
            <w:shd w:val="clear" w:color="auto" w:fill="CCCCCC"/>
          </w:tcPr>
          <w:p>
            <w:pPr>
              <w:rPr>
                <w:sz w:val="2"/>
                <w:szCs w:val="2"/>
              </w:rPr>
            </w:pPr>
          </w:p>
        </w:tc>
        <w:tc>
          <w:tcPr>
            <w:tcW w:w="987" w:type="dxa"/>
            <w:tcBorders>
              <w:left w:val="single" w:sz="4" w:space="0" w:color="000000"/>
              <w:right w:val="single" w:sz="18" w:space="0" w:color="000000"/>
            </w:tcBorders>
            <w:shd w:val="clear" w:color="auto" w:fill="FFFFFF"/>
          </w:tcPr>
          <w:p>
            <w:pPr>
              <w:pStyle w:val="TableParagraph"/>
              <w:spacing w:before="89"/>
              <w:ind w:left="54"/>
              <w:rPr>
                <w:sz w:val="16"/>
              </w:rPr>
            </w:pPr>
            <w:r>
              <w:rPr>
                <w:b/>
                <w:sz w:val="16"/>
              </w:rPr>
              <w:t>NH</w:t>
            </w:r>
            <w:r>
              <w:rPr>
                <w:sz w:val="16"/>
              </w:rPr>
              <w:t>(H)</w:t>
            </w:r>
          </w:p>
        </w:tc>
        <w:tc>
          <w:tcPr>
            <w:tcW w:w="754" w:type="dxa"/>
            <w:tcBorders>
              <w:left w:val="single" w:sz="18" w:space="0" w:color="000000"/>
            </w:tcBorders>
            <w:shd w:val="clear" w:color="auto" w:fill="FFFFFF"/>
          </w:tcPr>
          <w:p>
            <w:pPr>
              <w:pStyle w:val="TableParagraph"/>
              <w:spacing w:before="89"/>
              <w:ind w:right="59"/>
              <w:jc w:val="right"/>
              <w:rPr>
                <w:sz w:val="16"/>
              </w:rPr>
            </w:pPr>
            <w:r>
              <w:rPr>
                <w:sz w:val="16"/>
              </w:rPr>
              <w:t>411</w:t>
            </w:r>
          </w:p>
        </w:tc>
        <w:tc>
          <w:tcPr>
            <w:tcW w:w="642" w:type="dxa"/>
            <w:shd w:val="clear" w:color="auto" w:fill="FFFFFF"/>
          </w:tcPr>
          <w:p>
            <w:pPr>
              <w:pStyle w:val="TableParagraph"/>
              <w:spacing w:before="89"/>
              <w:ind w:right="114"/>
              <w:jc w:val="right"/>
              <w:rPr>
                <w:sz w:val="16"/>
              </w:rPr>
            </w:pPr>
            <w:r>
              <w:rPr>
                <w:sz w:val="16"/>
              </w:rPr>
              <w:t>10.2%</w:t>
            </w:r>
          </w:p>
        </w:tc>
        <w:tc>
          <w:tcPr>
            <w:tcW w:w="862" w:type="dxa"/>
            <w:shd w:val="clear" w:color="auto" w:fill="FFFFFF"/>
          </w:tcPr>
          <w:p>
            <w:pPr>
              <w:pStyle w:val="TableParagraph"/>
              <w:spacing w:before="89"/>
              <w:ind w:right="107"/>
              <w:jc w:val="right"/>
              <w:rPr>
                <w:sz w:val="16"/>
              </w:rPr>
            </w:pPr>
            <w:r>
              <w:rPr>
                <w:sz w:val="16"/>
              </w:rPr>
              <w:t>2.9%</w:t>
            </w:r>
          </w:p>
        </w:tc>
        <w:tc>
          <w:tcPr>
            <w:tcW w:w="825" w:type="dxa"/>
            <w:shd w:val="clear" w:color="auto" w:fill="FFFFFF"/>
          </w:tcPr>
          <w:p>
            <w:pPr>
              <w:pStyle w:val="TableParagraph"/>
              <w:spacing w:before="89"/>
              <w:ind w:right="93"/>
              <w:jc w:val="right"/>
              <w:rPr>
                <w:sz w:val="16"/>
              </w:rPr>
            </w:pPr>
            <w:r>
              <w:rPr>
                <w:sz w:val="16"/>
              </w:rPr>
              <w:t>11.2%</w:t>
            </w:r>
          </w:p>
        </w:tc>
        <w:tc>
          <w:tcPr>
            <w:tcW w:w="761" w:type="dxa"/>
            <w:shd w:val="clear" w:color="auto" w:fill="FFFFFF"/>
          </w:tcPr>
          <w:p>
            <w:pPr>
              <w:pStyle w:val="TableParagraph"/>
              <w:spacing w:before="89"/>
              <w:ind w:right="73"/>
              <w:jc w:val="right"/>
              <w:rPr>
                <w:sz w:val="16"/>
              </w:rPr>
            </w:pPr>
            <w:r>
              <w:rPr>
                <w:sz w:val="16"/>
              </w:rPr>
              <w:t>23.4%</w:t>
            </w:r>
          </w:p>
        </w:tc>
        <w:tc>
          <w:tcPr>
            <w:tcW w:w="623" w:type="dxa"/>
            <w:tcBorders>
              <w:right w:val="single" w:sz="4" w:space="0" w:color="000000"/>
            </w:tcBorders>
            <w:shd w:val="clear" w:color="auto" w:fill="FFFFFF"/>
          </w:tcPr>
          <w:p>
            <w:pPr>
              <w:pStyle w:val="TableParagraph"/>
              <w:spacing w:before="89"/>
              <w:ind w:left="57"/>
              <w:jc w:val="center"/>
              <w:rPr>
                <w:sz w:val="16"/>
              </w:rPr>
            </w:pPr>
            <w:r>
              <w:rPr>
                <w:sz w:val="16"/>
              </w:rPr>
              <w:t>51.8%</w:t>
            </w:r>
          </w:p>
        </w:tc>
      </w:tr>
      <w:tr>
        <w:trPr>
          <w:trHeight w:val="320" w:hRule="atLeast"/>
        </w:trPr>
        <w:tc>
          <w:tcPr>
            <w:tcW w:w="957" w:type="dxa"/>
            <w:tcBorders>
              <w:left w:val="single" w:sz="4" w:space="0" w:color="000000"/>
              <w:right w:val="single" w:sz="18" w:space="0" w:color="000000"/>
            </w:tcBorders>
            <w:shd w:val="clear" w:color="auto" w:fill="FFFFFF"/>
          </w:tcPr>
          <w:p>
            <w:pPr>
              <w:pStyle w:val="TableParagraph"/>
              <w:spacing w:before="44"/>
              <w:ind w:left="53"/>
              <w:rPr>
                <w:sz w:val="16"/>
              </w:rPr>
            </w:pPr>
            <w:r>
              <w:rPr>
                <w:b/>
                <w:sz w:val="16"/>
              </w:rPr>
              <w:t>FCHP</w:t>
            </w:r>
            <w:r>
              <w:rPr>
                <w:sz w:val="16"/>
              </w:rPr>
              <w:t>(H)</w:t>
            </w:r>
          </w:p>
        </w:tc>
        <w:tc>
          <w:tcPr>
            <w:tcW w:w="753" w:type="dxa"/>
            <w:tcBorders>
              <w:left w:val="single" w:sz="18" w:space="0" w:color="000000"/>
            </w:tcBorders>
            <w:shd w:val="clear" w:color="auto" w:fill="FFFFFF"/>
          </w:tcPr>
          <w:p>
            <w:pPr>
              <w:pStyle w:val="TableParagraph"/>
              <w:spacing w:before="44"/>
              <w:ind w:right="58"/>
              <w:jc w:val="right"/>
              <w:rPr>
                <w:sz w:val="16"/>
              </w:rPr>
            </w:pPr>
            <w:r>
              <w:rPr>
                <w:sz w:val="16"/>
              </w:rPr>
              <w:t>234</w:t>
            </w:r>
          </w:p>
        </w:tc>
        <w:tc>
          <w:tcPr>
            <w:tcW w:w="642" w:type="dxa"/>
            <w:shd w:val="clear" w:color="auto" w:fill="FFFFFF"/>
          </w:tcPr>
          <w:p>
            <w:pPr>
              <w:pStyle w:val="TableParagraph"/>
              <w:spacing w:before="44"/>
              <w:ind w:right="115"/>
              <w:jc w:val="right"/>
              <w:rPr>
                <w:sz w:val="16"/>
              </w:rPr>
            </w:pPr>
            <w:r>
              <w:rPr>
                <w:sz w:val="16"/>
              </w:rPr>
              <w:t>3.0%</w:t>
            </w:r>
          </w:p>
        </w:tc>
        <w:tc>
          <w:tcPr>
            <w:tcW w:w="863" w:type="dxa"/>
            <w:shd w:val="clear" w:color="auto" w:fill="FFFFFF"/>
          </w:tcPr>
          <w:p>
            <w:pPr>
              <w:pStyle w:val="TableParagraph"/>
              <w:spacing w:before="44"/>
              <w:ind w:right="107"/>
              <w:jc w:val="right"/>
              <w:rPr>
                <w:sz w:val="16"/>
              </w:rPr>
            </w:pPr>
            <w:r>
              <w:rPr>
                <w:sz w:val="16"/>
              </w:rPr>
              <w:t>0.9%</w:t>
            </w:r>
          </w:p>
        </w:tc>
        <w:tc>
          <w:tcPr>
            <w:tcW w:w="825" w:type="dxa"/>
            <w:shd w:val="clear" w:color="auto" w:fill="FFFFFF"/>
          </w:tcPr>
          <w:p>
            <w:pPr>
              <w:pStyle w:val="TableParagraph"/>
              <w:spacing w:before="44"/>
              <w:ind w:right="92"/>
              <w:jc w:val="right"/>
              <w:rPr>
                <w:sz w:val="16"/>
              </w:rPr>
            </w:pPr>
            <w:r>
              <w:rPr>
                <w:sz w:val="16"/>
              </w:rPr>
              <w:t>4.7%</w:t>
            </w:r>
          </w:p>
        </w:tc>
        <w:tc>
          <w:tcPr>
            <w:tcW w:w="761" w:type="dxa"/>
            <w:shd w:val="clear" w:color="auto" w:fill="FFFFFF"/>
          </w:tcPr>
          <w:p>
            <w:pPr>
              <w:pStyle w:val="TableParagraph"/>
              <w:spacing w:before="44"/>
              <w:ind w:right="73"/>
              <w:jc w:val="right"/>
              <w:rPr>
                <w:sz w:val="16"/>
              </w:rPr>
            </w:pPr>
            <w:r>
              <w:rPr>
                <w:sz w:val="16"/>
              </w:rPr>
              <w:t>20.9%</w:t>
            </w:r>
          </w:p>
        </w:tc>
        <w:tc>
          <w:tcPr>
            <w:tcW w:w="623" w:type="dxa"/>
            <w:tcBorders>
              <w:right w:val="single" w:sz="4" w:space="0" w:color="000000"/>
            </w:tcBorders>
            <w:shd w:val="clear" w:color="auto" w:fill="FFFFFF"/>
          </w:tcPr>
          <w:p>
            <w:pPr>
              <w:pStyle w:val="TableParagraph"/>
              <w:spacing w:before="44"/>
              <w:ind w:left="57"/>
              <w:jc w:val="center"/>
              <w:rPr>
                <w:sz w:val="16"/>
              </w:rPr>
            </w:pPr>
            <w:r>
              <w:rPr>
                <w:sz w:val="16"/>
              </w:rPr>
              <w:t>70.5%</w:t>
            </w:r>
          </w:p>
        </w:tc>
        <w:tc>
          <w:tcPr>
            <w:tcW w:w="140" w:type="dxa"/>
            <w:vMerge/>
            <w:tcBorders>
              <w:top w:val="nil"/>
              <w:left w:val="single" w:sz="4" w:space="0" w:color="000000"/>
              <w:right w:val="single" w:sz="4" w:space="0" w:color="000000"/>
            </w:tcBorders>
            <w:shd w:val="clear" w:color="auto" w:fill="CCCCCC"/>
          </w:tcPr>
          <w:p>
            <w:pPr>
              <w:rPr>
                <w:sz w:val="2"/>
                <w:szCs w:val="2"/>
              </w:rPr>
            </w:pPr>
          </w:p>
        </w:tc>
        <w:tc>
          <w:tcPr>
            <w:tcW w:w="987" w:type="dxa"/>
            <w:tcBorders>
              <w:left w:val="single" w:sz="4" w:space="0" w:color="000000"/>
              <w:right w:val="single" w:sz="18" w:space="0" w:color="000000"/>
            </w:tcBorders>
            <w:shd w:val="clear" w:color="auto" w:fill="FFFFFF"/>
          </w:tcPr>
          <w:p>
            <w:pPr>
              <w:pStyle w:val="TableParagraph"/>
              <w:spacing w:before="89"/>
              <w:ind w:left="54"/>
              <w:rPr>
                <w:sz w:val="16"/>
              </w:rPr>
            </w:pPr>
            <w:r>
              <w:rPr>
                <w:b/>
                <w:sz w:val="16"/>
              </w:rPr>
              <w:t>FCHP</w:t>
            </w:r>
            <w:r>
              <w:rPr>
                <w:sz w:val="16"/>
              </w:rPr>
              <w:t>(H)</w:t>
            </w:r>
          </w:p>
        </w:tc>
        <w:tc>
          <w:tcPr>
            <w:tcW w:w="754" w:type="dxa"/>
            <w:tcBorders>
              <w:left w:val="single" w:sz="18" w:space="0" w:color="000000"/>
            </w:tcBorders>
            <w:shd w:val="clear" w:color="auto" w:fill="FFFFFF"/>
          </w:tcPr>
          <w:p>
            <w:pPr>
              <w:pStyle w:val="TableParagraph"/>
              <w:spacing w:before="89"/>
              <w:ind w:right="59"/>
              <w:jc w:val="right"/>
              <w:rPr>
                <w:sz w:val="16"/>
              </w:rPr>
            </w:pPr>
            <w:r>
              <w:rPr>
                <w:sz w:val="16"/>
              </w:rPr>
              <w:t>243</w:t>
            </w:r>
          </w:p>
        </w:tc>
        <w:tc>
          <w:tcPr>
            <w:tcW w:w="642" w:type="dxa"/>
            <w:shd w:val="clear" w:color="auto" w:fill="FFFFFF"/>
          </w:tcPr>
          <w:p>
            <w:pPr>
              <w:pStyle w:val="TableParagraph"/>
              <w:spacing w:before="89"/>
              <w:ind w:right="114"/>
              <w:jc w:val="right"/>
              <w:rPr>
                <w:sz w:val="16"/>
              </w:rPr>
            </w:pPr>
            <w:r>
              <w:rPr>
                <w:sz w:val="16"/>
              </w:rPr>
              <w:t>0.8%</w:t>
            </w:r>
          </w:p>
        </w:tc>
        <w:tc>
          <w:tcPr>
            <w:tcW w:w="862" w:type="dxa"/>
            <w:shd w:val="clear" w:color="auto" w:fill="FFFFFF"/>
          </w:tcPr>
          <w:p>
            <w:pPr>
              <w:pStyle w:val="TableParagraph"/>
              <w:spacing w:before="89"/>
              <w:ind w:right="107"/>
              <w:jc w:val="right"/>
              <w:rPr>
                <w:sz w:val="16"/>
              </w:rPr>
            </w:pPr>
            <w:r>
              <w:rPr>
                <w:sz w:val="16"/>
              </w:rPr>
              <w:t>0.8%</w:t>
            </w:r>
          </w:p>
        </w:tc>
        <w:tc>
          <w:tcPr>
            <w:tcW w:w="825" w:type="dxa"/>
            <w:shd w:val="clear" w:color="auto" w:fill="FFFFFF"/>
          </w:tcPr>
          <w:p>
            <w:pPr>
              <w:pStyle w:val="TableParagraph"/>
              <w:spacing w:before="89"/>
              <w:ind w:right="92"/>
              <w:jc w:val="right"/>
              <w:rPr>
                <w:sz w:val="16"/>
              </w:rPr>
            </w:pPr>
            <w:r>
              <w:rPr>
                <w:sz w:val="16"/>
              </w:rPr>
              <w:t>2.1%</w:t>
            </w:r>
          </w:p>
        </w:tc>
        <w:tc>
          <w:tcPr>
            <w:tcW w:w="761" w:type="dxa"/>
            <w:shd w:val="clear" w:color="auto" w:fill="FFFFFF"/>
          </w:tcPr>
          <w:p>
            <w:pPr>
              <w:pStyle w:val="TableParagraph"/>
              <w:spacing w:before="89"/>
              <w:ind w:right="73"/>
              <w:jc w:val="right"/>
              <w:rPr>
                <w:sz w:val="16"/>
              </w:rPr>
            </w:pPr>
            <w:r>
              <w:rPr>
                <w:sz w:val="16"/>
              </w:rPr>
              <w:t>7.8%</w:t>
            </w:r>
          </w:p>
        </w:tc>
        <w:tc>
          <w:tcPr>
            <w:tcW w:w="623" w:type="dxa"/>
            <w:tcBorders>
              <w:right w:val="single" w:sz="4" w:space="0" w:color="000000"/>
            </w:tcBorders>
            <w:shd w:val="clear" w:color="auto" w:fill="FFFFFF"/>
          </w:tcPr>
          <w:p>
            <w:pPr>
              <w:pStyle w:val="TableParagraph"/>
              <w:spacing w:before="89"/>
              <w:ind w:left="57"/>
              <w:jc w:val="center"/>
              <w:rPr>
                <w:sz w:val="16"/>
              </w:rPr>
            </w:pPr>
            <w:r>
              <w:rPr>
                <w:sz w:val="16"/>
              </w:rPr>
              <w:t>88.5%</w:t>
            </w:r>
          </w:p>
        </w:tc>
      </w:tr>
      <w:tr>
        <w:trPr>
          <w:trHeight w:val="320" w:hRule="atLeast"/>
        </w:trPr>
        <w:tc>
          <w:tcPr>
            <w:tcW w:w="957" w:type="dxa"/>
            <w:tcBorders>
              <w:left w:val="single" w:sz="4" w:space="0" w:color="000000"/>
              <w:bottom w:val="single" w:sz="4" w:space="0" w:color="000000"/>
              <w:right w:val="single" w:sz="18" w:space="0" w:color="000000"/>
            </w:tcBorders>
            <w:shd w:val="clear" w:color="auto" w:fill="FFFFFF"/>
          </w:tcPr>
          <w:p>
            <w:pPr>
              <w:pStyle w:val="TableParagraph"/>
              <w:spacing w:before="44"/>
              <w:ind w:left="53"/>
              <w:rPr>
                <w:sz w:val="16"/>
              </w:rPr>
            </w:pPr>
            <w:r>
              <w:rPr>
                <w:b/>
                <w:sz w:val="16"/>
              </w:rPr>
              <w:t>BMCHP</w:t>
            </w:r>
            <w:r>
              <w:rPr>
                <w:sz w:val="16"/>
              </w:rPr>
              <w:t>(H)</w:t>
            </w:r>
          </w:p>
        </w:tc>
        <w:tc>
          <w:tcPr>
            <w:tcW w:w="753" w:type="dxa"/>
            <w:tcBorders>
              <w:left w:val="single" w:sz="18" w:space="0" w:color="000000"/>
              <w:bottom w:val="single" w:sz="4" w:space="0" w:color="000000"/>
            </w:tcBorders>
            <w:shd w:val="clear" w:color="auto" w:fill="FFFFFF"/>
          </w:tcPr>
          <w:p>
            <w:pPr>
              <w:pStyle w:val="TableParagraph"/>
              <w:spacing w:before="44"/>
              <w:ind w:right="58"/>
              <w:jc w:val="right"/>
              <w:rPr>
                <w:sz w:val="16"/>
              </w:rPr>
            </w:pPr>
            <w:r>
              <w:rPr>
                <w:sz w:val="16"/>
              </w:rPr>
              <w:t>411</w:t>
            </w:r>
          </w:p>
        </w:tc>
        <w:tc>
          <w:tcPr>
            <w:tcW w:w="642" w:type="dxa"/>
            <w:tcBorders>
              <w:bottom w:val="single" w:sz="4" w:space="0" w:color="000000"/>
            </w:tcBorders>
            <w:shd w:val="clear" w:color="auto" w:fill="FFFFFF"/>
          </w:tcPr>
          <w:p>
            <w:pPr>
              <w:pStyle w:val="TableParagraph"/>
              <w:spacing w:before="44"/>
              <w:ind w:right="115"/>
              <w:jc w:val="right"/>
              <w:rPr>
                <w:sz w:val="16"/>
              </w:rPr>
            </w:pPr>
            <w:r>
              <w:rPr>
                <w:sz w:val="16"/>
              </w:rPr>
              <w:t>6.3%</w:t>
            </w:r>
          </w:p>
        </w:tc>
        <w:tc>
          <w:tcPr>
            <w:tcW w:w="863" w:type="dxa"/>
            <w:tcBorders>
              <w:bottom w:val="single" w:sz="4" w:space="0" w:color="000000"/>
            </w:tcBorders>
            <w:shd w:val="clear" w:color="auto" w:fill="FFFFFF"/>
          </w:tcPr>
          <w:p>
            <w:pPr>
              <w:pStyle w:val="TableParagraph"/>
              <w:spacing w:before="44"/>
              <w:ind w:right="107"/>
              <w:jc w:val="right"/>
              <w:rPr>
                <w:sz w:val="16"/>
              </w:rPr>
            </w:pPr>
            <w:r>
              <w:rPr>
                <w:sz w:val="16"/>
              </w:rPr>
              <w:t>4.6%</w:t>
            </w:r>
          </w:p>
        </w:tc>
        <w:tc>
          <w:tcPr>
            <w:tcW w:w="825" w:type="dxa"/>
            <w:tcBorders>
              <w:bottom w:val="single" w:sz="4" w:space="0" w:color="000000"/>
            </w:tcBorders>
            <w:shd w:val="clear" w:color="auto" w:fill="FFFFFF"/>
          </w:tcPr>
          <w:p>
            <w:pPr>
              <w:pStyle w:val="TableParagraph"/>
              <w:spacing w:before="44"/>
              <w:ind w:right="92"/>
              <w:jc w:val="right"/>
              <w:rPr>
                <w:sz w:val="16"/>
              </w:rPr>
            </w:pPr>
            <w:r>
              <w:rPr>
                <w:sz w:val="16"/>
              </w:rPr>
              <w:t>5.6%</w:t>
            </w:r>
          </w:p>
        </w:tc>
        <w:tc>
          <w:tcPr>
            <w:tcW w:w="761" w:type="dxa"/>
            <w:tcBorders>
              <w:bottom w:val="single" w:sz="4" w:space="0" w:color="000000"/>
            </w:tcBorders>
            <w:shd w:val="clear" w:color="auto" w:fill="FFFFFF"/>
          </w:tcPr>
          <w:p>
            <w:pPr>
              <w:pStyle w:val="TableParagraph"/>
              <w:spacing w:before="44"/>
              <w:ind w:right="73"/>
              <w:jc w:val="right"/>
              <w:rPr>
                <w:sz w:val="16"/>
              </w:rPr>
            </w:pPr>
            <w:r>
              <w:rPr>
                <w:sz w:val="16"/>
              </w:rPr>
              <w:t>11.4%</w:t>
            </w:r>
          </w:p>
        </w:tc>
        <w:tc>
          <w:tcPr>
            <w:tcW w:w="623" w:type="dxa"/>
            <w:tcBorders>
              <w:bottom w:val="single" w:sz="4" w:space="0" w:color="000000"/>
              <w:right w:val="single" w:sz="4" w:space="0" w:color="000000"/>
            </w:tcBorders>
            <w:shd w:val="clear" w:color="auto" w:fill="FFFFFF"/>
          </w:tcPr>
          <w:p>
            <w:pPr>
              <w:pStyle w:val="TableParagraph"/>
              <w:spacing w:before="44"/>
              <w:ind w:left="57"/>
              <w:jc w:val="center"/>
              <w:rPr>
                <w:sz w:val="16"/>
              </w:rPr>
            </w:pPr>
            <w:r>
              <w:rPr>
                <w:sz w:val="16"/>
              </w:rPr>
              <w:t>72.0%</w:t>
            </w:r>
          </w:p>
        </w:tc>
        <w:tc>
          <w:tcPr>
            <w:tcW w:w="140" w:type="dxa"/>
            <w:vMerge/>
            <w:tcBorders>
              <w:top w:val="nil"/>
              <w:left w:val="single" w:sz="4" w:space="0" w:color="000000"/>
              <w:right w:val="single" w:sz="4" w:space="0" w:color="000000"/>
            </w:tcBorders>
            <w:shd w:val="clear" w:color="auto" w:fill="CCCCCC"/>
          </w:tcPr>
          <w:p>
            <w:pPr>
              <w:rPr>
                <w:sz w:val="2"/>
                <w:szCs w:val="2"/>
              </w:rPr>
            </w:pPr>
          </w:p>
        </w:tc>
        <w:tc>
          <w:tcPr>
            <w:tcW w:w="987" w:type="dxa"/>
            <w:tcBorders>
              <w:left w:val="single" w:sz="4" w:space="0" w:color="000000"/>
              <w:bottom w:val="single" w:sz="4" w:space="0" w:color="000000"/>
              <w:right w:val="single" w:sz="18" w:space="0" w:color="000000"/>
            </w:tcBorders>
            <w:shd w:val="clear" w:color="auto" w:fill="FFFFFF"/>
          </w:tcPr>
          <w:p>
            <w:pPr>
              <w:pStyle w:val="TableParagraph"/>
              <w:spacing w:before="89"/>
              <w:ind w:left="54"/>
              <w:rPr>
                <w:sz w:val="16"/>
              </w:rPr>
            </w:pPr>
            <w:r>
              <w:rPr>
                <w:b/>
                <w:sz w:val="16"/>
              </w:rPr>
              <w:t>BMCHP</w:t>
            </w:r>
            <w:r>
              <w:rPr>
                <w:sz w:val="16"/>
              </w:rPr>
              <w:t>(H)</w:t>
            </w:r>
          </w:p>
        </w:tc>
        <w:tc>
          <w:tcPr>
            <w:tcW w:w="754" w:type="dxa"/>
            <w:tcBorders>
              <w:left w:val="single" w:sz="18" w:space="0" w:color="000000"/>
              <w:bottom w:val="single" w:sz="4" w:space="0" w:color="000000"/>
            </w:tcBorders>
            <w:shd w:val="clear" w:color="auto" w:fill="FFFFFF"/>
          </w:tcPr>
          <w:p>
            <w:pPr>
              <w:pStyle w:val="TableParagraph"/>
              <w:spacing w:before="89"/>
              <w:ind w:right="59"/>
              <w:jc w:val="right"/>
              <w:rPr>
                <w:sz w:val="16"/>
              </w:rPr>
            </w:pPr>
            <w:r>
              <w:rPr>
                <w:sz w:val="16"/>
              </w:rPr>
              <w:t>411</w:t>
            </w:r>
          </w:p>
        </w:tc>
        <w:tc>
          <w:tcPr>
            <w:tcW w:w="642" w:type="dxa"/>
            <w:tcBorders>
              <w:bottom w:val="single" w:sz="4" w:space="0" w:color="000000"/>
            </w:tcBorders>
            <w:shd w:val="clear" w:color="auto" w:fill="FFFFFF"/>
          </w:tcPr>
          <w:p>
            <w:pPr>
              <w:pStyle w:val="TableParagraph"/>
              <w:spacing w:before="89"/>
              <w:ind w:right="114"/>
              <w:jc w:val="right"/>
              <w:rPr>
                <w:sz w:val="16"/>
              </w:rPr>
            </w:pPr>
            <w:r>
              <w:rPr>
                <w:sz w:val="16"/>
              </w:rPr>
              <w:t>10.2%</w:t>
            </w:r>
          </w:p>
        </w:tc>
        <w:tc>
          <w:tcPr>
            <w:tcW w:w="862" w:type="dxa"/>
            <w:tcBorders>
              <w:bottom w:val="single" w:sz="4" w:space="0" w:color="000000"/>
            </w:tcBorders>
            <w:shd w:val="clear" w:color="auto" w:fill="FFFFFF"/>
          </w:tcPr>
          <w:p>
            <w:pPr>
              <w:pStyle w:val="TableParagraph"/>
              <w:spacing w:before="89"/>
              <w:ind w:right="107"/>
              <w:jc w:val="right"/>
              <w:rPr>
                <w:sz w:val="16"/>
              </w:rPr>
            </w:pPr>
            <w:r>
              <w:rPr>
                <w:sz w:val="16"/>
              </w:rPr>
              <w:t>8.3%</w:t>
            </w:r>
          </w:p>
        </w:tc>
        <w:tc>
          <w:tcPr>
            <w:tcW w:w="825" w:type="dxa"/>
            <w:tcBorders>
              <w:bottom w:val="single" w:sz="4" w:space="0" w:color="000000"/>
            </w:tcBorders>
            <w:shd w:val="clear" w:color="auto" w:fill="FFFFFF"/>
          </w:tcPr>
          <w:p>
            <w:pPr>
              <w:pStyle w:val="TableParagraph"/>
              <w:spacing w:before="89"/>
              <w:ind w:right="92"/>
              <w:jc w:val="right"/>
              <w:rPr>
                <w:sz w:val="16"/>
              </w:rPr>
            </w:pPr>
            <w:r>
              <w:rPr>
                <w:sz w:val="16"/>
              </w:rPr>
              <w:t>5.8%</w:t>
            </w:r>
          </w:p>
        </w:tc>
        <w:tc>
          <w:tcPr>
            <w:tcW w:w="761" w:type="dxa"/>
            <w:tcBorders>
              <w:bottom w:val="single" w:sz="4" w:space="0" w:color="000000"/>
            </w:tcBorders>
            <w:shd w:val="clear" w:color="auto" w:fill="FFFFFF"/>
          </w:tcPr>
          <w:p>
            <w:pPr>
              <w:pStyle w:val="TableParagraph"/>
              <w:spacing w:before="89"/>
              <w:ind w:right="73"/>
              <w:jc w:val="right"/>
              <w:rPr>
                <w:sz w:val="16"/>
              </w:rPr>
            </w:pPr>
            <w:r>
              <w:rPr>
                <w:sz w:val="16"/>
              </w:rPr>
              <w:t>11.4%</w:t>
            </w:r>
          </w:p>
        </w:tc>
        <w:tc>
          <w:tcPr>
            <w:tcW w:w="623" w:type="dxa"/>
            <w:tcBorders>
              <w:bottom w:val="single" w:sz="4" w:space="0" w:color="000000"/>
              <w:right w:val="single" w:sz="4" w:space="0" w:color="000000"/>
            </w:tcBorders>
            <w:shd w:val="clear" w:color="auto" w:fill="FFFFFF"/>
          </w:tcPr>
          <w:p>
            <w:pPr>
              <w:pStyle w:val="TableParagraph"/>
              <w:spacing w:before="89"/>
              <w:ind w:left="57"/>
              <w:jc w:val="center"/>
              <w:rPr>
                <w:sz w:val="16"/>
              </w:rPr>
            </w:pPr>
            <w:r>
              <w:rPr>
                <w:sz w:val="16"/>
              </w:rPr>
              <w:t>64.2%</w:t>
            </w:r>
          </w:p>
        </w:tc>
      </w:tr>
    </w:tbl>
    <w:p>
      <w:pPr>
        <w:spacing w:before="241"/>
        <w:ind w:left="307" w:right="641" w:firstLine="0"/>
        <w:jc w:val="left"/>
        <w:rPr>
          <w:sz w:val="18"/>
        </w:rPr>
      </w:pPr>
      <w:r>
        <w:rPr>
          <w:b/>
          <w:sz w:val="18"/>
          <w:u w:val="single"/>
        </w:rPr>
        <w:t>Note:</w:t>
      </w:r>
      <w:r>
        <w:rPr>
          <w:b/>
          <w:sz w:val="18"/>
        </w:rPr>
        <w:t> </w:t>
      </w:r>
      <w:r>
        <w:rPr>
          <w:sz w:val="18"/>
        </w:rPr>
        <w:t>The &lt;21% of expected visit rate includes members for whom no medical record documentation was found in addition to members who received less than 21% of the expected prenatal visits.</w:t>
      </w:r>
    </w:p>
    <w:p>
      <w:pPr>
        <w:spacing w:after="0"/>
        <w:jc w:val="left"/>
        <w:rPr>
          <w:sz w:val="18"/>
        </w:rPr>
        <w:sectPr>
          <w:pgSz w:w="15840" w:h="12240" w:orient="landscape"/>
          <w:pgMar w:header="0" w:footer="828" w:top="740" w:bottom="960" w:left="1100" w:right="780"/>
        </w:sectPr>
      </w:pPr>
    </w:p>
    <w:p>
      <w:pPr>
        <w:pStyle w:val="BodyText"/>
        <w:ind w:left="268"/>
      </w:pPr>
      <w:r>
        <w:rPr/>
        <w:pict>
          <v:group style="width:658.9pt;height:60.15pt;mso-position-horizontal-relative:char;mso-position-vertical-relative:line" coordorigin="0,0" coordsize="13178,1203">
            <v:rect style="position:absolute;left:68;top:1140;width:160;height:63" filled="true" fillcolor="#000000" stroked="false">
              <v:fill type="solid"/>
            </v:rect>
            <v:rect style="position:absolute;left:13018;top:72;width:160;height:1131" filled="true" fillcolor="#000000" stroked="false">
              <v:fill type="solid"/>
            </v:rect>
            <v:rect style="position:absolute;left:228;top:1140;width:12790;height:63" filled="true" fillcolor="#000000" stroked="false">
              <v:fill type="solid"/>
            </v:rect>
            <v:rect style="position:absolute;left:0;top:11;width:13109;height:1130" filled="true" fillcolor="#ffffff" stroked="false">
              <v:fill type="solid"/>
            </v:rect>
            <v:line style="position:absolute" from="10,11" to="10,1140" stroked="true" strokeweight="1pt" strokecolor="#000000">
              <v:stroke dashstyle="solid"/>
            </v:line>
            <v:line style="position:absolute" from="20,21" to="13088,21" stroked="true" strokeweight="1.02pt" strokecolor="#000000">
              <v:stroke dashstyle="solid"/>
            </v:line>
            <v:line style="position:absolute" from="13099,11" to="13099,1140" stroked="true" strokeweight="1.1pt" strokecolor="#000000">
              <v:stroke dashstyle="solid"/>
            </v:line>
            <v:line style="position:absolute" from="21,1130" to="13089,1130" stroked="true" strokeweight="1.02pt" strokecolor="#000000">
              <v:stroke dashstyle="solid"/>
            </v:line>
            <v:shape style="position:absolute;left:0;top:0;width:13178;height:1203" type="#_x0000_t202" filled="false" stroked="false">
              <v:textbox inset="0,0,0,0">
                <w:txbxContent>
                  <w:p>
                    <w:pPr>
                      <w:spacing w:before="206"/>
                      <w:ind w:left="91" w:right="0" w:firstLine="0"/>
                      <w:jc w:val="left"/>
                      <w:rPr>
                        <w:b/>
                        <w:sz w:val="32"/>
                      </w:rPr>
                    </w:pPr>
                    <w:r>
                      <w:rPr>
                        <w:b/>
                        <w:sz w:val="32"/>
                      </w:rPr>
                      <w:t>Adults’ Access to Preventive/Ambulatory Health Services</w:t>
                    </w:r>
                  </w:p>
                </w:txbxContent>
              </v:textbox>
              <w10:wrap type="none"/>
            </v:shape>
          </v:group>
        </w:pict>
      </w:r>
      <w:r>
        <w:rPr/>
      </w:r>
    </w:p>
    <w:p>
      <w:pPr>
        <w:pStyle w:val="BodyText"/>
        <w:rPr>
          <w:sz w:val="7"/>
        </w:rPr>
      </w:pPr>
    </w:p>
    <w:p>
      <w:pPr>
        <w:pStyle w:val="BodyText"/>
        <w:spacing w:line="225" w:lineRule="auto" w:before="114"/>
        <w:ind w:left="325" w:right="146"/>
        <w:rPr>
          <w:sz w:val="13"/>
        </w:rPr>
      </w:pPr>
      <w:r>
        <w:rPr/>
        <w:t>The Institute of Medicine defines access as “the timely use of personal health services to achieve the best possible health outcomes.”</w:t>
      </w:r>
      <w:r>
        <w:rPr>
          <w:position w:val="9"/>
          <w:sz w:val="13"/>
        </w:rPr>
        <w:t>33 </w:t>
      </w:r>
      <w:r>
        <w:rPr/>
        <w:t>Barriers to accessing recommended preventive care have been well-documented.</w:t>
      </w:r>
      <w:r>
        <w:rPr>
          <w:position w:val="9"/>
          <w:sz w:val="13"/>
        </w:rPr>
        <w:t>35 </w:t>
      </w:r>
      <w:r>
        <w:rPr/>
        <w:t>A review of data from the Medicare Expenditure Panel Survey (MEPS) found that 10-30% of respondents reported going without needed care or having difficulties obtaining it, not having a usual source of care, and en- countering organizational barriers such as long waiting times or difficulties obtaining medical appointments.</w:t>
      </w:r>
      <w:r>
        <w:rPr>
          <w:position w:val="9"/>
          <w:sz w:val="13"/>
        </w:rPr>
        <w:t>36 </w:t>
      </w:r>
      <w:r>
        <w:rPr/>
        <w:t>Medicaid members responding to the survey experienced barriers at the same rate as the total MEPS sample but were more likely to report using the hospital emergency room for basic care and experiencing long waits for care.</w:t>
      </w:r>
      <w:r>
        <w:rPr>
          <w:position w:val="9"/>
          <w:sz w:val="13"/>
        </w:rPr>
        <w:t>37</w:t>
      </w:r>
    </w:p>
    <w:p>
      <w:pPr>
        <w:pStyle w:val="BodyText"/>
        <w:rPr>
          <w:sz w:val="11"/>
        </w:rPr>
      </w:pPr>
      <w:r>
        <w:rPr/>
        <w:pict>
          <v:shape style="position:absolute;margin-left:62.279999pt;margin-top:7.532612pt;width:207pt;height:36pt;mso-position-horizontal-relative:page;mso-position-vertical-relative:paragraph;z-index:5608;mso-wrap-distance-left:0;mso-wrap-distance-right:0" type="#_x0000_t202" filled="true" fillcolor="#999999" stroked="false">
            <v:textbox inset="0,0,0,0">
              <w:txbxContent>
                <w:p>
                  <w:pPr>
                    <w:spacing w:before="197"/>
                    <w:ind w:left="1329" w:right="0" w:firstLine="0"/>
                    <w:jc w:val="left"/>
                    <w:rPr>
                      <w:b/>
                      <w:sz w:val="28"/>
                    </w:rPr>
                  </w:pPr>
                  <w:r>
                    <w:rPr>
                      <w:b/>
                      <w:color w:val="FFFFFF"/>
                      <w:sz w:val="28"/>
                    </w:rPr>
                    <w:t>Ages 20-44</w:t>
                  </w:r>
                </w:p>
              </w:txbxContent>
            </v:textbox>
            <v:fill type="solid"/>
            <w10:wrap type="topAndBottom"/>
          </v:shape>
        </w:pict>
      </w:r>
      <w:r>
        <w:rPr/>
        <w:pict>
          <v:shape style="position:absolute;margin-left:276pt;margin-top:7.532612pt;width:207pt;height:36pt;mso-position-horizontal-relative:page;mso-position-vertical-relative:paragraph;z-index:5632;mso-wrap-distance-left:0;mso-wrap-distance-right:0" type="#_x0000_t202" filled="true" fillcolor="#999999" stroked="false">
            <v:textbox inset="0,0,0,0">
              <w:txbxContent>
                <w:p>
                  <w:pPr>
                    <w:spacing w:before="197"/>
                    <w:ind w:left="1330" w:right="0" w:firstLine="0"/>
                    <w:jc w:val="left"/>
                    <w:rPr>
                      <w:b/>
                      <w:sz w:val="28"/>
                    </w:rPr>
                  </w:pPr>
                  <w:r>
                    <w:rPr>
                      <w:b/>
                      <w:color w:val="FFFFFF"/>
                      <w:sz w:val="28"/>
                    </w:rPr>
                    <w:t>Ages 45-64</w:t>
                  </w:r>
                </w:p>
              </w:txbxContent>
            </v:textbox>
            <v:fill type="solid"/>
            <w10:wrap type="topAndBottom"/>
          </v:shape>
        </w:pict>
      </w:r>
      <w:r>
        <w:rPr/>
        <w:pict>
          <v:shape style="position:absolute;margin-left:489.779999pt;margin-top:7.532612pt;width:231.75pt;height:36pt;mso-position-horizontal-relative:page;mso-position-vertical-relative:paragraph;z-index:5656;mso-wrap-distance-left:0;mso-wrap-distance-right:0" type="#_x0000_t202" filled="true" fillcolor="#999999" stroked="false">
            <v:textbox inset="0,0,0,0">
              <w:txbxContent>
                <w:p>
                  <w:pPr>
                    <w:spacing w:before="197"/>
                    <w:ind w:left="543" w:right="0" w:firstLine="0"/>
                    <w:jc w:val="left"/>
                    <w:rPr>
                      <w:b/>
                      <w:sz w:val="28"/>
                    </w:rPr>
                  </w:pPr>
                  <w:r>
                    <w:rPr>
                      <w:b/>
                      <w:color w:val="FFFFFF"/>
                      <w:sz w:val="28"/>
                    </w:rPr>
                    <w:t>Understanding the Results</w:t>
                  </w:r>
                </w:p>
              </w:txbxContent>
            </v:textbox>
            <v:fill type="solid"/>
            <w10:wrap type="topAndBottom"/>
          </v:shape>
        </w:pict>
      </w:r>
    </w:p>
    <w:p>
      <w:pPr>
        <w:pStyle w:val="BodyText"/>
        <w:spacing w:before="128"/>
        <w:ind w:left="8852" w:right="235"/>
      </w:pPr>
      <w:r>
        <w:rPr/>
        <w:t>Eighty-five percent (85%) of MassHealth members aged 20-44 and 89.4% of members aged 45-64 had an ambulatory or preventive health visit in 2004. There was little variation among the individ- ual plan rates, which ranged from 82.7% to 85.4% for the 20-44 age group and from 85.2% to 89.8% for the 45-64 age group. Four health plans per- formed significantly better than or no different from the national Medicaid 75th percentile for both the 20-44 and 45-64 age rates.</w:t>
      </w:r>
    </w:p>
    <w:p>
      <w:pPr>
        <w:pStyle w:val="BodyText"/>
        <w:spacing w:before="10"/>
        <w:rPr>
          <w:sz w:val="19"/>
        </w:rPr>
      </w:pPr>
    </w:p>
    <w:p>
      <w:pPr>
        <w:pStyle w:val="BodyText"/>
        <w:ind w:left="8852" w:right="441"/>
      </w:pPr>
      <w:r>
        <w:rPr/>
        <w:pict>
          <v:group style="position:absolute;margin-left:147.669998pt;margin-top:-12.269575pt;width:116.3pt;height:180.1pt;mso-position-horizontal-relative:page;mso-position-vertical-relative:paragraph;z-index:5872" coordorigin="2953,-245" coordsize="2326,3602">
            <v:rect style="position:absolute;left:2998;top:2995;width:1560;height:195" filled="false" stroked="true" strokeweight=".75pt" strokecolor="#000000">
              <v:stroke dashstyle="solid"/>
            </v:rect>
            <v:rect style="position:absolute;left:2998;top:2560;width:1560;height:180" filled="true" fillcolor="#c0c0c0" stroked="false">
              <v:fill type="solid"/>
            </v:rect>
            <v:rect style="position:absolute;left:2998;top:2560;width:1560;height:180" filled="false" stroked="true" strokeweight=".75pt" strokecolor="#000000">
              <v:stroke dashstyle="solid"/>
            </v:rect>
            <v:shape style="position:absolute;left:3000;top:2111;width:1516;height:196" type="#_x0000_t75" stroked="false">
              <v:imagedata r:id="rId25" o:title=""/>
            </v:shape>
            <v:rect style="position:absolute;left:2998;top:2110;width:1516;height:196" filled="false" stroked="true" strokeweight=".75pt" strokecolor="#000000">
              <v:stroke dashstyle="solid"/>
            </v:rect>
            <v:rect style="position:absolute;left:2998;top:1660;width:1560;height:196" filled="false" stroked="true" strokeweight=".75pt" strokecolor="#000000">
              <v:stroke dashstyle="solid"/>
            </v:rect>
            <v:rect style="position:absolute;left:2998;top:1225;width:1560;height:180" filled="false" stroked="true" strokeweight=".75pt" strokecolor="#000000">
              <v:stroke dashstyle="solid"/>
            </v:rect>
            <v:rect style="position:absolute;left:2998;top:775;width:1740;height:195" filled="true" fillcolor="#000000" stroked="false">
              <v:fill type="solid"/>
            </v:rect>
            <v:rect style="position:absolute;left:2998;top:775;width:1740;height:195" filled="false" stroked="true" strokeweight=".75pt" strokecolor="#000000">
              <v:stroke dashstyle="solid"/>
            </v:rect>
            <v:rect style="position:absolute;left:2998;top:340;width:1380;height:180" filled="true" fillcolor="#000000" stroked="false">
              <v:fill type="solid"/>
            </v:rect>
            <v:rect style="position:absolute;left:2998;top:340;width:1380;height:180" filled="false" stroked="true" strokeweight=".75pt" strokecolor="#000000">
              <v:stroke dashstyle="solid"/>
            </v:rect>
            <v:rect style="position:absolute;left:2998;top:-110;width:1530;height:196" filled="true" fillcolor="#000000" stroked="false">
              <v:fill type="solid"/>
            </v:rect>
            <v:rect style="position:absolute;left:2998;top:-110;width:1530;height:196" filled="false" stroked="true" strokeweight=".75pt" strokecolor="#000000">
              <v:stroke dashstyle="solid"/>
            </v:rect>
            <v:shape style="position:absolute;left:6854;top:312;width:3600;height:1875" coordorigin="6854,312" coordsize="3600,1875" path="m2999,3310l4829,3310m2999,3356l2999,3310m3359,3356l3359,3310m3734,3356l3734,3310m4094,3356l4094,3310m4469,3356l4469,3310m4829,3356l4829,3310m2999,-244l2999,3310m2954,3310l2999,3310m2954,2860l2999,2860m2954,2426l2999,2426m2954,1976l2999,1976m2954,1526l2999,1526m2954,1090l2999,1090m2954,640l2999,640m2954,206l2999,206m2954,-244l2999,-244e" filled="false" stroked="true" strokeweight=".06pt" strokecolor="#000000">
              <v:path arrowok="t"/>
              <v:stroke dashstyle="solid"/>
            </v:shape>
            <v:shape style="position:absolute;left:4590;top:-127;width:480;height:185" type="#_x0000_t202" filled="false" stroked="false">
              <v:textbox inset="0,0,0,0">
                <w:txbxContent>
                  <w:p>
                    <w:pPr>
                      <w:spacing w:line="183" w:lineRule="exact" w:before="0"/>
                      <w:ind w:left="0" w:right="0" w:firstLine="0"/>
                      <w:jc w:val="left"/>
                      <w:rPr>
                        <w:sz w:val="16"/>
                      </w:rPr>
                    </w:pPr>
                    <w:r>
                      <w:rPr>
                        <w:sz w:val="16"/>
                      </w:rPr>
                      <w:t>83.6%</w:t>
                    </w:r>
                  </w:p>
                </w:txbxContent>
              </v:textbox>
              <w10:wrap type="none"/>
            </v:shape>
            <v:shape style="position:absolute;left:4440;top:339;width:480;height:185" type="#_x0000_t202" filled="false" stroked="false">
              <v:textbox inset="0,0,0,0">
                <w:txbxContent>
                  <w:p>
                    <w:pPr>
                      <w:spacing w:line="183" w:lineRule="exact" w:before="0"/>
                      <w:ind w:left="0" w:right="0" w:firstLine="0"/>
                      <w:jc w:val="left"/>
                      <w:rPr>
                        <w:sz w:val="16"/>
                      </w:rPr>
                    </w:pPr>
                    <w:r>
                      <w:rPr>
                        <w:sz w:val="16"/>
                      </w:rPr>
                      <w:t>75.8%</w:t>
                    </w:r>
                  </w:p>
                </w:txbxContent>
              </v:textbox>
              <w10:wrap type="none"/>
            </v:shape>
            <v:shape style="position:absolute;left:4800;top:759;width:480;height:185" type="#_x0000_t202" filled="false" stroked="false">
              <v:textbox inset="0,0,0,0">
                <w:txbxContent>
                  <w:p>
                    <w:pPr>
                      <w:spacing w:line="183" w:lineRule="exact" w:before="0"/>
                      <w:ind w:left="0" w:right="0" w:firstLine="0"/>
                      <w:jc w:val="left"/>
                      <w:rPr>
                        <w:sz w:val="16"/>
                      </w:rPr>
                    </w:pPr>
                    <w:r>
                      <w:rPr>
                        <w:sz w:val="16"/>
                      </w:rPr>
                      <w:t>95.1%</w:t>
                    </w:r>
                  </w:p>
                </w:txbxContent>
              </v:textbox>
              <w10:wrap type="none"/>
            </v:shape>
            <v:shape style="position:absolute;left:4620;top:1209;width:480;height:185" type="#_x0000_t202" filled="false" stroked="false">
              <v:textbox inset="0,0,0,0">
                <w:txbxContent>
                  <w:p>
                    <w:pPr>
                      <w:spacing w:line="183" w:lineRule="exact" w:before="0"/>
                      <w:ind w:left="0" w:right="0" w:firstLine="0"/>
                      <w:jc w:val="left"/>
                      <w:rPr>
                        <w:sz w:val="16"/>
                      </w:rPr>
                    </w:pPr>
                    <w:r>
                      <w:rPr>
                        <w:sz w:val="16"/>
                      </w:rPr>
                      <w:t>85.1%</w:t>
                    </w:r>
                  </w:p>
                </w:txbxContent>
              </v:textbox>
              <w10:wrap type="none"/>
            </v:shape>
            <v:shape style="position:absolute;left:4620;top:1643;width:480;height:185" type="#_x0000_t202" filled="false" stroked="false">
              <v:textbox inset="0,0,0,0">
                <w:txbxContent>
                  <w:p>
                    <w:pPr>
                      <w:spacing w:line="183" w:lineRule="exact" w:before="0"/>
                      <w:ind w:left="0" w:right="0" w:firstLine="0"/>
                      <w:jc w:val="left"/>
                      <w:rPr>
                        <w:sz w:val="16"/>
                      </w:rPr>
                    </w:pPr>
                    <w:r>
                      <w:rPr>
                        <w:sz w:val="16"/>
                      </w:rPr>
                      <w:t>85.4%</w:t>
                    </w:r>
                  </w:p>
                </w:txbxContent>
              </v:textbox>
              <w10:wrap type="none"/>
            </v:shape>
            <v:shape style="position:absolute;left:4574;top:2093;width:481;height:185" type="#_x0000_t202" filled="false" stroked="false">
              <v:textbox inset="0,0,0,0">
                <w:txbxContent>
                  <w:p>
                    <w:pPr>
                      <w:spacing w:line="183" w:lineRule="exact" w:before="0"/>
                      <w:ind w:left="0" w:right="0" w:firstLine="0"/>
                      <w:jc w:val="left"/>
                      <w:rPr>
                        <w:sz w:val="16"/>
                      </w:rPr>
                    </w:pPr>
                    <w:r>
                      <w:rPr>
                        <w:sz w:val="16"/>
                      </w:rPr>
                      <w:t>82.7%</w:t>
                    </w:r>
                  </w:p>
                </w:txbxContent>
              </v:textbox>
              <w10:wrap type="none"/>
            </v:shape>
            <v:shape style="position:absolute;left:4620;top:2543;width:480;height:185" type="#_x0000_t202" filled="false" stroked="false">
              <v:textbox inset="0,0,0,0">
                <w:txbxContent>
                  <w:p>
                    <w:pPr>
                      <w:spacing w:line="183" w:lineRule="exact" w:before="0"/>
                      <w:ind w:left="0" w:right="0" w:firstLine="0"/>
                      <w:jc w:val="left"/>
                      <w:rPr>
                        <w:sz w:val="16"/>
                      </w:rPr>
                    </w:pPr>
                    <w:r>
                      <w:rPr>
                        <w:sz w:val="16"/>
                      </w:rPr>
                      <w:t>85.3%</w:t>
                    </w:r>
                  </w:p>
                </w:txbxContent>
              </v:textbox>
              <w10:wrap type="none"/>
            </v:shape>
            <v:shape style="position:absolute;left:4620;top:2979;width:480;height:185" type="#_x0000_t202" filled="false" stroked="false">
              <v:textbox inset="0,0,0,0">
                <w:txbxContent>
                  <w:p>
                    <w:pPr>
                      <w:spacing w:line="183" w:lineRule="exact" w:before="0"/>
                      <w:ind w:left="0" w:right="0" w:firstLine="0"/>
                      <w:jc w:val="left"/>
                      <w:rPr>
                        <w:sz w:val="16"/>
                      </w:rPr>
                    </w:pPr>
                    <w:r>
                      <w:rPr>
                        <w:sz w:val="16"/>
                      </w:rPr>
                      <w:t>85.2%</w:t>
                    </w:r>
                  </w:p>
                </w:txbxContent>
              </v:textbox>
              <w10:wrap type="none"/>
            </v:shape>
            <w10:wrap type="none"/>
          </v:group>
        </w:pict>
      </w:r>
      <w:r>
        <w:rPr/>
        <w:pict>
          <v:group style="position:absolute;margin-left:61.5pt;margin-top:-70.039574pt;width:207.7pt;height:255.95pt;mso-position-horizontal-relative:page;mso-position-vertical-relative:paragraph;z-index:6136" coordorigin="1230,-1401" coordsize="4154,5119">
            <v:line style="position:absolute" from="1232,-1399" to="1232,3716" stroked="true" strokeweight=".2pt" strokecolor="#000000">
              <v:stroke dashstyle="solid"/>
            </v:line>
            <v:line style="position:absolute" from="1234,-1396" to="5380,-1396" stroked="true" strokeweight=".24pt" strokecolor="#000000">
              <v:stroke dashstyle="solid"/>
            </v:line>
            <v:line style="position:absolute" from="5382,-1399" to="5382,3716" stroked="true" strokeweight=".2pt" strokecolor="#000000">
              <v:stroke dashstyle="solid"/>
            </v:line>
            <v:line style="position:absolute" from="1235,3713" to="5380,3713" stroked="true" strokeweight=".24pt" strokecolor="#000000">
              <v:stroke dashstyle="solid"/>
            </v:line>
            <v:shape style="position:absolute;left:1362;top:-1309;width:3953;height:801" type="#_x0000_t202" filled="false" stroked="false">
              <v:textbox inset="0,0,0,0">
                <w:txbxContent>
                  <w:p>
                    <w:pPr>
                      <w:spacing w:line="240" w:lineRule="auto" w:before="0"/>
                      <w:ind w:left="0" w:right="0" w:firstLine="0"/>
                      <w:jc w:val="left"/>
                      <w:rPr>
                        <w:sz w:val="14"/>
                      </w:rPr>
                    </w:pPr>
                    <w:r>
                      <w:rPr>
                        <w:sz w:val="14"/>
                      </w:rPr>
                      <w:t>Black bars are benchmarks. White bars represent rates signifi- cantly above the national Medicaid 75th percentile. Grey bars represent rates that are no different than the national Medicaid 75th percentile. Bars with diagonal lines represent rates signifi- cantly below the national Medicaid 75th percentile.</w:t>
                    </w:r>
                  </w:p>
                </w:txbxContent>
              </v:textbox>
              <w10:wrap type="none"/>
            </v:shape>
            <v:shape style="position:absolute;left:1335;top:-127;width:1566;height:185" type="#_x0000_t202" filled="false" stroked="false">
              <v:textbox inset="0,0,0,0">
                <w:txbxContent>
                  <w:p>
                    <w:pPr>
                      <w:spacing w:line="183" w:lineRule="exact" w:before="0"/>
                      <w:ind w:left="0" w:right="0" w:firstLine="0"/>
                      <w:jc w:val="left"/>
                      <w:rPr>
                        <w:sz w:val="16"/>
                      </w:rPr>
                    </w:pPr>
                    <w:r>
                      <w:rPr>
                        <w:spacing w:val="-4"/>
                        <w:w w:val="105"/>
                        <w:sz w:val="16"/>
                      </w:rPr>
                      <w:t>Nat'l </w:t>
                    </w:r>
                    <w:r>
                      <w:rPr>
                        <w:spacing w:val="-5"/>
                        <w:w w:val="105"/>
                        <w:sz w:val="16"/>
                      </w:rPr>
                      <w:t>Mcaid </w:t>
                    </w:r>
                    <w:r>
                      <w:rPr>
                        <w:w w:val="105"/>
                        <w:sz w:val="16"/>
                      </w:rPr>
                      <w:t>75th</w:t>
                    </w:r>
                    <w:r>
                      <w:rPr>
                        <w:spacing w:val="-35"/>
                        <w:w w:val="105"/>
                        <w:sz w:val="16"/>
                      </w:rPr>
                      <w:t> </w:t>
                    </w:r>
                    <w:r>
                      <w:rPr>
                        <w:spacing w:val="-5"/>
                        <w:w w:val="105"/>
                        <w:sz w:val="16"/>
                      </w:rPr>
                      <w:t>Pctile</w:t>
                    </w:r>
                  </w:p>
                </w:txbxContent>
              </v:textbox>
              <w10:wrap type="none"/>
            </v:shape>
            <v:shape style="position:absolute;left:1680;top:309;width:1220;height:185" type="#_x0000_t202" filled="false" stroked="false">
              <v:textbox inset="0,0,0,0">
                <w:txbxContent>
                  <w:p>
                    <w:pPr>
                      <w:spacing w:line="183" w:lineRule="exact" w:before="0"/>
                      <w:ind w:left="0" w:right="0" w:firstLine="0"/>
                      <w:jc w:val="left"/>
                      <w:rPr>
                        <w:sz w:val="16"/>
                      </w:rPr>
                    </w:pPr>
                    <w:r>
                      <w:rPr>
                        <w:spacing w:val="-4"/>
                        <w:w w:val="105"/>
                        <w:sz w:val="16"/>
                      </w:rPr>
                      <w:t>Nat'l </w:t>
                    </w:r>
                    <w:r>
                      <w:rPr>
                        <w:spacing w:val="-5"/>
                        <w:w w:val="105"/>
                        <w:sz w:val="16"/>
                      </w:rPr>
                      <w:t>Mcaid </w:t>
                    </w:r>
                    <w:r>
                      <w:rPr>
                        <w:spacing w:val="-6"/>
                        <w:w w:val="105"/>
                        <w:sz w:val="16"/>
                      </w:rPr>
                      <w:t>Mean</w:t>
                    </w:r>
                  </w:p>
                </w:txbxContent>
              </v:textbox>
              <w10:wrap type="none"/>
            </v:shape>
            <v:shape style="position:absolute;left:1724;top:759;width:1178;height:185" type="#_x0000_t202" filled="false" stroked="false">
              <v:textbox inset="0,0,0,0">
                <w:txbxContent>
                  <w:p>
                    <w:pPr>
                      <w:spacing w:line="183" w:lineRule="exact" w:before="0"/>
                      <w:ind w:left="0" w:right="0" w:firstLine="0"/>
                      <w:jc w:val="left"/>
                      <w:rPr>
                        <w:sz w:val="16"/>
                      </w:rPr>
                    </w:pPr>
                    <w:r>
                      <w:rPr>
                        <w:spacing w:val="-9"/>
                        <w:w w:val="105"/>
                        <w:sz w:val="16"/>
                      </w:rPr>
                      <w:t>MA Comm </w:t>
                    </w:r>
                    <w:r>
                      <w:rPr>
                        <w:spacing w:val="-6"/>
                        <w:w w:val="105"/>
                        <w:sz w:val="16"/>
                      </w:rPr>
                      <w:t>Mean</w:t>
                    </w:r>
                  </w:p>
                </w:txbxContent>
              </v:textbox>
              <w10:wrap type="none"/>
            </v:shape>
            <v:shape style="position:absolute;left:2490;top:1209;width:431;height:185" type="#_x0000_t202" filled="false" stroked="false">
              <v:textbox inset="0,0,0,0">
                <w:txbxContent>
                  <w:p>
                    <w:pPr>
                      <w:spacing w:line="183" w:lineRule="exact" w:before="0"/>
                      <w:ind w:left="0" w:right="0" w:firstLine="0"/>
                      <w:jc w:val="left"/>
                      <w:rPr>
                        <w:sz w:val="16"/>
                      </w:rPr>
                    </w:pPr>
                    <w:r>
                      <w:rPr>
                        <w:spacing w:val="-13"/>
                        <w:w w:val="105"/>
                        <w:sz w:val="16"/>
                      </w:rPr>
                      <w:t>PCCP</w:t>
                    </w:r>
                  </w:p>
                </w:txbxContent>
              </v:textbox>
              <w10:wrap type="none"/>
            </v:shape>
            <v:shape style="position:absolute;left:2580;top:1643;width:340;height:185" type="#_x0000_t202" filled="false" stroked="false">
              <v:textbox inset="0,0,0,0">
                <w:txbxContent>
                  <w:p>
                    <w:pPr>
                      <w:spacing w:line="183" w:lineRule="exact" w:before="0"/>
                      <w:ind w:left="0" w:right="0" w:firstLine="0"/>
                      <w:jc w:val="left"/>
                      <w:rPr>
                        <w:sz w:val="16"/>
                      </w:rPr>
                    </w:pPr>
                    <w:r>
                      <w:rPr>
                        <w:spacing w:val="-10"/>
                        <w:w w:val="105"/>
                        <w:sz w:val="16"/>
                      </w:rPr>
                      <w:t>NHP</w:t>
                    </w:r>
                  </w:p>
                </w:txbxContent>
              </v:textbox>
              <w10:wrap type="none"/>
            </v:shape>
            <v:shape style="position:absolute;left:2670;top:2093;width:229;height:185" type="#_x0000_t202" filled="false" stroked="false">
              <v:textbox inset="0,0,0,0">
                <w:txbxContent>
                  <w:p>
                    <w:pPr>
                      <w:spacing w:line="183" w:lineRule="exact" w:before="0"/>
                      <w:ind w:left="0" w:right="0" w:firstLine="0"/>
                      <w:jc w:val="left"/>
                      <w:rPr>
                        <w:sz w:val="16"/>
                      </w:rPr>
                    </w:pPr>
                    <w:r>
                      <w:rPr>
                        <w:spacing w:val="-15"/>
                        <w:w w:val="105"/>
                        <w:sz w:val="16"/>
                      </w:rPr>
                      <w:t>NH</w:t>
                    </w:r>
                  </w:p>
                </w:txbxContent>
              </v:textbox>
              <w10:wrap type="none"/>
            </v:shape>
            <v:shape style="position:absolute;left:2489;top:2543;width:431;height:185" type="#_x0000_t202" filled="false" stroked="false">
              <v:textbox inset="0,0,0,0">
                <w:txbxContent>
                  <w:p>
                    <w:pPr>
                      <w:spacing w:line="183" w:lineRule="exact" w:before="0"/>
                      <w:ind w:left="0" w:right="0" w:firstLine="0"/>
                      <w:jc w:val="left"/>
                      <w:rPr>
                        <w:sz w:val="16"/>
                      </w:rPr>
                    </w:pPr>
                    <w:r>
                      <w:rPr>
                        <w:spacing w:val="-10"/>
                        <w:w w:val="105"/>
                        <w:sz w:val="16"/>
                      </w:rPr>
                      <w:t>FCHP</w:t>
                    </w:r>
                  </w:p>
                </w:txbxContent>
              </v:textbox>
              <w10:wrap type="none"/>
            </v:shape>
            <v:shape style="position:absolute;left:2354;top:2979;width:566;height:185" type="#_x0000_t202" filled="false" stroked="false">
              <v:textbox inset="0,0,0,0">
                <w:txbxContent>
                  <w:p>
                    <w:pPr>
                      <w:spacing w:line="183" w:lineRule="exact" w:before="0"/>
                      <w:ind w:left="0" w:right="0" w:firstLine="0"/>
                      <w:jc w:val="left"/>
                      <w:rPr>
                        <w:sz w:val="16"/>
                      </w:rPr>
                    </w:pPr>
                    <w:r>
                      <w:rPr>
                        <w:spacing w:val="-11"/>
                        <w:w w:val="105"/>
                        <w:sz w:val="16"/>
                      </w:rPr>
                      <w:t>BMCHP</w:t>
                    </w:r>
                  </w:p>
                </w:txbxContent>
              </v:textbox>
              <w10:wrap type="none"/>
            </v:shape>
            <v:shape style="position:absolute;left:2910;top:3429;width:2118;height:168" type="#_x0000_t202" filled="false" stroked="false">
              <v:textbox inset="0,0,0,0">
                <w:txbxContent>
                  <w:p>
                    <w:pPr>
                      <w:spacing w:line="168" w:lineRule="exact" w:before="0"/>
                      <w:ind w:left="0" w:right="0" w:firstLine="0"/>
                      <w:jc w:val="left"/>
                      <w:rPr>
                        <w:sz w:val="15"/>
                      </w:rPr>
                    </w:pPr>
                    <w:r>
                      <w:rPr>
                        <w:spacing w:val="-5"/>
                        <w:sz w:val="15"/>
                      </w:rPr>
                      <w:t>0%   </w:t>
                    </w:r>
                    <w:r>
                      <w:rPr>
                        <w:spacing w:val="-6"/>
                        <w:sz w:val="15"/>
                      </w:rPr>
                      <w:t>20%   40%  60%   80% </w:t>
                    </w:r>
                    <w:r>
                      <w:rPr>
                        <w:spacing w:val="-15"/>
                        <w:sz w:val="15"/>
                      </w:rPr>
                      <w:t>100%</w:t>
                    </w:r>
                  </w:p>
                </w:txbxContent>
              </v:textbox>
              <w10:wrap type="none"/>
            </v:shape>
            <w10:wrap type="none"/>
          </v:group>
        </w:pict>
      </w:r>
      <w:r>
        <w:rPr/>
        <w:pict>
          <v:group style="position:absolute;margin-left:360.670013pt;margin-top:-12.269575pt;width:121.55pt;height:180.1pt;mso-position-horizontal-relative:page;mso-position-vertical-relative:paragraph;z-index:6352" coordorigin="7213,-245" coordsize="2431,3602">
            <v:rect style="position:absolute;left:7258;top:2995;width:1770;height:195" filled="false" stroked="true" strokeweight=".75pt" strokecolor="#000000">
              <v:stroke dashstyle="solid"/>
            </v:rect>
            <v:rect style="position:absolute;left:7258;top:2560;width:1740;height:180" filled="true" fillcolor="#c0c0c0" stroked="false">
              <v:fill type="solid"/>
            </v:rect>
            <v:rect style="position:absolute;left:7258;top:2560;width:1740;height:180" filled="false" stroked="true" strokeweight=".75pt" strokecolor="#000000">
              <v:stroke dashstyle="solid"/>
            </v:rect>
            <v:rect style="position:absolute;left:7258;top:2110;width:1696;height:196" filled="true" fillcolor="#c0c0c0" stroked="false">
              <v:fill type="solid"/>
            </v:rect>
            <v:rect style="position:absolute;left:7258;top:2110;width:1696;height:196" filled="false" stroked="true" strokeweight=".75pt" strokecolor="#000000">
              <v:stroke dashstyle="solid"/>
            </v:rect>
            <v:shape style="position:absolute;left:7260;top:1661;width:1680;height:196" type="#_x0000_t75" stroked="false">
              <v:imagedata r:id="rId26" o:title=""/>
            </v:shape>
            <v:rect style="position:absolute;left:7258;top:1660;width:1680;height:196" filled="false" stroked="true" strokeweight=".75pt" strokecolor="#000000">
              <v:stroke dashstyle="solid"/>
            </v:rect>
            <v:rect style="position:absolute;left:7258;top:1225;width:1770;height:180" filled="false" stroked="true" strokeweight=".75pt" strokecolor="#000000">
              <v:stroke dashstyle="solid"/>
            </v:rect>
            <v:rect style="position:absolute;left:7258;top:775;width:1890;height:195" filled="true" fillcolor="#000000" stroked="false">
              <v:fill type="solid"/>
            </v:rect>
            <v:rect style="position:absolute;left:7258;top:775;width:1890;height:195" filled="false" stroked="true" strokeweight=".75pt" strokecolor="#000000">
              <v:stroke dashstyle="solid"/>
            </v:rect>
            <v:rect style="position:absolute;left:7258;top:340;width:1590;height:180" filled="true" fillcolor="#000000" stroked="false">
              <v:fill type="solid"/>
            </v:rect>
            <v:rect style="position:absolute;left:7258;top:340;width:1590;height:180" filled="false" stroked="true" strokeweight=".75pt" strokecolor="#000000">
              <v:stroke dashstyle="solid"/>
            </v:rect>
            <v:rect style="position:absolute;left:7258;top:-110;width:1710;height:196" filled="true" fillcolor="#000000" stroked="false">
              <v:fill type="solid"/>
            </v:rect>
            <v:rect style="position:absolute;left:7258;top:-110;width:1710;height:196" filled="false" stroked="true" strokeweight=".75pt" strokecolor="#000000">
              <v:stroke dashstyle="solid"/>
            </v:rect>
            <v:shape style="position:absolute;left:6854;top:-4084;width:3600;height:2010" coordorigin="6854,-4083" coordsize="3600,2010" path="m7259,3310l9224,3310m7259,3356l7259,3310m7649,3356l7649,3310m8039,3356l8039,3310m8444,3356l8444,3310m8834,3356l8834,3310m9224,3356l9224,3310m7259,-244l7259,3310m7214,3310l7259,3310m7214,2860l7259,2860m7214,2426l7259,2426m7214,1976l7259,1976m7214,1526l7259,1526m7214,1090l7259,1090m7214,640l7259,640m7214,206l7259,206m7214,-244l7259,-244e" filled="false" stroked="true" strokeweight=".06pt" strokecolor="#000000">
              <v:path arrowok="t"/>
              <v:stroke dashstyle="solid"/>
            </v:shape>
            <v:shape style="position:absolute;left:9029;top:-127;width:480;height:185" type="#_x0000_t202" filled="false" stroked="false">
              <v:textbox inset="0,0,0,0">
                <w:txbxContent>
                  <w:p>
                    <w:pPr>
                      <w:spacing w:line="183" w:lineRule="exact" w:before="0"/>
                      <w:ind w:left="0" w:right="0" w:firstLine="0"/>
                      <w:jc w:val="left"/>
                      <w:rPr>
                        <w:sz w:val="16"/>
                      </w:rPr>
                    </w:pPr>
                    <w:r>
                      <w:rPr>
                        <w:sz w:val="16"/>
                      </w:rPr>
                      <w:t>87.3%</w:t>
                    </w:r>
                  </w:p>
                </w:txbxContent>
              </v:textbox>
              <w10:wrap type="none"/>
            </v:shape>
            <v:shape style="position:absolute;left:9029;top:323;width:480;height:185" type="#_x0000_t202" filled="false" stroked="false">
              <v:textbox inset="0,0,0,0">
                <w:txbxContent>
                  <w:p>
                    <w:pPr>
                      <w:spacing w:line="183" w:lineRule="exact" w:before="0"/>
                      <w:ind w:left="0" w:right="0" w:firstLine="0"/>
                      <w:jc w:val="left"/>
                      <w:rPr>
                        <w:sz w:val="16"/>
                      </w:rPr>
                    </w:pPr>
                    <w:r>
                      <w:rPr>
                        <w:sz w:val="16"/>
                      </w:rPr>
                      <w:t>81.1%</w:t>
                    </w:r>
                  </w:p>
                </w:txbxContent>
              </v:textbox>
              <w10:wrap type="none"/>
            </v:shape>
            <v:shape style="position:absolute;left:9164;top:759;width:480;height:185" type="#_x0000_t202" filled="false" stroked="false">
              <v:textbox inset="0,0,0,0">
                <w:txbxContent>
                  <w:p>
                    <w:pPr>
                      <w:spacing w:line="183" w:lineRule="exact" w:before="0"/>
                      <w:ind w:left="0" w:right="0" w:firstLine="0"/>
                      <w:jc w:val="left"/>
                      <w:rPr>
                        <w:sz w:val="16"/>
                      </w:rPr>
                    </w:pPr>
                    <w:r>
                      <w:rPr>
                        <w:sz w:val="16"/>
                      </w:rPr>
                      <w:t>96.1%</w:t>
                    </w:r>
                  </w:p>
                </w:txbxContent>
              </v:textbox>
              <w10:wrap type="none"/>
            </v:shape>
            <v:shape style="position:absolute;left:9089;top:1209;width:480;height:185" type="#_x0000_t202" filled="false" stroked="false">
              <v:textbox inset="0,0,0,0">
                <w:txbxContent>
                  <w:p>
                    <w:pPr>
                      <w:spacing w:line="183" w:lineRule="exact" w:before="0"/>
                      <w:ind w:left="0" w:right="0" w:firstLine="0"/>
                      <w:jc w:val="left"/>
                      <w:rPr>
                        <w:sz w:val="16"/>
                      </w:rPr>
                    </w:pPr>
                    <w:r>
                      <w:rPr>
                        <w:sz w:val="16"/>
                      </w:rPr>
                      <w:t>89.8%</w:t>
                    </w:r>
                  </w:p>
                </w:txbxContent>
              </v:textbox>
              <w10:wrap type="none"/>
            </v:shape>
            <v:shape style="position:absolute;left:8999;top:1643;width:480;height:185" type="#_x0000_t202" filled="false" stroked="false">
              <v:textbox inset="0,0,0,0">
                <w:txbxContent>
                  <w:p>
                    <w:pPr>
                      <w:spacing w:line="183" w:lineRule="exact" w:before="0"/>
                      <w:ind w:left="0" w:right="0" w:firstLine="0"/>
                      <w:jc w:val="left"/>
                      <w:rPr>
                        <w:sz w:val="16"/>
                      </w:rPr>
                    </w:pPr>
                    <w:r>
                      <w:rPr>
                        <w:sz w:val="16"/>
                      </w:rPr>
                      <w:t>85.2%</w:t>
                    </w:r>
                  </w:p>
                </w:txbxContent>
              </v:textbox>
              <w10:wrap type="none"/>
            </v:shape>
            <v:shape style="position:absolute;left:9014;top:2093;width:480;height:185" type="#_x0000_t202" filled="false" stroked="false">
              <v:textbox inset="0,0,0,0">
                <w:txbxContent>
                  <w:p>
                    <w:pPr>
                      <w:spacing w:line="183" w:lineRule="exact" w:before="0"/>
                      <w:ind w:left="0" w:right="0" w:firstLine="0"/>
                      <w:jc w:val="left"/>
                      <w:rPr>
                        <w:sz w:val="16"/>
                      </w:rPr>
                    </w:pPr>
                    <w:r>
                      <w:rPr>
                        <w:sz w:val="16"/>
                      </w:rPr>
                      <w:t>86.5%</w:t>
                    </w:r>
                  </w:p>
                </w:txbxContent>
              </v:textbox>
              <w10:wrap type="none"/>
            </v:shape>
            <v:shape style="position:absolute;left:9059;top:2543;width:480;height:185" type="#_x0000_t202" filled="false" stroked="false">
              <v:textbox inset="0,0,0,0">
                <w:txbxContent>
                  <w:p>
                    <w:pPr>
                      <w:spacing w:line="183" w:lineRule="exact" w:before="0"/>
                      <w:ind w:left="0" w:right="0" w:firstLine="0"/>
                      <w:jc w:val="left"/>
                      <w:rPr>
                        <w:sz w:val="16"/>
                      </w:rPr>
                    </w:pPr>
                    <w:r>
                      <w:rPr>
                        <w:sz w:val="16"/>
                      </w:rPr>
                      <w:t>88.6%</w:t>
                    </w:r>
                  </w:p>
                </w:txbxContent>
              </v:textbox>
              <w10:wrap type="none"/>
            </v:shape>
            <v:shape style="position:absolute;left:9090;top:2979;width:480;height:185" type="#_x0000_t202" filled="false" stroked="false">
              <v:textbox inset="0,0,0,0">
                <w:txbxContent>
                  <w:p>
                    <w:pPr>
                      <w:spacing w:line="183" w:lineRule="exact" w:before="0"/>
                      <w:ind w:left="0" w:right="0" w:firstLine="0"/>
                      <w:jc w:val="left"/>
                      <w:rPr>
                        <w:sz w:val="16"/>
                      </w:rPr>
                    </w:pPr>
                    <w:r>
                      <w:rPr>
                        <w:sz w:val="16"/>
                      </w:rPr>
                      <w:t>89.7%</w:t>
                    </w:r>
                  </w:p>
                </w:txbxContent>
              </v:textbox>
              <w10:wrap type="none"/>
            </v:shape>
            <w10:wrap type="none"/>
          </v:group>
        </w:pict>
      </w:r>
      <w:r>
        <w:rPr/>
        <w:pict>
          <v:group style="position:absolute;margin-left:274.5pt;margin-top:-70.039574pt;width:212.2pt;height:255.95pt;mso-position-horizontal-relative:page;mso-position-vertical-relative:paragraph;z-index:6616" coordorigin="5490,-1401" coordsize="4244,5119">
            <v:line style="position:absolute" from="5492,-1399" to="5492,3716" stroked="true" strokeweight=".2pt" strokecolor="#000000">
              <v:stroke dashstyle="solid"/>
            </v:line>
            <v:line style="position:absolute" from="5494,-1396" to="9730,-1396" stroked="true" strokeweight=".24pt" strokecolor="#000000">
              <v:stroke dashstyle="solid"/>
            </v:line>
            <v:line style="position:absolute" from="9732,-1399" to="9732,3716" stroked="true" strokeweight=".2pt" strokecolor="#000000">
              <v:stroke dashstyle="solid"/>
            </v:line>
            <v:line style="position:absolute" from="5495,3713" to="9730,3713" stroked="true" strokeweight=".24pt" strokecolor="#000000">
              <v:stroke dashstyle="solid"/>
            </v:line>
            <v:shape style="position:absolute;left:5667;top:-1279;width:3953;height:801" type="#_x0000_t202" filled="false" stroked="false">
              <v:textbox inset="0,0,0,0">
                <w:txbxContent>
                  <w:p>
                    <w:pPr>
                      <w:spacing w:line="240" w:lineRule="auto" w:before="0"/>
                      <w:ind w:left="0" w:right="0" w:firstLine="0"/>
                      <w:jc w:val="left"/>
                      <w:rPr>
                        <w:sz w:val="14"/>
                      </w:rPr>
                    </w:pPr>
                    <w:r>
                      <w:rPr>
                        <w:sz w:val="14"/>
                      </w:rPr>
                      <w:t>Black bars are benchmarks. White bars represent rates signifi- cantly above the national Medicaid 75th percentile. Grey bars represent rates that are no different than the national Medicaid 75th percentile. Bars with diagonal lines represent rates signifi- cantly below the national Medicaid 75th percentile.</w:t>
                    </w:r>
                  </w:p>
                </w:txbxContent>
              </v:textbox>
              <w10:wrap type="none"/>
            </v:shape>
            <v:shape style="position:absolute;left:5595;top:-127;width:1566;height:185" type="#_x0000_t202" filled="false" stroked="false">
              <v:textbox inset="0,0,0,0">
                <w:txbxContent>
                  <w:p>
                    <w:pPr>
                      <w:spacing w:line="183" w:lineRule="exact" w:before="0"/>
                      <w:ind w:left="0" w:right="0" w:firstLine="0"/>
                      <w:jc w:val="left"/>
                      <w:rPr>
                        <w:sz w:val="16"/>
                      </w:rPr>
                    </w:pPr>
                    <w:r>
                      <w:rPr>
                        <w:spacing w:val="-5"/>
                        <w:w w:val="105"/>
                        <w:sz w:val="16"/>
                      </w:rPr>
                      <w:t>Nat'l Mcaid </w:t>
                    </w:r>
                    <w:r>
                      <w:rPr>
                        <w:w w:val="105"/>
                        <w:sz w:val="16"/>
                      </w:rPr>
                      <w:t>75th</w:t>
                    </w:r>
                    <w:r>
                      <w:rPr>
                        <w:spacing w:val="-29"/>
                        <w:w w:val="105"/>
                        <w:sz w:val="16"/>
                      </w:rPr>
                      <w:t> </w:t>
                    </w:r>
                    <w:r>
                      <w:rPr>
                        <w:spacing w:val="-5"/>
                        <w:w w:val="105"/>
                        <w:sz w:val="16"/>
                      </w:rPr>
                      <w:t>Pctile</w:t>
                    </w:r>
                  </w:p>
                </w:txbxContent>
              </v:textbox>
              <w10:wrap type="none"/>
            </v:shape>
            <v:shape style="position:absolute;left:5940;top:309;width:1220;height:185" type="#_x0000_t202" filled="false" stroked="false">
              <v:textbox inset="0,0,0,0">
                <w:txbxContent>
                  <w:p>
                    <w:pPr>
                      <w:spacing w:line="183" w:lineRule="exact" w:before="0"/>
                      <w:ind w:left="0" w:right="0" w:firstLine="0"/>
                      <w:jc w:val="left"/>
                      <w:rPr>
                        <w:sz w:val="16"/>
                      </w:rPr>
                    </w:pPr>
                    <w:r>
                      <w:rPr>
                        <w:spacing w:val="-4"/>
                        <w:w w:val="105"/>
                        <w:sz w:val="16"/>
                      </w:rPr>
                      <w:t>Nat'l </w:t>
                    </w:r>
                    <w:r>
                      <w:rPr>
                        <w:spacing w:val="-5"/>
                        <w:w w:val="105"/>
                        <w:sz w:val="16"/>
                      </w:rPr>
                      <w:t>Mcaid </w:t>
                    </w:r>
                    <w:r>
                      <w:rPr>
                        <w:spacing w:val="-6"/>
                        <w:w w:val="105"/>
                        <w:sz w:val="16"/>
                      </w:rPr>
                      <w:t>Mean</w:t>
                    </w:r>
                  </w:p>
                </w:txbxContent>
              </v:textbox>
              <w10:wrap type="none"/>
            </v:shape>
            <v:shape style="position:absolute;left:5984;top:759;width:1178;height:185" type="#_x0000_t202" filled="false" stroked="false">
              <v:textbox inset="0,0,0,0">
                <w:txbxContent>
                  <w:p>
                    <w:pPr>
                      <w:spacing w:line="183" w:lineRule="exact" w:before="0"/>
                      <w:ind w:left="0" w:right="0" w:firstLine="0"/>
                      <w:jc w:val="left"/>
                      <w:rPr>
                        <w:sz w:val="16"/>
                      </w:rPr>
                    </w:pPr>
                    <w:r>
                      <w:rPr>
                        <w:spacing w:val="-9"/>
                        <w:w w:val="105"/>
                        <w:sz w:val="16"/>
                      </w:rPr>
                      <w:t>MA Comm </w:t>
                    </w:r>
                    <w:r>
                      <w:rPr>
                        <w:spacing w:val="-6"/>
                        <w:w w:val="105"/>
                        <w:sz w:val="16"/>
                      </w:rPr>
                      <w:t>Mean</w:t>
                    </w:r>
                  </w:p>
                </w:txbxContent>
              </v:textbox>
              <w10:wrap type="none"/>
            </v:shape>
            <v:shape style="position:absolute;left:6750;top:1209;width:431;height:185" type="#_x0000_t202" filled="false" stroked="false">
              <v:textbox inset="0,0,0,0">
                <w:txbxContent>
                  <w:p>
                    <w:pPr>
                      <w:spacing w:line="183" w:lineRule="exact" w:before="0"/>
                      <w:ind w:left="0" w:right="0" w:firstLine="0"/>
                      <w:jc w:val="left"/>
                      <w:rPr>
                        <w:sz w:val="16"/>
                      </w:rPr>
                    </w:pPr>
                    <w:r>
                      <w:rPr>
                        <w:spacing w:val="-13"/>
                        <w:w w:val="105"/>
                        <w:sz w:val="16"/>
                      </w:rPr>
                      <w:t>PCCP</w:t>
                    </w:r>
                  </w:p>
                </w:txbxContent>
              </v:textbox>
              <w10:wrap type="none"/>
            </v:shape>
            <v:shape style="position:absolute;left:6840;top:1643;width:340;height:185" type="#_x0000_t202" filled="false" stroked="false">
              <v:textbox inset="0,0,0,0">
                <w:txbxContent>
                  <w:p>
                    <w:pPr>
                      <w:spacing w:line="183" w:lineRule="exact" w:before="0"/>
                      <w:ind w:left="0" w:right="0" w:firstLine="0"/>
                      <w:jc w:val="left"/>
                      <w:rPr>
                        <w:sz w:val="16"/>
                      </w:rPr>
                    </w:pPr>
                    <w:r>
                      <w:rPr>
                        <w:spacing w:val="-10"/>
                        <w:w w:val="105"/>
                        <w:sz w:val="16"/>
                      </w:rPr>
                      <w:t>NHP</w:t>
                    </w:r>
                  </w:p>
                </w:txbxContent>
              </v:textbox>
              <w10:wrap type="none"/>
            </v:shape>
            <v:shape style="position:absolute;left:6930;top:2093;width:229;height:185" type="#_x0000_t202" filled="false" stroked="false">
              <v:textbox inset="0,0,0,0">
                <w:txbxContent>
                  <w:p>
                    <w:pPr>
                      <w:spacing w:line="183" w:lineRule="exact" w:before="0"/>
                      <w:ind w:left="0" w:right="0" w:firstLine="0"/>
                      <w:jc w:val="left"/>
                      <w:rPr>
                        <w:sz w:val="16"/>
                      </w:rPr>
                    </w:pPr>
                    <w:r>
                      <w:rPr>
                        <w:spacing w:val="-15"/>
                        <w:w w:val="105"/>
                        <w:sz w:val="16"/>
                      </w:rPr>
                      <w:t>NH</w:t>
                    </w:r>
                  </w:p>
                </w:txbxContent>
              </v:textbox>
              <w10:wrap type="none"/>
            </v:shape>
            <v:shape style="position:absolute;left:6750;top:2543;width:431;height:185" type="#_x0000_t202" filled="false" stroked="false">
              <v:textbox inset="0,0,0,0">
                <w:txbxContent>
                  <w:p>
                    <w:pPr>
                      <w:spacing w:line="183" w:lineRule="exact" w:before="0"/>
                      <w:ind w:left="0" w:right="0" w:firstLine="0"/>
                      <w:jc w:val="left"/>
                      <w:rPr>
                        <w:sz w:val="16"/>
                      </w:rPr>
                    </w:pPr>
                    <w:r>
                      <w:rPr>
                        <w:spacing w:val="-10"/>
                        <w:w w:val="105"/>
                        <w:sz w:val="16"/>
                      </w:rPr>
                      <w:t>FCHP</w:t>
                    </w:r>
                  </w:p>
                </w:txbxContent>
              </v:textbox>
              <w10:wrap type="none"/>
            </v:shape>
            <v:shape style="position:absolute;left:6614;top:2979;width:566;height:185" type="#_x0000_t202" filled="false" stroked="false">
              <v:textbox inset="0,0,0,0">
                <w:txbxContent>
                  <w:p>
                    <w:pPr>
                      <w:spacing w:line="183" w:lineRule="exact" w:before="0"/>
                      <w:ind w:left="0" w:right="0" w:firstLine="0"/>
                      <w:jc w:val="left"/>
                      <w:rPr>
                        <w:sz w:val="16"/>
                      </w:rPr>
                    </w:pPr>
                    <w:r>
                      <w:rPr>
                        <w:spacing w:val="-11"/>
                        <w:w w:val="105"/>
                        <w:sz w:val="16"/>
                      </w:rPr>
                      <w:t>BMCHP</w:t>
                    </w:r>
                  </w:p>
                </w:txbxContent>
              </v:textbox>
              <w10:wrap type="none"/>
            </v:shape>
            <v:shape style="position:absolute;left:7170;top:3429;width:2254;height:168" type="#_x0000_t202" filled="false" stroked="false">
              <v:textbox inset="0,0,0,0">
                <w:txbxContent>
                  <w:p>
                    <w:pPr>
                      <w:spacing w:line="168" w:lineRule="exact" w:before="0"/>
                      <w:ind w:left="0" w:right="0" w:firstLine="0"/>
                      <w:jc w:val="left"/>
                      <w:rPr>
                        <w:sz w:val="15"/>
                      </w:rPr>
                    </w:pPr>
                    <w:r>
                      <w:rPr>
                        <w:spacing w:val="-5"/>
                        <w:sz w:val="15"/>
                      </w:rPr>
                      <w:t>0%    </w:t>
                    </w:r>
                    <w:r>
                      <w:rPr>
                        <w:spacing w:val="-6"/>
                        <w:sz w:val="15"/>
                      </w:rPr>
                      <w:t>20%   40%    60%   80% </w:t>
                    </w:r>
                    <w:r>
                      <w:rPr>
                        <w:spacing w:val="-14"/>
                        <w:sz w:val="15"/>
                      </w:rPr>
                      <w:t>100%</w:t>
                    </w:r>
                  </w:p>
                </w:txbxContent>
              </v:textbox>
              <w10:wrap type="none"/>
            </v:shape>
            <w10:wrap type="none"/>
          </v:group>
        </w:pict>
      </w:r>
      <w:r>
        <w:rPr/>
        <w:pict>
          <v:shape style="position:absolute;margin-left:61.450001pt;margin-top:-129.039581pt;width:208.95pt;height:49.3pt;mso-position-horizontal-relative:page;mso-position-vertical-relative:paragraph;z-index:6640" type="#_x0000_t202" filled="false" stroked="true" strokeweight=".2pt" strokecolor="#000000">
            <v:textbox inset="0,0,0,0">
              <w:txbxContent>
                <w:p>
                  <w:pPr>
                    <w:spacing w:before="54"/>
                    <w:ind w:left="56" w:right="266" w:firstLine="0"/>
                    <w:jc w:val="both"/>
                    <w:rPr>
                      <w:sz w:val="18"/>
                    </w:rPr>
                  </w:pPr>
                  <w:r>
                    <w:rPr>
                      <w:sz w:val="18"/>
                    </w:rPr>
                    <w:t>The percentage of members age 20-44 who had an ambulatory or preventive care visit during the 2004 calendar year.</w:t>
                  </w:r>
                </w:p>
              </w:txbxContent>
            </v:textbox>
            <v:stroke dashstyle="solid"/>
            <w10:wrap type="none"/>
          </v:shape>
        </w:pict>
      </w:r>
      <w:r>
        <w:rPr/>
        <w:pict>
          <v:shape style="position:absolute;margin-left:275.149994pt;margin-top:-129.039581pt;width:209.05pt;height:49.3pt;mso-position-horizontal-relative:page;mso-position-vertical-relative:paragraph;z-index:6664" type="#_x0000_t202" filled="false" stroked="true" strokeweight=".2pt" strokecolor="#000000">
            <v:textbox inset="0,0,0,0">
              <w:txbxContent>
                <w:p>
                  <w:pPr>
                    <w:spacing w:before="54"/>
                    <w:ind w:left="58" w:right="266" w:firstLine="0"/>
                    <w:jc w:val="both"/>
                    <w:rPr>
                      <w:sz w:val="18"/>
                    </w:rPr>
                  </w:pPr>
                  <w:r>
                    <w:rPr>
                      <w:sz w:val="18"/>
                    </w:rPr>
                    <w:t>The percentage of members age 45-64 who had an ambulatory or preventive care visit during the 2004 calendar year.</w:t>
                  </w:r>
                </w:p>
              </w:txbxContent>
            </v:textbox>
            <v:stroke dashstyle="solid"/>
            <w10:wrap type="none"/>
          </v:shape>
        </w:pict>
      </w:r>
      <w:r>
        <w:rPr/>
        <w:t>Factors that influence access to ambulatory and preventive health care for adults include:</w:t>
      </w:r>
    </w:p>
    <w:p>
      <w:pPr>
        <w:pStyle w:val="BodyText"/>
        <w:spacing w:before="3"/>
      </w:pPr>
    </w:p>
    <w:p>
      <w:pPr>
        <w:pStyle w:val="BodyText"/>
        <w:spacing w:line="235" w:lineRule="auto"/>
        <w:ind w:left="8852" w:right="229"/>
        <w:rPr>
          <w:sz w:val="13"/>
        </w:rPr>
      </w:pPr>
      <w:r>
        <w:rPr>
          <w:b/>
        </w:rPr>
        <w:t>Health and mental status: </w:t>
      </w:r>
      <w:r>
        <w:rPr/>
        <w:t>An individual’s health and mental health status are key independent pre- dictors of barriers to care.  Patients with fair or poor health or mental health status are more likely to report barriers to care than patients who do not have a better health or mental health status.</w:t>
      </w:r>
      <w:r>
        <w:rPr>
          <w:position w:val="9"/>
          <w:sz w:val="13"/>
        </w:rPr>
        <w:t>38</w:t>
      </w:r>
    </w:p>
    <w:p>
      <w:pPr>
        <w:pStyle w:val="BodyText"/>
        <w:spacing w:before="5"/>
      </w:pPr>
    </w:p>
    <w:p>
      <w:pPr>
        <w:pStyle w:val="BodyText"/>
        <w:spacing w:line="232" w:lineRule="auto" w:before="1"/>
        <w:ind w:left="8852" w:right="331"/>
        <w:rPr>
          <w:sz w:val="13"/>
        </w:rPr>
      </w:pPr>
      <w:r>
        <w:rPr>
          <w:b/>
        </w:rPr>
        <w:t>Race/ethnicity: </w:t>
      </w:r>
      <w:r>
        <w:rPr/>
        <w:t>Medicaid enrollees who are mi- norities, particularly Hispanics and Asian- Americans, are more likely to report access barri- ers than non-Hispanic Whites enrolled in Medi- caid.</w:t>
      </w:r>
      <w:r>
        <w:rPr>
          <w:position w:val="9"/>
          <w:sz w:val="13"/>
        </w:rPr>
        <w:t>39</w:t>
      </w:r>
    </w:p>
    <w:p>
      <w:pPr>
        <w:pStyle w:val="BodyText"/>
        <w:spacing w:before="10"/>
        <w:rPr>
          <w:sz w:val="18"/>
        </w:rPr>
      </w:pPr>
    </w:p>
    <w:p>
      <w:pPr>
        <w:spacing w:before="0"/>
        <w:ind w:left="8867" w:right="0" w:firstLine="0"/>
        <w:jc w:val="left"/>
        <w:rPr>
          <w:i/>
          <w:sz w:val="20"/>
        </w:rPr>
      </w:pPr>
      <w:r>
        <w:rPr>
          <w:i/>
          <w:sz w:val="20"/>
        </w:rPr>
        <w:t>(Continued on page 30)</w:t>
      </w:r>
    </w:p>
    <w:p>
      <w:pPr>
        <w:spacing w:after="0"/>
        <w:jc w:val="left"/>
        <w:rPr>
          <w:sz w:val="20"/>
        </w:rPr>
        <w:sectPr>
          <w:pgSz w:w="15840" w:h="12240" w:orient="landscape"/>
          <w:pgMar w:header="0" w:footer="837" w:top="740" w:bottom="1020" w:left="1000" w:right="1280"/>
        </w:sectPr>
      </w:pPr>
    </w:p>
    <w:p>
      <w:pPr>
        <w:pStyle w:val="BodyText"/>
        <w:ind w:left="319"/>
      </w:pPr>
      <w:r>
        <w:rPr/>
        <w:pict>
          <v:group style="width:673.15pt;height:62pt;mso-position-horizontal-relative:char;mso-position-vertical-relative:line" coordorigin="0,0" coordsize="13463,1240">
            <v:rect style="position:absolute;left:70;top:1176;width:158;height:64" filled="true" fillcolor="#000000" stroked="false">
              <v:fill type="solid"/>
            </v:rect>
            <v:rect style="position:absolute;left:13302;top:73;width:160;height:1167" filled="true" fillcolor="#000000" stroked="false">
              <v:fill type="solid"/>
            </v:rect>
            <v:rect style="position:absolute;left:229;top:1176;width:13073;height:64" filled="true" fillcolor="#000000" stroked="false">
              <v:fill type="solid"/>
            </v:rect>
            <v:rect style="position:absolute;left:0;top:10;width:13392;height:1167" filled="true" fillcolor="#ffffff" stroked="false">
              <v:fill type="solid"/>
            </v:rect>
            <v:line style="position:absolute" from="10,10" to="10,1176" stroked="true" strokeweight="1pt" strokecolor="#000000">
              <v:stroke dashstyle="solid"/>
            </v:line>
            <v:line style="position:absolute" from="20,20" to="13372,20" stroked="true" strokeweight="1.02pt" strokecolor="#000000">
              <v:stroke dashstyle="solid"/>
            </v:line>
            <v:line style="position:absolute" from="13382,10" to="13382,1176" stroked="true" strokeweight="1pt" strokecolor="#000000">
              <v:stroke dashstyle="solid"/>
            </v:line>
            <v:line style="position:absolute" from="20,1166" to="13372,1166" stroked="true" strokeweight="1.02pt" strokecolor="#000000">
              <v:stroke dashstyle="solid"/>
            </v:line>
            <v:shape style="position:absolute;left:0;top:0;width:13463;height:1240" type="#_x0000_t202" filled="false" stroked="false">
              <v:textbox inset="0,0,0,0">
                <w:txbxContent>
                  <w:p>
                    <w:pPr>
                      <w:spacing w:before="223"/>
                      <w:ind w:left="91" w:right="0" w:firstLine="0"/>
                      <w:jc w:val="left"/>
                      <w:rPr>
                        <w:b/>
                        <w:sz w:val="32"/>
                      </w:rPr>
                    </w:pPr>
                    <w:r>
                      <w:rPr>
                        <w:b/>
                        <w:sz w:val="32"/>
                      </w:rPr>
                      <w:t>Adults’ Access to Preventive/Ambulatory Health Services</w:t>
                    </w:r>
                  </w:p>
                </w:txbxContent>
              </v:textbox>
              <w10:wrap type="none"/>
            </v:shape>
          </v:group>
        </w:pict>
      </w:r>
      <w:r>
        <w:rPr/>
      </w:r>
    </w:p>
    <w:p>
      <w:pPr>
        <w:pStyle w:val="Heading3"/>
        <w:spacing w:before="159"/>
        <w:ind w:left="337" w:firstLine="14"/>
      </w:pPr>
      <w:r>
        <w:rPr/>
        <w:pict>
          <v:group style="position:absolute;margin-left:54pt;margin-top:28.721849pt;width:661.5pt;height:172.6pt;mso-position-horizontal-relative:page;mso-position-vertical-relative:paragraph;z-index:6808" coordorigin="1080,574" coordsize="13230,3452">
            <v:rect style="position:absolute;left:1080;top:582;width:13230;height:3436" filled="true" fillcolor="#cccccc" stroked="false">
              <v:fill type="solid"/>
            </v:rect>
            <v:line style="position:absolute" from="1087,582" to="1087,4018" stroked="true" strokeweight=".7pt" strokecolor="#000000">
              <v:stroke dashstyle="solid"/>
            </v:line>
            <v:line style="position:absolute" from="1094,590" to="14294,590" stroked="true" strokeweight=".72pt" strokecolor="#000000">
              <v:stroke dashstyle="solid"/>
            </v:line>
            <v:line style="position:absolute" from="14302,582" to="14302,4018" stroked="true" strokeweight=".8pt" strokecolor="#000000">
              <v:stroke dashstyle="solid"/>
            </v:line>
            <v:line style="position:absolute" from="1094,4010" to="14294,4010" stroked="true" strokeweight=".78pt" strokecolor="#000000">
              <v:stroke dashstyle="solid"/>
            </v:line>
            <w10:wrap type="none"/>
          </v:group>
        </w:pict>
      </w:r>
      <w:r>
        <w:rPr/>
        <w:pict>
          <v:shape style="position:absolute;margin-left:58.389999pt;margin-top:34.041851pt;width:188.4pt;height:159.3pt;mso-position-horizontal-relative:page;mso-position-vertical-relative:paragraph;z-index:6856" type="#_x0000_t202" filled="false" stroked="false">
            <v:textbox inset="0,0,0,0">
              <w:txbxContent>
                <w:tbl>
                  <w:tblPr>
                    <w:tblW w:w="0" w:type="auto"/>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10"/>
                    <w:gridCol w:w="880"/>
                    <w:gridCol w:w="635"/>
                    <w:gridCol w:w="676"/>
                    <w:gridCol w:w="637"/>
                  </w:tblGrid>
                  <w:tr>
                    <w:trPr>
                      <w:trHeight w:val="560" w:hRule="atLeast"/>
                    </w:trPr>
                    <w:tc>
                      <w:tcPr>
                        <w:tcW w:w="3738" w:type="dxa"/>
                        <w:gridSpan w:val="5"/>
                        <w:tcBorders>
                          <w:left w:val="single" w:sz="8" w:space="0" w:color="000000"/>
                          <w:right w:val="single" w:sz="8" w:space="0" w:color="000000"/>
                        </w:tcBorders>
                        <w:shd w:val="clear" w:color="auto" w:fill="666666"/>
                      </w:tcPr>
                      <w:p>
                        <w:pPr>
                          <w:pStyle w:val="TableParagraph"/>
                          <w:spacing w:before="50"/>
                          <w:ind w:left="736"/>
                          <w:rPr>
                            <w:b/>
                            <w:sz w:val="20"/>
                          </w:rPr>
                        </w:pPr>
                        <w:r>
                          <w:rPr>
                            <w:b/>
                            <w:color w:val="FFFFFF"/>
                            <w:sz w:val="20"/>
                          </w:rPr>
                          <w:t>2005 Rate Comparison:</w:t>
                        </w:r>
                      </w:p>
                    </w:tc>
                  </w:tr>
                  <w:tr>
                    <w:trPr>
                      <w:trHeight w:val="700" w:hRule="atLeast"/>
                    </w:trPr>
                    <w:tc>
                      <w:tcPr>
                        <w:tcW w:w="910" w:type="dxa"/>
                        <w:tcBorders>
                          <w:left w:val="single" w:sz="8" w:space="0" w:color="000000"/>
                          <w:bottom w:val="nil"/>
                          <w:right w:val="single" w:sz="8" w:space="0" w:color="000000"/>
                        </w:tcBorders>
                        <w:shd w:val="clear" w:color="auto" w:fill="FFFFFF"/>
                      </w:tcPr>
                      <w:p>
                        <w:pPr>
                          <w:pStyle w:val="TableParagraph"/>
                          <w:spacing w:before="0"/>
                          <w:rPr>
                            <w:rFonts w:ascii="Times New Roman"/>
                            <w:sz w:val="16"/>
                          </w:rPr>
                        </w:pPr>
                      </w:p>
                    </w:tc>
                    <w:tc>
                      <w:tcPr>
                        <w:tcW w:w="880" w:type="dxa"/>
                        <w:tcBorders>
                          <w:left w:val="single" w:sz="8" w:space="0" w:color="000000"/>
                          <w:right w:val="nil"/>
                        </w:tcBorders>
                        <w:shd w:val="clear" w:color="auto" w:fill="FFFFFF"/>
                      </w:tcPr>
                      <w:p>
                        <w:pPr>
                          <w:pStyle w:val="TableParagraph"/>
                          <w:spacing w:before="50"/>
                          <w:ind w:left="61" w:right="105" w:hanging="1"/>
                          <w:jc w:val="center"/>
                          <w:rPr>
                            <w:b/>
                            <w:sz w:val="14"/>
                          </w:rPr>
                        </w:pPr>
                        <w:r>
                          <w:rPr>
                            <w:b/>
                            <w:sz w:val="14"/>
                          </w:rPr>
                          <w:t>Nat’l Mcaid 75th</w:t>
                        </w:r>
                        <w:r>
                          <w:rPr>
                            <w:b/>
                            <w:spacing w:val="-6"/>
                            <w:sz w:val="14"/>
                          </w:rPr>
                          <w:t> </w:t>
                        </w:r>
                        <w:r>
                          <w:rPr>
                            <w:b/>
                            <w:sz w:val="14"/>
                          </w:rPr>
                          <w:t>Pctile</w:t>
                        </w:r>
                      </w:p>
                    </w:tc>
                    <w:tc>
                      <w:tcPr>
                        <w:tcW w:w="635" w:type="dxa"/>
                        <w:tcBorders>
                          <w:left w:val="nil"/>
                          <w:right w:val="nil"/>
                        </w:tcBorders>
                        <w:shd w:val="clear" w:color="auto" w:fill="FFFFFF"/>
                      </w:tcPr>
                      <w:p>
                        <w:pPr>
                          <w:pStyle w:val="TableParagraph"/>
                          <w:spacing w:before="50"/>
                          <w:ind w:left="107" w:right="111" w:firstLine="46"/>
                          <w:rPr>
                            <w:b/>
                            <w:sz w:val="14"/>
                          </w:rPr>
                        </w:pPr>
                        <w:r>
                          <w:rPr>
                            <w:b/>
                            <w:sz w:val="14"/>
                          </w:rPr>
                          <w:t>Nat’l Mcaid Mean</w:t>
                        </w:r>
                      </w:p>
                    </w:tc>
                    <w:tc>
                      <w:tcPr>
                        <w:tcW w:w="676" w:type="dxa"/>
                        <w:tcBorders>
                          <w:left w:val="nil"/>
                          <w:right w:val="nil"/>
                        </w:tcBorders>
                        <w:shd w:val="clear" w:color="auto" w:fill="FFFFFF"/>
                      </w:tcPr>
                      <w:p>
                        <w:pPr>
                          <w:pStyle w:val="TableParagraph"/>
                          <w:spacing w:before="50"/>
                          <w:ind w:left="130" w:right="103"/>
                          <w:jc w:val="center"/>
                          <w:rPr>
                            <w:b/>
                            <w:sz w:val="14"/>
                          </w:rPr>
                        </w:pPr>
                        <w:r>
                          <w:rPr>
                            <w:b/>
                            <w:sz w:val="14"/>
                          </w:rPr>
                          <w:t>MA</w:t>
                        </w:r>
                      </w:p>
                      <w:p>
                        <w:pPr>
                          <w:pStyle w:val="TableParagraph"/>
                          <w:spacing w:before="0"/>
                          <w:ind w:left="130" w:right="107"/>
                          <w:jc w:val="center"/>
                          <w:rPr>
                            <w:b/>
                            <w:sz w:val="14"/>
                          </w:rPr>
                        </w:pPr>
                        <w:r>
                          <w:rPr>
                            <w:b/>
                            <w:sz w:val="14"/>
                          </w:rPr>
                          <w:t>Comm Mean</w:t>
                        </w:r>
                      </w:p>
                    </w:tc>
                    <w:tc>
                      <w:tcPr>
                        <w:tcW w:w="637" w:type="dxa"/>
                        <w:tcBorders>
                          <w:left w:val="nil"/>
                          <w:right w:val="single" w:sz="8" w:space="0" w:color="000000"/>
                        </w:tcBorders>
                        <w:shd w:val="clear" w:color="auto" w:fill="FFFFFF"/>
                      </w:tcPr>
                      <w:p>
                        <w:pPr>
                          <w:pStyle w:val="TableParagraph"/>
                          <w:spacing w:before="50"/>
                          <w:ind w:left="160" w:right="85" w:hanging="51"/>
                          <w:rPr>
                            <w:b/>
                            <w:sz w:val="14"/>
                          </w:rPr>
                        </w:pPr>
                        <w:r>
                          <w:rPr>
                            <w:b/>
                            <w:sz w:val="14"/>
                          </w:rPr>
                          <w:t>Plan’s 2003</w:t>
                        </w:r>
                      </w:p>
                      <w:p>
                        <w:pPr>
                          <w:pStyle w:val="TableParagraph"/>
                          <w:spacing w:before="0"/>
                          <w:ind w:left="164"/>
                          <w:rPr>
                            <w:b/>
                            <w:sz w:val="14"/>
                          </w:rPr>
                        </w:pPr>
                        <w:r>
                          <w:rPr>
                            <w:b/>
                            <w:sz w:val="14"/>
                          </w:rPr>
                          <w:t>Rate</w:t>
                        </w:r>
                      </w:p>
                    </w:tc>
                  </w:tr>
                  <w:tr>
                    <w:trPr>
                      <w:trHeight w:val="280" w:hRule="atLeast"/>
                    </w:trPr>
                    <w:tc>
                      <w:tcPr>
                        <w:tcW w:w="910" w:type="dxa"/>
                        <w:tcBorders>
                          <w:top w:val="nil"/>
                          <w:left w:val="single" w:sz="8" w:space="0" w:color="000000"/>
                          <w:bottom w:val="nil"/>
                          <w:right w:val="single" w:sz="8" w:space="0" w:color="000000"/>
                        </w:tcBorders>
                        <w:shd w:val="clear" w:color="auto" w:fill="FFFFFF"/>
                      </w:tcPr>
                      <w:p>
                        <w:pPr>
                          <w:pStyle w:val="TableParagraph"/>
                          <w:spacing w:before="40"/>
                          <w:ind w:left="54"/>
                          <w:rPr>
                            <w:b/>
                            <w:sz w:val="14"/>
                          </w:rPr>
                        </w:pPr>
                        <w:r>
                          <w:rPr>
                            <w:b/>
                            <w:sz w:val="14"/>
                          </w:rPr>
                          <w:t>PCCP(A)</w:t>
                        </w:r>
                      </w:p>
                    </w:tc>
                    <w:tc>
                      <w:tcPr>
                        <w:tcW w:w="880" w:type="dxa"/>
                        <w:vMerge w:val="restart"/>
                        <w:tcBorders>
                          <w:left w:val="single" w:sz="8" w:space="0" w:color="000000"/>
                          <w:bottom w:val="single" w:sz="8" w:space="0" w:color="000000"/>
                          <w:right w:val="nil"/>
                        </w:tcBorders>
                        <w:shd w:val="clear" w:color="auto" w:fill="FFFFFF"/>
                      </w:tcPr>
                      <w:p>
                        <w:pPr>
                          <w:pStyle w:val="TableParagraph"/>
                          <w:spacing w:before="32"/>
                          <w:ind w:right="45"/>
                          <w:jc w:val="center"/>
                          <w:rPr>
                            <w:b/>
                            <w:sz w:val="20"/>
                          </w:rPr>
                        </w:pPr>
                        <w:r>
                          <w:rPr>
                            <w:b/>
                            <w:w w:val="229"/>
                            <w:sz w:val="20"/>
                          </w:rPr>
                          <w:t>*</w:t>
                        </w:r>
                      </w:p>
                      <w:p>
                        <w:pPr>
                          <w:pStyle w:val="TableParagraph"/>
                          <w:spacing w:before="125"/>
                          <w:ind w:right="45"/>
                          <w:jc w:val="center"/>
                          <w:rPr>
                            <w:b/>
                            <w:sz w:val="20"/>
                          </w:rPr>
                        </w:pPr>
                        <w:r>
                          <w:rPr>
                            <w:b/>
                            <w:w w:val="229"/>
                            <w:sz w:val="20"/>
                          </w:rPr>
                          <w:t>*</w:t>
                        </w:r>
                      </w:p>
                      <w:p>
                        <w:pPr>
                          <w:pStyle w:val="TableParagraph"/>
                          <w:spacing w:line="369" w:lineRule="auto" w:before="136"/>
                          <w:ind w:left="321" w:right="366" w:hanging="2"/>
                          <w:jc w:val="center"/>
                          <w:rPr>
                            <w:rFonts w:ascii="Atlantic Inline" w:hAnsi="Atlantic Inline"/>
                            <w:sz w:val="20"/>
                          </w:rPr>
                        </w:pPr>
                        <w:r>
                          <w:rPr>
                            <w:b/>
                            <w:w w:val="235"/>
                            <w:sz w:val="20"/>
                          </w:rPr>
                          <w:t>• </w:t>
                        </w:r>
                        <w:r>
                          <w:rPr>
                            <w:rFonts w:ascii="Atlantic Inline" w:hAnsi="Atlantic Inline"/>
                            <w:sz w:val="20"/>
                          </w:rPr>
                          <w:t>O</w:t>
                        </w:r>
                      </w:p>
                      <w:p>
                        <w:pPr>
                          <w:pStyle w:val="TableParagraph"/>
                          <w:spacing w:line="227" w:lineRule="exact" w:before="0"/>
                          <w:ind w:right="45"/>
                          <w:jc w:val="center"/>
                          <w:rPr>
                            <w:b/>
                            <w:sz w:val="20"/>
                          </w:rPr>
                        </w:pPr>
                        <w:r>
                          <w:rPr>
                            <w:b/>
                            <w:w w:val="229"/>
                            <w:sz w:val="20"/>
                          </w:rPr>
                          <w:t>*</w:t>
                        </w:r>
                      </w:p>
                    </w:tc>
                    <w:tc>
                      <w:tcPr>
                        <w:tcW w:w="635" w:type="dxa"/>
                        <w:vMerge w:val="restart"/>
                        <w:tcBorders>
                          <w:left w:val="nil"/>
                          <w:bottom w:val="single" w:sz="8" w:space="0" w:color="000000"/>
                          <w:right w:val="nil"/>
                        </w:tcBorders>
                        <w:shd w:val="clear" w:color="auto" w:fill="FFFFFF"/>
                      </w:tcPr>
                      <w:p>
                        <w:pPr>
                          <w:pStyle w:val="TableParagraph"/>
                          <w:spacing w:before="32"/>
                          <w:ind w:right="22"/>
                          <w:jc w:val="center"/>
                          <w:rPr>
                            <w:b/>
                            <w:sz w:val="20"/>
                          </w:rPr>
                        </w:pPr>
                        <w:r>
                          <w:rPr>
                            <w:b/>
                            <w:w w:val="229"/>
                            <w:sz w:val="20"/>
                          </w:rPr>
                          <w:t>*</w:t>
                        </w:r>
                      </w:p>
                      <w:p>
                        <w:pPr>
                          <w:pStyle w:val="TableParagraph"/>
                          <w:spacing w:before="125"/>
                          <w:ind w:right="22"/>
                          <w:jc w:val="center"/>
                          <w:rPr>
                            <w:b/>
                            <w:sz w:val="20"/>
                          </w:rPr>
                        </w:pPr>
                        <w:r>
                          <w:rPr>
                            <w:b/>
                            <w:w w:val="229"/>
                            <w:sz w:val="20"/>
                          </w:rPr>
                          <w:t>*</w:t>
                        </w:r>
                      </w:p>
                      <w:p>
                        <w:pPr>
                          <w:pStyle w:val="TableParagraph"/>
                          <w:spacing w:before="136"/>
                          <w:ind w:right="22"/>
                          <w:jc w:val="center"/>
                          <w:rPr>
                            <w:b/>
                            <w:sz w:val="20"/>
                          </w:rPr>
                        </w:pPr>
                        <w:r>
                          <w:rPr>
                            <w:b/>
                            <w:w w:val="229"/>
                            <w:sz w:val="20"/>
                          </w:rPr>
                          <w:t>*</w:t>
                        </w:r>
                      </w:p>
                      <w:p>
                        <w:pPr>
                          <w:pStyle w:val="TableParagraph"/>
                          <w:spacing w:before="135"/>
                          <w:ind w:right="22"/>
                          <w:jc w:val="center"/>
                          <w:rPr>
                            <w:b/>
                            <w:sz w:val="20"/>
                          </w:rPr>
                        </w:pPr>
                        <w:r>
                          <w:rPr>
                            <w:b/>
                            <w:w w:val="229"/>
                            <w:sz w:val="20"/>
                          </w:rPr>
                          <w:t>*</w:t>
                        </w:r>
                      </w:p>
                      <w:p>
                        <w:pPr>
                          <w:pStyle w:val="TableParagraph"/>
                          <w:spacing w:before="136"/>
                          <w:ind w:right="22"/>
                          <w:jc w:val="center"/>
                          <w:rPr>
                            <w:b/>
                            <w:sz w:val="20"/>
                          </w:rPr>
                        </w:pPr>
                        <w:r>
                          <w:rPr>
                            <w:b/>
                            <w:w w:val="229"/>
                            <w:sz w:val="20"/>
                          </w:rPr>
                          <w:t>*</w:t>
                        </w:r>
                      </w:p>
                    </w:tc>
                    <w:tc>
                      <w:tcPr>
                        <w:tcW w:w="676" w:type="dxa"/>
                        <w:vMerge w:val="restart"/>
                        <w:tcBorders>
                          <w:left w:val="nil"/>
                          <w:bottom w:val="single" w:sz="8" w:space="0" w:color="000000"/>
                          <w:right w:val="nil"/>
                        </w:tcBorders>
                        <w:shd w:val="clear" w:color="auto" w:fill="FFFFFF"/>
                      </w:tcPr>
                      <w:p>
                        <w:pPr>
                          <w:pStyle w:val="TableParagraph"/>
                          <w:spacing w:before="32"/>
                          <w:ind w:left="20"/>
                          <w:jc w:val="center"/>
                          <w:rPr>
                            <w:b/>
                            <w:sz w:val="20"/>
                          </w:rPr>
                        </w:pPr>
                        <w:r>
                          <w:rPr>
                            <w:b/>
                            <w:w w:val="255"/>
                            <w:sz w:val="20"/>
                          </w:rPr>
                          <w:t>•</w:t>
                        </w:r>
                      </w:p>
                      <w:p>
                        <w:pPr>
                          <w:pStyle w:val="TableParagraph"/>
                          <w:spacing w:before="125"/>
                          <w:ind w:left="20"/>
                          <w:jc w:val="center"/>
                          <w:rPr>
                            <w:b/>
                            <w:sz w:val="20"/>
                          </w:rPr>
                        </w:pPr>
                        <w:r>
                          <w:rPr>
                            <w:b/>
                            <w:w w:val="255"/>
                            <w:sz w:val="20"/>
                          </w:rPr>
                          <w:t>•</w:t>
                        </w:r>
                      </w:p>
                      <w:p>
                        <w:pPr>
                          <w:pStyle w:val="TableParagraph"/>
                          <w:spacing w:before="136"/>
                          <w:ind w:left="20"/>
                          <w:jc w:val="center"/>
                          <w:rPr>
                            <w:b/>
                            <w:sz w:val="20"/>
                          </w:rPr>
                        </w:pPr>
                        <w:r>
                          <w:rPr>
                            <w:b/>
                            <w:w w:val="255"/>
                            <w:sz w:val="20"/>
                          </w:rPr>
                          <w:t>•</w:t>
                        </w:r>
                      </w:p>
                      <w:p>
                        <w:pPr>
                          <w:pStyle w:val="TableParagraph"/>
                          <w:spacing w:before="135"/>
                          <w:ind w:left="20"/>
                          <w:jc w:val="center"/>
                          <w:rPr>
                            <w:b/>
                            <w:sz w:val="20"/>
                          </w:rPr>
                        </w:pPr>
                        <w:r>
                          <w:rPr>
                            <w:b/>
                            <w:w w:val="255"/>
                            <w:sz w:val="20"/>
                          </w:rPr>
                          <w:t>•</w:t>
                        </w:r>
                      </w:p>
                      <w:p>
                        <w:pPr>
                          <w:pStyle w:val="TableParagraph"/>
                          <w:spacing w:before="136"/>
                          <w:ind w:left="20"/>
                          <w:jc w:val="center"/>
                          <w:rPr>
                            <w:b/>
                            <w:sz w:val="20"/>
                          </w:rPr>
                        </w:pPr>
                        <w:r>
                          <w:rPr>
                            <w:b/>
                            <w:w w:val="255"/>
                            <w:sz w:val="20"/>
                          </w:rPr>
                          <w:t>•</w:t>
                        </w:r>
                      </w:p>
                    </w:tc>
                    <w:tc>
                      <w:tcPr>
                        <w:tcW w:w="637" w:type="dxa"/>
                        <w:vMerge w:val="restart"/>
                        <w:tcBorders>
                          <w:left w:val="nil"/>
                          <w:bottom w:val="single" w:sz="8" w:space="0" w:color="000000"/>
                          <w:right w:val="single" w:sz="8" w:space="0" w:color="000000"/>
                        </w:tcBorders>
                        <w:shd w:val="clear" w:color="auto" w:fill="FFFFFF"/>
                      </w:tcPr>
                      <w:p>
                        <w:pPr>
                          <w:pStyle w:val="TableParagraph"/>
                          <w:spacing w:line="376" w:lineRule="auto" w:before="50"/>
                          <w:ind w:left="172" w:right="163"/>
                          <w:jc w:val="both"/>
                          <w:rPr>
                            <w:b/>
                            <w:sz w:val="20"/>
                          </w:rPr>
                        </w:pPr>
                        <w:r>
                          <w:rPr>
                            <w:b/>
                            <w:sz w:val="20"/>
                          </w:rPr>
                          <w:t>n/a n/a n/a n/a</w:t>
                        </w:r>
                      </w:p>
                      <w:p>
                        <w:pPr>
                          <w:pStyle w:val="TableParagraph"/>
                          <w:spacing w:before="8"/>
                          <w:ind w:left="172"/>
                          <w:jc w:val="both"/>
                          <w:rPr>
                            <w:b/>
                            <w:sz w:val="20"/>
                          </w:rPr>
                        </w:pPr>
                        <w:r>
                          <w:rPr>
                            <w:b/>
                            <w:sz w:val="20"/>
                          </w:rPr>
                          <w:t>n/a</w:t>
                        </w:r>
                      </w:p>
                    </w:tc>
                  </w:tr>
                  <w:tr>
                    <w:trPr>
                      <w:trHeight w:val="340" w:hRule="atLeast"/>
                    </w:trPr>
                    <w:tc>
                      <w:tcPr>
                        <w:tcW w:w="910" w:type="dxa"/>
                        <w:tcBorders>
                          <w:top w:val="nil"/>
                          <w:left w:val="single" w:sz="8" w:space="0" w:color="000000"/>
                          <w:bottom w:val="nil"/>
                          <w:right w:val="single" w:sz="8" w:space="0" w:color="000000"/>
                        </w:tcBorders>
                        <w:shd w:val="clear" w:color="auto" w:fill="FFFFFF"/>
                      </w:tcPr>
                      <w:p>
                        <w:pPr>
                          <w:pStyle w:val="TableParagraph"/>
                          <w:spacing w:before="89"/>
                          <w:ind w:left="54"/>
                          <w:rPr>
                            <w:b/>
                            <w:sz w:val="14"/>
                          </w:rPr>
                        </w:pPr>
                        <w:r>
                          <w:rPr>
                            <w:b/>
                            <w:sz w:val="14"/>
                          </w:rPr>
                          <w:t>NHP(A)</w:t>
                        </w:r>
                      </w:p>
                    </w:tc>
                    <w:tc>
                      <w:tcPr>
                        <w:tcW w:w="880" w:type="dxa"/>
                        <w:vMerge/>
                        <w:tcBorders>
                          <w:top w:val="nil"/>
                          <w:left w:val="single" w:sz="8" w:space="0" w:color="000000"/>
                          <w:bottom w:val="single" w:sz="8" w:space="0" w:color="000000"/>
                          <w:right w:val="nil"/>
                        </w:tcBorders>
                        <w:shd w:val="clear" w:color="auto" w:fill="FFFFFF"/>
                      </w:tcPr>
                      <w:p>
                        <w:pPr>
                          <w:rPr>
                            <w:sz w:val="2"/>
                            <w:szCs w:val="2"/>
                          </w:rPr>
                        </w:pPr>
                      </w:p>
                    </w:tc>
                    <w:tc>
                      <w:tcPr>
                        <w:tcW w:w="635" w:type="dxa"/>
                        <w:vMerge/>
                        <w:tcBorders>
                          <w:top w:val="nil"/>
                          <w:left w:val="nil"/>
                          <w:bottom w:val="single" w:sz="8" w:space="0" w:color="000000"/>
                          <w:right w:val="nil"/>
                        </w:tcBorders>
                        <w:shd w:val="clear" w:color="auto" w:fill="FFFFFF"/>
                      </w:tcPr>
                      <w:p>
                        <w:pPr>
                          <w:rPr>
                            <w:sz w:val="2"/>
                            <w:szCs w:val="2"/>
                          </w:rPr>
                        </w:pPr>
                      </w:p>
                    </w:tc>
                    <w:tc>
                      <w:tcPr>
                        <w:tcW w:w="676" w:type="dxa"/>
                        <w:vMerge/>
                        <w:tcBorders>
                          <w:top w:val="nil"/>
                          <w:left w:val="nil"/>
                          <w:bottom w:val="single" w:sz="8" w:space="0" w:color="000000"/>
                          <w:right w:val="nil"/>
                        </w:tcBorders>
                        <w:shd w:val="clear" w:color="auto" w:fill="FFFFFF"/>
                      </w:tcPr>
                      <w:p>
                        <w:pPr>
                          <w:rPr>
                            <w:sz w:val="2"/>
                            <w:szCs w:val="2"/>
                          </w:rPr>
                        </w:pPr>
                      </w:p>
                    </w:tc>
                    <w:tc>
                      <w:tcPr>
                        <w:tcW w:w="637" w:type="dxa"/>
                        <w:vMerge/>
                        <w:tcBorders>
                          <w:top w:val="nil"/>
                          <w:left w:val="nil"/>
                          <w:bottom w:val="single" w:sz="8" w:space="0" w:color="000000"/>
                          <w:right w:val="single" w:sz="8" w:space="0" w:color="000000"/>
                        </w:tcBorders>
                        <w:shd w:val="clear" w:color="auto" w:fill="FFFFFF"/>
                      </w:tcPr>
                      <w:p>
                        <w:pPr>
                          <w:rPr>
                            <w:sz w:val="2"/>
                            <w:szCs w:val="2"/>
                          </w:rPr>
                        </w:pPr>
                      </w:p>
                    </w:tc>
                  </w:tr>
                  <w:tr>
                    <w:trPr>
                      <w:trHeight w:val="340" w:hRule="atLeast"/>
                    </w:trPr>
                    <w:tc>
                      <w:tcPr>
                        <w:tcW w:w="910" w:type="dxa"/>
                        <w:tcBorders>
                          <w:top w:val="nil"/>
                          <w:left w:val="single" w:sz="8" w:space="0" w:color="000000"/>
                          <w:bottom w:val="nil"/>
                          <w:right w:val="single" w:sz="8" w:space="0" w:color="000000"/>
                        </w:tcBorders>
                        <w:shd w:val="clear" w:color="auto" w:fill="FFFFFF"/>
                      </w:tcPr>
                      <w:p>
                        <w:pPr>
                          <w:pStyle w:val="TableParagraph"/>
                          <w:spacing w:before="90"/>
                          <w:ind w:left="54"/>
                          <w:rPr>
                            <w:b/>
                            <w:sz w:val="14"/>
                          </w:rPr>
                        </w:pPr>
                        <w:r>
                          <w:rPr>
                            <w:b/>
                            <w:sz w:val="14"/>
                          </w:rPr>
                          <w:t>NH(A)</w:t>
                        </w:r>
                      </w:p>
                    </w:tc>
                    <w:tc>
                      <w:tcPr>
                        <w:tcW w:w="880" w:type="dxa"/>
                        <w:vMerge/>
                        <w:tcBorders>
                          <w:top w:val="nil"/>
                          <w:left w:val="single" w:sz="8" w:space="0" w:color="000000"/>
                          <w:bottom w:val="single" w:sz="8" w:space="0" w:color="000000"/>
                          <w:right w:val="nil"/>
                        </w:tcBorders>
                        <w:shd w:val="clear" w:color="auto" w:fill="FFFFFF"/>
                      </w:tcPr>
                      <w:p>
                        <w:pPr>
                          <w:rPr>
                            <w:sz w:val="2"/>
                            <w:szCs w:val="2"/>
                          </w:rPr>
                        </w:pPr>
                      </w:p>
                    </w:tc>
                    <w:tc>
                      <w:tcPr>
                        <w:tcW w:w="635" w:type="dxa"/>
                        <w:vMerge/>
                        <w:tcBorders>
                          <w:top w:val="nil"/>
                          <w:left w:val="nil"/>
                          <w:bottom w:val="single" w:sz="8" w:space="0" w:color="000000"/>
                          <w:right w:val="nil"/>
                        </w:tcBorders>
                        <w:shd w:val="clear" w:color="auto" w:fill="FFFFFF"/>
                      </w:tcPr>
                      <w:p>
                        <w:pPr>
                          <w:rPr>
                            <w:sz w:val="2"/>
                            <w:szCs w:val="2"/>
                          </w:rPr>
                        </w:pPr>
                      </w:p>
                    </w:tc>
                    <w:tc>
                      <w:tcPr>
                        <w:tcW w:w="676" w:type="dxa"/>
                        <w:vMerge/>
                        <w:tcBorders>
                          <w:top w:val="nil"/>
                          <w:left w:val="nil"/>
                          <w:bottom w:val="single" w:sz="8" w:space="0" w:color="000000"/>
                          <w:right w:val="nil"/>
                        </w:tcBorders>
                        <w:shd w:val="clear" w:color="auto" w:fill="FFFFFF"/>
                      </w:tcPr>
                      <w:p>
                        <w:pPr>
                          <w:rPr>
                            <w:sz w:val="2"/>
                            <w:szCs w:val="2"/>
                          </w:rPr>
                        </w:pPr>
                      </w:p>
                    </w:tc>
                    <w:tc>
                      <w:tcPr>
                        <w:tcW w:w="637" w:type="dxa"/>
                        <w:vMerge/>
                        <w:tcBorders>
                          <w:top w:val="nil"/>
                          <w:left w:val="nil"/>
                          <w:bottom w:val="single" w:sz="8" w:space="0" w:color="000000"/>
                          <w:right w:val="single" w:sz="8" w:space="0" w:color="000000"/>
                        </w:tcBorders>
                        <w:shd w:val="clear" w:color="auto" w:fill="FFFFFF"/>
                      </w:tcPr>
                      <w:p>
                        <w:pPr>
                          <w:rPr>
                            <w:sz w:val="2"/>
                            <w:szCs w:val="2"/>
                          </w:rPr>
                        </w:pPr>
                      </w:p>
                    </w:tc>
                  </w:tr>
                  <w:tr>
                    <w:trPr>
                      <w:trHeight w:val="340" w:hRule="atLeast"/>
                    </w:trPr>
                    <w:tc>
                      <w:tcPr>
                        <w:tcW w:w="910" w:type="dxa"/>
                        <w:tcBorders>
                          <w:top w:val="nil"/>
                          <w:left w:val="single" w:sz="8" w:space="0" w:color="000000"/>
                          <w:bottom w:val="nil"/>
                          <w:right w:val="single" w:sz="8" w:space="0" w:color="000000"/>
                        </w:tcBorders>
                        <w:shd w:val="clear" w:color="auto" w:fill="FFFFFF"/>
                      </w:tcPr>
                      <w:p>
                        <w:pPr>
                          <w:pStyle w:val="TableParagraph"/>
                          <w:spacing w:before="89"/>
                          <w:ind w:left="54"/>
                          <w:rPr>
                            <w:b/>
                            <w:sz w:val="14"/>
                          </w:rPr>
                        </w:pPr>
                        <w:r>
                          <w:rPr>
                            <w:b/>
                            <w:sz w:val="14"/>
                          </w:rPr>
                          <w:t>FCHP(A)</w:t>
                        </w:r>
                      </w:p>
                    </w:tc>
                    <w:tc>
                      <w:tcPr>
                        <w:tcW w:w="880" w:type="dxa"/>
                        <w:vMerge/>
                        <w:tcBorders>
                          <w:top w:val="nil"/>
                          <w:left w:val="single" w:sz="8" w:space="0" w:color="000000"/>
                          <w:bottom w:val="single" w:sz="8" w:space="0" w:color="000000"/>
                          <w:right w:val="nil"/>
                        </w:tcBorders>
                        <w:shd w:val="clear" w:color="auto" w:fill="FFFFFF"/>
                      </w:tcPr>
                      <w:p>
                        <w:pPr>
                          <w:rPr>
                            <w:sz w:val="2"/>
                            <w:szCs w:val="2"/>
                          </w:rPr>
                        </w:pPr>
                      </w:p>
                    </w:tc>
                    <w:tc>
                      <w:tcPr>
                        <w:tcW w:w="635" w:type="dxa"/>
                        <w:vMerge/>
                        <w:tcBorders>
                          <w:top w:val="nil"/>
                          <w:left w:val="nil"/>
                          <w:bottom w:val="single" w:sz="8" w:space="0" w:color="000000"/>
                          <w:right w:val="nil"/>
                        </w:tcBorders>
                        <w:shd w:val="clear" w:color="auto" w:fill="FFFFFF"/>
                      </w:tcPr>
                      <w:p>
                        <w:pPr>
                          <w:rPr>
                            <w:sz w:val="2"/>
                            <w:szCs w:val="2"/>
                          </w:rPr>
                        </w:pPr>
                      </w:p>
                    </w:tc>
                    <w:tc>
                      <w:tcPr>
                        <w:tcW w:w="676" w:type="dxa"/>
                        <w:vMerge/>
                        <w:tcBorders>
                          <w:top w:val="nil"/>
                          <w:left w:val="nil"/>
                          <w:bottom w:val="single" w:sz="8" w:space="0" w:color="000000"/>
                          <w:right w:val="nil"/>
                        </w:tcBorders>
                        <w:shd w:val="clear" w:color="auto" w:fill="FFFFFF"/>
                      </w:tcPr>
                      <w:p>
                        <w:pPr>
                          <w:rPr>
                            <w:sz w:val="2"/>
                            <w:szCs w:val="2"/>
                          </w:rPr>
                        </w:pPr>
                      </w:p>
                    </w:tc>
                    <w:tc>
                      <w:tcPr>
                        <w:tcW w:w="637" w:type="dxa"/>
                        <w:vMerge/>
                        <w:tcBorders>
                          <w:top w:val="nil"/>
                          <w:left w:val="nil"/>
                          <w:bottom w:val="single" w:sz="8" w:space="0" w:color="000000"/>
                          <w:right w:val="single" w:sz="8" w:space="0" w:color="000000"/>
                        </w:tcBorders>
                        <w:shd w:val="clear" w:color="auto" w:fill="FFFFFF"/>
                      </w:tcPr>
                      <w:p>
                        <w:pPr>
                          <w:rPr>
                            <w:sz w:val="2"/>
                            <w:szCs w:val="2"/>
                          </w:rPr>
                        </w:pPr>
                      </w:p>
                    </w:tc>
                  </w:tr>
                  <w:tr>
                    <w:trPr>
                      <w:trHeight w:val="400" w:hRule="atLeast"/>
                    </w:trPr>
                    <w:tc>
                      <w:tcPr>
                        <w:tcW w:w="910" w:type="dxa"/>
                        <w:tcBorders>
                          <w:top w:val="nil"/>
                          <w:left w:val="single" w:sz="8" w:space="0" w:color="000000"/>
                          <w:bottom w:val="single" w:sz="8" w:space="0" w:color="000000"/>
                          <w:right w:val="single" w:sz="8" w:space="0" w:color="000000"/>
                        </w:tcBorders>
                        <w:shd w:val="clear" w:color="auto" w:fill="FFFFFF"/>
                      </w:tcPr>
                      <w:p>
                        <w:pPr>
                          <w:pStyle w:val="TableParagraph"/>
                          <w:spacing w:before="90"/>
                          <w:ind w:left="54"/>
                          <w:rPr>
                            <w:b/>
                            <w:sz w:val="14"/>
                          </w:rPr>
                        </w:pPr>
                        <w:r>
                          <w:rPr>
                            <w:b/>
                            <w:sz w:val="14"/>
                          </w:rPr>
                          <w:t>BMCHP(A)</w:t>
                        </w:r>
                      </w:p>
                    </w:tc>
                    <w:tc>
                      <w:tcPr>
                        <w:tcW w:w="880" w:type="dxa"/>
                        <w:vMerge/>
                        <w:tcBorders>
                          <w:top w:val="nil"/>
                          <w:left w:val="single" w:sz="8" w:space="0" w:color="000000"/>
                          <w:bottom w:val="single" w:sz="8" w:space="0" w:color="000000"/>
                          <w:right w:val="nil"/>
                        </w:tcBorders>
                        <w:shd w:val="clear" w:color="auto" w:fill="FFFFFF"/>
                      </w:tcPr>
                      <w:p>
                        <w:pPr>
                          <w:rPr>
                            <w:sz w:val="2"/>
                            <w:szCs w:val="2"/>
                          </w:rPr>
                        </w:pPr>
                      </w:p>
                    </w:tc>
                    <w:tc>
                      <w:tcPr>
                        <w:tcW w:w="635" w:type="dxa"/>
                        <w:vMerge/>
                        <w:tcBorders>
                          <w:top w:val="nil"/>
                          <w:left w:val="nil"/>
                          <w:bottom w:val="single" w:sz="8" w:space="0" w:color="000000"/>
                          <w:right w:val="nil"/>
                        </w:tcBorders>
                        <w:shd w:val="clear" w:color="auto" w:fill="FFFFFF"/>
                      </w:tcPr>
                      <w:p>
                        <w:pPr>
                          <w:rPr>
                            <w:sz w:val="2"/>
                            <w:szCs w:val="2"/>
                          </w:rPr>
                        </w:pPr>
                      </w:p>
                    </w:tc>
                    <w:tc>
                      <w:tcPr>
                        <w:tcW w:w="676" w:type="dxa"/>
                        <w:vMerge/>
                        <w:tcBorders>
                          <w:top w:val="nil"/>
                          <w:left w:val="nil"/>
                          <w:bottom w:val="single" w:sz="8" w:space="0" w:color="000000"/>
                          <w:right w:val="nil"/>
                        </w:tcBorders>
                        <w:shd w:val="clear" w:color="auto" w:fill="FFFFFF"/>
                      </w:tcPr>
                      <w:p>
                        <w:pPr>
                          <w:rPr>
                            <w:sz w:val="2"/>
                            <w:szCs w:val="2"/>
                          </w:rPr>
                        </w:pPr>
                      </w:p>
                    </w:tc>
                    <w:tc>
                      <w:tcPr>
                        <w:tcW w:w="637" w:type="dxa"/>
                        <w:vMerge/>
                        <w:tcBorders>
                          <w:top w:val="nil"/>
                          <w:left w:val="nil"/>
                          <w:bottom w:val="single" w:sz="8" w:space="0" w:color="000000"/>
                          <w:right w:val="single" w:sz="8" w:space="0" w:color="000000"/>
                        </w:tcBorders>
                        <w:shd w:val="clear" w:color="auto" w:fill="FFFFFF"/>
                      </w:tcPr>
                      <w:p>
                        <w:pPr>
                          <w:rPr>
                            <w:sz w:val="2"/>
                            <w:szCs w:val="2"/>
                          </w:rPr>
                        </w:pPr>
                      </w:p>
                    </w:tc>
                  </w:tr>
                </w:tbl>
                <w:p>
                  <w:pPr>
                    <w:pStyle w:val="BodyText"/>
                  </w:pPr>
                </w:p>
              </w:txbxContent>
            </v:textbox>
            <w10:wrap type="none"/>
          </v:shape>
        </w:pict>
      </w:r>
      <w:r>
        <w:rPr/>
        <w:pict>
          <v:shape style="position:absolute;margin-left:292.5pt;margin-top:33.621849pt;width:418.8pt;height:46.35pt;mso-position-horizontal-relative:page;mso-position-vertical-relative:paragraph;z-index:688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70"/>
                    <w:gridCol w:w="828"/>
                    <w:gridCol w:w="1960"/>
                    <w:gridCol w:w="726"/>
                    <w:gridCol w:w="2338"/>
                    <w:gridCol w:w="724"/>
                  </w:tblGrid>
                  <w:tr>
                    <w:trPr>
                      <w:trHeight w:val="300" w:hRule="atLeast"/>
                    </w:trPr>
                    <w:tc>
                      <w:tcPr>
                        <w:tcW w:w="8345" w:type="dxa"/>
                        <w:gridSpan w:val="6"/>
                        <w:tcBorders>
                          <w:top w:val="single" w:sz="6" w:space="0" w:color="000000"/>
                          <w:left w:val="single" w:sz="6" w:space="0" w:color="000000"/>
                          <w:bottom w:val="single" w:sz="18" w:space="0" w:color="000000"/>
                          <w:right w:val="single" w:sz="8" w:space="0" w:color="000000"/>
                        </w:tcBorders>
                        <w:shd w:val="clear" w:color="auto" w:fill="666666"/>
                      </w:tcPr>
                      <w:p>
                        <w:pPr>
                          <w:pStyle w:val="TableParagraph"/>
                          <w:spacing w:before="57"/>
                          <w:ind w:left="54"/>
                          <w:rPr>
                            <w:b/>
                            <w:sz w:val="20"/>
                          </w:rPr>
                        </w:pPr>
                        <w:r>
                          <w:rPr>
                            <w:b/>
                            <w:color w:val="FFFFFF"/>
                            <w:sz w:val="20"/>
                          </w:rPr>
                          <w:t>2005 Benchmarks</w:t>
                        </w:r>
                      </w:p>
                    </w:tc>
                  </w:tr>
                  <w:tr>
                    <w:trPr>
                      <w:trHeight w:val="240" w:hRule="atLeast"/>
                    </w:trPr>
                    <w:tc>
                      <w:tcPr>
                        <w:tcW w:w="1770" w:type="dxa"/>
                        <w:tcBorders>
                          <w:top w:val="single" w:sz="18" w:space="0" w:color="000000"/>
                          <w:left w:val="single" w:sz="12" w:space="0" w:color="000000"/>
                        </w:tcBorders>
                        <w:shd w:val="clear" w:color="auto" w:fill="FFFFFF"/>
                      </w:tcPr>
                      <w:p>
                        <w:pPr>
                          <w:pStyle w:val="TableParagraph"/>
                          <w:spacing w:before="21"/>
                          <w:ind w:left="43" w:right="111"/>
                          <w:jc w:val="center"/>
                          <w:rPr>
                            <w:sz w:val="16"/>
                          </w:rPr>
                        </w:pPr>
                        <w:r>
                          <w:rPr>
                            <w:sz w:val="16"/>
                          </w:rPr>
                          <w:t>Nat’l Mcaid 90</w:t>
                        </w:r>
                        <w:r>
                          <w:rPr>
                            <w:position w:val="7"/>
                            <w:sz w:val="10"/>
                          </w:rPr>
                          <w:t>th </w:t>
                        </w:r>
                        <w:r>
                          <w:rPr>
                            <w:sz w:val="16"/>
                          </w:rPr>
                          <w:t>Pctile:</w:t>
                        </w:r>
                      </w:p>
                    </w:tc>
                    <w:tc>
                      <w:tcPr>
                        <w:tcW w:w="828" w:type="dxa"/>
                        <w:tcBorders>
                          <w:top w:val="single" w:sz="18" w:space="0" w:color="000000"/>
                        </w:tcBorders>
                        <w:shd w:val="clear" w:color="auto" w:fill="FFFFFF"/>
                      </w:tcPr>
                      <w:p>
                        <w:pPr>
                          <w:pStyle w:val="TableParagraph"/>
                          <w:spacing w:before="35"/>
                          <w:ind w:left="122"/>
                          <w:rPr>
                            <w:sz w:val="16"/>
                          </w:rPr>
                        </w:pPr>
                        <w:r>
                          <w:rPr>
                            <w:sz w:val="16"/>
                          </w:rPr>
                          <w:t>85.4%</w:t>
                        </w:r>
                      </w:p>
                    </w:tc>
                    <w:tc>
                      <w:tcPr>
                        <w:tcW w:w="1960" w:type="dxa"/>
                        <w:tcBorders>
                          <w:top w:val="single" w:sz="18" w:space="0" w:color="000000"/>
                        </w:tcBorders>
                        <w:shd w:val="clear" w:color="auto" w:fill="FFFFFF"/>
                      </w:tcPr>
                      <w:p>
                        <w:pPr>
                          <w:pStyle w:val="TableParagraph"/>
                          <w:spacing w:before="35"/>
                          <w:ind w:left="253"/>
                          <w:rPr>
                            <w:sz w:val="16"/>
                          </w:rPr>
                        </w:pPr>
                        <w:r>
                          <w:rPr>
                            <w:sz w:val="16"/>
                          </w:rPr>
                          <w:t>Nat’l Mcaid Mean:</w:t>
                        </w:r>
                      </w:p>
                    </w:tc>
                    <w:tc>
                      <w:tcPr>
                        <w:tcW w:w="726" w:type="dxa"/>
                        <w:tcBorders>
                          <w:top w:val="single" w:sz="18" w:space="0" w:color="000000"/>
                        </w:tcBorders>
                        <w:shd w:val="clear" w:color="auto" w:fill="FFFFFF"/>
                      </w:tcPr>
                      <w:p>
                        <w:pPr>
                          <w:pStyle w:val="TableParagraph"/>
                          <w:spacing w:before="35"/>
                          <w:ind w:left="79"/>
                          <w:rPr>
                            <w:sz w:val="16"/>
                          </w:rPr>
                        </w:pPr>
                        <w:r>
                          <w:rPr>
                            <w:sz w:val="16"/>
                          </w:rPr>
                          <w:t>75.8%</w:t>
                        </w:r>
                      </w:p>
                    </w:tc>
                    <w:tc>
                      <w:tcPr>
                        <w:tcW w:w="2338" w:type="dxa"/>
                        <w:tcBorders>
                          <w:top w:val="single" w:sz="18" w:space="0" w:color="000000"/>
                        </w:tcBorders>
                        <w:shd w:val="clear" w:color="auto" w:fill="FFFFFF"/>
                      </w:tcPr>
                      <w:p>
                        <w:pPr>
                          <w:pStyle w:val="TableParagraph"/>
                          <w:spacing w:before="35"/>
                          <w:ind w:left="193"/>
                          <w:rPr>
                            <w:sz w:val="16"/>
                          </w:rPr>
                        </w:pPr>
                        <w:r>
                          <w:rPr>
                            <w:sz w:val="16"/>
                          </w:rPr>
                          <w:t>MassHealth Weighted Mean:</w:t>
                        </w:r>
                      </w:p>
                    </w:tc>
                    <w:tc>
                      <w:tcPr>
                        <w:tcW w:w="724" w:type="dxa"/>
                        <w:tcBorders>
                          <w:top w:val="single" w:sz="18" w:space="0" w:color="000000"/>
                          <w:right w:val="single" w:sz="12" w:space="0" w:color="000000"/>
                        </w:tcBorders>
                        <w:shd w:val="clear" w:color="auto" w:fill="FFFFFF"/>
                      </w:tcPr>
                      <w:p>
                        <w:pPr>
                          <w:pStyle w:val="TableParagraph"/>
                          <w:spacing w:before="35"/>
                          <w:ind w:left="90"/>
                          <w:rPr>
                            <w:sz w:val="16"/>
                          </w:rPr>
                        </w:pPr>
                        <w:r>
                          <w:rPr>
                            <w:sz w:val="16"/>
                          </w:rPr>
                          <w:t>85.0%</w:t>
                        </w:r>
                      </w:p>
                    </w:tc>
                  </w:tr>
                  <w:tr>
                    <w:trPr>
                      <w:trHeight w:val="260" w:hRule="atLeast"/>
                    </w:trPr>
                    <w:tc>
                      <w:tcPr>
                        <w:tcW w:w="1770" w:type="dxa"/>
                        <w:tcBorders>
                          <w:left w:val="single" w:sz="12" w:space="0" w:color="000000"/>
                          <w:bottom w:val="single" w:sz="12" w:space="0" w:color="000000"/>
                        </w:tcBorders>
                        <w:shd w:val="clear" w:color="auto" w:fill="FFFFFF"/>
                      </w:tcPr>
                      <w:p>
                        <w:pPr>
                          <w:pStyle w:val="TableParagraph"/>
                          <w:spacing w:before="38"/>
                          <w:ind w:left="43" w:right="111"/>
                          <w:jc w:val="center"/>
                          <w:rPr>
                            <w:sz w:val="16"/>
                          </w:rPr>
                        </w:pPr>
                        <w:r>
                          <w:rPr>
                            <w:sz w:val="16"/>
                          </w:rPr>
                          <w:t>Nat’l Mcaid 75</w:t>
                        </w:r>
                        <w:r>
                          <w:rPr>
                            <w:position w:val="7"/>
                            <w:sz w:val="10"/>
                          </w:rPr>
                          <w:t>th </w:t>
                        </w:r>
                        <w:r>
                          <w:rPr>
                            <w:sz w:val="16"/>
                          </w:rPr>
                          <w:t>Pctile:</w:t>
                        </w:r>
                      </w:p>
                    </w:tc>
                    <w:tc>
                      <w:tcPr>
                        <w:tcW w:w="828" w:type="dxa"/>
                        <w:tcBorders>
                          <w:bottom w:val="single" w:sz="12" w:space="0" w:color="000000"/>
                        </w:tcBorders>
                        <w:shd w:val="clear" w:color="auto" w:fill="FFFFFF"/>
                      </w:tcPr>
                      <w:p>
                        <w:pPr>
                          <w:pStyle w:val="TableParagraph"/>
                          <w:spacing w:before="52"/>
                          <w:ind w:left="122"/>
                          <w:rPr>
                            <w:sz w:val="16"/>
                          </w:rPr>
                        </w:pPr>
                        <w:r>
                          <w:rPr>
                            <w:sz w:val="16"/>
                          </w:rPr>
                          <w:t>83.6%</w:t>
                        </w:r>
                      </w:p>
                    </w:tc>
                    <w:tc>
                      <w:tcPr>
                        <w:tcW w:w="1960" w:type="dxa"/>
                        <w:tcBorders>
                          <w:bottom w:val="single" w:sz="12" w:space="0" w:color="000000"/>
                        </w:tcBorders>
                        <w:shd w:val="clear" w:color="auto" w:fill="FFFFFF"/>
                      </w:tcPr>
                      <w:p>
                        <w:pPr>
                          <w:pStyle w:val="TableParagraph"/>
                          <w:spacing w:before="52"/>
                          <w:ind w:left="253"/>
                          <w:rPr>
                            <w:sz w:val="16"/>
                          </w:rPr>
                        </w:pPr>
                        <w:r>
                          <w:rPr>
                            <w:sz w:val="16"/>
                          </w:rPr>
                          <w:t>MA Commercial Mean:</w:t>
                        </w:r>
                      </w:p>
                    </w:tc>
                    <w:tc>
                      <w:tcPr>
                        <w:tcW w:w="726" w:type="dxa"/>
                        <w:tcBorders>
                          <w:bottom w:val="single" w:sz="12" w:space="0" w:color="000000"/>
                        </w:tcBorders>
                        <w:shd w:val="clear" w:color="auto" w:fill="FFFFFF"/>
                      </w:tcPr>
                      <w:p>
                        <w:pPr>
                          <w:pStyle w:val="TableParagraph"/>
                          <w:spacing w:before="52"/>
                          <w:ind w:left="79"/>
                          <w:rPr>
                            <w:sz w:val="16"/>
                          </w:rPr>
                        </w:pPr>
                        <w:r>
                          <w:rPr>
                            <w:sz w:val="16"/>
                          </w:rPr>
                          <w:t>95.1%</w:t>
                        </w:r>
                      </w:p>
                    </w:tc>
                    <w:tc>
                      <w:tcPr>
                        <w:tcW w:w="2338" w:type="dxa"/>
                        <w:tcBorders>
                          <w:bottom w:val="single" w:sz="12" w:space="0" w:color="000000"/>
                        </w:tcBorders>
                        <w:shd w:val="clear" w:color="auto" w:fill="FFFFFF"/>
                      </w:tcPr>
                      <w:p>
                        <w:pPr>
                          <w:pStyle w:val="TableParagraph"/>
                          <w:spacing w:before="52"/>
                          <w:ind w:left="193"/>
                          <w:rPr>
                            <w:sz w:val="16"/>
                          </w:rPr>
                        </w:pPr>
                        <w:r>
                          <w:rPr>
                            <w:sz w:val="16"/>
                          </w:rPr>
                          <w:t>MassHealth Median:</w:t>
                        </w:r>
                      </w:p>
                    </w:tc>
                    <w:tc>
                      <w:tcPr>
                        <w:tcW w:w="724" w:type="dxa"/>
                        <w:tcBorders>
                          <w:bottom w:val="single" w:sz="12" w:space="0" w:color="000000"/>
                          <w:right w:val="single" w:sz="12" w:space="0" w:color="000000"/>
                        </w:tcBorders>
                        <w:shd w:val="clear" w:color="auto" w:fill="FFFFFF"/>
                      </w:tcPr>
                      <w:p>
                        <w:pPr>
                          <w:pStyle w:val="TableParagraph"/>
                          <w:spacing w:before="52"/>
                          <w:ind w:left="90"/>
                          <w:rPr>
                            <w:sz w:val="16"/>
                          </w:rPr>
                        </w:pPr>
                        <w:r>
                          <w:rPr>
                            <w:sz w:val="16"/>
                          </w:rPr>
                          <w:t>85.2%</w:t>
                        </w:r>
                      </w:p>
                    </w:tc>
                  </w:tr>
                </w:tbl>
                <w:p>
                  <w:pPr>
                    <w:pStyle w:val="BodyText"/>
                  </w:pPr>
                </w:p>
              </w:txbxContent>
            </v:textbox>
            <w10:wrap type="none"/>
          </v:shape>
        </w:pict>
      </w:r>
      <w:r>
        <w:rPr/>
        <w:pict>
          <v:shape style="position:absolute;margin-left:292.299988pt;margin-top:84.621849pt;width:419.35pt;height:110.65pt;mso-position-horizontal-relative:page;mso-position-vertical-relative:paragraph;z-index:6904"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7"/>
                    <w:gridCol w:w="693"/>
                    <w:gridCol w:w="681"/>
                    <w:gridCol w:w="643"/>
                    <w:gridCol w:w="640"/>
                    <w:gridCol w:w="645"/>
                    <w:gridCol w:w="823"/>
                    <w:gridCol w:w="569"/>
                    <w:gridCol w:w="2683"/>
                  </w:tblGrid>
                  <w:tr>
                    <w:trPr>
                      <w:trHeight w:val="300" w:hRule="atLeast"/>
                    </w:trPr>
                    <w:tc>
                      <w:tcPr>
                        <w:tcW w:w="8364" w:type="dxa"/>
                        <w:gridSpan w:val="9"/>
                        <w:tcBorders>
                          <w:top w:val="single" w:sz="6" w:space="0" w:color="000000"/>
                          <w:left w:val="single" w:sz="6" w:space="0" w:color="000000"/>
                          <w:bottom w:val="single" w:sz="12" w:space="0" w:color="000000"/>
                          <w:right w:val="single" w:sz="8" w:space="0" w:color="000000"/>
                        </w:tcBorders>
                        <w:shd w:val="clear" w:color="auto" w:fill="666666"/>
                      </w:tcPr>
                      <w:p>
                        <w:pPr>
                          <w:pStyle w:val="TableParagraph"/>
                          <w:spacing w:before="57"/>
                          <w:ind w:left="61"/>
                          <w:rPr>
                            <w:b/>
                            <w:sz w:val="20"/>
                          </w:rPr>
                        </w:pPr>
                        <w:r>
                          <w:rPr>
                            <w:b/>
                            <w:color w:val="FFFFFF"/>
                            <w:sz w:val="20"/>
                          </w:rPr>
                          <w:t>MassHealth Plan Rates</w:t>
                        </w:r>
                      </w:p>
                    </w:tc>
                  </w:tr>
                  <w:tr>
                    <w:trPr>
                      <w:trHeight w:val="300" w:hRule="atLeast"/>
                    </w:trPr>
                    <w:tc>
                      <w:tcPr>
                        <w:tcW w:w="987" w:type="dxa"/>
                        <w:tcBorders>
                          <w:top w:val="single" w:sz="12" w:space="0" w:color="000000"/>
                          <w:left w:val="single" w:sz="4" w:space="0" w:color="000000"/>
                          <w:bottom w:val="single" w:sz="18" w:space="0" w:color="000000"/>
                          <w:right w:val="single" w:sz="18" w:space="0" w:color="000000"/>
                        </w:tcBorders>
                        <w:shd w:val="clear" w:color="auto" w:fill="FFFFFF"/>
                      </w:tcPr>
                      <w:p>
                        <w:pPr>
                          <w:pStyle w:val="TableParagraph"/>
                          <w:spacing w:before="52"/>
                          <w:ind w:left="280"/>
                          <w:rPr>
                            <w:b/>
                            <w:sz w:val="18"/>
                          </w:rPr>
                        </w:pPr>
                        <w:r>
                          <w:rPr>
                            <w:b/>
                            <w:sz w:val="18"/>
                          </w:rPr>
                          <w:t>2005</w:t>
                        </w:r>
                      </w:p>
                    </w:tc>
                    <w:tc>
                      <w:tcPr>
                        <w:tcW w:w="693" w:type="dxa"/>
                        <w:tcBorders>
                          <w:top w:val="single" w:sz="12" w:space="0" w:color="000000"/>
                          <w:left w:val="single" w:sz="18" w:space="0" w:color="000000"/>
                          <w:bottom w:val="single" w:sz="18" w:space="0" w:color="000000"/>
                        </w:tcBorders>
                        <w:shd w:val="clear" w:color="auto" w:fill="FFFFFF"/>
                      </w:tcPr>
                      <w:p>
                        <w:pPr>
                          <w:pStyle w:val="TableParagraph"/>
                          <w:spacing w:before="52"/>
                          <w:ind w:left="36" w:right="66"/>
                          <w:jc w:val="center"/>
                          <w:rPr>
                            <w:b/>
                            <w:sz w:val="16"/>
                          </w:rPr>
                        </w:pPr>
                        <w:r>
                          <w:rPr>
                            <w:b/>
                            <w:sz w:val="16"/>
                          </w:rPr>
                          <w:t>Num</w:t>
                        </w:r>
                      </w:p>
                    </w:tc>
                    <w:tc>
                      <w:tcPr>
                        <w:tcW w:w="681" w:type="dxa"/>
                        <w:tcBorders>
                          <w:top w:val="single" w:sz="12" w:space="0" w:color="000000"/>
                          <w:bottom w:val="single" w:sz="18" w:space="0" w:color="000000"/>
                        </w:tcBorders>
                        <w:shd w:val="clear" w:color="auto" w:fill="FFFFFF"/>
                      </w:tcPr>
                      <w:p>
                        <w:pPr>
                          <w:pStyle w:val="TableParagraph"/>
                          <w:spacing w:before="52"/>
                          <w:ind w:left="150"/>
                          <w:rPr>
                            <w:b/>
                            <w:sz w:val="16"/>
                          </w:rPr>
                        </w:pPr>
                        <w:r>
                          <w:rPr>
                            <w:b/>
                            <w:sz w:val="16"/>
                          </w:rPr>
                          <w:t>Den</w:t>
                        </w:r>
                      </w:p>
                    </w:tc>
                    <w:tc>
                      <w:tcPr>
                        <w:tcW w:w="643" w:type="dxa"/>
                        <w:tcBorders>
                          <w:top w:val="single" w:sz="12" w:space="0" w:color="000000"/>
                          <w:bottom w:val="single" w:sz="18" w:space="0" w:color="000000"/>
                        </w:tcBorders>
                        <w:shd w:val="clear" w:color="auto" w:fill="FFFFFF"/>
                      </w:tcPr>
                      <w:p>
                        <w:pPr>
                          <w:pStyle w:val="TableParagraph"/>
                          <w:spacing w:before="52"/>
                          <w:ind w:left="84" w:right="158"/>
                          <w:jc w:val="center"/>
                          <w:rPr>
                            <w:b/>
                            <w:sz w:val="16"/>
                          </w:rPr>
                        </w:pPr>
                        <w:r>
                          <w:rPr>
                            <w:b/>
                            <w:sz w:val="16"/>
                          </w:rPr>
                          <w:t>Rate</w:t>
                        </w:r>
                      </w:p>
                    </w:tc>
                    <w:tc>
                      <w:tcPr>
                        <w:tcW w:w="640" w:type="dxa"/>
                        <w:tcBorders>
                          <w:top w:val="single" w:sz="12" w:space="0" w:color="000000"/>
                          <w:bottom w:val="single" w:sz="18" w:space="0" w:color="000000"/>
                        </w:tcBorders>
                        <w:shd w:val="clear" w:color="auto" w:fill="FFFFFF"/>
                      </w:tcPr>
                      <w:p>
                        <w:pPr>
                          <w:pStyle w:val="TableParagraph"/>
                          <w:spacing w:before="52"/>
                          <w:ind w:left="128"/>
                          <w:rPr>
                            <w:b/>
                            <w:sz w:val="16"/>
                          </w:rPr>
                        </w:pPr>
                        <w:r>
                          <w:rPr>
                            <w:b/>
                            <w:sz w:val="16"/>
                          </w:rPr>
                          <w:t>LCL</w:t>
                        </w:r>
                      </w:p>
                    </w:tc>
                    <w:tc>
                      <w:tcPr>
                        <w:tcW w:w="645" w:type="dxa"/>
                        <w:tcBorders>
                          <w:top w:val="single" w:sz="12" w:space="0" w:color="000000"/>
                          <w:bottom w:val="single" w:sz="18" w:space="0" w:color="000000"/>
                          <w:right w:val="double" w:sz="1" w:space="0" w:color="000000"/>
                        </w:tcBorders>
                        <w:shd w:val="clear" w:color="auto" w:fill="FFFFFF"/>
                      </w:tcPr>
                      <w:p>
                        <w:pPr>
                          <w:pStyle w:val="TableParagraph"/>
                          <w:spacing w:before="52"/>
                          <w:ind w:left="81" w:right="152"/>
                          <w:jc w:val="center"/>
                          <w:rPr>
                            <w:b/>
                            <w:sz w:val="16"/>
                          </w:rPr>
                        </w:pPr>
                        <w:r>
                          <w:rPr>
                            <w:b/>
                            <w:sz w:val="16"/>
                          </w:rPr>
                          <w:t>UCL</w:t>
                        </w:r>
                      </w:p>
                    </w:tc>
                    <w:tc>
                      <w:tcPr>
                        <w:tcW w:w="823" w:type="dxa"/>
                        <w:tcBorders>
                          <w:top w:val="single" w:sz="12" w:space="0" w:color="000000"/>
                          <w:left w:val="double" w:sz="1" w:space="0" w:color="000000"/>
                          <w:bottom w:val="single" w:sz="18" w:space="0" w:color="000000"/>
                          <w:right w:val="single" w:sz="18" w:space="0" w:color="000000"/>
                        </w:tcBorders>
                        <w:shd w:val="clear" w:color="auto" w:fill="FFFFFF"/>
                      </w:tcPr>
                      <w:p>
                        <w:pPr>
                          <w:pStyle w:val="TableParagraph"/>
                          <w:spacing w:before="52"/>
                          <w:ind w:left="213"/>
                          <w:rPr>
                            <w:b/>
                            <w:sz w:val="18"/>
                          </w:rPr>
                        </w:pPr>
                        <w:r>
                          <w:rPr>
                            <w:b/>
                            <w:sz w:val="18"/>
                          </w:rPr>
                          <w:t>2003</w:t>
                        </w:r>
                      </w:p>
                    </w:tc>
                    <w:tc>
                      <w:tcPr>
                        <w:tcW w:w="569" w:type="dxa"/>
                        <w:tcBorders>
                          <w:top w:val="single" w:sz="12" w:space="0" w:color="000000"/>
                          <w:left w:val="single" w:sz="18" w:space="0" w:color="000000"/>
                          <w:bottom w:val="single" w:sz="18" w:space="0" w:color="000000"/>
                        </w:tcBorders>
                        <w:shd w:val="clear" w:color="auto" w:fill="FFFFFF"/>
                      </w:tcPr>
                      <w:p>
                        <w:pPr>
                          <w:pStyle w:val="TableParagraph"/>
                          <w:spacing w:before="52"/>
                          <w:ind w:left="140"/>
                          <w:rPr>
                            <w:b/>
                            <w:sz w:val="16"/>
                          </w:rPr>
                        </w:pPr>
                        <w:r>
                          <w:rPr>
                            <w:b/>
                            <w:sz w:val="16"/>
                          </w:rPr>
                          <w:t>Num</w:t>
                        </w:r>
                      </w:p>
                    </w:tc>
                    <w:tc>
                      <w:tcPr>
                        <w:tcW w:w="2683" w:type="dxa"/>
                        <w:tcBorders>
                          <w:top w:val="single" w:sz="12" w:space="0" w:color="000000"/>
                          <w:bottom w:val="single" w:sz="18" w:space="0" w:color="000000"/>
                          <w:right w:val="single" w:sz="4" w:space="0" w:color="000000"/>
                        </w:tcBorders>
                        <w:shd w:val="clear" w:color="auto" w:fill="FFFFFF"/>
                      </w:tcPr>
                      <w:p>
                        <w:pPr>
                          <w:pStyle w:val="TableParagraph"/>
                          <w:tabs>
                            <w:tab w:pos="914" w:val="left" w:leader="none"/>
                            <w:tab w:pos="1575" w:val="left" w:leader="none"/>
                            <w:tab w:pos="2197" w:val="left" w:leader="none"/>
                          </w:tabs>
                          <w:spacing w:before="52"/>
                          <w:ind w:left="273"/>
                          <w:rPr>
                            <w:b/>
                            <w:sz w:val="16"/>
                          </w:rPr>
                        </w:pPr>
                        <w:r>
                          <w:rPr>
                            <w:b/>
                            <w:sz w:val="16"/>
                          </w:rPr>
                          <w:t>Den</w:t>
                          <w:tab/>
                          <w:t>Rate</w:t>
                          <w:tab/>
                          <w:t>LCL</w:t>
                          <w:tab/>
                          <w:t>UCL</w:t>
                        </w:r>
                      </w:p>
                    </w:tc>
                  </w:tr>
                  <w:tr>
                    <w:trPr>
                      <w:trHeight w:val="280" w:hRule="atLeast"/>
                    </w:trPr>
                    <w:tc>
                      <w:tcPr>
                        <w:tcW w:w="987" w:type="dxa"/>
                        <w:tcBorders>
                          <w:top w:val="single" w:sz="18" w:space="0" w:color="000000"/>
                          <w:left w:val="single" w:sz="4" w:space="0" w:color="000000"/>
                          <w:right w:val="single" w:sz="18" w:space="0" w:color="000000"/>
                        </w:tcBorders>
                        <w:shd w:val="clear" w:color="auto" w:fill="FFFFFF"/>
                      </w:tcPr>
                      <w:p>
                        <w:pPr>
                          <w:pStyle w:val="TableParagraph"/>
                          <w:spacing w:before="50"/>
                          <w:ind w:left="54"/>
                          <w:rPr>
                            <w:b/>
                            <w:sz w:val="14"/>
                          </w:rPr>
                        </w:pPr>
                        <w:r>
                          <w:rPr>
                            <w:b/>
                            <w:sz w:val="16"/>
                          </w:rPr>
                          <w:t>PCCP </w:t>
                        </w:r>
                        <w:r>
                          <w:rPr>
                            <w:b/>
                            <w:sz w:val="14"/>
                          </w:rPr>
                          <w:t>(A)</w:t>
                        </w:r>
                      </w:p>
                    </w:tc>
                    <w:tc>
                      <w:tcPr>
                        <w:tcW w:w="693" w:type="dxa"/>
                        <w:tcBorders>
                          <w:top w:val="single" w:sz="18" w:space="0" w:color="000000"/>
                          <w:left w:val="single" w:sz="18" w:space="0" w:color="000000"/>
                        </w:tcBorders>
                        <w:shd w:val="clear" w:color="auto" w:fill="FFFFFF"/>
                      </w:tcPr>
                      <w:p>
                        <w:pPr>
                          <w:pStyle w:val="TableParagraph"/>
                          <w:spacing w:before="50"/>
                          <w:ind w:left="73" w:right="66"/>
                          <w:jc w:val="center"/>
                          <w:rPr>
                            <w:sz w:val="16"/>
                          </w:rPr>
                        </w:pPr>
                        <w:r>
                          <w:rPr>
                            <w:sz w:val="16"/>
                          </w:rPr>
                          <w:t>53,970</w:t>
                        </w:r>
                      </w:p>
                    </w:tc>
                    <w:tc>
                      <w:tcPr>
                        <w:tcW w:w="681" w:type="dxa"/>
                        <w:tcBorders>
                          <w:top w:val="single" w:sz="18" w:space="0" w:color="000000"/>
                        </w:tcBorders>
                        <w:shd w:val="clear" w:color="auto" w:fill="FFFFFF"/>
                      </w:tcPr>
                      <w:p>
                        <w:pPr>
                          <w:pStyle w:val="TableParagraph"/>
                          <w:spacing w:before="50"/>
                          <w:ind w:right="103"/>
                          <w:jc w:val="right"/>
                          <w:rPr>
                            <w:sz w:val="16"/>
                          </w:rPr>
                        </w:pPr>
                        <w:r>
                          <w:rPr>
                            <w:w w:val="95"/>
                            <w:sz w:val="16"/>
                          </w:rPr>
                          <w:t>63,416</w:t>
                        </w:r>
                      </w:p>
                    </w:tc>
                    <w:tc>
                      <w:tcPr>
                        <w:tcW w:w="643" w:type="dxa"/>
                        <w:tcBorders>
                          <w:top w:val="single" w:sz="18" w:space="0" w:color="000000"/>
                        </w:tcBorders>
                        <w:shd w:val="clear" w:color="auto" w:fill="FFFFFF"/>
                      </w:tcPr>
                      <w:p>
                        <w:pPr>
                          <w:pStyle w:val="TableParagraph"/>
                          <w:spacing w:before="50"/>
                          <w:ind w:left="84" w:right="64"/>
                          <w:jc w:val="center"/>
                          <w:rPr>
                            <w:sz w:val="16"/>
                          </w:rPr>
                        </w:pPr>
                        <w:r>
                          <w:rPr>
                            <w:sz w:val="16"/>
                          </w:rPr>
                          <w:t>85.1%</w:t>
                        </w:r>
                      </w:p>
                    </w:tc>
                    <w:tc>
                      <w:tcPr>
                        <w:tcW w:w="640" w:type="dxa"/>
                        <w:tcBorders>
                          <w:top w:val="single" w:sz="18" w:space="0" w:color="000000"/>
                        </w:tcBorders>
                        <w:shd w:val="clear" w:color="auto" w:fill="FFFFFF"/>
                      </w:tcPr>
                      <w:p>
                        <w:pPr>
                          <w:pStyle w:val="TableParagraph"/>
                          <w:spacing w:before="50"/>
                          <w:ind w:left="85"/>
                          <w:rPr>
                            <w:sz w:val="16"/>
                          </w:rPr>
                        </w:pPr>
                        <w:r>
                          <w:rPr>
                            <w:sz w:val="16"/>
                          </w:rPr>
                          <w:t>84.8%</w:t>
                        </w:r>
                      </w:p>
                    </w:tc>
                    <w:tc>
                      <w:tcPr>
                        <w:tcW w:w="645" w:type="dxa"/>
                        <w:tcBorders>
                          <w:top w:val="single" w:sz="18" w:space="0" w:color="000000"/>
                          <w:right w:val="double" w:sz="1" w:space="0" w:color="000000"/>
                        </w:tcBorders>
                        <w:shd w:val="clear" w:color="auto" w:fill="FFFFFF"/>
                      </w:tcPr>
                      <w:p>
                        <w:pPr>
                          <w:pStyle w:val="TableParagraph"/>
                          <w:spacing w:before="50"/>
                          <w:ind w:left="81" w:right="64"/>
                          <w:jc w:val="center"/>
                          <w:rPr>
                            <w:sz w:val="16"/>
                          </w:rPr>
                        </w:pPr>
                        <w:r>
                          <w:rPr>
                            <w:sz w:val="16"/>
                          </w:rPr>
                          <w:t>85.4%</w:t>
                        </w:r>
                      </w:p>
                    </w:tc>
                    <w:tc>
                      <w:tcPr>
                        <w:tcW w:w="823" w:type="dxa"/>
                        <w:tcBorders>
                          <w:top w:val="single" w:sz="18" w:space="0" w:color="000000"/>
                          <w:left w:val="double" w:sz="1" w:space="0" w:color="000000"/>
                          <w:right w:val="single" w:sz="18" w:space="0" w:color="000000"/>
                        </w:tcBorders>
                        <w:shd w:val="clear" w:color="auto" w:fill="FFFFFF"/>
                      </w:tcPr>
                      <w:p>
                        <w:pPr>
                          <w:pStyle w:val="TableParagraph"/>
                          <w:spacing w:before="50"/>
                          <w:ind w:left="84"/>
                          <w:rPr>
                            <w:b/>
                            <w:sz w:val="16"/>
                          </w:rPr>
                        </w:pPr>
                        <w:r>
                          <w:rPr>
                            <w:b/>
                            <w:sz w:val="16"/>
                          </w:rPr>
                          <w:t>PCCP</w:t>
                        </w:r>
                      </w:p>
                    </w:tc>
                    <w:tc>
                      <w:tcPr>
                        <w:tcW w:w="3251" w:type="dxa"/>
                        <w:gridSpan w:val="2"/>
                        <w:tcBorders>
                          <w:top w:val="single" w:sz="18" w:space="0" w:color="000000"/>
                          <w:left w:val="single" w:sz="18" w:space="0" w:color="000000"/>
                          <w:right w:val="single" w:sz="4" w:space="0" w:color="000000"/>
                        </w:tcBorders>
                        <w:shd w:val="clear" w:color="auto" w:fill="FFFFFF"/>
                      </w:tcPr>
                      <w:p>
                        <w:pPr>
                          <w:pStyle w:val="TableParagraph"/>
                          <w:spacing w:before="0"/>
                          <w:rPr>
                            <w:rFonts w:ascii="Times New Roman"/>
                            <w:sz w:val="16"/>
                          </w:rPr>
                        </w:pPr>
                      </w:p>
                    </w:tc>
                  </w:tr>
                  <w:tr>
                    <w:trPr>
                      <w:trHeight w:val="580" w:hRule="atLeast"/>
                    </w:trPr>
                    <w:tc>
                      <w:tcPr>
                        <w:tcW w:w="987" w:type="dxa"/>
                        <w:tcBorders>
                          <w:left w:val="single" w:sz="4" w:space="0" w:color="000000"/>
                          <w:right w:val="single" w:sz="18" w:space="0" w:color="000000"/>
                        </w:tcBorders>
                        <w:shd w:val="clear" w:color="auto" w:fill="FFFFFF"/>
                      </w:tcPr>
                      <w:p>
                        <w:pPr>
                          <w:pStyle w:val="TableParagraph"/>
                          <w:ind w:left="54"/>
                          <w:rPr>
                            <w:b/>
                            <w:sz w:val="14"/>
                          </w:rPr>
                        </w:pPr>
                        <w:r>
                          <w:rPr>
                            <w:b/>
                            <w:sz w:val="16"/>
                          </w:rPr>
                          <w:t>NHP </w:t>
                        </w:r>
                        <w:r>
                          <w:rPr>
                            <w:b/>
                            <w:sz w:val="14"/>
                          </w:rPr>
                          <w:t>(A)</w:t>
                        </w:r>
                      </w:p>
                      <w:p>
                        <w:pPr>
                          <w:pStyle w:val="TableParagraph"/>
                          <w:spacing w:before="115"/>
                          <w:ind w:left="54"/>
                          <w:rPr>
                            <w:b/>
                            <w:sz w:val="14"/>
                          </w:rPr>
                        </w:pPr>
                        <w:r>
                          <w:rPr>
                            <w:b/>
                            <w:sz w:val="16"/>
                          </w:rPr>
                          <w:t>NH </w:t>
                        </w:r>
                        <w:r>
                          <w:rPr>
                            <w:b/>
                            <w:sz w:val="14"/>
                          </w:rPr>
                          <w:t>(A)</w:t>
                        </w:r>
                      </w:p>
                    </w:tc>
                    <w:tc>
                      <w:tcPr>
                        <w:tcW w:w="693" w:type="dxa"/>
                        <w:tcBorders>
                          <w:left w:val="single" w:sz="18" w:space="0" w:color="000000"/>
                        </w:tcBorders>
                        <w:shd w:val="clear" w:color="auto" w:fill="FFFFFF"/>
                      </w:tcPr>
                      <w:p>
                        <w:pPr>
                          <w:pStyle w:val="TableParagraph"/>
                          <w:ind w:left="95"/>
                          <w:rPr>
                            <w:sz w:val="16"/>
                          </w:rPr>
                        </w:pPr>
                        <w:r>
                          <w:rPr>
                            <w:sz w:val="16"/>
                          </w:rPr>
                          <w:t>13,870</w:t>
                        </w:r>
                      </w:p>
                      <w:p>
                        <w:pPr>
                          <w:pStyle w:val="TableParagraph"/>
                          <w:spacing w:before="115"/>
                          <w:ind w:left="183"/>
                          <w:rPr>
                            <w:sz w:val="16"/>
                          </w:rPr>
                        </w:pPr>
                        <w:r>
                          <w:rPr>
                            <w:sz w:val="16"/>
                          </w:rPr>
                          <w:t>7,597</w:t>
                        </w:r>
                      </w:p>
                    </w:tc>
                    <w:tc>
                      <w:tcPr>
                        <w:tcW w:w="681" w:type="dxa"/>
                        <w:shd w:val="clear" w:color="auto" w:fill="FFFFFF"/>
                      </w:tcPr>
                      <w:p>
                        <w:pPr>
                          <w:pStyle w:val="TableParagraph"/>
                          <w:ind w:left="87"/>
                          <w:rPr>
                            <w:sz w:val="16"/>
                          </w:rPr>
                        </w:pPr>
                        <w:r>
                          <w:rPr>
                            <w:sz w:val="16"/>
                          </w:rPr>
                          <w:t>16,242</w:t>
                        </w:r>
                      </w:p>
                      <w:p>
                        <w:pPr>
                          <w:pStyle w:val="TableParagraph"/>
                          <w:spacing w:before="115"/>
                          <w:ind w:left="175"/>
                          <w:rPr>
                            <w:sz w:val="16"/>
                          </w:rPr>
                        </w:pPr>
                        <w:r>
                          <w:rPr>
                            <w:sz w:val="16"/>
                          </w:rPr>
                          <w:t>9,182</w:t>
                        </w:r>
                      </w:p>
                    </w:tc>
                    <w:tc>
                      <w:tcPr>
                        <w:tcW w:w="643" w:type="dxa"/>
                        <w:shd w:val="clear" w:color="auto" w:fill="FFFFFF"/>
                      </w:tcPr>
                      <w:p>
                        <w:pPr>
                          <w:pStyle w:val="TableParagraph"/>
                          <w:ind w:left="105"/>
                          <w:rPr>
                            <w:sz w:val="16"/>
                          </w:rPr>
                        </w:pPr>
                        <w:r>
                          <w:rPr>
                            <w:sz w:val="16"/>
                          </w:rPr>
                          <w:t>85.4%</w:t>
                        </w:r>
                      </w:p>
                      <w:p>
                        <w:pPr>
                          <w:pStyle w:val="TableParagraph"/>
                          <w:spacing w:before="115"/>
                          <w:ind w:left="105"/>
                          <w:rPr>
                            <w:sz w:val="16"/>
                          </w:rPr>
                        </w:pPr>
                        <w:r>
                          <w:rPr>
                            <w:sz w:val="16"/>
                          </w:rPr>
                          <w:t>82.7%</w:t>
                        </w:r>
                      </w:p>
                    </w:tc>
                    <w:tc>
                      <w:tcPr>
                        <w:tcW w:w="640" w:type="dxa"/>
                        <w:shd w:val="clear" w:color="auto" w:fill="FFFFFF"/>
                      </w:tcPr>
                      <w:p>
                        <w:pPr>
                          <w:pStyle w:val="TableParagraph"/>
                          <w:ind w:left="85"/>
                          <w:rPr>
                            <w:sz w:val="16"/>
                          </w:rPr>
                        </w:pPr>
                        <w:r>
                          <w:rPr>
                            <w:sz w:val="16"/>
                          </w:rPr>
                          <w:t>84.8%</w:t>
                        </w:r>
                      </w:p>
                      <w:p>
                        <w:pPr>
                          <w:pStyle w:val="TableParagraph"/>
                          <w:spacing w:before="115"/>
                          <w:ind w:left="85"/>
                          <w:rPr>
                            <w:sz w:val="16"/>
                          </w:rPr>
                        </w:pPr>
                        <w:r>
                          <w:rPr>
                            <w:sz w:val="16"/>
                          </w:rPr>
                          <w:t>82.0%</w:t>
                        </w:r>
                      </w:p>
                    </w:tc>
                    <w:tc>
                      <w:tcPr>
                        <w:tcW w:w="645" w:type="dxa"/>
                        <w:tcBorders>
                          <w:right w:val="double" w:sz="1" w:space="0" w:color="000000"/>
                        </w:tcBorders>
                        <w:shd w:val="clear" w:color="auto" w:fill="FFFFFF"/>
                      </w:tcPr>
                      <w:p>
                        <w:pPr>
                          <w:pStyle w:val="TableParagraph"/>
                          <w:ind w:left="102"/>
                          <w:rPr>
                            <w:sz w:val="16"/>
                          </w:rPr>
                        </w:pPr>
                        <w:r>
                          <w:rPr>
                            <w:sz w:val="16"/>
                          </w:rPr>
                          <w:t>85.9%</w:t>
                        </w:r>
                      </w:p>
                      <w:p>
                        <w:pPr>
                          <w:pStyle w:val="TableParagraph"/>
                          <w:spacing w:before="115"/>
                          <w:ind w:left="102"/>
                          <w:rPr>
                            <w:sz w:val="16"/>
                          </w:rPr>
                        </w:pPr>
                        <w:r>
                          <w:rPr>
                            <w:sz w:val="16"/>
                          </w:rPr>
                          <w:t>83.5%</w:t>
                        </w:r>
                      </w:p>
                    </w:tc>
                    <w:tc>
                      <w:tcPr>
                        <w:tcW w:w="823" w:type="dxa"/>
                        <w:tcBorders>
                          <w:left w:val="double" w:sz="1" w:space="0" w:color="000000"/>
                          <w:right w:val="single" w:sz="18" w:space="0" w:color="000000"/>
                        </w:tcBorders>
                        <w:shd w:val="clear" w:color="auto" w:fill="FFFFFF"/>
                      </w:tcPr>
                      <w:p>
                        <w:pPr>
                          <w:pStyle w:val="TableParagraph"/>
                          <w:ind w:left="84"/>
                          <w:rPr>
                            <w:b/>
                            <w:sz w:val="16"/>
                          </w:rPr>
                        </w:pPr>
                        <w:r>
                          <w:rPr>
                            <w:b/>
                            <w:sz w:val="16"/>
                          </w:rPr>
                          <w:t>NHP</w:t>
                        </w:r>
                      </w:p>
                      <w:p>
                        <w:pPr>
                          <w:pStyle w:val="TableParagraph"/>
                          <w:spacing w:before="113"/>
                          <w:ind w:left="84"/>
                          <w:rPr>
                            <w:b/>
                            <w:sz w:val="16"/>
                          </w:rPr>
                        </w:pPr>
                        <w:r>
                          <w:rPr>
                            <w:b/>
                            <w:sz w:val="16"/>
                          </w:rPr>
                          <w:t>NH</w:t>
                        </w:r>
                      </w:p>
                    </w:tc>
                    <w:tc>
                      <w:tcPr>
                        <w:tcW w:w="3251" w:type="dxa"/>
                        <w:gridSpan w:val="2"/>
                        <w:tcBorders>
                          <w:left w:val="single" w:sz="18" w:space="0" w:color="000000"/>
                          <w:right w:val="single" w:sz="4" w:space="0" w:color="000000"/>
                        </w:tcBorders>
                        <w:shd w:val="clear" w:color="auto" w:fill="FFFFFF"/>
                      </w:tcPr>
                      <w:p>
                        <w:pPr>
                          <w:pStyle w:val="TableParagraph"/>
                          <w:spacing w:before="139"/>
                          <w:ind w:left="597"/>
                          <w:rPr>
                            <w:b/>
                            <w:sz w:val="24"/>
                          </w:rPr>
                        </w:pPr>
                        <w:r>
                          <w:rPr>
                            <w:b/>
                            <w:color w:val="656565"/>
                            <w:sz w:val="24"/>
                          </w:rPr>
                          <w:t>No data available</w:t>
                        </w:r>
                      </w:p>
                    </w:tc>
                  </w:tr>
                  <w:tr>
                    <w:trPr>
                      <w:trHeight w:val="300" w:hRule="atLeast"/>
                    </w:trPr>
                    <w:tc>
                      <w:tcPr>
                        <w:tcW w:w="987" w:type="dxa"/>
                        <w:tcBorders>
                          <w:left w:val="single" w:sz="4" w:space="0" w:color="000000"/>
                          <w:right w:val="single" w:sz="18" w:space="0" w:color="000000"/>
                        </w:tcBorders>
                        <w:shd w:val="clear" w:color="auto" w:fill="FFFFFF"/>
                      </w:tcPr>
                      <w:p>
                        <w:pPr>
                          <w:pStyle w:val="TableParagraph"/>
                          <w:spacing w:before="59"/>
                          <w:ind w:left="54"/>
                          <w:rPr>
                            <w:b/>
                            <w:sz w:val="14"/>
                          </w:rPr>
                        </w:pPr>
                        <w:r>
                          <w:rPr>
                            <w:b/>
                            <w:sz w:val="16"/>
                          </w:rPr>
                          <w:t>FCHP </w:t>
                        </w:r>
                        <w:r>
                          <w:rPr>
                            <w:b/>
                            <w:sz w:val="14"/>
                          </w:rPr>
                          <w:t>(A)</w:t>
                        </w:r>
                      </w:p>
                    </w:tc>
                    <w:tc>
                      <w:tcPr>
                        <w:tcW w:w="693" w:type="dxa"/>
                        <w:tcBorders>
                          <w:left w:val="single" w:sz="18" w:space="0" w:color="000000"/>
                        </w:tcBorders>
                        <w:shd w:val="clear" w:color="auto" w:fill="FFFFFF"/>
                      </w:tcPr>
                      <w:p>
                        <w:pPr>
                          <w:pStyle w:val="TableParagraph"/>
                          <w:spacing w:before="59"/>
                          <w:ind w:left="162" w:right="66"/>
                          <w:jc w:val="center"/>
                          <w:rPr>
                            <w:sz w:val="16"/>
                          </w:rPr>
                        </w:pPr>
                        <w:r>
                          <w:rPr>
                            <w:sz w:val="16"/>
                          </w:rPr>
                          <w:t>1,636</w:t>
                        </w:r>
                      </w:p>
                    </w:tc>
                    <w:tc>
                      <w:tcPr>
                        <w:tcW w:w="681" w:type="dxa"/>
                        <w:shd w:val="clear" w:color="auto" w:fill="FFFFFF"/>
                      </w:tcPr>
                      <w:p>
                        <w:pPr>
                          <w:pStyle w:val="TableParagraph"/>
                          <w:spacing w:before="59"/>
                          <w:ind w:right="103"/>
                          <w:jc w:val="right"/>
                          <w:rPr>
                            <w:sz w:val="16"/>
                          </w:rPr>
                        </w:pPr>
                        <w:r>
                          <w:rPr>
                            <w:sz w:val="16"/>
                          </w:rPr>
                          <w:t>1,919</w:t>
                        </w:r>
                      </w:p>
                    </w:tc>
                    <w:tc>
                      <w:tcPr>
                        <w:tcW w:w="643" w:type="dxa"/>
                        <w:shd w:val="clear" w:color="auto" w:fill="FFFFFF"/>
                      </w:tcPr>
                      <w:p>
                        <w:pPr>
                          <w:pStyle w:val="TableParagraph"/>
                          <w:spacing w:before="59"/>
                          <w:ind w:left="84" w:right="64"/>
                          <w:jc w:val="center"/>
                          <w:rPr>
                            <w:sz w:val="16"/>
                          </w:rPr>
                        </w:pPr>
                        <w:r>
                          <w:rPr>
                            <w:sz w:val="16"/>
                          </w:rPr>
                          <w:t>85.3%</w:t>
                        </w:r>
                      </w:p>
                    </w:tc>
                    <w:tc>
                      <w:tcPr>
                        <w:tcW w:w="640" w:type="dxa"/>
                        <w:shd w:val="clear" w:color="auto" w:fill="FFFFFF"/>
                      </w:tcPr>
                      <w:p>
                        <w:pPr>
                          <w:pStyle w:val="TableParagraph"/>
                          <w:spacing w:before="59"/>
                          <w:ind w:left="85"/>
                          <w:rPr>
                            <w:sz w:val="16"/>
                          </w:rPr>
                        </w:pPr>
                        <w:r>
                          <w:rPr>
                            <w:sz w:val="16"/>
                          </w:rPr>
                          <w:t>83.6%</w:t>
                        </w:r>
                      </w:p>
                    </w:tc>
                    <w:tc>
                      <w:tcPr>
                        <w:tcW w:w="645" w:type="dxa"/>
                        <w:tcBorders>
                          <w:right w:val="double" w:sz="1" w:space="0" w:color="000000"/>
                        </w:tcBorders>
                        <w:shd w:val="clear" w:color="auto" w:fill="FFFFFF"/>
                      </w:tcPr>
                      <w:p>
                        <w:pPr>
                          <w:pStyle w:val="TableParagraph"/>
                          <w:spacing w:before="59"/>
                          <w:ind w:left="81" w:right="64"/>
                          <w:jc w:val="center"/>
                          <w:rPr>
                            <w:sz w:val="16"/>
                          </w:rPr>
                        </w:pPr>
                        <w:r>
                          <w:rPr>
                            <w:sz w:val="16"/>
                          </w:rPr>
                          <w:t>86.9%</w:t>
                        </w:r>
                      </w:p>
                    </w:tc>
                    <w:tc>
                      <w:tcPr>
                        <w:tcW w:w="823" w:type="dxa"/>
                        <w:tcBorders>
                          <w:left w:val="double" w:sz="1" w:space="0" w:color="000000"/>
                          <w:right w:val="single" w:sz="18" w:space="0" w:color="000000"/>
                        </w:tcBorders>
                        <w:shd w:val="clear" w:color="auto" w:fill="FFFFFF"/>
                      </w:tcPr>
                      <w:p>
                        <w:pPr>
                          <w:pStyle w:val="TableParagraph"/>
                          <w:spacing w:before="53"/>
                          <w:ind w:left="84"/>
                          <w:rPr>
                            <w:b/>
                            <w:sz w:val="16"/>
                          </w:rPr>
                        </w:pPr>
                        <w:r>
                          <w:rPr>
                            <w:b/>
                            <w:sz w:val="16"/>
                          </w:rPr>
                          <w:t>FCHP</w:t>
                        </w:r>
                      </w:p>
                    </w:tc>
                    <w:tc>
                      <w:tcPr>
                        <w:tcW w:w="3251" w:type="dxa"/>
                        <w:gridSpan w:val="2"/>
                        <w:tcBorders>
                          <w:left w:val="single" w:sz="18" w:space="0" w:color="000000"/>
                          <w:right w:val="single" w:sz="4" w:space="0" w:color="000000"/>
                        </w:tcBorders>
                        <w:shd w:val="clear" w:color="auto" w:fill="FFFFFF"/>
                      </w:tcPr>
                      <w:p>
                        <w:pPr>
                          <w:pStyle w:val="TableParagraph"/>
                          <w:spacing w:before="0"/>
                          <w:rPr>
                            <w:rFonts w:ascii="Times New Roman"/>
                            <w:sz w:val="16"/>
                          </w:rPr>
                        </w:pPr>
                      </w:p>
                    </w:tc>
                  </w:tr>
                  <w:tr>
                    <w:trPr>
                      <w:trHeight w:val="280" w:hRule="atLeast"/>
                    </w:trPr>
                    <w:tc>
                      <w:tcPr>
                        <w:tcW w:w="987" w:type="dxa"/>
                        <w:tcBorders>
                          <w:left w:val="single" w:sz="4" w:space="0" w:color="000000"/>
                          <w:bottom w:val="single" w:sz="4" w:space="0" w:color="000000"/>
                          <w:right w:val="single" w:sz="18" w:space="0" w:color="000000"/>
                        </w:tcBorders>
                        <w:shd w:val="clear" w:color="auto" w:fill="FFFFFF"/>
                      </w:tcPr>
                      <w:p>
                        <w:pPr>
                          <w:pStyle w:val="TableParagraph"/>
                          <w:spacing w:before="60"/>
                          <w:ind w:left="54"/>
                          <w:rPr>
                            <w:b/>
                            <w:sz w:val="14"/>
                          </w:rPr>
                        </w:pPr>
                        <w:r>
                          <w:rPr>
                            <w:b/>
                            <w:sz w:val="16"/>
                          </w:rPr>
                          <w:t>BMCHP </w:t>
                        </w:r>
                        <w:r>
                          <w:rPr>
                            <w:b/>
                            <w:sz w:val="14"/>
                          </w:rPr>
                          <w:t>(A)</w:t>
                        </w:r>
                      </w:p>
                    </w:tc>
                    <w:tc>
                      <w:tcPr>
                        <w:tcW w:w="693" w:type="dxa"/>
                        <w:tcBorders>
                          <w:left w:val="single" w:sz="18" w:space="0" w:color="000000"/>
                          <w:bottom w:val="single" w:sz="4" w:space="0" w:color="000000"/>
                        </w:tcBorders>
                        <w:shd w:val="clear" w:color="auto" w:fill="FFFFFF"/>
                      </w:tcPr>
                      <w:p>
                        <w:pPr>
                          <w:pStyle w:val="TableParagraph"/>
                          <w:spacing w:before="60"/>
                          <w:ind w:left="73" w:right="66"/>
                          <w:jc w:val="center"/>
                          <w:rPr>
                            <w:sz w:val="16"/>
                          </w:rPr>
                        </w:pPr>
                        <w:r>
                          <w:rPr>
                            <w:sz w:val="16"/>
                          </w:rPr>
                          <w:t>18,814</w:t>
                        </w:r>
                      </w:p>
                    </w:tc>
                    <w:tc>
                      <w:tcPr>
                        <w:tcW w:w="681" w:type="dxa"/>
                        <w:tcBorders>
                          <w:bottom w:val="single" w:sz="4" w:space="0" w:color="000000"/>
                        </w:tcBorders>
                        <w:shd w:val="clear" w:color="auto" w:fill="FFFFFF"/>
                      </w:tcPr>
                      <w:p>
                        <w:pPr>
                          <w:pStyle w:val="TableParagraph"/>
                          <w:spacing w:before="60"/>
                          <w:ind w:right="103"/>
                          <w:jc w:val="right"/>
                          <w:rPr>
                            <w:sz w:val="16"/>
                          </w:rPr>
                        </w:pPr>
                        <w:r>
                          <w:rPr>
                            <w:w w:val="95"/>
                            <w:sz w:val="16"/>
                          </w:rPr>
                          <w:t>22,071</w:t>
                        </w:r>
                      </w:p>
                    </w:tc>
                    <w:tc>
                      <w:tcPr>
                        <w:tcW w:w="643" w:type="dxa"/>
                        <w:tcBorders>
                          <w:bottom w:val="single" w:sz="4" w:space="0" w:color="000000"/>
                        </w:tcBorders>
                        <w:shd w:val="clear" w:color="auto" w:fill="FFFFFF"/>
                      </w:tcPr>
                      <w:p>
                        <w:pPr>
                          <w:pStyle w:val="TableParagraph"/>
                          <w:spacing w:before="60"/>
                          <w:ind w:left="84" w:right="64"/>
                          <w:jc w:val="center"/>
                          <w:rPr>
                            <w:sz w:val="16"/>
                          </w:rPr>
                        </w:pPr>
                        <w:r>
                          <w:rPr>
                            <w:sz w:val="16"/>
                          </w:rPr>
                          <w:t>85.2%</w:t>
                        </w:r>
                      </w:p>
                    </w:tc>
                    <w:tc>
                      <w:tcPr>
                        <w:tcW w:w="640" w:type="dxa"/>
                        <w:tcBorders>
                          <w:bottom w:val="single" w:sz="4" w:space="0" w:color="000000"/>
                        </w:tcBorders>
                        <w:shd w:val="clear" w:color="auto" w:fill="FFFFFF"/>
                      </w:tcPr>
                      <w:p>
                        <w:pPr>
                          <w:pStyle w:val="TableParagraph"/>
                          <w:spacing w:before="60"/>
                          <w:ind w:left="85"/>
                          <w:rPr>
                            <w:sz w:val="16"/>
                          </w:rPr>
                        </w:pPr>
                        <w:r>
                          <w:rPr>
                            <w:sz w:val="16"/>
                          </w:rPr>
                          <w:t>84.8%</w:t>
                        </w:r>
                      </w:p>
                    </w:tc>
                    <w:tc>
                      <w:tcPr>
                        <w:tcW w:w="645" w:type="dxa"/>
                        <w:tcBorders>
                          <w:bottom w:val="single" w:sz="4" w:space="0" w:color="000000"/>
                          <w:right w:val="double" w:sz="1" w:space="0" w:color="000000"/>
                        </w:tcBorders>
                        <w:shd w:val="clear" w:color="auto" w:fill="FFFFFF"/>
                      </w:tcPr>
                      <w:p>
                        <w:pPr>
                          <w:pStyle w:val="TableParagraph"/>
                          <w:spacing w:before="60"/>
                          <w:ind w:left="81" w:right="64"/>
                          <w:jc w:val="center"/>
                          <w:rPr>
                            <w:sz w:val="16"/>
                          </w:rPr>
                        </w:pPr>
                        <w:r>
                          <w:rPr>
                            <w:sz w:val="16"/>
                          </w:rPr>
                          <w:t>85.7%</w:t>
                        </w:r>
                      </w:p>
                    </w:tc>
                    <w:tc>
                      <w:tcPr>
                        <w:tcW w:w="823" w:type="dxa"/>
                        <w:tcBorders>
                          <w:left w:val="double" w:sz="1" w:space="0" w:color="000000"/>
                          <w:bottom w:val="single" w:sz="4" w:space="0" w:color="000000"/>
                          <w:right w:val="single" w:sz="18" w:space="0" w:color="000000"/>
                        </w:tcBorders>
                        <w:shd w:val="clear" w:color="auto" w:fill="FFFFFF"/>
                      </w:tcPr>
                      <w:p>
                        <w:pPr>
                          <w:pStyle w:val="TableParagraph"/>
                          <w:spacing w:before="51"/>
                          <w:ind w:left="84"/>
                          <w:rPr>
                            <w:b/>
                            <w:sz w:val="16"/>
                          </w:rPr>
                        </w:pPr>
                        <w:r>
                          <w:rPr>
                            <w:b/>
                            <w:sz w:val="16"/>
                          </w:rPr>
                          <w:t>BMCHP</w:t>
                        </w:r>
                      </w:p>
                    </w:tc>
                    <w:tc>
                      <w:tcPr>
                        <w:tcW w:w="3251" w:type="dxa"/>
                        <w:gridSpan w:val="2"/>
                        <w:tcBorders>
                          <w:left w:val="single" w:sz="18" w:space="0" w:color="000000"/>
                          <w:bottom w:val="single" w:sz="4" w:space="0" w:color="000000"/>
                          <w:right w:val="single" w:sz="4" w:space="0" w:color="000000"/>
                        </w:tcBorders>
                        <w:shd w:val="clear" w:color="auto" w:fill="FFFFFF"/>
                      </w:tcPr>
                      <w:p>
                        <w:pPr>
                          <w:pStyle w:val="TableParagraph"/>
                          <w:spacing w:before="0"/>
                          <w:rPr>
                            <w:rFonts w:ascii="Times New Roman"/>
                            <w:sz w:val="16"/>
                          </w:rPr>
                        </w:pPr>
                      </w:p>
                    </w:tc>
                  </w:tr>
                </w:tbl>
                <w:p>
                  <w:pPr>
                    <w:pStyle w:val="BodyText"/>
                  </w:pPr>
                </w:p>
              </w:txbxContent>
            </v:textbox>
            <w10:wrap type="none"/>
          </v:shape>
        </w:pict>
      </w:r>
      <w:r>
        <w:rPr/>
        <w:t>Statistical Summary: Ages 20-44</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spacing w:before="262"/>
        <w:ind w:left="337" w:right="0" w:firstLine="0"/>
        <w:jc w:val="left"/>
        <w:rPr>
          <w:b/>
          <w:sz w:val="28"/>
        </w:rPr>
      </w:pPr>
      <w:r>
        <w:rPr/>
        <w:pict>
          <v:group style="position:absolute;margin-left:54pt;margin-top:33.931847pt;width:661.5pt;height:172.55pt;mso-position-horizontal-relative:page;mso-position-vertical-relative:paragraph;z-index:6832" coordorigin="1080,679" coordsize="13230,3451">
            <v:rect style="position:absolute;left:1080;top:686;width:13230;height:3435" filled="true" fillcolor="#cccccc" stroked="false">
              <v:fill type="solid"/>
            </v:rect>
            <v:line style="position:absolute" from="1087,687" to="1087,4121" stroked="true" strokeweight=".7pt" strokecolor="#000000">
              <v:stroke dashstyle="solid"/>
            </v:line>
            <v:line style="position:absolute" from="1094,694" to="14294,694" stroked="true" strokeweight=".72pt" strokecolor="#000000">
              <v:stroke dashstyle="solid"/>
            </v:line>
            <v:line style="position:absolute" from="14302,687" to="14302,4121" stroked="true" strokeweight=".8pt" strokecolor="#000000">
              <v:stroke dashstyle="solid"/>
            </v:line>
            <v:line style="position:absolute" from="1094,4113" to="14294,4113" stroked="true" strokeweight=".78pt" strokecolor="#000000">
              <v:stroke dashstyle="solid"/>
            </v:line>
            <w10:wrap type="none"/>
          </v:group>
        </w:pict>
      </w:r>
      <w:r>
        <w:rPr/>
        <w:pict>
          <v:shape style="position:absolute;margin-left:58.389999pt;margin-top:39.191849pt;width:187.4pt;height:162.15pt;mso-position-horizontal-relative:page;mso-position-vertical-relative:paragraph;z-index:6928" type="#_x0000_t202" filled="false" stroked="false">
            <v:textbox inset="0,0,0,0">
              <w:txbxContent>
                <w:tbl>
                  <w:tblPr>
                    <w:tblW w:w="0" w:type="auto"/>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95"/>
                    <w:gridCol w:w="873"/>
                    <w:gridCol w:w="634"/>
                    <w:gridCol w:w="686"/>
                    <w:gridCol w:w="629"/>
                  </w:tblGrid>
                  <w:tr>
                    <w:trPr>
                      <w:trHeight w:val="560" w:hRule="atLeast"/>
                    </w:trPr>
                    <w:tc>
                      <w:tcPr>
                        <w:tcW w:w="3718" w:type="dxa"/>
                        <w:gridSpan w:val="5"/>
                        <w:tcBorders>
                          <w:left w:val="single" w:sz="8" w:space="0" w:color="000000"/>
                          <w:right w:val="single" w:sz="8" w:space="0" w:color="000000"/>
                        </w:tcBorders>
                        <w:shd w:val="clear" w:color="auto" w:fill="666666"/>
                      </w:tcPr>
                      <w:p>
                        <w:pPr>
                          <w:pStyle w:val="TableParagraph"/>
                          <w:spacing w:before="51"/>
                          <w:ind w:left="729"/>
                          <w:rPr>
                            <w:b/>
                            <w:sz w:val="20"/>
                          </w:rPr>
                        </w:pPr>
                        <w:r>
                          <w:rPr>
                            <w:b/>
                            <w:color w:val="FFFFFF"/>
                            <w:sz w:val="20"/>
                          </w:rPr>
                          <w:t>2005 Rate Comparison:</w:t>
                        </w:r>
                      </w:p>
                    </w:tc>
                  </w:tr>
                  <w:tr>
                    <w:trPr>
                      <w:trHeight w:val="600" w:hRule="atLeast"/>
                    </w:trPr>
                    <w:tc>
                      <w:tcPr>
                        <w:tcW w:w="895" w:type="dxa"/>
                        <w:tcBorders>
                          <w:left w:val="single" w:sz="8" w:space="0" w:color="000000"/>
                          <w:bottom w:val="nil"/>
                          <w:right w:val="single" w:sz="8" w:space="0" w:color="000000"/>
                        </w:tcBorders>
                        <w:shd w:val="clear" w:color="auto" w:fill="FFFFFF"/>
                      </w:tcPr>
                      <w:p>
                        <w:pPr>
                          <w:pStyle w:val="TableParagraph"/>
                          <w:spacing w:before="0"/>
                          <w:rPr>
                            <w:rFonts w:ascii="Times New Roman"/>
                            <w:sz w:val="16"/>
                          </w:rPr>
                        </w:pPr>
                      </w:p>
                    </w:tc>
                    <w:tc>
                      <w:tcPr>
                        <w:tcW w:w="873" w:type="dxa"/>
                        <w:tcBorders>
                          <w:left w:val="single" w:sz="8" w:space="0" w:color="000000"/>
                          <w:right w:val="nil"/>
                        </w:tcBorders>
                        <w:shd w:val="clear" w:color="auto" w:fill="FFFFFF"/>
                      </w:tcPr>
                      <w:p>
                        <w:pPr>
                          <w:pStyle w:val="TableParagraph"/>
                          <w:spacing w:before="50"/>
                          <w:ind w:left="60" w:right="99" w:firstLine="1"/>
                          <w:jc w:val="center"/>
                          <w:rPr>
                            <w:b/>
                            <w:sz w:val="14"/>
                          </w:rPr>
                        </w:pPr>
                        <w:r>
                          <w:rPr>
                            <w:b/>
                            <w:sz w:val="14"/>
                          </w:rPr>
                          <w:t>Nat’l Mcaid 75th</w:t>
                        </w:r>
                        <w:r>
                          <w:rPr>
                            <w:b/>
                            <w:spacing w:val="-6"/>
                            <w:sz w:val="14"/>
                          </w:rPr>
                          <w:t> </w:t>
                        </w:r>
                        <w:r>
                          <w:rPr>
                            <w:b/>
                            <w:sz w:val="14"/>
                          </w:rPr>
                          <w:t>Pctile</w:t>
                        </w:r>
                      </w:p>
                    </w:tc>
                    <w:tc>
                      <w:tcPr>
                        <w:tcW w:w="634" w:type="dxa"/>
                        <w:tcBorders>
                          <w:left w:val="nil"/>
                          <w:right w:val="nil"/>
                        </w:tcBorders>
                        <w:shd w:val="clear" w:color="auto" w:fill="FFFFFF"/>
                      </w:tcPr>
                      <w:p>
                        <w:pPr>
                          <w:pStyle w:val="TableParagraph"/>
                          <w:spacing w:before="50"/>
                          <w:ind w:left="101" w:right="116" w:firstLine="46"/>
                          <w:rPr>
                            <w:b/>
                            <w:sz w:val="14"/>
                          </w:rPr>
                        </w:pPr>
                        <w:r>
                          <w:rPr>
                            <w:b/>
                            <w:sz w:val="14"/>
                          </w:rPr>
                          <w:t>Nat’l Mcaid Mean</w:t>
                        </w:r>
                      </w:p>
                    </w:tc>
                    <w:tc>
                      <w:tcPr>
                        <w:tcW w:w="686" w:type="dxa"/>
                        <w:tcBorders>
                          <w:left w:val="nil"/>
                          <w:right w:val="nil"/>
                        </w:tcBorders>
                        <w:shd w:val="clear" w:color="auto" w:fill="FFFFFF"/>
                      </w:tcPr>
                      <w:p>
                        <w:pPr>
                          <w:pStyle w:val="TableParagraph"/>
                          <w:spacing w:before="50"/>
                          <w:ind w:left="114" w:right="90"/>
                          <w:jc w:val="center"/>
                          <w:rPr>
                            <w:b/>
                            <w:sz w:val="14"/>
                          </w:rPr>
                        </w:pPr>
                        <w:r>
                          <w:rPr>
                            <w:b/>
                            <w:sz w:val="14"/>
                          </w:rPr>
                          <w:t>MA</w:t>
                        </w:r>
                      </w:p>
                      <w:p>
                        <w:pPr>
                          <w:pStyle w:val="TableParagraph"/>
                          <w:spacing w:before="0"/>
                          <w:ind w:left="114" w:right="95"/>
                          <w:jc w:val="center"/>
                          <w:rPr>
                            <w:b/>
                            <w:sz w:val="14"/>
                          </w:rPr>
                        </w:pPr>
                        <w:r>
                          <w:rPr>
                            <w:b/>
                            <w:sz w:val="14"/>
                          </w:rPr>
                          <w:t>Comm</w:t>
                        </w:r>
                      </w:p>
                    </w:tc>
                    <w:tc>
                      <w:tcPr>
                        <w:tcW w:w="629" w:type="dxa"/>
                        <w:tcBorders>
                          <w:left w:val="nil"/>
                          <w:right w:val="single" w:sz="8" w:space="0" w:color="000000"/>
                        </w:tcBorders>
                        <w:shd w:val="clear" w:color="auto" w:fill="FFFFFF"/>
                      </w:tcPr>
                      <w:p>
                        <w:pPr>
                          <w:pStyle w:val="TableParagraph"/>
                          <w:spacing w:before="50"/>
                          <w:ind w:left="165" w:right="72" w:hanging="51"/>
                          <w:rPr>
                            <w:b/>
                            <w:sz w:val="14"/>
                          </w:rPr>
                        </w:pPr>
                        <w:r>
                          <w:rPr>
                            <w:b/>
                            <w:sz w:val="14"/>
                          </w:rPr>
                          <w:t>Plan’s 2003</w:t>
                        </w:r>
                      </w:p>
                      <w:p>
                        <w:pPr>
                          <w:pStyle w:val="TableParagraph"/>
                          <w:spacing w:before="0"/>
                          <w:ind w:left="169"/>
                          <w:rPr>
                            <w:b/>
                            <w:sz w:val="14"/>
                          </w:rPr>
                        </w:pPr>
                        <w:r>
                          <w:rPr>
                            <w:b/>
                            <w:sz w:val="14"/>
                          </w:rPr>
                          <w:t>Rate</w:t>
                        </w:r>
                      </w:p>
                    </w:tc>
                  </w:tr>
                  <w:tr>
                    <w:trPr>
                      <w:trHeight w:val="300" w:hRule="atLeast"/>
                    </w:trPr>
                    <w:tc>
                      <w:tcPr>
                        <w:tcW w:w="895" w:type="dxa"/>
                        <w:tcBorders>
                          <w:top w:val="nil"/>
                          <w:left w:val="single" w:sz="8" w:space="0" w:color="000000"/>
                          <w:bottom w:val="nil"/>
                          <w:right w:val="single" w:sz="8" w:space="0" w:color="000000"/>
                        </w:tcBorders>
                        <w:shd w:val="clear" w:color="auto" w:fill="FFFFFF"/>
                      </w:tcPr>
                      <w:p>
                        <w:pPr>
                          <w:pStyle w:val="TableParagraph"/>
                          <w:spacing w:before="40"/>
                          <w:ind w:left="54"/>
                          <w:rPr>
                            <w:b/>
                            <w:sz w:val="14"/>
                          </w:rPr>
                        </w:pPr>
                        <w:r>
                          <w:rPr>
                            <w:b/>
                            <w:sz w:val="14"/>
                          </w:rPr>
                          <w:t>PCCP(A)</w:t>
                        </w:r>
                      </w:p>
                    </w:tc>
                    <w:tc>
                      <w:tcPr>
                        <w:tcW w:w="873" w:type="dxa"/>
                        <w:vMerge w:val="restart"/>
                        <w:tcBorders>
                          <w:left w:val="single" w:sz="8" w:space="0" w:color="000000"/>
                          <w:bottom w:val="single" w:sz="8" w:space="0" w:color="000000"/>
                          <w:right w:val="nil"/>
                        </w:tcBorders>
                        <w:shd w:val="clear" w:color="auto" w:fill="FFFFFF"/>
                      </w:tcPr>
                      <w:p>
                        <w:pPr>
                          <w:pStyle w:val="TableParagraph"/>
                          <w:spacing w:before="32"/>
                          <w:ind w:right="38"/>
                          <w:jc w:val="center"/>
                          <w:rPr>
                            <w:b/>
                            <w:sz w:val="20"/>
                          </w:rPr>
                        </w:pPr>
                        <w:r>
                          <w:rPr>
                            <w:b/>
                            <w:w w:val="229"/>
                            <w:sz w:val="20"/>
                          </w:rPr>
                          <w:t>*</w:t>
                        </w:r>
                      </w:p>
                      <w:p>
                        <w:pPr>
                          <w:pStyle w:val="TableParagraph"/>
                          <w:spacing w:line="396" w:lineRule="auto" w:before="160"/>
                          <w:ind w:left="321" w:right="360"/>
                          <w:jc w:val="both"/>
                          <w:rPr>
                            <w:rFonts w:ascii="Atlantic Inline" w:hAnsi="Atlantic Inline"/>
                            <w:sz w:val="20"/>
                          </w:rPr>
                        </w:pPr>
                        <w:r>
                          <w:rPr>
                            <w:b/>
                            <w:w w:val="235"/>
                            <w:sz w:val="20"/>
                          </w:rPr>
                          <w:t>• </w:t>
                        </w:r>
                        <w:r>
                          <w:rPr>
                            <w:rFonts w:ascii="Atlantic Inline" w:hAnsi="Atlantic Inline"/>
                            <w:sz w:val="20"/>
                          </w:rPr>
                          <w:t>O O</w:t>
                        </w:r>
                      </w:p>
                      <w:p>
                        <w:pPr>
                          <w:pStyle w:val="TableParagraph"/>
                          <w:spacing w:before="3"/>
                          <w:ind w:right="38"/>
                          <w:jc w:val="center"/>
                          <w:rPr>
                            <w:b/>
                            <w:sz w:val="20"/>
                          </w:rPr>
                        </w:pPr>
                        <w:r>
                          <w:rPr>
                            <w:b/>
                            <w:w w:val="229"/>
                            <w:sz w:val="20"/>
                          </w:rPr>
                          <w:t>*</w:t>
                        </w:r>
                      </w:p>
                    </w:tc>
                    <w:tc>
                      <w:tcPr>
                        <w:tcW w:w="634" w:type="dxa"/>
                        <w:vMerge w:val="restart"/>
                        <w:tcBorders>
                          <w:left w:val="nil"/>
                          <w:bottom w:val="single" w:sz="8" w:space="0" w:color="000000"/>
                          <w:right w:val="nil"/>
                        </w:tcBorders>
                        <w:shd w:val="clear" w:color="auto" w:fill="FFFFFF"/>
                      </w:tcPr>
                      <w:p>
                        <w:pPr>
                          <w:pStyle w:val="TableParagraph"/>
                          <w:spacing w:before="32"/>
                          <w:ind w:left="209"/>
                          <w:rPr>
                            <w:b/>
                            <w:sz w:val="20"/>
                          </w:rPr>
                        </w:pPr>
                        <w:r>
                          <w:rPr>
                            <w:b/>
                            <w:w w:val="229"/>
                            <w:sz w:val="20"/>
                          </w:rPr>
                          <w:t>*</w:t>
                        </w:r>
                      </w:p>
                      <w:p>
                        <w:pPr>
                          <w:pStyle w:val="TableParagraph"/>
                          <w:spacing w:before="160"/>
                          <w:ind w:left="209"/>
                          <w:rPr>
                            <w:b/>
                            <w:sz w:val="20"/>
                          </w:rPr>
                        </w:pPr>
                        <w:r>
                          <w:rPr>
                            <w:b/>
                            <w:w w:val="229"/>
                            <w:sz w:val="20"/>
                          </w:rPr>
                          <w:t>*</w:t>
                        </w:r>
                      </w:p>
                      <w:p>
                        <w:pPr>
                          <w:pStyle w:val="TableParagraph"/>
                          <w:spacing w:before="169"/>
                          <w:ind w:left="209"/>
                          <w:rPr>
                            <w:b/>
                            <w:sz w:val="20"/>
                          </w:rPr>
                        </w:pPr>
                        <w:r>
                          <w:rPr>
                            <w:b/>
                            <w:w w:val="229"/>
                            <w:sz w:val="20"/>
                          </w:rPr>
                          <w:t>*</w:t>
                        </w:r>
                      </w:p>
                      <w:p>
                        <w:pPr>
                          <w:pStyle w:val="TableParagraph"/>
                          <w:spacing w:before="168"/>
                          <w:ind w:left="209"/>
                          <w:rPr>
                            <w:b/>
                            <w:sz w:val="20"/>
                          </w:rPr>
                        </w:pPr>
                        <w:r>
                          <w:rPr>
                            <w:b/>
                            <w:w w:val="229"/>
                            <w:sz w:val="20"/>
                          </w:rPr>
                          <w:t>*</w:t>
                        </w:r>
                      </w:p>
                      <w:p>
                        <w:pPr>
                          <w:pStyle w:val="TableParagraph"/>
                          <w:spacing w:before="170"/>
                          <w:ind w:left="209"/>
                          <w:rPr>
                            <w:b/>
                            <w:sz w:val="20"/>
                          </w:rPr>
                        </w:pPr>
                        <w:r>
                          <w:rPr>
                            <w:b/>
                            <w:w w:val="229"/>
                            <w:sz w:val="20"/>
                          </w:rPr>
                          <w:t>*</w:t>
                        </w:r>
                      </w:p>
                    </w:tc>
                    <w:tc>
                      <w:tcPr>
                        <w:tcW w:w="686" w:type="dxa"/>
                        <w:vMerge w:val="restart"/>
                        <w:tcBorders>
                          <w:left w:val="nil"/>
                          <w:bottom w:val="single" w:sz="8" w:space="0" w:color="000000"/>
                          <w:right w:val="nil"/>
                        </w:tcBorders>
                        <w:shd w:val="clear" w:color="auto" w:fill="FFFFFF"/>
                      </w:tcPr>
                      <w:p>
                        <w:pPr>
                          <w:pStyle w:val="TableParagraph"/>
                          <w:spacing w:before="32"/>
                          <w:ind w:left="17"/>
                          <w:jc w:val="center"/>
                          <w:rPr>
                            <w:b/>
                            <w:sz w:val="20"/>
                          </w:rPr>
                        </w:pPr>
                        <w:r>
                          <w:rPr>
                            <w:b/>
                            <w:w w:val="255"/>
                            <w:sz w:val="20"/>
                          </w:rPr>
                          <w:t>•</w:t>
                        </w:r>
                      </w:p>
                      <w:p>
                        <w:pPr>
                          <w:pStyle w:val="TableParagraph"/>
                          <w:spacing w:before="160"/>
                          <w:ind w:left="17"/>
                          <w:jc w:val="center"/>
                          <w:rPr>
                            <w:b/>
                            <w:sz w:val="20"/>
                          </w:rPr>
                        </w:pPr>
                        <w:r>
                          <w:rPr>
                            <w:b/>
                            <w:w w:val="255"/>
                            <w:sz w:val="20"/>
                          </w:rPr>
                          <w:t>•</w:t>
                        </w:r>
                      </w:p>
                      <w:p>
                        <w:pPr>
                          <w:pStyle w:val="TableParagraph"/>
                          <w:spacing w:before="169"/>
                          <w:ind w:left="17"/>
                          <w:jc w:val="center"/>
                          <w:rPr>
                            <w:b/>
                            <w:sz w:val="20"/>
                          </w:rPr>
                        </w:pPr>
                        <w:r>
                          <w:rPr>
                            <w:b/>
                            <w:w w:val="255"/>
                            <w:sz w:val="20"/>
                          </w:rPr>
                          <w:t>•</w:t>
                        </w:r>
                      </w:p>
                      <w:p>
                        <w:pPr>
                          <w:pStyle w:val="TableParagraph"/>
                          <w:spacing w:before="168"/>
                          <w:ind w:left="17"/>
                          <w:jc w:val="center"/>
                          <w:rPr>
                            <w:b/>
                            <w:sz w:val="20"/>
                          </w:rPr>
                        </w:pPr>
                        <w:r>
                          <w:rPr>
                            <w:b/>
                            <w:w w:val="255"/>
                            <w:sz w:val="20"/>
                          </w:rPr>
                          <w:t>•</w:t>
                        </w:r>
                      </w:p>
                      <w:p>
                        <w:pPr>
                          <w:pStyle w:val="TableParagraph"/>
                          <w:spacing w:before="170"/>
                          <w:ind w:left="17"/>
                          <w:jc w:val="center"/>
                          <w:rPr>
                            <w:b/>
                            <w:sz w:val="20"/>
                          </w:rPr>
                        </w:pPr>
                        <w:r>
                          <w:rPr>
                            <w:b/>
                            <w:w w:val="255"/>
                            <w:sz w:val="20"/>
                          </w:rPr>
                          <w:t>•</w:t>
                        </w:r>
                      </w:p>
                    </w:tc>
                    <w:tc>
                      <w:tcPr>
                        <w:tcW w:w="629" w:type="dxa"/>
                        <w:vMerge w:val="restart"/>
                        <w:tcBorders>
                          <w:left w:val="nil"/>
                          <w:bottom w:val="single" w:sz="8" w:space="0" w:color="000000"/>
                          <w:right w:val="single" w:sz="8" w:space="0" w:color="000000"/>
                        </w:tcBorders>
                        <w:shd w:val="clear" w:color="auto" w:fill="FFFFFF"/>
                      </w:tcPr>
                      <w:p>
                        <w:pPr>
                          <w:pStyle w:val="TableParagraph"/>
                          <w:spacing w:line="412" w:lineRule="auto" w:before="50"/>
                          <w:ind w:left="176" w:right="151"/>
                          <w:jc w:val="both"/>
                          <w:rPr>
                            <w:b/>
                            <w:sz w:val="20"/>
                          </w:rPr>
                        </w:pPr>
                        <w:r>
                          <w:rPr>
                            <w:b/>
                            <w:sz w:val="20"/>
                          </w:rPr>
                          <w:t>n/a n/a n/a n/a</w:t>
                        </w:r>
                      </w:p>
                      <w:p>
                        <w:pPr>
                          <w:pStyle w:val="TableParagraph"/>
                          <w:spacing w:before="8"/>
                          <w:ind w:left="176"/>
                          <w:jc w:val="both"/>
                          <w:rPr>
                            <w:b/>
                            <w:sz w:val="20"/>
                          </w:rPr>
                        </w:pPr>
                        <w:r>
                          <w:rPr>
                            <w:b/>
                            <w:sz w:val="20"/>
                          </w:rPr>
                          <w:t>n/a</w:t>
                        </w:r>
                      </w:p>
                    </w:tc>
                  </w:tr>
                  <w:tr>
                    <w:trPr>
                      <w:trHeight w:val="360" w:hRule="atLeast"/>
                    </w:trPr>
                    <w:tc>
                      <w:tcPr>
                        <w:tcW w:w="895" w:type="dxa"/>
                        <w:tcBorders>
                          <w:top w:val="nil"/>
                          <w:left w:val="single" w:sz="8" w:space="0" w:color="000000"/>
                          <w:bottom w:val="nil"/>
                          <w:right w:val="single" w:sz="8" w:space="0" w:color="000000"/>
                        </w:tcBorders>
                        <w:shd w:val="clear" w:color="auto" w:fill="FFFFFF"/>
                      </w:tcPr>
                      <w:p>
                        <w:pPr>
                          <w:pStyle w:val="TableParagraph"/>
                          <w:spacing w:before="107"/>
                          <w:ind w:left="54"/>
                          <w:rPr>
                            <w:b/>
                            <w:sz w:val="14"/>
                          </w:rPr>
                        </w:pPr>
                        <w:r>
                          <w:rPr>
                            <w:b/>
                            <w:sz w:val="14"/>
                          </w:rPr>
                          <w:t>NHP(A)</w:t>
                        </w:r>
                      </w:p>
                    </w:tc>
                    <w:tc>
                      <w:tcPr>
                        <w:tcW w:w="873" w:type="dxa"/>
                        <w:vMerge/>
                        <w:tcBorders>
                          <w:top w:val="nil"/>
                          <w:left w:val="single" w:sz="8" w:space="0" w:color="000000"/>
                          <w:bottom w:val="single" w:sz="8" w:space="0" w:color="000000"/>
                          <w:right w:val="nil"/>
                        </w:tcBorders>
                        <w:shd w:val="clear" w:color="auto" w:fill="FFFFFF"/>
                      </w:tcPr>
                      <w:p>
                        <w:pPr>
                          <w:rPr>
                            <w:sz w:val="2"/>
                            <w:szCs w:val="2"/>
                          </w:rPr>
                        </w:pPr>
                      </w:p>
                    </w:tc>
                    <w:tc>
                      <w:tcPr>
                        <w:tcW w:w="634" w:type="dxa"/>
                        <w:vMerge/>
                        <w:tcBorders>
                          <w:top w:val="nil"/>
                          <w:left w:val="nil"/>
                          <w:bottom w:val="single" w:sz="8" w:space="0" w:color="000000"/>
                          <w:right w:val="nil"/>
                        </w:tcBorders>
                        <w:shd w:val="clear" w:color="auto" w:fill="FFFFFF"/>
                      </w:tcPr>
                      <w:p>
                        <w:pPr>
                          <w:rPr>
                            <w:sz w:val="2"/>
                            <w:szCs w:val="2"/>
                          </w:rPr>
                        </w:pPr>
                      </w:p>
                    </w:tc>
                    <w:tc>
                      <w:tcPr>
                        <w:tcW w:w="686" w:type="dxa"/>
                        <w:vMerge/>
                        <w:tcBorders>
                          <w:top w:val="nil"/>
                          <w:left w:val="nil"/>
                          <w:bottom w:val="single" w:sz="8" w:space="0" w:color="000000"/>
                          <w:right w:val="nil"/>
                        </w:tcBorders>
                        <w:shd w:val="clear" w:color="auto" w:fill="FFFFFF"/>
                      </w:tcPr>
                      <w:p>
                        <w:pPr>
                          <w:rPr>
                            <w:sz w:val="2"/>
                            <w:szCs w:val="2"/>
                          </w:rPr>
                        </w:pPr>
                      </w:p>
                    </w:tc>
                    <w:tc>
                      <w:tcPr>
                        <w:tcW w:w="629" w:type="dxa"/>
                        <w:vMerge/>
                        <w:tcBorders>
                          <w:top w:val="nil"/>
                          <w:left w:val="nil"/>
                          <w:bottom w:val="single" w:sz="8" w:space="0" w:color="000000"/>
                          <w:right w:val="single" w:sz="8" w:space="0" w:color="000000"/>
                        </w:tcBorders>
                        <w:shd w:val="clear" w:color="auto" w:fill="FFFFFF"/>
                      </w:tcPr>
                      <w:p>
                        <w:pPr>
                          <w:rPr>
                            <w:sz w:val="2"/>
                            <w:szCs w:val="2"/>
                          </w:rPr>
                        </w:pPr>
                      </w:p>
                    </w:tc>
                  </w:tr>
                  <w:tr>
                    <w:trPr>
                      <w:trHeight w:val="360" w:hRule="atLeast"/>
                    </w:trPr>
                    <w:tc>
                      <w:tcPr>
                        <w:tcW w:w="895" w:type="dxa"/>
                        <w:tcBorders>
                          <w:top w:val="nil"/>
                          <w:left w:val="single" w:sz="8" w:space="0" w:color="000000"/>
                          <w:bottom w:val="nil"/>
                          <w:right w:val="single" w:sz="8" w:space="0" w:color="000000"/>
                        </w:tcBorders>
                        <w:shd w:val="clear" w:color="auto" w:fill="FFFFFF"/>
                      </w:tcPr>
                      <w:p>
                        <w:pPr>
                          <w:pStyle w:val="TableParagraph"/>
                          <w:spacing w:before="107"/>
                          <w:ind w:left="54"/>
                          <w:rPr>
                            <w:b/>
                            <w:sz w:val="14"/>
                          </w:rPr>
                        </w:pPr>
                        <w:r>
                          <w:rPr>
                            <w:b/>
                            <w:sz w:val="14"/>
                          </w:rPr>
                          <w:t>NH(A)</w:t>
                        </w:r>
                      </w:p>
                    </w:tc>
                    <w:tc>
                      <w:tcPr>
                        <w:tcW w:w="873" w:type="dxa"/>
                        <w:vMerge/>
                        <w:tcBorders>
                          <w:top w:val="nil"/>
                          <w:left w:val="single" w:sz="8" w:space="0" w:color="000000"/>
                          <w:bottom w:val="single" w:sz="8" w:space="0" w:color="000000"/>
                          <w:right w:val="nil"/>
                        </w:tcBorders>
                        <w:shd w:val="clear" w:color="auto" w:fill="FFFFFF"/>
                      </w:tcPr>
                      <w:p>
                        <w:pPr>
                          <w:rPr>
                            <w:sz w:val="2"/>
                            <w:szCs w:val="2"/>
                          </w:rPr>
                        </w:pPr>
                      </w:p>
                    </w:tc>
                    <w:tc>
                      <w:tcPr>
                        <w:tcW w:w="634" w:type="dxa"/>
                        <w:vMerge/>
                        <w:tcBorders>
                          <w:top w:val="nil"/>
                          <w:left w:val="nil"/>
                          <w:bottom w:val="single" w:sz="8" w:space="0" w:color="000000"/>
                          <w:right w:val="nil"/>
                        </w:tcBorders>
                        <w:shd w:val="clear" w:color="auto" w:fill="FFFFFF"/>
                      </w:tcPr>
                      <w:p>
                        <w:pPr>
                          <w:rPr>
                            <w:sz w:val="2"/>
                            <w:szCs w:val="2"/>
                          </w:rPr>
                        </w:pPr>
                      </w:p>
                    </w:tc>
                    <w:tc>
                      <w:tcPr>
                        <w:tcW w:w="686" w:type="dxa"/>
                        <w:vMerge/>
                        <w:tcBorders>
                          <w:top w:val="nil"/>
                          <w:left w:val="nil"/>
                          <w:bottom w:val="single" w:sz="8" w:space="0" w:color="000000"/>
                          <w:right w:val="nil"/>
                        </w:tcBorders>
                        <w:shd w:val="clear" w:color="auto" w:fill="FFFFFF"/>
                      </w:tcPr>
                      <w:p>
                        <w:pPr>
                          <w:rPr>
                            <w:sz w:val="2"/>
                            <w:szCs w:val="2"/>
                          </w:rPr>
                        </w:pPr>
                      </w:p>
                    </w:tc>
                    <w:tc>
                      <w:tcPr>
                        <w:tcW w:w="629" w:type="dxa"/>
                        <w:vMerge/>
                        <w:tcBorders>
                          <w:top w:val="nil"/>
                          <w:left w:val="nil"/>
                          <w:bottom w:val="single" w:sz="8" w:space="0" w:color="000000"/>
                          <w:right w:val="single" w:sz="8" w:space="0" w:color="000000"/>
                        </w:tcBorders>
                        <w:shd w:val="clear" w:color="auto" w:fill="FFFFFF"/>
                      </w:tcPr>
                      <w:p>
                        <w:pPr>
                          <w:rPr>
                            <w:sz w:val="2"/>
                            <w:szCs w:val="2"/>
                          </w:rPr>
                        </w:pPr>
                      </w:p>
                    </w:tc>
                  </w:tr>
                  <w:tr>
                    <w:trPr>
                      <w:trHeight w:val="360" w:hRule="atLeast"/>
                    </w:trPr>
                    <w:tc>
                      <w:tcPr>
                        <w:tcW w:w="895" w:type="dxa"/>
                        <w:tcBorders>
                          <w:top w:val="nil"/>
                          <w:left w:val="single" w:sz="8" w:space="0" w:color="000000"/>
                          <w:bottom w:val="nil"/>
                          <w:right w:val="single" w:sz="8" w:space="0" w:color="000000"/>
                        </w:tcBorders>
                        <w:shd w:val="clear" w:color="auto" w:fill="FFFFFF"/>
                      </w:tcPr>
                      <w:p>
                        <w:pPr>
                          <w:pStyle w:val="TableParagraph"/>
                          <w:spacing w:before="106"/>
                          <w:ind w:left="54"/>
                          <w:rPr>
                            <w:b/>
                            <w:sz w:val="14"/>
                          </w:rPr>
                        </w:pPr>
                        <w:r>
                          <w:rPr>
                            <w:b/>
                            <w:sz w:val="14"/>
                          </w:rPr>
                          <w:t>FCHP(A)</w:t>
                        </w:r>
                      </w:p>
                    </w:tc>
                    <w:tc>
                      <w:tcPr>
                        <w:tcW w:w="873" w:type="dxa"/>
                        <w:vMerge/>
                        <w:tcBorders>
                          <w:top w:val="nil"/>
                          <w:left w:val="single" w:sz="8" w:space="0" w:color="000000"/>
                          <w:bottom w:val="single" w:sz="8" w:space="0" w:color="000000"/>
                          <w:right w:val="nil"/>
                        </w:tcBorders>
                        <w:shd w:val="clear" w:color="auto" w:fill="FFFFFF"/>
                      </w:tcPr>
                      <w:p>
                        <w:pPr>
                          <w:rPr>
                            <w:sz w:val="2"/>
                            <w:szCs w:val="2"/>
                          </w:rPr>
                        </w:pPr>
                      </w:p>
                    </w:tc>
                    <w:tc>
                      <w:tcPr>
                        <w:tcW w:w="634" w:type="dxa"/>
                        <w:vMerge/>
                        <w:tcBorders>
                          <w:top w:val="nil"/>
                          <w:left w:val="nil"/>
                          <w:bottom w:val="single" w:sz="8" w:space="0" w:color="000000"/>
                          <w:right w:val="nil"/>
                        </w:tcBorders>
                        <w:shd w:val="clear" w:color="auto" w:fill="FFFFFF"/>
                      </w:tcPr>
                      <w:p>
                        <w:pPr>
                          <w:rPr>
                            <w:sz w:val="2"/>
                            <w:szCs w:val="2"/>
                          </w:rPr>
                        </w:pPr>
                      </w:p>
                    </w:tc>
                    <w:tc>
                      <w:tcPr>
                        <w:tcW w:w="686" w:type="dxa"/>
                        <w:vMerge/>
                        <w:tcBorders>
                          <w:top w:val="nil"/>
                          <w:left w:val="nil"/>
                          <w:bottom w:val="single" w:sz="8" w:space="0" w:color="000000"/>
                          <w:right w:val="nil"/>
                        </w:tcBorders>
                        <w:shd w:val="clear" w:color="auto" w:fill="FFFFFF"/>
                      </w:tcPr>
                      <w:p>
                        <w:pPr>
                          <w:rPr>
                            <w:sz w:val="2"/>
                            <w:szCs w:val="2"/>
                          </w:rPr>
                        </w:pPr>
                      </w:p>
                    </w:tc>
                    <w:tc>
                      <w:tcPr>
                        <w:tcW w:w="629" w:type="dxa"/>
                        <w:vMerge/>
                        <w:tcBorders>
                          <w:top w:val="nil"/>
                          <w:left w:val="nil"/>
                          <w:bottom w:val="single" w:sz="8" w:space="0" w:color="000000"/>
                          <w:right w:val="single" w:sz="8" w:space="0" w:color="000000"/>
                        </w:tcBorders>
                        <w:shd w:val="clear" w:color="auto" w:fill="FFFFFF"/>
                      </w:tcPr>
                      <w:p>
                        <w:pPr>
                          <w:rPr>
                            <w:sz w:val="2"/>
                            <w:szCs w:val="2"/>
                          </w:rPr>
                        </w:pPr>
                      </w:p>
                    </w:tc>
                  </w:tr>
                  <w:tr>
                    <w:trPr>
                      <w:trHeight w:val="420" w:hRule="atLeast"/>
                    </w:trPr>
                    <w:tc>
                      <w:tcPr>
                        <w:tcW w:w="895" w:type="dxa"/>
                        <w:tcBorders>
                          <w:top w:val="nil"/>
                          <w:left w:val="single" w:sz="8" w:space="0" w:color="000000"/>
                          <w:bottom w:val="single" w:sz="8" w:space="0" w:color="000000"/>
                          <w:right w:val="single" w:sz="8" w:space="0" w:color="000000"/>
                        </w:tcBorders>
                        <w:shd w:val="clear" w:color="auto" w:fill="FFFFFF"/>
                      </w:tcPr>
                      <w:p>
                        <w:pPr>
                          <w:pStyle w:val="TableParagraph"/>
                          <w:spacing w:before="107"/>
                          <w:ind w:left="54"/>
                          <w:rPr>
                            <w:b/>
                            <w:sz w:val="14"/>
                          </w:rPr>
                        </w:pPr>
                        <w:r>
                          <w:rPr>
                            <w:b/>
                            <w:sz w:val="14"/>
                          </w:rPr>
                          <w:t>BMCHP(A)</w:t>
                        </w:r>
                      </w:p>
                    </w:tc>
                    <w:tc>
                      <w:tcPr>
                        <w:tcW w:w="873" w:type="dxa"/>
                        <w:vMerge/>
                        <w:tcBorders>
                          <w:top w:val="nil"/>
                          <w:left w:val="single" w:sz="8" w:space="0" w:color="000000"/>
                          <w:bottom w:val="single" w:sz="8" w:space="0" w:color="000000"/>
                          <w:right w:val="nil"/>
                        </w:tcBorders>
                        <w:shd w:val="clear" w:color="auto" w:fill="FFFFFF"/>
                      </w:tcPr>
                      <w:p>
                        <w:pPr>
                          <w:rPr>
                            <w:sz w:val="2"/>
                            <w:szCs w:val="2"/>
                          </w:rPr>
                        </w:pPr>
                      </w:p>
                    </w:tc>
                    <w:tc>
                      <w:tcPr>
                        <w:tcW w:w="634" w:type="dxa"/>
                        <w:vMerge/>
                        <w:tcBorders>
                          <w:top w:val="nil"/>
                          <w:left w:val="nil"/>
                          <w:bottom w:val="single" w:sz="8" w:space="0" w:color="000000"/>
                          <w:right w:val="nil"/>
                        </w:tcBorders>
                        <w:shd w:val="clear" w:color="auto" w:fill="FFFFFF"/>
                      </w:tcPr>
                      <w:p>
                        <w:pPr>
                          <w:rPr>
                            <w:sz w:val="2"/>
                            <w:szCs w:val="2"/>
                          </w:rPr>
                        </w:pPr>
                      </w:p>
                    </w:tc>
                    <w:tc>
                      <w:tcPr>
                        <w:tcW w:w="686" w:type="dxa"/>
                        <w:vMerge/>
                        <w:tcBorders>
                          <w:top w:val="nil"/>
                          <w:left w:val="nil"/>
                          <w:bottom w:val="single" w:sz="8" w:space="0" w:color="000000"/>
                          <w:right w:val="nil"/>
                        </w:tcBorders>
                        <w:shd w:val="clear" w:color="auto" w:fill="FFFFFF"/>
                      </w:tcPr>
                      <w:p>
                        <w:pPr>
                          <w:rPr>
                            <w:sz w:val="2"/>
                            <w:szCs w:val="2"/>
                          </w:rPr>
                        </w:pPr>
                      </w:p>
                    </w:tc>
                    <w:tc>
                      <w:tcPr>
                        <w:tcW w:w="629" w:type="dxa"/>
                        <w:vMerge/>
                        <w:tcBorders>
                          <w:top w:val="nil"/>
                          <w:left w:val="nil"/>
                          <w:bottom w:val="single" w:sz="8" w:space="0" w:color="000000"/>
                          <w:right w:val="single" w:sz="8" w:space="0" w:color="000000"/>
                        </w:tcBorders>
                        <w:shd w:val="clear" w:color="auto" w:fill="FFFFFF"/>
                      </w:tcPr>
                      <w:p>
                        <w:pPr>
                          <w:rPr>
                            <w:sz w:val="2"/>
                            <w:szCs w:val="2"/>
                          </w:rPr>
                        </w:pPr>
                      </w:p>
                    </w:tc>
                  </w:tr>
                </w:tbl>
                <w:p>
                  <w:pPr>
                    <w:pStyle w:val="BodyText"/>
                  </w:pPr>
                </w:p>
              </w:txbxContent>
            </v:textbox>
            <w10:wrap type="none"/>
          </v:shape>
        </w:pict>
      </w:r>
      <w:r>
        <w:rPr/>
        <w:pict>
          <v:shape style="position:absolute;margin-left:292.5pt;margin-top:38.831848pt;width:419.2pt;height:46.3pt;mso-position-horizontal-relative:page;mso-position-vertical-relative:paragraph;z-index:695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92"/>
                    <w:gridCol w:w="806"/>
                    <w:gridCol w:w="1960"/>
                    <w:gridCol w:w="726"/>
                    <w:gridCol w:w="2338"/>
                    <w:gridCol w:w="731"/>
                  </w:tblGrid>
                  <w:tr>
                    <w:trPr>
                      <w:trHeight w:val="300" w:hRule="atLeast"/>
                    </w:trPr>
                    <w:tc>
                      <w:tcPr>
                        <w:tcW w:w="8353" w:type="dxa"/>
                        <w:gridSpan w:val="6"/>
                        <w:tcBorders>
                          <w:top w:val="single" w:sz="6" w:space="0" w:color="000000"/>
                          <w:left w:val="single" w:sz="6" w:space="0" w:color="000000"/>
                          <w:bottom w:val="single" w:sz="18" w:space="0" w:color="000000"/>
                          <w:right w:val="single" w:sz="8" w:space="0" w:color="000000"/>
                        </w:tcBorders>
                        <w:shd w:val="clear" w:color="auto" w:fill="666666"/>
                      </w:tcPr>
                      <w:p>
                        <w:pPr>
                          <w:pStyle w:val="TableParagraph"/>
                          <w:spacing w:before="57"/>
                          <w:ind w:left="54"/>
                          <w:rPr>
                            <w:b/>
                            <w:sz w:val="20"/>
                          </w:rPr>
                        </w:pPr>
                        <w:r>
                          <w:rPr>
                            <w:b/>
                            <w:color w:val="FFFFFF"/>
                            <w:sz w:val="20"/>
                          </w:rPr>
                          <w:t>2005 Benchmarks</w:t>
                        </w:r>
                      </w:p>
                    </w:tc>
                  </w:tr>
                  <w:tr>
                    <w:trPr>
                      <w:trHeight w:val="240" w:hRule="atLeast"/>
                    </w:trPr>
                    <w:tc>
                      <w:tcPr>
                        <w:tcW w:w="1792" w:type="dxa"/>
                        <w:tcBorders>
                          <w:top w:val="single" w:sz="18" w:space="0" w:color="000000"/>
                          <w:left w:val="single" w:sz="12" w:space="0" w:color="000000"/>
                        </w:tcBorders>
                        <w:shd w:val="clear" w:color="auto" w:fill="FFFFFF"/>
                      </w:tcPr>
                      <w:p>
                        <w:pPr>
                          <w:pStyle w:val="TableParagraph"/>
                          <w:spacing w:before="22"/>
                          <w:ind w:left="51"/>
                          <w:rPr>
                            <w:sz w:val="16"/>
                          </w:rPr>
                        </w:pPr>
                        <w:r>
                          <w:rPr>
                            <w:sz w:val="16"/>
                          </w:rPr>
                          <w:t>Nat’l Mcaid  90</w:t>
                        </w:r>
                        <w:r>
                          <w:rPr>
                            <w:position w:val="7"/>
                            <w:sz w:val="10"/>
                          </w:rPr>
                          <w:t>th </w:t>
                        </w:r>
                        <w:r>
                          <w:rPr>
                            <w:sz w:val="16"/>
                          </w:rPr>
                          <w:t>Pctile:</w:t>
                        </w:r>
                      </w:p>
                    </w:tc>
                    <w:tc>
                      <w:tcPr>
                        <w:tcW w:w="806" w:type="dxa"/>
                        <w:tcBorders>
                          <w:top w:val="single" w:sz="18" w:space="0" w:color="000000"/>
                        </w:tcBorders>
                        <w:shd w:val="clear" w:color="auto" w:fill="FFFFFF"/>
                      </w:tcPr>
                      <w:p>
                        <w:pPr>
                          <w:pStyle w:val="TableParagraph"/>
                          <w:spacing w:before="36"/>
                          <w:ind w:left="99"/>
                          <w:rPr>
                            <w:sz w:val="16"/>
                          </w:rPr>
                        </w:pPr>
                        <w:r>
                          <w:rPr>
                            <w:sz w:val="16"/>
                          </w:rPr>
                          <w:t>88.7%</w:t>
                        </w:r>
                      </w:p>
                    </w:tc>
                    <w:tc>
                      <w:tcPr>
                        <w:tcW w:w="1960" w:type="dxa"/>
                        <w:tcBorders>
                          <w:top w:val="single" w:sz="18" w:space="0" w:color="000000"/>
                        </w:tcBorders>
                        <w:shd w:val="clear" w:color="auto" w:fill="FFFFFF"/>
                      </w:tcPr>
                      <w:p>
                        <w:pPr>
                          <w:pStyle w:val="TableParagraph"/>
                          <w:spacing w:before="36"/>
                          <w:ind w:left="253"/>
                          <w:rPr>
                            <w:sz w:val="16"/>
                          </w:rPr>
                        </w:pPr>
                        <w:r>
                          <w:rPr>
                            <w:sz w:val="16"/>
                          </w:rPr>
                          <w:t>Nat’l Mcaid Mean:</w:t>
                        </w:r>
                      </w:p>
                    </w:tc>
                    <w:tc>
                      <w:tcPr>
                        <w:tcW w:w="726" w:type="dxa"/>
                        <w:tcBorders>
                          <w:top w:val="single" w:sz="18" w:space="0" w:color="000000"/>
                        </w:tcBorders>
                        <w:shd w:val="clear" w:color="auto" w:fill="FFFFFF"/>
                      </w:tcPr>
                      <w:p>
                        <w:pPr>
                          <w:pStyle w:val="TableParagraph"/>
                          <w:spacing w:before="36"/>
                          <w:ind w:left="79"/>
                          <w:rPr>
                            <w:sz w:val="16"/>
                          </w:rPr>
                        </w:pPr>
                        <w:r>
                          <w:rPr>
                            <w:sz w:val="16"/>
                          </w:rPr>
                          <w:t>81.1%</w:t>
                        </w:r>
                      </w:p>
                    </w:tc>
                    <w:tc>
                      <w:tcPr>
                        <w:tcW w:w="2338" w:type="dxa"/>
                        <w:tcBorders>
                          <w:top w:val="single" w:sz="18" w:space="0" w:color="000000"/>
                        </w:tcBorders>
                        <w:shd w:val="clear" w:color="auto" w:fill="FFFFFF"/>
                      </w:tcPr>
                      <w:p>
                        <w:pPr>
                          <w:pStyle w:val="TableParagraph"/>
                          <w:spacing w:before="36"/>
                          <w:ind w:left="193"/>
                          <w:rPr>
                            <w:sz w:val="16"/>
                          </w:rPr>
                        </w:pPr>
                        <w:r>
                          <w:rPr>
                            <w:sz w:val="16"/>
                          </w:rPr>
                          <w:t>MassHealth Weighted Mean:</w:t>
                        </w:r>
                      </w:p>
                    </w:tc>
                    <w:tc>
                      <w:tcPr>
                        <w:tcW w:w="731" w:type="dxa"/>
                        <w:tcBorders>
                          <w:top w:val="single" w:sz="18" w:space="0" w:color="000000"/>
                          <w:right w:val="single" w:sz="12" w:space="0" w:color="000000"/>
                        </w:tcBorders>
                        <w:shd w:val="clear" w:color="auto" w:fill="FFFFFF"/>
                      </w:tcPr>
                      <w:p>
                        <w:pPr>
                          <w:pStyle w:val="TableParagraph"/>
                          <w:spacing w:before="36"/>
                          <w:ind w:left="90"/>
                          <w:rPr>
                            <w:sz w:val="16"/>
                          </w:rPr>
                        </w:pPr>
                        <w:r>
                          <w:rPr>
                            <w:sz w:val="16"/>
                          </w:rPr>
                          <w:t>89.4%</w:t>
                        </w:r>
                      </w:p>
                    </w:tc>
                  </w:tr>
                  <w:tr>
                    <w:trPr>
                      <w:trHeight w:val="260" w:hRule="atLeast"/>
                    </w:trPr>
                    <w:tc>
                      <w:tcPr>
                        <w:tcW w:w="1792" w:type="dxa"/>
                        <w:tcBorders>
                          <w:left w:val="single" w:sz="12" w:space="0" w:color="000000"/>
                          <w:bottom w:val="single" w:sz="12" w:space="0" w:color="000000"/>
                        </w:tcBorders>
                        <w:shd w:val="clear" w:color="auto" w:fill="FFFFFF"/>
                      </w:tcPr>
                      <w:p>
                        <w:pPr>
                          <w:pStyle w:val="TableParagraph"/>
                          <w:spacing w:before="38"/>
                          <w:ind w:left="51"/>
                          <w:rPr>
                            <w:sz w:val="16"/>
                          </w:rPr>
                        </w:pPr>
                        <w:r>
                          <w:rPr>
                            <w:sz w:val="16"/>
                          </w:rPr>
                          <w:t>Nat’l Mcaid 75</w:t>
                        </w:r>
                        <w:r>
                          <w:rPr>
                            <w:position w:val="7"/>
                            <w:sz w:val="10"/>
                          </w:rPr>
                          <w:t>th </w:t>
                        </w:r>
                        <w:r>
                          <w:rPr>
                            <w:sz w:val="16"/>
                          </w:rPr>
                          <w:t>Pctile:</w:t>
                        </w:r>
                      </w:p>
                    </w:tc>
                    <w:tc>
                      <w:tcPr>
                        <w:tcW w:w="806" w:type="dxa"/>
                        <w:tcBorders>
                          <w:bottom w:val="single" w:sz="12" w:space="0" w:color="000000"/>
                        </w:tcBorders>
                        <w:shd w:val="clear" w:color="auto" w:fill="FFFFFF"/>
                      </w:tcPr>
                      <w:p>
                        <w:pPr>
                          <w:pStyle w:val="TableParagraph"/>
                          <w:spacing w:before="52"/>
                          <w:ind w:left="99"/>
                          <w:rPr>
                            <w:sz w:val="16"/>
                          </w:rPr>
                        </w:pPr>
                        <w:r>
                          <w:rPr>
                            <w:sz w:val="16"/>
                          </w:rPr>
                          <w:t>87.3%</w:t>
                        </w:r>
                      </w:p>
                    </w:tc>
                    <w:tc>
                      <w:tcPr>
                        <w:tcW w:w="1960" w:type="dxa"/>
                        <w:tcBorders>
                          <w:bottom w:val="single" w:sz="12" w:space="0" w:color="000000"/>
                        </w:tcBorders>
                        <w:shd w:val="clear" w:color="auto" w:fill="FFFFFF"/>
                      </w:tcPr>
                      <w:p>
                        <w:pPr>
                          <w:pStyle w:val="TableParagraph"/>
                          <w:spacing w:before="52"/>
                          <w:ind w:left="253"/>
                          <w:rPr>
                            <w:sz w:val="16"/>
                          </w:rPr>
                        </w:pPr>
                        <w:r>
                          <w:rPr>
                            <w:sz w:val="16"/>
                          </w:rPr>
                          <w:t>MA Commercial Mean:</w:t>
                        </w:r>
                      </w:p>
                    </w:tc>
                    <w:tc>
                      <w:tcPr>
                        <w:tcW w:w="726" w:type="dxa"/>
                        <w:tcBorders>
                          <w:bottom w:val="single" w:sz="12" w:space="0" w:color="000000"/>
                        </w:tcBorders>
                        <w:shd w:val="clear" w:color="auto" w:fill="FFFFFF"/>
                      </w:tcPr>
                      <w:p>
                        <w:pPr>
                          <w:pStyle w:val="TableParagraph"/>
                          <w:spacing w:before="52"/>
                          <w:ind w:left="79"/>
                          <w:rPr>
                            <w:sz w:val="16"/>
                          </w:rPr>
                        </w:pPr>
                        <w:r>
                          <w:rPr>
                            <w:sz w:val="16"/>
                          </w:rPr>
                          <w:t>96.1%</w:t>
                        </w:r>
                      </w:p>
                    </w:tc>
                    <w:tc>
                      <w:tcPr>
                        <w:tcW w:w="2338" w:type="dxa"/>
                        <w:tcBorders>
                          <w:bottom w:val="single" w:sz="12" w:space="0" w:color="000000"/>
                        </w:tcBorders>
                        <w:shd w:val="clear" w:color="auto" w:fill="FFFFFF"/>
                      </w:tcPr>
                      <w:p>
                        <w:pPr>
                          <w:pStyle w:val="TableParagraph"/>
                          <w:spacing w:before="52"/>
                          <w:ind w:left="193"/>
                          <w:rPr>
                            <w:sz w:val="16"/>
                          </w:rPr>
                        </w:pPr>
                        <w:r>
                          <w:rPr>
                            <w:sz w:val="16"/>
                          </w:rPr>
                          <w:t>MassHealth Median:</w:t>
                        </w:r>
                      </w:p>
                    </w:tc>
                    <w:tc>
                      <w:tcPr>
                        <w:tcW w:w="731" w:type="dxa"/>
                        <w:tcBorders>
                          <w:bottom w:val="single" w:sz="12" w:space="0" w:color="000000"/>
                          <w:right w:val="single" w:sz="12" w:space="0" w:color="000000"/>
                        </w:tcBorders>
                        <w:shd w:val="clear" w:color="auto" w:fill="FFFFFF"/>
                      </w:tcPr>
                      <w:p>
                        <w:pPr>
                          <w:pStyle w:val="TableParagraph"/>
                          <w:spacing w:before="52"/>
                          <w:ind w:left="90"/>
                          <w:rPr>
                            <w:sz w:val="16"/>
                          </w:rPr>
                        </w:pPr>
                        <w:r>
                          <w:rPr>
                            <w:sz w:val="16"/>
                          </w:rPr>
                          <w:t>88.6%</w:t>
                        </w:r>
                      </w:p>
                    </w:tc>
                  </w:tr>
                </w:tbl>
                <w:p>
                  <w:pPr>
                    <w:pStyle w:val="BodyText"/>
                  </w:pPr>
                </w:p>
              </w:txbxContent>
            </v:textbox>
            <w10:wrap type="none"/>
          </v:shape>
        </w:pict>
      </w:r>
      <w:r>
        <w:rPr/>
        <w:pict>
          <v:shape style="position:absolute;margin-left:292.299988pt;margin-top:89.831848pt;width:419.35pt;height:110.65pt;mso-position-horizontal-relative:page;mso-position-vertical-relative:paragraph;z-index:6976"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7"/>
                    <w:gridCol w:w="693"/>
                    <w:gridCol w:w="681"/>
                    <w:gridCol w:w="643"/>
                    <w:gridCol w:w="640"/>
                    <w:gridCol w:w="645"/>
                    <w:gridCol w:w="823"/>
                    <w:gridCol w:w="567"/>
                    <w:gridCol w:w="2684"/>
                  </w:tblGrid>
                  <w:tr>
                    <w:trPr>
                      <w:trHeight w:val="300" w:hRule="atLeast"/>
                    </w:trPr>
                    <w:tc>
                      <w:tcPr>
                        <w:tcW w:w="8364" w:type="dxa"/>
                        <w:gridSpan w:val="9"/>
                        <w:tcBorders>
                          <w:top w:val="single" w:sz="6" w:space="0" w:color="000000"/>
                          <w:left w:val="single" w:sz="6" w:space="0" w:color="000000"/>
                          <w:bottom w:val="single" w:sz="12" w:space="0" w:color="000000"/>
                          <w:right w:val="single" w:sz="8" w:space="0" w:color="000000"/>
                        </w:tcBorders>
                        <w:shd w:val="clear" w:color="auto" w:fill="666666"/>
                      </w:tcPr>
                      <w:p>
                        <w:pPr>
                          <w:pStyle w:val="TableParagraph"/>
                          <w:spacing w:before="57"/>
                          <w:ind w:left="61"/>
                          <w:rPr>
                            <w:b/>
                            <w:sz w:val="20"/>
                          </w:rPr>
                        </w:pPr>
                        <w:r>
                          <w:rPr>
                            <w:b/>
                            <w:color w:val="FFFFFF"/>
                            <w:sz w:val="20"/>
                          </w:rPr>
                          <w:t>MassHealth Plan Rates</w:t>
                        </w:r>
                      </w:p>
                    </w:tc>
                  </w:tr>
                  <w:tr>
                    <w:trPr>
                      <w:trHeight w:val="300" w:hRule="atLeast"/>
                    </w:trPr>
                    <w:tc>
                      <w:tcPr>
                        <w:tcW w:w="987" w:type="dxa"/>
                        <w:tcBorders>
                          <w:top w:val="single" w:sz="12" w:space="0" w:color="000000"/>
                          <w:left w:val="single" w:sz="4" w:space="0" w:color="000000"/>
                          <w:bottom w:val="single" w:sz="18" w:space="0" w:color="000000"/>
                          <w:right w:val="single" w:sz="18" w:space="0" w:color="000000"/>
                        </w:tcBorders>
                        <w:shd w:val="clear" w:color="auto" w:fill="FFFFFF"/>
                      </w:tcPr>
                      <w:p>
                        <w:pPr>
                          <w:pStyle w:val="TableParagraph"/>
                          <w:spacing w:before="52"/>
                          <w:ind w:left="280"/>
                          <w:rPr>
                            <w:b/>
                            <w:sz w:val="18"/>
                          </w:rPr>
                        </w:pPr>
                        <w:r>
                          <w:rPr>
                            <w:b/>
                            <w:sz w:val="18"/>
                          </w:rPr>
                          <w:t>2005</w:t>
                        </w:r>
                      </w:p>
                    </w:tc>
                    <w:tc>
                      <w:tcPr>
                        <w:tcW w:w="693" w:type="dxa"/>
                        <w:tcBorders>
                          <w:top w:val="single" w:sz="12" w:space="0" w:color="000000"/>
                          <w:left w:val="single" w:sz="18" w:space="0" w:color="000000"/>
                          <w:bottom w:val="single" w:sz="18" w:space="0" w:color="000000"/>
                        </w:tcBorders>
                        <w:shd w:val="clear" w:color="auto" w:fill="FFFFFF"/>
                      </w:tcPr>
                      <w:p>
                        <w:pPr>
                          <w:pStyle w:val="TableParagraph"/>
                          <w:spacing w:before="52"/>
                          <w:ind w:left="141"/>
                          <w:rPr>
                            <w:b/>
                            <w:sz w:val="16"/>
                          </w:rPr>
                        </w:pPr>
                        <w:r>
                          <w:rPr>
                            <w:b/>
                            <w:sz w:val="16"/>
                          </w:rPr>
                          <w:t>Num</w:t>
                        </w:r>
                      </w:p>
                    </w:tc>
                    <w:tc>
                      <w:tcPr>
                        <w:tcW w:w="681" w:type="dxa"/>
                        <w:tcBorders>
                          <w:top w:val="single" w:sz="12" w:space="0" w:color="000000"/>
                          <w:bottom w:val="single" w:sz="18" w:space="0" w:color="000000"/>
                        </w:tcBorders>
                        <w:shd w:val="clear" w:color="auto" w:fill="FFFFFF"/>
                      </w:tcPr>
                      <w:p>
                        <w:pPr>
                          <w:pStyle w:val="TableParagraph"/>
                          <w:spacing w:before="52"/>
                          <w:ind w:left="150"/>
                          <w:rPr>
                            <w:b/>
                            <w:sz w:val="16"/>
                          </w:rPr>
                        </w:pPr>
                        <w:r>
                          <w:rPr>
                            <w:b/>
                            <w:sz w:val="16"/>
                          </w:rPr>
                          <w:t>Den</w:t>
                        </w:r>
                      </w:p>
                    </w:tc>
                    <w:tc>
                      <w:tcPr>
                        <w:tcW w:w="643" w:type="dxa"/>
                        <w:tcBorders>
                          <w:top w:val="single" w:sz="12" w:space="0" w:color="000000"/>
                          <w:bottom w:val="single" w:sz="18" w:space="0" w:color="000000"/>
                        </w:tcBorders>
                        <w:shd w:val="clear" w:color="auto" w:fill="FFFFFF"/>
                      </w:tcPr>
                      <w:p>
                        <w:pPr>
                          <w:pStyle w:val="TableParagraph"/>
                          <w:spacing w:before="52"/>
                          <w:ind w:left="84" w:right="158"/>
                          <w:jc w:val="center"/>
                          <w:rPr>
                            <w:b/>
                            <w:sz w:val="16"/>
                          </w:rPr>
                        </w:pPr>
                        <w:r>
                          <w:rPr>
                            <w:b/>
                            <w:sz w:val="16"/>
                          </w:rPr>
                          <w:t>Rate</w:t>
                        </w:r>
                      </w:p>
                    </w:tc>
                    <w:tc>
                      <w:tcPr>
                        <w:tcW w:w="640" w:type="dxa"/>
                        <w:tcBorders>
                          <w:top w:val="single" w:sz="12" w:space="0" w:color="000000"/>
                          <w:bottom w:val="single" w:sz="18" w:space="0" w:color="000000"/>
                        </w:tcBorders>
                        <w:shd w:val="clear" w:color="auto" w:fill="FFFFFF"/>
                      </w:tcPr>
                      <w:p>
                        <w:pPr>
                          <w:pStyle w:val="TableParagraph"/>
                          <w:spacing w:before="52"/>
                          <w:ind w:left="128"/>
                          <w:rPr>
                            <w:b/>
                            <w:sz w:val="16"/>
                          </w:rPr>
                        </w:pPr>
                        <w:r>
                          <w:rPr>
                            <w:b/>
                            <w:sz w:val="16"/>
                          </w:rPr>
                          <w:t>LCL</w:t>
                        </w:r>
                      </w:p>
                    </w:tc>
                    <w:tc>
                      <w:tcPr>
                        <w:tcW w:w="645" w:type="dxa"/>
                        <w:tcBorders>
                          <w:top w:val="single" w:sz="12" w:space="0" w:color="000000"/>
                          <w:bottom w:val="single" w:sz="18" w:space="0" w:color="000000"/>
                          <w:right w:val="double" w:sz="1" w:space="0" w:color="000000"/>
                        </w:tcBorders>
                        <w:shd w:val="clear" w:color="auto" w:fill="FFFFFF"/>
                      </w:tcPr>
                      <w:p>
                        <w:pPr>
                          <w:pStyle w:val="TableParagraph"/>
                          <w:spacing w:before="52"/>
                          <w:ind w:left="81" w:right="152"/>
                          <w:jc w:val="center"/>
                          <w:rPr>
                            <w:b/>
                            <w:sz w:val="16"/>
                          </w:rPr>
                        </w:pPr>
                        <w:r>
                          <w:rPr>
                            <w:b/>
                            <w:sz w:val="16"/>
                          </w:rPr>
                          <w:t>UCL</w:t>
                        </w:r>
                      </w:p>
                    </w:tc>
                    <w:tc>
                      <w:tcPr>
                        <w:tcW w:w="823" w:type="dxa"/>
                        <w:tcBorders>
                          <w:top w:val="single" w:sz="12" w:space="0" w:color="000000"/>
                          <w:left w:val="double" w:sz="1" w:space="0" w:color="000000"/>
                          <w:bottom w:val="single" w:sz="18" w:space="0" w:color="000000"/>
                          <w:right w:val="single" w:sz="18" w:space="0" w:color="000000"/>
                        </w:tcBorders>
                        <w:shd w:val="clear" w:color="auto" w:fill="FFFFFF"/>
                      </w:tcPr>
                      <w:p>
                        <w:pPr>
                          <w:pStyle w:val="TableParagraph"/>
                          <w:spacing w:before="52"/>
                          <w:ind w:left="213"/>
                          <w:rPr>
                            <w:b/>
                            <w:sz w:val="18"/>
                          </w:rPr>
                        </w:pPr>
                        <w:r>
                          <w:rPr>
                            <w:b/>
                            <w:sz w:val="18"/>
                          </w:rPr>
                          <w:t>2003</w:t>
                        </w:r>
                      </w:p>
                    </w:tc>
                    <w:tc>
                      <w:tcPr>
                        <w:tcW w:w="567" w:type="dxa"/>
                        <w:tcBorders>
                          <w:top w:val="single" w:sz="12" w:space="0" w:color="000000"/>
                          <w:left w:val="single" w:sz="18" w:space="0" w:color="000000"/>
                          <w:bottom w:val="single" w:sz="18" w:space="0" w:color="000000"/>
                        </w:tcBorders>
                        <w:shd w:val="clear" w:color="auto" w:fill="FFFFFF"/>
                      </w:tcPr>
                      <w:p>
                        <w:pPr>
                          <w:pStyle w:val="TableParagraph"/>
                          <w:spacing w:before="52"/>
                          <w:ind w:left="140"/>
                          <w:rPr>
                            <w:b/>
                            <w:sz w:val="16"/>
                          </w:rPr>
                        </w:pPr>
                        <w:r>
                          <w:rPr>
                            <w:b/>
                            <w:sz w:val="16"/>
                          </w:rPr>
                          <w:t>Num</w:t>
                        </w:r>
                      </w:p>
                    </w:tc>
                    <w:tc>
                      <w:tcPr>
                        <w:tcW w:w="2684" w:type="dxa"/>
                        <w:tcBorders>
                          <w:top w:val="single" w:sz="12" w:space="0" w:color="000000"/>
                          <w:bottom w:val="single" w:sz="18" w:space="0" w:color="000000"/>
                          <w:right w:val="single" w:sz="4" w:space="0" w:color="000000"/>
                        </w:tcBorders>
                        <w:shd w:val="clear" w:color="auto" w:fill="FFFFFF"/>
                      </w:tcPr>
                      <w:p>
                        <w:pPr>
                          <w:pStyle w:val="TableParagraph"/>
                          <w:tabs>
                            <w:tab w:pos="916" w:val="left" w:leader="none"/>
                            <w:tab w:pos="1577" w:val="left" w:leader="none"/>
                            <w:tab w:pos="2198" w:val="left" w:leader="none"/>
                          </w:tabs>
                          <w:spacing w:before="52"/>
                          <w:ind w:left="275"/>
                          <w:rPr>
                            <w:b/>
                            <w:sz w:val="16"/>
                          </w:rPr>
                        </w:pPr>
                        <w:r>
                          <w:rPr>
                            <w:b/>
                            <w:sz w:val="16"/>
                          </w:rPr>
                          <w:t>Den</w:t>
                          <w:tab/>
                          <w:t>Rate</w:t>
                          <w:tab/>
                          <w:t>LCL</w:t>
                          <w:tab/>
                          <w:t>UCL</w:t>
                        </w:r>
                      </w:p>
                    </w:tc>
                  </w:tr>
                  <w:tr>
                    <w:trPr>
                      <w:trHeight w:val="280" w:hRule="atLeast"/>
                    </w:trPr>
                    <w:tc>
                      <w:tcPr>
                        <w:tcW w:w="987" w:type="dxa"/>
                        <w:tcBorders>
                          <w:top w:val="single" w:sz="18" w:space="0" w:color="000000"/>
                          <w:left w:val="single" w:sz="4" w:space="0" w:color="000000"/>
                          <w:right w:val="single" w:sz="18" w:space="0" w:color="000000"/>
                        </w:tcBorders>
                        <w:shd w:val="clear" w:color="auto" w:fill="FFFFFF"/>
                      </w:tcPr>
                      <w:p>
                        <w:pPr>
                          <w:pStyle w:val="TableParagraph"/>
                          <w:spacing w:before="52"/>
                          <w:ind w:left="54"/>
                          <w:rPr>
                            <w:b/>
                            <w:sz w:val="14"/>
                          </w:rPr>
                        </w:pPr>
                        <w:r>
                          <w:rPr>
                            <w:b/>
                            <w:sz w:val="16"/>
                          </w:rPr>
                          <w:t>PCCP </w:t>
                        </w:r>
                        <w:r>
                          <w:rPr>
                            <w:b/>
                            <w:sz w:val="14"/>
                          </w:rPr>
                          <w:t>(A)</w:t>
                        </w:r>
                      </w:p>
                    </w:tc>
                    <w:tc>
                      <w:tcPr>
                        <w:tcW w:w="693" w:type="dxa"/>
                        <w:tcBorders>
                          <w:top w:val="single" w:sz="18" w:space="0" w:color="000000"/>
                          <w:left w:val="single" w:sz="18" w:space="0" w:color="000000"/>
                        </w:tcBorders>
                        <w:shd w:val="clear" w:color="auto" w:fill="FFFFFF"/>
                      </w:tcPr>
                      <w:p>
                        <w:pPr>
                          <w:pStyle w:val="TableParagraph"/>
                          <w:spacing w:before="52"/>
                          <w:ind w:right="85"/>
                          <w:jc w:val="right"/>
                          <w:rPr>
                            <w:sz w:val="16"/>
                          </w:rPr>
                        </w:pPr>
                        <w:r>
                          <w:rPr>
                            <w:w w:val="95"/>
                            <w:sz w:val="16"/>
                          </w:rPr>
                          <w:t>40,414</w:t>
                        </w:r>
                      </w:p>
                    </w:tc>
                    <w:tc>
                      <w:tcPr>
                        <w:tcW w:w="681" w:type="dxa"/>
                        <w:tcBorders>
                          <w:top w:val="single" w:sz="18" w:space="0" w:color="000000"/>
                        </w:tcBorders>
                        <w:shd w:val="clear" w:color="auto" w:fill="FFFFFF"/>
                      </w:tcPr>
                      <w:p>
                        <w:pPr>
                          <w:pStyle w:val="TableParagraph"/>
                          <w:spacing w:before="52"/>
                          <w:ind w:right="103"/>
                          <w:jc w:val="right"/>
                          <w:rPr>
                            <w:sz w:val="16"/>
                          </w:rPr>
                        </w:pPr>
                        <w:r>
                          <w:rPr>
                            <w:w w:val="95"/>
                            <w:sz w:val="16"/>
                          </w:rPr>
                          <w:t>45,004</w:t>
                        </w:r>
                      </w:p>
                    </w:tc>
                    <w:tc>
                      <w:tcPr>
                        <w:tcW w:w="643" w:type="dxa"/>
                        <w:tcBorders>
                          <w:top w:val="single" w:sz="18" w:space="0" w:color="000000"/>
                        </w:tcBorders>
                        <w:shd w:val="clear" w:color="auto" w:fill="FFFFFF"/>
                      </w:tcPr>
                      <w:p>
                        <w:pPr>
                          <w:pStyle w:val="TableParagraph"/>
                          <w:spacing w:before="52"/>
                          <w:ind w:left="84" w:right="64"/>
                          <w:jc w:val="center"/>
                          <w:rPr>
                            <w:sz w:val="16"/>
                          </w:rPr>
                        </w:pPr>
                        <w:r>
                          <w:rPr>
                            <w:sz w:val="16"/>
                          </w:rPr>
                          <w:t>89.8%</w:t>
                        </w:r>
                      </w:p>
                    </w:tc>
                    <w:tc>
                      <w:tcPr>
                        <w:tcW w:w="640" w:type="dxa"/>
                        <w:tcBorders>
                          <w:top w:val="single" w:sz="18" w:space="0" w:color="000000"/>
                        </w:tcBorders>
                        <w:shd w:val="clear" w:color="auto" w:fill="FFFFFF"/>
                      </w:tcPr>
                      <w:p>
                        <w:pPr>
                          <w:pStyle w:val="TableParagraph"/>
                          <w:spacing w:before="52"/>
                          <w:ind w:left="85"/>
                          <w:rPr>
                            <w:sz w:val="16"/>
                          </w:rPr>
                        </w:pPr>
                        <w:r>
                          <w:rPr>
                            <w:sz w:val="16"/>
                          </w:rPr>
                          <w:t>89.5%</w:t>
                        </w:r>
                      </w:p>
                    </w:tc>
                    <w:tc>
                      <w:tcPr>
                        <w:tcW w:w="645" w:type="dxa"/>
                        <w:tcBorders>
                          <w:top w:val="single" w:sz="18" w:space="0" w:color="000000"/>
                          <w:right w:val="double" w:sz="1" w:space="0" w:color="000000"/>
                        </w:tcBorders>
                        <w:shd w:val="clear" w:color="auto" w:fill="FFFFFF"/>
                      </w:tcPr>
                      <w:p>
                        <w:pPr>
                          <w:pStyle w:val="TableParagraph"/>
                          <w:spacing w:before="52"/>
                          <w:ind w:left="81" w:right="64"/>
                          <w:jc w:val="center"/>
                          <w:rPr>
                            <w:sz w:val="16"/>
                          </w:rPr>
                        </w:pPr>
                        <w:r>
                          <w:rPr>
                            <w:sz w:val="16"/>
                          </w:rPr>
                          <w:t>90.1%</w:t>
                        </w:r>
                      </w:p>
                    </w:tc>
                    <w:tc>
                      <w:tcPr>
                        <w:tcW w:w="823" w:type="dxa"/>
                        <w:tcBorders>
                          <w:top w:val="single" w:sz="18" w:space="0" w:color="000000"/>
                          <w:left w:val="double" w:sz="1" w:space="0" w:color="000000"/>
                          <w:right w:val="single" w:sz="18" w:space="0" w:color="000000"/>
                        </w:tcBorders>
                        <w:shd w:val="clear" w:color="auto" w:fill="FFFFFF"/>
                      </w:tcPr>
                      <w:p>
                        <w:pPr>
                          <w:pStyle w:val="TableParagraph"/>
                          <w:spacing w:before="52"/>
                          <w:ind w:left="84"/>
                          <w:rPr>
                            <w:b/>
                            <w:sz w:val="16"/>
                          </w:rPr>
                        </w:pPr>
                        <w:r>
                          <w:rPr>
                            <w:b/>
                            <w:sz w:val="16"/>
                          </w:rPr>
                          <w:t>PCCP</w:t>
                        </w:r>
                      </w:p>
                    </w:tc>
                    <w:tc>
                      <w:tcPr>
                        <w:tcW w:w="3251" w:type="dxa"/>
                        <w:gridSpan w:val="2"/>
                        <w:tcBorders>
                          <w:top w:val="single" w:sz="18" w:space="0" w:color="000000"/>
                          <w:left w:val="single" w:sz="18" w:space="0" w:color="000000"/>
                          <w:right w:val="single" w:sz="4" w:space="0" w:color="000000"/>
                        </w:tcBorders>
                        <w:shd w:val="clear" w:color="auto" w:fill="FFFFFF"/>
                      </w:tcPr>
                      <w:p>
                        <w:pPr>
                          <w:pStyle w:val="TableParagraph"/>
                          <w:spacing w:before="0"/>
                          <w:rPr>
                            <w:rFonts w:ascii="Times New Roman"/>
                            <w:sz w:val="16"/>
                          </w:rPr>
                        </w:pPr>
                      </w:p>
                    </w:tc>
                  </w:tr>
                  <w:tr>
                    <w:trPr>
                      <w:trHeight w:val="580" w:hRule="atLeast"/>
                    </w:trPr>
                    <w:tc>
                      <w:tcPr>
                        <w:tcW w:w="987" w:type="dxa"/>
                        <w:tcBorders>
                          <w:left w:val="single" w:sz="4" w:space="0" w:color="000000"/>
                          <w:right w:val="single" w:sz="18" w:space="0" w:color="000000"/>
                        </w:tcBorders>
                        <w:shd w:val="clear" w:color="auto" w:fill="FFFFFF"/>
                      </w:tcPr>
                      <w:p>
                        <w:pPr>
                          <w:pStyle w:val="TableParagraph"/>
                          <w:ind w:left="54"/>
                          <w:rPr>
                            <w:b/>
                            <w:sz w:val="14"/>
                          </w:rPr>
                        </w:pPr>
                        <w:r>
                          <w:rPr>
                            <w:b/>
                            <w:sz w:val="16"/>
                          </w:rPr>
                          <w:t>NHP </w:t>
                        </w:r>
                        <w:r>
                          <w:rPr>
                            <w:b/>
                            <w:sz w:val="14"/>
                          </w:rPr>
                          <w:t>(A)</w:t>
                        </w:r>
                      </w:p>
                      <w:p>
                        <w:pPr>
                          <w:pStyle w:val="TableParagraph"/>
                          <w:spacing w:before="117"/>
                          <w:ind w:left="54"/>
                          <w:rPr>
                            <w:b/>
                            <w:sz w:val="14"/>
                          </w:rPr>
                        </w:pPr>
                        <w:r>
                          <w:rPr>
                            <w:b/>
                            <w:sz w:val="16"/>
                          </w:rPr>
                          <w:t>NH </w:t>
                        </w:r>
                        <w:r>
                          <w:rPr>
                            <w:b/>
                            <w:sz w:val="14"/>
                          </w:rPr>
                          <w:t>(A)</w:t>
                        </w:r>
                      </w:p>
                    </w:tc>
                    <w:tc>
                      <w:tcPr>
                        <w:tcW w:w="693" w:type="dxa"/>
                        <w:tcBorders>
                          <w:left w:val="single" w:sz="18" w:space="0" w:color="000000"/>
                        </w:tcBorders>
                        <w:shd w:val="clear" w:color="auto" w:fill="FFFFFF"/>
                      </w:tcPr>
                      <w:p>
                        <w:pPr>
                          <w:pStyle w:val="TableParagraph"/>
                          <w:ind w:left="183"/>
                          <w:rPr>
                            <w:sz w:val="16"/>
                          </w:rPr>
                        </w:pPr>
                        <w:r>
                          <w:rPr>
                            <w:sz w:val="16"/>
                          </w:rPr>
                          <w:t>2,762</w:t>
                        </w:r>
                      </w:p>
                      <w:p>
                        <w:pPr>
                          <w:pStyle w:val="TableParagraph"/>
                          <w:spacing w:before="117"/>
                          <w:ind w:left="183"/>
                          <w:rPr>
                            <w:sz w:val="16"/>
                          </w:rPr>
                        </w:pPr>
                        <w:r>
                          <w:rPr>
                            <w:sz w:val="16"/>
                          </w:rPr>
                          <w:t>2,431</w:t>
                        </w:r>
                      </w:p>
                    </w:tc>
                    <w:tc>
                      <w:tcPr>
                        <w:tcW w:w="681" w:type="dxa"/>
                        <w:shd w:val="clear" w:color="auto" w:fill="FFFFFF"/>
                      </w:tcPr>
                      <w:p>
                        <w:pPr>
                          <w:pStyle w:val="TableParagraph"/>
                          <w:ind w:left="175"/>
                          <w:rPr>
                            <w:sz w:val="16"/>
                          </w:rPr>
                        </w:pPr>
                        <w:r>
                          <w:rPr>
                            <w:sz w:val="16"/>
                          </w:rPr>
                          <w:t>3,241</w:t>
                        </w:r>
                      </w:p>
                      <w:p>
                        <w:pPr>
                          <w:pStyle w:val="TableParagraph"/>
                          <w:spacing w:before="117"/>
                          <w:ind w:left="175"/>
                          <w:rPr>
                            <w:sz w:val="16"/>
                          </w:rPr>
                        </w:pPr>
                        <w:r>
                          <w:rPr>
                            <w:sz w:val="16"/>
                          </w:rPr>
                          <w:t>2,812</w:t>
                        </w:r>
                      </w:p>
                    </w:tc>
                    <w:tc>
                      <w:tcPr>
                        <w:tcW w:w="643" w:type="dxa"/>
                        <w:shd w:val="clear" w:color="auto" w:fill="FFFFFF"/>
                      </w:tcPr>
                      <w:p>
                        <w:pPr>
                          <w:pStyle w:val="TableParagraph"/>
                          <w:ind w:left="105"/>
                          <w:rPr>
                            <w:sz w:val="16"/>
                          </w:rPr>
                        </w:pPr>
                        <w:r>
                          <w:rPr>
                            <w:sz w:val="16"/>
                          </w:rPr>
                          <w:t>85.2%</w:t>
                        </w:r>
                      </w:p>
                      <w:p>
                        <w:pPr>
                          <w:pStyle w:val="TableParagraph"/>
                          <w:spacing w:before="117"/>
                          <w:ind w:left="105"/>
                          <w:rPr>
                            <w:sz w:val="16"/>
                          </w:rPr>
                        </w:pPr>
                        <w:r>
                          <w:rPr>
                            <w:sz w:val="16"/>
                          </w:rPr>
                          <w:t>86.5%</w:t>
                        </w:r>
                      </w:p>
                    </w:tc>
                    <w:tc>
                      <w:tcPr>
                        <w:tcW w:w="640" w:type="dxa"/>
                        <w:shd w:val="clear" w:color="auto" w:fill="FFFFFF"/>
                      </w:tcPr>
                      <w:p>
                        <w:pPr>
                          <w:pStyle w:val="TableParagraph"/>
                          <w:ind w:left="85"/>
                          <w:rPr>
                            <w:sz w:val="16"/>
                          </w:rPr>
                        </w:pPr>
                        <w:r>
                          <w:rPr>
                            <w:sz w:val="16"/>
                          </w:rPr>
                          <w:t>84.0%</w:t>
                        </w:r>
                      </w:p>
                      <w:p>
                        <w:pPr>
                          <w:pStyle w:val="TableParagraph"/>
                          <w:spacing w:before="117"/>
                          <w:ind w:left="85"/>
                          <w:rPr>
                            <w:sz w:val="16"/>
                          </w:rPr>
                        </w:pPr>
                        <w:r>
                          <w:rPr>
                            <w:sz w:val="16"/>
                          </w:rPr>
                          <w:t>85.2%</w:t>
                        </w:r>
                      </w:p>
                    </w:tc>
                    <w:tc>
                      <w:tcPr>
                        <w:tcW w:w="645" w:type="dxa"/>
                        <w:tcBorders>
                          <w:right w:val="double" w:sz="1" w:space="0" w:color="000000"/>
                        </w:tcBorders>
                        <w:shd w:val="clear" w:color="auto" w:fill="FFFFFF"/>
                      </w:tcPr>
                      <w:p>
                        <w:pPr>
                          <w:pStyle w:val="TableParagraph"/>
                          <w:ind w:left="102"/>
                          <w:rPr>
                            <w:sz w:val="16"/>
                          </w:rPr>
                        </w:pPr>
                        <w:r>
                          <w:rPr>
                            <w:sz w:val="16"/>
                          </w:rPr>
                          <w:t>86.5%</w:t>
                        </w:r>
                      </w:p>
                      <w:p>
                        <w:pPr>
                          <w:pStyle w:val="TableParagraph"/>
                          <w:spacing w:before="117"/>
                          <w:ind w:left="102"/>
                          <w:rPr>
                            <w:sz w:val="16"/>
                          </w:rPr>
                        </w:pPr>
                        <w:r>
                          <w:rPr>
                            <w:sz w:val="16"/>
                          </w:rPr>
                          <w:t>87.7%</w:t>
                        </w:r>
                      </w:p>
                    </w:tc>
                    <w:tc>
                      <w:tcPr>
                        <w:tcW w:w="823" w:type="dxa"/>
                        <w:tcBorders>
                          <w:left w:val="double" w:sz="1" w:space="0" w:color="000000"/>
                          <w:right w:val="single" w:sz="18" w:space="0" w:color="000000"/>
                        </w:tcBorders>
                        <w:shd w:val="clear" w:color="auto" w:fill="FFFFFF"/>
                      </w:tcPr>
                      <w:p>
                        <w:pPr>
                          <w:pStyle w:val="TableParagraph"/>
                          <w:ind w:left="84"/>
                          <w:rPr>
                            <w:b/>
                            <w:sz w:val="16"/>
                          </w:rPr>
                        </w:pPr>
                        <w:r>
                          <w:rPr>
                            <w:b/>
                            <w:sz w:val="16"/>
                          </w:rPr>
                          <w:t>NHP</w:t>
                        </w:r>
                      </w:p>
                      <w:p>
                        <w:pPr>
                          <w:pStyle w:val="TableParagraph"/>
                          <w:spacing w:before="114"/>
                          <w:ind w:left="84"/>
                          <w:rPr>
                            <w:b/>
                            <w:sz w:val="16"/>
                          </w:rPr>
                        </w:pPr>
                        <w:r>
                          <w:rPr>
                            <w:b/>
                            <w:sz w:val="16"/>
                          </w:rPr>
                          <w:t>NH</w:t>
                        </w:r>
                      </w:p>
                    </w:tc>
                    <w:tc>
                      <w:tcPr>
                        <w:tcW w:w="3251" w:type="dxa"/>
                        <w:gridSpan w:val="2"/>
                        <w:tcBorders>
                          <w:left w:val="single" w:sz="18" w:space="0" w:color="000000"/>
                          <w:right w:val="single" w:sz="4" w:space="0" w:color="000000"/>
                        </w:tcBorders>
                        <w:shd w:val="clear" w:color="auto" w:fill="FFFFFF"/>
                      </w:tcPr>
                      <w:p>
                        <w:pPr>
                          <w:pStyle w:val="TableParagraph"/>
                          <w:spacing w:before="120"/>
                          <w:ind w:left="594"/>
                          <w:rPr>
                            <w:b/>
                            <w:sz w:val="24"/>
                          </w:rPr>
                        </w:pPr>
                        <w:r>
                          <w:rPr>
                            <w:b/>
                            <w:color w:val="656565"/>
                            <w:sz w:val="24"/>
                          </w:rPr>
                          <w:t>No data available</w:t>
                        </w:r>
                      </w:p>
                    </w:tc>
                  </w:tr>
                  <w:tr>
                    <w:trPr>
                      <w:trHeight w:val="280" w:hRule="atLeast"/>
                    </w:trPr>
                    <w:tc>
                      <w:tcPr>
                        <w:tcW w:w="987" w:type="dxa"/>
                        <w:tcBorders>
                          <w:left w:val="single" w:sz="4" w:space="0" w:color="000000"/>
                          <w:right w:val="single" w:sz="18" w:space="0" w:color="000000"/>
                        </w:tcBorders>
                        <w:shd w:val="clear" w:color="auto" w:fill="FFFFFF"/>
                      </w:tcPr>
                      <w:p>
                        <w:pPr>
                          <w:pStyle w:val="TableParagraph"/>
                          <w:spacing w:before="59"/>
                          <w:ind w:left="54"/>
                          <w:rPr>
                            <w:b/>
                            <w:sz w:val="14"/>
                          </w:rPr>
                        </w:pPr>
                        <w:r>
                          <w:rPr>
                            <w:b/>
                            <w:sz w:val="16"/>
                          </w:rPr>
                          <w:t>FCHP </w:t>
                        </w:r>
                        <w:r>
                          <w:rPr>
                            <w:b/>
                            <w:sz w:val="14"/>
                          </w:rPr>
                          <w:t>(A)</w:t>
                        </w:r>
                      </w:p>
                    </w:tc>
                    <w:tc>
                      <w:tcPr>
                        <w:tcW w:w="693" w:type="dxa"/>
                        <w:tcBorders>
                          <w:left w:val="single" w:sz="18" w:space="0" w:color="000000"/>
                        </w:tcBorders>
                        <w:shd w:val="clear" w:color="auto" w:fill="FFFFFF"/>
                      </w:tcPr>
                      <w:p>
                        <w:pPr>
                          <w:pStyle w:val="TableParagraph"/>
                          <w:spacing w:before="59"/>
                          <w:ind w:right="85"/>
                          <w:jc w:val="right"/>
                          <w:rPr>
                            <w:sz w:val="16"/>
                          </w:rPr>
                        </w:pPr>
                        <w:r>
                          <w:rPr>
                            <w:sz w:val="16"/>
                          </w:rPr>
                          <w:t>528</w:t>
                        </w:r>
                      </w:p>
                    </w:tc>
                    <w:tc>
                      <w:tcPr>
                        <w:tcW w:w="681" w:type="dxa"/>
                        <w:shd w:val="clear" w:color="auto" w:fill="FFFFFF"/>
                      </w:tcPr>
                      <w:p>
                        <w:pPr>
                          <w:pStyle w:val="TableParagraph"/>
                          <w:spacing w:before="59"/>
                          <w:ind w:right="103"/>
                          <w:jc w:val="right"/>
                          <w:rPr>
                            <w:sz w:val="16"/>
                          </w:rPr>
                        </w:pPr>
                        <w:r>
                          <w:rPr>
                            <w:sz w:val="16"/>
                          </w:rPr>
                          <w:t>596</w:t>
                        </w:r>
                      </w:p>
                    </w:tc>
                    <w:tc>
                      <w:tcPr>
                        <w:tcW w:w="643" w:type="dxa"/>
                        <w:shd w:val="clear" w:color="auto" w:fill="FFFFFF"/>
                      </w:tcPr>
                      <w:p>
                        <w:pPr>
                          <w:pStyle w:val="TableParagraph"/>
                          <w:spacing w:before="59"/>
                          <w:ind w:left="84" w:right="64"/>
                          <w:jc w:val="center"/>
                          <w:rPr>
                            <w:sz w:val="16"/>
                          </w:rPr>
                        </w:pPr>
                        <w:r>
                          <w:rPr>
                            <w:sz w:val="16"/>
                          </w:rPr>
                          <w:t>88.6%</w:t>
                        </w:r>
                      </w:p>
                    </w:tc>
                    <w:tc>
                      <w:tcPr>
                        <w:tcW w:w="640" w:type="dxa"/>
                        <w:shd w:val="clear" w:color="auto" w:fill="FFFFFF"/>
                      </w:tcPr>
                      <w:p>
                        <w:pPr>
                          <w:pStyle w:val="TableParagraph"/>
                          <w:spacing w:before="59"/>
                          <w:ind w:left="85"/>
                          <w:rPr>
                            <w:sz w:val="16"/>
                          </w:rPr>
                        </w:pPr>
                        <w:r>
                          <w:rPr>
                            <w:sz w:val="16"/>
                          </w:rPr>
                          <w:t>86.0%</w:t>
                        </w:r>
                      </w:p>
                    </w:tc>
                    <w:tc>
                      <w:tcPr>
                        <w:tcW w:w="645" w:type="dxa"/>
                        <w:tcBorders>
                          <w:right w:val="double" w:sz="1" w:space="0" w:color="000000"/>
                        </w:tcBorders>
                        <w:shd w:val="clear" w:color="auto" w:fill="FFFFFF"/>
                      </w:tcPr>
                      <w:p>
                        <w:pPr>
                          <w:pStyle w:val="TableParagraph"/>
                          <w:spacing w:before="59"/>
                          <w:ind w:left="81" w:right="64"/>
                          <w:jc w:val="center"/>
                          <w:rPr>
                            <w:sz w:val="16"/>
                          </w:rPr>
                        </w:pPr>
                        <w:r>
                          <w:rPr>
                            <w:sz w:val="16"/>
                          </w:rPr>
                          <w:t>91.2%</w:t>
                        </w:r>
                      </w:p>
                    </w:tc>
                    <w:tc>
                      <w:tcPr>
                        <w:tcW w:w="823" w:type="dxa"/>
                        <w:tcBorders>
                          <w:left w:val="double" w:sz="1" w:space="0" w:color="000000"/>
                          <w:right w:val="single" w:sz="18" w:space="0" w:color="000000"/>
                        </w:tcBorders>
                        <w:shd w:val="clear" w:color="auto" w:fill="FFFFFF"/>
                      </w:tcPr>
                      <w:p>
                        <w:pPr>
                          <w:pStyle w:val="TableParagraph"/>
                          <w:spacing w:before="53"/>
                          <w:ind w:left="84"/>
                          <w:rPr>
                            <w:b/>
                            <w:sz w:val="16"/>
                          </w:rPr>
                        </w:pPr>
                        <w:r>
                          <w:rPr>
                            <w:b/>
                            <w:sz w:val="16"/>
                          </w:rPr>
                          <w:t>FCHP</w:t>
                        </w:r>
                      </w:p>
                    </w:tc>
                    <w:tc>
                      <w:tcPr>
                        <w:tcW w:w="3251" w:type="dxa"/>
                        <w:gridSpan w:val="2"/>
                        <w:tcBorders>
                          <w:left w:val="single" w:sz="18" w:space="0" w:color="000000"/>
                          <w:right w:val="single" w:sz="4" w:space="0" w:color="000000"/>
                        </w:tcBorders>
                        <w:shd w:val="clear" w:color="auto" w:fill="FFFFFF"/>
                      </w:tcPr>
                      <w:p>
                        <w:pPr>
                          <w:pStyle w:val="TableParagraph"/>
                          <w:spacing w:before="0"/>
                          <w:rPr>
                            <w:rFonts w:ascii="Times New Roman"/>
                            <w:sz w:val="16"/>
                          </w:rPr>
                        </w:pPr>
                      </w:p>
                    </w:tc>
                  </w:tr>
                  <w:tr>
                    <w:trPr>
                      <w:trHeight w:val="280" w:hRule="atLeast"/>
                    </w:trPr>
                    <w:tc>
                      <w:tcPr>
                        <w:tcW w:w="987" w:type="dxa"/>
                        <w:tcBorders>
                          <w:left w:val="single" w:sz="4" w:space="0" w:color="000000"/>
                          <w:bottom w:val="single" w:sz="4" w:space="0" w:color="000000"/>
                          <w:right w:val="single" w:sz="18" w:space="0" w:color="000000"/>
                        </w:tcBorders>
                        <w:shd w:val="clear" w:color="auto" w:fill="FFFFFF"/>
                      </w:tcPr>
                      <w:p>
                        <w:pPr>
                          <w:pStyle w:val="TableParagraph"/>
                          <w:spacing w:before="59"/>
                          <w:ind w:left="54"/>
                          <w:rPr>
                            <w:b/>
                            <w:sz w:val="14"/>
                          </w:rPr>
                        </w:pPr>
                        <w:r>
                          <w:rPr>
                            <w:b/>
                            <w:sz w:val="16"/>
                          </w:rPr>
                          <w:t>BMCHP </w:t>
                        </w:r>
                        <w:r>
                          <w:rPr>
                            <w:b/>
                            <w:sz w:val="14"/>
                          </w:rPr>
                          <w:t>(A)</w:t>
                        </w:r>
                      </w:p>
                    </w:tc>
                    <w:tc>
                      <w:tcPr>
                        <w:tcW w:w="693" w:type="dxa"/>
                        <w:tcBorders>
                          <w:left w:val="single" w:sz="18" w:space="0" w:color="000000"/>
                          <w:bottom w:val="single" w:sz="4" w:space="0" w:color="000000"/>
                        </w:tcBorders>
                        <w:shd w:val="clear" w:color="auto" w:fill="FFFFFF"/>
                      </w:tcPr>
                      <w:p>
                        <w:pPr>
                          <w:pStyle w:val="TableParagraph"/>
                          <w:spacing w:before="59"/>
                          <w:ind w:right="85"/>
                          <w:jc w:val="right"/>
                          <w:rPr>
                            <w:sz w:val="16"/>
                          </w:rPr>
                        </w:pPr>
                        <w:r>
                          <w:rPr>
                            <w:sz w:val="16"/>
                          </w:rPr>
                          <w:t>6,008</w:t>
                        </w:r>
                      </w:p>
                    </w:tc>
                    <w:tc>
                      <w:tcPr>
                        <w:tcW w:w="681" w:type="dxa"/>
                        <w:tcBorders>
                          <w:bottom w:val="single" w:sz="4" w:space="0" w:color="000000"/>
                        </w:tcBorders>
                        <w:shd w:val="clear" w:color="auto" w:fill="FFFFFF"/>
                      </w:tcPr>
                      <w:p>
                        <w:pPr>
                          <w:pStyle w:val="TableParagraph"/>
                          <w:spacing w:before="59"/>
                          <w:ind w:right="103"/>
                          <w:jc w:val="right"/>
                          <w:rPr>
                            <w:sz w:val="16"/>
                          </w:rPr>
                        </w:pPr>
                        <w:r>
                          <w:rPr>
                            <w:sz w:val="16"/>
                          </w:rPr>
                          <w:t>6,697</w:t>
                        </w:r>
                      </w:p>
                    </w:tc>
                    <w:tc>
                      <w:tcPr>
                        <w:tcW w:w="643" w:type="dxa"/>
                        <w:tcBorders>
                          <w:bottom w:val="single" w:sz="4" w:space="0" w:color="000000"/>
                        </w:tcBorders>
                        <w:shd w:val="clear" w:color="auto" w:fill="FFFFFF"/>
                      </w:tcPr>
                      <w:p>
                        <w:pPr>
                          <w:pStyle w:val="TableParagraph"/>
                          <w:spacing w:before="59"/>
                          <w:ind w:left="84" w:right="64"/>
                          <w:jc w:val="center"/>
                          <w:rPr>
                            <w:sz w:val="16"/>
                          </w:rPr>
                        </w:pPr>
                        <w:r>
                          <w:rPr>
                            <w:sz w:val="16"/>
                          </w:rPr>
                          <w:t>89.7%</w:t>
                        </w:r>
                      </w:p>
                    </w:tc>
                    <w:tc>
                      <w:tcPr>
                        <w:tcW w:w="640" w:type="dxa"/>
                        <w:tcBorders>
                          <w:bottom w:val="single" w:sz="4" w:space="0" w:color="000000"/>
                        </w:tcBorders>
                        <w:shd w:val="clear" w:color="auto" w:fill="FFFFFF"/>
                      </w:tcPr>
                      <w:p>
                        <w:pPr>
                          <w:pStyle w:val="TableParagraph"/>
                          <w:spacing w:before="59"/>
                          <w:ind w:left="85"/>
                          <w:rPr>
                            <w:sz w:val="16"/>
                          </w:rPr>
                        </w:pPr>
                        <w:r>
                          <w:rPr>
                            <w:sz w:val="16"/>
                          </w:rPr>
                          <w:t>89.0%</w:t>
                        </w:r>
                      </w:p>
                    </w:tc>
                    <w:tc>
                      <w:tcPr>
                        <w:tcW w:w="645" w:type="dxa"/>
                        <w:tcBorders>
                          <w:bottom w:val="single" w:sz="4" w:space="0" w:color="000000"/>
                          <w:right w:val="double" w:sz="1" w:space="0" w:color="000000"/>
                        </w:tcBorders>
                        <w:shd w:val="clear" w:color="auto" w:fill="FFFFFF"/>
                      </w:tcPr>
                      <w:p>
                        <w:pPr>
                          <w:pStyle w:val="TableParagraph"/>
                          <w:spacing w:before="59"/>
                          <w:ind w:left="81" w:right="64"/>
                          <w:jc w:val="center"/>
                          <w:rPr>
                            <w:sz w:val="16"/>
                          </w:rPr>
                        </w:pPr>
                        <w:r>
                          <w:rPr>
                            <w:sz w:val="16"/>
                          </w:rPr>
                          <w:t>90.4%</w:t>
                        </w:r>
                      </w:p>
                    </w:tc>
                    <w:tc>
                      <w:tcPr>
                        <w:tcW w:w="823" w:type="dxa"/>
                        <w:tcBorders>
                          <w:left w:val="double" w:sz="1" w:space="0" w:color="000000"/>
                          <w:bottom w:val="single" w:sz="4" w:space="0" w:color="000000"/>
                          <w:right w:val="single" w:sz="18" w:space="0" w:color="000000"/>
                        </w:tcBorders>
                        <w:shd w:val="clear" w:color="auto" w:fill="FFFFFF"/>
                      </w:tcPr>
                      <w:p>
                        <w:pPr>
                          <w:pStyle w:val="TableParagraph"/>
                          <w:spacing w:before="51"/>
                          <w:ind w:left="84"/>
                          <w:rPr>
                            <w:b/>
                            <w:sz w:val="16"/>
                          </w:rPr>
                        </w:pPr>
                        <w:r>
                          <w:rPr>
                            <w:b/>
                            <w:sz w:val="16"/>
                          </w:rPr>
                          <w:t>BMCHP</w:t>
                        </w:r>
                      </w:p>
                    </w:tc>
                    <w:tc>
                      <w:tcPr>
                        <w:tcW w:w="3251" w:type="dxa"/>
                        <w:gridSpan w:val="2"/>
                        <w:tcBorders>
                          <w:left w:val="single" w:sz="18" w:space="0" w:color="000000"/>
                          <w:bottom w:val="single" w:sz="4" w:space="0" w:color="000000"/>
                          <w:right w:val="single" w:sz="4" w:space="0" w:color="000000"/>
                        </w:tcBorders>
                        <w:shd w:val="clear" w:color="auto" w:fill="FFFFFF"/>
                      </w:tcPr>
                      <w:p>
                        <w:pPr>
                          <w:pStyle w:val="TableParagraph"/>
                          <w:spacing w:before="0"/>
                          <w:rPr>
                            <w:rFonts w:ascii="Times New Roman"/>
                            <w:sz w:val="16"/>
                          </w:rPr>
                        </w:pPr>
                      </w:p>
                    </w:tc>
                  </w:tr>
                </w:tbl>
                <w:p>
                  <w:pPr>
                    <w:pStyle w:val="BodyText"/>
                  </w:pPr>
                </w:p>
              </w:txbxContent>
            </v:textbox>
            <w10:wrap type="none"/>
          </v:shape>
        </w:pict>
      </w:r>
      <w:r>
        <w:rPr>
          <w:b/>
          <w:sz w:val="28"/>
        </w:rPr>
        <w:t>Statistical Summary: Ages 45-64</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1"/>
        <w:rPr>
          <w:b/>
          <w:sz w:val="12"/>
        </w:rPr>
      </w:pPr>
      <w:r>
        <w:rPr/>
        <w:pict>
          <v:shape style="position:absolute;margin-left:63.349998pt;margin-top:10.089997pt;width:217pt;height:41.5pt;mso-position-horizontal-relative:page;mso-position-vertical-relative:paragraph;z-index:6736;mso-wrap-distance-left:0;mso-wrap-distance-right:0" type="#_x0000_t202" filled="false" stroked="true" strokeweight=".7pt" strokecolor="#666666">
            <v:textbox inset="0,0,0,0">
              <w:txbxContent>
                <w:p>
                  <w:pPr>
                    <w:spacing w:before="56"/>
                    <w:ind w:left="57" w:right="0" w:firstLine="0"/>
                    <w:jc w:val="left"/>
                    <w:rPr>
                      <w:b/>
                      <w:sz w:val="14"/>
                    </w:rPr>
                  </w:pPr>
                  <w:r>
                    <w:rPr>
                      <w:b/>
                      <w:sz w:val="14"/>
                    </w:rPr>
                    <w:t>Legend:</w:t>
                  </w:r>
                </w:p>
                <w:p>
                  <w:pPr>
                    <w:pStyle w:val="ListParagraph"/>
                    <w:numPr>
                      <w:ilvl w:val="0"/>
                      <w:numId w:val="16"/>
                    </w:numPr>
                    <w:tabs>
                      <w:tab w:pos="325" w:val="left" w:leader="none"/>
                    </w:tabs>
                    <w:spacing w:line="157" w:lineRule="exact" w:before="0" w:after="0"/>
                    <w:ind w:left="324" w:right="0" w:hanging="266"/>
                    <w:jc w:val="left"/>
                    <w:rPr>
                      <w:sz w:val="14"/>
                    </w:rPr>
                  </w:pPr>
                  <w:r>
                    <w:rPr>
                      <w:sz w:val="14"/>
                    </w:rPr>
                    <w:t>2005 rate is significantly below the comparison</w:t>
                  </w:r>
                  <w:r>
                    <w:rPr>
                      <w:spacing w:val="-14"/>
                      <w:sz w:val="14"/>
                    </w:rPr>
                    <w:t> </w:t>
                  </w:r>
                  <w:r>
                    <w:rPr>
                      <w:sz w:val="14"/>
                    </w:rPr>
                    <w:t>rate.</w:t>
                  </w:r>
                </w:p>
                <w:p>
                  <w:pPr>
                    <w:spacing w:line="167" w:lineRule="exact" w:before="0"/>
                    <w:ind w:left="57" w:right="0" w:firstLine="0"/>
                    <w:jc w:val="left"/>
                    <w:rPr>
                      <w:sz w:val="14"/>
                    </w:rPr>
                  </w:pPr>
                  <w:r>
                    <w:rPr>
                      <w:rFonts w:ascii="Atlantic Inline"/>
                      <w:sz w:val="14"/>
                    </w:rPr>
                    <w:t>O   </w:t>
                  </w:r>
                  <w:r>
                    <w:rPr>
                      <w:sz w:val="14"/>
                    </w:rPr>
                    <w:t>2005 rate is not significantly different from the comparison rate.</w:t>
                  </w:r>
                </w:p>
                <w:p>
                  <w:pPr>
                    <w:spacing w:line="159" w:lineRule="exact" w:before="0"/>
                    <w:ind w:left="57" w:right="0" w:firstLine="0"/>
                    <w:jc w:val="left"/>
                    <w:rPr>
                      <w:sz w:val="14"/>
                    </w:rPr>
                  </w:pPr>
                  <w:r>
                    <w:rPr>
                      <w:b/>
                      <w:w w:val="160"/>
                      <w:sz w:val="14"/>
                    </w:rPr>
                    <w:t>* </w:t>
                  </w:r>
                  <w:r>
                    <w:rPr>
                      <w:w w:val="110"/>
                      <w:sz w:val="14"/>
                    </w:rPr>
                    <w:t>2005 rate is significantly above the comparison rate.</w:t>
                  </w:r>
                </w:p>
              </w:txbxContent>
            </v:textbox>
            <v:stroke dashstyle="solid"/>
            <w10:wrap type="topAndBottom"/>
          </v:shape>
        </w:pict>
      </w:r>
      <w:r>
        <w:rPr/>
        <w:pict>
          <v:shape style="position:absolute;margin-left:293.399994pt;margin-top:10.089997pt;width:142.7pt;height:42pt;mso-position-horizontal-relative:page;mso-position-vertical-relative:paragraph;z-index:6760;mso-wrap-distance-left:0;mso-wrap-distance-right:0" type="#_x0000_t202" filled="false" stroked="true" strokeweight=".8pt" strokecolor="#666666">
            <v:textbox inset="0,0,0,0">
              <w:txbxContent>
                <w:p>
                  <w:pPr>
                    <w:spacing w:before="55"/>
                    <w:ind w:left="55" w:right="0" w:firstLine="0"/>
                    <w:jc w:val="left"/>
                    <w:rPr>
                      <w:sz w:val="14"/>
                    </w:rPr>
                  </w:pPr>
                  <w:r>
                    <w:rPr>
                      <w:b/>
                      <w:sz w:val="14"/>
                    </w:rPr>
                    <w:t>Num </w:t>
                  </w:r>
                  <w:r>
                    <w:rPr>
                      <w:sz w:val="14"/>
                    </w:rPr>
                    <w:t>indicates Numerator</w:t>
                  </w:r>
                </w:p>
                <w:p>
                  <w:pPr>
                    <w:spacing w:before="0"/>
                    <w:ind w:left="55" w:right="0" w:firstLine="0"/>
                    <w:jc w:val="left"/>
                    <w:rPr>
                      <w:sz w:val="14"/>
                    </w:rPr>
                  </w:pPr>
                  <w:r>
                    <w:rPr>
                      <w:b/>
                      <w:sz w:val="14"/>
                    </w:rPr>
                    <w:t>Den </w:t>
                  </w:r>
                  <w:r>
                    <w:rPr>
                      <w:sz w:val="14"/>
                    </w:rPr>
                    <w:t>indicates Denominator</w:t>
                  </w:r>
                </w:p>
                <w:p>
                  <w:pPr>
                    <w:spacing w:before="0"/>
                    <w:ind w:left="55" w:right="0" w:firstLine="0"/>
                    <w:jc w:val="left"/>
                    <w:rPr>
                      <w:sz w:val="14"/>
                    </w:rPr>
                  </w:pPr>
                  <w:r>
                    <w:rPr>
                      <w:b/>
                      <w:sz w:val="14"/>
                    </w:rPr>
                    <w:t>LCL </w:t>
                  </w:r>
                  <w:r>
                    <w:rPr>
                      <w:sz w:val="14"/>
                    </w:rPr>
                    <w:t>indicates Lower Confidence Level</w:t>
                  </w:r>
                </w:p>
                <w:p>
                  <w:pPr>
                    <w:spacing w:before="1"/>
                    <w:ind w:left="55" w:right="0" w:firstLine="0"/>
                    <w:jc w:val="left"/>
                    <w:rPr>
                      <w:sz w:val="14"/>
                    </w:rPr>
                  </w:pPr>
                  <w:r>
                    <w:rPr>
                      <w:b/>
                      <w:sz w:val="14"/>
                    </w:rPr>
                    <w:t>UCL </w:t>
                  </w:r>
                  <w:r>
                    <w:rPr>
                      <w:sz w:val="14"/>
                    </w:rPr>
                    <w:t>indicates Upper Confidence Level</w:t>
                  </w:r>
                </w:p>
              </w:txbxContent>
            </v:textbox>
            <v:stroke dashstyle="solid"/>
            <w10:wrap type="topAndBottom"/>
          </v:shape>
        </w:pict>
      </w:r>
      <w:r>
        <w:rPr/>
        <w:pict>
          <v:shape style="position:absolute;margin-left:445.850006pt;margin-top:9.819998pt;width:305.25pt;height:47.25pt;mso-position-horizontal-relative:page;mso-position-vertical-relative:paragraph;z-index:6784;mso-wrap-distance-left:0;mso-wrap-distance-right:0" type="#_x0000_t202" filled="false" stroked="true" strokeweight=".8pt" strokecolor="#666666">
            <v:textbox inset="0,0,0,0">
              <w:txbxContent>
                <w:p>
                  <w:pPr>
                    <w:spacing w:before="55"/>
                    <w:ind w:left="57" w:right="0" w:firstLine="0"/>
                    <w:jc w:val="both"/>
                    <w:rPr>
                      <w:sz w:val="14"/>
                    </w:rPr>
                  </w:pPr>
                  <w:r>
                    <w:rPr>
                      <w:sz w:val="14"/>
                    </w:rPr>
                    <w:t>A) = Measure was collected using administrative method</w:t>
                  </w:r>
                </w:p>
                <w:p>
                  <w:pPr>
                    <w:spacing w:before="0"/>
                    <w:ind w:left="57" w:right="0" w:firstLine="0"/>
                    <w:jc w:val="both"/>
                    <w:rPr>
                      <w:sz w:val="14"/>
                    </w:rPr>
                  </w:pPr>
                  <w:r>
                    <w:rPr>
                      <w:sz w:val="14"/>
                    </w:rPr>
                    <w:t>(H) = Measure was collected using hybrid method</w:t>
                  </w:r>
                </w:p>
                <w:p>
                  <w:pPr>
                    <w:spacing w:before="0"/>
                    <w:ind w:left="57" w:right="218" w:hanging="1"/>
                    <w:jc w:val="both"/>
                    <w:rPr>
                      <w:sz w:val="14"/>
                    </w:rPr>
                  </w:pPr>
                  <w:r>
                    <w:rPr>
                      <w:b/>
                      <w:sz w:val="14"/>
                      <w:u w:val="single"/>
                    </w:rPr>
                    <w:t>Note:</w:t>
                  </w:r>
                  <w:r>
                    <w:rPr>
                      <w:b/>
                      <w:sz w:val="14"/>
                    </w:rPr>
                    <w:t> </w:t>
                  </w:r>
                  <w:r>
                    <w:rPr>
                      <w:sz w:val="14"/>
                    </w:rPr>
                    <w:t>The ability to locate and obtain medical records by a plan or a plan’s contracted vendor can impact performance on a hybrid measure. Per NCQA’s specifications, members for whom no medical record documentation is found are considered non-compliant with the measure.</w:t>
                  </w:r>
                </w:p>
              </w:txbxContent>
            </v:textbox>
            <v:stroke dashstyle="solid"/>
            <w10:wrap type="topAndBottom"/>
          </v:shape>
        </w:pict>
      </w:r>
    </w:p>
    <w:p>
      <w:pPr>
        <w:spacing w:after="0"/>
        <w:rPr>
          <w:sz w:val="12"/>
        </w:rPr>
        <w:sectPr>
          <w:pgSz w:w="15840" w:h="12240" w:orient="landscape"/>
          <w:pgMar w:header="0" w:footer="828" w:top="740" w:bottom="1020" w:left="980" w:right="700"/>
        </w:sectPr>
      </w:pPr>
    </w:p>
    <w:p>
      <w:pPr>
        <w:pStyle w:val="BodyText"/>
        <w:ind w:left="268"/>
      </w:pPr>
      <w:r>
        <w:rPr/>
        <w:pict>
          <v:group style="width:658.9pt;height:60.15pt;mso-position-horizontal-relative:char;mso-position-vertical-relative:line" coordorigin="0,0" coordsize="13178,1203">
            <v:rect style="position:absolute;left:68;top:1140;width:160;height:63" filled="true" fillcolor="#000000" stroked="false">
              <v:fill type="solid"/>
            </v:rect>
            <v:rect style="position:absolute;left:13018;top:72;width:160;height:1131" filled="true" fillcolor="#000000" stroked="false">
              <v:fill type="solid"/>
            </v:rect>
            <v:rect style="position:absolute;left:228;top:1140;width:12790;height:63" filled="true" fillcolor="#000000" stroked="false">
              <v:fill type="solid"/>
            </v:rect>
            <v:rect style="position:absolute;left:0;top:11;width:13109;height:1130" filled="true" fillcolor="#ffffff" stroked="false">
              <v:fill type="solid"/>
            </v:rect>
            <v:line style="position:absolute" from="10,11" to="10,1140" stroked="true" strokeweight="1pt" strokecolor="#000000">
              <v:stroke dashstyle="solid"/>
            </v:line>
            <v:line style="position:absolute" from="20,21" to="13088,21" stroked="true" strokeweight="1.02pt" strokecolor="#000000">
              <v:stroke dashstyle="solid"/>
            </v:line>
            <v:line style="position:absolute" from="13099,11" to="13099,1140" stroked="true" strokeweight="1.1pt" strokecolor="#000000">
              <v:stroke dashstyle="solid"/>
            </v:line>
            <v:line style="position:absolute" from="21,1130" to="13089,1130" stroked="true" strokeweight="1.02pt" strokecolor="#000000">
              <v:stroke dashstyle="solid"/>
            </v:line>
            <v:shape style="position:absolute;left:0;top:0;width:13178;height:1203" type="#_x0000_t202" filled="false" stroked="false">
              <v:textbox inset="0,0,0,0">
                <w:txbxContent>
                  <w:p>
                    <w:pPr>
                      <w:spacing w:line="240" w:lineRule="auto" w:before="10"/>
                      <w:rPr>
                        <w:b/>
                        <w:sz w:val="33"/>
                      </w:rPr>
                    </w:pPr>
                  </w:p>
                  <w:p>
                    <w:pPr>
                      <w:spacing w:before="0"/>
                      <w:ind w:left="91" w:right="0" w:firstLine="0"/>
                      <w:jc w:val="left"/>
                      <w:rPr>
                        <w:b/>
                        <w:sz w:val="32"/>
                      </w:rPr>
                    </w:pPr>
                    <w:r>
                      <w:rPr>
                        <w:b/>
                        <w:sz w:val="32"/>
                      </w:rPr>
                      <w:t>Adults’ Access to Preventive/Ambulatory Health Services</w:t>
                    </w:r>
                  </w:p>
                </w:txbxContent>
              </v:textbox>
              <w10:wrap type="none"/>
            </v:shape>
          </v:group>
        </w:pict>
      </w:r>
      <w:r>
        <w:rPr/>
      </w:r>
    </w:p>
    <w:p>
      <w:pPr>
        <w:pStyle w:val="BodyText"/>
        <w:spacing w:before="8"/>
        <w:rPr>
          <w:b/>
          <w:sz w:val="8"/>
        </w:rPr>
      </w:pPr>
    </w:p>
    <w:p>
      <w:pPr>
        <w:pStyle w:val="BodyText"/>
        <w:ind w:left="260"/>
      </w:pPr>
      <w:r>
        <w:rPr/>
        <w:pict>
          <v:shape style="width:657pt;height:36pt;mso-position-horizontal-relative:char;mso-position-vertical-relative:line" type="#_x0000_t202" filled="true" fillcolor="#999999" stroked="false">
            <w10:anchorlock/>
            <v:textbox inset="0,0,0,0">
              <w:txbxContent>
                <w:p>
                  <w:pPr>
                    <w:spacing w:before="198"/>
                    <w:ind w:left="57" w:right="0" w:firstLine="0"/>
                    <w:jc w:val="left"/>
                    <w:rPr>
                      <w:b/>
                      <w:sz w:val="28"/>
                    </w:rPr>
                  </w:pPr>
                  <w:r>
                    <w:rPr>
                      <w:b/>
                      <w:color w:val="FFFFFF"/>
                      <w:sz w:val="28"/>
                    </w:rPr>
                    <w:t>Understanding the Results (</w:t>
                  </w:r>
                  <w:r>
                    <w:rPr>
                      <w:b/>
                      <w:i/>
                      <w:color w:val="FFFFFF"/>
                      <w:sz w:val="28"/>
                    </w:rPr>
                    <w:t>continued</w:t>
                  </w:r>
                  <w:r>
                    <w:rPr>
                      <w:b/>
                      <w:color w:val="FFFFFF"/>
                      <w:sz w:val="28"/>
                    </w:rPr>
                    <w:t>)</w:t>
                  </w:r>
                </w:p>
              </w:txbxContent>
            </v:textbox>
            <v:fill type="solid"/>
          </v:shape>
        </w:pict>
      </w:r>
      <w:r>
        <w:rPr/>
      </w:r>
    </w:p>
    <w:p>
      <w:pPr>
        <w:pStyle w:val="BodyText"/>
        <w:spacing w:before="7"/>
        <w:rPr>
          <w:b/>
          <w:sz w:val="13"/>
        </w:rPr>
      </w:pPr>
    </w:p>
    <w:p>
      <w:pPr>
        <w:pStyle w:val="BodyText"/>
        <w:spacing w:line="216" w:lineRule="auto" w:before="117"/>
        <w:ind w:left="317" w:right="146" w:hanging="1"/>
        <w:rPr>
          <w:sz w:val="13"/>
        </w:rPr>
      </w:pPr>
      <w:r>
        <w:rPr>
          <w:b/>
        </w:rPr>
        <w:t>Urban location: </w:t>
      </w:r>
      <w:r>
        <w:rPr/>
        <w:t>Medicaid recipients in urban areas may have more limited access to outpatient care and may often use hospital emergency de- partments for basic health care services.</w:t>
      </w:r>
      <w:r>
        <w:rPr>
          <w:position w:val="9"/>
          <w:sz w:val="13"/>
        </w:rPr>
        <w:t>40</w:t>
      </w:r>
    </w:p>
    <w:p>
      <w:pPr>
        <w:spacing w:before="206"/>
        <w:ind w:left="317" w:right="584" w:hanging="1"/>
        <w:jc w:val="left"/>
        <w:rPr>
          <w:sz w:val="18"/>
        </w:rPr>
      </w:pPr>
      <w:r>
        <w:rPr>
          <w:b/>
          <w:sz w:val="18"/>
        </w:rPr>
        <w:t>Lack of convenience: </w:t>
      </w:r>
      <w:r>
        <w:rPr>
          <w:sz w:val="18"/>
        </w:rPr>
        <w:t>Some members may not seek routine care because of a lack of convenient appointments that do not conflict with work schedules (e.g., after-hours care) and a lack of transportation.</w:t>
      </w:r>
    </w:p>
    <w:p>
      <w:pPr>
        <w:pStyle w:val="BodyText"/>
        <w:rPr>
          <w:sz w:val="18"/>
        </w:rPr>
      </w:pPr>
    </w:p>
    <w:p>
      <w:pPr>
        <w:spacing w:before="0"/>
        <w:ind w:left="317" w:right="0" w:firstLine="0"/>
        <w:jc w:val="left"/>
        <w:rPr>
          <w:sz w:val="18"/>
        </w:rPr>
      </w:pPr>
      <w:r>
        <w:rPr>
          <w:sz w:val="18"/>
        </w:rPr>
        <w:t>A number of interventions have been shown to be effective at reducing barriers to care for adults seeking ambulatory and preventive health services, including:</w:t>
      </w:r>
    </w:p>
    <w:p>
      <w:pPr>
        <w:pStyle w:val="BodyText"/>
        <w:spacing w:before="6"/>
        <w:rPr>
          <w:sz w:val="18"/>
        </w:rPr>
      </w:pPr>
    </w:p>
    <w:p>
      <w:pPr>
        <w:spacing w:line="230" w:lineRule="auto" w:before="1"/>
        <w:ind w:left="317" w:right="146" w:firstLine="0"/>
        <w:jc w:val="left"/>
        <w:rPr>
          <w:sz w:val="11"/>
        </w:rPr>
      </w:pPr>
      <w:r>
        <w:rPr>
          <w:b/>
          <w:sz w:val="18"/>
        </w:rPr>
        <w:t>Computer-based reminder systems: </w:t>
      </w:r>
      <w:r>
        <w:rPr>
          <w:sz w:val="18"/>
        </w:rPr>
        <w:t>Randomized controlled studies support the effectiveness of data-driven computer-based reminder systems to improve pre- vention services in the ambulatory care setting. Reminders can entail prompts to the provider as well as computer-generated letters to the member. MassHealth plans or providers seeking to institute computer-based reminder systems may face barriers such as capital and operating costs, confidentiality and data security concerns, legal issues, problems capturing the necessary clinical data, and a lack of standardized medical vocabulary and medical logic frameworks.</w:t>
      </w:r>
      <w:r>
        <w:rPr>
          <w:position w:val="9"/>
          <w:sz w:val="11"/>
        </w:rPr>
        <w:t>41</w:t>
      </w:r>
    </w:p>
    <w:p>
      <w:pPr>
        <w:spacing w:before="181"/>
        <w:ind w:left="317" w:right="0" w:firstLine="0"/>
        <w:jc w:val="left"/>
        <w:rPr>
          <w:sz w:val="11"/>
        </w:rPr>
      </w:pPr>
      <w:r>
        <w:rPr>
          <w:b/>
          <w:sz w:val="18"/>
        </w:rPr>
        <w:t>Community outreach: </w:t>
      </w:r>
      <w:r>
        <w:rPr>
          <w:sz w:val="18"/>
        </w:rPr>
        <w:t>Plans and providers can also seek to educate members about the importance of routine care in public forums (e.g., community events).</w:t>
      </w:r>
      <w:r>
        <w:rPr>
          <w:position w:val="9"/>
          <w:sz w:val="11"/>
        </w:rPr>
        <w:t>42</w:t>
      </w:r>
    </w:p>
    <w:p>
      <w:pPr>
        <w:spacing w:before="1"/>
        <w:ind w:left="317" w:right="146" w:firstLine="0"/>
        <w:jc w:val="left"/>
        <w:rPr>
          <w:sz w:val="18"/>
        </w:rPr>
      </w:pPr>
      <w:r>
        <w:rPr>
          <w:sz w:val="18"/>
        </w:rPr>
        <w:t>In addition, outreach conducted through schools, places of employment and places of worship can also reinforce the importance of preventive care. Services deliv- ered during outreach are not likely to be captured in this measure, however, due to a lack of documentation and coding.</w:t>
      </w:r>
    </w:p>
    <w:p>
      <w:pPr>
        <w:spacing w:after="0"/>
        <w:jc w:val="left"/>
        <w:rPr>
          <w:sz w:val="18"/>
        </w:rPr>
        <w:sectPr>
          <w:footerReference w:type="default" r:id="rId27"/>
          <w:footerReference w:type="even" r:id="rId28"/>
          <w:pgSz w:w="15840" w:h="12240" w:orient="landscape"/>
          <w:pgMar w:footer="837" w:header="0" w:top="740" w:bottom="1020" w:left="1000" w:right="1280"/>
        </w:sectPr>
      </w:pPr>
    </w:p>
    <w:p>
      <w:pPr>
        <w:pStyle w:val="BodyText"/>
        <w:ind w:left="308"/>
      </w:pPr>
      <w:r>
        <w:rPr/>
        <w:pict>
          <v:group style="width:658.9pt;height:60.15pt;mso-position-horizontal-relative:char;mso-position-vertical-relative:line" coordorigin="0,0" coordsize="13178,1203">
            <v:rect style="position:absolute;left:68;top:1140;width:160;height:63" filled="true" fillcolor="#000000" stroked="false">
              <v:fill type="solid"/>
            </v:rect>
            <v:rect style="position:absolute;left:13018;top:72;width:160;height:1131" filled="true" fillcolor="#000000" stroked="false">
              <v:fill type="solid"/>
            </v:rect>
            <v:rect style="position:absolute;left:228;top:1140;width:12790;height:63" filled="true" fillcolor="#000000" stroked="false">
              <v:fill type="solid"/>
            </v:rect>
            <v:rect style="position:absolute;left:0;top:11;width:13109;height:1130" filled="true" fillcolor="#ffffff" stroked="false">
              <v:fill type="solid"/>
            </v:rect>
            <v:line style="position:absolute" from="10,11" to="10,1140" stroked="true" strokeweight="1pt" strokecolor="#000000">
              <v:stroke dashstyle="solid"/>
            </v:line>
            <v:line style="position:absolute" from="20,21" to="13088,21" stroked="true" strokeweight="1.02pt" strokecolor="#000000">
              <v:stroke dashstyle="solid"/>
            </v:line>
            <v:line style="position:absolute" from="13099,11" to="13099,1140" stroked="true" strokeweight="1.1pt" strokecolor="#000000">
              <v:stroke dashstyle="solid"/>
            </v:line>
            <v:line style="position:absolute" from="21,1130" to="13089,1130" stroked="true" strokeweight="1.02pt" strokecolor="#000000">
              <v:stroke dashstyle="solid"/>
            </v:line>
            <v:shape style="position:absolute;left:20;top:31;width:13078;height:1101" type="#_x0000_t202" filled="false" stroked="false">
              <v:textbox inset="0,0,0,0">
                <w:txbxContent>
                  <w:p>
                    <w:pPr>
                      <w:spacing w:before="175"/>
                      <w:ind w:left="71" w:right="3263" w:firstLine="0"/>
                      <w:jc w:val="left"/>
                      <w:rPr>
                        <w:b/>
                        <w:sz w:val="32"/>
                      </w:rPr>
                    </w:pPr>
                    <w:r>
                      <w:rPr>
                        <w:b/>
                        <w:sz w:val="32"/>
                      </w:rPr>
                      <w:t>Adults’ Access to Preventive/Ambulatory Health Services Impact of Essential Population on PCC Plan Data</w:t>
                    </w:r>
                  </w:p>
                </w:txbxContent>
              </v:textbox>
              <w10:wrap type="none"/>
            </v:shape>
          </v:group>
        </w:pict>
      </w:r>
      <w:r>
        <w:rPr/>
      </w:r>
    </w:p>
    <w:p>
      <w:pPr>
        <w:tabs>
          <w:tab w:pos="1553" w:val="left" w:leader="none"/>
          <w:tab w:pos="4394" w:val="left" w:leader="none"/>
        </w:tabs>
        <w:spacing w:before="102"/>
        <w:ind w:left="194" w:right="0" w:firstLine="0"/>
        <w:jc w:val="left"/>
        <w:rPr>
          <w:b/>
          <w:sz w:val="28"/>
        </w:rPr>
      </w:pPr>
      <w:r>
        <w:rPr/>
        <w:pict>
          <v:shape style="position:absolute;margin-left:272.279999pt;margin-top:-.848174pt;width:219pt;height:27.25pt;mso-position-horizontal-relative:page;mso-position-vertical-relative:paragraph;z-index:8248" type="#_x0000_t202" filled="true" fillcolor="#999999" stroked="false">
            <v:textbox inset="0,0,0,0">
              <w:txbxContent>
                <w:p>
                  <w:pPr>
                    <w:spacing w:before="119"/>
                    <w:ind w:left="1449" w:right="0" w:firstLine="0"/>
                    <w:jc w:val="left"/>
                    <w:rPr>
                      <w:b/>
                      <w:sz w:val="28"/>
                    </w:rPr>
                  </w:pPr>
                  <w:r>
                    <w:rPr>
                      <w:b/>
                      <w:color w:val="FFFFFF"/>
                      <w:sz w:val="28"/>
                    </w:rPr>
                    <w:t>Ages 45-64</w:t>
                  </w:r>
                </w:p>
              </w:txbxContent>
            </v:textbox>
            <v:fill type="solid"/>
            <w10:wrap type="none"/>
          </v:shape>
        </w:pict>
      </w:r>
      <w:r>
        <w:rPr/>
        <w:pict>
          <v:shape style="position:absolute;margin-left:495pt;margin-top:-.848174pt;width:223.85pt;height:27.25pt;mso-position-horizontal-relative:page;mso-position-vertical-relative:paragraph;z-index:8272" type="#_x0000_t202" filled="true" fillcolor="#999999" stroked="false">
            <v:textbox inset="0,0,0,0">
              <w:txbxContent>
                <w:p>
                  <w:pPr>
                    <w:spacing w:before="111"/>
                    <w:ind w:left="1496" w:right="0" w:firstLine="0"/>
                    <w:jc w:val="left"/>
                    <w:rPr>
                      <w:b/>
                      <w:sz w:val="28"/>
                    </w:rPr>
                  </w:pPr>
                  <w:r>
                    <w:rPr>
                      <w:b/>
                      <w:color w:val="FFFFFF"/>
                      <w:sz w:val="28"/>
                    </w:rPr>
                    <w:t>Discussion</w:t>
                  </w:r>
                </w:p>
              </w:txbxContent>
            </v:textbox>
            <v:fill type="solid"/>
            <w10:wrap type="none"/>
          </v:shape>
        </w:pict>
      </w:r>
      <w:r>
        <w:rPr>
          <w:b/>
          <w:color w:val="FFFFFF"/>
          <w:w w:val="99"/>
          <w:sz w:val="28"/>
          <w:shd w:fill="999999" w:color="auto" w:val="clear"/>
        </w:rPr>
        <w:t> </w:t>
      </w:r>
      <w:r>
        <w:rPr>
          <w:b/>
          <w:color w:val="FFFFFF"/>
          <w:sz w:val="28"/>
          <w:shd w:fill="999999" w:color="auto" w:val="clear"/>
        </w:rPr>
        <w:tab/>
        <w:t>Ages</w:t>
      </w:r>
      <w:r>
        <w:rPr>
          <w:b/>
          <w:color w:val="FFFFFF"/>
          <w:spacing w:val="-3"/>
          <w:sz w:val="28"/>
          <w:shd w:fill="999999" w:color="auto" w:val="clear"/>
        </w:rPr>
        <w:t> </w:t>
      </w:r>
      <w:r>
        <w:rPr>
          <w:b/>
          <w:color w:val="FFFFFF"/>
          <w:sz w:val="28"/>
          <w:shd w:fill="999999" w:color="auto" w:val="clear"/>
        </w:rPr>
        <w:t>20-44</w:t>
        <w:tab/>
      </w:r>
    </w:p>
    <w:p>
      <w:pPr>
        <w:pStyle w:val="BodyText"/>
        <w:spacing w:before="3"/>
        <w:rPr>
          <w:b/>
          <w:sz w:val="15"/>
        </w:rPr>
      </w:pPr>
    </w:p>
    <w:p>
      <w:pPr>
        <w:pStyle w:val="BodyText"/>
        <w:spacing w:before="94"/>
        <w:ind w:left="8997" w:right="434"/>
      </w:pPr>
      <w:r>
        <w:rPr/>
        <w:pict>
          <v:group style="position:absolute;margin-left:277.380005pt;margin-top:9.464869pt;width:207.4pt;height:231pt;mso-position-horizontal-relative:page;mso-position-vertical-relative:paragraph;z-index:7528" coordorigin="5548,189" coordsize="4148,4620">
            <v:rect style="position:absolute;left:7198;top:4477;width:1950;height:180" filled="false" stroked="true" strokeweight=".75pt" strokecolor="#000000">
              <v:stroke dashstyle="solid"/>
            </v:rect>
            <v:rect style="position:absolute;left:7198;top:4057;width:1920;height:180" filled="true" fillcolor="#c0c0c0" stroked="false">
              <v:fill type="solid"/>
            </v:rect>
            <v:rect style="position:absolute;left:7198;top:4057;width:1920;height:180" filled="false" stroked="true" strokeweight=".75pt" strokecolor="#000000">
              <v:stroke dashstyle="solid"/>
            </v:rect>
            <v:rect style="position:absolute;left:7198;top:3653;width:1876;height:165" filled="true" fillcolor="#c0c0c0" stroked="false">
              <v:fill type="solid"/>
            </v:rect>
            <v:rect style="position:absolute;left:7198;top:3653;width:1876;height:165" filled="false" stroked="true" strokeweight=".75pt" strokecolor="#000000">
              <v:stroke dashstyle="solid"/>
            </v:rect>
            <v:shape style="position:absolute;left:7192;top:3226;width:1860;height:180" type="#_x0000_t75" stroked="false">
              <v:imagedata r:id="rId29" o:title=""/>
            </v:shape>
            <v:rect style="position:absolute;left:7198;top:3233;width:1860;height:180" filled="false" stroked="true" strokeweight=".75pt" strokecolor="#000000">
              <v:stroke dashstyle="solid"/>
            </v:rect>
            <v:rect style="position:absolute;left:7198;top:2813;width:1966;height:180" filled="false" stroked="true" strokeweight=".75pt" strokecolor="#000000">
              <v:stroke dashstyle="solid"/>
            </v:rect>
            <v:rect style="position:absolute;left:7198;top:2393;width:1950;height:180" filled="false" stroked="true" strokeweight=".75pt" strokecolor="#000000">
              <v:stroke dashstyle="solid"/>
            </v:rect>
            <v:rect style="position:absolute;left:7198;top:1989;width:2085;height:165" filled="true" fillcolor="#000000" stroked="false">
              <v:fill type="solid"/>
            </v:rect>
            <v:rect style="position:absolute;left:7198;top:1989;width:2085;height:165" filled="false" stroked="true" strokeweight=".75pt" strokecolor="#000000">
              <v:stroke dashstyle="solid"/>
            </v:rect>
            <v:rect style="position:absolute;left:7198;top:1569;width:1770;height:180" filled="true" fillcolor="#000000" stroked="false">
              <v:fill type="solid"/>
            </v:rect>
            <v:rect style="position:absolute;left:7198;top:1569;width:1770;height:180" filled="false" stroked="true" strokeweight=".75pt" strokecolor="#000000">
              <v:stroke dashstyle="solid"/>
            </v:rect>
            <v:rect style="position:absolute;left:7198;top:1149;width:1906;height:180" filled="true" fillcolor="#000000" stroked="false">
              <v:fill type="solid"/>
            </v:rect>
            <v:rect style="position:absolute;left:7198;top:1149;width:1906;height:180" filled="false" stroked="true" strokeweight=".75pt" strokecolor="#000000">
              <v:stroke dashstyle="solid"/>
            </v:rect>
            <v:shape style="position:absolute;left:7348;top:295;width:30;height:2175" coordorigin="7349,296" coordsize="30,2175" path="m7199,4778l9373,4778m7199,4808l7199,4778m7634,4808l7634,4778m8069,4808l8069,4778m8504,4808l8504,4778m8939,4808l8939,4778m9373,4808l9373,4778e" filled="false" stroked="true" strokeweight=".06pt" strokecolor="#000000">
              <v:path arrowok="t"/>
              <v:stroke dashstyle="solid"/>
            </v:shape>
            <v:line style="position:absolute" from="7199,1105" to="7199,4778" stroked="true" strokeweight=".06pt" strokecolor="#000000">
              <v:stroke dashstyle="solid"/>
            </v:line>
            <v:shape style="position:absolute;left:4020;top:2470;width:3329;height:45" coordorigin="4020,2470" coordsize="3329,45" path="m7154,4778l7199,4778m7154,4358l7199,4358m7154,3938l7199,3938m7154,3534l7199,3534m7154,3114l7199,3114m7154,2694l7199,2694m7154,2274l7199,2274m7154,1869l7199,1869m7154,1449l7199,1449e" filled="false" stroked="true" strokeweight=".06pt" strokecolor="#000000">
              <v:path arrowok="t"/>
              <v:stroke dashstyle="solid"/>
            </v:shape>
            <v:shape style="position:absolute;left:5547;top:189;width:3984;height:1109" type="#_x0000_t202" filled="false" stroked="false">
              <v:textbox inset="0,0,0,0">
                <w:txbxContent>
                  <w:p>
                    <w:pPr>
                      <w:spacing w:line="240" w:lineRule="auto" w:before="0"/>
                      <w:ind w:left="0" w:right="0" w:firstLine="0"/>
                      <w:jc w:val="left"/>
                      <w:rPr>
                        <w:sz w:val="14"/>
                      </w:rPr>
                    </w:pPr>
                    <w:r>
                      <w:rPr>
                        <w:sz w:val="14"/>
                      </w:rPr>
                      <w:t>Black bars are benchmarks. White bars represent rates signifi- cantly above the national Medicaid 75th percentile. Grey bars represent rates that are no different than the national Medicaid 75th percentile. Bars with diagonal lines represent rates signifi- cantly below the national Medicaid 75th percentile.</w:t>
                    </w:r>
                  </w:p>
                  <w:p>
                    <w:pPr>
                      <w:spacing w:line="240" w:lineRule="auto" w:before="4"/>
                      <w:rPr>
                        <w:sz w:val="14"/>
                      </w:rPr>
                    </w:pPr>
                  </w:p>
                  <w:p>
                    <w:pPr>
                      <w:tabs>
                        <w:tab w:pos="3616" w:val="left" w:leader="none"/>
                      </w:tabs>
                      <w:spacing w:line="147" w:lineRule="exact" w:before="1"/>
                      <w:ind w:left="136" w:right="0" w:firstLine="0"/>
                      <w:jc w:val="left"/>
                      <w:rPr>
                        <w:sz w:val="12"/>
                      </w:rPr>
                    </w:pPr>
                    <w:r>
                      <w:rPr>
                        <w:spacing w:val="2"/>
                        <w:w w:val="105"/>
                        <w:sz w:val="13"/>
                      </w:rPr>
                      <w:t>Nat'l</w:t>
                    </w:r>
                    <w:r>
                      <w:rPr>
                        <w:spacing w:val="-8"/>
                        <w:w w:val="105"/>
                        <w:sz w:val="13"/>
                      </w:rPr>
                      <w:t> </w:t>
                    </w:r>
                    <w:r>
                      <w:rPr>
                        <w:w w:val="105"/>
                        <w:sz w:val="13"/>
                      </w:rPr>
                      <w:t>M</w:t>
                    </w:r>
                    <w:r>
                      <w:rPr>
                        <w:spacing w:val="-17"/>
                        <w:w w:val="105"/>
                        <w:sz w:val="13"/>
                      </w:rPr>
                      <w:t> </w:t>
                    </w:r>
                    <w:r>
                      <w:rPr>
                        <w:w w:val="105"/>
                        <w:sz w:val="13"/>
                      </w:rPr>
                      <w:t>caid</w:t>
                    </w:r>
                    <w:r>
                      <w:rPr>
                        <w:spacing w:val="-8"/>
                        <w:w w:val="105"/>
                        <w:sz w:val="13"/>
                      </w:rPr>
                      <w:t> </w:t>
                    </w:r>
                    <w:r>
                      <w:rPr>
                        <w:w w:val="105"/>
                        <w:sz w:val="13"/>
                      </w:rPr>
                      <w:t>75th</w:t>
                    </w:r>
                    <w:r>
                      <w:rPr>
                        <w:spacing w:val="-7"/>
                        <w:w w:val="105"/>
                        <w:sz w:val="13"/>
                      </w:rPr>
                      <w:t> </w:t>
                    </w:r>
                    <w:r>
                      <w:rPr>
                        <w:spacing w:val="3"/>
                        <w:w w:val="105"/>
                        <w:sz w:val="13"/>
                      </w:rPr>
                      <w:t>Pctile</w:t>
                      <w:tab/>
                    </w:r>
                    <w:r>
                      <w:rPr>
                        <w:w w:val="105"/>
                        <w:sz w:val="12"/>
                      </w:rPr>
                      <w:t>87.3%</w:t>
                    </w:r>
                  </w:p>
                </w:txbxContent>
              </v:textbox>
              <w10:wrap type="none"/>
            </v:shape>
            <v:shape style="position:absolute;left:5984;top:1567;width:1115;height:151" type="#_x0000_t202" filled="false" stroked="false">
              <v:textbox inset="0,0,0,0">
                <w:txbxContent>
                  <w:p>
                    <w:pPr>
                      <w:spacing w:before="0"/>
                      <w:ind w:left="0" w:right="0" w:firstLine="0"/>
                      <w:jc w:val="left"/>
                      <w:rPr>
                        <w:sz w:val="13"/>
                      </w:rPr>
                    </w:pPr>
                    <w:r>
                      <w:rPr>
                        <w:w w:val="105"/>
                        <w:sz w:val="13"/>
                      </w:rPr>
                      <w:t>Nat'l Mcaid M ean</w:t>
                    </w:r>
                  </w:p>
                </w:txbxContent>
              </v:textbox>
              <w10:wrap type="none"/>
            </v:shape>
            <v:shape style="position:absolute;left:9044;top:1568;width:323;height:135" type="#_x0000_t202" filled="false" stroked="false">
              <v:textbox inset="0,0,0,0">
                <w:txbxContent>
                  <w:p>
                    <w:pPr>
                      <w:spacing w:line="134" w:lineRule="exact" w:before="0"/>
                      <w:ind w:left="0" w:right="0" w:firstLine="0"/>
                      <w:jc w:val="left"/>
                      <w:rPr>
                        <w:sz w:val="12"/>
                      </w:rPr>
                    </w:pPr>
                    <w:r>
                      <w:rPr>
                        <w:spacing w:val="-9"/>
                        <w:sz w:val="12"/>
                      </w:rPr>
                      <w:t>81.1%</w:t>
                    </w:r>
                  </w:p>
                </w:txbxContent>
              </v:textbox>
              <w10:wrap type="none"/>
            </v:shape>
            <v:shape style="position:absolute;left:5984;top:1972;width:1116;height:151" type="#_x0000_t202" filled="false" stroked="false">
              <v:textbox inset="0,0,0,0">
                <w:txbxContent>
                  <w:p>
                    <w:pPr>
                      <w:spacing w:before="0"/>
                      <w:ind w:left="0" w:right="0" w:firstLine="0"/>
                      <w:jc w:val="left"/>
                      <w:rPr>
                        <w:sz w:val="13"/>
                      </w:rPr>
                    </w:pPr>
                    <w:r>
                      <w:rPr>
                        <w:w w:val="105"/>
                        <w:sz w:val="13"/>
                      </w:rPr>
                      <w:t>M A Comm M ean</w:t>
                    </w:r>
                  </w:p>
                </w:txbxContent>
              </v:textbox>
              <w10:wrap type="none"/>
            </v:shape>
            <v:shape style="position:absolute;left:9344;top:1988;width:352;height:135" type="#_x0000_t202" filled="false" stroked="false">
              <v:textbox inset="0,0,0,0">
                <w:txbxContent>
                  <w:p>
                    <w:pPr>
                      <w:spacing w:line="134" w:lineRule="exact" w:before="0"/>
                      <w:ind w:left="0" w:right="0" w:firstLine="0"/>
                      <w:jc w:val="left"/>
                      <w:rPr>
                        <w:sz w:val="12"/>
                      </w:rPr>
                    </w:pPr>
                    <w:r>
                      <w:rPr>
                        <w:sz w:val="12"/>
                      </w:rPr>
                      <w:t>96.1%</w:t>
                    </w:r>
                  </w:p>
                </w:txbxContent>
              </v:textbox>
              <w10:wrap type="none"/>
            </v:shape>
            <v:shape style="position:absolute;left:6659;top:2391;width:425;height:151" type="#_x0000_t202" filled="false" stroked="false">
              <v:textbox inset="0,0,0,0">
                <w:txbxContent>
                  <w:p>
                    <w:pPr>
                      <w:spacing w:before="0"/>
                      <w:ind w:left="0" w:right="0" w:firstLine="0"/>
                      <w:jc w:val="left"/>
                      <w:rPr>
                        <w:sz w:val="13"/>
                      </w:rPr>
                    </w:pPr>
                    <w:r>
                      <w:rPr>
                        <w:w w:val="105"/>
                        <w:sz w:val="13"/>
                      </w:rPr>
                      <w:t>PCCP</w:t>
                    </w:r>
                  </w:p>
                </w:txbxContent>
              </v:textbox>
              <w10:wrap type="none"/>
            </v:shape>
            <v:shape style="position:absolute;left:9210;top:2408;width:382;height:135" type="#_x0000_t202" filled="false" stroked="false">
              <v:textbox inset="0,0,0,0">
                <w:txbxContent>
                  <w:p>
                    <w:pPr>
                      <w:spacing w:line="134" w:lineRule="exact" w:before="0"/>
                      <w:ind w:left="0" w:right="0" w:firstLine="0"/>
                      <w:jc w:val="left"/>
                      <w:rPr>
                        <w:sz w:val="12"/>
                      </w:rPr>
                    </w:pPr>
                    <w:r>
                      <w:rPr>
                        <w:sz w:val="12"/>
                      </w:rPr>
                      <w:t>89.8%</w:t>
                    </w:r>
                  </w:p>
                </w:txbxContent>
              </v:textbox>
              <w10:wrap type="none"/>
            </v:shape>
            <v:shape style="position:absolute;left:5804;top:2811;width:1296;height:151" type="#_x0000_t202" filled="false" stroked="false">
              <v:textbox inset="0,0,0,0">
                <w:txbxContent>
                  <w:p>
                    <w:pPr>
                      <w:spacing w:before="0"/>
                      <w:ind w:left="0" w:right="0" w:firstLine="0"/>
                      <w:jc w:val="left"/>
                      <w:rPr>
                        <w:sz w:val="13"/>
                      </w:rPr>
                    </w:pPr>
                    <w:r>
                      <w:rPr>
                        <w:w w:val="105"/>
                        <w:sz w:val="13"/>
                      </w:rPr>
                      <w:t>PCCP w/o Essential</w:t>
                    </w:r>
                  </w:p>
                </w:txbxContent>
              </v:textbox>
              <w10:wrap type="none"/>
            </v:shape>
            <v:shape style="position:absolute;left:9224;top:2828;width:382;height:135" type="#_x0000_t202" filled="false" stroked="false">
              <v:textbox inset="0,0,0,0">
                <w:txbxContent>
                  <w:p>
                    <w:pPr>
                      <w:spacing w:line="134" w:lineRule="exact" w:before="0"/>
                      <w:ind w:left="0" w:right="0" w:firstLine="0"/>
                      <w:jc w:val="left"/>
                      <w:rPr>
                        <w:sz w:val="12"/>
                      </w:rPr>
                    </w:pPr>
                    <w:r>
                      <w:rPr>
                        <w:sz w:val="12"/>
                      </w:rPr>
                      <w:t>90.6%</w:t>
                    </w:r>
                  </w:p>
                </w:txbxContent>
              </v:textbox>
              <w10:wrap type="none"/>
            </v:shape>
            <v:shape style="position:absolute;left:6764;top:3231;width:320;height:151" type="#_x0000_t202" filled="false" stroked="false">
              <v:textbox inset="0,0,0,0">
                <w:txbxContent>
                  <w:p>
                    <w:pPr>
                      <w:spacing w:before="0"/>
                      <w:ind w:left="0" w:right="0" w:firstLine="0"/>
                      <w:jc w:val="left"/>
                      <w:rPr>
                        <w:sz w:val="13"/>
                      </w:rPr>
                    </w:pPr>
                    <w:r>
                      <w:rPr>
                        <w:w w:val="105"/>
                        <w:sz w:val="13"/>
                      </w:rPr>
                      <w:t>NHP</w:t>
                    </w:r>
                  </w:p>
                </w:txbxContent>
              </v:textbox>
              <w10:wrap type="none"/>
            </v:shape>
            <v:shape style="position:absolute;left:9120;top:3248;width:366;height:135" type="#_x0000_t202" filled="false" stroked="false">
              <v:textbox inset="0,0,0,0">
                <w:txbxContent>
                  <w:p>
                    <w:pPr>
                      <w:spacing w:line="134" w:lineRule="exact" w:before="0"/>
                      <w:ind w:left="0" w:right="0" w:firstLine="0"/>
                      <w:jc w:val="left"/>
                      <w:rPr>
                        <w:sz w:val="12"/>
                      </w:rPr>
                    </w:pPr>
                    <w:r>
                      <w:rPr>
                        <w:sz w:val="12"/>
                      </w:rPr>
                      <w:t>85.2%</w:t>
                    </w:r>
                  </w:p>
                </w:txbxContent>
              </v:textbox>
              <w10:wrap type="none"/>
            </v:shape>
            <v:shape style="position:absolute;left:6869;top:3651;width:229;height:151" type="#_x0000_t202" filled="false" stroked="false">
              <v:textbox inset="0,0,0,0">
                <w:txbxContent>
                  <w:p>
                    <w:pPr>
                      <w:spacing w:before="0"/>
                      <w:ind w:left="0" w:right="0" w:firstLine="0"/>
                      <w:jc w:val="left"/>
                      <w:rPr>
                        <w:sz w:val="13"/>
                      </w:rPr>
                    </w:pPr>
                    <w:r>
                      <w:rPr>
                        <w:w w:val="105"/>
                        <w:sz w:val="13"/>
                      </w:rPr>
                      <w:t>NH</w:t>
                    </w:r>
                  </w:p>
                </w:txbxContent>
              </v:textbox>
              <w10:wrap type="none"/>
            </v:shape>
            <v:shape style="position:absolute;left:9134;top:3652;width:367;height:135" type="#_x0000_t202" filled="false" stroked="false">
              <v:textbox inset="0,0,0,0">
                <w:txbxContent>
                  <w:p>
                    <w:pPr>
                      <w:spacing w:line="134" w:lineRule="exact" w:before="0"/>
                      <w:ind w:left="0" w:right="0" w:firstLine="0"/>
                      <w:jc w:val="left"/>
                      <w:rPr>
                        <w:sz w:val="12"/>
                      </w:rPr>
                    </w:pPr>
                    <w:r>
                      <w:rPr>
                        <w:sz w:val="12"/>
                      </w:rPr>
                      <w:t>86.5%</w:t>
                    </w:r>
                  </w:p>
                </w:txbxContent>
              </v:textbox>
              <w10:wrap type="none"/>
            </v:shape>
            <v:shape style="position:absolute;left:6674;top:4055;width:418;height:151" type="#_x0000_t202" filled="false" stroked="false">
              <v:textbox inset="0,0,0,0">
                <w:txbxContent>
                  <w:p>
                    <w:pPr>
                      <w:spacing w:before="0"/>
                      <w:ind w:left="0" w:right="0" w:firstLine="0"/>
                      <w:jc w:val="left"/>
                      <w:rPr>
                        <w:sz w:val="13"/>
                      </w:rPr>
                    </w:pPr>
                    <w:r>
                      <w:rPr>
                        <w:w w:val="105"/>
                        <w:sz w:val="13"/>
                      </w:rPr>
                      <w:t>FCHP</w:t>
                    </w:r>
                  </w:p>
                </w:txbxContent>
              </v:textbox>
              <w10:wrap type="none"/>
            </v:shape>
            <v:shape style="position:absolute;left:9134;top:4043;width:382;height:135" type="#_x0000_t202" filled="false" stroked="false">
              <v:textbox inset="0,0,0,0">
                <w:txbxContent>
                  <w:p>
                    <w:pPr>
                      <w:spacing w:line="134" w:lineRule="exact" w:before="0"/>
                      <w:ind w:left="0" w:right="0" w:firstLine="0"/>
                      <w:jc w:val="left"/>
                      <w:rPr>
                        <w:sz w:val="12"/>
                      </w:rPr>
                    </w:pPr>
                    <w:r>
                      <w:rPr>
                        <w:sz w:val="12"/>
                      </w:rPr>
                      <w:t>88.6%</w:t>
                    </w:r>
                  </w:p>
                </w:txbxContent>
              </v:textbox>
              <w10:wrap type="none"/>
            </v:shape>
            <v:shape style="position:absolute;left:6524;top:4475;width:560;height:151" type="#_x0000_t202" filled="false" stroked="false">
              <v:textbox inset="0,0,0,0">
                <w:txbxContent>
                  <w:p>
                    <w:pPr>
                      <w:spacing w:before="0"/>
                      <w:ind w:left="0" w:right="0" w:firstLine="0"/>
                      <w:jc w:val="left"/>
                      <w:rPr>
                        <w:sz w:val="13"/>
                      </w:rPr>
                    </w:pPr>
                    <w:r>
                      <w:rPr>
                        <w:w w:val="105"/>
                        <w:sz w:val="13"/>
                      </w:rPr>
                      <w:t>BM CHP</w:t>
                    </w:r>
                  </w:p>
                </w:txbxContent>
              </v:textbox>
              <w10:wrap type="none"/>
            </v:shape>
            <v:shape style="position:absolute;left:9210;top:4493;width:366;height:135" type="#_x0000_t202" filled="false" stroked="false">
              <v:textbox inset="0,0,0,0">
                <w:txbxContent>
                  <w:p>
                    <w:pPr>
                      <w:spacing w:line="134" w:lineRule="exact" w:before="0"/>
                      <w:ind w:left="0" w:right="0" w:firstLine="0"/>
                      <w:jc w:val="left"/>
                      <w:rPr>
                        <w:sz w:val="12"/>
                      </w:rPr>
                    </w:pPr>
                    <w:r>
                      <w:rPr>
                        <w:sz w:val="12"/>
                      </w:rPr>
                      <w:t>89.7%</w:t>
                    </w:r>
                  </w:p>
                </w:txbxContent>
              </v:textbox>
              <w10:wrap type="none"/>
            </v:shape>
            <w10:wrap type="none"/>
          </v:group>
        </w:pict>
      </w:r>
      <w:r>
        <w:rPr/>
        <w:pict>
          <v:group style="position:absolute;margin-left:273pt;margin-top:2.579888pt;width:215.2pt;height:265pt;mso-position-horizontal-relative:page;mso-position-vertical-relative:paragraph;z-index:7576" coordorigin="5460,52" coordsize="4304,5300">
            <v:line style="position:absolute" from="5462,54" to="5462,5349" stroked="true" strokeweight=".2pt" strokecolor="#000000">
              <v:stroke dashstyle="solid"/>
            </v:line>
            <v:line style="position:absolute" from="5464,57" to="9760,57" stroked="true" strokeweight=".3pt" strokecolor="#000000">
              <v:stroke dashstyle="solid"/>
            </v:line>
            <v:line style="position:absolute" from="9762,54" to="9762,5349" stroked="true" strokeweight=".2pt" strokecolor="#000000">
              <v:stroke dashstyle="solid"/>
            </v:line>
            <v:line style="position:absolute" from="5465,5347" to="9760,5347" stroked="true" strokeweight=".24pt" strokecolor="#000000">
              <v:stroke dashstyle="solid"/>
            </v:line>
            <v:shape style="position:absolute;left:7124;top:4867;width:2445;height:135" type="#_x0000_t202" filled="false" stroked="false">
              <v:textbox inset="0,0,0,0">
                <w:txbxContent>
                  <w:p>
                    <w:pPr>
                      <w:tabs>
                        <w:tab w:pos="405" w:val="left" w:leader="none"/>
                      </w:tabs>
                      <w:spacing w:line="134" w:lineRule="exact" w:before="0"/>
                      <w:ind w:left="0" w:right="0" w:firstLine="0"/>
                      <w:jc w:val="left"/>
                      <w:rPr>
                        <w:sz w:val="12"/>
                      </w:rPr>
                    </w:pPr>
                    <w:r>
                      <w:rPr>
                        <w:spacing w:val="2"/>
                        <w:sz w:val="12"/>
                      </w:rPr>
                      <w:t>0%</w:t>
                      <w:tab/>
                    </w:r>
                    <w:r>
                      <w:rPr>
                        <w:spacing w:val="3"/>
                        <w:sz w:val="12"/>
                      </w:rPr>
                      <w:t>20%     40%     60%     80%  </w:t>
                    </w:r>
                    <w:r>
                      <w:rPr>
                        <w:spacing w:val="25"/>
                        <w:sz w:val="12"/>
                      </w:rPr>
                      <w:t> </w:t>
                    </w:r>
                    <w:r>
                      <w:rPr>
                        <w:sz w:val="12"/>
                      </w:rPr>
                      <w:t>100%</w:t>
                    </w:r>
                  </w:p>
                </w:txbxContent>
              </v:textbox>
              <w10:wrap type="none"/>
            </v:shape>
            <w10:wrap type="none"/>
          </v:group>
        </w:pict>
      </w:r>
      <w:r>
        <w:rPr/>
        <w:pict>
          <v:group style="position:absolute;margin-left:135.669998pt;margin-top:56.689888pt;width:121.15pt;height:185.3pt;mso-position-horizontal-relative:page;mso-position-vertical-relative:paragraph;z-index:7816" coordorigin="2713,1134" coordsize="2423,3706">
            <v:rect style="position:absolute;left:2758;top:4507;width:1770;height:180" filled="false" stroked="true" strokeweight=".75pt" strokecolor="#000000">
              <v:stroke dashstyle="solid"/>
            </v:rect>
            <v:rect style="position:absolute;left:2758;top:4102;width:1785;height:166" filled="true" fillcolor="#c0c0c0" stroked="false">
              <v:fill type="solid"/>
            </v:rect>
            <v:rect style="position:absolute;left:2758;top:4102;width:1785;height:166" filled="false" stroked="true" strokeweight=".75pt" strokecolor="#000000">
              <v:stroke dashstyle="solid"/>
            </v:rect>
            <v:shape style="position:absolute;left:2760;top:3683;width:1725;height:180" type="#_x0000_t75" stroked="false">
              <v:imagedata r:id="rId30" o:title=""/>
            </v:shape>
            <v:rect style="position:absolute;left:2758;top:3683;width:1725;height:180" filled="false" stroked="true" strokeweight=".75pt" strokecolor="#000000">
              <v:stroke dashstyle="solid"/>
            </v:rect>
            <v:rect style="position:absolute;left:2758;top:3263;width:1785;height:180" filled="false" stroked="true" strokeweight=".75pt" strokecolor="#000000">
              <v:stroke dashstyle="solid"/>
            </v:rect>
            <v:rect style="position:absolute;left:2758;top:2857;width:1815;height:166" filled="false" stroked="true" strokeweight=".75pt" strokecolor="#000000">
              <v:stroke dashstyle="solid"/>
            </v:rect>
            <v:rect style="position:absolute;left:2758;top:2437;width:1770;height:180" filled="false" stroked="true" strokeweight=".75pt" strokecolor="#000000">
              <v:stroke dashstyle="solid"/>
            </v:rect>
            <v:rect style="position:absolute;left:2758;top:2019;width:1980;height:179" filled="true" fillcolor="#000000" stroked="false">
              <v:fill type="solid"/>
            </v:rect>
            <v:rect style="position:absolute;left:2758;top:2019;width:1980;height:179" filled="false" stroked="true" strokeweight=".75pt" strokecolor="#000000">
              <v:stroke dashstyle="solid"/>
            </v:rect>
            <v:rect style="position:absolute;left:2758;top:1613;width:1575;height:166" filled="true" fillcolor="#000000" stroked="false">
              <v:fill type="solid"/>
            </v:rect>
            <v:rect style="position:absolute;left:2758;top:1613;width:1575;height:166" filled="false" stroked="true" strokeweight=".75pt" strokecolor="#000000">
              <v:stroke dashstyle="solid"/>
            </v:rect>
            <v:rect style="position:absolute;left:2758;top:1193;width:1740;height:180" filled="true" fillcolor="#000000" stroked="false">
              <v:fill type="solid"/>
            </v:rect>
            <v:rect style="position:absolute;left:2758;top:1193;width:1740;height:180" filled="false" stroked="true" strokeweight=".75pt" strokecolor="#000000">
              <v:stroke dashstyle="solid"/>
            </v:rect>
            <v:line style="position:absolute" from="2759,4838" to="2759,4808" stroked="true" strokeweight=".06pt" strokecolor="#000000">
              <v:stroke dashstyle="solid"/>
            </v:line>
            <v:line style="position:absolute" from="2759,1135" to="2759,4808" stroked="true" strokeweight=".06pt" strokecolor="#000000">
              <v:stroke dashstyle="solid"/>
            </v:line>
            <v:shape style="position:absolute;left:4064;top:6910;width:3315;height:45" coordorigin="4064,6910" coordsize="3315,45" path="m2714,4808l2759,4808m2714,4388l2759,4388m2714,3982l2759,3982m2714,3564l2759,3564m2714,3144l2759,3144m2714,2738l2759,2738m2714,2318l2759,2318m2714,1899l2759,1899m2714,1494l2759,1494e" filled="false" stroked="true" strokeweight=".06pt" strokecolor="#000000">
              <v:path arrowok="t"/>
              <v:stroke dashstyle="solid"/>
            </v:shape>
            <v:shape style="position:absolute;left:4558;top:1208;width:383;height:135" type="#_x0000_t202" filled="false" stroked="false">
              <v:textbox inset="0,0,0,0">
                <w:txbxContent>
                  <w:p>
                    <w:pPr>
                      <w:spacing w:line="134" w:lineRule="exact" w:before="0"/>
                      <w:ind w:left="0" w:right="0" w:firstLine="0"/>
                      <w:jc w:val="left"/>
                      <w:rPr>
                        <w:sz w:val="12"/>
                      </w:rPr>
                    </w:pPr>
                    <w:r>
                      <w:rPr>
                        <w:sz w:val="12"/>
                      </w:rPr>
                      <w:t>83.6%</w:t>
                    </w:r>
                  </w:p>
                </w:txbxContent>
              </v:textbox>
              <w10:wrap type="none"/>
            </v:shape>
            <v:shape style="position:absolute;left:4424;top:1598;width:351;height:135" type="#_x0000_t202" filled="false" stroked="false">
              <v:textbox inset="0,0,0,0">
                <w:txbxContent>
                  <w:p>
                    <w:pPr>
                      <w:spacing w:line="134" w:lineRule="exact" w:before="0"/>
                      <w:ind w:left="0" w:right="0" w:firstLine="0"/>
                      <w:jc w:val="left"/>
                      <w:rPr>
                        <w:sz w:val="12"/>
                      </w:rPr>
                    </w:pPr>
                    <w:r>
                      <w:rPr>
                        <w:sz w:val="12"/>
                      </w:rPr>
                      <w:t>75.8%</w:t>
                    </w:r>
                  </w:p>
                </w:txbxContent>
              </v:textbox>
              <w10:wrap type="none"/>
            </v:shape>
            <v:shape style="position:absolute;left:4798;top:2034;width:337;height:135" type="#_x0000_t202" filled="false" stroked="false">
              <v:textbox inset="0,0,0,0">
                <w:txbxContent>
                  <w:p>
                    <w:pPr>
                      <w:spacing w:line="134" w:lineRule="exact" w:before="0"/>
                      <w:ind w:left="0" w:right="0" w:firstLine="0"/>
                      <w:jc w:val="left"/>
                      <w:rPr>
                        <w:sz w:val="12"/>
                      </w:rPr>
                    </w:pPr>
                    <w:r>
                      <w:rPr>
                        <w:spacing w:val="-6"/>
                        <w:sz w:val="12"/>
                      </w:rPr>
                      <w:t>95.1%</w:t>
                    </w:r>
                  </w:p>
                </w:txbxContent>
              </v:textbox>
              <w10:wrap type="none"/>
            </v:shape>
            <v:shape style="position:absolute;left:4588;top:2453;width:337;height:135" type="#_x0000_t202" filled="false" stroked="false">
              <v:textbox inset="0,0,0,0">
                <w:txbxContent>
                  <w:p>
                    <w:pPr>
                      <w:spacing w:line="134" w:lineRule="exact" w:before="0"/>
                      <w:ind w:left="0" w:right="0" w:firstLine="0"/>
                      <w:jc w:val="left"/>
                      <w:rPr>
                        <w:sz w:val="12"/>
                      </w:rPr>
                    </w:pPr>
                    <w:r>
                      <w:rPr>
                        <w:spacing w:val="-6"/>
                        <w:sz w:val="12"/>
                      </w:rPr>
                      <w:t>85.1%</w:t>
                    </w:r>
                  </w:p>
                </w:txbxContent>
              </v:textbox>
              <w10:wrap type="none"/>
            </v:shape>
            <v:shape style="position:absolute;left:4634;top:2858;width:367;height:135" type="#_x0000_t202" filled="false" stroked="false">
              <v:textbox inset="0,0,0,0">
                <w:txbxContent>
                  <w:p>
                    <w:pPr>
                      <w:spacing w:line="134" w:lineRule="exact" w:before="0"/>
                      <w:ind w:left="0" w:right="0" w:firstLine="0"/>
                      <w:jc w:val="left"/>
                      <w:rPr>
                        <w:sz w:val="12"/>
                      </w:rPr>
                    </w:pPr>
                    <w:r>
                      <w:rPr>
                        <w:sz w:val="12"/>
                      </w:rPr>
                      <w:t>86.7%</w:t>
                    </w:r>
                  </w:p>
                </w:txbxContent>
              </v:textbox>
              <w10:wrap type="none"/>
            </v:shape>
            <v:shape style="position:absolute;left:4604;top:3278;width:367;height:135" type="#_x0000_t202" filled="false" stroked="false">
              <v:textbox inset="0,0,0,0">
                <w:txbxContent>
                  <w:p>
                    <w:pPr>
                      <w:spacing w:line="134" w:lineRule="exact" w:before="0"/>
                      <w:ind w:left="0" w:right="0" w:firstLine="0"/>
                      <w:jc w:val="left"/>
                      <w:rPr>
                        <w:sz w:val="12"/>
                      </w:rPr>
                    </w:pPr>
                    <w:r>
                      <w:rPr>
                        <w:sz w:val="12"/>
                      </w:rPr>
                      <w:t>85.4%</w:t>
                    </w:r>
                  </w:p>
                </w:txbxContent>
              </v:textbox>
              <w10:wrap type="none"/>
            </v:shape>
            <v:shape style="position:absolute;left:4544;top:3698;width:367;height:135" type="#_x0000_t202" filled="false" stroked="false">
              <v:textbox inset="0,0,0,0">
                <w:txbxContent>
                  <w:p>
                    <w:pPr>
                      <w:spacing w:line="134" w:lineRule="exact" w:before="0"/>
                      <w:ind w:left="0" w:right="0" w:firstLine="0"/>
                      <w:jc w:val="left"/>
                      <w:rPr>
                        <w:sz w:val="12"/>
                      </w:rPr>
                    </w:pPr>
                    <w:r>
                      <w:rPr>
                        <w:sz w:val="12"/>
                      </w:rPr>
                      <w:t>82.7%</w:t>
                    </w:r>
                  </w:p>
                </w:txbxContent>
              </v:textbox>
              <w10:wrap type="none"/>
            </v:shape>
            <v:shape style="position:absolute;left:4604;top:4087;width:367;height:135" type="#_x0000_t202" filled="false" stroked="false">
              <v:textbox inset="0,0,0,0">
                <w:txbxContent>
                  <w:p>
                    <w:pPr>
                      <w:spacing w:line="134" w:lineRule="exact" w:before="0"/>
                      <w:ind w:left="0" w:right="0" w:firstLine="0"/>
                      <w:jc w:val="left"/>
                      <w:rPr>
                        <w:sz w:val="12"/>
                      </w:rPr>
                    </w:pPr>
                    <w:r>
                      <w:rPr>
                        <w:sz w:val="12"/>
                      </w:rPr>
                      <w:t>85.3%</w:t>
                    </w:r>
                  </w:p>
                </w:txbxContent>
              </v:textbox>
              <w10:wrap type="none"/>
            </v:shape>
            <v:shape style="position:absolute;left:4588;top:4523;width:367;height:135" type="#_x0000_t202" filled="false" stroked="false">
              <v:textbox inset="0,0,0,0">
                <w:txbxContent>
                  <w:p>
                    <w:pPr>
                      <w:spacing w:line="134" w:lineRule="exact" w:before="0"/>
                      <w:ind w:left="0" w:right="0" w:firstLine="0"/>
                      <w:jc w:val="left"/>
                      <w:rPr>
                        <w:sz w:val="12"/>
                      </w:rPr>
                    </w:pPr>
                    <w:r>
                      <w:rPr>
                        <w:sz w:val="12"/>
                      </w:rPr>
                      <w:t>85.2%</w:t>
                    </w:r>
                  </w:p>
                </w:txbxContent>
              </v:textbox>
              <w10:wrap type="none"/>
            </v:shape>
            <w10:wrap type="none"/>
          </v:group>
        </w:pict>
      </w:r>
      <w:r>
        <w:rPr/>
        <w:pict>
          <v:group style="position:absolute;margin-left:57pt;margin-top:2.579888pt;width:210pt;height:265pt;mso-position-horizontal-relative:page;mso-position-vertical-relative:paragraph;z-index:8224" coordorigin="1140,52" coordsize="4200,5300">
            <v:line style="position:absolute" from="1142,54" to="1142,5349" stroked="true" strokeweight=".2pt" strokecolor="#000000">
              <v:stroke dashstyle="solid"/>
            </v:line>
            <v:line style="position:absolute" from="1144,57" to="5336,57" stroked="true" strokeweight=".3pt" strokecolor="#000000">
              <v:stroke dashstyle="solid"/>
            </v:line>
            <v:line style="position:absolute" from="5338,54" to="5338,5349" stroked="true" strokeweight=".2pt" strokecolor="#000000">
              <v:stroke dashstyle="solid"/>
            </v:line>
            <v:line style="position:absolute" from="1145,5347" to="5335,5347" stroked="true" strokeweight=".24pt" strokecolor="#000000">
              <v:stroke dashstyle="solid"/>
            </v:line>
            <v:shape style="position:absolute;left:1317;top:189;width:3953;height:801" type="#_x0000_t202" filled="false" stroked="false">
              <v:textbox inset="0,0,0,0">
                <w:txbxContent>
                  <w:p>
                    <w:pPr>
                      <w:spacing w:line="240" w:lineRule="auto" w:before="0"/>
                      <w:ind w:left="0" w:right="0" w:firstLine="0"/>
                      <w:jc w:val="left"/>
                      <w:rPr>
                        <w:sz w:val="14"/>
                      </w:rPr>
                    </w:pPr>
                    <w:r>
                      <w:rPr>
                        <w:sz w:val="14"/>
                      </w:rPr>
                      <w:t>Black bars are benchmarks. White bars represent rates signifi- cantly above the national Medicaid 75th percentile. Grey bars represent rates that are no different than the national Medicaid 75th percentile. Bars with diagonal lines represent rates signifi- cantly below the national Medicaid 75th percentile.</w:t>
                    </w:r>
                  </w:p>
                </w:txbxContent>
              </v:textbox>
              <w10:wrap type="none"/>
            </v:shape>
            <v:shape style="position:absolute;left:1245;top:1192;width:1415;height:151" type="#_x0000_t202" filled="false" stroked="false">
              <v:textbox inset="0,0,0,0">
                <w:txbxContent>
                  <w:p>
                    <w:pPr>
                      <w:spacing w:before="0"/>
                      <w:ind w:left="0" w:right="0" w:firstLine="0"/>
                      <w:jc w:val="left"/>
                      <w:rPr>
                        <w:sz w:val="13"/>
                      </w:rPr>
                    </w:pPr>
                    <w:r>
                      <w:rPr>
                        <w:w w:val="105"/>
                        <w:sz w:val="13"/>
                      </w:rPr>
                      <w:t>Nat'l M caid 75th Pctile</w:t>
                    </w:r>
                  </w:p>
                </w:txbxContent>
              </v:textbox>
              <w10:wrap type="none"/>
            </v:shape>
            <v:shape style="position:absolute;left:1544;top:1597;width:1115;height:151" type="#_x0000_t202" filled="false" stroked="false">
              <v:textbox inset="0,0,0,0">
                <w:txbxContent>
                  <w:p>
                    <w:pPr>
                      <w:spacing w:before="0"/>
                      <w:ind w:left="0" w:right="0" w:firstLine="0"/>
                      <w:jc w:val="left"/>
                      <w:rPr>
                        <w:sz w:val="13"/>
                      </w:rPr>
                    </w:pPr>
                    <w:r>
                      <w:rPr>
                        <w:w w:val="105"/>
                        <w:sz w:val="13"/>
                      </w:rPr>
                      <w:t>Nat'l Mcaid M ean</w:t>
                    </w:r>
                  </w:p>
                </w:txbxContent>
              </v:textbox>
              <w10:wrap type="none"/>
            </v:shape>
            <v:shape style="position:absolute;left:1544;top:2017;width:1116;height:151" type="#_x0000_t202" filled="false" stroked="false">
              <v:textbox inset="0,0,0,0">
                <w:txbxContent>
                  <w:p>
                    <w:pPr>
                      <w:spacing w:before="0"/>
                      <w:ind w:left="0" w:right="0" w:firstLine="0"/>
                      <w:jc w:val="left"/>
                      <w:rPr>
                        <w:sz w:val="13"/>
                      </w:rPr>
                    </w:pPr>
                    <w:r>
                      <w:rPr>
                        <w:w w:val="105"/>
                        <w:sz w:val="13"/>
                      </w:rPr>
                      <w:t>M A Comm M ean</w:t>
                    </w:r>
                  </w:p>
                </w:txbxContent>
              </v:textbox>
              <w10:wrap type="none"/>
            </v:shape>
            <v:shape style="position:absolute;left:2220;top:2437;width:425;height:151" type="#_x0000_t202" filled="false" stroked="false">
              <v:textbox inset="0,0,0,0">
                <w:txbxContent>
                  <w:p>
                    <w:pPr>
                      <w:spacing w:before="0"/>
                      <w:ind w:left="0" w:right="0" w:firstLine="0"/>
                      <w:jc w:val="left"/>
                      <w:rPr>
                        <w:sz w:val="13"/>
                      </w:rPr>
                    </w:pPr>
                    <w:r>
                      <w:rPr>
                        <w:w w:val="105"/>
                        <w:sz w:val="13"/>
                      </w:rPr>
                      <w:t>PCCP</w:t>
                    </w:r>
                  </w:p>
                </w:txbxContent>
              </v:textbox>
              <w10:wrap type="none"/>
            </v:shape>
            <v:shape style="position:absolute;left:1364;top:2841;width:1296;height:151" type="#_x0000_t202" filled="false" stroked="false">
              <v:textbox inset="0,0,0,0">
                <w:txbxContent>
                  <w:p>
                    <w:pPr>
                      <w:spacing w:before="0"/>
                      <w:ind w:left="0" w:right="0" w:firstLine="0"/>
                      <w:jc w:val="left"/>
                      <w:rPr>
                        <w:sz w:val="13"/>
                      </w:rPr>
                    </w:pPr>
                    <w:r>
                      <w:rPr>
                        <w:w w:val="105"/>
                        <w:sz w:val="13"/>
                      </w:rPr>
                      <w:t>PCCP w/o Essential</w:t>
                    </w:r>
                  </w:p>
                </w:txbxContent>
              </v:textbox>
              <w10:wrap type="none"/>
            </v:shape>
            <v:shape style="position:absolute;left:2324;top:3261;width:320;height:151" type="#_x0000_t202" filled="false" stroked="false">
              <v:textbox inset="0,0,0,0">
                <w:txbxContent>
                  <w:p>
                    <w:pPr>
                      <w:spacing w:before="0"/>
                      <w:ind w:left="0" w:right="0" w:firstLine="0"/>
                      <w:jc w:val="left"/>
                      <w:rPr>
                        <w:sz w:val="13"/>
                      </w:rPr>
                    </w:pPr>
                    <w:r>
                      <w:rPr>
                        <w:w w:val="105"/>
                        <w:sz w:val="13"/>
                      </w:rPr>
                      <w:t>NHP</w:t>
                    </w:r>
                  </w:p>
                </w:txbxContent>
              </v:textbox>
              <w10:wrap type="none"/>
            </v:shape>
            <v:shape style="position:absolute;left:2430;top:3681;width:229;height:151" type="#_x0000_t202" filled="false" stroked="false">
              <v:textbox inset="0,0,0,0">
                <w:txbxContent>
                  <w:p>
                    <w:pPr>
                      <w:spacing w:before="0"/>
                      <w:ind w:left="0" w:right="0" w:firstLine="0"/>
                      <w:jc w:val="left"/>
                      <w:rPr>
                        <w:sz w:val="13"/>
                      </w:rPr>
                    </w:pPr>
                    <w:r>
                      <w:rPr>
                        <w:w w:val="105"/>
                        <w:sz w:val="13"/>
                      </w:rPr>
                      <w:t>NH</w:t>
                    </w:r>
                  </w:p>
                </w:txbxContent>
              </v:textbox>
              <w10:wrap type="none"/>
            </v:shape>
            <v:shape style="position:absolute;left:2234;top:4085;width:418;height:151" type="#_x0000_t202" filled="false" stroked="false">
              <v:textbox inset="0,0,0,0">
                <w:txbxContent>
                  <w:p>
                    <w:pPr>
                      <w:spacing w:before="0"/>
                      <w:ind w:left="0" w:right="0" w:firstLine="0"/>
                      <w:jc w:val="left"/>
                      <w:rPr>
                        <w:sz w:val="13"/>
                      </w:rPr>
                    </w:pPr>
                    <w:r>
                      <w:rPr>
                        <w:w w:val="105"/>
                        <w:sz w:val="13"/>
                      </w:rPr>
                      <w:t>FCHP</w:t>
                    </w:r>
                  </w:p>
                </w:txbxContent>
              </v:textbox>
              <w10:wrap type="none"/>
            </v:shape>
            <v:shape style="position:absolute;left:2084;top:4505;width:560;height:151" type="#_x0000_t202" filled="false" stroked="false">
              <v:textbox inset="0,0,0,0">
                <w:txbxContent>
                  <w:p>
                    <w:pPr>
                      <w:spacing w:before="0"/>
                      <w:ind w:left="0" w:right="0" w:firstLine="0"/>
                      <w:jc w:val="left"/>
                      <w:rPr>
                        <w:sz w:val="13"/>
                      </w:rPr>
                    </w:pPr>
                    <w:r>
                      <w:rPr>
                        <w:w w:val="105"/>
                        <w:sz w:val="13"/>
                      </w:rPr>
                      <w:t>BM CHP</w:t>
                    </w:r>
                  </w:p>
                </w:txbxContent>
              </v:textbox>
              <w10:wrap type="none"/>
            </v:shape>
            <v:shape style="position:absolute;left:2684;top:4897;width:2356;height:135" type="#_x0000_t202" filled="false" stroked="false">
              <v:textbox inset="0,0,0,0">
                <w:txbxContent>
                  <w:p>
                    <w:pPr>
                      <w:tabs>
                        <w:tab w:pos="389" w:val="left" w:leader="none"/>
                      </w:tabs>
                      <w:spacing w:line="134" w:lineRule="exact" w:before="0"/>
                      <w:ind w:left="0" w:right="0" w:firstLine="0"/>
                      <w:jc w:val="left"/>
                      <w:rPr>
                        <w:sz w:val="12"/>
                      </w:rPr>
                    </w:pPr>
                    <w:r>
                      <w:rPr>
                        <w:spacing w:val="2"/>
                        <w:sz w:val="12"/>
                      </w:rPr>
                      <w:t>0%</w:t>
                      <w:tab/>
                    </w:r>
                    <w:r>
                      <w:rPr>
                        <w:spacing w:val="3"/>
                        <w:sz w:val="12"/>
                      </w:rPr>
                      <w:t>20%     40%    60%     80% </w:t>
                    </w:r>
                    <w:r>
                      <w:rPr>
                        <w:spacing w:val="23"/>
                        <w:sz w:val="12"/>
                      </w:rPr>
                      <w:t> </w:t>
                    </w:r>
                    <w:r>
                      <w:rPr>
                        <w:sz w:val="12"/>
                      </w:rPr>
                      <w:t>100%</w:t>
                    </w:r>
                  </w:p>
                </w:txbxContent>
              </v:textbox>
              <w10:wrap type="none"/>
            </v:shape>
            <w10:wrap type="none"/>
          </v:group>
        </w:pict>
      </w:r>
      <w:r>
        <w:rPr/>
        <w:t>As discussed on page 11, MassHealth has sev- eral Medicaid eligibility types that are offered by all five MassHealth plans. One eligibility type is of- fered by only the PCC Plan—MassHealth Essen- tial. Inclusion of this population affected the re- sults for some measures.</w:t>
      </w:r>
    </w:p>
    <w:p>
      <w:pPr>
        <w:pStyle w:val="BodyText"/>
      </w:pPr>
    </w:p>
    <w:p>
      <w:pPr>
        <w:pStyle w:val="BodyText"/>
        <w:ind w:left="8997" w:right="456"/>
      </w:pPr>
      <w:r>
        <w:rPr/>
        <w:t>For the Adults’ Access to Ambulatory/Preventive Health Services measure, the PCC Plan rate with- out the Essential population is significantly better than the PCC Plan rate with the Essential popula- tion for both age stratifications (ages 20-44 and ages 45-64). (Note: Statistical significance was determined by comparing the upper and lower confidence intervals of the PCC Plan’s rate with- out Essential to the PCC Plan’s overall rate, which includes Essential members).</w:t>
      </w:r>
    </w:p>
    <w:p>
      <w:pPr>
        <w:pStyle w:val="BodyText"/>
        <w:spacing w:before="10"/>
        <w:rPr>
          <w:sz w:val="19"/>
        </w:rPr>
      </w:pPr>
    </w:p>
    <w:p>
      <w:pPr>
        <w:pStyle w:val="BodyText"/>
        <w:ind w:left="8997" w:right="500"/>
      </w:pPr>
      <w:r>
        <w:rPr/>
        <w:pict>
          <v:line style="position:absolute;mso-position-horizontal-relative:page;mso-position-vertical-relative:paragraph;z-index:7840" from="158.940002pt,30.200712pt" to="158.940002pt,28.700712pt" stroked="true" strokeweight=".06pt" strokecolor="#000000">
            <v:stroke dashstyle="solid"/>
            <w10:wrap type="none"/>
          </v:line>
        </w:pict>
      </w:r>
      <w:r>
        <w:rPr/>
        <w:pict>
          <v:line style="position:absolute;mso-position-horizontal-relative:page;mso-position-vertical-relative:paragraph;z-index:7864" from="179.940002pt,30.200712pt" to="179.940002pt,28.700712pt" stroked="true" strokeweight=".06pt" strokecolor="#000000">
            <v:stroke dashstyle="solid"/>
            <w10:wrap type="none"/>
          </v:line>
        </w:pict>
      </w:r>
      <w:r>
        <w:rPr/>
        <w:pict>
          <v:line style="position:absolute;mso-position-horizontal-relative:page;mso-position-vertical-relative:paragraph;z-index:7888" from="200.160004pt,30.200712pt" to="200.160004pt,28.700712pt" stroked="true" strokeweight=".06pt" strokecolor="#000000">
            <v:stroke dashstyle="solid"/>
            <w10:wrap type="none"/>
          </v:line>
        </w:pict>
      </w:r>
      <w:r>
        <w:rPr/>
        <w:pict>
          <v:line style="position:absolute;mso-position-horizontal-relative:page;mso-position-vertical-relative:paragraph;z-index:7912" from="221.160004pt,30.200712pt" to="221.160004pt,28.700712pt" stroked="true" strokeweight=".06pt" strokecolor="#000000">
            <v:stroke dashstyle="solid"/>
            <w10:wrap type="none"/>
          </v:line>
        </w:pict>
      </w:r>
      <w:r>
        <w:rPr/>
        <w:pict>
          <v:line style="position:absolute;mso-position-horizontal-relative:page;mso-position-vertical-relative:paragraph;z-index:7936" from="242.160004pt,30.200712pt" to="242.160004pt,28.700712pt" stroked="true" strokeweight=".06pt" strokecolor="#000000">
            <v:stroke dashstyle="solid"/>
            <w10:wrap type="none"/>
          </v:line>
        </w:pict>
      </w:r>
      <w:r>
        <w:rPr/>
        <w:t>Factors such as differences in the mental and health status of members with Essential coverage may create barriers to accessing care.</w:t>
      </w:r>
    </w:p>
    <w:p>
      <w:pPr>
        <w:pStyle w:val="BodyText"/>
      </w:pPr>
    </w:p>
    <w:p>
      <w:pPr>
        <w:pStyle w:val="BodyText"/>
        <w:spacing w:before="4"/>
        <w:rPr>
          <w:sz w:val="21"/>
        </w:rPr>
      </w:pPr>
      <w:r>
        <w:rPr/>
        <w:pict>
          <v:shape style="position:absolute;margin-left:53.889999pt;margin-top:14.257095pt;width:257.25pt;height:77.5pt;mso-position-horizontal-relative:page;mso-position-vertical-relative:paragraph;z-index:0;mso-wrap-distance-left:0;mso-wrap-distance-right:0" type="#_x0000_t202" filled="false" stroked="false">
            <v:textbox inset="0,0,0,0">
              <w:txbxContent>
                <w:tbl>
                  <w:tblPr>
                    <w:tblW w:w="0" w:type="auto"/>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703"/>
                    <w:gridCol w:w="1316"/>
                    <w:gridCol w:w="991"/>
                    <w:gridCol w:w="1105"/>
                  </w:tblGrid>
                  <w:tr>
                    <w:trPr>
                      <w:trHeight w:val="300" w:hRule="atLeast"/>
                    </w:trPr>
                    <w:tc>
                      <w:tcPr>
                        <w:tcW w:w="5114" w:type="dxa"/>
                        <w:gridSpan w:val="4"/>
                        <w:tcBorders>
                          <w:left w:val="single" w:sz="8" w:space="0" w:color="000000"/>
                          <w:bottom w:val="single" w:sz="18" w:space="0" w:color="000000"/>
                          <w:right w:val="single" w:sz="8" w:space="0" w:color="000000"/>
                        </w:tcBorders>
                        <w:shd w:val="clear" w:color="auto" w:fill="999999"/>
                      </w:tcPr>
                      <w:p>
                        <w:pPr>
                          <w:pStyle w:val="TableParagraph"/>
                          <w:spacing w:before="49"/>
                          <w:ind w:left="59"/>
                          <w:rPr>
                            <w:b/>
                            <w:sz w:val="19"/>
                          </w:rPr>
                        </w:pPr>
                        <w:r>
                          <w:rPr>
                            <w:b/>
                            <w:color w:val="FFFFFF"/>
                            <w:sz w:val="19"/>
                          </w:rPr>
                          <w:t>2005 Rate Comparison: Ages 20-44</w:t>
                        </w:r>
                      </w:p>
                    </w:tc>
                  </w:tr>
                  <w:tr>
                    <w:trPr>
                      <w:trHeight w:val="420" w:hRule="atLeast"/>
                    </w:trPr>
                    <w:tc>
                      <w:tcPr>
                        <w:tcW w:w="1703" w:type="dxa"/>
                        <w:vMerge w:val="restart"/>
                        <w:tcBorders>
                          <w:top w:val="single" w:sz="18" w:space="0" w:color="000000"/>
                          <w:left w:val="single" w:sz="8" w:space="0" w:color="000000"/>
                          <w:bottom w:val="single" w:sz="8" w:space="0" w:color="000000"/>
                          <w:right w:val="single" w:sz="8" w:space="0" w:color="000000"/>
                        </w:tcBorders>
                      </w:tcPr>
                      <w:p>
                        <w:pPr>
                          <w:pStyle w:val="TableParagraph"/>
                          <w:spacing w:before="0"/>
                          <w:rPr>
                            <w:sz w:val="18"/>
                          </w:rPr>
                        </w:pPr>
                      </w:p>
                      <w:p>
                        <w:pPr>
                          <w:pStyle w:val="TableParagraph"/>
                          <w:spacing w:before="11"/>
                          <w:rPr>
                            <w:sz w:val="24"/>
                          </w:rPr>
                        </w:pPr>
                      </w:p>
                      <w:p>
                        <w:pPr>
                          <w:pStyle w:val="TableParagraph"/>
                          <w:spacing w:before="0"/>
                          <w:ind w:left="54"/>
                          <w:rPr>
                            <w:b/>
                            <w:sz w:val="16"/>
                          </w:rPr>
                        </w:pPr>
                        <w:r>
                          <w:rPr>
                            <w:b/>
                            <w:sz w:val="16"/>
                          </w:rPr>
                          <w:t>PCCP</w:t>
                        </w:r>
                      </w:p>
                      <w:p>
                        <w:pPr>
                          <w:pStyle w:val="TableParagraph"/>
                          <w:spacing w:before="8"/>
                          <w:rPr>
                            <w:sz w:val="14"/>
                          </w:rPr>
                        </w:pPr>
                      </w:p>
                      <w:p>
                        <w:pPr>
                          <w:pStyle w:val="TableParagraph"/>
                          <w:spacing w:before="1"/>
                          <w:ind w:left="54"/>
                          <w:rPr>
                            <w:b/>
                            <w:sz w:val="16"/>
                          </w:rPr>
                        </w:pPr>
                        <w:r>
                          <w:rPr>
                            <w:b/>
                            <w:sz w:val="16"/>
                          </w:rPr>
                          <w:t>PCCP w/o Essential</w:t>
                        </w:r>
                      </w:p>
                    </w:tc>
                    <w:tc>
                      <w:tcPr>
                        <w:tcW w:w="1316" w:type="dxa"/>
                        <w:tcBorders>
                          <w:top w:val="single" w:sz="18" w:space="0" w:color="000000"/>
                          <w:left w:val="single" w:sz="8" w:space="0" w:color="000000"/>
                          <w:right w:val="nil"/>
                        </w:tcBorders>
                      </w:tcPr>
                      <w:p>
                        <w:pPr>
                          <w:pStyle w:val="TableParagraph"/>
                          <w:spacing w:before="48"/>
                          <w:ind w:left="54" w:right="112" w:firstLine="416"/>
                          <w:rPr>
                            <w:b/>
                            <w:sz w:val="14"/>
                          </w:rPr>
                        </w:pPr>
                        <w:r>
                          <w:rPr>
                            <w:b/>
                            <w:sz w:val="14"/>
                          </w:rPr>
                          <w:t>Nat’l Mcaid 75th</w:t>
                        </w:r>
                        <w:r>
                          <w:rPr>
                            <w:b/>
                            <w:spacing w:val="-9"/>
                            <w:sz w:val="14"/>
                          </w:rPr>
                          <w:t> </w:t>
                        </w:r>
                        <w:r>
                          <w:rPr>
                            <w:b/>
                            <w:sz w:val="14"/>
                          </w:rPr>
                          <w:t>Pctile</w:t>
                        </w:r>
                      </w:p>
                    </w:tc>
                    <w:tc>
                      <w:tcPr>
                        <w:tcW w:w="991" w:type="dxa"/>
                        <w:tcBorders>
                          <w:top w:val="single" w:sz="18" w:space="0" w:color="000000"/>
                          <w:left w:val="nil"/>
                          <w:right w:val="nil"/>
                        </w:tcBorders>
                      </w:tcPr>
                      <w:p>
                        <w:pPr>
                          <w:pStyle w:val="TableParagraph"/>
                          <w:spacing w:before="48"/>
                          <w:ind w:left="305" w:right="118" w:hanging="191"/>
                          <w:rPr>
                            <w:b/>
                            <w:sz w:val="14"/>
                          </w:rPr>
                        </w:pPr>
                        <w:r>
                          <w:rPr>
                            <w:b/>
                            <w:sz w:val="14"/>
                          </w:rPr>
                          <w:t>Nat’l Mcaid Mean</w:t>
                        </w:r>
                      </w:p>
                    </w:tc>
                    <w:tc>
                      <w:tcPr>
                        <w:tcW w:w="1105" w:type="dxa"/>
                        <w:tcBorders>
                          <w:top w:val="single" w:sz="18" w:space="0" w:color="000000"/>
                          <w:left w:val="nil"/>
                          <w:right w:val="single" w:sz="8" w:space="0" w:color="000000"/>
                        </w:tcBorders>
                      </w:tcPr>
                      <w:p>
                        <w:pPr>
                          <w:pStyle w:val="TableParagraph"/>
                          <w:spacing w:before="48"/>
                          <w:ind w:left="303" w:right="246" w:hanging="167"/>
                          <w:rPr>
                            <w:b/>
                            <w:sz w:val="14"/>
                          </w:rPr>
                        </w:pPr>
                        <w:r>
                          <w:rPr>
                            <w:b/>
                            <w:sz w:val="14"/>
                          </w:rPr>
                          <w:t>MA Comm Mean</w:t>
                        </w:r>
                      </w:p>
                    </w:tc>
                  </w:tr>
                  <w:tr>
                    <w:trPr>
                      <w:trHeight w:val="680" w:hRule="atLeast"/>
                    </w:trPr>
                    <w:tc>
                      <w:tcPr>
                        <w:tcW w:w="1703" w:type="dxa"/>
                        <w:vMerge/>
                        <w:tcBorders>
                          <w:top w:val="nil"/>
                          <w:left w:val="single" w:sz="8" w:space="0" w:color="000000"/>
                          <w:bottom w:val="single" w:sz="8" w:space="0" w:color="000000"/>
                          <w:right w:val="single" w:sz="8" w:space="0" w:color="000000"/>
                        </w:tcBorders>
                      </w:tcPr>
                      <w:p>
                        <w:pPr>
                          <w:rPr>
                            <w:sz w:val="2"/>
                            <w:szCs w:val="2"/>
                          </w:rPr>
                        </w:pPr>
                      </w:p>
                    </w:tc>
                    <w:tc>
                      <w:tcPr>
                        <w:tcW w:w="1316" w:type="dxa"/>
                        <w:tcBorders>
                          <w:left w:val="single" w:sz="8" w:space="0" w:color="000000"/>
                          <w:bottom w:val="single" w:sz="8" w:space="0" w:color="000000"/>
                          <w:right w:val="nil"/>
                        </w:tcBorders>
                      </w:tcPr>
                      <w:p>
                        <w:pPr>
                          <w:pStyle w:val="TableParagraph"/>
                          <w:spacing w:before="32"/>
                          <w:ind w:right="59"/>
                          <w:jc w:val="center"/>
                          <w:rPr>
                            <w:b/>
                            <w:sz w:val="20"/>
                          </w:rPr>
                        </w:pPr>
                        <w:r>
                          <w:rPr>
                            <w:b/>
                            <w:w w:val="229"/>
                            <w:sz w:val="20"/>
                          </w:rPr>
                          <w:t>*</w:t>
                        </w:r>
                      </w:p>
                      <w:p>
                        <w:pPr>
                          <w:pStyle w:val="TableParagraph"/>
                          <w:spacing w:before="114"/>
                          <w:ind w:right="59"/>
                          <w:jc w:val="center"/>
                          <w:rPr>
                            <w:b/>
                            <w:sz w:val="20"/>
                          </w:rPr>
                        </w:pPr>
                        <w:r>
                          <w:rPr>
                            <w:b/>
                            <w:w w:val="229"/>
                            <w:sz w:val="20"/>
                          </w:rPr>
                          <w:t>*</w:t>
                        </w:r>
                      </w:p>
                    </w:tc>
                    <w:tc>
                      <w:tcPr>
                        <w:tcW w:w="991" w:type="dxa"/>
                        <w:tcBorders>
                          <w:left w:val="nil"/>
                          <w:bottom w:val="single" w:sz="8" w:space="0" w:color="000000"/>
                          <w:right w:val="nil"/>
                        </w:tcBorders>
                      </w:tcPr>
                      <w:p>
                        <w:pPr>
                          <w:pStyle w:val="TableParagraph"/>
                          <w:spacing w:before="32"/>
                          <w:ind w:right="23"/>
                          <w:jc w:val="center"/>
                          <w:rPr>
                            <w:b/>
                            <w:sz w:val="20"/>
                          </w:rPr>
                        </w:pPr>
                        <w:r>
                          <w:rPr>
                            <w:b/>
                            <w:w w:val="229"/>
                            <w:sz w:val="20"/>
                          </w:rPr>
                          <w:t>*</w:t>
                        </w:r>
                      </w:p>
                      <w:p>
                        <w:pPr>
                          <w:pStyle w:val="TableParagraph"/>
                          <w:spacing w:before="114"/>
                          <w:ind w:right="23"/>
                          <w:jc w:val="center"/>
                          <w:rPr>
                            <w:b/>
                            <w:sz w:val="20"/>
                          </w:rPr>
                        </w:pPr>
                        <w:r>
                          <w:rPr>
                            <w:b/>
                            <w:w w:val="229"/>
                            <w:sz w:val="20"/>
                          </w:rPr>
                          <w:t>*</w:t>
                        </w:r>
                      </w:p>
                    </w:tc>
                    <w:tc>
                      <w:tcPr>
                        <w:tcW w:w="1105" w:type="dxa"/>
                        <w:tcBorders>
                          <w:left w:val="nil"/>
                          <w:bottom w:val="single" w:sz="8" w:space="0" w:color="000000"/>
                          <w:right w:val="single" w:sz="8" w:space="0" w:color="000000"/>
                        </w:tcBorders>
                      </w:tcPr>
                      <w:p>
                        <w:pPr>
                          <w:pStyle w:val="TableParagraph"/>
                          <w:spacing w:before="32"/>
                          <w:ind w:right="129"/>
                          <w:jc w:val="center"/>
                          <w:rPr>
                            <w:b/>
                            <w:sz w:val="20"/>
                          </w:rPr>
                        </w:pPr>
                        <w:r>
                          <w:rPr>
                            <w:b/>
                            <w:w w:val="255"/>
                            <w:sz w:val="20"/>
                          </w:rPr>
                          <w:t>•</w:t>
                        </w:r>
                      </w:p>
                      <w:p>
                        <w:pPr>
                          <w:pStyle w:val="TableParagraph"/>
                          <w:spacing w:before="114"/>
                          <w:ind w:right="129"/>
                          <w:jc w:val="center"/>
                          <w:rPr>
                            <w:b/>
                            <w:sz w:val="20"/>
                          </w:rPr>
                        </w:pPr>
                        <w:r>
                          <w:rPr>
                            <w:b/>
                            <w:w w:val="255"/>
                            <w:sz w:val="20"/>
                          </w:rPr>
                          <w:t>•</w:t>
                        </w:r>
                      </w:p>
                    </w:tc>
                  </w:tr>
                </w:tbl>
                <w:p>
                  <w:pPr>
                    <w:pStyle w:val="BodyText"/>
                  </w:pPr>
                </w:p>
              </w:txbxContent>
            </v:textbox>
            <w10:wrap type="topAndBottom"/>
          </v:shape>
        </w:pict>
      </w:r>
      <w:r>
        <w:rPr/>
        <w:pict>
          <v:shape style="position:absolute;margin-left:337.5pt;margin-top:14.257095pt;width:258.1500pt;height:75.8pt;mso-position-horizontal-relative:page;mso-position-vertical-relative:paragraph;z-index:0;mso-wrap-distance-left:0;mso-wrap-distance-right:0" type="#_x0000_t202" filled="false" stroked="false">
            <v:textbox inset="0,0,0,0">
              <w:txbxContent>
                <w:tbl>
                  <w:tblPr>
                    <w:tblW w:w="0" w:type="auto"/>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715"/>
                    <w:gridCol w:w="765"/>
                    <w:gridCol w:w="674"/>
                    <w:gridCol w:w="601"/>
                    <w:gridCol w:w="672"/>
                    <w:gridCol w:w="704"/>
                  </w:tblGrid>
                  <w:tr>
                    <w:trPr>
                      <w:trHeight w:val="300" w:hRule="atLeast"/>
                    </w:trPr>
                    <w:tc>
                      <w:tcPr>
                        <w:tcW w:w="5133" w:type="dxa"/>
                        <w:gridSpan w:val="6"/>
                        <w:tcBorders>
                          <w:left w:val="single" w:sz="8" w:space="0" w:color="000000"/>
                          <w:right w:val="single" w:sz="8" w:space="0" w:color="000000"/>
                        </w:tcBorders>
                        <w:shd w:val="clear" w:color="auto" w:fill="999999"/>
                      </w:tcPr>
                      <w:p>
                        <w:pPr>
                          <w:pStyle w:val="TableParagraph"/>
                          <w:spacing w:before="51"/>
                          <w:ind w:left="56"/>
                          <w:rPr>
                            <w:b/>
                            <w:sz w:val="20"/>
                          </w:rPr>
                        </w:pPr>
                        <w:r>
                          <w:rPr>
                            <w:b/>
                            <w:color w:val="FFFFFF"/>
                            <w:sz w:val="20"/>
                          </w:rPr>
                          <w:t>PCC Plan: Ages 20-44</w:t>
                        </w:r>
                      </w:p>
                    </w:tc>
                  </w:tr>
                  <w:tr>
                    <w:trPr>
                      <w:trHeight w:val="440" w:hRule="atLeast"/>
                    </w:trPr>
                    <w:tc>
                      <w:tcPr>
                        <w:tcW w:w="1715" w:type="dxa"/>
                        <w:tcBorders>
                          <w:left w:val="single" w:sz="4" w:space="0" w:color="000000"/>
                          <w:right w:val="single" w:sz="4" w:space="0" w:color="000000"/>
                        </w:tcBorders>
                      </w:tcPr>
                      <w:p>
                        <w:pPr>
                          <w:pStyle w:val="TableParagraph"/>
                          <w:spacing w:before="0"/>
                          <w:rPr>
                            <w:rFonts w:ascii="Times New Roman"/>
                            <w:sz w:val="16"/>
                          </w:rPr>
                        </w:pPr>
                      </w:p>
                    </w:tc>
                    <w:tc>
                      <w:tcPr>
                        <w:tcW w:w="765" w:type="dxa"/>
                        <w:tcBorders>
                          <w:left w:val="single" w:sz="4" w:space="0" w:color="000000"/>
                          <w:right w:val="nil"/>
                        </w:tcBorders>
                      </w:tcPr>
                      <w:p>
                        <w:pPr>
                          <w:pStyle w:val="TableParagraph"/>
                          <w:spacing w:before="46"/>
                          <w:ind w:left="173"/>
                          <w:rPr>
                            <w:b/>
                            <w:sz w:val="16"/>
                          </w:rPr>
                        </w:pPr>
                        <w:r>
                          <w:rPr>
                            <w:b/>
                            <w:sz w:val="16"/>
                          </w:rPr>
                          <w:t>Num</w:t>
                        </w:r>
                      </w:p>
                    </w:tc>
                    <w:tc>
                      <w:tcPr>
                        <w:tcW w:w="674" w:type="dxa"/>
                        <w:tcBorders>
                          <w:left w:val="nil"/>
                          <w:right w:val="nil"/>
                        </w:tcBorders>
                      </w:tcPr>
                      <w:p>
                        <w:pPr>
                          <w:pStyle w:val="TableParagraph"/>
                          <w:spacing w:before="46"/>
                          <w:ind w:left="92" w:right="161"/>
                          <w:jc w:val="center"/>
                          <w:rPr>
                            <w:b/>
                            <w:sz w:val="16"/>
                          </w:rPr>
                        </w:pPr>
                        <w:r>
                          <w:rPr>
                            <w:b/>
                            <w:sz w:val="16"/>
                          </w:rPr>
                          <w:t>Den</w:t>
                        </w:r>
                      </w:p>
                    </w:tc>
                    <w:tc>
                      <w:tcPr>
                        <w:tcW w:w="601" w:type="dxa"/>
                        <w:tcBorders>
                          <w:left w:val="nil"/>
                          <w:right w:val="nil"/>
                        </w:tcBorders>
                      </w:tcPr>
                      <w:p>
                        <w:pPr>
                          <w:pStyle w:val="TableParagraph"/>
                          <w:spacing w:before="46"/>
                          <w:ind w:left="23" w:right="54"/>
                          <w:jc w:val="center"/>
                          <w:rPr>
                            <w:b/>
                            <w:sz w:val="16"/>
                          </w:rPr>
                        </w:pPr>
                        <w:r>
                          <w:rPr>
                            <w:b/>
                            <w:sz w:val="16"/>
                          </w:rPr>
                          <w:t>Rate</w:t>
                        </w:r>
                      </w:p>
                    </w:tc>
                    <w:tc>
                      <w:tcPr>
                        <w:tcW w:w="672" w:type="dxa"/>
                        <w:tcBorders>
                          <w:left w:val="nil"/>
                          <w:right w:val="nil"/>
                        </w:tcBorders>
                      </w:tcPr>
                      <w:p>
                        <w:pPr>
                          <w:pStyle w:val="TableParagraph"/>
                          <w:spacing w:before="46"/>
                          <w:ind w:left="17" w:right="121"/>
                          <w:jc w:val="center"/>
                          <w:rPr>
                            <w:b/>
                            <w:sz w:val="16"/>
                          </w:rPr>
                        </w:pPr>
                        <w:r>
                          <w:rPr>
                            <w:b/>
                            <w:sz w:val="16"/>
                          </w:rPr>
                          <w:t>LCL</w:t>
                        </w:r>
                      </w:p>
                    </w:tc>
                    <w:tc>
                      <w:tcPr>
                        <w:tcW w:w="704" w:type="dxa"/>
                        <w:tcBorders>
                          <w:left w:val="nil"/>
                          <w:right w:val="single" w:sz="4" w:space="0" w:color="000000"/>
                        </w:tcBorders>
                      </w:tcPr>
                      <w:p>
                        <w:pPr>
                          <w:pStyle w:val="TableParagraph"/>
                          <w:spacing w:before="46"/>
                          <w:ind w:left="143"/>
                          <w:rPr>
                            <w:b/>
                            <w:sz w:val="16"/>
                          </w:rPr>
                        </w:pPr>
                        <w:r>
                          <w:rPr>
                            <w:b/>
                            <w:sz w:val="16"/>
                          </w:rPr>
                          <w:t>UCL</w:t>
                        </w:r>
                      </w:p>
                    </w:tc>
                  </w:tr>
                  <w:tr>
                    <w:trPr>
                      <w:trHeight w:val="320" w:hRule="atLeast"/>
                    </w:trPr>
                    <w:tc>
                      <w:tcPr>
                        <w:tcW w:w="1715" w:type="dxa"/>
                        <w:tcBorders>
                          <w:left w:val="single" w:sz="4" w:space="0" w:color="000000"/>
                          <w:bottom w:val="single" w:sz="4" w:space="0" w:color="000000"/>
                          <w:right w:val="single" w:sz="4" w:space="0" w:color="000000"/>
                        </w:tcBorders>
                      </w:tcPr>
                      <w:p>
                        <w:pPr>
                          <w:pStyle w:val="TableParagraph"/>
                          <w:spacing w:before="49"/>
                          <w:ind w:left="47"/>
                          <w:rPr>
                            <w:b/>
                            <w:sz w:val="16"/>
                          </w:rPr>
                        </w:pPr>
                        <w:r>
                          <w:rPr>
                            <w:b/>
                            <w:sz w:val="16"/>
                          </w:rPr>
                          <w:t>PCCP</w:t>
                        </w:r>
                      </w:p>
                    </w:tc>
                    <w:tc>
                      <w:tcPr>
                        <w:tcW w:w="765" w:type="dxa"/>
                        <w:tcBorders>
                          <w:left w:val="single" w:sz="4" w:space="0" w:color="000000"/>
                          <w:bottom w:val="single" w:sz="4" w:space="0" w:color="000000"/>
                          <w:right w:val="nil"/>
                        </w:tcBorders>
                      </w:tcPr>
                      <w:p>
                        <w:pPr>
                          <w:pStyle w:val="TableParagraph"/>
                          <w:spacing w:before="69"/>
                          <w:ind w:left="158"/>
                          <w:rPr>
                            <w:sz w:val="16"/>
                          </w:rPr>
                        </w:pPr>
                        <w:r>
                          <w:rPr>
                            <w:sz w:val="16"/>
                          </w:rPr>
                          <w:t>53,970</w:t>
                        </w:r>
                      </w:p>
                    </w:tc>
                    <w:tc>
                      <w:tcPr>
                        <w:tcW w:w="674" w:type="dxa"/>
                        <w:tcBorders>
                          <w:left w:val="nil"/>
                          <w:bottom w:val="single" w:sz="4" w:space="0" w:color="000000"/>
                          <w:right w:val="nil"/>
                        </w:tcBorders>
                      </w:tcPr>
                      <w:p>
                        <w:pPr>
                          <w:pStyle w:val="TableParagraph"/>
                          <w:spacing w:before="69"/>
                          <w:ind w:left="92" w:right="52"/>
                          <w:jc w:val="center"/>
                          <w:rPr>
                            <w:sz w:val="16"/>
                          </w:rPr>
                        </w:pPr>
                        <w:r>
                          <w:rPr>
                            <w:sz w:val="16"/>
                          </w:rPr>
                          <w:t>63,416</w:t>
                        </w:r>
                      </w:p>
                    </w:tc>
                    <w:tc>
                      <w:tcPr>
                        <w:tcW w:w="601" w:type="dxa"/>
                        <w:tcBorders>
                          <w:left w:val="nil"/>
                          <w:bottom w:val="single" w:sz="4" w:space="0" w:color="000000"/>
                          <w:right w:val="nil"/>
                        </w:tcBorders>
                      </w:tcPr>
                      <w:p>
                        <w:pPr>
                          <w:pStyle w:val="TableParagraph"/>
                          <w:spacing w:before="69"/>
                          <w:ind w:left="53" w:right="54"/>
                          <w:jc w:val="center"/>
                          <w:rPr>
                            <w:sz w:val="16"/>
                          </w:rPr>
                        </w:pPr>
                        <w:r>
                          <w:rPr>
                            <w:sz w:val="16"/>
                          </w:rPr>
                          <w:t>85.1%</w:t>
                        </w:r>
                      </w:p>
                    </w:tc>
                    <w:tc>
                      <w:tcPr>
                        <w:tcW w:w="672" w:type="dxa"/>
                        <w:tcBorders>
                          <w:left w:val="nil"/>
                          <w:bottom w:val="single" w:sz="4" w:space="0" w:color="000000"/>
                          <w:right w:val="nil"/>
                        </w:tcBorders>
                      </w:tcPr>
                      <w:p>
                        <w:pPr>
                          <w:pStyle w:val="TableParagraph"/>
                          <w:spacing w:before="69"/>
                          <w:ind w:left="56" w:right="121"/>
                          <w:jc w:val="center"/>
                          <w:rPr>
                            <w:sz w:val="16"/>
                          </w:rPr>
                        </w:pPr>
                        <w:r>
                          <w:rPr>
                            <w:sz w:val="16"/>
                          </w:rPr>
                          <w:t>84.8%</w:t>
                        </w:r>
                      </w:p>
                    </w:tc>
                    <w:tc>
                      <w:tcPr>
                        <w:tcW w:w="704" w:type="dxa"/>
                        <w:tcBorders>
                          <w:left w:val="nil"/>
                          <w:bottom w:val="single" w:sz="4" w:space="0" w:color="000000"/>
                          <w:right w:val="single" w:sz="4" w:space="0" w:color="000000"/>
                        </w:tcBorders>
                      </w:tcPr>
                      <w:p>
                        <w:pPr>
                          <w:pStyle w:val="TableParagraph"/>
                          <w:spacing w:before="69"/>
                          <w:ind w:left="192"/>
                          <w:rPr>
                            <w:sz w:val="16"/>
                          </w:rPr>
                        </w:pPr>
                        <w:r>
                          <w:rPr>
                            <w:sz w:val="16"/>
                          </w:rPr>
                          <w:t>85.4%</w:t>
                        </w:r>
                      </w:p>
                    </w:tc>
                  </w:tr>
                  <w:tr>
                    <w:trPr>
                      <w:trHeight w:val="320" w:hRule="atLeast"/>
                    </w:trPr>
                    <w:tc>
                      <w:tcPr>
                        <w:tcW w:w="1715" w:type="dxa"/>
                        <w:tcBorders>
                          <w:top w:val="single" w:sz="4" w:space="0" w:color="000000"/>
                          <w:left w:val="single" w:sz="4" w:space="0" w:color="000000"/>
                          <w:bottom w:val="single" w:sz="4" w:space="0" w:color="000000"/>
                          <w:right w:val="single" w:sz="4" w:space="0" w:color="000000"/>
                        </w:tcBorders>
                      </w:tcPr>
                      <w:p>
                        <w:pPr>
                          <w:pStyle w:val="TableParagraph"/>
                          <w:spacing w:before="52"/>
                          <w:ind w:left="47"/>
                          <w:rPr>
                            <w:b/>
                            <w:sz w:val="16"/>
                          </w:rPr>
                        </w:pPr>
                        <w:r>
                          <w:rPr>
                            <w:b/>
                            <w:sz w:val="16"/>
                          </w:rPr>
                          <w:t>PCCP w/o Essential</w:t>
                        </w:r>
                      </w:p>
                    </w:tc>
                    <w:tc>
                      <w:tcPr>
                        <w:tcW w:w="765" w:type="dxa"/>
                        <w:tcBorders>
                          <w:top w:val="single" w:sz="4" w:space="0" w:color="000000"/>
                          <w:left w:val="single" w:sz="4" w:space="0" w:color="000000"/>
                          <w:bottom w:val="single" w:sz="4" w:space="0" w:color="000000"/>
                          <w:right w:val="nil"/>
                        </w:tcBorders>
                      </w:tcPr>
                      <w:p>
                        <w:pPr>
                          <w:pStyle w:val="TableParagraph"/>
                          <w:spacing w:before="73"/>
                          <w:ind w:left="158"/>
                          <w:rPr>
                            <w:sz w:val="16"/>
                          </w:rPr>
                        </w:pPr>
                        <w:r>
                          <w:rPr>
                            <w:sz w:val="16"/>
                          </w:rPr>
                          <w:t>50,427</w:t>
                        </w:r>
                      </w:p>
                    </w:tc>
                    <w:tc>
                      <w:tcPr>
                        <w:tcW w:w="674" w:type="dxa"/>
                        <w:tcBorders>
                          <w:top w:val="single" w:sz="4" w:space="0" w:color="000000"/>
                          <w:left w:val="nil"/>
                          <w:bottom w:val="single" w:sz="4" w:space="0" w:color="000000"/>
                          <w:right w:val="nil"/>
                        </w:tcBorders>
                      </w:tcPr>
                      <w:p>
                        <w:pPr>
                          <w:pStyle w:val="TableParagraph"/>
                          <w:spacing w:before="73"/>
                          <w:ind w:left="92" w:right="52"/>
                          <w:jc w:val="center"/>
                          <w:rPr>
                            <w:sz w:val="16"/>
                          </w:rPr>
                        </w:pPr>
                        <w:r>
                          <w:rPr>
                            <w:sz w:val="16"/>
                          </w:rPr>
                          <w:t>58,149</w:t>
                        </w:r>
                      </w:p>
                    </w:tc>
                    <w:tc>
                      <w:tcPr>
                        <w:tcW w:w="601" w:type="dxa"/>
                        <w:tcBorders>
                          <w:top w:val="single" w:sz="4" w:space="0" w:color="000000"/>
                          <w:left w:val="nil"/>
                          <w:bottom w:val="single" w:sz="4" w:space="0" w:color="000000"/>
                          <w:right w:val="nil"/>
                        </w:tcBorders>
                      </w:tcPr>
                      <w:p>
                        <w:pPr>
                          <w:pStyle w:val="TableParagraph"/>
                          <w:spacing w:before="73"/>
                          <w:ind w:left="53" w:right="54"/>
                          <w:jc w:val="center"/>
                          <w:rPr>
                            <w:sz w:val="16"/>
                          </w:rPr>
                        </w:pPr>
                        <w:r>
                          <w:rPr>
                            <w:sz w:val="16"/>
                          </w:rPr>
                          <w:t>86.7%</w:t>
                        </w:r>
                      </w:p>
                    </w:tc>
                    <w:tc>
                      <w:tcPr>
                        <w:tcW w:w="672" w:type="dxa"/>
                        <w:tcBorders>
                          <w:top w:val="single" w:sz="4" w:space="0" w:color="000000"/>
                          <w:left w:val="nil"/>
                          <w:bottom w:val="single" w:sz="4" w:space="0" w:color="000000"/>
                          <w:right w:val="nil"/>
                        </w:tcBorders>
                      </w:tcPr>
                      <w:p>
                        <w:pPr>
                          <w:pStyle w:val="TableParagraph"/>
                          <w:spacing w:before="73"/>
                          <w:ind w:left="56" w:right="121"/>
                          <w:jc w:val="center"/>
                          <w:rPr>
                            <w:sz w:val="16"/>
                          </w:rPr>
                        </w:pPr>
                        <w:r>
                          <w:rPr>
                            <w:sz w:val="16"/>
                          </w:rPr>
                          <w:t>86.4%</w:t>
                        </w:r>
                      </w:p>
                    </w:tc>
                    <w:tc>
                      <w:tcPr>
                        <w:tcW w:w="704" w:type="dxa"/>
                        <w:tcBorders>
                          <w:top w:val="single" w:sz="4" w:space="0" w:color="000000"/>
                          <w:left w:val="nil"/>
                          <w:bottom w:val="single" w:sz="4" w:space="0" w:color="000000"/>
                          <w:right w:val="single" w:sz="4" w:space="0" w:color="000000"/>
                        </w:tcBorders>
                      </w:tcPr>
                      <w:p>
                        <w:pPr>
                          <w:pStyle w:val="TableParagraph"/>
                          <w:spacing w:before="73"/>
                          <w:ind w:left="192"/>
                          <w:rPr>
                            <w:sz w:val="16"/>
                          </w:rPr>
                        </w:pPr>
                        <w:r>
                          <w:rPr>
                            <w:sz w:val="16"/>
                          </w:rPr>
                          <w:t>87.0%</w:t>
                        </w:r>
                      </w:p>
                    </w:tc>
                  </w:tr>
                </w:tbl>
                <w:p>
                  <w:pPr>
                    <w:pStyle w:val="BodyText"/>
                  </w:pPr>
                </w:p>
              </w:txbxContent>
            </v:textbox>
            <w10:wrap type="topAndBottom"/>
          </v:shape>
        </w:pict>
      </w:r>
    </w:p>
    <w:p>
      <w:pPr>
        <w:pStyle w:val="BodyText"/>
        <w:spacing w:before="9"/>
        <w:rPr>
          <w:sz w:val="4"/>
        </w:rPr>
      </w:pPr>
    </w:p>
    <w:p>
      <w:pPr>
        <w:pStyle w:val="BodyText"/>
        <w:tabs>
          <w:tab w:pos="5790" w:val="left" w:leader="none"/>
        </w:tabs>
        <w:ind w:left="117"/>
      </w:pPr>
      <w:r>
        <w:rPr/>
        <w:pict>
          <v:shape style="width:257.25pt;height:76.5pt;mso-position-horizontal-relative:char;mso-position-vertical-relative:line" type="#_x0000_t202" filled="false" stroked="false">
            <w10:anchorlock/>
            <v:textbox inset="0,0,0,0">
              <w:txbxContent>
                <w:tbl>
                  <w:tblPr>
                    <w:tblW w:w="0" w:type="auto"/>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76"/>
                    <w:gridCol w:w="1442"/>
                    <w:gridCol w:w="949"/>
                    <w:gridCol w:w="1047"/>
                  </w:tblGrid>
                  <w:tr>
                    <w:trPr>
                      <w:trHeight w:val="300" w:hRule="atLeast"/>
                    </w:trPr>
                    <w:tc>
                      <w:tcPr>
                        <w:tcW w:w="5114" w:type="dxa"/>
                        <w:gridSpan w:val="4"/>
                        <w:tcBorders>
                          <w:left w:val="single" w:sz="8" w:space="0" w:color="000000"/>
                          <w:bottom w:val="single" w:sz="18" w:space="0" w:color="000000"/>
                          <w:right w:val="single" w:sz="8" w:space="0" w:color="000000"/>
                        </w:tcBorders>
                        <w:shd w:val="clear" w:color="auto" w:fill="999999"/>
                      </w:tcPr>
                      <w:p>
                        <w:pPr>
                          <w:pStyle w:val="TableParagraph"/>
                          <w:spacing w:before="50"/>
                          <w:ind w:left="59"/>
                          <w:rPr>
                            <w:b/>
                            <w:sz w:val="20"/>
                          </w:rPr>
                        </w:pPr>
                        <w:r>
                          <w:rPr>
                            <w:b/>
                            <w:color w:val="FFFFFF"/>
                            <w:sz w:val="20"/>
                          </w:rPr>
                          <w:t>2005 Rate Comparison: Ages 45-64</w:t>
                        </w:r>
                      </w:p>
                    </w:tc>
                  </w:tr>
                  <w:tr>
                    <w:trPr>
                      <w:trHeight w:val="420" w:hRule="atLeast"/>
                    </w:trPr>
                    <w:tc>
                      <w:tcPr>
                        <w:tcW w:w="1676" w:type="dxa"/>
                        <w:vMerge w:val="restart"/>
                        <w:tcBorders>
                          <w:top w:val="single" w:sz="18" w:space="0" w:color="000000"/>
                          <w:left w:val="single" w:sz="8" w:space="0" w:color="000000"/>
                          <w:bottom w:val="single" w:sz="8" w:space="0" w:color="000000"/>
                          <w:right w:val="single" w:sz="8" w:space="0" w:color="000000"/>
                        </w:tcBorders>
                      </w:tcPr>
                      <w:p>
                        <w:pPr>
                          <w:pStyle w:val="TableParagraph"/>
                          <w:spacing w:before="0"/>
                          <w:rPr>
                            <w:sz w:val="18"/>
                          </w:rPr>
                        </w:pPr>
                      </w:p>
                      <w:p>
                        <w:pPr>
                          <w:pStyle w:val="TableParagraph"/>
                          <w:spacing w:before="9"/>
                          <w:rPr>
                            <w:sz w:val="24"/>
                          </w:rPr>
                        </w:pPr>
                      </w:p>
                      <w:p>
                        <w:pPr>
                          <w:pStyle w:val="TableParagraph"/>
                          <w:spacing w:before="1"/>
                          <w:ind w:left="54"/>
                          <w:rPr>
                            <w:b/>
                            <w:sz w:val="16"/>
                          </w:rPr>
                        </w:pPr>
                        <w:r>
                          <w:rPr>
                            <w:b/>
                            <w:sz w:val="16"/>
                          </w:rPr>
                          <w:t>PCCP</w:t>
                        </w:r>
                      </w:p>
                      <w:p>
                        <w:pPr>
                          <w:pStyle w:val="TableParagraph"/>
                          <w:spacing w:before="9"/>
                          <w:rPr>
                            <w:sz w:val="14"/>
                          </w:rPr>
                        </w:pPr>
                      </w:p>
                      <w:p>
                        <w:pPr>
                          <w:pStyle w:val="TableParagraph"/>
                          <w:spacing w:before="0"/>
                          <w:ind w:left="54"/>
                          <w:rPr>
                            <w:b/>
                            <w:sz w:val="16"/>
                          </w:rPr>
                        </w:pPr>
                        <w:r>
                          <w:rPr>
                            <w:b/>
                            <w:sz w:val="16"/>
                          </w:rPr>
                          <w:t>PCCP w/o Essential</w:t>
                        </w:r>
                      </w:p>
                    </w:tc>
                    <w:tc>
                      <w:tcPr>
                        <w:tcW w:w="1442" w:type="dxa"/>
                        <w:tcBorders>
                          <w:top w:val="single" w:sz="18" w:space="0" w:color="000000"/>
                          <w:left w:val="single" w:sz="8" w:space="0" w:color="000000"/>
                          <w:right w:val="nil"/>
                        </w:tcBorders>
                      </w:tcPr>
                      <w:p>
                        <w:pPr>
                          <w:pStyle w:val="TableParagraph"/>
                          <w:spacing w:before="48"/>
                          <w:ind w:left="170" w:right="121" w:firstLine="416"/>
                          <w:rPr>
                            <w:b/>
                            <w:sz w:val="14"/>
                          </w:rPr>
                        </w:pPr>
                        <w:r>
                          <w:rPr>
                            <w:b/>
                            <w:sz w:val="14"/>
                          </w:rPr>
                          <w:t>Nat’l Mcaid 75th</w:t>
                        </w:r>
                        <w:r>
                          <w:rPr>
                            <w:b/>
                            <w:spacing w:val="-9"/>
                            <w:sz w:val="14"/>
                          </w:rPr>
                          <w:t> </w:t>
                        </w:r>
                        <w:r>
                          <w:rPr>
                            <w:b/>
                            <w:sz w:val="14"/>
                          </w:rPr>
                          <w:t>Pctile</w:t>
                        </w:r>
                      </w:p>
                    </w:tc>
                    <w:tc>
                      <w:tcPr>
                        <w:tcW w:w="949" w:type="dxa"/>
                        <w:tcBorders>
                          <w:top w:val="single" w:sz="18" w:space="0" w:color="000000"/>
                          <w:left w:val="nil"/>
                          <w:right w:val="nil"/>
                        </w:tcBorders>
                      </w:tcPr>
                      <w:p>
                        <w:pPr>
                          <w:pStyle w:val="TableParagraph"/>
                          <w:spacing w:before="48"/>
                          <w:ind w:left="314" w:right="67" w:hanging="191"/>
                          <w:rPr>
                            <w:b/>
                            <w:sz w:val="14"/>
                          </w:rPr>
                        </w:pPr>
                        <w:r>
                          <w:rPr>
                            <w:b/>
                            <w:sz w:val="14"/>
                          </w:rPr>
                          <w:t>Nat’l Mcaid Mean</w:t>
                        </w:r>
                      </w:p>
                    </w:tc>
                    <w:tc>
                      <w:tcPr>
                        <w:tcW w:w="1047" w:type="dxa"/>
                        <w:tcBorders>
                          <w:top w:val="single" w:sz="18" w:space="0" w:color="000000"/>
                          <w:left w:val="nil"/>
                          <w:right w:val="single" w:sz="8" w:space="0" w:color="000000"/>
                        </w:tcBorders>
                      </w:tcPr>
                      <w:p>
                        <w:pPr>
                          <w:pStyle w:val="TableParagraph"/>
                          <w:spacing w:before="48"/>
                          <w:ind w:left="250" w:right="240" w:hanging="166"/>
                          <w:rPr>
                            <w:b/>
                            <w:sz w:val="14"/>
                          </w:rPr>
                        </w:pPr>
                        <w:r>
                          <w:rPr>
                            <w:b/>
                            <w:sz w:val="14"/>
                          </w:rPr>
                          <w:t>MA Comm Mean</w:t>
                        </w:r>
                      </w:p>
                    </w:tc>
                  </w:tr>
                  <w:tr>
                    <w:trPr>
                      <w:trHeight w:val="660" w:hRule="atLeast"/>
                    </w:trPr>
                    <w:tc>
                      <w:tcPr>
                        <w:tcW w:w="1676" w:type="dxa"/>
                        <w:vMerge/>
                        <w:tcBorders>
                          <w:top w:val="nil"/>
                          <w:left w:val="single" w:sz="8" w:space="0" w:color="000000"/>
                          <w:bottom w:val="single" w:sz="8" w:space="0" w:color="000000"/>
                          <w:right w:val="single" w:sz="8" w:space="0" w:color="000000"/>
                        </w:tcBorders>
                      </w:tcPr>
                      <w:p>
                        <w:pPr>
                          <w:rPr>
                            <w:sz w:val="2"/>
                            <w:szCs w:val="2"/>
                          </w:rPr>
                        </w:pPr>
                      </w:p>
                    </w:tc>
                    <w:tc>
                      <w:tcPr>
                        <w:tcW w:w="1442" w:type="dxa"/>
                        <w:tcBorders>
                          <w:left w:val="single" w:sz="8" w:space="0" w:color="000000"/>
                          <w:bottom w:val="single" w:sz="8" w:space="0" w:color="000000"/>
                          <w:right w:val="nil"/>
                        </w:tcBorders>
                      </w:tcPr>
                      <w:p>
                        <w:pPr>
                          <w:pStyle w:val="TableParagraph"/>
                          <w:spacing w:before="32"/>
                          <w:ind w:left="45"/>
                          <w:jc w:val="center"/>
                          <w:rPr>
                            <w:b/>
                            <w:sz w:val="20"/>
                          </w:rPr>
                        </w:pPr>
                        <w:r>
                          <w:rPr>
                            <w:b/>
                            <w:w w:val="229"/>
                            <w:sz w:val="20"/>
                          </w:rPr>
                          <w:t>*</w:t>
                        </w:r>
                      </w:p>
                      <w:p>
                        <w:pPr>
                          <w:pStyle w:val="TableParagraph"/>
                          <w:spacing w:before="113"/>
                          <w:ind w:left="45"/>
                          <w:jc w:val="center"/>
                          <w:rPr>
                            <w:b/>
                            <w:sz w:val="20"/>
                          </w:rPr>
                        </w:pPr>
                        <w:r>
                          <w:rPr>
                            <w:b/>
                            <w:w w:val="229"/>
                            <w:sz w:val="20"/>
                          </w:rPr>
                          <w:t>*</w:t>
                        </w:r>
                      </w:p>
                    </w:tc>
                    <w:tc>
                      <w:tcPr>
                        <w:tcW w:w="949" w:type="dxa"/>
                        <w:tcBorders>
                          <w:left w:val="nil"/>
                          <w:bottom w:val="single" w:sz="8" w:space="0" w:color="000000"/>
                          <w:right w:val="nil"/>
                        </w:tcBorders>
                      </w:tcPr>
                      <w:p>
                        <w:pPr>
                          <w:pStyle w:val="TableParagraph"/>
                          <w:spacing w:before="32"/>
                          <w:ind w:left="36"/>
                          <w:jc w:val="center"/>
                          <w:rPr>
                            <w:b/>
                            <w:sz w:val="20"/>
                          </w:rPr>
                        </w:pPr>
                        <w:r>
                          <w:rPr>
                            <w:b/>
                            <w:w w:val="229"/>
                            <w:sz w:val="20"/>
                          </w:rPr>
                          <w:t>*</w:t>
                        </w:r>
                      </w:p>
                      <w:p>
                        <w:pPr>
                          <w:pStyle w:val="TableParagraph"/>
                          <w:spacing w:before="113"/>
                          <w:ind w:left="36"/>
                          <w:jc w:val="center"/>
                          <w:rPr>
                            <w:b/>
                            <w:sz w:val="20"/>
                          </w:rPr>
                        </w:pPr>
                        <w:r>
                          <w:rPr>
                            <w:b/>
                            <w:w w:val="229"/>
                            <w:sz w:val="20"/>
                          </w:rPr>
                          <w:t>*</w:t>
                        </w:r>
                      </w:p>
                    </w:tc>
                    <w:tc>
                      <w:tcPr>
                        <w:tcW w:w="1047" w:type="dxa"/>
                        <w:tcBorders>
                          <w:left w:val="nil"/>
                          <w:bottom w:val="single" w:sz="8" w:space="0" w:color="000000"/>
                          <w:right w:val="single" w:sz="8" w:space="0" w:color="000000"/>
                        </w:tcBorders>
                      </w:tcPr>
                      <w:p>
                        <w:pPr>
                          <w:pStyle w:val="TableParagraph"/>
                          <w:spacing w:before="32"/>
                          <w:ind w:left="340"/>
                          <w:rPr>
                            <w:b/>
                            <w:sz w:val="20"/>
                          </w:rPr>
                        </w:pPr>
                        <w:r>
                          <w:rPr>
                            <w:b/>
                            <w:w w:val="255"/>
                            <w:sz w:val="20"/>
                          </w:rPr>
                          <w:t>•</w:t>
                        </w:r>
                      </w:p>
                      <w:p>
                        <w:pPr>
                          <w:pStyle w:val="TableParagraph"/>
                          <w:spacing w:before="113"/>
                          <w:ind w:left="340"/>
                          <w:rPr>
                            <w:b/>
                            <w:sz w:val="20"/>
                          </w:rPr>
                        </w:pPr>
                        <w:r>
                          <w:rPr>
                            <w:b/>
                            <w:w w:val="255"/>
                            <w:sz w:val="20"/>
                          </w:rPr>
                          <w:t>•</w:t>
                        </w:r>
                      </w:p>
                    </w:tc>
                  </w:tr>
                </w:tbl>
                <w:p>
                  <w:pPr>
                    <w:pStyle w:val="BodyText"/>
                  </w:pPr>
                </w:p>
              </w:txbxContent>
            </v:textbox>
          </v:shape>
        </w:pict>
      </w:r>
      <w:r>
        <w:rPr/>
      </w:r>
      <w:r>
        <w:rPr/>
        <w:tab/>
      </w:r>
      <w:r>
        <w:rPr>
          <w:position w:val="1"/>
        </w:rPr>
        <w:pict>
          <v:shape style="width:257pt;height:75.8pt;mso-position-horizontal-relative:char;mso-position-vertical-relative:line" type="#_x0000_t202" filled="false" stroked="false">
            <w10:anchorlock/>
            <v:textbox inset="0,0,0,0">
              <w:txbxContent>
                <w:tbl>
                  <w:tblPr>
                    <w:tblW w:w="0" w:type="auto"/>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702"/>
                    <w:gridCol w:w="707"/>
                    <w:gridCol w:w="778"/>
                    <w:gridCol w:w="631"/>
                    <w:gridCol w:w="631"/>
                    <w:gridCol w:w="661"/>
                  </w:tblGrid>
                  <w:tr>
                    <w:trPr>
                      <w:trHeight w:val="300" w:hRule="atLeast"/>
                    </w:trPr>
                    <w:tc>
                      <w:tcPr>
                        <w:tcW w:w="5110" w:type="dxa"/>
                        <w:gridSpan w:val="6"/>
                        <w:tcBorders>
                          <w:left w:val="single" w:sz="8" w:space="0" w:color="000000"/>
                          <w:bottom w:val="thinThickMediumGap" w:sz="6" w:space="0" w:color="000000"/>
                          <w:right w:val="single" w:sz="8" w:space="0" w:color="000000"/>
                        </w:tcBorders>
                        <w:shd w:val="clear" w:color="auto" w:fill="999999"/>
                      </w:tcPr>
                      <w:p>
                        <w:pPr>
                          <w:pStyle w:val="TableParagraph"/>
                          <w:spacing w:before="51"/>
                          <w:ind w:left="56"/>
                          <w:rPr>
                            <w:b/>
                            <w:sz w:val="20"/>
                          </w:rPr>
                        </w:pPr>
                        <w:r>
                          <w:rPr>
                            <w:b/>
                            <w:color w:val="FFFFFF"/>
                            <w:sz w:val="20"/>
                          </w:rPr>
                          <w:t>PCC Plan: Ages 45-64</w:t>
                        </w:r>
                      </w:p>
                    </w:tc>
                  </w:tr>
                  <w:tr>
                    <w:trPr>
                      <w:trHeight w:val="420" w:hRule="atLeast"/>
                    </w:trPr>
                    <w:tc>
                      <w:tcPr>
                        <w:tcW w:w="1702" w:type="dxa"/>
                        <w:tcBorders>
                          <w:top w:val="thickThinMediumGap" w:sz="6" w:space="0" w:color="000000"/>
                          <w:left w:val="single" w:sz="4" w:space="0" w:color="000000"/>
                          <w:right w:val="single" w:sz="4" w:space="0" w:color="000000"/>
                        </w:tcBorders>
                      </w:tcPr>
                      <w:p>
                        <w:pPr>
                          <w:pStyle w:val="TableParagraph"/>
                          <w:spacing w:before="0"/>
                          <w:rPr>
                            <w:rFonts w:ascii="Times New Roman"/>
                            <w:sz w:val="16"/>
                          </w:rPr>
                        </w:pPr>
                      </w:p>
                    </w:tc>
                    <w:tc>
                      <w:tcPr>
                        <w:tcW w:w="707" w:type="dxa"/>
                        <w:tcBorders>
                          <w:top w:val="thickThinMediumGap" w:sz="6" w:space="0" w:color="000000"/>
                          <w:left w:val="single" w:sz="4" w:space="0" w:color="000000"/>
                          <w:right w:val="single" w:sz="8" w:space="0" w:color="000000"/>
                        </w:tcBorders>
                      </w:tcPr>
                      <w:p>
                        <w:pPr>
                          <w:pStyle w:val="TableParagraph"/>
                          <w:spacing w:before="52"/>
                          <w:ind w:left="168"/>
                          <w:rPr>
                            <w:b/>
                            <w:sz w:val="16"/>
                          </w:rPr>
                        </w:pPr>
                        <w:r>
                          <w:rPr>
                            <w:b/>
                            <w:sz w:val="16"/>
                          </w:rPr>
                          <w:t>Num</w:t>
                        </w:r>
                      </w:p>
                    </w:tc>
                    <w:tc>
                      <w:tcPr>
                        <w:tcW w:w="778" w:type="dxa"/>
                        <w:tcBorders>
                          <w:top w:val="thickThinMediumGap" w:sz="6" w:space="0" w:color="000000"/>
                          <w:left w:val="single" w:sz="8" w:space="0" w:color="000000"/>
                          <w:right w:val="single" w:sz="8" w:space="0" w:color="000000"/>
                        </w:tcBorders>
                      </w:tcPr>
                      <w:p>
                        <w:pPr>
                          <w:pStyle w:val="TableParagraph"/>
                          <w:spacing w:before="52"/>
                          <w:ind w:left="226"/>
                          <w:rPr>
                            <w:b/>
                            <w:sz w:val="16"/>
                          </w:rPr>
                        </w:pPr>
                        <w:r>
                          <w:rPr>
                            <w:b/>
                            <w:sz w:val="16"/>
                          </w:rPr>
                          <w:t>Den</w:t>
                        </w:r>
                      </w:p>
                    </w:tc>
                    <w:tc>
                      <w:tcPr>
                        <w:tcW w:w="631" w:type="dxa"/>
                        <w:tcBorders>
                          <w:top w:val="thickThinMediumGap" w:sz="6" w:space="0" w:color="000000"/>
                          <w:left w:val="single" w:sz="8" w:space="0" w:color="000000"/>
                          <w:right w:val="single" w:sz="8" w:space="0" w:color="000000"/>
                        </w:tcBorders>
                      </w:tcPr>
                      <w:p>
                        <w:pPr>
                          <w:pStyle w:val="TableParagraph"/>
                          <w:spacing w:before="52"/>
                          <w:ind w:left="132"/>
                          <w:rPr>
                            <w:b/>
                            <w:sz w:val="16"/>
                          </w:rPr>
                        </w:pPr>
                        <w:r>
                          <w:rPr>
                            <w:b/>
                            <w:sz w:val="16"/>
                          </w:rPr>
                          <w:t>Rate</w:t>
                        </w:r>
                      </w:p>
                    </w:tc>
                    <w:tc>
                      <w:tcPr>
                        <w:tcW w:w="631" w:type="dxa"/>
                        <w:tcBorders>
                          <w:top w:val="thickThinMediumGap" w:sz="6" w:space="0" w:color="000000"/>
                          <w:left w:val="single" w:sz="8" w:space="0" w:color="000000"/>
                          <w:right w:val="single" w:sz="8" w:space="0" w:color="000000"/>
                        </w:tcBorders>
                      </w:tcPr>
                      <w:p>
                        <w:pPr>
                          <w:pStyle w:val="TableParagraph"/>
                          <w:spacing w:before="52"/>
                          <w:ind w:left="150"/>
                          <w:rPr>
                            <w:b/>
                            <w:sz w:val="16"/>
                          </w:rPr>
                        </w:pPr>
                        <w:r>
                          <w:rPr>
                            <w:b/>
                            <w:sz w:val="16"/>
                          </w:rPr>
                          <w:t>LCL</w:t>
                        </w:r>
                      </w:p>
                    </w:tc>
                    <w:tc>
                      <w:tcPr>
                        <w:tcW w:w="661" w:type="dxa"/>
                        <w:tcBorders>
                          <w:top w:val="thickThinMediumGap" w:sz="6" w:space="0" w:color="000000"/>
                          <w:left w:val="single" w:sz="8" w:space="0" w:color="000000"/>
                          <w:right w:val="single" w:sz="4" w:space="0" w:color="000000"/>
                        </w:tcBorders>
                      </w:tcPr>
                      <w:p>
                        <w:pPr>
                          <w:pStyle w:val="TableParagraph"/>
                          <w:spacing w:before="52"/>
                          <w:ind w:left="162"/>
                          <w:rPr>
                            <w:b/>
                            <w:sz w:val="16"/>
                          </w:rPr>
                        </w:pPr>
                        <w:r>
                          <w:rPr>
                            <w:b/>
                            <w:sz w:val="16"/>
                          </w:rPr>
                          <w:t>UCL</w:t>
                        </w:r>
                      </w:p>
                    </w:tc>
                  </w:tr>
                  <w:tr>
                    <w:trPr>
                      <w:trHeight w:val="300" w:hRule="atLeast"/>
                    </w:trPr>
                    <w:tc>
                      <w:tcPr>
                        <w:tcW w:w="1702" w:type="dxa"/>
                        <w:tcBorders>
                          <w:left w:val="single" w:sz="4" w:space="0" w:color="000000"/>
                          <w:bottom w:val="single" w:sz="4" w:space="0" w:color="000000"/>
                          <w:right w:val="single" w:sz="4" w:space="0" w:color="000000"/>
                        </w:tcBorders>
                      </w:tcPr>
                      <w:p>
                        <w:pPr>
                          <w:pStyle w:val="TableParagraph"/>
                          <w:spacing w:before="49"/>
                          <w:ind w:left="47"/>
                          <w:rPr>
                            <w:b/>
                            <w:sz w:val="16"/>
                          </w:rPr>
                        </w:pPr>
                        <w:r>
                          <w:rPr>
                            <w:b/>
                            <w:sz w:val="16"/>
                          </w:rPr>
                          <w:t>PCCP</w:t>
                        </w:r>
                      </w:p>
                    </w:tc>
                    <w:tc>
                      <w:tcPr>
                        <w:tcW w:w="3408" w:type="dxa"/>
                        <w:gridSpan w:val="5"/>
                        <w:tcBorders>
                          <w:left w:val="single" w:sz="4" w:space="0" w:color="000000"/>
                          <w:bottom w:val="single" w:sz="4" w:space="0" w:color="000000"/>
                          <w:right w:val="single" w:sz="4" w:space="0" w:color="000000"/>
                        </w:tcBorders>
                      </w:tcPr>
                      <w:p>
                        <w:pPr>
                          <w:pStyle w:val="TableParagraph"/>
                          <w:tabs>
                            <w:tab w:pos="932" w:val="left" w:leader="none"/>
                            <w:tab w:pos="2898" w:val="left" w:leader="none"/>
                          </w:tabs>
                          <w:spacing w:before="62"/>
                          <w:ind w:left="157"/>
                          <w:rPr>
                            <w:sz w:val="16"/>
                          </w:rPr>
                        </w:pPr>
                        <w:r>
                          <w:rPr>
                            <w:sz w:val="16"/>
                          </w:rPr>
                          <w:t>40,414</w:t>
                          <w:tab/>
                          <w:t>45,004  </w:t>
                        </w:r>
                        <w:r>
                          <w:rPr>
                            <w:spacing w:val="37"/>
                            <w:sz w:val="16"/>
                          </w:rPr>
                          <w:t> </w:t>
                        </w:r>
                        <w:r>
                          <w:rPr>
                            <w:sz w:val="16"/>
                          </w:rPr>
                          <w:t>89.8%  </w:t>
                        </w:r>
                        <w:r>
                          <w:rPr>
                            <w:spacing w:val="36"/>
                            <w:sz w:val="16"/>
                          </w:rPr>
                          <w:t> </w:t>
                        </w:r>
                        <w:r>
                          <w:rPr>
                            <w:sz w:val="16"/>
                          </w:rPr>
                          <w:t>89.5%</w:t>
                          <w:tab/>
                          <w:t>90.1%</w:t>
                        </w:r>
                      </w:p>
                    </w:tc>
                  </w:tr>
                  <w:tr>
                    <w:trPr>
                      <w:trHeight w:val="340" w:hRule="atLeast"/>
                    </w:trPr>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52"/>
                          <w:ind w:left="47"/>
                          <w:rPr>
                            <w:b/>
                            <w:sz w:val="16"/>
                          </w:rPr>
                        </w:pPr>
                        <w:r>
                          <w:rPr>
                            <w:b/>
                            <w:sz w:val="16"/>
                          </w:rPr>
                          <w:t>PCCP w/o Essential</w:t>
                        </w:r>
                      </w:p>
                    </w:tc>
                    <w:tc>
                      <w:tcPr>
                        <w:tcW w:w="3408" w:type="dxa"/>
                        <w:gridSpan w:val="5"/>
                        <w:tcBorders>
                          <w:top w:val="single" w:sz="4" w:space="0" w:color="000000"/>
                          <w:left w:val="single" w:sz="4" w:space="0" w:color="000000"/>
                          <w:bottom w:val="single" w:sz="4" w:space="0" w:color="000000"/>
                          <w:right w:val="single" w:sz="4" w:space="0" w:color="000000"/>
                        </w:tcBorders>
                      </w:tcPr>
                      <w:p>
                        <w:pPr>
                          <w:pStyle w:val="TableParagraph"/>
                          <w:tabs>
                            <w:tab w:pos="932" w:val="left" w:leader="none"/>
                            <w:tab w:pos="2898" w:val="left" w:leader="none"/>
                          </w:tabs>
                          <w:spacing w:before="80"/>
                          <w:ind w:left="157"/>
                          <w:rPr>
                            <w:sz w:val="16"/>
                          </w:rPr>
                        </w:pPr>
                        <w:r>
                          <w:rPr>
                            <w:sz w:val="16"/>
                          </w:rPr>
                          <w:t>37,298</w:t>
                          <w:tab/>
                          <w:t>41,163  </w:t>
                        </w:r>
                        <w:r>
                          <w:rPr>
                            <w:spacing w:val="37"/>
                            <w:sz w:val="16"/>
                          </w:rPr>
                          <w:t> </w:t>
                        </w:r>
                        <w:r>
                          <w:rPr>
                            <w:sz w:val="16"/>
                          </w:rPr>
                          <w:t>90.6%  </w:t>
                        </w:r>
                        <w:r>
                          <w:rPr>
                            <w:spacing w:val="36"/>
                            <w:sz w:val="16"/>
                          </w:rPr>
                          <w:t> </w:t>
                        </w:r>
                        <w:r>
                          <w:rPr>
                            <w:sz w:val="16"/>
                          </w:rPr>
                          <w:t>90.3%</w:t>
                          <w:tab/>
                          <w:t>90.9%</w:t>
                        </w:r>
                      </w:p>
                    </w:tc>
                  </w:tr>
                </w:tbl>
                <w:p>
                  <w:pPr>
                    <w:pStyle w:val="BodyText"/>
                  </w:pPr>
                </w:p>
              </w:txbxContent>
            </v:textbox>
          </v:shape>
        </w:pict>
      </w:r>
      <w:r>
        <w:rPr>
          <w:position w:val="1"/>
        </w:rPr>
      </w:r>
    </w:p>
    <w:p>
      <w:pPr>
        <w:spacing w:after="0"/>
        <w:sectPr>
          <w:pgSz w:w="15840" w:h="12240" w:orient="landscape"/>
          <w:pgMar w:header="0" w:footer="828" w:top="740" w:bottom="1020" w:left="960" w:right="960"/>
        </w:sectPr>
      </w:pPr>
    </w:p>
    <w:p>
      <w:pPr>
        <w:pStyle w:val="BodyText"/>
        <w:spacing w:before="4"/>
        <w:rPr>
          <w:rFonts w:ascii="Times New Roman"/>
          <w:sz w:val="17"/>
        </w:rPr>
      </w:pPr>
    </w:p>
    <w:p>
      <w:pPr>
        <w:spacing w:after="0"/>
        <w:rPr>
          <w:rFonts w:ascii="Times New Roman"/>
          <w:sz w:val="17"/>
        </w:rPr>
        <w:sectPr>
          <w:footerReference w:type="even" r:id="rId31"/>
          <w:footerReference w:type="default" r:id="rId32"/>
          <w:pgSz w:w="15840" w:h="12240" w:orient="landscape"/>
          <w:pgMar w:footer="777" w:header="0" w:top="1140" w:bottom="960" w:left="1000" w:right="2260"/>
          <w:pgNumType w:start="32"/>
        </w:sectPr>
      </w:pPr>
    </w:p>
    <w:p>
      <w:pPr>
        <w:pStyle w:val="BodyText"/>
        <w:ind w:left="9938"/>
        <w:rPr>
          <w:rFonts w:ascii="Times New Roman"/>
        </w:rPr>
      </w:pPr>
      <w:r>
        <w:rPr>
          <w:rFonts w:ascii="Times New Roman"/>
        </w:rPr>
        <w:pict>
          <v:group style="width:127.05pt;height:498pt;mso-position-horizontal-relative:char;mso-position-vertical-relative:line" coordorigin="0,0" coordsize="2541,9960">
            <v:rect style="position:absolute;left:0;top:0;width:2541;height:9960" filled="true" fillcolor="#666666" stroked="false">
              <v:fill type="solid"/>
            </v:rect>
            <v:shape style="position:absolute;left:774;top:766;width:1275;height:8336" coordorigin="774,767" coordsize="1275,8336" path="m1094,8333l1063,8218,987,8241,924,8276,873,8321,833,8374,804,8434,785,8500,775,8569,774,8641,782,8713,797,8784,827,8862,870,8928,885,8944,885,8585,896,8517,922,8455,962,8403,1019,8361,1094,8333xm1665,8944l1665,8637,1657,8699,1640,8757,1613,8811,1577,8860,1531,8901,1476,8933,1411,8955,1337,8966,1259,8970,1181,8962,1106,8943,1037,8912,977,8867,930,8808,899,8734,886,8658,885,8585,885,8944,923,8983,985,9027,1055,9061,1131,9085,1212,9098,1288,9103,1359,9099,1424,9088,1485,9069,1540,9044,1589,9013,1633,8977,1665,8944xm1781,8617l1778,8557,1769,8496,1754,8436,1732,8375,1704,8316,1670,8259,1628,8203,1268,8203,1268,8615,1384,8615,1384,8329,1564,8329,1602,8386,1632,8446,1652,8509,1663,8573,1665,8637,1665,8944,1672,8936,1704,8891,1731,8841,1753,8789,1768,8734,1778,8676,1781,8617xm1678,7980l1678,7694,1676,7774,1645,7849,1591,7901,1522,7932,1441,7945,1441,7417,1369,7418,1300,7427,1236,7446,1177,7476,1127,7517,1086,7571,1056,7639,1043,7716,1046,7789,1062,7857,1092,7918,1135,7971,1142,7975,1142,7712,1155,7662,1181,7616,1221,7579,1275,7554,1343,7543,1343,8062,1405,8067,1475,8065,1540,8053,1601,8031,1655,8000,1678,7980xm1343,8062l1343,7938,1276,7926,1223,7899,1183,7861,1156,7815,1142,7764,1142,7712,1142,7975,1190,8013,1257,8044,1333,8062,1343,8062xm1777,7769l1777,7687,1763,7614,1733,7549,1688,7494,1628,7451,1552,7421,1536,7544,1605,7579,1654,7629,1678,7694,1678,7980,1702,7959,1738,7907,1764,7844,1777,7769xm1058,7250l1058,7130,811,7130,883,7250,1058,7250xm1151,7339l1151,7009,1058,7009,1058,7339,1151,7339xm1661,7245l1661,7057,1660,7083,1652,7103,1643,7115,1630,7123,1620,7127,1606,7128,1586,7129,1564,7130,1151,7130,1151,7250,1556,7250,1583,7249,1606,7249,1630,7248,1646,7247,1661,7245xm1772,7110l1771,7050,1763,6994,1657,7009,1660,7031,1661,7057,1661,7245,1663,7244,1680,7241,1698,7235,1715,7226,1729,7216,1760,7167,1772,7110xm1058,6872l1058,6752,811,6752,883,6872,1058,6872xm1151,6961l1151,6631,1058,6631,1058,6961,1151,6961xm1661,6867l1661,6679,1660,6705,1652,6725,1643,6737,1630,6745,1620,6749,1606,6750,1586,6751,1564,6752,1151,6752,1151,6872,1556,6872,1583,6871,1606,6871,1630,6870,1646,6869,1661,6867xm1772,6732l1771,6672,1763,6616,1657,6631,1660,6653,1661,6679,1661,6867,1663,6866,1680,6863,1698,6857,1715,6848,1729,6838,1760,6789,1772,6732xm926,6515l926,6395,791,6395,791,6515,926,6515xm1764,6515l1764,6395,1058,6395,1058,6515,1764,6515xm1764,5760l1764,5640,1274,5640,1259,5641,1246,5642,1234,5644,1223,5645,1188,5652,1150,5668,1116,5691,1092,5717,1059,5780,1043,5851,1045,5924,1065,5995,1103,6056,1146,6094,1146,5901,1151,5861,1166,5824,1193,5792,1207,5782,1225,5773,1246,5767,1271,5762,1300,5760,1764,5760xm1158,6212l1158,6104,1058,6104,1058,6212,1158,6212xm1764,6212l1764,6092,1378,6092,1345,6091,1315,6089,1289,6084,1265,6078,1243,6071,1224,6061,1207,6049,1186,6027,1169,6001,1156,5972,1148,5942,1146,5901,1146,6094,1158,6104,1158,6212,1764,6212xm1145,5152l1145,4991,1094,5041,1060,5101,1044,5166,1044,5235,1061,5304,1100,5377,1140,5414,1140,5186,1145,5152xm2049,5212l2046,5144,2034,5080,2016,5033,1990,4990,1958,4953,1918,4924,1894,4911,1865,4901,1835,4893,1808,4889,1777,4885,1744,4883,1706,4882,1672,4881,1058,4880,1058,4991,1145,4991,1145,5152,1146,5144,1162,5103,1189,5066,1227,5035,1275,5011,1333,4996,1402,4992,1472,4995,1532,5010,1580,5034,1618,5065,1645,5103,1661,5144,1666,5187,1666,5415,1672,5412,1672,5002,1739,5002,1805,5007,1866,5027,1918,5071,1944,5132,1952,5207,1952,5443,1952,5443,1995,5399,2025,5344,2043,5280,2049,5212xm1666,5415l1666,5187,1660,5231,1644,5272,1616,5309,1578,5340,1529,5364,1469,5377,1398,5380,1329,5376,1271,5361,1223,5337,1186,5305,1160,5269,1145,5228,1140,5186,1140,5414,1159,5432,1231,5470,1310,5494,1386,5502,1463,5499,1539,5483,1609,5455,1666,5415xm1764,5206l1754,5130,1724,5060,1672,5002,1672,5412,1722,5353,1753,5282,1764,5206xm1952,5443l1952,5207,1939,5280,1901,5336,1837,5362,1822,5478,1895,5470,1952,5443xm1765,3993l1764,3925,1760,3859,1749,3796,1732,3739,1706,3687,1669,3644,1620,3610,1558,3588,1481,3577,1400,3589,1331,3626,1278,3685,1246,3760,1202,3696,1147,3652,1083,3628,1015,3625,947,3643,882,3683,854,3710,830,3746,812,3786,802,3824,794,3869,792,3894,791,3919,791,4313,906,4313,906,4184,907,4170,907,3924,919,3840,939,3802,971,3773,1011,3756,1054,3751,1104,3758,1143,3779,1172,3813,1189,3860,1198,3940,1198,4167,1199,4184,1199,4313,1314,4313,1314,4184,1314,4183,1314,3962,1316,3889,1330,3816,1352,3772,1387,3738,1431,3716,1481,3710,1525,3715,1566,3731,1601,3758,1626,3794,1633,3812,1639,3832,1644,3853,1645,3868,1648,3888,1648,3912,1649,3941,1649,4313,1759,4313,1759,4195,1765,3993xm1199,4313l1199,4184,906,4184,906,4313,1199,4313xm910,4103l907,4014,907,3924,907,4170,910,4103xm1198,4167l1198,3940,1197,4030,1195,4115,1198,4167xm1649,4313l1649,4184,1314,4184,1314,4313,1649,4313xm1320,4109l1317,4035,1314,3962,1314,4183,1320,4109xm1764,4313l1760,4257,1759,4195,1759,4313,1764,4313xm1678,3368l1678,3082,1676,3162,1645,3237,1591,3289,1522,3320,1441,3334,1441,2806,1369,2806,1300,2816,1236,2835,1177,2864,1127,2906,1086,2960,1056,3028,1043,3105,1046,3178,1062,3246,1092,3307,1135,3359,1142,3364,1142,3101,1155,3050,1181,3005,1221,2968,1275,2942,1343,2932,1343,3451,1405,3456,1475,3453,1540,3441,1601,3420,1655,3389,1678,3368xm1343,3451l1343,3326,1276,3314,1223,3287,1183,3249,1156,3203,1142,3153,1142,3101,1142,3364,1190,3401,1257,3432,1333,3450,1343,3451xm1777,3157l1777,3076,1763,3002,1733,2937,1688,2883,1628,2840,1552,2809,1536,2933,1605,2968,1654,3018,1678,3082,1678,3368,1702,3347,1738,3295,1764,3232,1777,3157xm1058,2639l1058,2519,811,2519,883,2639,1058,2639xm1151,2728l1151,2398,1058,2398,1058,2728,1151,2728xm1661,2633l1661,2445,1660,2471,1652,2491,1643,2503,1630,2512,1620,2515,1606,2516,1586,2518,1564,2519,1151,2519,1151,2639,1556,2639,1583,2638,1606,2638,1630,2636,1646,2635,1661,2633xm1772,2499l1771,2439,1763,2382,1657,2398,1660,2419,1661,2445,1661,2633,1663,2633,1680,2629,1698,2623,1715,2614,1729,2604,1760,2556,1772,2499xm1058,2261l1058,2141,811,2141,883,2261,1058,2261xm1151,2350l1151,2020,1058,2020,1058,2350,1151,2350xm1661,2255l1661,2067,1660,2093,1652,2113,1643,2125,1630,2134,1620,2137,1606,2138,1586,2140,1564,2141,1151,2141,1151,2261,1556,2261,1583,2260,1606,2260,1630,2258,1646,2257,1661,2255xm1772,2121l1771,2061,1763,2004,1657,2020,1660,2041,1661,2067,1661,2255,1663,2255,1680,2251,1698,2245,1715,2236,1729,2226,1760,2178,1772,2121xm1678,1856l1678,1570,1676,1650,1645,1725,1591,1777,1522,1808,1441,1822,1441,1294,1369,1294,1300,1304,1236,1323,1177,1352,1127,1394,1086,1448,1056,1516,1043,1593,1046,1666,1062,1734,1092,1795,1135,1847,1142,1852,1142,1589,1155,1538,1181,1493,1221,1456,1275,1430,1343,1420,1343,1939,1405,1944,1475,1941,1540,1929,1601,1908,1655,1877,1678,1856xm1343,1939l1343,1814,1276,1802,1223,1775,1183,1737,1156,1691,1142,1641,1142,1589,1142,1852,1190,1889,1257,1920,1333,1938,1343,1939xm1777,1645l1777,1564,1763,1490,1733,1425,1688,1371,1628,1328,1552,1297,1536,1421,1605,1456,1654,1506,1678,1570,1678,1856,1702,1835,1738,1783,1764,1720,1777,1645xm1192,808l1080,767,1049,839,1043,901,1061,955,1102,1001,1165,1040,1165,1148,1166,1148,1166,886,1174,845,1192,808xm1165,1148l1165,1040,1058,1040,1058,1148,1165,1148xm1764,1148l1764,1028,1394,1028,1357,1027,1321,1022,1288,1016,1255,1008,1235,1001,1218,990,1202,978,1189,964,1171,926,1166,886,1166,1148,1764,1148xe" filled="true" fillcolor="#ffffff" stroked="false">
              <v:path arrowok="t"/>
              <v:fill type="solid"/>
            </v:shape>
          </v:group>
        </w:pict>
      </w:r>
      <w:r>
        <w:rPr>
          <w:rFonts w:ascii="Times New Roman"/>
        </w:rPr>
      </w:r>
    </w:p>
    <w:p>
      <w:pPr>
        <w:spacing w:after="0"/>
        <w:rPr>
          <w:rFonts w:ascii="Times New Roman"/>
        </w:rPr>
        <w:sectPr>
          <w:pgSz w:w="15840" w:h="12240" w:orient="landscape"/>
          <w:pgMar w:header="0" w:footer="773" w:top="1100" w:bottom="960" w:left="2260" w:right="960"/>
        </w:sectPr>
      </w:pPr>
    </w:p>
    <w:p>
      <w:pPr>
        <w:pStyle w:val="BodyText"/>
        <w:ind w:left="268"/>
        <w:rPr>
          <w:rFonts w:ascii="Times New Roman"/>
        </w:rPr>
      </w:pPr>
      <w:r>
        <w:rPr>
          <w:rFonts w:ascii="Times New Roman"/>
        </w:rPr>
        <w:pict>
          <v:group style="width:658.9pt;height:60.15pt;mso-position-horizontal-relative:char;mso-position-vertical-relative:line" coordorigin="0,0" coordsize="13178,1203">
            <v:rect style="position:absolute;left:68;top:1140;width:160;height:63" filled="true" fillcolor="#000000" stroked="false">
              <v:fill type="solid"/>
            </v:rect>
            <v:rect style="position:absolute;left:13018;top:72;width:160;height:1131" filled="true" fillcolor="#000000" stroked="false">
              <v:fill type="solid"/>
            </v:rect>
            <v:rect style="position:absolute;left:228;top:1140;width:12790;height:63" filled="true" fillcolor="#000000" stroked="false">
              <v:fill type="solid"/>
            </v:rect>
            <v:rect style="position:absolute;left:0;top:11;width:13109;height:1130" filled="true" fillcolor="#ffffff" stroked="false">
              <v:fill type="solid"/>
            </v:rect>
            <v:line style="position:absolute" from="10,11" to="10,1140" stroked="true" strokeweight="1pt" strokecolor="#000000">
              <v:stroke dashstyle="solid"/>
            </v:line>
            <v:line style="position:absolute" from="20,21" to="13088,21" stroked="true" strokeweight="1.02pt" strokecolor="#000000">
              <v:stroke dashstyle="solid"/>
            </v:line>
            <v:line style="position:absolute" from="13099,11" to="13099,1140" stroked="true" strokeweight="1.1pt" strokecolor="#000000">
              <v:stroke dashstyle="solid"/>
            </v:line>
            <v:line style="position:absolute" from="21,1130" to="13089,1130" stroked="true" strokeweight="1.02pt" strokecolor="#000000">
              <v:stroke dashstyle="solid"/>
            </v:line>
            <v:shape style="position:absolute;left:0;top:0;width:13178;height:1203" type="#_x0000_t202" filled="false" stroked="false">
              <v:textbox inset="0,0,0,0">
                <w:txbxContent>
                  <w:p>
                    <w:pPr>
                      <w:spacing w:before="206"/>
                      <w:ind w:left="91" w:right="0" w:firstLine="0"/>
                      <w:jc w:val="left"/>
                      <w:rPr>
                        <w:b/>
                        <w:sz w:val="32"/>
                      </w:rPr>
                    </w:pPr>
                    <w:r>
                      <w:rPr>
                        <w:b/>
                        <w:sz w:val="32"/>
                      </w:rPr>
                      <w:t>Appropriate Treatment for Children with Upper Respiratory Infection</w:t>
                    </w:r>
                  </w:p>
                </w:txbxContent>
              </v:textbox>
              <w10:wrap type="none"/>
            </v:shape>
          </v:group>
        </w:pict>
      </w:r>
      <w:r>
        <w:rPr>
          <w:rFonts w:ascii="Times New Roman"/>
        </w:rPr>
      </w:r>
    </w:p>
    <w:p>
      <w:pPr>
        <w:pStyle w:val="BodyText"/>
        <w:spacing w:before="7"/>
        <w:rPr>
          <w:rFonts w:ascii="Times New Roman"/>
          <w:sz w:val="9"/>
        </w:rPr>
      </w:pPr>
    </w:p>
    <w:p>
      <w:pPr>
        <w:pStyle w:val="BodyText"/>
        <w:spacing w:line="223" w:lineRule="auto" w:before="111"/>
        <w:ind w:left="326" w:right="243"/>
        <w:rPr>
          <w:sz w:val="13"/>
        </w:rPr>
      </w:pPr>
      <w:r>
        <w:rPr/>
        <w:t>The emergence of antibiotic-resistant bacteria is a major and growing public health concern. The increase in antibiotic-resistant strains of bacteria such as </w:t>
      </w:r>
      <w:r>
        <w:rPr>
          <w:i/>
        </w:rPr>
        <w:t>Streptococcus pneumonia </w:t>
      </w:r>
      <w:r>
        <w:rPr/>
        <w:t>is due in part to the inappropriate use of antibiotics for conditions, such as upper respiratory infection (URI), which are commonly caused by viruses. Antibiotics neither shorten the course of a viral URI nor prevent secondary infection.</w:t>
      </w:r>
      <w:r>
        <w:rPr>
          <w:position w:val="9"/>
          <w:sz w:val="13"/>
        </w:rPr>
        <w:t>43 </w:t>
      </w:r>
      <w:r>
        <w:rPr/>
        <w:t>Despite this, ap- proximately three fourths of all outpatient antibiotic prescriptions are given to children for URIs.</w:t>
      </w:r>
      <w:r>
        <w:rPr>
          <w:position w:val="9"/>
          <w:sz w:val="13"/>
        </w:rPr>
        <w:t>44 </w:t>
      </w:r>
      <w:r>
        <w:rPr/>
        <w:t>The inappropriate use of using antibiotics for viral URI among children is common regardless of geographic area, payment source, patient demographics, and physician specialty.</w:t>
      </w:r>
      <w:r>
        <w:rPr>
          <w:position w:val="9"/>
          <w:sz w:val="13"/>
        </w:rPr>
        <w:t>45</w:t>
      </w:r>
    </w:p>
    <w:p>
      <w:pPr>
        <w:pStyle w:val="BodyText"/>
        <w:spacing w:before="9"/>
        <w:rPr>
          <w:sz w:val="21"/>
        </w:rPr>
      </w:pPr>
      <w:r>
        <w:rPr/>
        <w:pict>
          <v:shape style="position:absolute;margin-left:63pt;margin-top:13.730352pt;width:216.8pt;height:36pt;mso-position-horizontal-relative:page;mso-position-vertical-relative:paragraph;z-index:8368;mso-wrap-distance-left:0;mso-wrap-distance-right:0" type="#_x0000_t202" filled="true" fillcolor="#999999" stroked="false">
            <v:textbox inset="0,0,0,0">
              <w:txbxContent>
                <w:p>
                  <w:pPr>
                    <w:spacing w:before="83"/>
                    <w:ind w:left="314" w:right="141" w:hanging="153"/>
                    <w:jc w:val="left"/>
                    <w:rPr>
                      <w:b/>
                      <w:sz w:val="24"/>
                    </w:rPr>
                  </w:pPr>
                  <w:bookmarkStart w:name="_TOC_250004" w:id="3"/>
                  <w:bookmarkEnd w:id="3"/>
                  <w:r>
                    <w:rPr>
                      <w:b/>
                      <w:color w:val="FFFFFF"/>
                      <w:sz w:val="24"/>
                    </w:rPr>
                    <w:t>Appropriate Treatment for Children with Upper Respiratory Infection</w:t>
                  </w:r>
                </w:p>
              </w:txbxContent>
            </v:textbox>
            <v:fill type="solid"/>
            <w10:wrap type="topAndBottom"/>
          </v:shape>
        </w:pict>
      </w:r>
      <w:r>
        <w:rPr/>
        <w:pict>
          <v:shape style="position:absolute;margin-left:292.5pt;margin-top:13.730352pt;width:429.8pt;height:36pt;mso-position-horizontal-relative:page;mso-position-vertical-relative:paragraph;z-index:8392;mso-wrap-distance-left:0;mso-wrap-distance-right:0" type="#_x0000_t202" filled="true" fillcolor="#999999" stroked="false">
            <v:textbox inset="0,0,0,0">
              <w:txbxContent>
                <w:p>
                  <w:pPr>
                    <w:spacing w:before="198"/>
                    <w:ind w:left="2524" w:right="0" w:firstLine="0"/>
                    <w:jc w:val="left"/>
                    <w:rPr>
                      <w:b/>
                      <w:sz w:val="28"/>
                    </w:rPr>
                  </w:pPr>
                  <w:r>
                    <w:rPr>
                      <w:b/>
                      <w:color w:val="FFFFFF"/>
                      <w:sz w:val="28"/>
                    </w:rPr>
                    <w:t>Understanding the Results</w:t>
                  </w:r>
                </w:p>
              </w:txbxContent>
            </v:textbox>
            <v:fill type="solid"/>
            <w10:wrap type="topAndBottom"/>
          </v:shape>
        </w:pict>
      </w:r>
    </w:p>
    <w:p>
      <w:pPr>
        <w:pStyle w:val="BodyText"/>
        <w:spacing w:before="130"/>
        <w:ind w:left="4907" w:right="243"/>
      </w:pPr>
      <w:r>
        <w:rPr/>
        <w:t>Eighty-one percent (81.3%) of children aged 3 months to 18 years who had a URI were not pre- scribed an antibiotic within the first three days after diagnosis. Plan-specific rates ranged from 70.1% to 91.9%. Four plans performed significantly better than the national Medicaid 75th per- centile (85.6%). No comparisons to past plan performance can be made because this measure was collected by MassHealth plans for the first time with HEDIS 2005.</w:t>
      </w:r>
    </w:p>
    <w:p>
      <w:pPr>
        <w:pStyle w:val="BodyText"/>
        <w:spacing w:before="11"/>
        <w:rPr>
          <w:sz w:val="19"/>
        </w:rPr>
      </w:pPr>
    </w:p>
    <w:p>
      <w:pPr>
        <w:pStyle w:val="BodyText"/>
        <w:ind w:left="4907"/>
      </w:pPr>
      <w:r>
        <w:rPr/>
        <w:pict>
          <v:group style="position:absolute;margin-left:60.700001pt;margin-top:-8.889837pt;width:218.3pt;height:256.05pt;mso-position-horizontal-relative:page;mso-position-vertical-relative:paragraph;z-index:8872" coordorigin="1214,-178" coordsize="4366,5121">
            <v:line style="position:absolute" from="1217,-175" to="1217,4940" stroked="true" strokeweight=".3pt" strokecolor="#000000">
              <v:stroke dashstyle="solid"/>
            </v:line>
            <v:line style="position:absolute" from="1220,-172" to="5576,-172" stroked="true" strokeweight=".24pt" strokecolor="#000000">
              <v:stroke dashstyle="solid"/>
            </v:line>
            <v:line style="position:absolute" from="5578,-175" to="5578,4940" stroked="true" strokeweight=".2pt" strokecolor="#000000">
              <v:stroke dashstyle="solid"/>
            </v:line>
            <v:line style="position:absolute" from="1220,4937" to="5575,4937" stroked="true" strokeweight=".24pt" strokecolor="#000000">
              <v:stroke dashstyle="solid"/>
            </v:line>
            <v:shape style="position:absolute;left:1437;top:-41;width:3953;height:801" type="#_x0000_t202" filled="false" stroked="false">
              <v:textbox inset="0,0,0,0">
                <w:txbxContent>
                  <w:p>
                    <w:pPr>
                      <w:spacing w:line="240" w:lineRule="auto" w:before="0"/>
                      <w:ind w:left="0" w:right="0" w:firstLine="0"/>
                      <w:jc w:val="left"/>
                      <w:rPr>
                        <w:sz w:val="14"/>
                      </w:rPr>
                    </w:pPr>
                    <w:r>
                      <w:rPr>
                        <w:sz w:val="14"/>
                      </w:rPr>
                      <w:t>Black bars are benchmarks. White bars represent rates signifi- cantly above the national Medicaid 75th percentile. Grey bars represent rates that are no different than the national Medicaid 75th percentile. Bars with diagonal lines represent rates signifi- cantly below the national Medicaid 75th percentile.</w:t>
                    </w:r>
                  </w:p>
                </w:txbxContent>
              </v:textbox>
              <w10:wrap type="none"/>
            </v:shape>
            <v:shape style="position:absolute;left:1365;top:1097;width:1566;height:185" type="#_x0000_t202" filled="false" stroked="false">
              <v:textbox inset="0,0,0,0">
                <w:txbxContent>
                  <w:p>
                    <w:pPr>
                      <w:spacing w:line="183" w:lineRule="exact" w:before="0"/>
                      <w:ind w:left="0" w:right="0" w:firstLine="0"/>
                      <w:jc w:val="left"/>
                      <w:rPr>
                        <w:sz w:val="16"/>
                      </w:rPr>
                    </w:pPr>
                    <w:r>
                      <w:rPr>
                        <w:spacing w:val="-4"/>
                        <w:w w:val="105"/>
                        <w:sz w:val="16"/>
                      </w:rPr>
                      <w:t>Nat'l </w:t>
                    </w:r>
                    <w:r>
                      <w:rPr>
                        <w:spacing w:val="-5"/>
                        <w:w w:val="105"/>
                        <w:sz w:val="16"/>
                      </w:rPr>
                      <w:t>Mcaid </w:t>
                    </w:r>
                    <w:r>
                      <w:rPr>
                        <w:w w:val="105"/>
                        <w:sz w:val="16"/>
                      </w:rPr>
                      <w:t>75th</w:t>
                    </w:r>
                    <w:r>
                      <w:rPr>
                        <w:spacing w:val="-30"/>
                        <w:w w:val="105"/>
                        <w:sz w:val="16"/>
                      </w:rPr>
                      <w:t> </w:t>
                    </w:r>
                    <w:r>
                      <w:rPr>
                        <w:spacing w:val="-6"/>
                        <w:w w:val="105"/>
                        <w:sz w:val="16"/>
                      </w:rPr>
                      <w:t>Pctile</w:t>
                    </w:r>
                  </w:p>
                </w:txbxContent>
              </v:textbox>
              <w10:wrap type="none"/>
            </v:shape>
            <v:shape style="position:absolute;left:1709;top:1533;width:1220;height:185" type="#_x0000_t202" filled="false" stroked="false">
              <v:textbox inset="0,0,0,0">
                <w:txbxContent>
                  <w:p>
                    <w:pPr>
                      <w:spacing w:line="183" w:lineRule="exact" w:before="0"/>
                      <w:ind w:left="0" w:right="0" w:firstLine="0"/>
                      <w:jc w:val="left"/>
                      <w:rPr>
                        <w:sz w:val="16"/>
                      </w:rPr>
                    </w:pPr>
                    <w:r>
                      <w:rPr>
                        <w:spacing w:val="-4"/>
                        <w:w w:val="105"/>
                        <w:sz w:val="16"/>
                      </w:rPr>
                      <w:t>Nat'l </w:t>
                    </w:r>
                    <w:r>
                      <w:rPr>
                        <w:spacing w:val="-5"/>
                        <w:w w:val="105"/>
                        <w:sz w:val="16"/>
                      </w:rPr>
                      <w:t>Mcaid </w:t>
                    </w:r>
                    <w:r>
                      <w:rPr>
                        <w:spacing w:val="-6"/>
                        <w:w w:val="105"/>
                        <w:sz w:val="16"/>
                      </w:rPr>
                      <w:t>Mean</w:t>
                    </w:r>
                  </w:p>
                </w:txbxContent>
              </v:textbox>
              <w10:wrap type="none"/>
            </v:shape>
            <v:shape style="position:absolute;left:1755;top:1983;width:1177;height:185" type="#_x0000_t202" filled="false" stroked="false">
              <v:textbox inset="0,0,0,0">
                <w:txbxContent>
                  <w:p>
                    <w:pPr>
                      <w:spacing w:line="183" w:lineRule="exact" w:before="0"/>
                      <w:ind w:left="0" w:right="0" w:firstLine="0"/>
                      <w:jc w:val="left"/>
                      <w:rPr>
                        <w:sz w:val="16"/>
                      </w:rPr>
                    </w:pPr>
                    <w:r>
                      <w:rPr>
                        <w:spacing w:val="-9"/>
                        <w:w w:val="105"/>
                        <w:sz w:val="16"/>
                      </w:rPr>
                      <w:t>MA Comm </w:t>
                    </w:r>
                    <w:r>
                      <w:rPr>
                        <w:spacing w:val="-6"/>
                        <w:w w:val="105"/>
                        <w:sz w:val="16"/>
                      </w:rPr>
                      <w:t>Mean</w:t>
                    </w:r>
                  </w:p>
                </w:txbxContent>
              </v:textbox>
              <w10:wrap type="none"/>
            </v:shape>
            <v:shape style="position:absolute;left:2520;top:2433;width:430;height:185" type="#_x0000_t202" filled="false" stroked="false">
              <v:textbox inset="0,0,0,0">
                <w:txbxContent>
                  <w:p>
                    <w:pPr>
                      <w:spacing w:line="183" w:lineRule="exact" w:before="0"/>
                      <w:ind w:left="0" w:right="0" w:firstLine="0"/>
                      <w:jc w:val="left"/>
                      <w:rPr>
                        <w:sz w:val="16"/>
                      </w:rPr>
                    </w:pPr>
                    <w:r>
                      <w:rPr>
                        <w:spacing w:val="-13"/>
                        <w:w w:val="105"/>
                        <w:sz w:val="16"/>
                      </w:rPr>
                      <w:t>PCCP</w:t>
                    </w:r>
                  </w:p>
                </w:txbxContent>
              </v:textbox>
              <w10:wrap type="none"/>
            </v:shape>
            <v:shape style="position:absolute;left:2610;top:2867;width:340;height:185" type="#_x0000_t202" filled="false" stroked="false">
              <v:textbox inset="0,0,0,0">
                <w:txbxContent>
                  <w:p>
                    <w:pPr>
                      <w:spacing w:line="183" w:lineRule="exact" w:before="0"/>
                      <w:ind w:left="0" w:right="0" w:firstLine="0"/>
                      <w:jc w:val="left"/>
                      <w:rPr>
                        <w:sz w:val="16"/>
                      </w:rPr>
                    </w:pPr>
                    <w:r>
                      <w:rPr>
                        <w:spacing w:val="-10"/>
                        <w:w w:val="105"/>
                        <w:sz w:val="16"/>
                      </w:rPr>
                      <w:t>NHP</w:t>
                    </w:r>
                  </w:p>
                </w:txbxContent>
              </v:textbox>
              <w10:wrap type="none"/>
            </v:shape>
            <v:shape style="position:absolute;left:2700;top:3317;width:229;height:185" type="#_x0000_t202" filled="false" stroked="false">
              <v:textbox inset="0,0,0,0">
                <w:txbxContent>
                  <w:p>
                    <w:pPr>
                      <w:spacing w:line="183" w:lineRule="exact" w:before="0"/>
                      <w:ind w:left="0" w:right="0" w:firstLine="0"/>
                      <w:jc w:val="left"/>
                      <w:rPr>
                        <w:sz w:val="16"/>
                      </w:rPr>
                    </w:pPr>
                    <w:r>
                      <w:rPr>
                        <w:spacing w:val="-15"/>
                        <w:w w:val="105"/>
                        <w:sz w:val="16"/>
                      </w:rPr>
                      <w:t>NH</w:t>
                    </w:r>
                  </w:p>
                </w:txbxContent>
              </v:textbox>
              <w10:wrap type="none"/>
            </v:shape>
            <v:shape style="position:absolute;left:2520;top:3767;width:431;height:185" type="#_x0000_t202" filled="false" stroked="false">
              <v:textbox inset="0,0,0,0">
                <w:txbxContent>
                  <w:p>
                    <w:pPr>
                      <w:spacing w:line="183" w:lineRule="exact" w:before="0"/>
                      <w:ind w:left="0" w:right="0" w:firstLine="0"/>
                      <w:jc w:val="left"/>
                      <w:rPr>
                        <w:sz w:val="16"/>
                      </w:rPr>
                    </w:pPr>
                    <w:r>
                      <w:rPr>
                        <w:spacing w:val="-10"/>
                        <w:w w:val="105"/>
                        <w:sz w:val="16"/>
                      </w:rPr>
                      <w:t>FCHP</w:t>
                    </w:r>
                  </w:p>
                </w:txbxContent>
              </v:textbox>
              <w10:wrap type="none"/>
            </v:shape>
            <v:shape style="position:absolute;left:2385;top:4203;width:565;height:185" type="#_x0000_t202" filled="false" stroked="false">
              <v:textbox inset="0,0,0,0">
                <w:txbxContent>
                  <w:p>
                    <w:pPr>
                      <w:spacing w:line="183" w:lineRule="exact" w:before="0"/>
                      <w:ind w:left="0" w:right="0" w:firstLine="0"/>
                      <w:jc w:val="left"/>
                      <w:rPr>
                        <w:sz w:val="16"/>
                      </w:rPr>
                    </w:pPr>
                    <w:r>
                      <w:rPr>
                        <w:spacing w:val="-11"/>
                        <w:w w:val="105"/>
                        <w:sz w:val="16"/>
                      </w:rPr>
                      <w:t>BMCHP</w:t>
                    </w:r>
                  </w:p>
                </w:txbxContent>
              </v:textbox>
              <w10:wrap type="none"/>
            </v:shape>
            <v:shape style="position:absolute;left:2940;top:4653;width:2388;height:168" type="#_x0000_t202" filled="false" stroked="false">
              <v:textbox inset="0,0,0,0">
                <w:txbxContent>
                  <w:p>
                    <w:pPr>
                      <w:spacing w:line="168" w:lineRule="exact" w:before="0"/>
                      <w:ind w:left="0" w:right="0" w:firstLine="0"/>
                      <w:jc w:val="left"/>
                      <w:rPr>
                        <w:sz w:val="15"/>
                      </w:rPr>
                    </w:pPr>
                    <w:r>
                      <w:rPr>
                        <w:spacing w:val="-5"/>
                        <w:sz w:val="15"/>
                      </w:rPr>
                      <w:t>0%     </w:t>
                    </w:r>
                    <w:r>
                      <w:rPr>
                        <w:spacing w:val="-6"/>
                        <w:sz w:val="15"/>
                      </w:rPr>
                      <w:t>20%    40%    60%    80%  </w:t>
                    </w:r>
                    <w:r>
                      <w:rPr>
                        <w:spacing w:val="-14"/>
                        <w:sz w:val="15"/>
                      </w:rPr>
                      <w:t>100%</w:t>
                    </w:r>
                  </w:p>
                </w:txbxContent>
              </v:textbox>
              <w10:wrap type="none"/>
            </v:shape>
            <w10:wrap type="none"/>
          </v:group>
        </w:pict>
      </w:r>
      <w:r>
        <w:rPr/>
        <w:pict>
          <v:shape style="position:absolute;margin-left:61.599998pt;margin-top:-71.619835pt;width:218.05pt;height:58.3pt;mso-position-horizontal-relative:page;mso-position-vertical-relative:paragraph;z-index:8896" type="#_x0000_t202" filled="false" stroked="true" strokeweight=".3pt" strokecolor="#000000">
            <v:textbox inset="0,0,0,0">
              <w:txbxContent>
                <w:p>
                  <w:pPr>
                    <w:spacing w:before="54"/>
                    <w:ind w:left="57" w:right="106" w:firstLine="0"/>
                    <w:jc w:val="left"/>
                    <w:rPr>
                      <w:sz w:val="17"/>
                    </w:rPr>
                  </w:pPr>
                  <w:r>
                    <w:rPr>
                      <w:sz w:val="17"/>
                    </w:rPr>
                    <w:t>The percentage of children 3 months to 18 years of age who had a URI and were not dispensed an antibiotic prescription on or three days after the outpatient visit where the URI diagnosis was made. Higher rates indi- cate more appropriate use of antibiotics.</w:t>
                  </w:r>
                </w:p>
              </w:txbxContent>
            </v:textbox>
            <v:stroke dashstyle="solid"/>
            <w10:wrap type="none"/>
          </v:shape>
        </w:pict>
      </w:r>
      <w:r>
        <w:rPr/>
        <w:t>Factors that influence the inappropriate prescription of antibiotics for children with URI include:</w:t>
      </w:r>
    </w:p>
    <w:p>
      <w:pPr>
        <w:pStyle w:val="BodyText"/>
        <w:spacing w:before="6"/>
      </w:pPr>
    </w:p>
    <w:p>
      <w:pPr>
        <w:pStyle w:val="BodyText"/>
        <w:spacing w:line="232" w:lineRule="auto"/>
        <w:ind w:left="4907" w:right="110"/>
        <w:rPr>
          <w:sz w:val="13"/>
        </w:rPr>
      </w:pPr>
      <w:r>
        <w:rPr/>
        <w:pict>
          <v:group style="position:absolute;margin-left:149.169998pt;margin-top:25.605333pt;width:125.3pt;height:180.1pt;mso-position-horizontal-relative:page;mso-position-vertical-relative:paragraph;z-index:8608" coordorigin="2983,512" coordsize="2506,3602">
            <v:rect style="position:absolute;left:3028;top:3753;width:1920;height:195" filled="false" stroked="true" strokeweight=".75pt" strokecolor="#000000">
              <v:stroke dashstyle="solid"/>
            </v:rect>
            <v:rect style="position:absolute;left:3028;top:3317;width:1890;height:180" filled="false" stroked="true" strokeweight=".75pt" strokecolor="#000000">
              <v:stroke dashstyle="solid"/>
            </v:rect>
            <v:rect style="position:absolute;left:3028;top:2867;width:1890;height:196" filled="false" stroked="true" strokeweight=".75pt" strokecolor="#000000">
              <v:stroke dashstyle="solid"/>
            </v:rect>
            <v:rect style="position:absolute;left:3028;top:2417;width:1935;height:196" filled="false" stroked="true" strokeweight=".75pt" strokecolor="#000000">
              <v:stroke dashstyle="solid"/>
            </v:rect>
            <v:shape style="position:absolute;left:3030;top:1984;width:1470;height:180" type="#_x0000_t75" stroked="false">
              <v:imagedata r:id="rId33" o:title=""/>
            </v:shape>
            <v:rect style="position:absolute;left:3028;top:1983;width:1470;height:180" filled="false" stroked="true" strokeweight=".75pt" strokecolor="#000000">
              <v:stroke dashstyle="solid"/>
            </v:rect>
            <v:rect style="position:absolute;left:3028;top:1533;width:1875;height:195" filled="true" fillcolor="#000000" stroked="false">
              <v:fill type="solid"/>
            </v:rect>
            <v:rect style="position:absolute;left:3028;top:1533;width:1875;height:195" filled="false" stroked="true" strokeweight=".75pt" strokecolor="#000000">
              <v:stroke dashstyle="solid"/>
            </v:rect>
            <v:rect style="position:absolute;left:3028;top:1097;width:1680;height:180" filled="true" fillcolor="#000000" stroked="false">
              <v:fill type="solid"/>
            </v:rect>
            <v:rect style="position:absolute;left:3028;top:1097;width:1680;height:180" filled="false" stroked="true" strokeweight=".75pt" strokecolor="#000000">
              <v:stroke dashstyle="solid"/>
            </v:rect>
            <v:rect style="position:absolute;left:3028;top:647;width:1800;height:196" filled="true" fillcolor="#000000" stroked="false">
              <v:fill type="solid"/>
            </v:rect>
            <v:rect style="position:absolute;left:3028;top:647;width:1800;height:196" filled="false" stroked="true" strokeweight=".75pt" strokecolor="#000000">
              <v:stroke dashstyle="solid"/>
            </v:rect>
            <v:shape style="position:absolute;left:6824;top:799;width:3600;height:2145" coordorigin="6824,800" coordsize="3600,2145" path="m3029,4068l5129,4068m3029,4113l3029,4068m3449,4113l3449,4068m3869,4113l3869,4068m4289,4113l4289,4068m4709,4113l4709,4068m5129,4113l5129,4068m3029,513l3029,4068m2984,4068l3029,4068m2984,3618l3029,3618m2984,3183l3029,3183m2984,2733l3029,2733m2984,2283l3029,2283m2984,1848l3029,1848m2984,1398l3029,1398m2984,963l3029,963m2984,513l3029,513e" filled="false" stroked="true" strokeweight=".06pt" strokecolor="#000000">
              <v:path arrowok="t"/>
              <v:stroke dashstyle="solid"/>
            </v:shape>
            <v:shape style="position:absolute;left:4888;top:631;width:481;height:185" type="#_x0000_t202" filled="false" stroked="false">
              <v:textbox inset="0,0,0,0">
                <w:txbxContent>
                  <w:p>
                    <w:pPr>
                      <w:spacing w:line="183" w:lineRule="exact" w:before="0"/>
                      <w:ind w:left="0" w:right="0" w:firstLine="0"/>
                      <w:jc w:val="left"/>
                      <w:rPr>
                        <w:sz w:val="16"/>
                      </w:rPr>
                    </w:pPr>
                    <w:r>
                      <w:rPr>
                        <w:sz w:val="16"/>
                      </w:rPr>
                      <w:t>85.6%</w:t>
                    </w:r>
                  </w:p>
                </w:txbxContent>
              </v:textbox>
              <w10:wrap type="none"/>
            </v:shape>
            <v:shape style="position:absolute;left:4768;top:1081;width:481;height:185" type="#_x0000_t202" filled="false" stroked="false">
              <v:textbox inset="0,0,0,0">
                <w:txbxContent>
                  <w:p>
                    <w:pPr>
                      <w:spacing w:line="183" w:lineRule="exact" w:before="0"/>
                      <w:ind w:left="0" w:right="0" w:firstLine="0"/>
                      <w:jc w:val="left"/>
                      <w:rPr>
                        <w:sz w:val="16"/>
                      </w:rPr>
                    </w:pPr>
                    <w:r>
                      <w:rPr>
                        <w:sz w:val="16"/>
                      </w:rPr>
                      <w:t>80.0%</w:t>
                    </w:r>
                  </w:p>
                </w:txbxContent>
              </v:textbox>
              <w10:wrap type="none"/>
            </v:shape>
            <v:shape style="position:absolute;left:4964;top:1516;width:480;height:185" type="#_x0000_t202" filled="false" stroked="false">
              <v:textbox inset="0,0,0,0">
                <w:txbxContent>
                  <w:p>
                    <w:pPr>
                      <w:spacing w:line="183" w:lineRule="exact" w:before="0"/>
                      <w:ind w:left="0" w:right="0" w:firstLine="0"/>
                      <w:jc w:val="left"/>
                      <w:rPr>
                        <w:sz w:val="16"/>
                      </w:rPr>
                    </w:pPr>
                    <w:r>
                      <w:rPr>
                        <w:sz w:val="16"/>
                      </w:rPr>
                      <w:t>89.3%</w:t>
                    </w:r>
                  </w:p>
                </w:txbxContent>
              </v:textbox>
              <w10:wrap type="none"/>
            </v:shape>
            <v:shape style="position:absolute;left:4558;top:1966;width:481;height:185" type="#_x0000_t202" filled="false" stroked="false">
              <v:textbox inset="0,0,0,0">
                <w:txbxContent>
                  <w:p>
                    <w:pPr>
                      <w:spacing w:line="183" w:lineRule="exact" w:before="0"/>
                      <w:ind w:left="0" w:right="0" w:firstLine="0"/>
                      <w:jc w:val="left"/>
                      <w:rPr>
                        <w:sz w:val="16"/>
                      </w:rPr>
                    </w:pPr>
                    <w:r>
                      <w:rPr>
                        <w:sz w:val="16"/>
                      </w:rPr>
                      <w:t>70.1%</w:t>
                    </w:r>
                  </w:p>
                </w:txbxContent>
              </v:textbox>
              <w10:wrap type="none"/>
            </v:shape>
            <v:shape style="position:absolute;left:5008;top:2401;width:481;height:185" type="#_x0000_t202" filled="false" stroked="false">
              <v:textbox inset="0,0,0,0">
                <w:txbxContent>
                  <w:p>
                    <w:pPr>
                      <w:spacing w:line="183" w:lineRule="exact" w:before="0"/>
                      <w:ind w:left="0" w:right="0" w:firstLine="0"/>
                      <w:jc w:val="left"/>
                      <w:rPr>
                        <w:sz w:val="16"/>
                      </w:rPr>
                    </w:pPr>
                    <w:r>
                      <w:rPr>
                        <w:sz w:val="16"/>
                      </w:rPr>
                      <w:t>91.9%</w:t>
                    </w:r>
                  </w:p>
                </w:txbxContent>
              </v:textbox>
              <w10:wrap type="none"/>
            </v:shape>
            <v:shape style="position:absolute;left:4978;top:2851;width:481;height:185" type="#_x0000_t202" filled="false" stroked="false">
              <v:textbox inset="0,0,0,0">
                <w:txbxContent>
                  <w:p>
                    <w:pPr>
                      <w:spacing w:line="183" w:lineRule="exact" w:before="0"/>
                      <w:ind w:left="0" w:right="0" w:firstLine="0"/>
                      <w:jc w:val="left"/>
                      <w:rPr>
                        <w:sz w:val="16"/>
                      </w:rPr>
                    </w:pPr>
                    <w:r>
                      <w:rPr>
                        <w:sz w:val="16"/>
                      </w:rPr>
                      <w:t>89.9%</w:t>
                    </w:r>
                  </w:p>
                </w:txbxContent>
              </v:textbox>
              <w10:wrap type="none"/>
            </v:shape>
            <v:shape style="position:absolute;left:4978;top:3301;width:481;height:185" type="#_x0000_t202" filled="false" stroked="false">
              <v:textbox inset="0,0,0,0">
                <w:txbxContent>
                  <w:p>
                    <w:pPr>
                      <w:spacing w:line="183" w:lineRule="exact" w:before="0"/>
                      <w:ind w:left="0" w:right="0" w:firstLine="0"/>
                      <w:jc w:val="left"/>
                      <w:rPr>
                        <w:sz w:val="16"/>
                      </w:rPr>
                    </w:pPr>
                    <w:r>
                      <w:rPr>
                        <w:sz w:val="16"/>
                      </w:rPr>
                      <w:t>90.2%</w:t>
                    </w:r>
                  </w:p>
                </w:txbxContent>
              </v:textbox>
              <w10:wrap type="none"/>
            </v:shape>
            <v:shape style="position:absolute;left:5008;top:3736;width:481;height:185" type="#_x0000_t202" filled="false" stroked="false">
              <v:textbox inset="0,0,0,0">
                <w:txbxContent>
                  <w:p>
                    <w:pPr>
                      <w:spacing w:line="183" w:lineRule="exact" w:before="0"/>
                      <w:ind w:left="0" w:right="0" w:firstLine="0"/>
                      <w:jc w:val="left"/>
                      <w:rPr>
                        <w:sz w:val="16"/>
                      </w:rPr>
                    </w:pPr>
                    <w:r>
                      <w:rPr>
                        <w:sz w:val="16"/>
                      </w:rPr>
                      <w:t>91.1%</w:t>
                    </w:r>
                  </w:p>
                </w:txbxContent>
              </v:textbox>
              <w10:wrap type="none"/>
            </v:shape>
            <w10:wrap type="none"/>
          </v:group>
        </w:pict>
      </w:r>
      <w:r>
        <w:rPr>
          <w:b/>
        </w:rPr>
        <w:t>Parent expectations: </w:t>
      </w:r>
      <w:r>
        <w:rPr/>
        <w:t>The most significant factor influencing the prescribing of antibiotics to chil- dren with URI is a physician's perception about parent expectation.</w:t>
      </w:r>
      <w:r>
        <w:rPr>
          <w:position w:val="9"/>
          <w:sz w:val="13"/>
        </w:rPr>
        <w:t>46 </w:t>
      </w:r>
      <w:r>
        <w:rPr/>
        <w:t>Parents may expect antibi- otics to be reassured that their child is not seriously ill or to validate their decision to obtain medi- cal attention. A parent’s expectations also may be higher if a child received an antibiotic in the past for the same symptoms. Studies also have shown that strategies to manage parent expec- tations can be effective; for example, in one study, parent satisfaction with care did not decrease when the parent did not receive an expected antibiotic.</w:t>
      </w:r>
      <w:r>
        <w:rPr>
          <w:position w:val="9"/>
          <w:sz w:val="13"/>
        </w:rPr>
        <w:t>47</w:t>
      </w:r>
    </w:p>
    <w:p>
      <w:pPr>
        <w:pStyle w:val="BodyText"/>
        <w:spacing w:before="7"/>
      </w:pPr>
    </w:p>
    <w:p>
      <w:pPr>
        <w:pStyle w:val="BodyText"/>
        <w:spacing w:line="232" w:lineRule="auto"/>
        <w:ind w:left="4907" w:right="143"/>
      </w:pPr>
      <w:r>
        <w:rPr>
          <w:b/>
        </w:rPr>
        <w:t>Age of child: </w:t>
      </w:r>
      <w:r>
        <w:rPr/>
        <w:t>Children of school age are more likely to receive an antibiotic for a URI than chil- dren not of school age (i.e., age 4 and under)</w:t>
      </w:r>
      <w:r>
        <w:rPr>
          <w:position w:val="9"/>
          <w:sz w:val="13"/>
        </w:rPr>
        <w:t>48</w:t>
      </w:r>
      <w:r>
        <w:rPr/>
        <w:t>, possibly reflecting pressure by parents who can- not care for a school-aged child at home and want them to be able to return to school as soon as possible.</w:t>
      </w:r>
    </w:p>
    <w:p>
      <w:pPr>
        <w:pStyle w:val="BodyText"/>
        <w:spacing w:before="5"/>
      </w:pPr>
    </w:p>
    <w:p>
      <w:pPr>
        <w:pStyle w:val="BodyText"/>
        <w:spacing w:line="232" w:lineRule="auto" w:before="1"/>
        <w:ind w:left="4907" w:right="364"/>
        <w:jc w:val="both"/>
      </w:pPr>
      <w:r>
        <w:rPr>
          <w:b/>
        </w:rPr>
        <w:t>Chronic illness: </w:t>
      </w:r>
      <w:r>
        <w:rPr/>
        <w:t>Children with chronic conditions such as asthma, cardiovascular disease or chronic pulmonary disease may be at higher risk for severe complications of upper respiratory infections.</w:t>
      </w:r>
      <w:r>
        <w:rPr>
          <w:position w:val="9"/>
          <w:sz w:val="13"/>
        </w:rPr>
        <w:t>49 </w:t>
      </w:r>
      <w:r>
        <w:rPr/>
        <w:t>Because of the higher risk, providers may be more likely to prescribe an antibiotic during the initial visit than for children without these conditions.</w:t>
      </w:r>
    </w:p>
    <w:p>
      <w:pPr>
        <w:spacing w:after="0" w:line="232" w:lineRule="auto"/>
        <w:jc w:val="both"/>
        <w:sectPr>
          <w:pgSz w:w="15840" w:h="12240" w:orient="landscape"/>
          <w:pgMar w:header="0" w:footer="777" w:top="740" w:bottom="960" w:left="1000" w:right="1220"/>
        </w:sectPr>
      </w:pPr>
    </w:p>
    <w:p>
      <w:pPr>
        <w:pStyle w:val="BodyText"/>
        <w:ind w:left="339"/>
      </w:pPr>
      <w:r>
        <w:rPr/>
        <w:pict>
          <v:group style="width:673.15pt;height:62pt;mso-position-horizontal-relative:char;mso-position-vertical-relative:line" coordorigin="0,0" coordsize="13463,1240">
            <v:rect style="position:absolute;left:70;top:1176;width:158;height:64" filled="true" fillcolor="#000000" stroked="false">
              <v:fill type="solid"/>
            </v:rect>
            <v:rect style="position:absolute;left:13302;top:73;width:160;height:1167" filled="true" fillcolor="#000000" stroked="false">
              <v:fill type="solid"/>
            </v:rect>
            <v:rect style="position:absolute;left:229;top:1176;width:13073;height:64" filled="true" fillcolor="#000000" stroked="false">
              <v:fill type="solid"/>
            </v:rect>
            <v:rect style="position:absolute;left:0;top:10;width:13392;height:1167" filled="true" fillcolor="#ffffff" stroked="false">
              <v:fill type="solid"/>
            </v:rect>
            <v:line style="position:absolute" from="10,10" to="10,1176" stroked="true" strokeweight="1pt" strokecolor="#000000">
              <v:stroke dashstyle="solid"/>
            </v:line>
            <v:line style="position:absolute" from="20,20" to="13372,20" stroked="true" strokeweight="1.02pt" strokecolor="#000000">
              <v:stroke dashstyle="solid"/>
            </v:line>
            <v:line style="position:absolute" from="13382,10" to="13382,1176" stroked="true" strokeweight="1pt" strokecolor="#000000">
              <v:stroke dashstyle="solid"/>
            </v:line>
            <v:line style="position:absolute" from="20,1166" to="13372,1166" stroked="true" strokeweight="1.02pt" strokecolor="#000000">
              <v:stroke dashstyle="solid"/>
            </v:line>
            <v:shape style="position:absolute;left:0;top:0;width:13463;height:1240" type="#_x0000_t202" filled="false" stroked="false">
              <v:textbox inset="0,0,0,0">
                <w:txbxContent>
                  <w:p>
                    <w:pPr>
                      <w:spacing w:before="223"/>
                      <w:ind w:left="91" w:right="0" w:firstLine="0"/>
                      <w:jc w:val="left"/>
                      <w:rPr>
                        <w:b/>
                        <w:sz w:val="32"/>
                      </w:rPr>
                    </w:pPr>
                    <w:r>
                      <w:rPr>
                        <w:b/>
                        <w:sz w:val="32"/>
                      </w:rPr>
                      <w:t>Appropriate Treatment for Children with Upper Respiratory Infection</w:t>
                    </w:r>
                  </w:p>
                </w:txbxContent>
              </v:textbox>
              <w10:wrap type="none"/>
            </v:shape>
          </v:group>
        </w:pict>
      </w:r>
      <w:r>
        <w:rPr/>
      </w:r>
    </w:p>
    <w:p>
      <w:pPr>
        <w:pStyle w:val="BodyText"/>
        <w:spacing w:before="3"/>
        <w:rPr>
          <w:sz w:val="7"/>
        </w:rPr>
      </w:pPr>
    </w:p>
    <w:p>
      <w:pPr>
        <w:pStyle w:val="Heading2"/>
        <w:spacing w:after="39"/>
        <w:ind w:left="372"/>
      </w:pPr>
      <w:r>
        <w:rPr/>
        <w:pict>
          <v:group style="position:absolute;margin-left:54pt;margin-top:24.907812pt;width:661.5pt;height:171.8pt;mso-position-horizontal-relative:page;mso-position-vertical-relative:paragraph;z-index:-375424" coordorigin="1080,498" coordsize="13230,3436">
            <v:rect style="position:absolute;left:1080;top:498;width:13230;height:3436" filled="true" fillcolor="#cccccc" stroked="false">
              <v:fill type="solid"/>
            </v:rect>
            <v:rect style="position:absolute;left:5850;top:588;width:8356;height:346" filled="true" fillcolor="#666666" stroked="false">
              <v:fill type="solid"/>
            </v:rect>
            <v:line style="position:absolute" from="5857,588" to="5857,934" stroked="true" strokeweight=".7pt" strokecolor="#000000">
              <v:stroke dashstyle="solid"/>
            </v:line>
            <v:line style="position:absolute" from="5864,595" to="14190,595" stroked="true" strokeweight=".72pt" strokecolor="#000000">
              <v:stroke dashstyle="solid"/>
            </v:line>
            <v:line style="position:absolute" from="14198,588" to="14198,934" stroked="true" strokeweight=".8pt" strokecolor="#000000">
              <v:stroke dashstyle="solid"/>
            </v:line>
            <v:line style="position:absolute" from="5864,926" to="14190,926" stroked="true" strokeweight=".78pt" strokecolor="#000000">
              <v:stroke dashstyle="solid"/>
            </v:line>
            <v:shape style="position:absolute;left:5850;top:933;width:8386;height:581" coordorigin="5850,934" coordsize="8386,581" path="m14236,934l14236,934,5850,934,5850,1224,5850,1515,7696,1515,8326,1515,14236,1515,14236,1224,14236,934e" filled="true" fillcolor="#ffffff" stroked="false">
              <v:path arrowok="t"/>
              <v:fill type="solid"/>
            </v:shape>
            <v:shape style="position:absolute;left:5850;top:933;width:8386;height:571" coordorigin="5850,934" coordsize="8386,571" path="m5860,934l5860,1494m14225,934l14225,1494m5850,944l14236,944m5850,1504l14236,1504e" filled="false" stroked="true" strokeweight="1.02pt" strokecolor="#000000">
              <v:path arrowok="t"/>
              <v:stroke dashstyle="solid"/>
            </v:shape>
            <w10:wrap type="none"/>
          </v:group>
        </w:pict>
      </w:r>
      <w:r>
        <w:rPr/>
        <w:pict>
          <v:shape style="position:absolute;margin-left:62.889999pt;margin-top:29.827812pt;width:184.15pt;height:160.5pt;mso-position-horizontal-relative:page;mso-position-vertical-relative:paragraph;z-index:9016" type="#_x0000_t202" filled="false" stroked="false">
            <v:textbox inset="0,0,0,0">
              <w:txbxContent>
                <w:tbl>
                  <w:tblPr>
                    <w:tblW w:w="0" w:type="auto"/>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77"/>
                    <w:gridCol w:w="1468"/>
                    <w:gridCol w:w="678"/>
                    <w:gridCol w:w="629"/>
                  </w:tblGrid>
                  <w:tr>
                    <w:trPr>
                      <w:trHeight w:val="560" w:hRule="atLeast"/>
                    </w:trPr>
                    <w:tc>
                      <w:tcPr>
                        <w:tcW w:w="3653" w:type="dxa"/>
                        <w:gridSpan w:val="4"/>
                        <w:tcBorders>
                          <w:left w:val="single" w:sz="8" w:space="0" w:color="000000"/>
                          <w:right w:val="single" w:sz="8" w:space="0" w:color="000000"/>
                        </w:tcBorders>
                        <w:shd w:val="clear" w:color="auto" w:fill="666666"/>
                      </w:tcPr>
                      <w:p>
                        <w:pPr>
                          <w:pStyle w:val="TableParagraph"/>
                          <w:spacing w:before="50"/>
                          <w:ind w:left="706"/>
                          <w:rPr>
                            <w:b/>
                            <w:sz w:val="20"/>
                          </w:rPr>
                        </w:pPr>
                        <w:r>
                          <w:rPr>
                            <w:b/>
                            <w:color w:val="FFFFFF"/>
                            <w:sz w:val="20"/>
                          </w:rPr>
                          <w:t>2005 Rate Comparison:</w:t>
                        </w:r>
                      </w:p>
                    </w:tc>
                  </w:tr>
                  <w:tr>
                    <w:trPr>
                      <w:trHeight w:val="740" w:hRule="atLeast"/>
                    </w:trPr>
                    <w:tc>
                      <w:tcPr>
                        <w:tcW w:w="877" w:type="dxa"/>
                        <w:tcBorders>
                          <w:left w:val="single" w:sz="8" w:space="0" w:color="000000"/>
                          <w:bottom w:val="nil"/>
                          <w:right w:val="single" w:sz="8" w:space="0" w:color="000000"/>
                        </w:tcBorders>
                        <w:shd w:val="clear" w:color="auto" w:fill="FFFFFF"/>
                      </w:tcPr>
                      <w:p>
                        <w:pPr>
                          <w:pStyle w:val="TableParagraph"/>
                          <w:spacing w:before="0"/>
                          <w:rPr>
                            <w:rFonts w:ascii="Times New Roman"/>
                            <w:sz w:val="16"/>
                          </w:rPr>
                        </w:pPr>
                      </w:p>
                    </w:tc>
                    <w:tc>
                      <w:tcPr>
                        <w:tcW w:w="1468" w:type="dxa"/>
                        <w:tcBorders>
                          <w:left w:val="single" w:sz="8" w:space="0" w:color="000000"/>
                          <w:right w:val="nil"/>
                        </w:tcBorders>
                        <w:shd w:val="clear" w:color="auto" w:fill="FFFFFF"/>
                      </w:tcPr>
                      <w:p>
                        <w:pPr>
                          <w:pStyle w:val="TableParagraph"/>
                          <w:tabs>
                            <w:tab w:pos="980" w:val="left" w:leader="none"/>
                          </w:tabs>
                          <w:spacing w:before="50"/>
                          <w:ind w:left="253"/>
                          <w:rPr>
                            <w:b/>
                            <w:sz w:val="14"/>
                          </w:rPr>
                        </w:pPr>
                        <w:r>
                          <w:rPr>
                            <w:b/>
                            <w:sz w:val="14"/>
                          </w:rPr>
                          <w:t>Nat’l</w:t>
                          <w:tab/>
                          <w:t>Nat’l</w:t>
                        </w:r>
                      </w:p>
                      <w:p>
                        <w:pPr>
                          <w:pStyle w:val="TableParagraph"/>
                          <w:tabs>
                            <w:tab w:pos="933" w:val="left" w:leader="none"/>
                          </w:tabs>
                          <w:spacing w:before="0"/>
                          <w:ind w:left="55" w:right="124" w:firstLine="152"/>
                          <w:rPr>
                            <w:b/>
                            <w:sz w:val="14"/>
                          </w:rPr>
                        </w:pPr>
                        <w:r>
                          <w:rPr>
                            <w:b/>
                            <w:sz w:val="14"/>
                          </w:rPr>
                          <w:t>Mcaid</w:t>
                          <w:tab/>
                          <w:t>Mcaid 75th Pctile   </w:t>
                        </w:r>
                        <w:r>
                          <w:rPr>
                            <w:b/>
                            <w:spacing w:val="31"/>
                            <w:sz w:val="14"/>
                          </w:rPr>
                          <w:t> </w:t>
                        </w:r>
                        <w:r>
                          <w:rPr>
                            <w:b/>
                            <w:sz w:val="14"/>
                          </w:rPr>
                          <w:t>Mean</w:t>
                        </w:r>
                      </w:p>
                    </w:tc>
                    <w:tc>
                      <w:tcPr>
                        <w:tcW w:w="678" w:type="dxa"/>
                        <w:tcBorders>
                          <w:left w:val="nil"/>
                          <w:right w:val="nil"/>
                        </w:tcBorders>
                        <w:shd w:val="clear" w:color="auto" w:fill="FFFFFF"/>
                      </w:tcPr>
                      <w:p>
                        <w:pPr>
                          <w:pStyle w:val="TableParagraph"/>
                          <w:spacing w:before="50"/>
                          <w:ind w:left="126" w:right="110"/>
                          <w:jc w:val="center"/>
                          <w:rPr>
                            <w:b/>
                            <w:sz w:val="14"/>
                          </w:rPr>
                        </w:pPr>
                        <w:r>
                          <w:rPr>
                            <w:b/>
                            <w:sz w:val="14"/>
                          </w:rPr>
                          <w:t>MA</w:t>
                        </w:r>
                      </w:p>
                      <w:p>
                        <w:pPr>
                          <w:pStyle w:val="TableParagraph"/>
                          <w:spacing w:before="0"/>
                          <w:ind w:left="126" w:right="113"/>
                          <w:jc w:val="center"/>
                          <w:rPr>
                            <w:b/>
                            <w:sz w:val="14"/>
                          </w:rPr>
                        </w:pPr>
                        <w:r>
                          <w:rPr>
                            <w:b/>
                            <w:sz w:val="14"/>
                          </w:rPr>
                          <w:t>Comm Mean</w:t>
                        </w:r>
                      </w:p>
                    </w:tc>
                    <w:tc>
                      <w:tcPr>
                        <w:tcW w:w="629" w:type="dxa"/>
                        <w:tcBorders>
                          <w:left w:val="nil"/>
                          <w:right w:val="single" w:sz="8" w:space="0" w:color="000000"/>
                        </w:tcBorders>
                        <w:shd w:val="clear" w:color="auto" w:fill="FFFFFF"/>
                      </w:tcPr>
                      <w:p>
                        <w:pPr>
                          <w:pStyle w:val="TableParagraph"/>
                          <w:spacing w:before="50"/>
                          <w:ind w:left="165" w:right="72" w:hanging="51"/>
                          <w:rPr>
                            <w:b/>
                            <w:sz w:val="14"/>
                          </w:rPr>
                        </w:pPr>
                        <w:r>
                          <w:rPr>
                            <w:b/>
                            <w:sz w:val="14"/>
                          </w:rPr>
                          <w:t>Plan’s 2003</w:t>
                        </w:r>
                      </w:p>
                      <w:p>
                        <w:pPr>
                          <w:pStyle w:val="TableParagraph"/>
                          <w:spacing w:before="0"/>
                          <w:ind w:left="169"/>
                          <w:rPr>
                            <w:b/>
                            <w:sz w:val="14"/>
                          </w:rPr>
                        </w:pPr>
                        <w:r>
                          <w:rPr>
                            <w:b/>
                            <w:sz w:val="14"/>
                          </w:rPr>
                          <w:t>Rate</w:t>
                        </w:r>
                      </w:p>
                    </w:tc>
                  </w:tr>
                  <w:tr>
                    <w:trPr>
                      <w:trHeight w:val="280" w:hRule="atLeast"/>
                    </w:trPr>
                    <w:tc>
                      <w:tcPr>
                        <w:tcW w:w="877" w:type="dxa"/>
                        <w:tcBorders>
                          <w:top w:val="nil"/>
                          <w:left w:val="single" w:sz="8" w:space="0" w:color="000000"/>
                          <w:bottom w:val="nil"/>
                          <w:right w:val="single" w:sz="8" w:space="0" w:color="000000"/>
                        </w:tcBorders>
                        <w:shd w:val="clear" w:color="auto" w:fill="FFFFFF"/>
                      </w:tcPr>
                      <w:p>
                        <w:pPr>
                          <w:pStyle w:val="TableParagraph"/>
                          <w:spacing w:before="40"/>
                          <w:ind w:left="54"/>
                          <w:rPr>
                            <w:b/>
                            <w:sz w:val="14"/>
                          </w:rPr>
                        </w:pPr>
                        <w:r>
                          <w:rPr>
                            <w:b/>
                            <w:sz w:val="14"/>
                          </w:rPr>
                          <w:t>PCCP(A)</w:t>
                        </w:r>
                      </w:p>
                    </w:tc>
                    <w:tc>
                      <w:tcPr>
                        <w:tcW w:w="1468" w:type="dxa"/>
                        <w:vMerge w:val="restart"/>
                        <w:tcBorders>
                          <w:left w:val="single" w:sz="8" w:space="0" w:color="000000"/>
                          <w:bottom w:val="single" w:sz="8" w:space="0" w:color="000000"/>
                          <w:right w:val="nil"/>
                        </w:tcBorders>
                        <w:shd w:val="clear" w:color="auto" w:fill="FFFFFF"/>
                      </w:tcPr>
                      <w:p>
                        <w:pPr>
                          <w:pStyle w:val="TableParagraph"/>
                          <w:tabs>
                            <w:tab w:pos="1042" w:val="left" w:leader="none"/>
                          </w:tabs>
                          <w:spacing w:before="32"/>
                          <w:ind w:left="315"/>
                          <w:rPr>
                            <w:b/>
                            <w:sz w:val="20"/>
                          </w:rPr>
                        </w:pPr>
                        <w:r>
                          <w:rPr>
                            <w:b/>
                            <w:w w:val="255"/>
                            <w:sz w:val="20"/>
                          </w:rPr>
                          <w:t>•</w:t>
                          <w:tab/>
                          <w:t>•</w:t>
                        </w:r>
                      </w:p>
                      <w:p>
                        <w:pPr>
                          <w:pStyle w:val="TableParagraph"/>
                          <w:tabs>
                            <w:tab w:pos="1042" w:val="left" w:leader="none"/>
                          </w:tabs>
                          <w:spacing w:before="125"/>
                          <w:ind w:left="315"/>
                          <w:rPr>
                            <w:b/>
                            <w:sz w:val="20"/>
                          </w:rPr>
                        </w:pPr>
                        <w:r>
                          <w:rPr>
                            <w:b/>
                            <w:w w:val="230"/>
                            <w:sz w:val="20"/>
                          </w:rPr>
                          <w:t>*</w:t>
                          <w:tab/>
                          <w:t>*</w:t>
                        </w:r>
                      </w:p>
                      <w:p>
                        <w:pPr>
                          <w:pStyle w:val="TableParagraph"/>
                          <w:tabs>
                            <w:tab w:pos="1042" w:val="left" w:leader="none"/>
                          </w:tabs>
                          <w:spacing w:before="136"/>
                          <w:ind w:left="315"/>
                          <w:rPr>
                            <w:b/>
                            <w:sz w:val="20"/>
                          </w:rPr>
                        </w:pPr>
                        <w:r>
                          <w:rPr>
                            <w:b/>
                            <w:w w:val="230"/>
                            <w:sz w:val="20"/>
                          </w:rPr>
                          <w:t>*</w:t>
                          <w:tab/>
                          <w:t>*</w:t>
                        </w:r>
                      </w:p>
                      <w:p>
                        <w:pPr>
                          <w:pStyle w:val="TableParagraph"/>
                          <w:tabs>
                            <w:tab w:pos="1042" w:val="left" w:leader="none"/>
                          </w:tabs>
                          <w:spacing w:before="136"/>
                          <w:ind w:left="315"/>
                          <w:rPr>
                            <w:b/>
                            <w:sz w:val="20"/>
                          </w:rPr>
                        </w:pPr>
                        <w:r>
                          <w:rPr>
                            <w:b/>
                            <w:w w:val="230"/>
                            <w:sz w:val="20"/>
                          </w:rPr>
                          <w:t>*</w:t>
                          <w:tab/>
                          <w:t>*</w:t>
                        </w:r>
                      </w:p>
                      <w:p>
                        <w:pPr>
                          <w:pStyle w:val="TableParagraph"/>
                          <w:tabs>
                            <w:tab w:pos="1042" w:val="left" w:leader="none"/>
                          </w:tabs>
                          <w:spacing w:before="134"/>
                          <w:ind w:left="315"/>
                          <w:rPr>
                            <w:b/>
                            <w:sz w:val="20"/>
                          </w:rPr>
                        </w:pPr>
                        <w:r>
                          <w:rPr>
                            <w:b/>
                            <w:w w:val="230"/>
                            <w:sz w:val="20"/>
                          </w:rPr>
                          <w:t>*</w:t>
                          <w:tab/>
                          <w:t>*</w:t>
                        </w:r>
                      </w:p>
                    </w:tc>
                    <w:tc>
                      <w:tcPr>
                        <w:tcW w:w="678" w:type="dxa"/>
                        <w:vMerge w:val="restart"/>
                        <w:tcBorders>
                          <w:left w:val="nil"/>
                          <w:bottom w:val="single" w:sz="8" w:space="0" w:color="000000"/>
                          <w:right w:val="nil"/>
                        </w:tcBorders>
                        <w:shd w:val="clear" w:color="auto" w:fill="FFFFFF"/>
                      </w:tcPr>
                      <w:p>
                        <w:pPr>
                          <w:pStyle w:val="TableParagraph"/>
                          <w:spacing w:before="32"/>
                          <w:ind w:left="8"/>
                          <w:jc w:val="center"/>
                          <w:rPr>
                            <w:b/>
                            <w:sz w:val="20"/>
                          </w:rPr>
                        </w:pPr>
                        <w:r>
                          <w:rPr>
                            <w:b/>
                            <w:w w:val="255"/>
                            <w:sz w:val="20"/>
                          </w:rPr>
                          <w:t>•</w:t>
                        </w:r>
                      </w:p>
                      <w:p>
                        <w:pPr>
                          <w:pStyle w:val="TableParagraph"/>
                          <w:spacing w:line="362" w:lineRule="auto" w:before="125"/>
                          <w:ind w:left="255" w:right="241" w:hanging="2"/>
                          <w:jc w:val="both"/>
                          <w:rPr>
                            <w:rFonts w:ascii="Atlantic Inline"/>
                            <w:sz w:val="20"/>
                          </w:rPr>
                        </w:pPr>
                        <w:r>
                          <w:rPr>
                            <w:b/>
                            <w:w w:val="210"/>
                            <w:sz w:val="20"/>
                          </w:rPr>
                          <w:t>* </w:t>
                        </w:r>
                        <w:r>
                          <w:rPr>
                            <w:rFonts w:ascii="Atlantic Inline"/>
                            <w:sz w:val="20"/>
                          </w:rPr>
                          <w:t>O O</w:t>
                        </w:r>
                      </w:p>
                      <w:p>
                        <w:pPr>
                          <w:pStyle w:val="TableParagraph"/>
                          <w:spacing w:before="3"/>
                          <w:ind w:left="8"/>
                          <w:jc w:val="center"/>
                          <w:rPr>
                            <w:b/>
                            <w:sz w:val="20"/>
                          </w:rPr>
                        </w:pPr>
                        <w:r>
                          <w:rPr>
                            <w:b/>
                            <w:w w:val="229"/>
                            <w:sz w:val="20"/>
                          </w:rPr>
                          <w:t>*</w:t>
                        </w:r>
                      </w:p>
                    </w:tc>
                    <w:tc>
                      <w:tcPr>
                        <w:tcW w:w="629" w:type="dxa"/>
                        <w:vMerge w:val="restart"/>
                        <w:tcBorders>
                          <w:left w:val="nil"/>
                          <w:bottom w:val="single" w:sz="8" w:space="0" w:color="000000"/>
                          <w:right w:val="single" w:sz="8" w:space="0" w:color="000000"/>
                        </w:tcBorders>
                        <w:shd w:val="clear" w:color="auto" w:fill="FFFFFF"/>
                      </w:tcPr>
                      <w:p>
                        <w:pPr>
                          <w:pStyle w:val="TableParagraph"/>
                          <w:spacing w:line="379" w:lineRule="auto" w:before="50"/>
                          <w:ind w:left="176" w:right="151"/>
                          <w:jc w:val="both"/>
                          <w:rPr>
                            <w:b/>
                            <w:sz w:val="20"/>
                          </w:rPr>
                        </w:pPr>
                        <w:r>
                          <w:rPr>
                            <w:b/>
                            <w:sz w:val="20"/>
                          </w:rPr>
                          <w:t>n/a n/a n/a n/a</w:t>
                        </w:r>
                      </w:p>
                      <w:p>
                        <w:pPr>
                          <w:pStyle w:val="TableParagraph"/>
                          <w:spacing w:before="5"/>
                          <w:ind w:left="176"/>
                          <w:jc w:val="both"/>
                          <w:rPr>
                            <w:b/>
                            <w:sz w:val="20"/>
                          </w:rPr>
                        </w:pPr>
                        <w:r>
                          <w:rPr>
                            <w:b/>
                            <w:sz w:val="20"/>
                          </w:rPr>
                          <w:t>n/a</w:t>
                        </w:r>
                      </w:p>
                    </w:tc>
                  </w:tr>
                  <w:tr>
                    <w:trPr>
                      <w:trHeight w:val="340" w:hRule="atLeast"/>
                    </w:trPr>
                    <w:tc>
                      <w:tcPr>
                        <w:tcW w:w="877" w:type="dxa"/>
                        <w:tcBorders>
                          <w:top w:val="nil"/>
                          <w:left w:val="single" w:sz="8" w:space="0" w:color="000000"/>
                          <w:bottom w:val="nil"/>
                          <w:right w:val="single" w:sz="8" w:space="0" w:color="000000"/>
                        </w:tcBorders>
                        <w:shd w:val="clear" w:color="auto" w:fill="FFFFFF"/>
                      </w:tcPr>
                      <w:p>
                        <w:pPr>
                          <w:pStyle w:val="TableParagraph"/>
                          <w:spacing w:before="89"/>
                          <w:ind w:left="54"/>
                          <w:rPr>
                            <w:b/>
                            <w:sz w:val="14"/>
                          </w:rPr>
                        </w:pPr>
                        <w:r>
                          <w:rPr>
                            <w:b/>
                            <w:sz w:val="14"/>
                          </w:rPr>
                          <w:t>NHP(A)</w:t>
                        </w:r>
                      </w:p>
                    </w:tc>
                    <w:tc>
                      <w:tcPr>
                        <w:tcW w:w="1468" w:type="dxa"/>
                        <w:vMerge/>
                        <w:tcBorders>
                          <w:top w:val="nil"/>
                          <w:left w:val="single" w:sz="8" w:space="0" w:color="000000"/>
                          <w:bottom w:val="single" w:sz="8" w:space="0" w:color="000000"/>
                          <w:right w:val="nil"/>
                        </w:tcBorders>
                        <w:shd w:val="clear" w:color="auto" w:fill="FFFFFF"/>
                      </w:tcPr>
                      <w:p>
                        <w:pPr>
                          <w:rPr>
                            <w:sz w:val="2"/>
                            <w:szCs w:val="2"/>
                          </w:rPr>
                        </w:pPr>
                      </w:p>
                    </w:tc>
                    <w:tc>
                      <w:tcPr>
                        <w:tcW w:w="678" w:type="dxa"/>
                        <w:vMerge/>
                        <w:tcBorders>
                          <w:top w:val="nil"/>
                          <w:left w:val="nil"/>
                          <w:bottom w:val="single" w:sz="8" w:space="0" w:color="000000"/>
                          <w:right w:val="nil"/>
                        </w:tcBorders>
                        <w:shd w:val="clear" w:color="auto" w:fill="FFFFFF"/>
                      </w:tcPr>
                      <w:p>
                        <w:pPr>
                          <w:rPr>
                            <w:sz w:val="2"/>
                            <w:szCs w:val="2"/>
                          </w:rPr>
                        </w:pPr>
                      </w:p>
                    </w:tc>
                    <w:tc>
                      <w:tcPr>
                        <w:tcW w:w="629" w:type="dxa"/>
                        <w:vMerge/>
                        <w:tcBorders>
                          <w:top w:val="nil"/>
                          <w:left w:val="nil"/>
                          <w:bottom w:val="single" w:sz="8" w:space="0" w:color="000000"/>
                          <w:right w:val="single" w:sz="8" w:space="0" w:color="000000"/>
                        </w:tcBorders>
                        <w:shd w:val="clear" w:color="auto" w:fill="FFFFFF"/>
                      </w:tcPr>
                      <w:p>
                        <w:pPr>
                          <w:rPr>
                            <w:sz w:val="2"/>
                            <w:szCs w:val="2"/>
                          </w:rPr>
                        </w:pPr>
                      </w:p>
                    </w:tc>
                  </w:tr>
                  <w:tr>
                    <w:trPr>
                      <w:trHeight w:val="340" w:hRule="atLeast"/>
                    </w:trPr>
                    <w:tc>
                      <w:tcPr>
                        <w:tcW w:w="877" w:type="dxa"/>
                        <w:tcBorders>
                          <w:top w:val="nil"/>
                          <w:left w:val="single" w:sz="8" w:space="0" w:color="000000"/>
                          <w:bottom w:val="nil"/>
                          <w:right w:val="single" w:sz="8" w:space="0" w:color="000000"/>
                        </w:tcBorders>
                        <w:shd w:val="clear" w:color="auto" w:fill="FFFFFF"/>
                      </w:tcPr>
                      <w:p>
                        <w:pPr>
                          <w:pStyle w:val="TableParagraph"/>
                          <w:spacing w:before="90"/>
                          <w:ind w:left="54"/>
                          <w:rPr>
                            <w:b/>
                            <w:sz w:val="14"/>
                          </w:rPr>
                        </w:pPr>
                        <w:r>
                          <w:rPr>
                            <w:b/>
                            <w:sz w:val="14"/>
                          </w:rPr>
                          <w:t>NH(A)</w:t>
                        </w:r>
                      </w:p>
                    </w:tc>
                    <w:tc>
                      <w:tcPr>
                        <w:tcW w:w="1468" w:type="dxa"/>
                        <w:vMerge/>
                        <w:tcBorders>
                          <w:top w:val="nil"/>
                          <w:left w:val="single" w:sz="8" w:space="0" w:color="000000"/>
                          <w:bottom w:val="single" w:sz="8" w:space="0" w:color="000000"/>
                          <w:right w:val="nil"/>
                        </w:tcBorders>
                        <w:shd w:val="clear" w:color="auto" w:fill="FFFFFF"/>
                      </w:tcPr>
                      <w:p>
                        <w:pPr>
                          <w:rPr>
                            <w:sz w:val="2"/>
                            <w:szCs w:val="2"/>
                          </w:rPr>
                        </w:pPr>
                      </w:p>
                    </w:tc>
                    <w:tc>
                      <w:tcPr>
                        <w:tcW w:w="678" w:type="dxa"/>
                        <w:vMerge/>
                        <w:tcBorders>
                          <w:top w:val="nil"/>
                          <w:left w:val="nil"/>
                          <w:bottom w:val="single" w:sz="8" w:space="0" w:color="000000"/>
                          <w:right w:val="nil"/>
                        </w:tcBorders>
                        <w:shd w:val="clear" w:color="auto" w:fill="FFFFFF"/>
                      </w:tcPr>
                      <w:p>
                        <w:pPr>
                          <w:rPr>
                            <w:sz w:val="2"/>
                            <w:szCs w:val="2"/>
                          </w:rPr>
                        </w:pPr>
                      </w:p>
                    </w:tc>
                    <w:tc>
                      <w:tcPr>
                        <w:tcW w:w="629" w:type="dxa"/>
                        <w:vMerge/>
                        <w:tcBorders>
                          <w:top w:val="nil"/>
                          <w:left w:val="nil"/>
                          <w:bottom w:val="single" w:sz="8" w:space="0" w:color="000000"/>
                          <w:right w:val="single" w:sz="8" w:space="0" w:color="000000"/>
                        </w:tcBorders>
                        <w:shd w:val="clear" w:color="auto" w:fill="FFFFFF"/>
                      </w:tcPr>
                      <w:p>
                        <w:pPr>
                          <w:rPr>
                            <w:sz w:val="2"/>
                            <w:szCs w:val="2"/>
                          </w:rPr>
                        </w:pPr>
                      </w:p>
                    </w:tc>
                  </w:tr>
                  <w:tr>
                    <w:trPr>
                      <w:trHeight w:val="340" w:hRule="atLeast"/>
                    </w:trPr>
                    <w:tc>
                      <w:tcPr>
                        <w:tcW w:w="877" w:type="dxa"/>
                        <w:tcBorders>
                          <w:top w:val="nil"/>
                          <w:left w:val="single" w:sz="8" w:space="0" w:color="000000"/>
                          <w:bottom w:val="nil"/>
                          <w:right w:val="single" w:sz="8" w:space="0" w:color="000000"/>
                        </w:tcBorders>
                        <w:shd w:val="clear" w:color="auto" w:fill="FFFFFF"/>
                      </w:tcPr>
                      <w:p>
                        <w:pPr>
                          <w:pStyle w:val="TableParagraph"/>
                          <w:spacing w:before="90"/>
                          <w:ind w:left="54"/>
                          <w:rPr>
                            <w:b/>
                            <w:sz w:val="14"/>
                          </w:rPr>
                        </w:pPr>
                        <w:r>
                          <w:rPr>
                            <w:b/>
                            <w:sz w:val="14"/>
                          </w:rPr>
                          <w:t>FCHP(A)</w:t>
                        </w:r>
                      </w:p>
                    </w:tc>
                    <w:tc>
                      <w:tcPr>
                        <w:tcW w:w="1468" w:type="dxa"/>
                        <w:vMerge/>
                        <w:tcBorders>
                          <w:top w:val="nil"/>
                          <w:left w:val="single" w:sz="8" w:space="0" w:color="000000"/>
                          <w:bottom w:val="single" w:sz="8" w:space="0" w:color="000000"/>
                          <w:right w:val="nil"/>
                        </w:tcBorders>
                        <w:shd w:val="clear" w:color="auto" w:fill="FFFFFF"/>
                      </w:tcPr>
                      <w:p>
                        <w:pPr>
                          <w:rPr>
                            <w:sz w:val="2"/>
                            <w:szCs w:val="2"/>
                          </w:rPr>
                        </w:pPr>
                      </w:p>
                    </w:tc>
                    <w:tc>
                      <w:tcPr>
                        <w:tcW w:w="678" w:type="dxa"/>
                        <w:vMerge/>
                        <w:tcBorders>
                          <w:top w:val="nil"/>
                          <w:left w:val="nil"/>
                          <w:bottom w:val="single" w:sz="8" w:space="0" w:color="000000"/>
                          <w:right w:val="nil"/>
                        </w:tcBorders>
                        <w:shd w:val="clear" w:color="auto" w:fill="FFFFFF"/>
                      </w:tcPr>
                      <w:p>
                        <w:pPr>
                          <w:rPr>
                            <w:sz w:val="2"/>
                            <w:szCs w:val="2"/>
                          </w:rPr>
                        </w:pPr>
                      </w:p>
                    </w:tc>
                    <w:tc>
                      <w:tcPr>
                        <w:tcW w:w="629" w:type="dxa"/>
                        <w:vMerge/>
                        <w:tcBorders>
                          <w:top w:val="nil"/>
                          <w:left w:val="nil"/>
                          <w:bottom w:val="single" w:sz="8" w:space="0" w:color="000000"/>
                          <w:right w:val="single" w:sz="8" w:space="0" w:color="000000"/>
                        </w:tcBorders>
                        <w:shd w:val="clear" w:color="auto" w:fill="FFFFFF"/>
                      </w:tcPr>
                      <w:p>
                        <w:pPr>
                          <w:rPr>
                            <w:sz w:val="2"/>
                            <w:szCs w:val="2"/>
                          </w:rPr>
                        </w:pPr>
                      </w:p>
                    </w:tc>
                  </w:tr>
                  <w:tr>
                    <w:trPr>
                      <w:trHeight w:val="380" w:hRule="atLeast"/>
                    </w:trPr>
                    <w:tc>
                      <w:tcPr>
                        <w:tcW w:w="877" w:type="dxa"/>
                        <w:tcBorders>
                          <w:top w:val="nil"/>
                          <w:left w:val="single" w:sz="8" w:space="0" w:color="000000"/>
                          <w:bottom w:val="single" w:sz="8" w:space="0" w:color="000000"/>
                          <w:right w:val="single" w:sz="8" w:space="0" w:color="000000"/>
                        </w:tcBorders>
                        <w:shd w:val="clear" w:color="auto" w:fill="FFFFFF"/>
                      </w:tcPr>
                      <w:p>
                        <w:pPr>
                          <w:pStyle w:val="TableParagraph"/>
                          <w:spacing w:before="89"/>
                          <w:ind w:left="54"/>
                          <w:rPr>
                            <w:b/>
                            <w:sz w:val="14"/>
                          </w:rPr>
                        </w:pPr>
                        <w:r>
                          <w:rPr>
                            <w:b/>
                            <w:sz w:val="14"/>
                          </w:rPr>
                          <w:t>BMCHP(A)</w:t>
                        </w:r>
                      </w:p>
                    </w:tc>
                    <w:tc>
                      <w:tcPr>
                        <w:tcW w:w="1468" w:type="dxa"/>
                        <w:vMerge/>
                        <w:tcBorders>
                          <w:top w:val="nil"/>
                          <w:left w:val="single" w:sz="8" w:space="0" w:color="000000"/>
                          <w:bottom w:val="single" w:sz="8" w:space="0" w:color="000000"/>
                          <w:right w:val="nil"/>
                        </w:tcBorders>
                        <w:shd w:val="clear" w:color="auto" w:fill="FFFFFF"/>
                      </w:tcPr>
                      <w:p>
                        <w:pPr>
                          <w:rPr>
                            <w:sz w:val="2"/>
                            <w:szCs w:val="2"/>
                          </w:rPr>
                        </w:pPr>
                      </w:p>
                    </w:tc>
                    <w:tc>
                      <w:tcPr>
                        <w:tcW w:w="678" w:type="dxa"/>
                        <w:vMerge/>
                        <w:tcBorders>
                          <w:top w:val="nil"/>
                          <w:left w:val="nil"/>
                          <w:bottom w:val="single" w:sz="8" w:space="0" w:color="000000"/>
                          <w:right w:val="nil"/>
                        </w:tcBorders>
                        <w:shd w:val="clear" w:color="auto" w:fill="FFFFFF"/>
                      </w:tcPr>
                      <w:p>
                        <w:pPr>
                          <w:rPr>
                            <w:sz w:val="2"/>
                            <w:szCs w:val="2"/>
                          </w:rPr>
                        </w:pPr>
                      </w:p>
                    </w:tc>
                    <w:tc>
                      <w:tcPr>
                        <w:tcW w:w="629" w:type="dxa"/>
                        <w:vMerge/>
                        <w:tcBorders>
                          <w:top w:val="nil"/>
                          <w:left w:val="nil"/>
                          <w:bottom w:val="single" w:sz="8" w:space="0" w:color="000000"/>
                          <w:right w:val="single" w:sz="8" w:space="0" w:color="000000"/>
                        </w:tcBorders>
                        <w:shd w:val="clear" w:color="auto" w:fill="FFFFFF"/>
                      </w:tcPr>
                      <w:p>
                        <w:pPr>
                          <w:rPr>
                            <w:sz w:val="2"/>
                            <w:szCs w:val="2"/>
                          </w:rPr>
                        </w:pPr>
                      </w:p>
                    </w:tc>
                  </w:tr>
                </w:tbl>
                <w:p>
                  <w:pPr>
                    <w:pStyle w:val="BodyText"/>
                  </w:pPr>
                </w:p>
              </w:txbxContent>
            </v:textbox>
            <w10:wrap type="none"/>
          </v:shape>
        </w:pict>
      </w:r>
      <w:r>
        <w:rPr/>
        <w:pict>
          <v:shape style="position:absolute;margin-left:292.299988pt;margin-top:80.407814pt;width:419.35pt;height:112.45pt;mso-position-horizontal-relative:page;mso-position-vertical-relative:paragraph;z-index:904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7"/>
                    <w:gridCol w:w="693"/>
                    <w:gridCol w:w="681"/>
                    <w:gridCol w:w="643"/>
                    <w:gridCol w:w="640"/>
                    <w:gridCol w:w="645"/>
                    <w:gridCol w:w="823"/>
                    <w:gridCol w:w="3251"/>
                  </w:tblGrid>
                  <w:tr>
                    <w:trPr>
                      <w:trHeight w:val="300" w:hRule="atLeast"/>
                    </w:trPr>
                    <w:tc>
                      <w:tcPr>
                        <w:tcW w:w="8364" w:type="dxa"/>
                        <w:gridSpan w:val="8"/>
                        <w:tcBorders>
                          <w:top w:val="single" w:sz="6" w:space="0" w:color="000000"/>
                          <w:left w:val="single" w:sz="6" w:space="0" w:color="000000"/>
                          <w:bottom w:val="single" w:sz="12" w:space="0" w:color="000000"/>
                          <w:right w:val="single" w:sz="8" w:space="0" w:color="000000"/>
                        </w:tcBorders>
                        <w:shd w:val="clear" w:color="auto" w:fill="666666"/>
                      </w:tcPr>
                      <w:p>
                        <w:pPr>
                          <w:pStyle w:val="TableParagraph"/>
                          <w:spacing w:before="57"/>
                          <w:ind w:left="61"/>
                          <w:rPr>
                            <w:b/>
                            <w:sz w:val="20"/>
                          </w:rPr>
                        </w:pPr>
                        <w:r>
                          <w:rPr>
                            <w:b/>
                            <w:color w:val="FFFFFF"/>
                            <w:sz w:val="20"/>
                          </w:rPr>
                          <w:t>MassHealth Plan Rates</w:t>
                        </w:r>
                      </w:p>
                    </w:tc>
                  </w:tr>
                  <w:tr>
                    <w:trPr>
                      <w:trHeight w:val="300" w:hRule="atLeast"/>
                    </w:trPr>
                    <w:tc>
                      <w:tcPr>
                        <w:tcW w:w="987" w:type="dxa"/>
                        <w:tcBorders>
                          <w:top w:val="single" w:sz="12" w:space="0" w:color="000000"/>
                          <w:left w:val="single" w:sz="4" w:space="0" w:color="000000"/>
                          <w:bottom w:val="single" w:sz="18" w:space="0" w:color="000000"/>
                          <w:right w:val="single" w:sz="18" w:space="0" w:color="000000"/>
                        </w:tcBorders>
                        <w:shd w:val="clear" w:color="auto" w:fill="FFFFFF"/>
                      </w:tcPr>
                      <w:p>
                        <w:pPr>
                          <w:pStyle w:val="TableParagraph"/>
                          <w:spacing w:before="52"/>
                          <w:ind w:left="280"/>
                          <w:rPr>
                            <w:b/>
                            <w:sz w:val="18"/>
                          </w:rPr>
                        </w:pPr>
                        <w:r>
                          <w:rPr>
                            <w:b/>
                            <w:sz w:val="18"/>
                          </w:rPr>
                          <w:t>2005</w:t>
                        </w:r>
                      </w:p>
                    </w:tc>
                    <w:tc>
                      <w:tcPr>
                        <w:tcW w:w="693" w:type="dxa"/>
                        <w:tcBorders>
                          <w:top w:val="single" w:sz="12" w:space="0" w:color="000000"/>
                          <w:left w:val="single" w:sz="18" w:space="0" w:color="000000"/>
                          <w:bottom w:val="single" w:sz="18" w:space="0" w:color="000000"/>
                        </w:tcBorders>
                        <w:shd w:val="clear" w:color="auto" w:fill="FFFFFF"/>
                      </w:tcPr>
                      <w:p>
                        <w:pPr>
                          <w:pStyle w:val="TableParagraph"/>
                          <w:spacing w:before="52"/>
                          <w:ind w:left="141"/>
                          <w:rPr>
                            <w:b/>
                            <w:sz w:val="16"/>
                          </w:rPr>
                        </w:pPr>
                        <w:r>
                          <w:rPr>
                            <w:b/>
                            <w:sz w:val="16"/>
                          </w:rPr>
                          <w:t>Num</w:t>
                        </w:r>
                      </w:p>
                    </w:tc>
                    <w:tc>
                      <w:tcPr>
                        <w:tcW w:w="681" w:type="dxa"/>
                        <w:tcBorders>
                          <w:top w:val="single" w:sz="12" w:space="0" w:color="000000"/>
                          <w:bottom w:val="single" w:sz="18" w:space="0" w:color="000000"/>
                        </w:tcBorders>
                        <w:shd w:val="clear" w:color="auto" w:fill="FFFFFF"/>
                      </w:tcPr>
                      <w:p>
                        <w:pPr>
                          <w:pStyle w:val="TableParagraph"/>
                          <w:spacing w:before="52"/>
                          <w:ind w:left="150"/>
                          <w:rPr>
                            <w:b/>
                            <w:sz w:val="16"/>
                          </w:rPr>
                        </w:pPr>
                        <w:r>
                          <w:rPr>
                            <w:b/>
                            <w:sz w:val="16"/>
                          </w:rPr>
                          <w:t>Den</w:t>
                        </w:r>
                      </w:p>
                    </w:tc>
                    <w:tc>
                      <w:tcPr>
                        <w:tcW w:w="643" w:type="dxa"/>
                        <w:tcBorders>
                          <w:top w:val="single" w:sz="12" w:space="0" w:color="000000"/>
                          <w:bottom w:val="single" w:sz="18" w:space="0" w:color="000000"/>
                        </w:tcBorders>
                        <w:shd w:val="clear" w:color="auto" w:fill="FFFFFF"/>
                      </w:tcPr>
                      <w:p>
                        <w:pPr>
                          <w:pStyle w:val="TableParagraph"/>
                          <w:spacing w:before="52"/>
                          <w:ind w:left="84" w:right="158"/>
                          <w:jc w:val="center"/>
                          <w:rPr>
                            <w:b/>
                            <w:sz w:val="16"/>
                          </w:rPr>
                        </w:pPr>
                        <w:r>
                          <w:rPr>
                            <w:b/>
                            <w:sz w:val="16"/>
                          </w:rPr>
                          <w:t>Rate</w:t>
                        </w:r>
                      </w:p>
                    </w:tc>
                    <w:tc>
                      <w:tcPr>
                        <w:tcW w:w="640" w:type="dxa"/>
                        <w:tcBorders>
                          <w:top w:val="single" w:sz="12" w:space="0" w:color="000000"/>
                          <w:bottom w:val="single" w:sz="18" w:space="0" w:color="000000"/>
                        </w:tcBorders>
                        <w:shd w:val="clear" w:color="auto" w:fill="FFFFFF"/>
                      </w:tcPr>
                      <w:p>
                        <w:pPr>
                          <w:pStyle w:val="TableParagraph"/>
                          <w:spacing w:before="52"/>
                          <w:ind w:left="128"/>
                          <w:rPr>
                            <w:b/>
                            <w:sz w:val="16"/>
                          </w:rPr>
                        </w:pPr>
                        <w:r>
                          <w:rPr>
                            <w:b/>
                            <w:sz w:val="16"/>
                          </w:rPr>
                          <w:t>LCL</w:t>
                        </w:r>
                      </w:p>
                    </w:tc>
                    <w:tc>
                      <w:tcPr>
                        <w:tcW w:w="645" w:type="dxa"/>
                        <w:tcBorders>
                          <w:top w:val="single" w:sz="12" w:space="0" w:color="000000"/>
                          <w:bottom w:val="single" w:sz="18" w:space="0" w:color="000000"/>
                          <w:right w:val="double" w:sz="1" w:space="0" w:color="000000"/>
                        </w:tcBorders>
                        <w:shd w:val="clear" w:color="auto" w:fill="FFFFFF"/>
                      </w:tcPr>
                      <w:p>
                        <w:pPr>
                          <w:pStyle w:val="TableParagraph"/>
                          <w:spacing w:before="52"/>
                          <w:ind w:left="81" w:right="152"/>
                          <w:jc w:val="center"/>
                          <w:rPr>
                            <w:b/>
                            <w:sz w:val="16"/>
                          </w:rPr>
                        </w:pPr>
                        <w:r>
                          <w:rPr>
                            <w:b/>
                            <w:sz w:val="16"/>
                          </w:rPr>
                          <w:t>UCL</w:t>
                        </w:r>
                      </w:p>
                    </w:tc>
                    <w:tc>
                      <w:tcPr>
                        <w:tcW w:w="823" w:type="dxa"/>
                        <w:tcBorders>
                          <w:top w:val="single" w:sz="12" w:space="0" w:color="000000"/>
                          <w:left w:val="double" w:sz="1" w:space="0" w:color="000000"/>
                          <w:bottom w:val="single" w:sz="18" w:space="0" w:color="000000"/>
                          <w:right w:val="single" w:sz="18" w:space="0" w:color="000000"/>
                        </w:tcBorders>
                        <w:shd w:val="clear" w:color="auto" w:fill="FFFFFF"/>
                      </w:tcPr>
                      <w:p>
                        <w:pPr>
                          <w:pStyle w:val="TableParagraph"/>
                          <w:spacing w:before="52"/>
                          <w:ind w:left="213"/>
                          <w:rPr>
                            <w:b/>
                            <w:sz w:val="18"/>
                          </w:rPr>
                        </w:pPr>
                        <w:r>
                          <w:rPr>
                            <w:b/>
                            <w:sz w:val="18"/>
                          </w:rPr>
                          <w:t>2003</w:t>
                        </w:r>
                      </w:p>
                    </w:tc>
                    <w:tc>
                      <w:tcPr>
                        <w:tcW w:w="3251" w:type="dxa"/>
                        <w:tcBorders>
                          <w:top w:val="single" w:sz="12" w:space="0" w:color="000000"/>
                          <w:left w:val="single" w:sz="18" w:space="0" w:color="000000"/>
                          <w:bottom w:val="single" w:sz="18" w:space="0" w:color="000000"/>
                          <w:right w:val="single" w:sz="4" w:space="0" w:color="000000"/>
                        </w:tcBorders>
                        <w:shd w:val="clear" w:color="auto" w:fill="FFFFFF"/>
                      </w:tcPr>
                      <w:p>
                        <w:pPr>
                          <w:pStyle w:val="TableParagraph"/>
                          <w:tabs>
                            <w:tab w:pos="819" w:val="left" w:leader="none"/>
                            <w:tab w:pos="1460" w:val="left" w:leader="none"/>
                            <w:tab w:pos="2121" w:val="left" w:leader="none"/>
                            <w:tab w:pos="2743" w:val="left" w:leader="none"/>
                          </w:tabs>
                          <w:spacing w:before="52"/>
                          <w:ind w:left="140"/>
                          <w:rPr>
                            <w:b/>
                            <w:sz w:val="16"/>
                          </w:rPr>
                        </w:pPr>
                        <w:r>
                          <w:rPr>
                            <w:b/>
                            <w:sz w:val="16"/>
                          </w:rPr>
                          <w:t>Num</w:t>
                          <w:tab/>
                          <w:t>Den</w:t>
                          <w:tab/>
                          <w:t>Rate</w:t>
                          <w:tab/>
                          <w:t>LCL</w:t>
                          <w:tab/>
                          <w:t>UCL</w:t>
                        </w:r>
                      </w:p>
                    </w:tc>
                  </w:tr>
                  <w:tr>
                    <w:trPr>
                      <w:trHeight w:val="280" w:hRule="atLeast"/>
                    </w:trPr>
                    <w:tc>
                      <w:tcPr>
                        <w:tcW w:w="987" w:type="dxa"/>
                        <w:tcBorders>
                          <w:top w:val="single" w:sz="18" w:space="0" w:color="000000"/>
                          <w:left w:val="single" w:sz="4" w:space="0" w:color="000000"/>
                          <w:right w:val="single" w:sz="18" w:space="0" w:color="000000"/>
                        </w:tcBorders>
                        <w:shd w:val="clear" w:color="auto" w:fill="FFFFFF"/>
                      </w:tcPr>
                      <w:p>
                        <w:pPr>
                          <w:pStyle w:val="TableParagraph"/>
                          <w:spacing w:before="50"/>
                          <w:ind w:left="54"/>
                          <w:rPr>
                            <w:b/>
                            <w:sz w:val="14"/>
                          </w:rPr>
                        </w:pPr>
                        <w:r>
                          <w:rPr>
                            <w:b/>
                            <w:sz w:val="16"/>
                          </w:rPr>
                          <w:t>PCCP </w:t>
                        </w:r>
                        <w:r>
                          <w:rPr>
                            <w:b/>
                            <w:sz w:val="14"/>
                          </w:rPr>
                          <w:t>(A)</w:t>
                        </w:r>
                      </w:p>
                    </w:tc>
                    <w:tc>
                      <w:tcPr>
                        <w:tcW w:w="693" w:type="dxa"/>
                        <w:tcBorders>
                          <w:top w:val="single" w:sz="18" w:space="0" w:color="000000"/>
                          <w:left w:val="single" w:sz="18" w:space="0" w:color="000000"/>
                        </w:tcBorders>
                        <w:shd w:val="clear" w:color="auto" w:fill="FFFFFF"/>
                      </w:tcPr>
                      <w:p>
                        <w:pPr>
                          <w:pStyle w:val="TableParagraph"/>
                          <w:spacing w:before="50"/>
                          <w:ind w:left="121"/>
                          <w:rPr>
                            <w:sz w:val="16"/>
                          </w:rPr>
                        </w:pPr>
                        <w:r>
                          <w:rPr>
                            <w:sz w:val="16"/>
                          </w:rPr>
                          <w:t>4,673*</w:t>
                        </w:r>
                      </w:p>
                    </w:tc>
                    <w:tc>
                      <w:tcPr>
                        <w:tcW w:w="681" w:type="dxa"/>
                        <w:tcBorders>
                          <w:top w:val="single" w:sz="18" w:space="0" w:color="000000"/>
                        </w:tcBorders>
                        <w:shd w:val="clear" w:color="auto" w:fill="FFFFFF"/>
                      </w:tcPr>
                      <w:p>
                        <w:pPr>
                          <w:pStyle w:val="TableParagraph"/>
                          <w:spacing w:before="50"/>
                          <w:ind w:right="103"/>
                          <w:jc w:val="right"/>
                          <w:rPr>
                            <w:sz w:val="16"/>
                          </w:rPr>
                        </w:pPr>
                        <w:r>
                          <w:rPr>
                            <w:w w:val="95"/>
                            <w:sz w:val="16"/>
                          </w:rPr>
                          <w:t>15,607</w:t>
                        </w:r>
                      </w:p>
                    </w:tc>
                    <w:tc>
                      <w:tcPr>
                        <w:tcW w:w="643" w:type="dxa"/>
                        <w:tcBorders>
                          <w:top w:val="single" w:sz="18" w:space="0" w:color="000000"/>
                        </w:tcBorders>
                        <w:shd w:val="clear" w:color="auto" w:fill="FFFFFF"/>
                      </w:tcPr>
                      <w:p>
                        <w:pPr>
                          <w:pStyle w:val="TableParagraph"/>
                          <w:spacing w:before="50"/>
                          <w:ind w:left="84" w:right="64"/>
                          <w:jc w:val="center"/>
                          <w:rPr>
                            <w:sz w:val="16"/>
                          </w:rPr>
                        </w:pPr>
                        <w:r>
                          <w:rPr>
                            <w:sz w:val="16"/>
                          </w:rPr>
                          <w:t>70.1%</w:t>
                        </w:r>
                      </w:p>
                    </w:tc>
                    <w:tc>
                      <w:tcPr>
                        <w:tcW w:w="640" w:type="dxa"/>
                        <w:tcBorders>
                          <w:top w:val="single" w:sz="18" w:space="0" w:color="000000"/>
                        </w:tcBorders>
                        <w:shd w:val="clear" w:color="auto" w:fill="FFFFFF"/>
                      </w:tcPr>
                      <w:p>
                        <w:pPr>
                          <w:pStyle w:val="TableParagraph"/>
                          <w:spacing w:before="50"/>
                          <w:ind w:left="85"/>
                          <w:rPr>
                            <w:sz w:val="16"/>
                          </w:rPr>
                        </w:pPr>
                        <w:r>
                          <w:rPr>
                            <w:sz w:val="16"/>
                          </w:rPr>
                          <w:t>69.3%</w:t>
                        </w:r>
                      </w:p>
                    </w:tc>
                    <w:tc>
                      <w:tcPr>
                        <w:tcW w:w="645" w:type="dxa"/>
                        <w:tcBorders>
                          <w:top w:val="single" w:sz="18" w:space="0" w:color="000000"/>
                          <w:right w:val="double" w:sz="1" w:space="0" w:color="000000"/>
                        </w:tcBorders>
                        <w:shd w:val="clear" w:color="auto" w:fill="FFFFFF"/>
                      </w:tcPr>
                      <w:p>
                        <w:pPr>
                          <w:pStyle w:val="TableParagraph"/>
                          <w:spacing w:before="50"/>
                          <w:ind w:left="81" w:right="64"/>
                          <w:jc w:val="center"/>
                          <w:rPr>
                            <w:sz w:val="16"/>
                          </w:rPr>
                        </w:pPr>
                        <w:r>
                          <w:rPr>
                            <w:sz w:val="16"/>
                          </w:rPr>
                          <w:t>70.8%</w:t>
                        </w:r>
                      </w:p>
                    </w:tc>
                    <w:tc>
                      <w:tcPr>
                        <w:tcW w:w="823" w:type="dxa"/>
                        <w:tcBorders>
                          <w:top w:val="single" w:sz="18" w:space="0" w:color="000000"/>
                          <w:left w:val="double" w:sz="1" w:space="0" w:color="000000"/>
                          <w:right w:val="single" w:sz="18" w:space="0" w:color="000000"/>
                        </w:tcBorders>
                        <w:shd w:val="clear" w:color="auto" w:fill="FFFFFF"/>
                      </w:tcPr>
                      <w:p>
                        <w:pPr>
                          <w:pStyle w:val="TableParagraph"/>
                          <w:spacing w:before="50"/>
                          <w:ind w:left="84"/>
                          <w:rPr>
                            <w:b/>
                            <w:sz w:val="16"/>
                          </w:rPr>
                        </w:pPr>
                        <w:r>
                          <w:rPr>
                            <w:b/>
                            <w:sz w:val="16"/>
                          </w:rPr>
                          <w:t>PCCP</w:t>
                        </w:r>
                      </w:p>
                    </w:tc>
                    <w:tc>
                      <w:tcPr>
                        <w:tcW w:w="3251" w:type="dxa"/>
                        <w:tcBorders>
                          <w:top w:val="single" w:sz="18" w:space="0" w:color="000000"/>
                          <w:left w:val="single" w:sz="18" w:space="0" w:color="000000"/>
                          <w:right w:val="single" w:sz="4" w:space="0" w:color="000000"/>
                        </w:tcBorders>
                        <w:shd w:val="clear" w:color="auto" w:fill="FFFFFF"/>
                      </w:tcPr>
                      <w:p>
                        <w:pPr>
                          <w:pStyle w:val="TableParagraph"/>
                          <w:spacing w:before="0"/>
                          <w:rPr>
                            <w:rFonts w:ascii="Times New Roman"/>
                            <w:sz w:val="16"/>
                          </w:rPr>
                        </w:pPr>
                      </w:p>
                    </w:tc>
                  </w:tr>
                  <w:tr>
                    <w:trPr>
                      <w:trHeight w:val="580" w:hRule="atLeast"/>
                    </w:trPr>
                    <w:tc>
                      <w:tcPr>
                        <w:tcW w:w="987" w:type="dxa"/>
                        <w:tcBorders>
                          <w:left w:val="single" w:sz="4" w:space="0" w:color="000000"/>
                          <w:right w:val="single" w:sz="18" w:space="0" w:color="000000"/>
                        </w:tcBorders>
                        <w:shd w:val="clear" w:color="auto" w:fill="FFFFFF"/>
                      </w:tcPr>
                      <w:p>
                        <w:pPr>
                          <w:pStyle w:val="TableParagraph"/>
                          <w:ind w:left="54"/>
                          <w:rPr>
                            <w:b/>
                            <w:sz w:val="14"/>
                          </w:rPr>
                        </w:pPr>
                        <w:r>
                          <w:rPr>
                            <w:b/>
                            <w:sz w:val="16"/>
                          </w:rPr>
                          <w:t>NHP </w:t>
                        </w:r>
                        <w:r>
                          <w:rPr>
                            <w:b/>
                            <w:sz w:val="14"/>
                          </w:rPr>
                          <w:t>(A)</w:t>
                        </w:r>
                      </w:p>
                      <w:p>
                        <w:pPr>
                          <w:pStyle w:val="TableParagraph"/>
                          <w:spacing w:before="115"/>
                          <w:ind w:left="54"/>
                          <w:rPr>
                            <w:b/>
                            <w:sz w:val="14"/>
                          </w:rPr>
                        </w:pPr>
                        <w:r>
                          <w:rPr>
                            <w:b/>
                            <w:sz w:val="16"/>
                          </w:rPr>
                          <w:t>NH </w:t>
                        </w:r>
                        <w:r>
                          <w:rPr>
                            <w:b/>
                            <w:sz w:val="14"/>
                          </w:rPr>
                          <w:t>(A)</w:t>
                        </w:r>
                      </w:p>
                    </w:tc>
                    <w:tc>
                      <w:tcPr>
                        <w:tcW w:w="693" w:type="dxa"/>
                        <w:tcBorders>
                          <w:left w:val="single" w:sz="18" w:space="0" w:color="000000"/>
                        </w:tcBorders>
                        <w:shd w:val="clear" w:color="auto" w:fill="FFFFFF"/>
                      </w:tcPr>
                      <w:p>
                        <w:pPr>
                          <w:pStyle w:val="TableParagraph"/>
                          <w:ind w:left="254"/>
                          <w:rPr>
                            <w:sz w:val="16"/>
                          </w:rPr>
                        </w:pPr>
                        <w:r>
                          <w:rPr>
                            <w:sz w:val="16"/>
                          </w:rPr>
                          <w:t>498*</w:t>
                        </w:r>
                      </w:p>
                      <w:p>
                        <w:pPr>
                          <w:pStyle w:val="TableParagraph"/>
                          <w:spacing w:before="115"/>
                          <w:ind w:left="254"/>
                          <w:rPr>
                            <w:sz w:val="16"/>
                          </w:rPr>
                        </w:pPr>
                        <w:r>
                          <w:rPr>
                            <w:sz w:val="16"/>
                          </w:rPr>
                          <w:t>310*</w:t>
                        </w:r>
                      </w:p>
                    </w:tc>
                    <w:tc>
                      <w:tcPr>
                        <w:tcW w:w="681" w:type="dxa"/>
                        <w:shd w:val="clear" w:color="auto" w:fill="FFFFFF"/>
                      </w:tcPr>
                      <w:p>
                        <w:pPr>
                          <w:pStyle w:val="TableParagraph"/>
                          <w:ind w:left="175"/>
                          <w:rPr>
                            <w:sz w:val="16"/>
                          </w:rPr>
                        </w:pPr>
                        <w:r>
                          <w:rPr>
                            <w:sz w:val="16"/>
                          </w:rPr>
                          <w:t>6,113</w:t>
                        </w:r>
                      </w:p>
                      <w:p>
                        <w:pPr>
                          <w:pStyle w:val="TableParagraph"/>
                          <w:spacing w:before="115"/>
                          <w:ind w:left="175"/>
                          <w:rPr>
                            <w:sz w:val="16"/>
                          </w:rPr>
                        </w:pPr>
                        <w:r>
                          <w:rPr>
                            <w:sz w:val="16"/>
                          </w:rPr>
                          <w:t>3,059</w:t>
                        </w:r>
                      </w:p>
                    </w:tc>
                    <w:tc>
                      <w:tcPr>
                        <w:tcW w:w="643" w:type="dxa"/>
                        <w:shd w:val="clear" w:color="auto" w:fill="FFFFFF"/>
                      </w:tcPr>
                      <w:p>
                        <w:pPr>
                          <w:pStyle w:val="TableParagraph"/>
                          <w:ind w:left="105"/>
                          <w:rPr>
                            <w:sz w:val="16"/>
                          </w:rPr>
                        </w:pPr>
                        <w:r>
                          <w:rPr>
                            <w:sz w:val="16"/>
                          </w:rPr>
                          <w:t>91.9%</w:t>
                        </w:r>
                      </w:p>
                      <w:p>
                        <w:pPr>
                          <w:pStyle w:val="TableParagraph"/>
                          <w:spacing w:before="115"/>
                          <w:ind w:left="105"/>
                          <w:rPr>
                            <w:sz w:val="16"/>
                          </w:rPr>
                        </w:pPr>
                        <w:r>
                          <w:rPr>
                            <w:sz w:val="16"/>
                          </w:rPr>
                          <w:t>89.9%</w:t>
                        </w:r>
                      </w:p>
                    </w:tc>
                    <w:tc>
                      <w:tcPr>
                        <w:tcW w:w="640" w:type="dxa"/>
                        <w:shd w:val="clear" w:color="auto" w:fill="FFFFFF"/>
                      </w:tcPr>
                      <w:p>
                        <w:pPr>
                          <w:pStyle w:val="TableParagraph"/>
                          <w:ind w:left="85"/>
                          <w:rPr>
                            <w:sz w:val="16"/>
                          </w:rPr>
                        </w:pPr>
                        <w:r>
                          <w:rPr>
                            <w:sz w:val="16"/>
                          </w:rPr>
                          <w:t>91.2%</w:t>
                        </w:r>
                      </w:p>
                      <w:p>
                        <w:pPr>
                          <w:pStyle w:val="TableParagraph"/>
                          <w:spacing w:before="115"/>
                          <w:ind w:left="85"/>
                          <w:rPr>
                            <w:sz w:val="16"/>
                          </w:rPr>
                        </w:pPr>
                        <w:r>
                          <w:rPr>
                            <w:sz w:val="16"/>
                          </w:rPr>
                          <w:t>88.8%</w:t>
                        </w:r>
                      </w:p>
                    </w:tc>
                    <w:tc>
                      <w:tcPr>
                        <w:tcW w:w="645" w:type="dxa"/>
                        <w:tcBorders>
                          <w:right w:val="double" w:sz="1" w:space="0" w:color="000000"/>
                        </w:tcBorders>
                        <w:shd w:val="clear" w:color="auto" w:fill="FFFFFF"/>
                      </w:tcPr>
                      <w:p>
                        <w:pPr>
                          <w:pStyle w:val="TableParagraph"/>
                          <w:ind w:left="102"/>
                          <w:rPr>
                            <w:sz w:val="16"/>
                          </w:rPr>
                        </w:pPr>
                        <w:r>
                          <w:rPr>
                            <w:sz w:val="16"/>
                          </w:rPr>
                          <w:t>92.5%</w:t>
                        </w:r>
                      </w:p>
                      <w:p>
                        <w:pPr>
                          <w:pStyle w:val="TableParagraph"/>
                          <w:spacing w:before="115"/>
                          <w:ind w:left="102"/>
                          <w:rPr>
                            <w:sz w:val="16"/>
                          </w:rPr>
                        </w:pPr>
                        <w:r>
                          <w:rPr>
                            <w:sz w:val="16"/>
                          </w:rPr>
                          <w:t>91.0%</w:t>
                        </w:r>
                      </w:p>
                    </w:tc>
                    <w:tc>
                      <w:tcPr>
                        <w:tcW w:w="823" w:type="dxa"/>
                        <w:tcBorders>
                          <w:left w:val="double" w:sz="1" w:space="0" w:color="000000"/>
                          <w:right w:val="single" w:sz="18" w:space="0" w:color="000000"/>
                        </w:tcBorders>
                        <w:shd w:val="clear" w:color="auto" w:fill="FFFFFF"/>
                      </w:tcPr>
                      <w:p>
                        <w:pPr>
                          <w:pStyle w:val="TableParagraph"/>
                          <w:ind w:left="84"/>
                          <w:rPr>
                            <w:b/>
                            <w:sz w:val="16"/>
                          </w:rPr>
                        </w:pPr>
                        <w:r>
                          <w:rPr>
                            <w:b/>
                            <w:sz w:val="16"/>
                          </w:rPr>
                          <w:t>NHP</w:t>
                        </w:r>
                      </w:p>
                      <w:p>
                        <w:pPr>
                          <w:pStyle w:val="TableParagraph"/>
                          <w:spacing w:before="113"/>
                          <w:ind w:left="84"/>
                          <w:rPr>
                            <w:b/>
                            <w:sz w:val="16"/>
                          </w:rPr>
                        </w:pPr>
                        <w:r>
                          <w:rPr>
                            <w:b/>
                            <w:sz w:val="16"/>
                          </w:rPr>
                          <w:t>NH</w:t>
                        </w:r>
                      </w:p>
                    </w:tc>
                    <w:tc>
                      <w:tcPr>
                        <w:tcW w:w="3251" w:type="dxa"/>
                        <w:tcBorders>
                          <w:left w:val="single" w:sz="18" w:space="0" w:color="000000"/>
                          <w:right w:val="single" w:sz="4" w:space="0" w:color="000000"/>
                        </w:tcBorders>
                        <w:shd w:val="clear" w:color="auto" w:fill="FFFFFF"/>
                      </w:tcPr>
                      <w:p>
                        <w:pPr>
                          <w:pStyle w:val="TableParagraph"/>
                          <w:spacing w:before="165"/>
                          <w:ind w:left="474"/>
                          <w:rPr>
                            <w:b/>
                            <w:sz w:val="24"/>
                          </w:rPr>
                        </w:pPr>
                        <w:r>
                          <w:rPr>
                            <w:b/>
                            <w:color w:val="656565"/>
                            <w:sz w:val="24"/>
                          </w:rPr>
                          <w:t>No data available</w:t>
                        </w:r>
                      </w:p>
                    </w:tc>
                  </w:tr>
                  <w:tr>
                    <w:trPr>
                      <w:trHeight w:val="300" w:hRule="atLeast"/>
                    </w:trPr>
                    <w:tc>
                      <w:tcPr>
                        <w:tcW w:w="987" w:type="dxa"/>
                        <w:tcBorders>
                          <w:left w:val="single" w:sz="4" w:space="0" w:color="000000"/>
                          <w:right w:val="single" w:sz="18" w:space="0" w:color="000000"/>
                        </w:tcBorders>
                        <w:shd w:val="clear" w:color="auto" w:fill="FFFFFF"/>
                      </w:tcPr>
                      <w:p>
                        <w:pPr>
                          <w:pStyle w:val="TableParagraph"/>
                          <w:spacing w:before="56"/>
                          <w:ind w:left="54"/>
                          <w:rPr>
                            <w:b/>
                            <w:sz w:val="14"/>
                          </w:rPr>
                        </w:pPr>
                        <w:r>
                          <w:rPr>
                            <w:b/>
                            <w:sz w:val="16"/>
                          </w:rPr>
                          <w:t>FCHP </w:t>
                        </w:r>
                        <w:r>
                          <w:rPr>
                            <w:b/>
                            <w:sz w:val="14"/>
                          </w:rPr>
                          <w:t>(A)</w:t>
                        </w:r>
                      </w:p>
                    </w:tc>
                    <w:tc>
                      <w:tcPr>
                        <w:tcW w:w="693" w:type="dxa"/>
                        <w:tcBorders>
                          <w:left w:val="single" w:sz="18" w:space="0" w:color="000000"/>
                        </w:tcBorders>
                        <w:shd w:val="clear" w:color="auto" w:fill="FFFFFF"/>
                      </w:tcPr>
                      <w:p>
                        <w:pPr>
                          <w:pStyle w:val="TableParagraph"/>
                          <w:spacing w:before="56"/>
                          <w:ind w:right="85"/>
                          <w:jc w:val="right"/>
                          <w:rPr>
                            <w:sz w:val="16"/>
                          </w:rPr>
                        </w:pPr>
                        <w:r>
                          <w:rPr>
                            <w:w w:val="95"/>
                            <w:sz w:val="16"/>
                          </w:rPr>
                          <w:t>43*</w:t>
                        </w:r>
                      </w:p>
                    </w:tc>
                    <w:tc>
                      <w:tcPr>
                        <w:tcW w:w="681" w:type="dxa"/>
                        <w:shd w:val="clear" w:color="auto" w:fill="FFFFFF"/>
                      </w:tcPr>
                      <w:p>
                        <w:pPr>
                          <w:pStyle w:val="TableParagraph"/>
                          <w:spacing w:before="56"/>
                          <w:ind w:right="103"/>
                          <w:jc w:val="right"/>
                          <w:rPr>
                            <w:sz w:val="16"/>
                          </w:rPr>
                        </w:pPr>
                        <w:r>
                          <w:rPr>
                            <w:sz w:val="16"/>
                          </w:rPr>
                          <w:t>440</w:t>
                        </w:r>
                      </w:p>
                    </w:tc>
                    <w:tc>
                      <w:tcPr>
                        <w:tcW w:w="643" w:type="dxa"/>
                        <w:shd w:val="clear" w:color="auto" w:fill="FFFFFF"/>
                      </w:tcPr>
                      <w:p>
                        <w:pPr>
                          <w:pStyle w:val="TableParagraph"/>
                          <w:spacing w:before="56"/>
                          <w:ind w:left="84" w:right="64"/>
                          <w:jc w:val="center"/>
                          <w:rPr>
                            <w:sz w:val="16"/>
                          </w:rPr>
                        </w:pPr>
                        <w:r>
                          <w:rPr>
                            <w:sz w:val="16"/>
                          </w:rPr>
                          <w:t>90.2%</w:t>
                        </w:r>
                      </w:p>
                    </w:tc>
                    <w:tc>
                      <w:tcPr>
                        <w:tcW w:w="640" w:type="dxa"/>
                        <w:shd w:val="clear" w:color="auto" w:fill="FFFFFF"/>
                      </w:tcPr>
                      <w:p>
                        <w:pPr>
                          <w:pStyle w:val="TableParagraph"/>
                          <w:spacing w:before="56"/>
                          <w:ind w:left="85"/>
                          <w:rPr>
                            <w:sz w:val="16"/>
                          </w:rPr>
                        </w:pPr>
                        <w:r>
                          <w:rPr>
                            <w:sz w:val="16"/>
                          </w:rPr>
                          <w:t>87.3%</w:t>
                        </w:r>
                      </w:p>
                    </w:tc>
                    <w:tc>
                      <w:tcPr>
                        <w:tcW w:w="645" w:type="dxa"/>
                        <w:tcBorders>
                          <w:right w:val="double" w:sz="1" w:space="0" w:color="000000"/>
                        </w:tcBorders>
                        <w:shd w:val="clear" w:color="auto" w:fill="FFFFFF"/>
                      </w:tcPr>
                      <w:p>
                        <w:pPr>
                          <w:pStyle w:val="TableParagraph"/>
                          <w:spacing w:before="56"/>
                          <w:ind w:left="81" w:right="64"/>
                          <w:jc w:val="center"/>
                          <w:rPr>
                            <w:sz w:val="16"/>
                          </w:rPr>
                        </w:pPr>
                        <w:r>
                          <w:rPr>
                            <w:sz w:val="16"/>
                          </w:rPr>
                          <w:t>93.1%</w:t>
                        </w:r>
                      </w:p>
                    </w:tc>
                    <w:tc>
                      <w:tcPr>
                        <w:tcW w:w="823" w:type="dxa"/>
                        <w:tcBorders>
                          <w:left w:val="double" w:sz="1" w:space="0" w:color="000000"/>
                          <w:right w:val="single" w:sz="18" w:space="0" w:color="000000"/>
                        </w:tcBorders>
                        <w:shd w:val="clear" w:color="auto" w:fill="FFFFFF"/>
                      </w:tcPr>
                      <w:p>
                        <w:pPr>
                          <w:pStyle w:val="TableParagraph"/>
                          <w:spacing w:before="90"/>
                          <w:ind w:left="84"/>
                          <w:rPr>
                            <w:b/>
                            <w:sz w:val="16"/>
                          </w:rPr>
                        </w:pPr>
                        <w:r>
                          <w:rPr>
                            <w:b/>
                            <w:sz w:val="16"/>
                          </w:rPr>
                          <w:t>FCHP</w:t>
                        </w:r>
                      </w:p>
                    </w:tc>
                    <w:tc>
                      <w:tcPr>
                        <w:tcW w:w="3251" w:type="dxa"/>
                        <w:tcBorders>
                          <w:left w:val="single" w:sz="18" w:space="0" w:color="000000"/>
                          <w:right w:val="single" w:sz="4" w:space="0" w:color="000000"/>
                        </w:tcBorders>
                        <w:shd w:val="clear" w:color="auto" w:fill="FFFFFF"/>
                      </w:tcPr>
                      <w:p>
                        <w:pPr>
                          <w:pStyle w:val="TableParagraph"/>
                          <w:spacing w:before="0"/>
                          <w:rPr>
                            <w:rFonts w:ascii="Times New Roman"/>
                            <w:sz w:val="16"/>
                          </w:rPr>
                        </w:pPr>
                      </w:p>
                    </w:tc>
                  </w:tr>
                  <w:tr>
                    <w:trPr>
                      <w:trHeight w:val="300" w:hRule="atLeast"/>
                    </w:trPr>
                    <w:tc>
                      <w:tcPr>
                        <w:tcW w:w="987" w:type="dxa"/>
                        <w:tcBorders>
                          <w:left w:val="single" w:sz="4" w:space="0" w:color="000000"/>
                          <w:bottom w:val="single" w:sz="4" w:space="0" w:color="000000"/>
                          <w:right w:val="single" w:sz="18" w:space="0" w:color="000000"/>
                        </w:tcBorders>
                        <w:shd w:val="clear" w:color="auto" w:fill="FFFFFF"/>
                      </w:tcPr>
                      <w:p>
                        <w:pPr>
                          <w:pStyle w:val="TableParagraph"/>
                          <w:spacing w:before="38"/>
                          <w:ind w:left="54"/>
                          <w:rPr>
                            <w:b/>
                            <w:sz w:val="14"/>
                          </w:rPr>
                        </w:pPr>
                        <w:r>
                          <w:rPr>
                            <w:b/>
                            <w:sz w:val="16"/>
                          </w:rPr>
                          <w:t>BMCHP </w:t>
                        </w:r>
                        <w:r>
                          <w:rPr>
                            <w:b/>
                            <w:sz w:val="14"/>
                          </w:rPr>
                          <w:t>(A)</w:t>
                        </w:r>
                      </w:p>
                    </w:tc>
                    <w:tc>
                      <w:tcPr>
                        <w:tcW w:w="693" w:type="dxa"/>
                        <w:tcBorders>
                          <w:left w:val="single" w:sz="18" w:space="0" w:color="000000"/>
                          <w:bottom w:val="single" w:sz="4" w:space="0" w:color="000000"/>
                        </w:tcBorders>
                        <w:shd w:val="clear" w:color="auto" w:fill="FFFFFF"/>
                      </w:tcPr>
                      <w:p>
                        <w:pPr>
                          <w:pStyle w:val="TableParagraph"/>
                          <w:spacing w:before="38"/>
                          <w:ind w:right="85"/>
                          <w:jc w:val="right"/>
                          <w:rPr>
                            <w:sz w:val="16"/>
                          </w:rPr>
                        </w:pPr>
                        <w:r>
                          <w:rPr>
                            <w:w w:val="95"/>
                            <w:sz w:val="16"/>
                          </w:rPr>
                          <w:t>731*</w:t>
                        </w:r>
                      </w:p>
                    </w:tc>
                    <w:tc>
                      <w:tcPr>
                        <w:tcW w:w="681" w:type="dxa"/>
                        <w:tcBorders>
                          <w:bottom w:val="single" w:sz="4" w:space="0" w:color="000000"/>
                        </w:tcBorders>
                        <w:shd w:val="clear" w:color="auto" w:fill="FFFFFF"/>
                      </w:tcPr>
                      <w:p>
                        <w:pPr>
                          <w:pStyle w:val="TableParagraph"/>
                          <w:spacing w:before="38"/>
                          <w:ind w:right="103"/>
                          <w:jc w:val="right"/>
                          <w:rPr>
                            <w:sz w:val="16"/>
                          </w:rPr>
                        </w:pPr>
                        <w:r>
                          <w:rPr>
                            <w:sz w:val="16"/>
                          </w:rPr>
                          <w:t>8,191</w:t>
                        </w:r>
                      </w:p>
                    </w:tc>
                    <w:tc>
                      <w:tcPr>
                        <w:tcW w:w="643" w:type="dxa"/>
                        <w:tcBorders>
                          <w:bottom w:val="single" w:sz="4" w:space="0" w:color="000000"/>
                        </w:tcBorders>
                        <w:shd w:val="clear" w:color="auto" w:fill="FFFFFF"/>
                      </w:tcPr>
                      <w:p>
                        <w:pPr>
                          <w:pStyle w:val="TableParagraph"/>
                          <w:spacing w:before="38"/>
                          <w:ind w:left="84" w:right="64"/>
                          <w:jc w:val="center"/>
                          <w:rPr>
                            <w:sz w:val="16"/>
                          </w:rPr>
                        </w:pPr>
                        <w:r>
                          <w:rPr>
                            <w:sz w:val="16"/>
                          </w:rPr>
                          <w:t>91.1%</w:t>
                        </w:r>
                      </w:p>
                    </w:tc>
                    <w:tc>
                      <w:tcPr>
                        <w:tcW w:w="640" w:type="dxa"/>
                        <w:tcBorders>
                          <w:bottom w:val="single" w:sz="4" w:space="0" w:color="000000"/>
                        </w:tcBorders>
                        <w:shd w:val="clear" w:color="auto" w:fill="FFFFFF"/>
                      </w:tcPr>
                      <w:p>
                        <w:pPr>
                          <w:pStyle w:val="TableParagraph"/>
                          <w:spacing w:before="38"/>
                          <w:ind w:left="85"/>
                          <w:rPr>
                            <w:sz w:val="16"/>
                          </w:rPr>
                        </w:pPr>
                        <w:r>
                          <w:rPr>
                            <w:sz w:val="16"/>
                          </w:rPr>
                          <w:t>90.5%</w:t>
                        </w:r>
                      </w:p>
                    </w:tc>
                    <w:tc>
                      <w:tcPr>
                        <w:tcW w:w="645" w:type="dxa"/>
                        <w:tcBorders>
                          <w:bottom w:val="single" w:sz="4" w:space="0" w:color="000000"/>
                          <w:right w:val="double" w:sz="1" w:space="0" w:color="000000"/>
                        </w:tcBorders>
                        <w:shd w:val="clear" w:color="auto" w:fill="FFFFFF"/>
                      </w:tcPr>
                      <w:p>
                        <w:pPr>
                          <w:pStyle w:val="TableParagraph"/>
                          <w:spacing w:before="38"/>
                          <w:ind w:left="81" w:right="64"/>
                          <w:jc w:val="center"/>
                          <w:rPr>
                            <w:sz w:val="16"/>
                          </w:rPr>
                        </w:pPr>
                        <w:r>
                          <w:rPr>
                            <w:sz w:val="16"/>
                          </w:rPr>
                          <w:t>91.7%</w:t>
                        </w:r>
                      </w:p>
                    </w:tc>
                    <w:tc>
                      <w:tcPr>
                        <w:tcW w:w="823" w:type="dxa"/>
                        <w:tcBorders>
                          <w:left w:val="double" w:sz="1" w:space="0" w:color="000000"/>
                          <w:bottom w:val="single" w:sz="4" w:space="0" w:color="000000"/>
                          <w:right w:val="single" w:sz="18" w:space="0" w:color="000000"/>
                        </w:tcBorders>
                        <w:shd w:val="clear" w:color="auto" w:fill="FFFFFF"/>
                      </w:tcPr>
                      <w:p>
                        <w:pPr>
                          <w:pStyle w:val="TableParagraph"/>
                          <w:spacing w:before="71"/>
                          <w:ind w:left="84"/>
                          <w:rPr>
                            <w:b/>
                            <w:sz w:val="16"/>
                          </w:rPr>
                        </w:pPr>
                        <w:r>
                          <w:rPr>
                            <w:b/>
                            <w:sz w:val="16"/>
                          </w:rPr>
                          <w:t>BMCHP</w:t>
                        </w:r>
                      </w:p>
                    </w:tc>
                    <w:tc>
                      <w:tcPr>
                        <w:tcW w:w="3251" w:type="dxa"/>
                        <w:tcBorders>
                          <w:left w:val="single" w:sz="18" w:space="0" w:color="000000"/>
                          <w:bottom w:val="single" w:sz="4" w:space="0" w:color="000000"/>
                          <w:right w:val="single" w:sz="4" w:space="0" w:color="000000"/>
                        </w:tcBorders>
                        <w:shd w:val="clear" w:color="auto" w:fill="FFFFFF"/>
                      </w:tcPr>
                      <w:p>
                        <w:pPr>
                          <w:pStyle w:val="TableParagraph"/>
                          <w:spacing w:before="0"/>
                          <w:rPr>
                            <w:rFonts w:ascii="Times New Roman"/>
                            <w:sz w:val="16"/>
                          </w:rPr>
                        </w:pPr>
                      </w:p>
                    </w:tc>
                  </w:tr>
                </w:tbl>
                <w:p>
                  <w:pPr>
                    <w:pStyle w:val="BodyText"/>
                  </w:pPr>
                </w:p>
              </w:txbxContent>
            </v:textbox>
            <w10:wrap type="none"/>
          </v:shape>
        </w:pict>
      </w:r>
      <w:r>
        <w:rPr/>
        <w:t>Statistical Summary</w:t>
      </w:r>
    </w:p>
    <w:tbl>
      <w:tblPr>
        <w:tblW w:w="0" w:type="auto"/>
        <w:jc w:val="left"/>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0"/>
        <w:gridCol w:w="4485"/>
        <w:gridCol w:w="116"/>
        <w:gridCol w:w="2854"/>
        <w:gridCol w:w="195"/>
        <w:gridCol w:w="5385"/>
        <w:gridCol w:w="720"/>
      </w:tblGrid>
      <w:tr>
        <w:trPr>
          <w:trHeight w:val="3400" w:hRule="atLeast"/>
        </w:trPr>
        <w:tc>
          <w:tcPr>
            <w:tcW w:w="13215" w:type="dxa"/>
            <w:gridSpan w:val="6"/>
            <w:tcBorders>
              <w:bottom w:val="single" w:sz="8" w:space="0" w:color="666666"/>
              <w:right w:val="single" w:sz="8" w:space="0" w:color="000000"/>
            </w:tcBorders>
          </w:tcPr>
          <w:p>
            <w:pPr>
              <w:pStyle w:val="TableParagraph"/>
              <w:spacing w:before="147"/>
              <w:ind w:left="4808" w:right="6647"/>
              <w:jc w:val="center"/>
              <w:rPr>
                <w:b/>
                <w:sz w:val="20"/>
              </w:rPr>
            </w:pPr>
            <w:r>
              <w:rPr>
                <w:b/>
                <w:color w:val="FFFFFF"/>
                <w:sz w:val="20"/>
              </w:rPr>
              <w:t>2005 Benchmarks</w:t>
            </w:r>
          </w:p>
          <w:p>
            <w:pPr>
              <w:pStyle w:val="TableParagraph"/>
              <w:tabs>
                <w:tab w:pos="6657" w:val="left" w:leader="none"/>
                <w:tab w:pos="7617" w:val="left" w:leader="none"/>
                <w:tab w:pos="9403" w:val="left" w:leader="none"/>
                <w:tab w:pos="10243" w:val="left" w:leader="none"/>
                <w:tab w:pos="12477" w:val="left" w:leader="none"/>
              </w:tabs>
              <w:spacing w:line="333" w:lineRule="auto" w:before="90"/>
              <w:ind w:left="4832" w:right="265"/>
              <w:rPr>
                <w:sz w:val="16"/>
              </w:rPr>
            </w:pPr>
            <w:r>
              <w:rPr>
                <w:sz w:val="16"/>
              </w:rPr>
              <w:t>Nat’l Mcaid</w:t>
            </w:r>
            <w:r>
              <w:rPr>
                <w:spacing w:val="-1"/>
                <w:sz w:val="16"/>
              </w:rPr>
              <w:t> </w:t>
            </w:r>
            <w:r>
              <w:rPr>
                <w:sz w:val="16"/>
              </w:rPr>
              <w:t>90</w:t>
            </w:r>
            <w:r>
              <w:rPr>
                <w:position w:val="7"/>
                <w:sz w:val="10"/>
              </w:rPr>
              <w:t>th</w:t>
            </w:r>
            <w:r>
              <w:rPr>
                <w:spacing w:val="-1"/>
                <w:position w:val="7"/>
                <w:sz w:val="10"/>
              </w:rPr>
              <w:t> </w:t>
            </w:r>
            <w:r>
              <w:rPr>
                <w:sz w:val="16"/>
              </w:rPr>
              <w:t>Pctile:</w:t>
              <w:tab/>
              <w:t>89.0%</w:t>
              <w:tab/>
              <w:t>Nat’l</w:t>
            </w:r>
            <w:r>
              <w:rPr>
                <w:spacing w:val="-1"/>
                <w:sz w:val="16"/>
              </w:rPr>
              <w:t> </w:t>
            </w:r>
            <w:r>
              <w:rPr>
                <w:sz w:val="16"/>
              </w:rPr>
              <w:t>Mcaid</w:t>
            </w:r>
            <w:r>
              <w:rPr>
                <w:spacing w:val="-1"/>
                <w:sz w:val="16"/>
              </w:rPr>
              <w:t> </w:t>
            </w:r>
            <w:r>
              <w:rPr>
                <w:sz w:val="16"/>
              </w:rPr>
              <w:t>Mean:</w:t>
              <w:tab/>
              <w:t>80.0%</w:t>
              <w:tab/>
              <w:t>MassHealth Weighted</w:t>
            </w:r>
            <w:r>
              <w:rPr>
                <w:spacing w:val="-4"/>
                <w:sz w:val="16"/>
              </w:rPr>
              <w:t> </w:t>
            </w:r>
            <w:r>
              <w:rPr>
                <w:sz w:val="16"/>
              </w:rPr>
              <w:t>Mean:  </w:t>
            </w:r>
            <w:r>
              <w:rPr>
                <w:spacing w:val="40"/>
                <w:sz w:val="16"/>
              </w:rPr>
              <w:t> </w:t>
            </w:r>
            <w:r>
              <w:rPr>
                <w:sz w:val="16"/>
              </w:rPr>
              <w:t>81.3%</w:t>
            </w:r>
            <w:r>
              <w:rPr>
                <w:spacing w:val="-1"/>
                <w:w w:val="99"/>
                <w:sz w:val="16"/>
              </w:rPr>
              <w:t> </w:t>
            </w:r>
            <w:r>
              <w:rPr>
                <w:sz w:val="16"/>
              </w:rPr>
              <w:t>Nat’l Mcaid</w:t>
            </w:r>
            <w:r>
              <w:rPr>
                <w:spacing w:val="-1"/>
                <w:sz w:val="16"/>
              </w:rPr>
              <w:t> </w:t>
            </w:r>
            <w:r>
              <w:rPr>
                <w:sz w:val="16"/>
              </w:rPr>
              <w:t>75</w:t>
            </w:r>
            <w:r>
              <w:rPr>
                <w:position w:val="7"/>
                <w:sz w:val="10"/>
              </w:rPr>
              <w:t>th</w:t>
            </w:r>
            <w:r>
              <w:rPr>
                <w:spacing w:val="-1"/>
                <w:position w:val="7"/>
                <w:sz w:val="10"/>
              </w:rPr>
              <w:t> </w:t>
            </w:r>
            <w:r>
              <w:rPr>
                <w:sz w:val="16"/>
              </w:rPr>
              <w:t>Pctile:</w:t>
              <w:tab/>
              <w:t>85.6%</w:t>
              <w:tab/>
              <w:t>MA Commercial</w:t>
            </w:r>
            <w:r>
              <w:rPr>
                <w:spacing w:val="-3"/>
                <w:sz w:val="16"/>
              </w:rPr>
              <w:t> </w:t>
            </w:r>
            <w:r>
              <w:rPr>
                <w:sz w:val="16"/>
              </w:rPr>
              <w:t>Mean:  </w:t>
            </w:r>
            <w:r>
              <w:rPr>
                <w:spacing w:val="21"/>
                <w:sz w:val="16"/>
              </w:rPr>
              <w:t> </w:t>
            </w:r>
            <w:r>
              <w:rPr>
                <w:sz w:val="16"/>
              </w:rPr>
              <w:t>89.3%</w:t>
              <w:tab/>
              <w:t>MassHealth</w:t>
            </w:r>
            <w:r>
              <w:rPr>
                <w:spacing w:val="-2"/>
                <w:sz w:val="16"/>
              </w:rPr>
              <w:t> </w:t>
            </w:r>
            <w:r>
              <w:rPr>
                <w:sz w:val="16"/>
              </w:rPr>
              <w:t>Median:</w:t>
              <w:tab/>
            </w:r>
            <w:r>
              <w:rPr>
                <w:w w:val="95"/>
                <w:sz w:val="16"/>
              </w:rPr>
              <w:t>90.2%</w:t>
            </w:r>
          </w:p>
        </w:tc>
        <w:tc>
          <w:tcPr>
            <w:tcW w:w="720" w:type="dxa"/>
            <w:tcBorders>
              <w:top w:val="nil"/>
              <w:left w:val="single" w:sz="8" w:space="0" w:color="000000"/>
              <w:bottom w:val="single" w:sz="6" w:space="0" w:color="666666"/>
              <w:right w:val="nil"/>
            </w:tcBorders>
          </w:tcPr>
          <w:p>
            <w:pPr>
              <w:pStyle w:val="TableParagraph"/>
              <w:spacing w:before="0"/>
              <w:rPr>
                <w:rFonts w:ascii="Times New Roman"/>
                <w:sz w:val="16"/>
              </w:rPr>
            </w:pPr>
          </w:p>
        </w:tc>
      </w:tr>
      <w:tr>
        <w:trPr>
          <w:trHeight w:val="800" w:hRule="atLeast"/>
        </w:trPr>
        <w:tc>
          <w:tcPr>
            <w:tcW w:w="180" w:type="dxa"/>
            <w:tcBorders>
              <w:top w:val="single" w:sz="8" w:space="0" w:color="000000"/>
              <w:left w:val="nil"/>
              <w:bottom w:val="nil"/>
              <w:right w:val="single" w:sz="6" w:space="0" w:color="666666"/>
            </w:tcBorders>
          </w:tcPr>
          <w:p>
            <w:pPr>
              <w:pStyle w:val="TableParagraph"/>
              <w:spacing w:before="0"/>
              <w:rPr>
                <w:rFonts w:ascii="Times New Roman"/>
                <w:sz w:val="16"/>
              </w:rPr>
            </w:pPr>
          </w:p>
        </w:tc>
        <w:tc>
          <w:tcPr>
            <w:tcW w:w="4485" w:type="dxa"/>
            <w:tcBorders>
              <w:top w:val="double" w:sz="3" w:space="0" w:color="000000"/>
              <w:left w:val="single" w:sz="6" w:space="0" w:color="666666"/>
              <w:bottom w:val="single" w:sz="6" w:space="0" w:color="666666"/>
              <w:right w:val="single" w:sz="8" w:space="0" w:color="666666"/>
            </w:tcBorders>
          </w:tcPr>
          <w:p>
            <w:pPr>
              <w:pStyle w:val="TableParagraph"/>
              <w:spacing w:before="80"/>
              <w:ind w:left="57"/>
              <w:rPr>
                <w:b/>
                <w:sz w:val="14"/>
              </w:rPr>
            </w:pPr>
            <w:r>
              <w:rPr>
                <w:b/>
                <w:sz w:val="14"/>
              </w:rPr>
              <w:t>Legend:</w:t>
            </w:r>
          </w:p>
          <w:p>
            <w:pPr>
              <w:pStyle w:val="TableParagraph"/>
              <w:numPr>
                <w:ilvl w:val="0"/>
                <w:numId w:val="17"/>
              </w:numPr>
              <w:tabs>
                <w:tab w:pos="324" w:val="left" w:leader="none"/>
              </w:tabs>
              <w:spacing w:line="157" w:lineRule="exact" w:before="0" w:after="0"/>
              <w:ind w:left="323" w:right="0" w:hanging="266"/>
              <w:jc w:val="left"/>
              <w:rPr>
                <w:sz w:val="14"/>
              </w:rPr>
            </w:pPr>
            <w:r>
              <w:rPr>
                <w:sz w:val="14"/>
              </w:rPr>
              <w:t>2005 rate is significantly below the comparison</w:t>
            </w:r>
            <w:r>
              <w:rPr>
                <w:spacing w:val="-14"/>
                <w:sz w:val="14"/>
              </w:rPr>
              <w:t> </w:t>
            </w:r>
            <w:r>
              <w:rPr>
                <w:sz w:val="14"/>
              </w:rPr>
              <w:t>rate.</w:t>
            </w:r>
          </w:p>
          <w:p>
            <w:pPr>
              <w:pStyle w:val="TableParagraph"/>
              <w:spacing w:line="167" w:lineRule="exact" w:before="0"/>
              <w:ind w:left="57"/>
              <w:rPr>
                <w:sz w:val="14"/>
              </w:rPr>
            </w:pPr>
            <w:r>
              <w:rPr>
                <w:rFonts w:ascii="Atlantic Inline"/>
                <w:sz w:val="14"/>
              </w:rPr>
              <w:t>O   </w:t>
            </w:r>
            <w:r>
              <w:rPr>
                <w:sz w:val="14"/>
              </w:rPr>
              <w:t>2005 rate is not significantly different from the comparison rate.</w:t>
            </w:r>
          </w:p>
          <w:p>
            <w:pPr>
              <w:pStyle w:val="TableParagraph"/>
              <w:spacing w:line="159" w:lineRule="exact" w:before="0"/>
              <w:ind w:left="57"/>
              <w:rPr>
                <w:sz w:val="14"/>
              </w:rPr>
            </w:pPr>
            <w:r>
              <w:rPr>
                <w:b/>
                <w:w w:val="160"/>
                <w:sz w:val="14"/>
              </w:rPr>
              <w:t>* </w:t>
            </w:r>
            <w:r>
              <w:rPr>
                <w:w w:val="110"/>
                <w:sz w:val="14"/>
              </w:rPr>
              <w:t>2005 rate is significantly above the comparison rate.</w:t>
            </w:r>
          </w:p>
        </w:tc>
        <w:tc>
          <w:tcPr>
            <w:tcW w:w="116" w:type="dxa"/>
            <w:tcBorders>
              <w:top w:val="single" w:sz="8" w:space="0" w:color="000000"/>
              <w:left w:val="single" w:sz="8" w:space="0" w:color="666666"/>
              <w:bottom w:val="nil"/>
              <w:right w:val="single" w:sz="8" w:space="0" w:color="666666"/>
            </w:tcBorders>
          </w:tcPr>
          <w:p>
            <w:pPr>
              <w:pStyle w:val="TableParagraph"/>
              <w:spacing w:before="0"/>
              <w:rPr>
                <w:rFonts w:ascii="Times New Roman"/>
                <w:sz w:val="16"/>
              </w:rPr>
            </w:pPr>
          </w:p>
        </w:tc>
        <w:tc>
          <w:tcPr>
            <w:tcW w:w="2854" w:type="dxa"/>
            <w:tcBorders>
              <w:top w:val="double" w:sz="3" w:space="0" w:color="666666"/>
              <w:left w:val="single" w:sz="8" w:space="0" w:color="666666"/>
              <w:bottom w:val="single" w:sz="8" w:space="0" w:color="666666"/>
              <w:right w:val="single" w:sz="8" w:space="0" w:color="666666"/>
            </w:tcBorders>
          </w:tcPr>
          <w:p>
            <w:pPr>
              <w:pStyle w:val="TableParagraph"/>
              <w:spacing w:before="85"/>
              <w:ind w:left="53"/>
              <w:rPr>
                <w:sz w:val="14"/>
              </w:rPr>
            </w:pPr>
            <w:r>
              <w:rPr>
                <w:b/>
                <w:sz w:val="14"/>
              </w:rPr>
              <w:t>Num </w:t>
            </w:r>
            <w:r>
              <w:rPr>
                <w:sz w:val="14"/>
              </w:rPr>
              <w:t>indicates Numerator</w:t>
            </w:r>
          </w:p>
          <w:p>
            <w:pPr>
              <w:pStyle w:val="TableParagraph"/>
              <w:spacing w:before="0"/>
              <w:ind w:left="53"/>
              <w:rPr>
                <w:sz w:val="14"/>
              </w:rPr>
            </w:pPr>
            <w:r>
              <w:rPr>
                <w:b/>
                <w:sz w:val="14"/>
              </w:rPr>
              <w:t>Den </w:t>
            </w:r>
            <w:r>
              <w:rPr>
                <w:sz w:val="14"/>
              </w:rPr>
              <w:t>indicates Denominator</w:t>
            </w:r>
          </w:p>
          <w:p>
            <w:pPr>
              <w:pStyle w:val="TableParagraph"/>
              <w:spacing w:before="0"/>
              <w:ind w:left="53"/>
              <w:rPr>
                <w:sz w:val="14"/>
              </w:rPr>
            </w:pPr>
            <w:r>
              <w:rPr>
                <w:b/>
                <w:sz w:val="14"/>
              </w:rPr>
              <w:t>LCL </w:t>
            </w:r>
            <w:r>
              <w:rPr>
                <w:sz w:val="14"/>
              </w:rPr>
              <w:t>indicates Lower Confidence Level</w:t>
            </w:r>
          </w:p>
          <w:p>
            <w:pPr>
              <w:pStyle w:val="TableParagraph"/>
              <w:spacing w:before="1"/>
              <w:ind w:left="53"/>
              <w:rPr>
                <w:sz w:val="14"/>
              </w:rPr>
            </w:pPr>
            <w:r>
              <w:rPr>
                <w:b/>
                <w:sz w:val="14"/>
              </w:rPr>
              <w:t>UCL </w:t>
            </w:r>
            <w:r>
              <w:rPr>
                <w:sz w:val="14"/>
              </w:rPr>
              <w:t>indicates Upper Confidence Level</w:t>
            </w:r>
          </w:p>
        </w:tc>
        <w:tc>
          <w:tcPr>
            <w:tcW w:w="195" w:type="dxa"/>
            <w:tcBorders>
              <w:top w:val="single" w:sz="8" w:space="0" w:color="000000"/>
              <w:left w:val="single" w:sz="8" w:space="0" w:color="666666"/>
              <w:bottom w:val="nil"/>
              <w:right w:val="single" w:sz="6" w:space="0" w:color="666666"/>
            </w:tcBorders>
          </w:tcPr>
          <w:p>
            <w:pPr>
              <w:pStyle w:val="TableParagraph"/>
              <w:spacing w:before="0"/>
              <w:rPr>
                <w:rFonts w:ascii="Times New Roman"/>
                <w:sz w:val="16"/>
              </w:rPr>
            </w:pPr>
          </w:p>
        </w:tc>
        <w:tc>
          <w:tcPr>
            <w:tcW w:w="6105" w:type="dxa"/>
            <w:gridSpan w:val="2"/>
            <w:vMerge w:val="restart"/>
            <w:tcBorders>
              <w:top w:val="single" w:sz="6" w:space="0" w:color="666666"/>
              <w:left w:val="single" w:sz="6" w:space="0" w:color="666666"/>
              <w:bottom w:val="nil"/>
              <w:right w:val="single" w:sz="8" w:space="0" w:color="666666"/>
            </w:tcBorders>
          </w:tcPr>
          <w:p>
            <w:pPr>
              <w:pStyle w:val="TableParagraph"/>
              <w:spacing w:before="80"/>
              <w:ind w:left="57" w:right="119"/>
              <w:rPr>
                <w:sz w:val="14"/>
              </w:rPr>
            </w:pPr>
            <w:r>
              <w:rPr>
                <w:sz w:val="14"/>
              </w:rPr>
              <w:t>* The numerator is the number of members prescribed antibiotics. The reported rate is an inverted rate and represents the percentage of members who were not prescribed an antibiotic. A higher rate indicates better performance.</w:t>
            </w:r>
          </w:p>
          <w:p>
            <w:pPr>
              <w:pStyle w:val="TableParagraph"/>
              <w:spacing w:before="1"/>
              <w:ind w:left="57"/>
              <w:rPr>
                <w:sz w:val="14"/>
              </w:rPr>
            </w:pPr>
            <w:r>
              <w:rPr>
                <w:sz w:val="14"/>
              </w:rPr>
              <w:t>(A) = Measure was collected using administrative method</w:t>
            </w:r>
          </w:p>
          <w:p>
            <w:pPr>
              <w:pStyle w:val="TableParagraph"/>
              <w:spacing w:before="0"/>
              <w:ind w:left="57"/>
              <w:rPr>
                <w:sz w:val="14"/>
              </w:rPr>
            </w:pPr>
            <w:r>
              <w:rPr>
                <w:sz w:val="14"/>
              </w:rPr>
              <w:t>(H) = Measure was collected using hybrid method</w:t>
            </w:r>
          </w:p>
          <w:p>
            <w:pPr>
              <w:pStyle w:val="TableParagraph"/>
              <w:spacing w:before="0"/>
              <w:ind w:left="57" w:right="216" w:hanging="1"/>
              <w:jc w:val="both"/>
              <w:rPr>
                <w:sz w:val="14"/>
              </w:rPr>
            </w:pPr>
            <w:r>
              <w:rPr>
                <w:b/>
                <w:sz w:val="14"/>
                <w:u w:val="single"/>
              </w:rPr>
              <w:t>Note:</w:t>
            </w:r>
            <w:r>
              <w:rPr>
                <w:b/>
                <w:sz w:val="14"/>
              </w:rPr>
              <w:t> </w:t>
            </w:r>
            <w:r>
              <w:rPr>
                <w:sz w:val="14"/>
              </w:rPr>
              <w:t>The ability to locate and obtain medical records by a plan or a plan’s contracted vendor can impact performance on a hybrid measure. Per NCQA’s specifications, members for whom no medical record documentation is found are considered non-compliant with the measure.</w:t>
            </w:r>
          </w:p>
        </w:tc>
      </w:tr>
      <w:tr>
        <w:trPr>
          <w:trHeight w:val="620" w:hRule="atLeast"/>
        </w:trPr>
        <w:tc>
          <w:tcPr>
            <w:tcW w:w="7830" w:type="dxa"/>
            <w:gridSpan w:val="5"/>
            <w:tcBorders>
              <w:top w:val="nil"/>
              <w:left w:val="nil"/>
              <w:bottom w:val="nil"/>
              <w:right w:val="single" w:sz="6" w:space="0" w:color="666666"/>
            </w:tcBorders>
          </w:tcPr>
          <w:p>
            <w:pPr>
              <w:pStyle w:val="TableParagraph"/>
              <w:spacing w:before="0"/>
              <w:rPr>
                <w:rFonts w:ascii="Times New Roman"/>
                <w:sz w:val="16"/>
              </w:rPr>
            </w:pPr>
          </w:p>
        </w:tc>
        <w:tc>
          <w:tcPr>
            <w:tcW w:w="6105" w:type="dxa"/>
            <w:gridSpan w:val="2"/>
            <w:vMerge/>
            <w:tcBorders>
              <w:top w:val="nil"/>
              <w:left w:val="single" w:sz="6" w:space="0" w:color="666666"/>
              <w:bottom w:val="nil"/>
              <w:right w:val="single" w:sz="8" w:space="0" w:color="666666"/>
            </w:tcBorders>
          </w:tcPr>
          <w:p>
            <w:pPr>
              <w:rPr>
                <w:sz w:val="2"/>
                <w:szCs w:val="2"/>
              </w:rPr>
            </w:pPr>
          </w:p>
        </w:tc>
      </w:tr>
    </w:tbl>
    <w:p>
      <w:pPr>
        <w:pStyle w:val="BodyText"/>
        <w:spacing w:before="7"/>
        <w:rPr>
          <w:b/>
          <w:sz w:val="9"/>
        </w:rPr>
      </w:pPr>
      <w:r>
        <w:rPr/>
        <w:pict>
          <v:shape style="position:absolute;margin-left:63pt;margin-top:6.74pt;width:657pt;height:33.4pt;mso-position-horizontal-relative:page;mso-position-vertical-relative:paragraph;z-index:8968;mso-wrap-distance-left:0;mso-wrap-distance-right:0" type="#_x0000_t202" filled="true" fillcolor="#999999" stroked="false">
            <v:textbox inset="0,0,0,0">
              <w:txbxContent>
                <w:p>
                  <w:pPr>
                    <w:spacing w:before="145"/>
                    <w:ind w:left="57" w:right="0" w:firstLine="0"/>
                    <w:jc w:val="left"/>
                    <w:rPr>
                      <w:b/>
                      <w:sz w:val="28"/>
                    </w:rPr>
                  </w:pPr>
                  <w:r>
                    <w:rPr>
                      <w:b/>
                      <w:color w:val="FFFFFF"/>
                      <w:sz w:val="28"/>
                    </w:rPr>
                    <w:t>Understanding the Results (</w:t>
                  </w:r>
                  <w:r>
                    <w:rPr>
                      <w:b/>
                      <w:i/>
                      <w:color w:val="FFFFFF"/>
                      <w:sz w:val="28"/>
                    </w:rPr>
                    <w:t>continued</w:t>
                  </w:r>
                  <w:r>
                    <w:rPr>
                      <w:b/>
                      <w:color w:val="FFFFFF"/>
                      <w:sz w:val="28"/>
                    </w:rPr>
                    <w:t>)</w:t>
                  </w:r>
                </w:p>
              </w:txbxContent>
            </v:textbox>
            <v:fill type="solid"/>
            <w10:wrap type="topAndBottom"/>
          </v:shape>
        </w:pict>
      </w:r>
    </w:p>
    <w:p>
      <w:pPr>
        <w:pStyle w:val="BodyText"/>
        <w:spacing w:before="196"/>
        <w:ind w:left="357" w:right="927"/>
      </w:pPr>
      <w:r>
        <w:rPr>
          <w:b/>
        </w:rPr>
        <w:t>Medical specialty and practice setting: </w:t>
      </w:r>
      <w:r>
        <w:rPr/>
        <w:t>Non-pediatricians are more likely to prescribe antibiotics inappropriately than pediatricians</w:t>
      </w:r>
      <w:r>
        <w:rPr>
          <w:position w:val="9"/>
          <w:sz w:val="13"/>
        </w:rPr>
        <w:t>50</w:t>
      </w:r>
      <w:r>
        <w:rPr/>
        <w:t>, although physicians from all specialties prescribe inappropriately. In addition, emergency room (ER) providers may be more likely to prescribe an antibiotic for a URI during the initial visit compared to a primary care provider because of concerns that a patient presenting to the ER may not return for fol- low-up care.</w:t>
      </w:r>
    </w:p>
    <w:p>
      <w:pPr>
        <w:pStyle w:val="BodyText"/>
        <w:spacing w:before="10"/>
      </w:pPr>
    </w:p>
    <w:p>
      <w:pPr>
        <w:pStyle w:val="BodyText"/>
        <w:spacing w:line="228" w:lineRule="auto"/>
        <w:ind w:left="357" w:right="927"/>
        <w:rPr>
          <w:sz w:val="13"/>
        </w:rPr>
      </w:pPr>
      <w:r>
        <w:rPr>
          <w:b/>
        </w:rPr>
        <w:t>Facility characteristics: </w:t>
      </w:r>
      <w:r>
        <w:rPr/>
        <w:t>Staff physicians are more likely to prescribe antibiotics for a URI than trainees, possibly because trainees perceive less legal and administrative risk associated with withholding an antibiotic and may be more familiar with current practice guidelines. In addition, staff physicians practicing in non-teaching hospitals are more likely than those in teaching institutions to prescribe an antibiotic for a URI.</w:t>
      </w:r>
      <w:r>
        <w:rPr>
          <w:position w:val="9"/>
          <w:sz w:val="13"/>
        </w:rPr>
        <w:t>51</w:t>
      </w:r>
    </w:p>
    <w:p>
      <w:pPr>
        <w:pStyle w:val="BodyText"/>
        <w:rPr>
          <w:sz w:val="22"/>
        </w:rPr>
      </w:pPr>
    </w:p>
    <w:p>
      <w:pPr>
        <w:pStyle w:val="BodyText"/>
        <w:spacing w:line="216" w:lineRule="auto"/>
        <w:ind w:left="357"/>
        <w:rPr>
          <w:sz w:val="13"/>
        </w:rPr>
      </w:pPr>
      <w:r>
        <w:rPr>
          <w:b/>
        </w:rPr>
        <w:t>Years in practice: </w:t>
      </w:r>
      <w:r>
        <w:rPr/>
        <w:t>Research has shown that providers who are classified as “high prescribers” of antibiotics for URIs graduated medical school a significantly longer time ago than “low prescribers.” </w:t>
      </w:r>
      <w:r>
        <w:rPr>
          <w:position w:val="9"/>
          <w:sz w:val="13"/>
        </w:rPr>
        <w:t>52</w:t>
      </w:r>
    </w:p>
    <w:p>
      <w:pPr>
        <w:spacing w:after="0" w:line="216" w:lineRule="auto"/>
        <w:rPr>
          <w:sz w:val="13"/>
        </w:rPr>
        <w:sectPr>
          <w:pgSz w:w="15840" w:h="12240" w:orient="landscape"/>
          <w:pgMar w:header="0" w:footer="773" w:top="740" w:bottom="960" w:left="960" w:right="700"/>
        </w:sectPr>
      </w:pPr>
    </w:p>
    <w:p>
      <w:pPr>
        <w:pStyle w:val="BodyText"/>
        <w:ind w:left="269"/>
      </w:pPr>
      <w:r>
        <w:rPr/>
        <w:pict>
          <v:group style="width:673.15pt;height:62pt;mso-position-horizontal-relative:char;mso-position-vertical-relative:line" coordorigin="0,0" coordsize="13463,1240">
            <v:rect style="position:absolute;left:70;top:1176;width:158;height:64" filled="true" fillcolor="#000000" stroked="false">
              <v:fill type="solid"/>
            </v:rect>
            <v:rect style="position:absolute;left:13302;top:72;width:160;height:1168" filled="true" fillcolor="#000000" stroked="false">
              <v:fill type="solid"/>
            </v:rect>
            <v:rect style="position:absolute;left:229;top:1176;width:13073;height:64" filled="true" fillcolor="#000000" stroked="false">
              <v:fill type="solid"/>
            </v:rect>
            <v:rect style="position:absolute;left:0;top:10;width:13392;height:1167" filled="true" fillcolor="#ffffff" stroked="false">
              <v:fill type="solid"/>
            </v:rect>
            <v:line style="position:absolute" from="10,10" to="10,1176" stroked="true" strokeweight="1pt" strokecolor="#000000">
              <v:stroke dashstyle="solid"/>
            </v:line>
            <v:line style="position:absolute" from="20,20" to="13372,20" stroked="true" strokeweight="1.02pt" strokecolor="#000000">
              <v:stroke dashstyle="solid"/>
            </v:line>
            <v:line style="position:absolute" from="13382,10" to="13382,1176" stroked="true" strokeweight="1pt" strokecolor="#000000">
              <v:stroke dashstyle="solid"/>
            </v:line>
            <v:line style="position:absolute" from="20,1166" to="13372,1166" stroked="true" strokeweight="1.02pt" strokecolor="#000000">
              <v:stroke dashstyle="solid"/>
            </v:line>
            <v:shape style="position:absolute;left:0;top:0;width:13463;height:1240" type="#_x0000_t202" filled="false" stroked="false">
              <v:textbox inset="0,0,0,0">
                <w:txbxContent>
                  <w:p>
                    <w:pPr>
                      <w:spacing w:before="223"/>
                      <w:ind w:left="91" w:right="0" w:firstLine="0"/>
                      <w:jc w:val="left"/>
                      <w:rPr>
                        <w:b/>
                        <w:sz w:val="32"/>
                      </w:rPr>
                    </w:pPr>
                    <w:r>
                      <w:rPr>
                        <w:b/>
                        <w:sz w:val="32"/>
                      </w:rPr>
                      <w:t>Appropriate Treatment for Children with Upper Respiratory Infection</w:t>
                    </w:r>
                  </w:p>
                </w:txbxContent>
              </v:textbox>
              <w10:wrap type="none"/>
            </v:shape>
          </v:group>
        </w:pict>
      </w:r>
      <w:r>
        <w:rPr/>
      </w:r>
    </w:p>
    <w:p>
      <w:pPr>
        <w:pStyle w:val="BodyText"/>
        <w:spacing w:before="1"/>
        <w:rPr>
          <w:sz w:val="10"/>
        </w:rPr>
      </w:pPr>
      <w:r>
        <w:rPr/>
        <w:pict>
          <v:shape style="position:absolute;margin-left:67.5pt;margin-top:7pt;width:670.5pt;height:36pt;mso-position-horizontal-relative:page;mso-position-vertical-relative:paragraph;z-index:9112;mso-wrap-distance-left:0;mso-wrap-distance-right:0" type="#_x0000_t202" filled="true" fillcolor="#999999" stroked="false">
            <v:textbox inset="0,0,0,0">
              <w:txbxContent>
                <w:p>
                  <w:pPr>
                    <w:spacing w:before="221"/>
                    <w:ind w:left="57" w:right="0" w:firstLine="0"/>
                    <w:jc w:val="left"/>
                    <w:rPr>
                      <w:b/>
                      <w:sz w:val="24"/>
                    </w:rPr>
                  </w:pPr>
                  <w:r>
                    <w:rPr>
                      <w:b/>
                      <w:color w:val="FFFFFF"/>
                      <w:sz w:val="24"/>
                    </w:rPr>
                    <w:t>Understanding the Results (</w:t>
                  </w:r>
                  <w:r>
                    <w:rPr>
                      <w:b/>
                      <w:i/>
                      <w:color w:val="FFFFFF"/>
                      <w:sz w:val="24"/>
                    </w:rPr>
                    <w:t>continued</w:t>
                  </w:r>
                  <w:r>
                    <w:rPr>
                      <w:b/>
                      <w:color w:val="FFFFFF"/>
                      <w:sz w:val="24"/>
                    </w:rPr>
                    <w:t>)</w:t>
                  </w:r>
                </w:p>
              </w:txbxContent>
            </v:textbox>
            <v:fill type="solid"/>
            <w10:wrap type="topAndBottom"/>
          </v:shape>
        </w:pict>
      </w:r>
    </w:p>
    <w:p>
      <w:pPr>
        <w:pStyle w:val="BodyText"/>
        <w:spacing w:before="7"/>
        <w:rPr>
          <w:sz w:val="29"/>
        </w:rPr>
      </w:pPr>
    </w:p>
    <w:p>
      <w:pPr>
        <w:pStyle w:val="BodyText"/>
        <w:spacing w:before="94"/>
        <w:ind w:left="362"/>
      </w:pPr>
      <w:r>
        <w:rPr/>
        <w:t>There are a number of interventions that are effective in reducing inappropriate prescribing of antibiotics for children with URI, including:</w:t>
      </w:r>
    </w:p>
    <w:p>
      <w:pPr>
        <w:pStyle w:val="BodyText"/>
        <w:spacing w:before="7"/>
      </w:pPr>
    </w:p>
    <w:p>
      <w:pPr>
        <w:pStyle w:val="BodyText"/>
        <w:spacing w:line="232" w:lineRule="auto"/>
        <w:ind w:left="361" w:right="93"/>
      </w:pPr>
      <w:r>
        <w:rPr>
          <w:b/>
        </w:rPr>
        <w:t>Public education:  </w:t>
      </w:r>
      <w:r>
        <w:rPr/>
        <w:t>Well-coordinated and multiple interventions to increase public understanding of appropriate antibiotic use will result in fewer demands for unnecessary antibiotics.</w:t>
      </w:r>
      <w:r>
        <w:rPr>
          <w:position w:val="9"/>
          <w:sz w:val="13"/>
        </w:rPr>
        <w:t>53 </w:t>
      </w:r>
      <w:r>
        <w:rPr/>
        <w:t>Public education materials are available through a number of organizations such as the Centers for Disease Control and Pre- vention (CDC), American Academy of Pediatrics, American Academy of Family Physicians, American Society for Microbiology, and Alliance for the Prudent Use of Antibiotics.</w:t>
      </w:r>
    </w:p>
    <w:p>
      <w:pPr>
        <w:pStyle w:val="BodyText"/>
        <w:spacing w:before="10"/>
        <w:rPr>
          <w:sz w:val="19"/>
        </w:rPr>
      </w:pPr>
    </w:p>
    <w:p>
      <w:pPr>
        <w:pStyle w:val="BodyText"/>
        <w:ind w:left="362"/>
      </w:pPr>
      <w:r>
        <w:rPr>
          <w:b/>
        </w:rPr>
        <w:t>Physician profiling: </w:t>
      </w:r>
      <w:r>
        <w:rPr/>
        <w:t>Plans can implement physician profiling activities that track rates of antibiotic prescribing overall and by diagnosis. Profiling activities provide plans with data to use as feedback to prescribers.</w:t>
      </w:r>
    </w:p>
    <w:p>
      <w:pPr>
        <w:pStyle w:val="BodyText"/>
        <w:spacing w:before="10"/>
      </w:pPr>
    </w:p>
    <w:p>
      <w:pPr>
        <w:pStyle w:val="BodyText"/>
        <w:spacing w:line="228" w:lineRule="auto"/>
        <w:ind w:left="361" w:right="378"/>
        <w:jc w:val="both"/>
      </w:pPr>
      <w:r>
        <w:rPr>
          <w:b/>
        </w:rPr>
        <w:t>Training to identify expectation behaviors: </w:t>
      </w:r>
      <w:r>
        <w:rPr/>
        <w:t>Parent expectation behaviors are not always easily identifiable; they can come in the form of direct verbal requests but also can be communicated otherwise, such as through resistance to clinical advice.</w:t>
      </w:r>
      <w:r>
        <w:rPr>
          <w:position w:val="9"/>
          <w:sz w:val="13"/>
        </w:rPr>
        <w:t>54 </w:t>
      </w:r>
      <w:r>
        <w:rPr/>
        <w:t>Plans can develop and implement training programs that help physicians recognize these behaviors so that they can communicate with parents more effectively.</w:t>
      </w:r>
    </w:p>
    <w:p>
      <w:pPr>
        <w:pStyle w:val="BodyText"/>
        <w:spacing w:before="10"/>
      </w:pPr>
    </w:p>
    <w:p>
      <w:pPr>
        <w:pStyle w:val="BodyText"/>
        <w:spacing w:line="228" w:lineRule="auto"/>
        <w:ind w:left="361"/>
        <w:rPr>
          <w:sz w:val="13"/>
        </w:rPr>
      </w:pPr>
      <w:r>
        <w:rPr>
          <w:b/>
        </w:rPr>
        <w:t>Use of a contingency plan: </w:t>
      </w:r>
      <w:r>
        <w:rPr/>
        <w:t>Another intervention entails the use of a contingency plan that providers can communicate to parents when they do not pre- scribe an antibiotic for a child’s illness. This contingency plan outlines for the parent the next steps in treatment if the child does not improve. The use of a contingency plan among parents who expected antibiotics but did not receive them has been shown to increase parent satisfaction with care.</w:t>
      </w:r>
      <w:r>
        <w:rPr>
          <w:position w:val="9"/>
          <w:sz w:val="13"/>
        </w:rPr>
        <w:t>55</w:t>
      </w:r>
    </w:p>
    <w:p>
      <w:pPr>
        <w:pStyle w:val="BodyText"/>
        <w:spacing w:before="10"/>
        <w:rPr>
          <w:sz w:val="19"/>
        </w:rPr>
      </w:pPr>
    </w:p>
    <w:p>
      <w:pPr>
        <w:pStyle w:val="BodyText"/>
        <w:ind w:left="361"/>
      </w:pPr>
      <w:r>
        <w:rPr>
          <w:b/>
        </w:rPr>
        <w:t>System-based interventions: </w:t>
      </w:r>
      <w:r>
        <w:rPr/>
        <w:t>The use of formularies and other strategies to reduce cost have also been shown to reduce inappropriate drug use.</w:t>
      </w:r>
    </w:p>
    <w:p>
      <w:pPr>
        <w:spacing w:after="0"/>
        <w:sectPr>
          <w:pgSz w:w="15840" w:h="12240" w:orient="landscape"/>
          <w:pgMar w:header="0" w:footer="777" w:top="760" w:bottom="1020" w:left="1000" w:right="660"/>
        </w:sectPr>
      </w:pPr>
    </w:p>
    <w:p>
      <w:pPr>
        <w:pStyle w:val="BodyText"/>
        <w:spacing w:before="10"/>
        <w:rPr>
          <w:rFonts w:ascii="Times New Roman"/>
          <w:sz w:val="2"/>
        </w:rPr>
      </w:pPr>
    </w:p>
    <w:p>
      <w:pPr>
        <w:pStyle w:val="BodyText"/>
        <w:ind w:left="9974"/>
        <w:rPr>
          <w:rFonts w:ascii="Times New Roman"/>
        </w:rPr>
      </w:pPr>
      <w:r>
        <w:rPr>
          <w:rFonts w:ascii="Times New Roman"/>
        </w:rPr>
        <w:pict>
          <v:group style="width:127.05pt;height:498pt;mso-position-horizontal-relative:char;mso-position-vertical-relative:line" coordorigin="0,0" coordsize="2541,9960">
            <v:rect style="position:absolute;left:0;top:0;width:2541;height:9960" filled="true" fillcolor="#666666" stroked="false">
              <v:fill type="solid"/>
            </v:rect>
            <v:shape style="position:absolute;left:880;top:741;width:1019;height:8439" coordorigin="881,741" coordsize="1019,8439" path="m1669,9180l1669,8688,1577,8688,1577,9076,881,9076,881,9180,1669,9180xm991,8575l991,8478,881,8478,881,8575,991,8575xm1669,8575l1669,8478,1098,8478,1098,8575,1669,8575xm1669,8173l1669,8082,1098,7867,1098,7966,1176,7992,1252,8020,1327,8048,1402,8077,1477,8104,1554,8129,1554,8217,1669,8173xm1554,8217l1554,8129,1496,8147,1440,8166,1098,8288,1098,8392,1554,8217xm991,7781l991,7684,881,7684,881,7781,991,7781xm1669,7781l1669,7684,1098,7684,1098,7781,1669,7781xm1669,7171l1669,7074,1272,7074,1260,7075,1249,7075,1230,7078,1201,7084,1171,7097,1145,7115,1124,7136,1094,7200,1084,7270,1095,7340,1126,7403,1168,7441,1168,7286,1173,7253,1185,7223,1206,7198,1219,7189,1232,7182,1249,7177,1270,7174,1294,7171,1669,7171xm1178,7538l1178,7451,1098,7451,1098,7538,1178,7538xm1669,7538l1669,7441,1356,7441,1331,7440,1306,7438,1284,7434,1265,7429,1247,7423,1231,7416,1218,7406,1201,7388,1187,7367,1177,7343,1171,7319,1168,7286,1168,7441,1178,7451,1178,7538,1669,7538xm1168,6681l1168,6548,1116,6603,1089,6671,1086,6745,1105,6817,1150,6881,1166,6892,1166,6728,1166,6684,1168,6681xm1899,6752l1898,6676,1885,6612,1860,6558,1821,6514,1765,6480,1747,6475,1727,6470,1705,6467,1680,6463,1652,6461,1624,6460,1098,6460,1098,6548,1168,6548,1168,6681,1181,6642,1209,6604,1251,6574,1307,6555,1376,6550,1447,6554,1503,6573,1546,6603,1574,6642,1588,6685,1588,6892,1595,6886,1595,6558,1650,6559,1703,6562,1752,6578,1793,6614,1817,6678,1818,6754,1818,6912,1850,6888,1884,6826,1899,6752xm1588,6892l1588,6685,1588,6729,1573,6772,1545,6810,1502,6840,1444,6859,1373,6863,1303,6857,1248,6838,1206,6808,1179,6770,1166,6728,1166,6892,1211,6925,1284,6951,1361,6962,1438,6959,1507,6941,1571,6908,1588,6892xm1669,6729l1664,6667,1640,6610,1595,6558,1595,6886,1623,6860,1657,6797,1669,6729xm1818,6912l1818,6754,1791,6819,1729,6850,1716,6943,1795,6930,1818,6912xm1669,5573l1669,5473,1098,5293,1098,5387,1428,5486,1538,5519,1538,5607,1669,5573xm1538,5607l1538,5519,1429,5546,1098,5633,1098,5731,1173,5754,1229,5770,1229,5686,1327,5663,1538,5607xm1549,5941l1549,5852,1427,5885,1098,5975,1098,6077,1549,5941xm1669,5905l1669,5802,1229,5686,1229,5770,1248,5775,1323,5795,1398,5814,1474,5833,1549,5852,1549,5941,1669,5905xm991,5213l991,5116,881,5116,881,5213,991,5213xm1669,5213l1669,5116,1098,5116,1098,5213,1669,5213xm1098,4952l1098,4855,898,4855,956,4952,1098,4952xm1174,5024l1174,4758,1098,4758,1098,5024,1174,5024xm1586,4948l1586,4796,1585,4816,1579,4832,1571,4843,1560,4849,1553,4852,1541,4854,1525,4854,1507,4855,1174,4855,1174,4952,1247,4950,1326,4950,1409,4952,1493,4952,1573,4949,1586,4948xm1675,4793l1667,4745,1582,4758,1585,4776,1586,4796,1586,4948,1587,4947,1602,4944,1617,4940,1628,4933,1661,4896,1675,4847,1675,4793xm1163,4663l1163,4566,881,4566,881,4663,1163,4663xm1669,4296l1669,4199,1286,4199,1267,4200,1249,4201,1231,4204,1217,4206,1204,4210,1174,4220,1148,4237,1126,4259,1109,4285,1087,4358,1088,4435,1113,4507,1163,4566,1163,4663,1168,4663,1168,4415,1170,4382,1182,4350,1203,4325,1231,4308,1243,4303,1258,4300,1272,4297,1286,4296,1669,4296xm1669,4663l1669,4566,1356,4566,1324,4565,1296,4561,1271,4556,1250,4549,1232,4540,1216,4528,1195,4504,1180,4476,1170,4446,1168,4415,1168,4663,1669,4663xm1669,3715l1669,3611,881,3611,881,3715,1669,3715xm1669,3442l1669,3344,881,3344,881,3442,1669,3442xm1669,3197l1669,3100,881,3100,881,3197,1669,3197xm1669,2585l1669,2488,1272,2488,1260,2489,1249,2489,1230,2491,1201,2498,1171,2511,1145,2528,1124,2550,1094,2613,1084,2684,1095,2754,1126,2816,1168,2855,1168,2699,1173,2667,1185,2637,1206,2611,1219,2603,1232,2596,1249,2591,1270,2587,1294,2585,1669,2585xm1178,2952l1178,2864,1098,2864,1098,2952,1178,2952xm1669,2952l1669,2855,1356,2855,1331,2854,1306,2851,1284,2848,1265,2843,1247,2837,1231,2830,1218,2820,1201,2801,1187,2780,1177,2757,1171,2732,1168,2699,1168,2855,1178,2864,1178,2952,1669,2952xm1603,2297l1603,2114,1591,2162,1563,2205,1523,2240,1471,2263,1409,2272,1409,1846,1342,1844,1282,1854,1230,1873,1186,1899,1149,1933,1121,1971,1100,2014,1087,2059,1083,2106,1087,2153,1099,2198,1120,2241,1149,2280,1165,2295,1165,2080,1181,2031,1214,1989,1263,1960,1330,1948,1330,2366,1352,2370,1429,2370,1498,2357,1559,2331,1603,2297xm1330,2366l1330,2267,1264,2253,1215,2222,1182,2180,1165,2131,1165,2080,1165,2295,1186,2314,1233,2341,1288,2360,1330,2366xm1682,2099l1674,2027,1652,1966,1616,1915,1564,1876,1498,1848,1484,1948,1542,1979,1581,2019,1601,2065,1603,2114,1603,2297,1610,2292,1649,2241,1673,2176,1682,2099xm1258,1408l1244,1313,1174,1334,1125,1380,1096,1445,1084,1518,1089,1592,1109,1658,1151,1715,1165,1722,1165,1510,1177,1462,1206,1427,1258,1408xm1683,1532l1676,1465,1658,1400,1624,1346,1577,1309,1520,1292,1456,1296,1412,1318,1383,1350,1363,1389,1348,1434,1335,1475,1313,1557,1301,1597,1292,1620,1279,1638,1261,1652,1237,1657,1206,1648,1184,1625,1170,1595,1165,1564,1165,1510,1165,1722,1210,1745,1275,1748,1335,1723,1380,1667,1404,1602,1425,1520,1449,1444,1482,1398,1526,1391,1564,1411,1590,1447,1601,1490,1601,1722,1620,1708,1655,1658,1676,1598,1683,1532xm1601,1722l1601,1490,1601,1555,1583,1609,1544,1649,1483,1670,1499,1766,1568,1746,1601,1722xm1258,857l1244,762,1174,783,1125,830,1096,894,1084,967,1089,1041,1109,1108,1151,1164,1165,1171,1165,959,1177,912,1206,876,1258,857xm1683,982l1676,915,1658,850,1624,795,1577,758,1520,741,1456,745,1412,767,1383,799,1363,838,1348,883,1335,924,1313,1006,1301,1046,1292,1069,1279,1088,1261,1101,1237,1106,1206,1097,1184,1074,1170,1045,1165,1013,1165,959,1165,1171,1210,1194,1275,1197,1335,1172,1380,1116,1404,1051,1425,969,1449,893,1482,847,1526,840,1564,860,1590,896,1601,940,1601,1171,1620,1158,1655,1107,1676,1047,1683,982xm1601,1171l1601,940,1601,1004,1583,1058,1544,1098,1483,1120,1499,1216,1568,1195,1601,1171xe" filled="true" fillcolor="#ffffff" stroked="false">
              <v:path arrowok="t"/>
              <v:fill type="solid"/>
            </v:shape>
          </v:group>
        </w:pict>
      </w:r>
      <w:r>
        <w:rPr>
          <w:rFonts w:ascii="Times New Roman"/>
        </w:rPr>
      </w:r>
    </w:p>
    <w:p>
      <w:pPr>
        <w:spacing w:after="0"/>
        <w:rPr>
          <w:rFonts w:ascii="Times New Roman"/>
        </w:rPr>
        <w:sectPr>
          <w:pgSz w:w="15840" w:h="12240" w:orient="landscape"/>
          <w:pgMar w:header="0" w:footer="773" w:top="1140" w:bottom="960" w:left="2260" w:right="960"/>
        </w:sectPr>
      </w:pPr>
    </w:p>
    <w:p>
      <w:pPr>
        <w:pStyle w:val="BodyText"/>
        <w:ind w:left="260"/>
        <w:rPr>
          <w:rFonts w:ascii="Times New Roman"/>
        </w:rPr>
      </w:pPr>
      <w:r>
        <w:rPr>
          <w:rFonts w:ascii="Times New Roman"/>
        </w:rPr>
        <w:pict>
          <v:group style="width:658.9pt;height:60.1pt;mso-position-horizontal-relative:char;mso-position-vertical-relative:line" coordorigin="0,0" coordsize="13178,1202">
            <v:rect style="position:absolute;left:68;top:1139;width:160;height:63" filled="true" fillcolor="#000000" stroked="false">
              <v:fill type="solid"/>
            </v:rect>
            <v:rect style="position:absolute;left:13018;top:71;width:160;height:1131" filled="true" fillcolor="#000000" stroked="false">
              <v:fill type="solid"/>
            </v:rect>
            <v:rect style="position:absolute;left:228;top:1139;width:12790;height:63" filled="true" fillcolor="#000000" stroked="false">
              <v:fill type="solid"/>
            </v:rect>
            <v:rect style="position:absolute;left:0;top:10;width:13109;height:1130" filled="true" fillcolor="#ffffff" stroked="false">
              <v:fill type="solid"/>
            </v:rect>
            <v:line style="position:absolute" from="10,10" to="10,1139" stroked="true" strokeweight="1pt" strokecolor="#000000">
              <v:stroke dashstyle="solid"/>
            </v:line>
            <v:line style="position:absolute" from="20,20" to="13088,20" stroked="true" strokeweight="1.02pt" strokecolor="#000000">
              <v:stroke dashstyle="solid"/>
            </v:line>
            <v:line style="position:absolute" from="13098,10" to="13098,1139" stroked="true" strokeweight="1pt" strokecolor="#000000">
              <v:stroke dashstyle="solid"/>
            </v:line>
            <v:line style="position:absolute" from="20,1129" to="13088,1129" stroked="true" strokeweight="1.02pt" strokecolor="#000000">
              <v:stroke dashstyle="solid"/>
            </v:line>
            <v:shape style="position:absolute;left:0;top:0;width:13178;height:1202" type="#_x0000_t202" filled="false" stroked="false">
              <v:textbox inset="0,0,0,0">
                <w:txbxContent>
                  <w:p>
                    <w:pPr>
                      <w:spacing w:before="205"/>
                      <w:ind w:left="91" w:right="0" w:firstLine="0"/>
                      <w:jc w:val="left"/>
                      <w:rPr>
                        <w:b/>
                        <w:sz w:val="32"/>
                      </w:rPr>
                    </w:pPr>
                    <w:r>
                      <w:rPr>
                        <w:b/>
                        <w:sz w:val="32"/>
                      </w:rPr>
                      <w:t>Controlling High Blood Pressure</w:t>
                    </w:r>
                  </w:p>
                </w:txbxContent>
              </v:textbox>
              <w10:wrap type="none"/>
            </v:shape>
          </v:group>
        </w:pict>
      </w:r>
      <w:r>
        <w:rPr>
          <w:rFonts w:ascii="Times New Roman"/>
        </w:rPr>
      </w:r>
    </w:p>
    <w:p>
      <w:pPr>
        <w:pStyle w:val="BodyText"/>
        <w:spacing w:line="208" w:lineRule="auto" w:before="182"/>
        <w:ind w:left="317" w:right="135"/>
        <w:rPr>
          <w:sz w:val="13"/>
        </w:rPr>
      </w:pPr>
      <w:r>
        <w:rPr/>
        <w:t>Over one-third of the U.S. population, or 65 million adults, have hypertension</w:t>
      </w:r>
      <w:r>
        <w:rPr>
          <w:position w:val="9"/>
          <w:sz w:val="13"/>
        </w:rPr>
        <w:t>56 </w:t>
      </w:r>
      <w:r>
        <w:rPr/>
        <w:t>and only 30% of those people have their blood pressure in good con- trol.</w:t>
      </w:r>
      <w:r>
        <w:rPr>
          <w:position w:val="9"/>
          <w:sz w:val="13"/>
        </w:rPr>
        <w:t>57  </w:t>
      </w:r>
      <w:r>
        <w:rPr/>
        <w:t>To combat the prevalence of high blood pressure and the cardiovascular disease it causes, Healthy People 2010 set a goal of having 50% of all Americans with hypertension with blood pressure that is in good control. (For both Healthy People 2010 and this HEDIS measure, good blood pressure control is defined as a blood pressure &lt;140/90. Other current clinical guidelines, such as the Seventh Report of the Joint National Commit- tee on the Prevention, Detection, Evaluation and Treatment of High Blood Pressure or JNCVII, define good control as &lt;130/80.) Lifestyle modifica- tions such as increased exercise and reduced salt intake can help individuals control their blood pressure. In addition, antihypertensive pharmaco- therapy is effective in controlling blood pressure and has been associated with reduced incidence of stroke, heart attack, and heart failure.</w:t>
      </w:r>
      <w:r>
        <w:rPr>
          <w:position w:val="9"/>
          <w:sz w:val="13"/>
        </w:rPr>
        <w:t>58</w:t>
      </w:r>
    </w:p>
    <w:p>
      <w:pPr>
        <w:pStyle w:val="BodyText"/>
        <w:spacing w:before="8"/>
        <w:rPr>
          <w:sz w:val="12"/>
        </w:rPr>
      </w:pPr>
      <w:r>
        <w:rPr/>
        <w:pict>
          <v:shape style="position:absolute;margin-left:61.439999pt;margin-top:8.544550pt;width:216.8pt;height:36pt;mso-position-horizontal-relative:page;mso-position-vertical-relative:paragraph;z-index:9208;mso-wrap-distance-left:0;mso-wrap-distance-right:0" type="#_x0000_t202" filled="true" fillcolor="#999999" stroked="false">
            <v:textbox inset="0,0,0,0">
              <w:txbxContent>
                <w:p>
                  <w:pPr>
                    <w:spacing w:before="211"/>
                    <w:ind w:left="152" w:right="0" w:firstLine="0"/>
                    <w:jc w:val="left"/>
                    <w:rPr>
                      <w:b/>
                      <w:sz w:val="26"/>
                    </w:rPr>
                  </w:pPr>
                  <w:r>
                    <w:rPr>
                      <w:b/>
                      <w:color w:val="FFFFFF"/>
                      <w:sz w:val="26"/>
                    </w:rPr>
                    <w:t>Controlling High Blood Pressure</w:t>
                  </w:r>
                </w:p>
              </w:txbxContent>
            </v:textbox>
            <v:fill type="solid"/>
            <w10:wrap type="topAndBottom"/>
          </v:shape>
        </w:pict>
      </w:r>
      <w:r>
        <w:rPr/>
        <w:pict>
          <v:shape style="position:absolute;margin-left:292.5pt;margin-top:8.544550pt;width:429.8pt;height:36pt;mso-position-horizontal-relative:page;mso-position-vertical-relative:paragraph;z-index:9232;mso-wrap-distance-left:0;mso-wrap-distance-right:0" type="#_x0000_t202" filled="true" fillcolor="#999999" stroked="false">
            <v:textbox inset="0,0,0,0">
              <w:txbxContent>
                <w:p>
                  <w:pPr>
                    <w:spacing w:before="198"/>
                    <w:ind w:left="2524" w:right="0" w:firstLine="0"/>
                    <w:jc w:val="left"/>
                    <w:rPr>
                      <w:b/>
                      <w:sz w:val="28"/>
                    </w:rPr>
                  </w:pPr>
                  <w:r>
                    <w:rPr>
                      <w:b/>
                      <w:color w:val="FFFFFF"/>
                      <w:sz w:val="28"/>
                    </w:rPr>
                    <w:t>Understanding the Results</w:t>
                  </w:r>
                </w:p>
              </w:txbxContent>
            </v:textbox>
            <v:fill type="solid"/>
            <w10:wrap type="topAndBottom"/>
          </v:shape>
        </w:pict>
      </w:r>
    </w:p>
    <w:p>
      <w:pPr>
        <w:pStyle w:val="BodyText"/>
        <w:spacing w:before="130"/>
        <w:ind w:left="4907" w:right="191"/>
      </w:pPr>
      <w:r>
        <w:rPr/>
        <w:t>Sixty-four percent (64.3%) of MassHealth members aged 46-64 years who had hypertension had their blood pressure controlled to &lt;140/90 during the 2004 calendar year.  Plan-specific rates ranged from 56.0% to 71.7%. Four of the plans had rates that were not significantly differ- ent from the national Medicaid 75th percentile (68.4%). No comparisons to past plan perform- ance can be made because this measure was collected by MassHealth plans for the first time with HEDIS 2005.</w:t>
      </w:r>
    </w:p>
    <w:p>
      <w:pPr>
        <w:pStyle w:val="BodyText"/>
        <w:spacing w:before="1"/>
      </w:pPr>
    </w:p>
    <w:p>
      <w:pPr>
        <w:pStyle w:val="BodyText"/>
        <w:ind w:left="4907"/>
      </w:pPr>
      <w:r>
        <w:rPr/>
        <w:pict>
          <v:group style="position:absolute;margin-left:60.700001pt;margin-top:-27.909826pt;width:216.8pt;height:256.05pt;mso-position-horizontal-relative:page;mso-position-vertical-relative:paragraph;z-index:9712" coordorigin="1214,-558" coordsize="4336,5121">
            <v:line style="position:absolute" from="1217,-555" to="1217,4559" stroked="true" strokeweight=".3pt" strokecolor="#000000">
              <v:stroke dashstyle="solid"/>
            </v:line>
            <v:line style="position:absolute" from="1220,-553" to="5546,-553" stroked="true" strokeweight=".24pt" strokecolor="#000000">
              <v:stroke dashstyle="solid"/>
            </v:line>
            <v:line style="position:absolute" from="5548,-555" to="5548,4559" stroked="true" strokeweight=".2pt" strokecolor="#000000">
              <v:stroke dashstyle="solid"/>
            </v:line>
            <v:line style="position:absolute" from="1220,4557" to="5545,4557" stroked="true" strokeweight=".24pt" strokecolor="#000000">
              <v:stroke dashstyle="solid"/>
            </v:line>
            <v:shape style="position:absolute;left:1422;top:-421;width:3953;height:801" type="#_x0000_t202" filled="false" stroked="false">
              <v:textbox inset="0,0,0,0">
                <w:txbxContent>
                  <w:p>
                    <w:pPr>
                      <w:spacing w:line="240" w:lineRule="auto" w:before="0"/>
                      <w:ind w:left="0" w:right="0" w:firstLine="0"/>
                      <w:jc w:val="left"/>
                      <w:rPr>
                        <w:sz w:val="14"/>
                      </w:rPr>
                    </w:pPr>
                    <w:r>
                      <w:rPr>
                        <w:sz w:val="14"/>
                      </w:rPr>
                      <w:t>Black bars are benchmarks. White bars represent rates signifi- cantly above the national Medicaid 75th percentile. Grey bars represent rates that are no different than the national Medicaid 75th percentile. Bars with diagonal lines represent rates signifi- cantly below the national Medicaid 75th percentile.</w:t>
                    </w:r>
                  </w:p>
                </w:txbxContent>
              </v:textbox>
              <w10:wrap type="none"/>
            </v:shape>
            <v:shape style="position:absolute;left:1319;top:717;width:1566;height:185" type="#_x0000_t202" filled="false" stroked="false">
              <v:textbox inset="0,0,0,0">
                <w:txbxContent>
                  <w:p>
                    <w:pPr>
                      <w:spacing w:line="183" w:lineRule="exact" w:before="0"/>
                      <w:ind w:left="0" w:right="0" w:firstLine="0"/>
                      <w:jc w:val="left"/>
                      <w:rPr>
                        <w:sz w:val="16"/>
                      </w:rPr>
                    </w:pPr>
                    <w:r>
                      <w:rPr>
                        <w:spacing w:val="-4"/>
                        <w:w w:val="105"/>
                        <w:sz w:val="16"/>
                      </w:rPr>
                      <w:t>Nat'l </w:t>
                    </w:r>
                    <w:r>
                      <w:rPr>
                        <w:spacing w:val="-5"/>
                        <w:w w:val="105"/>
                        <w:sz w:val="16"/>
                      </w:rPr>
                      <w:t>Mcaid </w:t>
                    </w:r>
                    <w:r>
                      <w:rPr>
                        <w:w w:val="105"/>
                        <w:sz w:val="16"/>
                      </w:rPr>
                      <w:t>75th</w:t>
                    </w:r>
                    <w:r>
                      <w:rPr>
                        <w:spacing w:val="-30"/>
                        <w:w w:val="105"/>
                        <w:sz w:val="16"/>
                      </w:rPr>
                      <w:t> </w:t>
                    </w:r>
                    <w:r>
                      <w:rPr>
                        <w:spacing w:val="-6"/>
                        <w:w w:val="105"/>
                        <w:sz w:val="16"/>
                      </w:rPr>
                      <w:t>Pctile</w:t>
                    </w:r>
                  </w:p>
                </w:txbxContent>
              </v:textbox>
              <w10:wrap type="none"/>
            </v:shape>
            <v:shape style="position:absolute;left:1665;top:1153;width:1220;height:185" type="#_x0000_t202" filled="false" stroked="false">
              <v:textbox inset="0,0,0,0">
                <w:txbxContent>
                  <w:p>
                    <w:pPr>
                      <w:spacing w:line="183" w:lineRule="exact" w:before="0"/>
                      <w:ind w:left="0" w:right="0" w:firstLine="0"/>
                      <w:jc w:val="left"/>
                      <w:rPr>
                        <w:sz w:val="16"/>
                      </w:rPr>
                    </w:pPr>
                    <w:r>
                      <w:rPr>
                        <w:spacing w:val="-4"/>
                        <w:w w:val="105"/>
                        <w:sz w:val="16"/>
                      </w:rPr>
                      <w:t>Nat'l </w:t>
                    </w:r>
                    <w:r>
                      <w:rPr>
                        <w:spacing w:val="-5"/>
                        <w:w w:val="105"/>
                        <w:sz w:val="16"/>
                      </w:rPr>
                      <w:t>Mcaid </w:t>
                    </w:r>
                    <w:r>
                      <w:rPr>
                        <w:spacing w:val="-6"/>
                        <w:w w:val="105"/>
                        <w:sz w:val="16"/>
                      </w:rPr>
                      <w:t>Mean</w:t>
                    </w:r>
                  </w:p>
                </w:txbxContent>
              </v:textbox>
              <w10:wrap type="none"/>
            </v:shape>
            <v:shape style="position:absolute;left:2145;top:1603;width:740;height:185" type="#_x0000_t202" filled="false" stroked="false">
              <v:textbox inset="0,0,0,0">
                <w:txbxContent>
                  <w:p>
                    <w:pPr>
                      <w:spacing w:line="183" w:lineRule="exact" w:before="0"/>
                      <w:ind w:left="0" w:right="0" w:firstLine="0"/>
                      <w:jc w:val="left"/>
                      <w:rPr>
                        <w:sz w:val="16"/>
                      </w:rPr>
                    </w:pPr>
                    <w:r>
                      <w:rPr>
                        <w:spacing w:val="-9"/>
                        <w:w w:val="105"/>
                        <w:sz w:val="16"/>
                      </w:rPr>
                      <w:t>MA </w:t>
                    </w:r>
                    <w:r>
                      <w:rPr>
                        <w:spacing w:val="-13"/>
                        <w:w w:val="105"/>
                        <w:sz w:val="16"/>
                      </w:rPr>
                      <w:t>Comm</w:t>
                    </w:r>
                  </w:p>
                </w:txbxContent>
              </v:textbox>
              <w10:wrap type="none"/>
            </v:shape>
            <v:shape style="position:absolute;left:2475;top:2053;width:415;height:185" type="#_x0000_t202" filled="false" stroked="false">
              <v:textbox inset="0,0,0,0">
                <w:txbxContent>
                  <w:p>
                    <w:pPr>
                      <w:spacing w:line="183" w:lineRule="exact" w:before="0"/>
                      <w:ind w:left="0" w:right="0" w:firstLine="0"/>
                      <w:jc w:val="left"/>
                      <w:rPr>
                        <w:sz w:val="16"/>
                      </w:rPr>
                    </w:pPr>
                    <w:r>
                      <w:rPr>
                        <w:spacing w:val="-17"/>
                        <w:w w:val="105"/>
                        <w:sz w:val="16"/>
                      </w:rPr>
                      <w:t>PCCP</w:t>
                    </w:r>
                  </w:p>
                </w:txbxContent>
              </v:textbox>
              <w10:wrap type="none"/>
            </v:shape>
            <v:shape style="position:absolute;left:2565;top:2487;width:340;height:185" type="#_x0000_t202" filled="false" stroked="false">
              <v:textbox inset="0,0,0,0">
                <w:txbxContent>
                  <w:p>
                    <w:pPr>
                      <w:spacing w:line="183" w:lineRule="exact" w:before="0"/>
                      <w:ind w:left="0" w:right="0" w:firstLine="0"/>
                      <w:jc w:val="left"/>
                      <w:rPr>
                        <w:sz w:val="16"/>
                      </w:rPr>
                    </w:pPr>
                    <w:r>
                      <w:rPr>
                        <w:spacing w:val="-10"/>
                        <w:w w:val="105"/>
                        <w:sz w:val="16"/>
                      </w:rPr>
                      <w:t>NHP</w:t>
                    </w:r>
                  </w:p>
                </w:txbxContent>
              </v:textbox>
              <w10:wrap type="none"/>
            </v:shape>
            <v:shape style="position:absolute;left:2655;top:2937;width:229;height:185" type="#_x0000_t202" filled="false" stroked="false">
              <v:textbox inset="0,0,0,0">
                <w:txbxContent>
                  <w:p>
                    <w:pPr>
                      <w:spacing w:line="183" w:lineRule="exact" w:before="0"/>
                      <w:ind w:left="0" w:right="0" w:firstLine="0"/>
                      <w:jc w:val="left"/>
                      <w:rPr>
                        <w:sz w:val="16"/>
                      </w:rPr>
                    </w:pPr>
                    <w:r>
                      <w:rPr>
                        <w:spacing w:val="-15"/>
                        <w:w w:val="105"/>
                        <w:sz w:val="16"/>
                      </w:rPr>
                      <w:t>NH</w:t>
                    </w:r>
                  </w:p>
                </w:txbxContent>
              </v:textbox>
              <w10:wrap type="none"/>
            </v:shape>
            <v:shape style="position:absolute;left:2475;top:3387;width:415;height:185" type="#_x0000_t202" filled="false" stroked="false">
              <v:textbox inset="0,0,0,0">
                <w:txbxContent>
                  <w:p>
                    <w:pPr>
                      <w:spacing w:line="183" w:lineRule="exact" w:before="0"/>
                      <w:ind w:left="0" w:right="0" w:firstLine="0"/>
                      <w:jc w:val="left"/>
                      <w:rPr>
                        <w:sz w:val="16"/>
                      </w:rPr>
                    </w:pPr>
                    <w:r>
                      <w:rPr>
                        <w:spacing w:val="-14"/>
                        <w:w w:val="105"/>
                        <w:sz w:val="16"/>
                      </w:rPr>
                      <w:t>FCHP</w:t>
                    </w:r>
                  </w:p>
                </w:txbxContent>
              </v:textbox>
              <w10:wrap type="none"/>
            </v:shape>
            <v:shape style="position:absolute;left:2340;top:3823;width:566;height:185" type="#_x0000_t202" filled="false" stroked="false">
              <v:textbox inset="0,0,0,0">
                <w:txbxContent>
                  <w:p>
                    <w:pPr>
                      <w:spacing w:line="183" w:lineRule="exact" w:before="0"/>
                      <w:ind w:left="0" w:right="0" w:firstLine="0"/>
                      <w:jc w:val="left"/>
                      <w:rPr>
                        <w:sz w:val="16"/>
                      </w:rPr>
                    </w:pPr>
                    <w:r>
                      <w:rPr>
                        <w:spacing w:val="-11"/>
                        <w:w w:val="105"/>
                        <w:sz w:val="16"/>
                      </w:rPr>
                      <w:t>BMCHP</w:t>
                    </w:r>
                  </w:p>
                </w:txbxContent>
              </v:textbox>
              <w10:wrap type="none"/>
            </v:shape>
            <v:shape style="position:absolute;left:2894;top:4273;width:2344;height:168" type="#_x0000_t202" filled="false" stroked="false">
              <v:textbox inset="0,0,0,0">
                <w:txbxContent>
                  <w:p>
                    <w:pPr>
                      <w:spacing w:line="168" w:lineRule="exact" w:before="0"/>
                      <w:ind w:left="0" w:right="0" w:firstLine="0"/>
                      <w:jc w:val="left"/>
                      <w:rPr>
                        <w:sz w:val="15"/>
                      </w:rPr>
                    </w:pPr>
                    <w:r>
                      <w:rPr>
                        <w:spacing w:val="-4"/>
                        <w:sz w:val="15"/>
                      </w:rPr>
                      <w:t>0%     </w:t>
                    </w:r>
                    <w:r>
                      <w:rPr>
                        <w:spacing w:val="-6"/>
                        <w:sz w:val="15"/>
                      </w:rPr>
                      <w:t>20%    40%    60%    80% </w:t>
                    </w:r>
                    <w:r>
                      <w:rPr>
                        <w:spacing w:val="-14"/>
                        <w:sz w:val="15"/>
                      </w:rPr>
                      <w:t>100%</w:t>
                    </w:r>
                  </w:p>
                </w:txbxContent>
              </v:textbox>
              <w10:wrap type="none"/>
            </v:shape>
            <w10:wrap type="none"/>
          </v:group>
        </w:pict>
      </w:r>
      <w:r>
        <w:rPr/>
        <w:pict>
          <v:shape style="position:absolute;margin-left:60.599998pt;margin-top:-83.139824pt;width:218.05pt;height:47.05pt;mso-position-horizontal-relative:page;mso-position-vertical-relative:paragraph;z-index:9736" type="#_x0000_t202" filled="false" stroked="true" strokeweight=".3pt" strokecolor="#000000">
            <v:textbox inset="0,0,0,0">
              <w:txbxContent>
                <w:p>
                  <w:pPr>
                    <w:spacing w:before="54"/>
                    <w:ind w:left="57" w:right="69" w:firstLine="0"/>
                    <w:jc w:val="left"/>
                    <w:rPr>
                      <w:sz w:val="17"/>
                    </w:rPr>
                  </w:pPr>
                  <w:r>
                    <w:rPr>
                      <w:sz w:val="17"/>
                    </w:rPr>
                    <w:t>The percentage of MassHealth members 46-64 years of age who had hypertension and whose blood pressure was adequately controlled (&lt;140/90) during the 2004 calendar year.</w:t>
                  </w:r>
                </w:p>
              </w:txbxContent>
            </v:textbox>
            <v:stroke dashstyle="solid"/>
            <w10:wrap type="none"/>
          </v:shape>
        </w:pict>
      </w:r>
      <w:r>
        <w:rPr/>
        <w:t>Factors associated with poor blood pressure control in individuals with hypertension include:</w:t>
      </w:r>
    </w:p>
    <w:p>
      <w:pPr>
        <w:pStyle w:val="BodyText"/>
        <w:spacing w:before="11"/>
      </w:pPr>
    </w:p>
    <w:p>
      <w:pPr>
        <w:pStyle w:val="BodyText"/>
        <w:spacing w:line="228" w:lineRule="auto"/>
        <w:ind w:left="4907" w:right="146" w:hanging="1"/>
        <w:rPr>
          <w:sz w:val="13"/>
        </w:rPr>
      </w:pPr>
      <w:r>
        <w:rPr/>
        <w:pict>
          <v:group style="position:absolute;margin-left:146.889999pt;margin-top:6.355333pt;width:105.1pt;height:180.1pt;mso-position-horizontal-relative:page;mso-position-vertical-relative:paragraph;z-index:9448" coordorigin="2938,127" coordsize="2102,3602">
            <v:rect style="position:absolute;left:2984;top:3368;width:1350;height:195" filled="true" fillcolor="#c0c0c0" stroked="false">
              <v:fill type="solid"/>
            </v:rect>
            <v:rect style="position:absolute;left:2984;top:3368;width:1350;height:195" filled="false" stroked="true" strokeweight=".75pt" strokecolor="#000000">
              <v:stroke dashstyle="solid"/>
            </v:rect>
            <v:rect style="position:absolute;left:2984;top:2932;width:1469;height:180" filled="true" fillcolor="#c0c0c0" stroked="false">
              <v:fill type="solid"/>
            </v:rect>
            <v:rect style="position:absolute;left:2984;top:2932;width:1469;height:180" filled="false" stroked="true" strokeweight=".75pt" strokecolor="#000000">
              <v:stroke dashstyle="solid"/>
            </v:rect>
            <v:shape style="position:absolute;left:2985;top:2483;width:1155;height:196" type="#_x0000_t75" stroked="false">
              <v:imagedata r:id="rId34" o:title=""/>
            </v:shape>
            <v:rect style="position:absolute;left:2984;top:2482;width:1155;height:196" filled="false" stroked="true" strokeweight=".75pt" strokecolor="#000000">
              <v:stroke dashstyle="solid"/>
            </v:rect>
            <v:rect style="position:absolute;left:2984;top:2032;width:1380;height:196" filled="true" fillcolor="#c0c0c0" stroked="false">
              <v:fill type="solid"/>
            </v:rect>
            <v:rect style="position:absolute;left:2984;top:2032;width:1380;height:196" filled="false" stroked="true" strokeweight=".75pt" strokecolor="#000000">
              <v:stroke dashstyle="solid"/>
            </v:rect>
            <v:rect style="position:absolute;left:2984;top:1598;width:1320;height:180" filled="true" fillcolor="#c0c0c0" stroked="false">
              <v:fill type="solid"/>
            </v:rect>
            <v:rect style="position:absolute;left:2984;top:1598;width:1320;height:180" filled="false" stroked="true" strokeweight=".75pt" strokecolor="#000000">
              <v:stroke dashstyle="solid"/>
            </v:rect>
            <v:rect style="position:absolute;left:2984;top:1148;width:1425;height:195" filled="true" fillcolor="#000000" stroked="false">
              <v:fill type="solid"/>
            </v:rect>
            <v:rect style="position:absolute;left:2984;top:1148;width:1425;height:195" filled="false" stroked="true" strokeweight=".75pt" strokecolor="#000000">
              <v:stroke dashstyle="solid"/>
            </v:rect>
            <v:rect style="position:absolute;left:2984;top:712;width:1260;height:180" filled="true" fillcolor="#000000" stroked="false">
              <v:fill type="solid"/>
            </v:rect>
            <v:rect style="position:absolute;left:2984;top:712;width:1260;height:180" filled="false" stroked="true" strokeweight=".75pt" strokecolor="#000000">
              <v:stroke dashstyle="solid"/>
            </v:rect>
            <v:rect style="position:absolute;left:2984;top:262;width:1410;height:196" filled="true" fillcolor="#000000" stroked="false">
              <v:fill type="solid"/>
            </v:rect>
            <v:rect style="position:absolute;left:2984;top:262;width:1410;height:196" filled="false" stroked="true" strokeweight=".75pt" strokecolor="#000000">
              <v:stroke dashstyle="solid"/>
            </v:rect>
            <v:shape style="position:absolute;left:6824;top:504;width:3600;height:2100" coordorigin="6824,505" coordsize="3600,2100" path="m2984,3683l5039,3683m2984,3728l2984,3683m3389,3728l3389,3683m3809,3728l3809,3683m4214,3728l4214,3683m4633,3728l4633,3683m5039,3728l5039,3683m2984,128l2984,3683m2939,3683l2984,3683m2939,3233l2984,3233m2939,2798l2984,2798m2939,2348l2984,2348m2939,1898l2984,1898m2939,1463l2984,1463m2939,1013l2984,1013m2939,578l2984,578m2939,128l2984,128e" filled="false" stroked="true" strokeweight=".06pt" strokecolor="#000000">
              <v:path arrowok="t"/>
              <v:stroke dashstyle="solid"/>
            </v:shape>
            <v:shape style="position:absolute;left:4454;top:246;width:480;height:185" type="#_x0000_t202" filled="false" stroked="false">
              <v:textbox inset="0,0,0,0">
                <w:txbxContent>
                  <w:p>
                    <w:pPr>
                      <w:spacing w:line="183" w:lineRule="exact" w:before="0"/>
                      <w:ind w:left="0" w:right="0" w:firstLine="0"/>
                      <w:jc w:val="left"/>
                      <w:rPr>
                        <w:sz w:val="16"/>
                      </w:rPr>
                    </w:pPr>
                    <w:r>
                      <w:rPr>
                        <w:sz w:val="16"/>
                      </w:rPr>
                      <w:t>68.4%</w:t>
                    </w:r>
                  </w:p>
                </w:txbxContent>
              </v:textbox>
              <w10:wrap type="none"/>
            </v:shape>
            <v:shape style="position:absolute;left:4304;top:696;width:480;height:185" type="#_x0000_t202" filled="false" stroked="false">
              <v:textbox inset="0,0,0,0">
                <w:txbxContent>
                  <w:p>
                    <w:pPr>
                      <w:spacing w:line="183" w:lineRule="exact" w:before="0"/>
                      <w:ind w:left="0" w:right="0" w:firstLine="0"/>
                      <w:jc w:val="left"/>
                      <w:rPr>
                        <w:sz w:val="16"/>
                      </w:rPr>
                    </w:pPr>
                    <w:r>
                      <w:rPr>
                        <w:sz w:val="16"/>
                      </w:rPr>
                      <w:t>61.5%</w:t>
                    </w:r>
                  </w:p>
                </w:txbxContent>
              </v:textbox>
              <w10:wrap type="none"/>
            </v:shape>
            <v:shape style="position:absolute;left:4468;top:1131;width:481;height:185" type="#_x0000_t202" filled="false" stroked="false">
              <v:textbox inset="0,0,0,0">
                <w:txbxContent>
                  <w:p>
                    <w:pPr>
                      <w:spacing w:line="183" w:lineRule="exact" w:before="0"/>
                      <w:ind w:left="0" w:right="0" w:firstLine="0"/>
                      <w:jc w:val="left"/>
                      <w:rPr>
                        <w:sz w:val="16"/>
                      </w:rPr>
                    </w:pPr>
                    <w:r>
                      <w:rPr>
                        <w:sz w:val="16"/>
                      </w:rPr>
                      <w:t>69.7%</w:t>
                    </w:r>
                  </w:p>
                </w:txbxContent>
              </v:textbox>
              <w10:wrap type="none"/>
            </v:shape>
            <v:shape style="position:absolute;left:4364;top:1581;width:480;height:185" type="#_x0000_t202" filled="false" stroked="false">
              <v:textbox inset="0,0,0,0">
                <w:txbxContent>
                  <w:p>
                    <w:pPr>
                      <w:spacing w:line="183" w:lineRule="exact" w:before="0"/>
                      <w:ind w:left="0" w:right="0" w:firstLine="0"/>
                      <w:jc w:val="left"/>
                      <w:rPr>
                        <w:sz w:val="16"/>
                      </w:rPr>
                    </w:pPr>
                    <w:r>
                      <w:rPr>
                        <w:sz w:val="16"/>
                      </w:rPr>
                      <w:t>64.2%</w:t>
                    </w:r>
                  </w:p>
                </w:txbxContent>
              </v:textbox>
              <w10:wrap type="none"/>
            </v:shape>
            <v:shape style="position:absolute;left:4424;top:2016;width:480;height:185" type="#_x0000_t202" filled="false" stroked="false">
              <v:textbox inset="0,0,0,0">
                <w:txbxContent>
                  <w:p>
                    <w:pPr>
                      <w:spacing w:line="183" w:lineRule="exact" w:before="0"/>
                      <w:ind w:left="0" w:right="0" w:firstLine="0"/>
                      <w:jc w:val="left"/>
                      <w:rPr>
                        <w:sz w:val="16"/>
                      </w:rPr>
                    </w:pPr>
                    <w:r>
                      <w:rPr>
                        <w:sz w:val="16"/>
                      </w:rPr>
                      <w:t>66.9%</w:t>
                    </w:r>
                  </w:p>
                </w:txbxContent>
              </v:textbox>
              <w10:wrap type="none"/>
            </v:shape>
            <v:shape style="position:absolute;left:4200;top:2466;width:480;height:185" type="#_x0000_t202" filled="false" stroked="false">
              <v:textbox inset="0,0,0,0">
                <w:txbxContent>
                  <w:p>
                    <w:pPr>
                      <w:spacing w:line="183" w:lineRule="exact" w:before="0"/>
                      <w:ind w:left="0" w:right="0" w:firstLine="0"/>
                      <w:jc w:val="left"/>
                      <w:rPr>
                        <w:sz w:val="16"/>
                      </w:rPr>
                    </w:pPr>
                    <w:r>
                      <w:rPr>
                        <w:sz w:val="16"/>
                      </w:rPr>
                      <w:t>56.0%</w:t>
                    </w:r>
                  </w:p>
                </w:txbxContent>
              </v:textbox>
              <w10:wrap type="none"/>
            </v:shape>
            <v:shape style="position:absolute;left:4514;top:2916;width:480;height:185" type="#_x0000_t202" filled="false" stroked="false">
              <v:textbox inset="0,0,0,0">
                <w:txbxContent>
                  <w:p>
                    <w:pPr>
                      <w:spacing w:line="183" w:lineRule="exact" w:before="0"/>
                      <w:ind w:left="0" w:right="0" w:firstLine="0"/>
                      <w:jc w:val="left"/>
                      <w:rPr>
                        <w:sz w:val="16"/>
                      </w:rPr>
                    </w:pPr>
                    <w:r>
                      <w:rPr>
                        <w:sz w:val="16"/>
                      </w:rPr>
                      <w:t>71.7%</w:t>
                    </w:r>
                  </w:p>
                </w:txbxContent>
              </v:textbox>
              <w10:wrap type="none"/>
            </v:shape>
            <v:shape style="position:absolute;left:4394;top:3351;width:480;height:185" type="#_x0000_t202" filled="false" stroked="false">
              <v:textbox inset="0,0,0,0">
                <w:txbxContent>
                  <w:p>
                    <w:pPr>
                      <w:spacing w:line="183" w:lineRule="exact" w:before="0"/>
                      <w:ind w:left="0" w:right="0" w:firstLine="0"/>
                      <w:jc w:val="left"/>
                      <w:rPr>
                        <w:sz w:val="16"/>
                      </w:rPr>
                    </w:pPr>
                    <w:r>
                      <w:rPr>
                        <w:sz w:val="16"/>
                      </w:rPr>
                      <w:t>65.9%</w:t>
                    </w:r>
                  </w:p>
                </w:txbxContent>
              </v:textbox>
              <w10:wrap type="none"/>
            </v:shape>
            <w10:wrap type="none"/>
          </v:group>
        </w:pict>
      </w:r>
      <w:r>
        <w:rPr>
          <w:b/>
        </w:rPr>
        <w:t>Lack of awareness of illness: </w:t>
      </w:r>
      <w:r>
        <w:rPr/>
        <w:t>Individuals who are unaware of their hypertension are not likely to focus on controlling their blood pressure. Almost 30% of individuals with hypertension are unaware of their illness.</w:t>
      </w:r>
      <w:r>
        <w:rPr>
          <w:position w:val="9"/>
          <w:sz w:val="13"/>
        </w:rPr>
        <w:t>59</w:t>
      </w:r>
    </w:p>
    <w:p>
      <w:pPr>
        <w:pStyle w:val="BodyText"/>
        <w:rPr>
          <w:sz w:val="21"/>
        </w:rPr>
      </w:pPr>
    </w:p>
    <w:p>
      <w:pPr>
        <w:pStyle w:val="BodyText"/>
        <w:spacing w:line="228" w:lineRule="auto"/>
        <w:ind w:left="4907" w:right="146"/>
        <w:rPr>
          <w:sz w:val="13"/>
        </w:rPr>
      </w:pPr>
      <w:r>
        <w:rPr>
          <w:b/>
        </w:rPr>
        <w:t>Gender, race, and age: </w:t>
      </w:r>
      <w:r>
        <w:rPr/>
        <w:t>Individuals who are female, of Mexican-American ethnicity or over the age of 60 have significantly lower rates of hypertension control compared to men, younger Americans, and those who are not of Mexican-American ethincity.</w:t>
      </w:r>
      <w:r>
        <w:rPr>
          <w:position w:val="9"/>
          <w:sz w:val="13"/>
        </w:rPr>
        <w:t>60</w:t>
      </w:r>
    </w:p>
    <w:p>
      <w:pPr>
        <w:pStyle w:val="BodyText"/>
        <w:spacing w:before="5"/>
      </w:pPr>
    </w:p>
    <w:p>
      <w:pPr>
        <w:pStyle w:val="BodyText"/>
        <w:spacing w:line="232" w:lineRule="auto"/>
        <w:ind w:left="4907" w:right="195"/>
      </w:pPr>
      <w:r>
        <w:rPr>
          <w:b/>
        </w:rPr>
        <w:t>Co-morbid conditions: </w:t>
      </w:r>
      <w:r>
        <w:rPr/>
        <w:t>Patients who have other or multiple medical conditions, such as dia- betes, may be less likely to have their hypertension controlled.</w:t>
      </w:r>
      <w:r>
        <w:rPr>
          <w:position w:val="9"/>
          <w:sz w:val="13"/>
        </w:rPr>
        <w:t>61 </w:t>
      </w:r>
      <w:r>
        <w:rPr/>
        <w:t>Uncontrolled hypertension in patients with comorbidities may exist despite the fact that some providers may pay more atten- tion to a patient’s blood pressure if other risk factors are present such as having coronary artery disease, renal disease or high cholesterol.</w:t>
      </w:r>
    </w:p>
    <w:p>
      <w:pPr>
        <w:pStyle w:val="BodyText"/>
        <w:spacing w:before="10"/>
        <w:rPr>
          <w:sz w:val="19"/>
        </w:rPr>
      </w:pPr>
    </w:p>
    <w:p>
      <w:pPr>
        <w:spacing w:before="0"/>
        <w:ind w:left="4907" w:right="146" w:firstLine="0"/>
        <w:jc w:val="left"/>
        <w:rPr>
          <w:sz w:val="20"/>
        </w:rPr>
      </w:pPr>
      <w:r>
        <w:rPr>
          <w:b/>
          <w:sz w:val="20"/>
        </w:rPr>
        <w:t>Side effects of pharmaceutical therapy: </w:t>
      </w:r>
      <w:r>
        <w:rPr>
          <w:sz w:val="20"/>
        </w:rPr>
        <w:t>Patients experiencing side effects from antihyper- tensive therapy, including sexual dysfunction, may be less likely to adhere to their drug regi- men.</w:t>
      </w:r>
    </w:p>
    <w:p>
      <w:pPr>
        <w:spacing w:after="0"/>
        <w:jc w:val="left"/>
        <w:rPr>
          <w:sz w:val="20"/>
        </w:rPr>
        <w:sectPr>
          <w:pgSz w:w="15840" w:h="12240" w:orient="landscape"/>
          <w:pgMar w:header="0" w:footer="777" w:top="700" w:bottom="1020" w:left="1000" w:right="1280"/>
        </w:sectPr>
      </w:pPr>
    </w:p>
    <w:p>
      <w:pPr>
        <w:pStyle w:val="BodyText"/>
        <w:ind w:left="139"/>
      </w:pPr>
      <w:r>
        <w:rPr/>
        <w:pict>
          <v:group style="width:673.15pt;height:62pt;mso-position-horizontal-relative:char;mso-position-vertical-relative:line" coordorigin="0,0" coordsize="13463,1240">
            <v:rect style="position:absolute;left:70;top:1176;width:158;height:64" filled="true" fillcolor="#000000" stroked="false">
              <v:fill type="solid"/>
            </v:rect>
            <v:rect style="position:absolute;left:13302;top:73;width:160;height:1167" filled="true" fillcolor="#000000" stroked="false">
              <v:fill type="solid"/>
            </v:rect>
            <v:rect style="position:absolute;left:229;top:1176;width:13073;height:64" filled="true" fillcolor="#000000" stroked="false">
              <v:fill type="solid"/>
            </v:rect>
            <v:rect style="position:absolute;left:0;top:10;width:13392;height:1167" filled="true" fillcolor="#ffffff" stroked="false">
              <v:fill type="solid"/>
            </v:rect>
            <v:line style="position:absolute" from="10,10" to="10,1176" stroked="true" strokeweight="1pt" strokecolor="#000000">
              <v:stroke dashstyle="solid"/>
            </v:line>
            <v:line style="position:absolute" from="20,20" to="13372,20" stroked="true" strokeweight="1.02pt" strokecolor="#000000">
              <v:stroke dashstyle="solid"/>
            </v:line>
            <v:line style="position:absolute" from="13382,10" to="13382,1176" stroked="true" strokeweight="1pt" strokecolor="#000000">
              <v:stroke dashstyle="solid"/>
            </v:line>
            <v:line style="position:absolute" from="20,1166" to="13372,1166" stroked="true" strokeweight="1.02pt" strokecolor="#000000">
              <v:stroke dashstyle="solid"/>
            </v:line>
            <v:shape style="position:absolute;left:0;top:0;width:13463;height:1240" type="#_x0000_t202" filled="false" stroked="false">
              <v:textbox inset="0,0,0,0">
                <w:txbxContent>
                  <w:p>
                    <w:pPr>
                      <w:spacing w:before="223"/>
                      <w:ind w:left="91" w:right="0" w:firstLine="0"/>
                      <w:jc w:val="left"/>
                      <w:rPr>
                        <w:b/>
                        <w:sz w:val="32"/>
                      </w:rPr>
                    </w:pPr>
                    <w:r>
                      <w:rPr>
                        <w:b/>
                        <w:sz w:val="32"/>
                      </w:rPr>
                      <w:t>Controlling High Blood Pressure</w:t>
                    </w:r>
                  </w:p>
                </w:txbxContent>
              </v:textbox>
              <w10:wrap type="none"/>
            </v:shape>
          </v:group>
        </w:pict>
      </w:r>
      <w:r>
        <w:rPr/>
      </w:r>
    </w:p>
    <w:p>
      <w:pPr>
        <w:pStyle w:val="BodyText"/>
        <w:spacing w:before="3"/>
        <w:rPr>
          <w:sz w:val="7"/>
        </w:rPr>
      </w:pPr>
    </w:p>
    <w:p>
      <w:pPr>
        <w:pStyle w:val="Heading2"/>
        <w:ind w:left="172"/>
      </w:pPr>
      <w:r>
        <w:rPr/>
        <w:pict>
          <v:group style="position:absolute;margin-left:63pt;margin-top:24.507811pt;width:652.5pt;height:172.6pt;mso-position-horizontal-relative:page;mso-position-vertical-relative:paragraph;z-index:9928" coordorigin="1260,490" coordsize="13050,3452">
            <v:rect style="position:absolute;left:1260;top:498;width:13050;height:3436" filled="true" fillcolor="#cccccc" stroked="false">
              <v:fill type="solid"/>
            </v:rect>
            <v:line style="position:absolute" from="1267,498" to="1267,3934" stroked="true" strokeweight=".7pt" strokecolor="#000000">
              <v:stroke dashstyle="solid"/>
            </v:line>
            <v:line style="position:absolute" from="1274,505" to="14294,505" stroked="true" strokeweight=".72pt" strokecolor="#000000">
              <v:stroke dashstyle="solid"/>
            </v:line>
            <v:line style="position:absolute" from="14302,498" to="14302,3934" stroked="true" strokeweight=".8pt" strokecolor="#000000">
              <v:stroke dashstyle="solid"/>
            </v:line>
            <v:line style="position:absolute" from="1274,3926" to="14294,3926" stroked="true" strokeweight=".78pt" strokecolor="#000000">
              <v:stroke dashstyle="solid"/>
            </v:line>
            <w10:wrap type="none"/>
          </v:group>
        </w:pict>
      </w:r>
      <w:r>
        <w:rPr/>
        <w:pict>
          <v:shape style="position:absolute;margin-left:68.169998pt;margin-top:29.827812pt;width:183.8pt;height:160.15pt;mso-position-horizontal-relative:page;mso-position-vertical-relative:paragraph;z-index:9952" type="#_x0000_t202" filled="false" stroked="false">
            <v:textbox inset="0,0,0,0">
              <w:txbxContent>
                <w:tbl>
                  <w:tblPr>
                    <w:tblW w:w="0" w:type="auto"/>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57"/>
                    <w:gridCol w:w="936"/>
                    <w:gridCol w:w="631"/>
                    <w:gridCol w:w="652"/>
                    <w:gridCol w:w="570"/>
                  </w:tblGrid>
                  <w:tr>
                    <w:trPr>
                      <w:trHeight w:val="560" w:hRule="atLeast"/>
                    </w:trPr>
                    <w:tc>
                      <w:tcPr>
                        <w:tcW w:w="3646" w:type="dxa"/>
                        <w:gridSpan w:val="5"/>
                        <w:tcBorders>
                          <w:left w:val="single" w:sz="8" w:space="0" w:color="000000"/>
                          <w:right w:val="single" w:sz="8" w:space="0" w:color="000000"/>
                        </w:tcBorders>
                        <w:shd w:val="clear" w:color="auto" w:fill="666666"/>
                      </w:tcPr>
                      <w:p>
                        <w:pPr>
                          <w:pStyle w:val="TableParagraph"/>
                          <w:spacing w:before="50"/>
                          <w:ind w:left="692"/>
                          <w:rPr>
                            <w:b/>
                            <w:sz w:val="20"/>
                          </w:rPr>
                        </w:pPr>
                        <w:r>
                          <w:rPr>
                            <w:b/>
                            <w:color w:val="FFFFFF"/>
                            <w:sz w:val="20"/>
                          </w:rPr>
                          <w:t>2005 Rate Comparison:</w:t>
                        </w:r>
                      </w:p>
                    </w:tc>
                  </w:tr>
                  <w:tr>
                    <w:trPr>
                      <w:trHeight w:val="740" w:hRule="atLeast"/>
                    </w:trPr>
                    <w:tc>
                      <w:tcPr>
                        <w:tcW w:w="857" w:type="dxa"/>
                        <w:tcBorders>
                          <w:left w:val="single" w:sz="8" w:space="0" w:color="000000"/>
                          <w:bottom w:val="nil"/>
                          <w:right w:val="single" w:sz="8" w:space="0" w:color="000000"/>
                        </w:tcBorders>
                        <w:shd w:val="clear" w:color="auto" w:fill="FFFFFF"/>
                      </w:tcPr>
                      <w:p>
                        <w:pPr>
                          <w:pStyle w:val="TableParagraph"/>
                          <w:spacing w:before="0"/>
                          <w:rPr>
                            <w:rFonts w:ascii="Times New Roman"/>
                            <w:sz w:val="16"/>
                          </w:rPr>
                        </w:pPr>
                      </w:p>
                    </w:tc>
                    <w:tc>
                      <w:tcPr>
                        <w:tcW w:w="936" w:type="dxa"/>
                        <w:tcBorders>
                          <w:left w:val="single" w:sz="8" w:space="0" w:color="000000"/>
                          <w:right w:val="nil"/>
                        </w:tcBorders>
                        <w:shd w:val="clear" w:color="auto" w:fill="FFFFFF"/>
                      </w:tcPr>
                      <w:p>
                        <w:pPr>
                          <w:pStyle w:val="TableParagraph"/>
                          <w:spacing w:before="50"/>
                          <w:ind w:left="91" w:right="107"/>
                          <w:jc w:val="center"/>
                          <w:rPr>
                            <w:b/>
                            <w:sz w:val="14"/>
                          </w:rPr>
                        </w:pPr>
                        <w:r>
                          <w:rPr>
                            <w:b/>
                            <w:sz w:val="14"/>
                          </w:rPr>
                          <w:t>Nat’l Mcaid</w:t>
                        </w:r>
                        <w:r>
                          <w:rPr>
                            <w:b/>
                            <w:spacing w:val="-5"/>
                            <w:sz w:val="14"/>
                          </w:rPr>
                          <w:t> </w:t>
                        </w:r>
                        <w:r>
                          <w:rPr>
                            <w:b/>
                            <w:sz w:val="14"/>
                          </w:rPr>
                          <w:t>75th Pctile</w:t>
                        </w:r>
                      </w:p>
                    </w:tc>
                    <w:tc>
                      <w:tcPr>
                        <w:tcW w:w="631" w:type="dxa"/>
                        <w:tcBorders>
                          <w:left w:val="nil"/>
                          <w:right w:val="nil"/>
                        </w:tcBorders>
                        <w:shd w:val="clear" w:color="auto" w:fill="FFFFFF"/>
                      </w:tcPr>
                      <w:p>
                        <w:pPr>
                          <w:pStyle w:val="TableParagraph"/>
                          <w:spacing w:before="50"/>
                          <w:ind w:left="109" w:right="105" w:firstLine="46"/>
                          <w:rPr>
                            <w:b/>
                            <w:sz w:val="14"/>
                          </w:rPr>
                        </w:pPr>
                        <w:r>
                          <w:rPr>
                            <w:b/>
                            <w:sz w:val="14"/>
                          </w:rPr>
                          <w:t>Nat’l Mcaid Mean</w:t>
                        </w:r>
                      </w:p>
                    </w:tc>
                    <w:tc>
                      <w:tcPr>
                        <w:tcW w:w="652" w:type="dxa"/>
                        <w:tcBorders>
                          <w:left w:val="nil"/>
                          <w:right w:val="nil"/>
                        </w:tcBorders>
                        <w:shd w:val="clear" w:color="auto" w:fill="FFFFFF"/>
                      </w:tcPr>
                      <w:p>
                        <w:pPr>
                          <w:pStyle w:val="TableParagraph"/>
                          <w:spacing w:before="50"/>
                          <w:ind w:left="124" w:right="87"/>
                          <w:jc w:val="center"/>
                          <w:rPr>
                            <w:b/>
                            <w:sz w:val="14"/>
                          </w:rPr>
                        </w:pPr>
                        <w:r>
                          <w:rPr>
                            <w:b/>
                            <w:sz w:val="14"/>
                          </w:rPr>
                          <w:t>MA</w:t>
                        </w:r>
                      </w:p>
                      <w:p>
                        <w:pPr>
                          <w:pStyle w:val="TableParagraph"/>
                          <w:spacing w:before="0"/>
                          <w:ind w:left="124" w:right="89"/>
                          <w:jc w:val="center"/>
                          <w:rPr>
                            <w:b/>
                            <w:sz w:val="14"/>
                          </w:rPr>
                        </w:pPr>
                        <w:r>
                          <w:rPr>
                            <w:b/>
                            <w:sz w:val="14"/>
                          </w:rPr>
                          <w:t>Comm Mean</w:t>
                        </w:r>
                      </w:p>
                    </w:tc>
                    <w:tc>
                      <w:tcPr>
                        <w:tcW w:w="570" w:type="dxa"/>
                        <w:tcBorders>
                          <w:left w:val="nil"/>
                          <w:right w:val="single" w:sz="8" w:space="0" w:color="000000"/>
                        </w:tcBorders>
                        <w:shd w:val="clear" w:color="auto" w:fill="FFFFFF"/>
                      </w:tcPr>
                      <w:p>
                        <w:pPr>
                          <w:pStyle w:val="TableParagraph"/>
                          <w:spacing w:before="50"/>
                          <w:ind w:left="142" w:right="36" w:hanging="51"/>
                          <w:rPr>
                            <w:b/>
                            <w:sz w:val="14"/>
                          </w:rPr>
                        </w:pPr>
                        <w:r>
                          <w:rPr>
                            <w:b/>
                            <w:sz w:val="14"/>
                          </w:rPr>
                          <w:t>Plan’s 2003</w:t>
                        </w:r>
                      </w:p>
                      <w:p>
                        <w:pPr>
                          <w:pStyle w:val="TableParagraph"/>
                          <w:spacing w:before="0"/>
                          <w:ind w:left="145"/>
                          <w:rPr>
                            <w:b/>
                            <w:sz w:val="14"/>
                          </w:rPr>
                        </w:pPr>
                        <w:r>
                          <w:rPr>
                            <w:b/>
                            <w:sz w:val="14"/>
                          </w:rPr>
                          <w:t>Rate</w:t>
                        </w:r>
                      </w:p>
                    </w:tc>
                  </w:tr>
                  <w:tr>
                    <w:trPr>
                      <w:trHeight w:val="280" w:hRule="atLeast"/>
                    </w:trPr>
                    <w:tc>
                      <w:tcPr>
                        <w:tcW w:w="857" w:type="dxa"/>
                        <w:tcBorders>
                          <w:top w:val="nil"/>
                          <w:left w:val="single" w:sz="8" w:space="0" w:color="000000"/>
                          <w:bottom w:val="nil"/>
                          <w:right w:val="single" w:sz="8" w:space="0" w:color="000000"/>
                        </w:tcBorders>
                        <w:shd w:val="clear" w:color="auto" w:fill="FFFFFF"/>
                      </w:tcPr>
                      <w:p>
                        <w:pPr>
                          <w:pStyle w:val="TableParagraph"/>
                          <w:spacing w:before="40"/>
                          <w:ind w:left="54"/>
                          <w:rPr>
                            <w:b/>
                            <w:sz w:val="14"/>
                          </w:rPr>
                        </w:pPr>
                        <w:r>
                          <w:rPr>
                            <w:b/>
                            <w:sz w:val="14"/>
                          </w:rPr>
                          <w:t>PCCP(H)</w:t>
                        </w:r>
                      </w:p>
                    </w:tc>
                    <w:tc>
                      <w:tcPr>
                        <w:tcW w:w="936" w:type="dxa"/>
                        <w:vMerge w:val="restart"/>
                        <w:tcBorders>
                          <w:left w:val="single" w:sz="8" w:space="0" w:color="000000"/>
                          <w:bottom w:val="single" w:sz="8" w:space="0" w:color="000000"/>
                          <w:right w:val="nil"/>
                        </w:tcBorders>
                        <w:shd w:val="clear" w:color="auto" w:fill="FFFFFF"/>
                      </w:tcPr>
                      <w:p>
                        <w:pPr>
                          <w:pStyle w:val="TableParagraph"/>
                          <w:spacing w:line="345" w:lineRule="auto" w:before="21"/>
                          <w:ind w:left="363" w:right="381"/>
                          <w:jc w:val="center"/>
                          <w:rPr>
                            <w:rFonts w:ascii="Atlantic Inline"/>
                            <w:sz w:val="20"/>
                          </w:rPr>
                        </w:pPr>
                        <w:r>
                          <w:rPr>
                            <w:rFonts w:ascii="Atlantic Inline"/>
                            <w:sz w:val="20"/>
                          </w:rPr>
                          <w:t>O</w:t>
                        </w:r>
                        <w:r>
                          <w:rPr>
                            <w:rFonts w:ascii="Atlantic Inline"/>
                            <w:w w:val="100"/>
                            <w:sz w:val="20"/>
                          </w:rPr>
                          <w:t> </w:t>
                        </w:r>
                        <w:r>
                          <w:rPr>
                            <w:rFonts w:ascii="Atlantic Inline"/>
                            <w:sz w:val="20"/>
                          </w:rPr>
                          <w:t>O</w:t>
                        </w:r>
                      </w:p>
                      <w:p>
                        <w:pPr>
                          <w:pStyle w:val="TableParagraph"/>
                          <w:spacing w:line="367" w:lineRule="auto" w:before="20"/>
                          <w:ind w:left="363" w:right="381"/>
                          <w:jc w:val="center"/>
                          <w:rPr>
                            <w:rFonts w:ascii="Atlantic Inline" w:hAnsi="Atlantic Inline"/>
                            <w:sz w:val="20"/>
                          </w:rPr>
                        </w:pPr>
                        <w:r>
                          <w:rPr>
                            <w:b/>
                            <w:w w:val="235"/>
                            <w:sz w:val="20"/>
                          </w:rPr>
                          <w:t>• </w:t>
                        </w:r>
                        <w:r>
                          <w:rPr>
                            <w:rFonts w:ascii="Atlantic Inline" w:hAnsi="Atlantic Inline"/>
                            <w:sz w:val="20"/>
                          </w:rPr>
                          <w:t>O</w:t>
                        </w:r>
                      </w:p>
                      <w:p>
                        <w:pPr>
                          <w:pStyle w:val="TableParagraph"/>
                          <w:spacing w:line="234" w:lineRule="exact" w:before="0"/>
                          <w:ind w:right="17"/>
                          <w:jc w:val="center"/>
                          <w:rPr>
                            <w:rFonts w:ascii="Atlantic Inline"/>
                            <w:sz w:val="20"/>
                          </w:rPr>
                        </w:pPr>
                        <w:r>
                          <w:rPr>
                            <w:rFonts w:ascii="Atlantic Inline"/>
                            <w:w w:val="100"/>
                            <w:sz w:val="20"/>
                          </w:rPr>
                          <w:t>O</w:t>
                        </w:r>
                      </w:p>
                    </w:tc>
                    <w:tc>
                      <w:tcPr>
                        <w:tcW w:w="631" w:type="dxa"/>
                        <w:vMerge w:val="restart"/>
                        <w:tcBorders>
                          <w:left w:val="nil"/>
                          <w:bottom w:val="single" w:sz="8" w:space="0" w:color="000000"/>
                          <w:right w:val="nil"/>
                        </w:tcBorders>
                        <w:shd w:val="clear" w:color="auto" w:fill="FFFFFF"/>
                      </w:tcPr>
                      <w:p>
                        <w:pPr>
                          <w:pStyle w:val="TableParagraph"/>
                          <w:spacing w:before="21"/>
                          <w:ind w:right="14"/>
                          <w:jc w:val="center"/>
                          <w:rPr>
                            <w:rFonts w:ascii="Atlantic Inline"/>
                            <w:sz w:val="20"/>
                          </w:rPr>
                        </w:pPr>
                        <w:r>
                          <w:rPr>
                            <w:rFonts w:ascii="Atlantic Inline"/>
                            <w:w w:val="100"/>
                            <w:sz w:val="20"/>
                          </w:rPr>
                          <w:t>O</w:t>
                        </w:r>
                      </w:p>
                      <w:p>
                        <w:pPr>
                          <w:pStyle w:val="TableParagraph"/>
                          <w:spacing w:before="117"/>
                          <w:ind w:right="16"/>
                          <w:jc w:val="center"/>
                          <w:rPr>
                            <w:b/>
                            <w:sz w:val="20"/>
                          </w:rPr>
                        </w:pPr>
                        <w:r>
                          <w:rPr>
                            <w:b/>
                            <w:w w:val="229"/>
                            <w:sz w:val="20"/>
                          </w:rPr>
                          <w:t>*</w:t>
                        </w:r>
                      </w:p>
                      <w:p>
                        <w:pPr>
                          <w:pStyle w:val="TableParagraph"/>
                          <w:spacing w:before="134"/>
                          <w:ind w:right="16"/>
                          <w:jc w:val="center"/>
                          <w:rPr>
                            <w:b/>
                            <w:sz w:val="20"/>
                          </w:rPr>
                        </w:pPr>
                        <w:r>
                          <w:rPr>
                            <w:b/>
                            <w:w w:val="255"/>
                            <w:sz w:val="20"/>
                          </w:rPr>
                          <w:t>•</w:t>
                        </w:r>
                      </w:p>
                      <w:p>
                        <w:pPr>
                          <w:pStyle w:val="TableParagraph"/>
                          <w:spacing w:line="364" w:lineRule="exact" w:before="30"/>
                          <w:ind w:left="217" w:right="232" w:hanging="2"/>
                          <w:jc w:val="center"/>
                          <w:rPr>
                            <w:rFonts w:ascii="Atlantic Inline"/>
                            <w:sz w:val="20"/>
                          </w:rPr>
                        </w:pPr>
                        <w:r>
                          <w:rPr>
                            <w:b/>
                            <w:w w:val="210"/>
                            <w:sz w:val="20"/>
                          </w:rPr>
                          <w:t>* </w:t>
                        </w:r>
                        <w:r>
                          <w:rPr>
                            <w:rFonts w:ascii="Atlantic Inline"/>
                            <w:sz w:val="20"/>
                          </w:rPr>
                          <w:t>O</w:t>
                        </w:r>
                      </w:p>
                    </w:tc>
                    <w:tc>
                      <w:tcPr>
                        <w:tcW w:w="652" w:type="dxa"/>
                        <w:vMerge w:val="restart"/>
                        <w:tcBorders>
                          <w:left w:val="nil"/>
                          <w:bottom w:val="single" w:sz="8" w:space="0" w:color="000000"/>
                          <w:right w:val="nil"/>
                        </w:tcBorders>
                        <w:shd w:val="clear" w:color="auto" w:fill="FFFFFF"/>
                      </w:tcPr>
                      <w:p>
                        <w:pPr>
                          <w:pStyle w:val="TableParagraph"/>
                          <w:spacing w:line="357" w:lineRule="auto" w:before="32"/>
                          <w:ind w:left="251" w:right="218" w:hanging="2"/>
                          <w:jc w:val="center"/>
                          <w:rPr>
                            <w:rFonts w:ascii="Atlantic Inline" w:hAnsi="Atlantic Inline"/>
                            <w:sz w:val="20"/>
                          </w:rPr>
                        </w:pPr>
                        <w:r>
                          <w:rPr>
                            <w:b/>
                            <w:w w:val="235"/>
                            <w:sz w:val="20"/>
                          </w:rPr>
                          <w:t>• </w:t>
                        </w:r>
                        <w:r>
                          <w:rPr>
                            <w:rFonts w:ascii="Atlantic Inline" w:hAnsi="Atlantic Inline"/>
                            <w:sz w:val="20"/>
                          </w:rPr>
                          <w:t>O</w:t>
                        </w:r>
                      </w:p>
                      <w:p>
                        <w:pPr>
                          <w:pStyle w:val="TableParagraph"/>
                          <w:spacing w:line="367" w:lineRule="auto" w:before="8"/>
                          <w:ind w:left="251" w:right="218" w:hanging="2"/>
                          <w:jc w:val="center"/>
                          <w:rPr>
                            <w:rFonts w:ascii="Atlantic Inline" w:hAnsi="Atlantic Inline"/>
                            <w:sz w:val="20"/>
                          </w:rPr>
                        </w:pPr>
                        <w:r>
                          <w:rPr>
                            <w:b/>
                            <w:w w:val="235"/>
                            <w:sz w:val="20"/>
                          </w:rPr>
                          <w:t>• </w:t>
                        </w:r>
                        <w:r>
                          <w:rPr>
                            <w:rFonts w:ascii="Atlantic Inline" w:hAnsi="Atlantic Inline"/>
                            <w:sz w:val="20"/>
                          </w:rPr>
                          <w:t>O</w:t>
                        </w:r>
                      </w:p>
                      <w:p>
                        <w:pPr>
                          <w:pStyle w:val="TableParagraph"/>
                          <w:spacing w:line="234" w:lineRule="exact" w:before="0"/>
                          <w:ind w:left="32"/>
                          <w:jc w:val="center"/>
                          <w:rPr>
                            <w:rFonts w:ascii="Atlantic Inline"/>
                            <w:sz w:val="20"/>
                          </w:rPr>
                        </w:pPr>
                        <w:r>
                          <w:rPr>
                            <w:rFonts w:ascii="Atlantic Inline"/>
                            <w:w w:val="100"/>
                            <w:sz w:val="20"/>
                          </w:rPr>
                          <w:t>O</w:t>
                        </w:r>
                      </w:p>
                    </w:tc>
                    <w:tc>
                      <w:tcPr>
                        <w:tcW w:w="570" w:type="dxa"/>
                        <w:vMerge w:val="restart"/>
                        <w:tcBorders>
                          <w:left w:val="nil"/>
                          <w:bottom w:val="single" w:sz="8" w:space="0" w:color="000000"/>
                          <w:right w:val="single" w:sz="8" w:space="0" w:color="000000"/>
                        </w:tcBorders>
                        <w:shd w:val="clear" w:color="auto" w:fill="FFFFFF"/>
                      </w:tcPr>
                      <w:p>
                        <w:pPr>
                          <w:pStyle w:val="TableParagraph"/>
                          <w:spacing w:line="376" w:lineRule="auto" w:before="50"/>
                          <w:ind w:left="152" w:right="115"/>
                          <w:jc w:val="both"/>
                          <w:rPr>
                            <w:b/>
                            <w:sz w:val="20"/>
                          </w:rPr>
                        </w:pPr>
                        <w:r>
                          <w:rPr>
                            <w:b/>
                            <w:sz w:val="20"/>
                          </w:rPr>
                          <w:t>n/a n/a n/a n/a</w:t>
                        </w:r>
                      </w:p>
                      <w:p>
                        <w:pPr>
                          <w:pStyle w:val="TableParagraph"/>
                          <w:spacing w:before="7"/>
                          <w:ind w:left="152"/>
                          <w:jc w:val="both"/>
                          <w:rPr>
                            <w:b/>
                            <w:sz w:val="20"/>
                          </w:rPr>
                        </w:pPr>
                        <w:r>
                          <w:rPr>
                            <w:b/>
                            <w:sz w:val="20"/>
                          </w:rPr>
                          <w:t>n/a</w:t>
                        </w:r>
                      </w:p>
                    </w:tc>
                  </w:tr>
                  <w:tr>
                    <w:trPr>
                      <w:trHeight w:val="340" w:hRule="atLeast"/>
                    </w:trPr>
                    <w:tc>
                      <w:tcPr>
                        <w:tcW w:w="857" w:type="dxa"/>
                        <w:tcBorders>
                          <w:top w:val="nil"/>
                          <w:left w:val="single" w:sz="8" w:space="0" w:color="000000"/>
                          <w:bottom w:val="nil"/>
                          <w:right w:val="single" w:sz="8" w:space="0" w:color="000000"/>
                        </w:tcBorders>
                        <w:shd w:val="clear" w:color="auto" w:fill="FFFFFF"/>
                      </w:tcPr>
                      <w:p>
                        <w:pPr>
                          <w:pStyle w:val="TableParagraph"/>
                          <w:spacing w:before="89"/>
                          <w:ind w:left="54"/>
                          <w:rPr>
                            <w:b/>
                            <w:sz w:val="14"/>
                          </w:rPr>
                        </w:pPr>
                        <w:r>
                          <w:rPr>
                            <w:b/>
                            <w:sz w:val="14"/>
                          </w:rPr>
                          <w:t>NHP(H)</w:t>
                        </w:r>
                      </w:p>
                    </w:tc>
                    <w:tc>
                      <w:tcPr>
                        <w:tcW w:w="936" w:type="dxa"/>
                        <w:vMerge/>
                        <w:tcBorders>
                          <w:top w:val="nil"/>
                          <w:left w:val="single" w:sz="8" w:space="0" w:color="000000"/>
                          <w:bottom w:val="single" w:sz="8" w:space="0" w:color="000000"/>
                          <w:right w:val="nil"/>
                        </w:tcBorders>
                        <w:shd w:val="clear" w:color="auto" w:fill="FFFFFF"/>
                      </w:tcPr>
                      <w:p>
                        <w:pPr>
                          <w:rPr>
                            <w:sz w:val="2"/>
                            <w:szCs w:val="2"/>
                          </w:rPr>
                        </w:pPr>
                      </w:p>
                    </w:tc>
                    <w:tc>
                      <w:tcPr>
                        <w:tcW w:w="631" w:type="dxa"/>
                        <w:vMerge/>
                        <w:tcBorders>
                          <w:top w:val="nil"/>
                          <w:left w:val="nil"/>
                          <w:bottom w:val="single" w:sz="8" w:space="0" w:color="000000"/>
                          <w:right w:val="nil"/>
                        </w:tcBorders>
                        <w:shd w:val="clear" w:color="auto" w:fill="FFFFFF"/>
                      </w:tcPr>
                      <w:p>
                        <w:pPr>
                          <w:rPr>
                            <w:sz w:val="2"/>
                            <w:szCs w:val="2"/>
                          </w:rPr>
                        </w:pPr>
                      </w:p>
                    </w:tc>
                    <w:tc>
                      <w:tcPr>
                        <w:tcW w:w="652" w:type="dxa"/>
                        <w:vMerge/>
                        <w:tcBorders>
                          <w:top w:val="nil"/>
                          <w:left w:val="nil"/>
                          <w:bottom w:val="single" w:sz="8" w:space="0" w:color="000000"/>
                          <w:right w:val="nil"/>
                        </w:tcBorders>
                        <w:shd w:val="clear" w:color="auto" w:fill="FFFFFF"/>
                      </w:tcPr>
                      <w:p>
                        <w:pPr>
                          <w:rPr>
                            <w:sz w:val="2"/>
                            <w:szCs w:val="2"/>
                          </w:rPr>
                        </w:pPr>
                      </w:p>
                    </w:tc>
                    <w:tc>
                      <w:tcPr>
                        <w:tcW w:w="570" w:type="dxa"/>
                        <w:vMerge/>
                        <w:tcBorders>
                          <w:top w:val="nil"/>
                          <w:left w:val="nil"/>
                          <w:bottom w:val="single" w:sz="8" w:space="0" w:color="000000"/>
                          <w:right w:val="single" w:sz="8" w:space="0" w:color="000000"/>
                        </w:tcBorders>
                        <w:shd w:val="clear" w:color="auto" w:fill="FFFFFF"/>
                      </w:tcPr>
                      <w:p>
                        <w:pPr>
                          <w:rPr>
                            <w:sz w:val="2"/>
                            <w:szCs w:val="2"/>
                          </w:rPr>
                        </w:pPr>
                      </w:p>
                    </w:tc>
                  </w:tr>
                  <w:tr>
                    <w:trPr>
                      <w:trHeight w:val="340" w:hRule="atLeast"/>
                    </w:trPr>
                    <w:tc>
                      <w:tcPr>
                        <w:tcW w:w="857" w:type="dxa"/>
                        <w:tcBorders>
                          <w:top w:val="nil"/>
                          <w:left w:val="single" w:sz="8" w:space="0" w:color="000000"/>
                          <w:bottom w:val="nil"/>
                          <w:right w:val="single" w:sz="8" w:space="0" w:color="000000"/>
                        </w:tcBorders>
                        <w:shd w:val="clear" w:color="auto" w:fill="FFFFFF"/>
                      </w:tcPr>
                      <w:p>
                        <w:pPr>
                          <w:pStyle w:val="TableParagraph"/>
                          <w:spacing w:before="89"/>
                          <w:ind w:left="54"/>
                          <w:rPr>
                            <w:b/>
                            <w:sz w:val="14"/>
                          </w:rPr>
                        </w:pPr>
                        <w:r>
                          <w:rPr>
                            <w:b/>
                            <w:sz w:val="14"/>
                          </w:rPr>
                          <w:t>NH(H)</w:t>
                        </w:r>
                      </w:p>
                    </w:tc>
                    <w:tc>
                      <w:tcPr>
                        <w:tcW w:w="936" w:type="dxa"/>
                        <w:vMerge/>
                        <w:tcBorders>
                          <w:top w:val="nil"/>
                          <w:left w:val="single" w:sz="8" w:space="0" w:color="000000"/>
                          <w:bottom w:val="single" w:sz="8" w:space="0" w:color="000000"/>
                          <w:right w:val="nil"/>
                        </w:tcBorders>
                        <w:shd w:val="clear" w:color="auto" w:fill="FFFFFF"/>
                      </w:tcPr>
                      <w:p>
                        <w:pPr>
                          <w:rPr>
                            <w:sz w:val="2"/>
                            <w:szCs w:val="2"/>
                          </w:rPr>
                        </w:pPr>
                      </w:p>
                    </w:tc>
                    <w:tc>
                      <w:tcPr>
                        <w:tcW w:w="631" w:type="dxa"/>
                        <w:vMerge/>
                        <w:tcBorders>
                          <w:top w:val="nil"/>
                          <w:left w:val="nil"/>
                          <w:bottom w:val="single" w:sz="8" w:space="0" w:color="000000"/>
                          <w:right w:val="nil"/>
                        </w:tcBorders>
                        <w:shd w:val="clear" w:color="auto" w:fill="FFFFFF"/>
                      </w:tcPr>
                      <w:p>
                        <w:pPr>
                          <w:rPr>
                            <w:sz w:val="2"/>
                            <w:szCs w:val="2"/>
                          </w:rPr>
                        </w:pPr>
                      </w:p>
                    </w:tc>
                    <w:tc>
                      <w:tcPr>
                        <w:tcW w:w="652" w:type="dxa"/>
                        <w:vMerge/>
                        <w:tcBorders>
                          <w:top w:val="nil"/>
                          <w:left w:val="nil"/>
                          <w:bottom w:val="single" w:sz="8" w:space="0" w:color="000000"/>
                          <w:right w:val="nil"/>
                        </w:tcBorders>
                        <w:shd w:val="clear" w:color="auto" w:fill="FFFFFF"/>
                      </w:tcPr>
                      <w:p>
                        <w:pPr>
                          <w:rPr>
                            <w:sz w:val="2"/>
                            <w:szCs w:val="2"/>
                          </w:rPr>
                        </w:pPr>
                      </w:p>
                    </w:tc>
                    <w:tc>
                      <w:tcPr>
                        <w:tcW w:w="570" w:type="dxa"/>
                        <w:vMerge/>
                        <w:tcBorders>
                          <w:top w:val="nil"/>
                          <w:left w:val="nil"/>
                          <w:bottom w:val="single" w:sz="8" w:space="0" w:color="000000"/>
                          <w:right w:val="single" w:sz="8" w:space="0" w:color="000000"/>
                        </w:tcBorders>
                        <w:shd w:val="clear" w:color="auto" w:fill="FFFFFF"/>
                      </w:tcPr>
                      <w:p>
                        <w:pPr>
                          <w:rPr>
                            <w:sz w:val="2"/>
                            <w:szCs w:val="2"/>
                          </w:rPr>
                        </w:pPr>
                      </w:p>
                    </w:tc>
                  </w:tr>
                  <w:tr>
                    <w:trPr>
                      <w:trHeight w:val="340" w:hRule="atLeast"/>
                    </w:trPr>
                    <w:tc>
                      <w:tcPr>
                        <w:tcW w:w="857" w:type="dxa"/>
                        <w:tcBorders>
                          <w:top w:val="nil"/>
                          <w:left w:val="single" w:sz="8" w:space="0" w:color="000000"/>
                          <w:bottom w:val="nil"/>
                          <w:right w:val="single" w:sz="8" w:space="0" w:color="000000"/>
                        </w:tcBorders>
                        <w:shd w:val="clear" w:color="auto" w:fill="FFFFFF"/>
                      </w:tcPr>
                      <w:p>
                        <w:pPr>
                          <w:pStyle w:val="TableParagraph"/>
                          <w:spacing w:before="89"/>
                          <w:ind w:left="54"/>
                          <w:rPr>
                            <w:b/>
                            <w:sz w:val="14"/>
                          </w:rPr>
                        </w:pPr>
                        <w:r>
                          <w:rPr>
                            <w:b/>
                            <w:sz w:val="14"/>
                          </w:rPr>
                          <w:t>FCHP(H)</w:t>
                        </w:r>
                      </w:p>
                    </w:tc>
                    <w:tc>
                      <w:tcPr>
                        <w:tcW w:w="936" w:type="dxa"/>
                        <w:vMerge/>
                        <w:tcBorders>
                          <w:top w:val="nil"/>
                          <w:left w:val="single" w:sz="8" w:space="0" w:color="000000"/>
                          <w:bottom w:val="single" w:sz="8" w:space="0" w:color="000000"/>
                          <w:right w:val="nil"/>
                        </w:tcBorders>
                        <w:shd w:val="clear" w:color="auto" w:fill="FFFFFF"/>
                      </w:tcPr>
                      <w:p>
                        <w:pPr>
                          <w:rPr>
                            <w:sz w:val="2"/>
                            <w:szCs w:val="2"/>
                          </w:rPr>
                        </w:pPr>
                      </w:p>
                    </w:tc>
                    <w:tc>
                      <w:tcPr>
                        <w:tcW w:w="631" w:type="dxa"/>
                        <w:vMerge/>
                        <w:tcBorders>
                          <w:top w:val="nil"/>
                          <w:left w:val="nil"/>
                          <w:bottom w:val="single" w:sz="8" w:space="0" w:color="000000"/>
                          <w:right w:val="nil"/>
                        </w:tcBorders>
                        <w:shd w:val="clear" w:color="auto" w:fill="FFFFFF"/>
                      </w:tcPr>
                      <w:p>
                        <w:pPr>
                          <w:rPr>
                            <w:sz w:val="2"/>
                            <w:szCs w:val="2"/>
                          </w:rPr>
                        </w:pPr>
                      </w:p>
                    </w:tc>
                    <w:tc>
                      <w:tcPr>
                        <w:tcW w:w="652" w:type="dxa"/>
                        <w:vMerge/>
                        <w:tcBorders>
                          <w:top w:val="nil"/>
                          <w:left w:val="nil"/>
                          <w:bottom w:val="single" w:sz="8" w:space="0" w:color="000000"/>
                          <w:right w:val="nil"/>
                        </w:tcBorders>
                        <w:shd w:val="clear" w:color="auto" w:fill="FFFFFF"/>
                      </w:tcPr>
                      <w:p>
                        <w:pPr>
                          <w:rPr>
                            <w:sz w:val="2"/>
                            <w:szCs w:val="2"/>
                          </w:rPr>
                        </w:pPr>
                      </w:p>
                    </w:tc>
                    <w:tc>
                      <w:tcPr>
                        <w:tcW w:w="570" w:type="dxa"/>
                        <w:vMerge/>
                        <w:tcBorders>
                          <w:top w:val="nil"/>
                          <w:left w:val="nil"/>
                          <w:bottom w:val="single" w:sz="8" w:space="0" w:color="000000"/>
                          <w:right w:val="single" w:sz="8" w:space="0" w:color="000000"/>
                        </w:tcBorders>
                        <w:shd w:val="clear" w:color="auto" w:fill="FFFFFF"/>
                      </w:tcPr>
                      <w:p>
                        <w:pPr>
                          <w:rPr>
                            <w:sz w:val="2"/>
                            <w:szCs w:val="2"/>
                          </w:rPr>
                        </w:pPr>
                      </w:p>
                    </w:tc>
                  </w:tr>
                  <w:tr>
                    <w:trPr>
                      <w:trHeight w:val="360" w:hRule="atLeast"/>
                    </w:trPr>
                    <w:tc>
                      <w:tcPr>
                        <w:tcW w:w="857" w:type="dxa"/>
                        <w:tcBorders>
                          <w:top w:val="nil"/>
                          <w:left w:val="single" w:sz="8" w:space="0" w:color="000000"/>
                          <w:bottom w:val="single" w:sz="8" w:space="0" w:color="000000"/>
                          <w:right w:val="single" w:sz="8" w:space="0" w:color="000000"/>
                        </w:tcBorders>
                        <w:shd w:val="clear" w:color="auto" w:fill="FFFFFF"/>
                      </w:tcPr>
                      <w:p>
                        <w:pPr>
                          <w:pStyle w:val="TableParagraph"/>
                          <w:spacing w:before="89"/>
                          <w:ind w:left="54"/>
                          <w:rPr>
                            <w:b/>
                            <w:sz w:val="14"/>
                          </w:rPr>
                        </w:pPr>
                        <w:r>
                          <w:rPr>
                            <w:b/>
                            <w:sz w:val="14"/>
                          </w:rPr>
                          <w:t>BMCHP(H)</w:t>
                        </w:r>
                      </w:p>
                    </w:tc>
                    <w:tc>
                      <w:tcPr>
                        <w:tcW w:w="936" w:type="dxa"/>
                        <w:vMerge/>
                        <w:tcBorders>
                          <w:top w:val="nil"/>
                          <w:left w:val="single" w:sz="8" w:space="0" w:color="000000"/>
                          <w:bottom w:val="single" w:sz="8" w:space="0" w:color="000000"/>
                          <w:right w:val="nil"/>
                        </w:tcBorders>
                        <w:shd w:val="clear" w:color="auto" w:fill="FFFFFF"/>
                      </w:tcPr>
                      <w:p>
                        <w:pPr>
                          <w:rPr>
                            <w:sz w:val="2"/>
                            <w:szCs w:val="2"/>
                          </w:rPr>
                        </w:pPr>
                      </w:p>
                    </w:tc>
                    <w:tc>
                      <w:tcPr>
                        <w:tcW w:w="631" w:type="dxa"/>
                        <w:vMerge/>
                        <w:tcBorders>
                          <w:top w:val="nil"/>
                          <w:left w:val="nil"/>
                          <w:bottom w:val="single" w:sz="8" w:space="0" w:color="000000"/>
                          <w:right w:val="nil"/>
                        </w:tcBorders>
                        <w:shd w:val="clear" w:color="auto" w:fill="FFFFFF"/>
                      </w:tcPr>
                      <w:p>
                        <w:pPr>
                          <w:rPr>
                            <w:sz w:val="2"/>
                            <w:szCs w:val="2"/>
                          </w:rPr>
                        </w:pPr>
                      </w:p>
                    </w:tc>
                    <w:tc>
                      <w:tcPr>
                        <w:tcW w:w="652" w:type="dxa"/>
                        <w:vMerge/>
                        <w:tcBorders>
                          <w:top w:val="nil"/>
                          <w:left w:val="nil"/>
                          <w:bottom w:val="single" w:sz="8" w:space="0" w:color="000000"/>
                          <w:right w:val="nil"/>
                        </w:tcBorders>
                        <w:shd w:val="clear" w:color="auto" w:fill="FFFFFF"/>
                      </w:tcPr>
                      <w:p>
                        <w:pPr>
                          <w:rPr>
                            <w:sz w:val="2"/>
                            <w:szCs w:val="2"/>
                          </w:rPr>
                        </w:pPr>
                      </w:p>
                    </w:tc>
                    <w:tc>
                      <w:tcPr>
                        <w:tcW w:w="570" w:type="dxa"/>
                        <w:vMerge/>
                        <w:tcBorders>
                          <w:top w:val="nil"/>
                          <w:left w:val="nil"/>
                          <w:bottom w:val="single" w:sz="8" w:space="0" w:color="000000"/>
                          <w:right w:val="single" w:sz="8" w:space="0" w:color="000000"/>
                        </w:tcBorders>
                        <w:shd w:val="clear" w:color="auto" w:fill="FFFFFF"/>
                      </w:tcPr>
                      <w:p>
                        <w:pPr>
                          <w:rPr>
                            <w:sz w:val="2"/>
                            <w:szCs w:val="2"/>
                          </w:rPr>
                        </w:pPr>
                      </w:p>
                    </w:tc>
                  </w:tr>
                </w:tbl>
                <w:p>
                  <w:pPr>
                    <w:pStyle w:val="BodyText"/>
                  </w:pPr>
                </w:p>
              </w:txbxContent>
            </v:textbox>
            <w10:wrap type="none"/>
          </v:shape>
        </w:pict>
      </w:r>
      <w:r>
        <w:rPr/>
        <w:pict>
          <v:shape style="position:absolute;margin-left:292.5pt;margin-top:29.407812pt;width:419.2pt;height:46.35pt;mso-position-horizontal-relative:page;mso-position-vertical-relative:paragraph;z-index:9976"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70"/>
                    <w:gridCol w:w="828"/>
                    <w:gridCol w:w="1960"/>
                    <w:gridCol w:w="726"/>
                    <w:gridCol w:w="2338"/>
                    <w:gridCol w:w="731"/>
                  </w:tblGrid>
                  <w:tr>
                    <w:trPr>
                      <w:trHeight w:val="300" w:hRule="atLeast"/>
                    </w:trPr>
                    <w:tc>
                      <w:tcPr>
                        <w:tcW w:w="8353" w:type="dxa"/>
                        <w:gridSpan w:val="6"/>
                        <w:tcBorders>
                          <w:top w:val="single" w:sz="6" w:space="0" w:color="000000"/>
                          <w:left w:val="single" w:sz="6" w:space="0" w:color="000000"/>
                          <w:bottom w:val="single" w:sz="18" w:space="0" w:color="000000"/>
                          <w:right w:val="single" w:sz="8" w:space="0" w:color="000000"/>
                        </w:tcBorders>
                        <w:shd w:val="clear" w:color="auto" w:fill="666666"/>
                      </w:tcPr>
                      <w:p>
                        <w:pPr>
                          <w:pStyle w:val="TableParagraph"/>
                          <w:spacing w:before="57"/>
                          <w:ind w:left="54"/>
                          <w:rPr>
                            <w:b/>
                            <w:sz w:val="20"/>
                          </w:rPr>
                        </w:pPr>
                        <w:r>
                          <w:rPr>
                            <w:b/>
                            <w:color w:val="FFFFFF"/>
                            <w:sz w:val="20"/>
                          </w:rPr>
                          <w:t>2005 Benchmarks</w:t>
                        </w:r>
                      </w:p>
                    </w:tc>
                  </w:tr>
                  <w:tr>
                    <w:trPr>
                      <w:trHeight w:val="240" w:hRule="atLeast"/>
                    </w:trPr>
                    <w:tc>
                      <w:tcPr>
                        <w:tcW w:w="1770" w:type="dxa"/>
                        <w:tcBorders>
                          <w:top w:val="single" w:sz="18" w:space="0" w:color="000000"/>
                          <w:left w:val="single" w:sz="12" w:space="0" w:color="000000"/>
                        </w:tcBorders>
                        <w:shd w:val="clear" w:color="auto" w:fill="FFFFFF"/>
                      </w:tcPr>
                      <w:p>
                        <w:pPr>
                          <w:pStyle w:val="TableParagraph"/>
                          <w:spacing w:before="21"/>
                          <w:ind w:left="43" w:right="111"/>
                          <w:jc w:val="center"/>
                          <w:rPr>
                            <w:sz w:val="16"/>
                          </w:rPr>
                        </w:pPr>
                        <w:r>
                          <w:rPr>
                            <w:sz w:val="16"/>
                          </w:rPr>
                          <w:t>Nat’l Mcaid 90</w:t>
                        </w:r>
                        <w:r>
                          <w:rPr>
                            <w:position w:val="7"/>
                            <w:sz w:val="10"/>
                          </w:rPr>
                          <w:t>th </w:t>
                        </w:r>
                        <w:r>
                          <w:rPr>
                            <w:sz w:val="16"/>
                          </w:rPr>
                          <w:t>Pctile:</w:t>
                        </w:r>
                      </w:p>
                    </w:tc>
                    <w:tc>
                      <w:tcPr>
                        <w:tcW w:w="828" w:type="dxa"/>
                        <w:tcBorders>
                          <w:top w:val="single" w:sz="18" w:space="0" w:color="000000"/>
                        </w:tcBorders>
                        <w:shd w:val="clear" w:color="auto" w:fill="FFFFFF"/>
                      </w:tcPr>
                      <w:p>
                        <w:pPr>
                          <w:pStyle w:val="TableParagraph"/>
                          <w:spacing w:before="35"/>
                          <w:ind w:left="122"/>
                          <w:rPr>
                            <w:sz w:val="16"/>
                          </w:rPr>
                        </w:pPr>
                        <w:r>
                          <w:rPr>
                            <w:sz w:val="16"/>
                          </w:rPr>
                          <w:t>71.1%</w:t>
                        </w:r>
                      </w:p>
                    </w:tc>
                    <w:tc>
                      <w:tcPr>
                        <w:tcW w:w="1960" w:type="dxa"/>
                        <w:tcBorders>
                          <w:top w:val="single" w:sz="18" w:space="0" w:color="000000"/>
                        </w:tcBorders>
                        <w:shd w:val="clear" w:color="auto" w:fill="FFFFFF"/>
                      </w:tcPr>
                      <w:p>
                        <w:pPr>
                          <w:pStyle w:val="TableParagraph"/>
                          <w:spacing w:before="35"/>
                          <w:ind w:left="253"/>
                          <w:rPr>
                            <w:sz w:val="16"/>
                          </w:rPr>
                        </w:pPr>
                        <w:r>
                          <w:rPr>
                            <w:sz w:val="16"/>
                          </w:rPr>
                          <w:t>Nat’l Mcaid Mean:</w:t>
                        </w:r>
                      </w:p>
                    </w:tc>
                    <w:tc>
                      <w:tcPr>
                        <w:tcW w:w="726" w:type="dxa"/>
                        <w:tcBorders>
                          <w:top w:val="single" w:sz="18" w:space="0" w:color="000000"/>
                        </w:tcBorders>
                        <w:shd w:val="clear" w:color="auto" w:fill="FFFFFF"/>
                      </w:tcPr>
                      <w:p>
                        <w:pPr>
                          <w:pStyle w:val="TableParagraph"/>
                          <w:spacing w:before="35"/>
                          <w:ind w:left="79"/>
                          <w:rPr>
                            <w:sz w:val="16"/>
                          </w:rPr>
                        </w:pPr>
                        <w:r>
                          <w:rPr>
                            <w:sz w:val="16"/>
                          </w:rPr>
                          <w:t>61.5%</w:t>
                        </w:r>
                      </w:p>
                    </w:tc>
                    <w:tc>
                      <w:tcPr>
                        <w:tcW w:w="2338" w:type="dxa"/>
                        <w:tcBorders>
                          <w:top w:val="single" w:sz="18" w:space="0" w:color="000000"/>
                        </w:tcBorders>
                        <w:shd w:val="clear" w:color="auto" w:fill="FFFFFF"/>
                      </w:tcPr>
                      <w:p>
                        <w:pPr>
                          <w:pStyle w:val="TableParagraph"/>
                          <w:spacing w:before="35"/>
                          <w:ind w:left="193"/>
                          <w:rPr>
                            <w:sz w:val="16"/>
                          </w:rPr>
                        </w:pPr>
                        <w:r>
                          <w:rPr>
                            <w:sz w:val="16"/>
                          </w:rPr>
                          <w:t>MassHealth Weighted Mean:</w:t>
                        </w:r>
                      </w:p>
                    </w:tc>
                    <w:tc>
                      <w:tcPr>
                        <w:tcW w:w="731" w:type="dxa"/>
                        <w:tcBorders>
                          <w:top w:val="single" w:sz="18" w:space="0" w:color="000000"/>
                          <w:right w:val="single" w:sz="12" w:space="0" w:color="000000"/>
                        </w:tcBorders>
                        <w:shd w:val="clear" w:color="auto" w:fill="FFFFFF"/>
                      </w:tcPr>
                      <w:p>
                        <w:pPr>
                          <w:pStyle w:val="TableParagraph"/>
                          <w:spacing w:before="35"/>
                          <w:ind w:left="90"/>
                          <w:rPr>
                            <w:sz w:val="16"/>
                          </w:rPr>
                        </w:pPr>
                        <w:r>
                          <w:rPr>
                            <w:sz w:val="16"/>
                          </w:rPr>
                          <w:t>64.3%</w:t>
                        </w:r>
                      </w:p>
                    </w:tc>
                  </w:tr>
                  <w:tr>
                    <w:trPr>
                      <w:trHeight w:val="260" w:hRule="atLeast"/>
                    </w:trPr>
                    <w:tc>
                      <w:tcPr>
                        <w:tcW w:w="1770" w:type="dxa"/>
                        <w:tcBorders>
                          <w:left w:val="single" w:sz="12" w:space="0" w:color="000000"/>
                          <w:bottom w:val="single" w:sz="12" w:space="0" w:color="000000"/>
                        </w:tcBorders>
                        <w:shd w:val="clear" w:color="auto" w:fill="FFFFFF"/>
                      </w:tcPr>
                      <w:p>
                        <w:pPr>
                          <w:pStyle w:val="TableParagraph"/>
                          <w:spacing w:before="38"/>
                          <w:ind w:left="43" w:right="111"/>
                          <w:jc w:val="center"/>
                          <w:rPr>
                            <w:sz w:val="16"/>
                          </w:rPr>
                        </w:pPr>
                        <w:r>
                          <w:rPr>
                            <w:sz w:val="16"/>
                          </w:rPr>
                          <w:t>Nat’l Mcaid 75</w:t>
                        </w:r>
                        <w:r>
                          <w:rPr>
                            <w:position w:val="7"/>
                            <w:sz w:val="10"/>
                          </w:rPr>
                          <w:t>th </w:t>
                        </w:r>
                        <w:r>
                          <w:rPr>
                            <w:sz w:val="16"/>
                          </w:rPr>
                          <w:t>Pctile:</w:t>
                        </w:r>
                      </w:p>
                    </w:tc>
                    <w:tc>
                      <w:tcPr>
                        <w:tcW w:w="828" w:type="dxa"/>
                        <w:tcBorders>
                          <w:bottom w:val="single" w:sz="12" w:space="0" w:color="000000"/>
                        </w:tcBorders>
                        <w:shd w:val="clear" w:color="auto" w:fill="FFFFFF"/>
                      </w:tcPr>
                      <w:p>
                        <w:pPr>
                          <w:pStyle w:val="TableParagraph"/>
                          <w:spacing w:before="52"/>
                          <w:ind w:left="122"/>
                          <w:rPr>
                            <w:sz w:val="16"/>
                          </w:rPr>
                        </w:pPr>
                        <w:r>
                          <w:rPr>
                            <w:sz w:val="16"/>
                          </w:rPr>
                          <w:t>68.4%</w:t>
                        </w:r>
                      </w:p>
                    </w:tc>
                    <w:tc>
                      <w:tcPr>
                        <w:tcW w:w="1960" w:type="dxa"/>
                        <w:tcBorders>
                          <w:bottom w:val="single" w:sz="12" w:space="0" w:color="000000"/>
                        </w:tcBorders>
                        <w:shd w:val="clear" w:color="auto" w:fill="FFFFFF"/>
                      </w:tcPr>
                      <w:p>
                        <w:pPr>
                          <w:pStyle w:val="TableParagraph"/>
                          <w:spacing w:before="52"/>
                          <w:ind w:left="253"/>
                          <w:rPr>
                            <w:sz w:val="16"/>
                          </w:rPr>
                        </w:pPr>
                        <w:r>
                          <w:rPr>
                            <w:sz w:val="16"/>
                          </w:rPr>
                          <w:t>MA Commercial Mean:</w:t>
                        </w:r>
                      </w:p>
                    </w:tc>
                    <w:tc>
                      <w:tcPr>
                        <w:tcW w:w="726" w:type="dxa"/>
                        <w:tcBorders>
                          <w:bottom w:val="single" w:sz="12" w:space="0" w:color="000000"/>
                        </w:tcBorders>
                        <w:shd w:val="clear" w:color="auto" w:fill="FFFFFF"/>
                      </w:tcPr>
                      <w:p>
                        <w:pPr>
                          <w:pStyle w:val="TableParagraph"/>
                          <w:spacing w:before="52"/>
                          <w:ind w:left="79"/>
                          <w:rPr>
                            <w:sz w:val="16"/>
                          </w:rPr>
                        </w:pPr>
                        <w:r>
                          <w:rPr>
                            <w:sz w:val="16"/>
                          </w:rPr>
                          <w:t>69.7%</w:t>
                        </w:r>
                      </w:p>
                    </w:tc>
                    <w:tc>
                      <w:tcPr>
                        <w:tcW w:w="2338" w:type="dxa"/>
                        <w:tcBorders>
                          <w:bottom w:val="single" w:sz="12" w:space="0" w:color="000000"/>
                        </w:tcBorders>
                        <w:shd w:val="clear" w:color="auto" w:fill="FFFFFF"/>
                      </w:tcPr>
                      <w:p>
                        <w:pPr>
                          <w:pStyle w:val="TableParagraph"/>
                          <w:spacing w:before="52"/>
                          <w:ind w:left="193"/>
                          <w:rPr>
                            <w:sz w:val="16"/>
                          </w:rPr>
                        </w:pPr>
                        <w:r>
                          <w:rPr>
                            <w:sz w:val="16"/>
                          </w:rPr>
                          <w:t>MassHealth Median:</w:t>
                        </w:r>
                      </w:p>
                    </w:tc>
                    <w:tc>
                      <w:tcPr>
                        <w:tcW w:w="731" w:type="dxa"/>
                        <w:tcBorders>
                          <w:bottom w:val="single" w:sz="12" w:space="0" w:color="000000"/>
                          <w:right w:val="single" w:sz="12" w:space="0" w:color="000000"/>
                        </w:tcBorders>
                        <w:shd w:val="clear" w:color="auto" w:fill="FFFFFF"/>
                      </w:tcPr>
                      <w:p>
                        <w:pPr>
                          <w:pStyle w:val="TableParagraph"/>
                          <w:spacing w:before="52"/>
                          <w:ind w:left="90"/>
                          <w:rPr>
                            <w:sz w:val="16"/>
                          </w:rPr>
                        </w:pPr>
                        <w:r>
                          <w:rPr>
                            <w:sz w:val="16"/>
                          </w:rPr>
                          <w:t>65.9%</w:t>
                        </w:r>
                      </w:p>
                    </w:tc>
                  </w:tr>
                </w:tbl>
                <w:p>
                  <w:pPr>
                    <w:pStyle w:val="BodyText"/>
                  </w:pPr>
                </w:p>
              </w:txbxContent>
            </v:textbox>
            <w10:wrap type="none"/>
          </v:shape>
        </w:pict>
      </w:r>
      <w:r>
        <w:rPr/>
        <w:pict>
          <v:shape style="position:absolute;margin-left:292.299988pt;margin-top:80.407814pt;width:419.15pt;height:112.45pt;mso-position-horizontal-relative:page;mso-position-vertical-relative:paragraph;z-index:1000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7"/>
                    <w:gridCol w:w="658"/>
                    <w:gridCol w:w="591"/>
                    <w:gridCol w:w="642"/>
                    <w:gridCol w:w="640"/>
                    <w:gridCol w:w="616"/>
                    <w:gridCol w:w="217"/>
                    <w:gridCol w:w="973"/>
                    <w:gridCol w:w="3067"/>
                  </w:tblGrid>
                  <w:tr>
                    <w:trPr>
                      <w:trHeight w:val="300" w:hRule="atLeast"/>
                    </w:trPr>
                    <w:tc>
                      <w:tcPr>
                        <w:tcW w:w="8359" w:type="dxa"/>
                        <w:gridSpan w:val="9"/>
                        <w:tcBorders>
                          <w:top w:val="single" w:sz="6" w:space="0" w:color="000000"/>
                          <w:left w:val="single" w:sz="6" w:space="0" w:color="000000"/>
                          <w:bottom w:val="single" w:sz="12" w:space="0" w:color="000000"/>
                          <w:right w:val="single" w:sz="8" w:space="0" w:color="000000"/>
                        </w:tcBorders>
                        <w:shd w:val="clear" w:color="auto" w:fill="666666"/>
                      </w:tcPr>
                      <w:p>
                        <w:pPr>
                          <w:pStyle w:val="TableParagraph"/>
                          <w:spacing w:before="57"/>
                          <w:ind w:left="61"/>
                          <w:rPr>
                            <w:b/>
                            <w:sz w:val="20"/>
                          </w:rPr>
                        </w:pPr>
                        <w:r>
                          <w:rPr>
                            <w:b/>
                            <w:color w:val="FFFFFF"/>
                            <w:sz w:val="20"/>
                          </w:rPr>
                          <w:t>MassHealth Plan Rates</w:t>
                        </w:r>
                      </w:p>
                    </w:tc>
                  </w:tr>
                  <w:tr>
                    <w:trPr>
                      <w:trHeight w:val="300" w:hRule="atLeast"/>
                    </w:trPr>
                    <w:tc>
                      <w:tcPr>
                        <w:tcW w:w="957" w:type="dxa"/>
                        <w:tcBorders>
                          <w:top w:val="single" w:sz="12" w:space="0" w:color="000000"/>
                          <w:left w:val="single" w:sz="4" w:space="0" w:color="000000"/>
                          <w:bottom w:val="single" w:sz="18" w:space="0" w:color="000000"/>
                          <w:right w:val="single" w:sz="18" w:space="0" w:color="000000"/>
                        </w:tcBorders>
                        <w:shd w:val="clear" w:color="auto" w:fill="FFFFFF"/>
                      </w:tcPr>
                      <w:p>
                        <w:pPr>
                          <w:pStyle w:val="TableParagraph"/>
                          <w:spacing w:before="52"/>
                          <w:ind w:left="264"/>
                          <w:rPr>
                            <w:b/>
                            <w:sz w:val="18"/>
                          </w:rPr>
                        </w:pPr>
                        <w:r>
                          <w:rPr>
                            <w:b/>
                            <w:sz w:val="18"/>
                          </w:rPr>
                          <w:t>2005</w:t>
                        </w:r>
                      </w:p>
                    </w:tc>
                    <w:tc>
                      <w:tcPr>
                        <w:tcW w:w="658" w:type="dxa"/>
                        <w:tcBorders>
                          <w:top w:val="single" w:sz="12" w:space="0" w:color="000000"/>
                          <w:left w:val="single" w:sz="18" w:space="0" w:color="000000"/>
                          <w:bottom w:val="single" w:sz="18" w:space="0" w:color="000000"/>
                        </w:tcBorders>
                        <w:shd w:val="clear" w:color="auto" w:fill="FFFFFF"/>
                      </w:tcPr>
                      <w:p>
                        <w:pPr>
                          <w:pStyle w:val="TableParagraph"/>
                          <w:spacing w:before="52"/>
                          <w:ind w:left="117"/>
                          <w:rPr>
                            <w:b/>
                            <w:sz w:val="16"/>
                          </w:rPr>
                        </w:pPr>
                        <w:r>
                          <w:rPr>
                            <w:b/>
                            <w:sz w:val="16"/>
                          </w:rPr>
                          <w:t>Num</w:t>
                        </w:r>
                      </w:p>
                    </w:tc>
                    <w:tc>
                      <w:tcPr>
                        <w:tcW w:w="591" w:type="dxa"/>
                        <w:tcBorders>
                          <w:top w:val="single" w:sz="12" w:space="0" w:color="000000"/>
                          <w:bottom w:val="single" w:sz="18" w:space="0" w:color="000000"/>
                        </w:tcBorders>
                        <w:shd w:val="clear" w:color="auto" w:fill="FFFFFF"/>
                      </w:tcPr>
                      <w:p>
                        <w:pPr>
                          <w:pStyle w:val="TableParagraph"/>
                          <w:spacing w:before="52"/>
                          <w:ind w:left="99"/>
                          <w:rPr>
                            <w:b/>
                            <w:sz w:val="16"/>
                          </w:rPr>
                        </w:pPr>
                        <w:r>
                          <w:rPr>
                            <w:b/>
                            <w:sz w:val="16"/>
                          </w:rPr>
                          <w:t>Den</w:t>
                        </w:r>
                      </w:p>
                    </w:tc>
                    <w:tc>
                      <w:tcPr>
                        <w:tcW w:w="642" w:type="dxa"/>
                        <w:tcBorders>
                          <w:top w:val="single" w:sz="12" w:space="0" w:color="000000"/>
                          <w:bottom w:val="single" w:sz="18" w:space="0" w:color="000000"/>
                        </w:tcBorders>
                        <w:shd w:val="clear" w:color="auto" w:fill="FFFFFF"/>
                      </w:tcPr>
                      <w:p>
                        <w:pPr>
                          <w:pStyle w:val="TableParagraph"/>
                          <w:spacing w:before="52"/>
                          <w:ind w:left="84" w:right="158"/>
                          <w:jc w:val="center"/>
                          <w:rPr>
                            <w:b/>
                            <w:sz w:val="16"/>
                          </w:rPr>
                        </w:pPr>
                        <w:r>
                          <w:rPr>
                            <w:b/>
                            <w:sz w:val="16"/>
                          </w:rPr>
                          <w:t>Rate</w:t>
                        </w:r>
                      </w:p>
                    </w:tc>
                    <w:tc>
                      <w:tcPr>
                        <w:tcW w:w="640" w:type="dxa"/>
                        <w:tcBorders>
                          <w:top w:val="single" w:sz="12" w:space="0" w:color="000000"/>
                          <w:bottom w:val="single" w:sz="18" w:space="0" w:color="000000"/>
                        </w:tcBorders>
                        <w:shd w:val="clear" w:color="auto" w:fill="FFFFFF"/>
                      </w:tcPr>
                      <w:p>
                        <w:pPr>
                          <w:pStyle w:val="TableParagraph"/>
                          <w:spacing w:before="52"/>
                          <w:ind w:left="127"/>
                          <w:rPr>
                            <w:b/>
                            <w:sz w:val="16"/>
                          </w:rPr>
                        </w:pPr>
                        <w:r>
                          <w:rPr>
                            <w:b/>
                            <w:sz w:val="16"/>
                          </w:rPr>
                          <w:t>LCL</w:t>
                        </w:r>
                      </w:p>
                    </w:tc>
                    <w:tc>
                      <w:tcPr>
                        <w:tcW w:w="616" w:type="dxa"/>
                        <w:tcBorders>
                          <w:top w:val="single" w:sz="12" w:space="0" w:color="000000"/>
                          <w:bottom w:val="single" w:sz="18" w:space="0" w:color="000000"/>
                          <w:right w:val="single" w:sz="4" w:space="0" w:color="000000"/>
                        </w:tcBorders>
                        <w:shd w:val="clear" w:color="auto" w:fill="FFFFFF"/>
                      </w:tcPr>
                      <w:p>
                        <w:pPr>
                          <w:pStyle w:val="TableParagraph"/>
                          <w:spacing w:before="52"/>
                          <w:ind w:left="119"/>
                          <w:rPr>
                            <w:b/>
                            <w:sz w:val="16"/>
                          </w:rPr>
                        </w:pPr>
                        <w:r>
                          <w:rPr>
                            <w:b/>
                            <w:sz w:val="16"/>
                          </w:rPr>
                          <w:t>UCL</w:t>
                        </w:r>
                      </w:p>
                    </w:tc>
                    <w:tc>
                      <w:tcPr>
                        <w:tcW w:w="217" w:type="dxa"/>
                        <w:vMerge w:val="restart"/>
                        <w:tcBorders>
                          <w:top w:val="single" w:sz="8" w:space="0" w:color="000000"/>
                          <w:left w:val="single" w:sz="4" w:space="0" w:color="000000"/>
                          <w:right w:val="single" w:sz="4" w:space="0" w:color="000000"/>
                        </w:tcBorders>
                        <w:shd w:val="clear" w:color="auto" w:fill="CCCCCC"/>
                      </w:tcPr>
                      <w:p>
                        <w:pPr>
                          <w:pStyle w:val="TableParagraph"/>
                          <w:spacing w:before="0"/>
                          <w:rPr>
                            <w:rFonts w:ascii="Times New Roman"/>
                            <w:sz w:val="16"/>
                          </w:rPr>
                        </w:pPr>
                      </w:p>
                    </w:tc>
                    <w:tc>
                      <w:tcPr>
                        <w:tcW w:w="973" w:type="dxa"/>
                        <w:tcBorders>
                          <w:top w:val="single" w:sz="12" w:space="0" w:color="000000"/>
                          <w:left w:val="single" w:sz="4" w:space="0" w:color="000000"/>
                          <w:bottom w:val="single" w:sz="18" w:space="0" w:color="000000"/>
                          <w:right w:val="single" w:sz="18" w:space="0" w:color="000000"/>
                        </w:tcBorders>
                        <w:shd w:val="clear" w:color="auto" w:fill="FFFFFF"/>
                      </w:tcPr>
                      <w:p>
                        <w:pPr>
                          <w:pStyle w:val="TableParagraph"/>
                          <w:spacing w:before="52"/>
                          <w:ind w:left="272"/>
                          <w:rPr>
                            <w:b/>
                            <w:sz w:val="18"/>
                          </w:rPr>
                        </w:pPr>
                        <w:r>
                          <w:rPr>
                            <w:b/>
                            <w:sz w:val="18"/>
                          </w:rPr>
                          <w:t>2003</w:t>
                        </w:r>
                      </w:p>
                    </w:tc>
                    <w:tc>
                      <w:tcPr>
                        <w:tcW w:w="3067" w:type="dxa"/>
                        <w:tcBorders>
                          <w:top w:val="single" w:sz="12" w:space="0" w:color="000000"/>
                          <w:left w:val="single" w:sz="18" w:space="0" w:color="000000"/>
                          <w:bottom w:val="single" w:sz="18" w:space="0" w:color="000000"/>
                          <w:right w:val="single" w:sz="4" w:space="0" w:color="000000"/>
                        </w:tcBorders>
                        <w:shd w:val="clear" w:color="auto" w:fill="FFFFFF"/>
                      </w:tcPr>
                      <w:p>
                        <w:pPr>
                          <w:pStyle w:val="TableParagraph"/>
                          <w:tabs>
                            <w:tab w:pos="711" w:val="left" w:leader="none"/>
                            <w:tab w:pos="1311" w:val="left" w:leader="none"/>
                            <w:tab w:pos="1950" w:val="left" w:leader="none"/>
                            <w:tab w:pos="2558" w:val="left" w:leader="none"/>
                          </w:tabs>
                          <w:spacing w:before="52"/>
                          <w:ind w:left="102"/>
                          <w:rPr>
                            <w:b/>
                            <w:sz w:val="16"/>
                          </w:rPr>
                        </w:pPr>
                        <w:r>
                          <w:rPr>
                            <w:b/>
                            <w:sz w:val="16"/>
                          </w:rPr>
                          <w:t>Num</w:t>
                          <w:tab/>
                          <w:t>Den</w:t>
                          <w:tab/>
                          <w:t>Rate</w:t>
                          <w:tab/>
                          <w:t>LCL</w:t>
                          <w:tab/>
                          <w:t>UCL</w:t>
                        </w:r>
                      </w:p>
                    </w:tc>
                  </w:tr>
                  <w:tr>
                    <w:trPr>
                      <w:trHeight w:val="280" w:hRule="atLeast"/>
                    </w:trPr>
                    <w:tc>
                      <w:tcPr>
                        <w:tcW w:w="957" w:type="dxa"/>
                        <w:tcBorders>
                          <w:top w:val="single" w:sz="18" w:space="0" w:color="000000"/>
                          <w:left w:val="single" w:sz="4" w:space="0" w:color="000000"/>
                          <w:right w:val="single" w:sz="18" w:space="0" w:color="000000"/>
                        </w:tcBorders>
                        <w:shd w:val="clear" w:color="auto" w:fill="FFFFFF"/>
                      </w:tcPr>
                      <w:p>
                        <w:pPr>
                          <w:pStyle w:val="TableParagraph"/>
                          <w:spacing w:before="50"/>
                          <w:ind w:left="54"/>
                          <w:rPr>
                            <w:sz w:val="16"/>
                          </w:rPr>
                        </w:pPr>
                        <w:r>
                          <w:rPr>
                            <w:b/>
                            <w:sz w:val="16"/>
                          </w:rPr>
                          <w:t>PCCP</w:t>
                        </w:r>
                        <w:r>
                          <w:rPr>
                            <w:sz w:val="16"/>
                          </w:rPr>
                          <w:t>(H)</w:t>
                        </w:r>
                      </w:p>
                    </w:tc>
                    <w:tc>
                      <w:tcPr>
                        <w:tcW w:w="658" w:type="dxa"/>
                        <w:tcBorders>
                          <w:top w:val="single" w:sz="18" w:space="0" w:color="000000"/>
                          <w:left w:val="single" w:sz="18" w:space="0" w:color="000000"/>
                        </w:tcBorders>
                        <w:shd w:val="clear" w:color="auto" w:fill="FFFFFF"/>
                      </w:tcPr>
                      <w:p>
                        <w:pPr>
                          <w:pStyle w:val="TableParagraph"/>
                          <w:spacing w:before="50"/>
                          <w:ind w:right="97"/>
                          <w:jc w:val="right"/>
                          <w:rPr>
                            <w:sz w:val="16"/>
                          </w:rPr>
                        </w:pPr>
                        <w:r>
                          <w:rPr>
                            <w:sz w:val="16"/>
                          </w:rPr>
                          <w:t>264</w:t>
                        </w:r>
                      </w:p>
                    </w:tc>
                    <w:tc>
                      <w:tcPr>
                        <w:tcW w:w="591" w:type="dxa"/>
                        <w:tcBorders>
                          <w:top w:val="single" w:sz="18" w:space="0" w:color="000000"/>
                        </w:tcBorders>
                        <w:shd w:val="clear" w:color="auto" w:fill="FFFFFF"/>
                      </w:tcPr>
                      <w:p>
                        <w:pPr>
                          <w:pStyle w:val="TableParagraph"/>
                          <w:spacing w:before="50"/>
                          <w:ind w:right="103"/>
                          <w:jc w:val="right"/>
                          <w:rPr>
                            <w:sz w:val="16"/>
                          </w:rPr>
                        </w:pPr>
                        <w:r>
                          <w:rPr>
                            <w:sz w:val="16"/>
                          </w:rPr>
                          <w:t>411</w:t>
                        </w:r>
                      </w:p>
                    </w:tc>
                    <w:tc>
                      <w:tcPr>
                        <w:tcW w:w="642" w:type="dxa"/>
                        <w:tcBorders>
                          <w:top w:val="single" w:sz="18" w:space="0" w:color="000000"/>
                        </w:tcBorders>
                        <w:shd w:val="clear" w:color="auto" w:fill="FFFFFF"/>
                      </w:tcPr>
                      <w:p>
                        <w:pPr>
                          <w:pStyle w:val="TableParagraph"/>
                          <w:spacing w:before="50"/>
                          <w:ind w:left="84" w:right="64"/>
                          <w:jc w:val="center"/>
                          <w:rPr>
                            <w:sz w:val="16"/>
                          </w:rPr>
                        </w:pPr>
                        <w:r>
                          <w:rPr>
                            <w:sz w:val="16"/>
                          </w:rPr>
                          <w:t>64.2%</w:t>
                        </w:r>
                      </w:p>
                    </w:tc>
                    <w:tc>
                      <w:tcPr>
                        <w:tcW w:w="640" w:type="dxa"/>
                        <w:tcBorders>
                          <w:top w:val="single" w:sz="18" w:space="0" w:color="000000"/>
                        </w:tcBorders>
                        <w:shd w:val="clear" w:color="auto" w:fill="FFFFFF"/>
                      </w:tcPr>
                      <w:p>
                        <w:pPr>
                          <w:pStyle w:val="TableParagraph"/>
                          <w:spacing w:before="50"/>
                          <w:ind w:left="84"/>
                          <w:rPr>
                            <w:sz w:val="16"/>
                          </w:rPr>
                        </w:pPr>
                        <w:r>
                          <w:rPr>
                            <w:sz w:val="16"/>
                          </w:rPr>
                          <w:t>59.5%</w:t>
                        </w:r>
                      </w:p>
                    </w:tc>
                    <w:tc>
                      <w:tcPr>
                        <w:tcW w:w="616" w:type="dxa"/>
                        <w:tcBorders>
                          <w:top w:val="single" w:sz="18" w:space="0" w:color="000000"/>
                          <w:right w:val="single" w:sz="4" w:space="0" w:color="000000"/>
                        </w:tcBorders>
                        <w:shd w:val="clear" w:color="auto" w:fill="FFFFFF"/>
                      </w:tcPr>
                      <w:p>
                        <w:pPr>
                          <w:pStyle w:val="TableParagraph"/>
                          <w:spacing w:before="50"/>
                          <w:ind w:left="102"/>
                          <w:rPr>
                            <w:sz w:val="16"/>
                          </w:rPr>
                        </w:pPr>
                        <w:r>
                          <w:rPr>
                            <w:sz w:val="16"/>
                          </w:rPr>
                          <w:t>69.0%</w:t>
                        </w:r>
                      </w:p>
                    </w:tc>
                    <w:tc>
                      <w:tcPr>
                        <w:tcW w:w="217" w:type="dxa"/>
                        <w:vMerge/>
                        <w:tcBorders>
                          <w:top w:val="nil"/>
                          <w:left w:val="single" w:sz="4" w:space="0" w:color="000000"/>
                          <w:right w:val="single" w:sz="4" w:space="0" w:color="000000"/>
                        </w:tcBorders>
                        <w:shd w:val="clear" w:color="auto" w:fill="CCCCCC"/>
                      </w:tcPr>
                      <w:p>
                        <w:pPr>
                          <w:rPr>
                            <w:sz w:val="2"/>
                            <w:szCs w:val="2"/>
                          </w:rPr>
                        </w:pPr>
                      </w:p>
                    </w:tc>
                    <w:tc>
                      <w:tcPr>
                        <w:tcW w:w="973" w:type="dxa"/>
                        <w:tcBorders>
                          <w:top w:val="single" w:sz="18" w:space="0" w:color="000000"/>
                          <w:left w:val="single" w:sz="4" w:space="0" w:color="000000"/>
                          <w:right w:val="single" w:sz="18" w:space="0" w:color="000000"/>
                        </w:tcBorders>
                        <w:shd w:val="clear" w:color="auto" w:fill="FFFFFF"/>
                      </w:tcPr>
                      <w:p>
                        <w:pPr>
                          <w:pStyle w:val="TableParagraph"/>
                          <w:spacing w:before="50"/>
                          <w:ind w:left="54"/>
                          <w:rPr>
                            <w:b/>
                            <w:sz w:val="16"/>
                          </w:rPr>
                        </w:pPr>
                        <w:r>
                          <w:rPr>
                            <w:b/>
                            <w:sz w:val="16"/>
                          </w:rPr>
                          <w:t>PCCP</w:t>
                        </w:r>
                      </w:p>
                    </w:tc>
                    <w:tc>
                      <w:tcPr>
                        <w:tcW w:w="3067" w:type="dxa"/>
                        <w:tcBorders>
                          <w:top w:val="single" w:sz="18" w:space="0" w:color="000000"/>
                          <w:left w:val="single" w:sz="18" w:space="0" w:color="000000"/>
                          <w:right w:val="single" w:sz="4" w:space="0" w:color="000000"/>
                        </w:tcBorders>
                        <w:shd w:val="clear" w:color="auto" w:fill="FFFFFF"/>
                      </w:tcPr>
                      <w:p>
                        <w:pPr>
                          <w:pStyle w:val="TableParagraph"/>
                          <w:spacing w:before="0"/>
                          <w:rPr>
                            <w:rFonts w:ascii="Times New Roman"/>
                            <w:sz w:val="16"/>
                          </w:rPr>
                        </w:pPr>
                      </w:p>
                    </w:tc>
                  </w:tr>
                  <w:tr>
                    <w:trPr>
                      <w:trHeight w:val="580" w:hRule="atLeast"/>
                    </w:trPr>
                    <w:tc>
                      <w:tcPr>
                        <w:tcW w:w="957" w:type="dxa"/>
                        <w:tcBorders>
                          <w:left w:val="single" w:sz="4" w:space="0" w:color="000000"/>
                          <w:right w:val="single" w:sz="18" w:space="0" w:color="000000"/>
                        </w:tcBorders>
                        <w:shd w:val="clear" w:color="auto" w:fill="FFFFFF"/>
                      </w:tcPr>
                      <w:p>
                        <w:pPr>
                          <w:pStyle w:val="TableParagraph"/>
                          <w:ind w:left="54"/>
                          <w:rPr>
                            <w:sz w:val="16"/>
                          </w:rPr>
                        </w:pPr>
                        <w:r>
                          <w:rPr>
                            <w:b/>
                            <w:sz w:val="16"/>
                          </w:rPr>
                          <w:t>NHP</w:t>
                        </w:r>
                        <w:r>
                          <w:rPr>
                            <w:sz w:val="16"/>
                          </w:rPr>
                          <w:t>(H)</w:t>
                        </w:r>
                      </w:p>
                      <w:p>
                        <w:pPr>
                          <w:pStyle w:val="TableParagraph"/>
                          <w:spacing w:before="115"/>
                          <w:ind w:left="54"/>
                          <w:rPr>
                            <w:sz w:val="16"/>
                          </w:rPr>
                        </w:pPr>
                        <w:r>
                          <w:rPr>
                            <w:b/>
                            <w:sz w:val="16"/>
                          </w:rPr>
                          <w:t>NH</w:t>
                        </w:r>
                        <w:r>
                          <w:rPr>
                            <w:sz w:val="16"/>
                          </w:rPr>
                          <w:t>(H)</w:t>
                        </w:r>
                      </w:p>
                    </w:tc>
                    <w:tc>
                      <w:tcPr>
                        <w:tcW w:w="658" w:type="dxa"/>
                        <w:tcBorders>
                          <w:left w:val="single" w:sz="18" w:space="0" w:color="000000"/>
                        </w:tcBorders>
                        <w:shd w:val="clear" w:color="auto" w:fill="FFFFFF"/>
                      </w:tcPr>
                      <w:p>
                        <w:pPr>
                          <w:pStyle w:val="TableParagraph"/>
                          <w:ind w:left="269"/>
                          <w:rPr>
                            <w:sz w:val="16"/>
                          </w:rPr>
                        </w:pPr>
                        <w:r>
                          <w:rPr>
                            <w:sz w:val="16"/>
                          </w:rPr>
                          <w:t>275</w:t>
                        </w:r>
                      </w:p>
                      <w:p>
                        <w:pPr>
                          <w:pStyle w:val="TableParagraph"/>
                          <w:spacing w:before="115"/>
                          <w:ind w:left="269"/>
                          <w:rPr>
                            <w:sz w:val="16"/>
                          </w:rPr>
                        </w:pPr>
                        <w:r>
                          <w:rPr>
                            <w:sz w:val="16"/>
                          </w:rPr>
                          <w:t>230</w:t>
                        </w:r>
                      </w:p>
                    </w:tc>
                    <w:tc>
                      <w:tcPr>
                        <w:tcW w:w="591" w:type="dxa"/>
                        <w:shd w:val="clear" w:color="auto" w:fill="FFFFFF"/>
                      </w:tcPr>
                      <w:p>
                        <w:pPr>
                          <w:pStyle w:val="TableParagraph"/>
                          <w:ind w:left="219"/>
                          <w:rPr>
                            <w:sz w:val="16"/>
                          </w:rPr>
                        </w:pPr>
                        <w:r>
                          <w:rPr>
                            <w:sz w:val="16"/>
                          </w:rPr>
                          <w:t>411</w:t>
                        </w:r>
                      </w:p>
                      <w:p>
                        <w:pPr>
                          <w:pStyle w:val="TableParagraph"/>
                          <w:spacing w:before="115"/>
                          <w:ind w:left="219"/>
                          <w:rPr>
                            <w:sz w:val="16"/>
                          </w:rPr>
                        </w:pPr>
                        <w:r>
                          <w:rPr>
                            <w:sz w:val="16"/>
                          </w:rPr>
                          <w:t>411</w:t>
                        </w:r>
                      </w:p>
                    </w:tc>
                    <w:tc>
                      <w:tcPr>
                        <w:tcW w:w="642" w:type="dxa"/>
                        <w:shd w:val="clear" w:color="auto" w:fill="FFFFFF"/>
                      </w:tcPr>
                      <w:p>
                        <w:pPr>
                          <w:pStyle w:val="TableParagraph"/>
                          <w:ind w:left="105"/>
                          <w:rPr>
                            <w:sz w:val="16"/>
                          </w:rPr>
                        </w:pPr>
                        <w:r>
                          <w:rPr>
                            <w:sz w:val="16"/>
                          </w:rPr>
                          <w:t>66.9%</w:t>
                        </w:r>
                      </w:p>
                      <w:p>
                        <w:pPr>
                          <w:pStyle w:val="TableParagraph"/>
                          <w:spacing w:before="115"/>
                          <w:ind w:left="105"/>
                          <w:rPr>
                            <w:sz w:val="16"/>
                          </w:rPr>
                        </w:pPr>
                        <w:r>
                          <w:rPr>
                            <w:sz w:val="16"/>
                          </w:rPr>
                          <w:t>56.0%</w:t>
                        </w:r>
                      </w:p>
                    </w:tc>
                    <w:tc>
                      <w:tcPr>
                        <w:tcW w:w="640" w:type="dxa"/>
                        <w:shd w:val="clear" w:color="auto" w:fill="FFFFFF"/>
                      </w:tcPr>
                      <w:p>
                        <w:pPr>
                          <w:pStyle w:val="TableParagraph"/>
                          <w:ind w:left="84"/>
                          <w:rPr>
                            <w:sz w:val="16"/>
                          </w:rPr>
                        </w:pPr>
                        <w:r>
                          <w:rPr>
                            <w:sz w:val="16"/>
                          </w:rPr>
                          <w:t>62.2%</w:t>
                        </w:r>
                      </w:p>
                      <w:p>
                        <w:pPr>
                          <w:pStyle w:val="TableParagraph"/>
                          <w:spacing w:before="115"/>
                          <w:ind w:left="84"/>
                          <w:rPr>
                            <w:sz w:val="16"/>
                          </w:rPr>
                        </w:pPr>
                        <w:r>
                          <w:rPr>
                            <w:sz w:val="16"/>
                          </w:rPr>
                          <w:t>51.0%</w:t>
                        </w:r>
                      </w:p>
                    </w:tc>
                    <w:tc>
                      <w:tcPr>
                        <w:tcW w:w="616" w:type="dxa"/>
                        <w:tcBorders>
                          <w:right w:val="single" w:sz="4" w:space="0" w:color="000000"/>
                        </w:tcBorders>
                        <w:shd w:val="clear" w:color="auto" w:fill="FFFFFF"/>
                      </w:tcPr>
                      <w:p>
                        <w:pPr>
                          <w:pStyle w:val="TableParagraph"/>
                          <w:ind w:left="102"/>
                          <w:rPr>
                            <w:sz w:val="16"/>
                          </w:rPr>
                        </w:pPr>
                        <w:r>
                          <w:rPr>
                            <w:sz w:val="16"/>
                          </w:rPr>
                          <w:t>71.6%</w:t>
                        </w:r>
                      </w:p>
                      <w:p>
                        <w:pPr>
                          <w:pStyle w:val="TableParagraph"/>
                          <w:spacing w:before="115"/>
                          <w:ind w:left="102"/>
                          <w:rPr>
                            <w:sz w:val="16"/>
                          </w:rPr>
                        </w:pPr>
                        <w:r>
                          <w:rPr>
                            <w:sz w:val="16"/>
                          </w:rPr>
                          <w:t>60.9%</w:t>
                        </w:r>
                      </w:p>
                    </w:tc>
                    <w:tc>
                      <w:tcPr>
                        <w:tcW w:w="217" w:type="dxa"/>
                        <w:vMerge/>
                        <w:tcBorders>
                          <w:top w:val="nil"/>
                          <w:left w:val="single" w:sz="4" w:space="0" w:color="000000"/>
                          <w:right w:val="single" w:sz="4" w:space="0" w:color="000000"/>
                        </w:tcBorders>
                        <w:shd w:val="clear" w:color="auto" w:fill="CCCCCC"/>
                      </w:tcPr>
                      <w:p>
                        <w:pPr>
                          <w:rPr>
                            <w:sz w:val="2"/>
                            <w:szCs w:val="2"/>
                          </w:rPr>
                        </w:pPr>
                      </w:p>
                    </w:tc>
                    <w:tc>
                      <w:tcPr>
                        <w:tcW w:w="973" w:type="dxa"/>
                        <w:tcBorders>
                          <w:left w:val="single" w:sz="4" w:space="0" w:color="000000"/>
                          <w:right w:val="single" w:sz="18" w:space="0" w:color="000000"/>
                        </w:tcBorders>
                        <w:shd w:val="clear" w:color="auto" w:fill="FFFFFF"/>
                      </w:tcPr>
                      <w:p>
                        <w:pPr>
                          <w:pStyle w:val="TableParagraph"/>
                          <w:ind w:left="54"/>
                          <w:rPr>
                            <w:b/>
                            <w:sz w:val="16"/>
                          </w:rPr>
                        </w:pPr>
                        <w:r>
                          <w:rPr>
                            <w:b/>
                            <w:sz w:val="16"/>
                          </w:rPr>
                          <w:t>NHP</w:t>
                        </w:r>
                      </w:p>
                      <w:p>
                        <w:pPr>
                          <w:pStyle w:val="TableParagraph"/>
                          <w:spacing w:before="113"/>
                          <w:ind w:left="54"/>
                          <w:rPr>
                            <w:b/>
                            <w:sz w:val="16"/>
                          </w:rPr>
                        </w:pPr>
                        <w:r>
                          <w:rPr>
                            <w:b/>
                            <w:sz w:val="16"/>
                          </w:rPr>
                          <w:t>NH</w:t>
                        </w:r>
                      </w:p>
                    </w:tc>
                    <w:tc>
                      <w:tcPr>
                        <w:tcW w:w="3067" w:type="dxa"/>
                        <w:tcBorders>
                          <w:left w:val="single" w:sz="18" w:space="0" w:color="000000"/>
                          <w:right w:val="single" w:sz="4" w:space="0" w:color="000000"/>
                        </w:tcBorders>
                        <w:shd w:val="clear" w:color="auto" w:fill="FFFFFF"/>
                      </w:tcPr>
                      <w:p>
                        <w:pPr>
                          <w:pStyle w:val="TableParagraph"/>
                          <w:spacing w:before="165"/>
                          <w:ind w:left="294"/>
                          <w:rPr>
                            <w:b/>
                            <w:sz w:val="24"/>
                          </w:rPr>
                        </w:pPr>
                        <w:r>
                          <w:rPr>
                            <w:b/>
                            <w:color w:val="656565"/>
                            <w:sz w:val="24"/>
                          </w:rPr>
                          <w:t>No data available</w:t>
                        </w:r>
                      </w:p>
                    </w:tc>
                  </w:tr>
                  <w:tr>
                    <w:trPr>
                      <w:trHeight w:val="300" w:hRule="atLeast"/>
                    </w:trPr>
                    <w:tc>
                      <w:tcPr>
                        <w:tcW w:w="957" w:type="dxa"/>
                        <w:tcBorders>
                          <w:left w:val="single" w:sz="4" w:space="0" w:color="000000"/>
                          <w:right w:val="single" w:sz="18" w:space="0" w:color="000000"/>
                        </w:tcBorders>
                        <w:shd w:val="clear" w:color="auto" w:fill="FFFFFF"/>
                      </w:tcPr>
                      <w:p>
                        <w:pPr>
                          <w:pStyle w:val="TableParagraph"/>
                          <w:spacing w:before="56"/>
                          <w:ind w:left="54"/>
                          <w:rPr>
                            <w:sz w:val="16"/>
                          </w:rPr>
                        </w:pPr>
                        <w:r>
                          <w:rPr>
                            <w:b/>
                            <w:sz w:val="16"/>
                          </w:rPr>
                          <w:t>FCHP</w:t>
                        </w:r>
                        <w:r>
                          <w:rPr>
                            <w:sz w:val="16"/>
                          </w:rPr>
                          <w:t>(H)</w:t>
                        </w:r>
                      </w:p>
                    </w:tc>
                    <w:tc>
                      <w:tcPr>
                        <w:tcW w:w="658" w:type="dxa"/>
                        <w:tcBorders>
                          <w:left w:val="single" w:sz="18" w:space="0" w:color="000000"/>
                        </w:tcBorders>
                        <w:shd w:val="clear" w:color="auto" w:fill="FFFFFF"/>
                      </w:tcPr>
                      <w:p>
                        <w:pPr>
                          <w:pStyle w:val="TableParagraph"/>
                          <w:spacing w:before="56"/>
                          <w:ind w:right="97"/>
                          <w:jc w:val="right"/>
                          <w:rPr>
                            <w:sz w:val="16"/>
                          </w:rPr>
                        </w:pPr>
                        <w:r>
                          <w:rPr>
                            <w:sz w:val="16"/>
                          </w:rPr>
                          <w:t>76</w:t>
                        </w:r>
                      </w:p>
                    </w:tc>
                    <w:tc>
                      <w:tcPr>
                        <w:tcW w:w="591" w:type="dxa"/>
                        <w:shd w:val="clear" w:color="auto" w:fill="FFFFFF"/>
                      </w:tcPr>
                      <w:p>
                        <w:pPr>
                          <w:pStyle w:val="TableParagraph"/>
                          <w:spacing w:before="56"/>
                          <w:ind w:right="103"/>
                          <w:jc w:val="right"/>
                          <w:rPr>
                            <w:sz w:val="16"/>
                          </w:rPr>
                        </w:pPr>
                        <w:r>
                          <w:rPr>
                            <w:sz w:val="16"/>
                          </w:rPr>
                          <w:t>106</w:t>
                        </w:r>
                      </w:p>
                    </w:tc>
                    <w:tc>
                      <w:tcPr>
                        <w:tcW w:w="642" w:type="dxa"/>
                        <w:shd w:val="clear" w:color="auto" w:fill="FFFFFF"/>
                      </w:tcPr>
                      <w:p>
                        <w:pPr>
                          <w:pStyle w:val="TableParagraph"/>
                          <w:spacing w:before="56"/>
                          <w:ind w:left="84" w:right="64"/>
                          <w:jc w:val="center"/>
                          <w:rPr>
                            <w:sz w:val="16"/>
                          </w:rPr>
                        </w:pPr>
                        <w:r>
                          <w:rPr>
                            <w:sz w:val="16"/>
                          </w:rPr>
                          <w:t>71.7%</w:t>
                        </w:r>
                      </w:p>
                    </w:tc>
                    <w:tc>
                      <w:tcPr>
                        <w:tcW w:w="640" w:type="dxa"/>
                        <w:shd w:val="clear" w:color="auto" w:fill="FFFFFF"/>
                      </w:tcPr>
                      <w:p>
                        <w:pPr>
                          <w:pStyle w:val="TableParagraph"/>
                          <w:spacing w:before="56"/>
                          <w:ind w:left="84"/>
                          <w:rPr>
                            <w:sz w:val="16"/>
                          </w:rPr>
                        </w:pPr>
                        <w:r>
                          <w:rPr>
                            <w:sz w:val="16"/>
                          </w:rPr>
                          <w:t>62.7%</w:t>
                        </w:r>
                      </w:p>
                    </w:tc>
                    <w:tc>
                      <w:tcPr>
                        <w:tcW w:w="616" w:type="dxa"/>
                        <w:tcBorders>
                          <w:right w:val="single" w:sz="4" w:space="0" w:color="000000"/>
                        </w:tcBorders>
                        <w:shd w:val="clear" w:color="auto" w:fill="FFFFFF"/>
                      </w:tcPr>
                      <w:p>
                        <w:pPr>
                          <w:pStyle w:val="TableParagraph"/>
                          <w:spacing w:before="56"/>
                          <w:ind w:left="102"/>
                          <w:rPr>
                            <w:sz w:val="16"/>
                          </w:rPr>
                        </w:pPr>
                        <w:r>
                          <w:rPr>
                            <w:sz w:val="16"/>
                          </w:rPr>
                          <w:t>80.7%</w:t>
                        </w:r>
                      </w:p>
                    </w:tc>
                    <w:tc>
                      <w:tcPr>
                        <w:tcW w:w="217" w:type="dxa"/>
                        <w:vMerge/>
                        <w:tcBorders>
                          <w:top w:val="nil"/>
                          <w:left w:val="single" w:sz="4" w:space="0" w:color="000000"/>
                          <w:right w:val="single" w:sz="4" w:space="0" w:color="000000"/>
                        </w:tcBorders>
                        <w:shd w:val="clear" w:color="auto" w:fill="CCCCCC"/>
                      </w:tcPr>
                      <w:p>
                        <w:pPr>
                          <w:rPr>
                            <w:sz w:val="2"/>
                            <w:szCs w:val="2"/>
                          </w:rPr>
                        </w:pPr>
                      </w:p>
                    </w:tc>
                    <w:tc>
                      <w:tcPr>
                        <w:tcW w:w="973" w:type="dxa"/>
                        <w:tcBorders>
                          <w:left w:val="single" w:sz="4" w:space="0" w:color="000000"/>
                          <w:right w:val="single" w:sz="18" w:space="0" w:color="000000"/>
                        </w:tcBorders>
                        <w:shd w:val="clear" w:color="auto" w:fill="FFFFFF"/>
                      </w:tcPr>
                      <w:p>
                        <w:pPr>
                          <w:pStyle w:val="TableParagraph"/>
                          <w:spacing w:before="90"/>
                          <w:ind w:left="54"/>
                          <w:rPr>
                            <w:b/>
                            <w:sz w:val="16"/>
                          </w:rPr>
                        </w:pPr>
                        <w:r>
                          <w:rPr>
                            <w:b/>
                            <w:sz w:val="16"/>
                          </w:rPr>
                          <w:t>FCHP</w:t>
                        </w:r>
                      </w:p>
                    </w:tc>
                    <w:tc>
                      <w:tcPr>
                        <w:tcW w:w="3067" w:type="dxa"/>
                        <w:tcBorders>
                          <w:left w:val="single" w:sz="18" w:space="0" w:color="000000"/>
                          <w:right w:val="single" w:sz="4" w:space="0" w:color="000000"/>
                        </w:tcBorders>
                        <w:shd w:val="clear" w:color="auto" w:fill="FFFFFF"/>
                      </w:tcPr>
                      <w:p>
                        <w:pPr>
                          <w:pStyle w:val="TableParagraph"/>
                          <w:spacing w:before="0"/>
                          <w:rPr>
                            <w:rFonts w:ascii="Times New Roman"/>
                            <w:sz w:val="16"/>
                          </w:rPr>
                        </w:pPr>
                      </w:p>
                    </w:tc>
                  </w:tr>
                  <w:tr>
                    <w:trPr>
                      <w:trHeight w:val="280" w:hRule="atLeast"/>
                    </w:trPr>
                    <w:tc>
                      <w:tcPr>
                        <w:tcW w:w="957" w:type="dxa"/>
                        <w:tcBorders>
                          <w:left w:val="single" w:sz="4" w:space="0" w:color="000000"/>
                          <w:bottom w:val="single" w:sz="4" w:space="0" w:color="000000"/>
                          <w:right w:val="single" w:sz="18" w:space="0" w:color="000000"/>
                        </w:tcBorders>
                        <w:shd w:val="clear" w:color="auto" w:fill="FFFFFF"/>
                      </w:tcPr>
                      <w:p>
                        <w:pPr>
                          <w:pStyle w:val="TableParagraph"/>
                          <w:spacing w:before="38"/>
                          <w:ind w:left="54"/>
                          <w:rPr>
                            <w:sz w:val="16"/>
                          </w:rPr>
                        </w:pPr>
                        <w:r>
                          <w:rPr>
                            <w:b/>
                            <w:sz w:val="16"/>
                          </w:rPr>
                          <w:t>BMCHP</w:t>
                        </w:r>
                        <w:r>
                          <w:rPr>
                            <w:sz w:val="16"/>
                          </w:rPr>
                          <w:t>(H)</w:t>
                        </w:r>
                      </w:p>
                    </w:tc>
                    <w:tc>
                      <w:tcPr>
                        <w:tcW w:w="658" w:type="dxa"/>
                        <w:tcBorders>
                          <w:left w:val="single" w:sz="18" w:space="0" w:color="000000"/>
                          <w:bottom w:val="single" w:sz="4" w:space="0" w:color="000000"/>
                        </w:tcBorders>
                        <w:shd w:val="clear" w:color="auto" w:fill="FFFFFF"/>
                      </w:tcPr>
                      <w:p>
                        <w:pPr>
                          <w:pStyle w:val="TableParagraph"/>
                          <w:spacing w:before="38"/>
                          <w:ind w:right="97"/>
                          <w:jc w:val="right"/>
                          <w:rPr>
                            <w:sz w:val="16"/>
                          </w:rPr>
                        </w:pPr>
                        <w:r>
                          <w:rPr>
                            <w:sz w:val="16"/>
                          </w:rPr>
                          <w:t>271</w:t>
                        </w:r>
                      </w:p>
                    </w:tc>
                    <w:tc>
                      <w:tcPr>
                        <w:tcW w:w="591" w:type="dxa"/>
                        <w:tcBorders>
                          <w:bottom w:val="single" w:sz="4" w:space="0" w:color="000000"/>
                        </w:tcBorders>
                        <w:shd w:val="clear" w:color="auto" w:fill="FFFFFF"/>
                      </w:tcPr>
                      <w:p>
                        <w:pPr>
                          <w:pStyle w:val="TableParagraph"/>
                          <w:spacing w:before="38"/>
                          <w:ind w:right="103"/>
                          <w:jc w:val="right"/>
                          <w:rPr>
                            <w:sz w:val="16"/>
                          </w:rPr>
                        </w:pPr>
                        <w:r>
                          <w:rPr>
                            <w:sz w:val="16"/>
                          </w:rPr>
                          <w:t>411</w:t>
                        </w:r>
                      </w:p>
                    </w:tc>
                    <w:tc>
                      <w:tcPr>
                        <w:tcW w:w="642" w:type="dxa"/>
                        <w:tcBorders>
                          <w:bottom w:val="single" w:sz="4" w:space="0" w:color="000000"/>
                        </w:tcBorders>
                        <w:shd w:val="clear" w:color="auto" w:fill="FFFFFF"/>
                      </w:tcPr>
                      <w:p>
                        <w:pPr>
                          <w:pStyle w:val="TableParagraph"/>
                          <w:spacing w:before="38"/>
                          <w:ind w:left="84" w:right="64"/>
                          <w:jc w:val="center"/>
                          <w:rPr>
                            <w:sz w:val="16"/>
                          </w:rPr>
                        </w:pPr>
                        <w:r>
                          <w:rPr>
                            <w:sz w:val="16"/>
                          </w:rPr>
                          <w:t>65.9%</w:t>
                        </w:r>
                      </w:p>
                    </w:tc>
                    <w:tc>
                      <w:tcPr>
                        <w:tcW w:w="640" w:type="dxa"/>
                        <w:tcBorders>
                          <w:bottom w:val="single" w:sz="4" w:space="0" w:color="000000"/>
                        </w:tcBorders>
                        <w:shd w:val="clear" w:color="auto" w:fill="FFFFFF"/>
                      </w:tcPr>
                      <w:p>
                        <w:pPr>
                          <w:pStyle w:val="TableParagraph"/>
                          <w:spacing w:before="38"/>
                          <w:ind w:left="84"/>
                          <w:rPr>
                            <w:sz w:val="16"/>
                          </w:rPr>
                        </w:pPr>
                        <w:r>
                          <w:rPr>
                            <w:sz w:val="16"/>
                          </w:rPr>
                          <w:t>61.2%</w:t>
                        </w:r>
                      </w:p>
                    </w:tc>
                    <w:tc>
                      <w:tcPr>
                        <w:tcW w:w="616" w:type="dxa"/>
                        <w:tcBorders>
                          <w:bottom w:val="single" w:sz="4" w:space="0" w:color="000000"/>
                          <w:right w:val="single" w:sz="4" w:space="0" w:color="000000"/>
                        </w:tcBorders>
                        <w:shd w:val="clear" w:color="auto" w:fill="FFFFFF"/>
                      </w:tcPr>
                      <w:p>
                        <w:pPr>
                          <w:pStyle w:val="TableParagraph"/>
                          <w:spacing w:before="38"/>
                          <w:ind w:left="102"/>
                          <w:rPr>
                            <w:sz w:val="16"/>
                          </w:rPr>
                        </w:pPr>
                        <w:r>
                          <w:rPr>
                            <w:sz w:val="16"/>
                          </w:rPr>
                          <w:t>70.6%</w:t>
                        </w:r>
                      </w:p>
                    </w:tc>
                    <w:tc>
                      <w:tcPr>
                        <w:tcW w:w="217" w:type="dxa"/>
                        <w:vMerge/>
                        <w:tcBorders>
                          <w:top w:val="nil"/>
                          <w:left w:val="single" w:sz="4" w:space="0" w:color="000000"/>
                          <w:right w:val="single" w:sz="4" w:space="0" w:color="000000"/>
                        </w:tcBorders>
                        <w:shd w:val="clear" w:color="auto" w:fill="CCCCCC"/>
                      </w:tcPr>
                      <w:p>
                        <w:pPr>
                          <w:rPr>
                            <w:sz w:val="2"/>
                            <w:szCs w:val="2"/>
                          </w:rPr>
                        </w:pPr>
                      </w:p>
                    </w:tc>
                    <w:tc>
                      <w:tcPr>
                        <w:tcW w:w="973" w:type="dxa"/>
                        <w:tcBorders>
                          <w:left w:val="single" w:sz="4" w:space="0" w:color="000000"/>
                          <w:bottom w:val="single" w:sz="4" w:space="0" w:color="000000"/>
                          <w:right w:val="single" w:sz="18" w:space="0" w:color="000000"/>
                        </w:tcBorders>
                        <w:shd w:val="clear" w:color="auto" w:fill="FFFFFF"/>
                      </w:tcPr>
                      <w:p>
                        <w:pPr>
                          <w:pStyle w:val="TableParagraph"/>
                          <w:spacing w:before="71"/>
                          <w:ind w:left="54"/>
                          <w:rPr>
                            <w:b/>
                            <w:sz w:val="16"/>
                          </w:rPr>
                        </w:pPr>
                        <w:r>
                          <w:rPr>
                            <w:b/>
                            <w:sz w:val="16"/>
                          </w:rPr>
                          <w:t>BMCHP</w:t>
                        </w:r>
                      </w:p>
                    </w:tc>
                    <w:tc>
                      <w:tcPr>
                        <w:tcW w:w="3067" w:type="dxa"/>
                        <w:tcBorders>
                          <w:left w:val="single" w:sz="18" w:space="0" w:color="000000"/>
                          <w:bottom w:val="single" w:sz="4" w:space="0" w:color="000000"/>
                          <w:right w:val="single" w:sz="4" w:space="0" w:color="000000"/>
                        </w:tcBorders>
                        <w:shd w:val="clear" w:color="auto" w:fill="FFFFFF"/>
                      </w:tcPr>
                      <w:p>
                        <w:pPr>
                          <w:pStyle w:val="TableParagraph"/>
                          <w:spacing w:before="0"/>
                          <w:rPr>
                            <w:rFonts w:ascii="Times New Roman"/>
                            <w:sz w:val="16"/>
                          </w:rPr>
                        </w:pPr>
                      </w:p>
                    </w:tc>
                  </w:tr>
                </w:tbl>
                <w:p>
                  <w:pPr>
                    <w:pStyle w:val="BodyText"/>
                  </w:pPr>
                </w:p>
              </w:txbxContent>
            </v:textbox>
            <w10:wrap type="none"/>
          </v:shape>
        </w:pict>
      </w:r>
      <w:r>
        <w:rPr/>
        <w:t>Statistical Summary</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7"/>
        <w:rPr>
          <w:b/>
          <w:sz w:val="27"/>
        </w:rPr>
      </w:pPr>
      <w:r>
        <w:rPr/>
        <w:pict>
          <v:shape style="position:absolute;margin-left:63.349998pt;margin-top:18.225515pt;width:216.25pt;height:39.3pt;mso-position-horizontal-relative:page;mso-position-vertical-relative:paragraph;z-index:9808;mso-wrap-distance-left:0;mso-wrap-distance-right:0" type="#_x0000_t202" filled="false" stroked="true" strokeweight=".8pt" strokecolor="#666666">
            <v:textbox inset="0,0,0,0">
              <w:txbxContent>
                <w:p>
                  <w:pPr>
                    <w:spacing w:before="55"/>
                    <w:ind w:left="57" w:right="0" w:firstLine="0"/>
                    <w:jc w:val="left"/>
                    <w:rPr>
                      <w:b/>
                      <w:sz w:val="14"/>
                    </w:rPr>
                  </w:pPr>
                  <w:r>
                    <w:rPr>
                      <w:b/>
                      <w:sz w:val="14"/>
                    </w:rPr>
                    <w:t>Legend:</w:t>
                  </w:r>
                </w:p>
                <w:p>
                  <w:pPr>
                    <w:pStyle w:val="ListParagraph"/>
                    <w:numPr>
                      <w:ilvl w:val="0"/>
                      <w:numId w:val="18"/>
                    </w:numPr>
                    <w:tabs>
                      <w:tab w:pos="324" w:val="left" w:leader="none"/>
                    </w:tabs>
                    <w:spacing w:line="157" w:lineRule="exact" w:before="0" w:after="0"/>
                    <w:ind w:left="323" w:right="0" w:hanging="266"/>
                    <w:jc w:val="left"/>
                    <w:rPr>
                      <w:sz w:val="14"/>
                    </w:rPr>
                  </w:pPr>
                  <w:r>
                    <w:rPr>
                      <w:sz w:val="14"/>
                    </w:rPr>
                    <w:t>2005 rate is significantly below the comparison</w:t>
                  </w:r>
                  <w:r>
                    <w:rPr>
                      <w:spacing w:val="-14"/>
                      <w:sz w:val="14"/>
                    </w:rPr>
                    <w:t> </w:t>
                  </w:r>
                  <w:r>
                    <w:rPr>
                      <w:sz w:val="14"/>
                    </w:rPr>
                    <w:t>rate.</w:t>
                  </w:r>
                </w:p>
                <w:p>
                  <w:pPr>
                    <w:spacing w:line="167" w:lineRule="exact" w:before="0"/>
                    <w:ind w:left="57" w:right="0" w:firstLine="0"/>
                    <w:jc w:val="left"/>
                    <w:rPr>
                      <w:sz w:val="14"/>
                    </w:rPr>
                  </w:pPr>
                  <w:r>
                    <w:rPr>
                      <w:rFonts w:ascii="Atlantic Inline"/>
                      <w:sz w:val="14"/>
                    </w:rPr>
                    <w:t>O   </w:t>
                  </w:r>
                  <w:r>
                    <w:rPr>
                      <w:sz w:val="14"/>
                    </w:rPr>
                    <w:t>2005 rate is not significantly different from the comparison rate.</w:t>
                  </w:r>
                </w:p>
                <w:p>
                  <w:pPr>
                    <w:spacing w:line="159" w:lineRule="exact" w:before="0"/>
                    <w:ind w:left="57" w:right="0" w:firstLine="0"/>
                    <w:jc w:val="left"/>
                    <w:rPr>
                      <w:sz w:val="14"/>
                    </w:rPr>
                  </w:pPr>
                  <w:r>
                    <w:rPr>
                      <w:b/>
                      <w:w w:val="160"/>
                      <w:sz w:val="14"/>
                    </w:rPr>
                    <w:t>* </w:t>
                  </w:r>
                  <w:r>
                    <w:rPr>
                      <w:w w:val="110"/>
                      <w:sz w:val="14"/>
                    </w:rPr>
                    <w:t>2005 rate is significantly above the comparison rate.</w:t>
                  </w:r>
                </w:p>
              </w:txbxContent>
            </v:textbox>
            <v:stroke dashstyle="solid"/>
            <w10:wrap type="topAndBottom"/>
          </v:shape>
        </w:pict>
      </w:r>
      <w:r>
        <w:rPr/>
        <w:pict>
          <v:shape style="position:absolute;margin-left:288.350006pt;margin-top:18.225515pt;width:142.75pt;height:39pt;mso-position-horizontal-relative:page;mso-position-vertical-relative:paragraph;z-index:9832;mso-wrap-distance-left:0;mso-wrap-distance-right:0" type="#_x0000_t202" filled="false" stroked="true" strokeweight=".8pt" strokecolor="#666666">
            <v:textbox inset="0,0,0,0">
              <w:txbxContent>
                <w:p>
                  <w:pPr>
                    <w:spacing w:before="55"/>
                    <w:ind w:left="57" w:right="0" w:firstLine="0"/>
                    <w:jc w:val="left"/>
                    <w:rPr>
                      <w:sz w:val="14"/>
                    </w:rPr>
                  </w:pPr>
                  <w:r>
                    <w:rPr>
                      <w:b/>
                      <w:sz w:val="14"/>
                    </w:rPr>
                    <w:t>Num </w:t>
                  </w:r>
                  <w:r>
                    <w:rPr>
                      <w:sz w:val="14"/>
                    </w:rPr>
                    <w:t>indicates Numerator</w:t>
                  </w:r>
                </w:p>
                <w:p>
                  <w:pPr>
                    <w:spacing w:before="0"/>
                    <w:ind w:left="57" w:right="0" w:firstLine="0"/>
                    <w:jc w:val="left"/>
                    <w:rPr>
                      <w:sz w:val="14"/>
                    </w:rPr>
                  </w:pPr>
                  <w:r>
                    <w:rPr>
                      <w:b/>
                      <w:sz w:val="14"/>
                    </w:rPr>
                    <w:t>Den </w:t>
                  </w:r>
                  <w:r>
                    <w:rPr>
                      <w:sz w:val="14"/>
                    </w:rPr>
                    <w:t>indicates Denominator</w:t>
                  </w:r>
                </w:p>
                <w:p>
                  <w:pPr>
                    <w:spacing w:before="0"/>
                    <w:ind w:left="57" w:right="0" w:firstLine="0"/>
                    <w:jc w:val="left"/>
                    <w:rPr>
                      <w:sz w:val="14"/>
                    </w:rPr>
                  </w:pPr>
                  <w:r>
                    <w:rPr>
                      <w:b/>
                      <w:sz w:val="14"/>
                    </w:rPr>
                    <w:t>LCL </w:t>
                  </w:r>
                  <w:r>
                    <w:rPr>
                      <w:sz w:val="14"/>
                    </w:rPr>
                    <w:t>indicates Lower Confidence Level</w:t>
                  </w:r>
                </w:p>
                <w:p>
                  <w:pPr>
                    <w:spacing w:before="1"/>
                    <w:ind w:left="57" w:right="0" w:firstLine="0"/>
                    <w:jc w:val="left"/>
                    <w:rPr>
                      <w:sz w:val="14"/>
                    </w:rPr>
                  </w:pPr>
                  <w:r>
                    <w:rPr>
                      <w:b/>
                      <w:sz w:val="14"/>
                    </w:rPr>
                    <w:t>UCL </w:t>
                  </w:r>
                  <w:r>
                    <w:rPr>
                      <w:sz w:val="14"/>
                    </w:rPr>
                    <w:t>indicates Upper Confidence Level</w:t>
                  </w:r>
                </w:p>
              </w:txbxContent>
            </v:textbox>
            <v:stroke dashstyle="solid"/>
            <w10:wrap type="topAndBottom"/>
          </v:shape>
        </w:pict>
      </w:r>
      <w:r>
        <w:rPr/>
        <w:pict>
          <v:group style="position:absolute;margin-left:436.5pt;margin-top:18.185514pt;width:301.5pt;height:49.6pt;mso-position-horizontal-relative:page;mso-position-vertical-relative:paragraph;z-index:9880;mso-wrap-distance-left:0;mso-wrap-distance-right:0" coordorigin="8730,364" coordsize="6030,992">
            <v:line style="position:absolute" from="8737,372" to="8737,1347" stroked="true" strokeweight=".7pt" strokecolor="#666666">
              <v:stroke dashstyle="solid"/>
            </v:line>
            <v:line style="position:absolute" from="8744,380" to="14744,380" stroked="true" strokeweight=".78pt" strokecolor="#666666">
              <v:stroke dashstyle="solid"/>
            </v:line>
            <v:line style="position:absolute" from="14752,372" to="14752,1347" stroked="true" strokeweight=".8pt" strokecolor="#666666">
              <v:stroke dashstyle="solid"/>
            </v:line>
            <v:shape style="position:absolute;left:8730;top:363;width:6030;height:992" type="#_x0000_t202" filled="false" stroked="false">
              <v:textbox inset="0,0,0,0">
                <w:txbxContent>
                  <w:p>
                    <w:pPr>
                      <w:spacing w:before="79"/>
                      <w:ind w:left="72" w:right="0" w:firstLine="0"/>
                      <w:jc w:val="both"/>
                      <w:rPr>
                        <w:sz w:val="14"/>
                      </w:rPr>
                    </w:pPr>
                    <w:r>
                      <w:rPr>
                        <w:sz w:val="14"/>
                      </w:rPr>
                      <w:t>A) = Measure was collected using administrative method</w:t>
                    </w:r>
                  </w:p>
                  <w:p>
                    <w:pPr>
                      <w:spacing w:before="0"/>
                      <w:ind w:left="72" w:right="0" w:firstLine="0"/>
                      <w:jc w:val="both"/>
                      <w:rPr>
                        <w:sz w:val="14"/>
                      </w:rPr>
                    </w:pPr>
                    <w:r>
                      <w:rPr>
                        <w:sz w:val="14"/>
                      </w:rPr>
                      <w:t>(H) = Measure was collected using hybrid method</w:t>
                    </w:r>
                  </w:p>
                  <w:p>
                    <w:pPr>
                      <w:spacing w:before="0"/>
                      <w:ind w:left="72" w:right="144" w:hanging="1"/>
                      <w:jc w:val="both"/>
                      <w:rPr>
                        <w:sz w:val="14"/>
                      </w:rPr>
                    </w:pPr>
                    <w:r>
                      <w:rPr>
                        <w:b/>
                        <w:sz w:val="14"/>
                        <w:u w:val="single"/>
                      </w:rPr>
                      <w:t>Note:</w:t>
                    </w:r>
                    <w:r>
                      <w:rPr>
                        <w:b/>
                        <w:sz w:val="14"/>
                      </w:rPr>
                      <w:t> </w:t>
                    </w:r>
                    <w:r>
                      <w:rPr>
                        <w:sz w:val="14"/>
                      </w:rPr>
                      <w:t>The ability to locate and obtain medical records by a plan or a plan’s contracted vendor can impact performance on a hybrid measure. Per NCQA’s specifications, members for whom no medical record documentation is found are considered non-compliant with the measure.</w:t>
                    </w:r>
                  </w:p>
                </w:txbxContent>
              </v:textbox>
              <w10:wrap type="none"/>
            </v:shape>
            <w10:wrap type="topAndBottom"/>
          </v:group>
        </w:pict>
      </w:r>
      <w:r>
        <w:rPr/>
        <w:pict>
          <v:shape style="position:absolute;margin-left:63pt;margin-top:74.505516pt;width:657pt;height:33.4pt;mso-position-horizontal-relative:page;mso-position-vertical-relative:paragraph;z-index:9904;mso-wrap-distance-left:0;mso-wrap-distance-right:0" type="#_x0000_t202" filled="true" fillcolor="#999999" stroked="false">
            <v:textbox inset="0,0,0,0">
              <w:txbxContent>
                <w:p>
                  <w:pPr>
                    <w:spacing w:before="145"/>
                    <w:ind w:left="57" w:right="0" w:firstLine="0"/>
                    <w:jc w:val="left"/>
                    <w:rPr>
                      <w:b/>
                      <w:sz w:val="28"/>
                    </w:rPr>
                  </w:pPr>
                  <w:r>
                    <w:rPr>
                      <w:b/>
                      <w:color w:val="FFFFFF"/>
                      <w:sz w:val="28"/>
                    </w:rPr>
                    <w:t>Understanding the Results (</w:t>
                  </w:r>
                  <w:r>
                    <w:rPr>
                      <w:b/>
                      <w:i/>
                      <w:color w:val="FFFFFF"/>
                      <w:sz w:val="28"/>
                    </w:rPr>
                    <w:t>continued</w:t>
                  </w:r>
                  <w:r>
                    <w:rPr>
                      <w:b/>
                      <w:color w:val="FFFFFF"/>
                      <w:sz w:val="28"/>
                    </w:rPr>
                    <w:t>)</w:t>
                  </w:r>
                </w:p>
              </w:txbxContent>
            </v:textbox>
            <v:fill type="solid"/>
            <w10:wrap type="topAndBottom"/>
          </v:shape>
        </w:pict>
      </w:r>
    </w:p>
    <w:p>
      <w:pPr>
        <w:pStyle w:val="BodyText"/>
        <w:spacing w:before="1"/>
        <w:rPr>
          <w:b/>
          <w:sz w:val="7"/>
        </w:rPr>
      </w:pPr>
    </w:p>
    <w:p>
      <w:pPr>
        <w:pStyle w:val="BodyText"/>
        <w:spacing w:before="251"/>
        <w:ind w:left="172"/>
      </w:pPr>
      <w:r>
        <w:rPr/>
        <w:t>A number of interventions have been shown to be effective in maintaining good blood pressure for people with hypertension:</w:t>
      </w:r>
    </w:p>
    <w:p>
      <w:pPr>
        <w:pStyle w:val="BodyText"/>
        <w:spacing w:before="11"/>
      </w:pPr>
    </w:p>
    <w:p>
      <w:pPr>
        <w:pStyle w:val="BodyText"/>
        <w:spacing w:line="228" w:lineRule="auto"/>
        <w:ind w:left="171" w:right="650"/>
        <w:rPr>
          <w:sz w:val="13"/>
        </w:rPr>
      </w:pPr>
      <w:r>
        <w:rPr>
          <w:b/>
        </w:rPr>
        <w:t>Education about lifestyle modifications: </w:t>
      </w:r>
      <w:r>
        <w:rPr/>
        <w:t>Lifestyle modification such as weight reduction, adoption of the Dietary Approaches to Stop Hyperten- sion (DASH) eating plan, dietary sodium reduction, physical activity, and moderation of alcohol consumption all have been shown to promote blood pressure control.</w:t>
      </w:r>
      <w:r>
        <w:rPr>
          <w:position w:val="9"/>
          <w:sz w:val="13"/>
        </w:rPr>
        <w:t>62</w:t>
      </w:r>
    </w:p>
    <w:p>
      <w:pPr>
        <w:pStyle w:val="BodyText"/>
        <w:spacing w:before="5"/>
        <w:rPr>
          <w:sz w:val="21"/>
        </w:rPr>
      </w:pPr>
    </w:p>
    <w:p>
      <w:pPr>
        <w:pStyle w:val="BodyText"/>
        <w:spacing w:line="223" w:lineRule="auto"/>
        <w:ind w:left="171" w:right="650"/>
        <w:rPr>
          <w:sz w:val="13"/>
        </w:rPr>
      </w:pPr>
      <w:r>
        <w:rPr>
          <w:b/>
        </w:rPr>
        <w:t>Appropriate pharmaceutical therapy and dosage: </w:t>
      </w:r>
      <w:r>
        <w:rPr/>
        <w:t>Many people with hypertension will need to take two medications concurrently to achieve their blood pressure goal.</w:t>
      </w:r>
      <w:r>
        <w:rPr>
          <w:position w:val="9"/>
          <w:sz w:val="13"/>
        </w:rPr>
        <w:t>63 </w:t>
      </w:r>
      <w:r>
        <w:rPr/>
        <w:t>Providers should have a method for identifying members with resistant hypertension when the members fail to meet their blood pressure goals despite adhering to full doses of an appropriate drug regimen. Providers also should have a method for seeking con- sultation with a hypertension specialist when appropriate.</w:t>
      </w:r>
      <w:r>
        <w:rPr>
          <w:position w:val="9"/>
          <w:sz w:val="13"/>
        </w:rPr>
        <w:t>64</w:t>
      </w:r>
    </w:p>
    <w:p>
      <w:pPr>
        <w:pStyle w:val="BodyText"/>
        <w:spacing w:before="3"/>
        <w:rPr>
          <w:sz w:val="24"/>
        </w:rPr>
      </w:pPr>
    </w:p>
    <w:p>
      <w:pPr>
        <w:spacing w:before="0"/>
        <w:ind w:left="247" w:right="0" w:firstLine="0"/>
        <w:jc w:val="left"/>
        <w:rPr>
          <w:i/>
          <w:sz w:val="20"/>
        </w:rPr>
      </w:pPr>
      <w:r>
        <w:rPr>
          <w:i/>
          <w:sz w:val="20"/>
        </w:rPr>
        <w:t>(Continued on next page)</w:t>
      </w:r>
    </w:p>
    <w:p>
      <w:pPr>
        <w:spacing w:after="0"/>
        <w:jc w:val="left"/>
        <w:rPr>
          <w:sz w:val="20"/>
        </w:rPr>
        <w:sectPr>
          <w:pgSz w:w="15840" w:h="12240" w:orient="landscape"/>
          <w:pgMar w:header="0" w:footer="773" w:top="740" w:bottom="960" w:left="1160" w:right="960"/>
        </w:sectPr>
      </w:pPr>
    </w:p>
    <w:p>
      <w:pPr>
        <w:pStyle w:val="BodyText"/>
        <w:ind w:left="299"/>
      </w:pPr>
      <w:r>
        <w:rPr/>
        <w:pict>
          <v:group style="width:673.15pt;height:62pt;mso-position-horizontal-relative:char;mso-position-vertical-relative:line" coordorigin="0,0" coordsize="13463,1240">
            <v:rect style="position:absolute;left:70;top:1176;width:158;height:64" filled="true" fillcolor="#000000" stroked="false">
              <v:fill type="solid"/>
            </v:rect>
            <v:rect style="position:absolute;left:13302;top:73;width:160;height:1167" filled="true" fillcolor="#000000" stroked="false">
              <v:fill type="solid"/>
            </v:rect>
            <v:rect style="position:absolute;left:229;top:1176;width:13073;height:64" filled="true" fillcolor="#000000" stroked="false">
              <v:fill type="solid"/>
            </v:rect>
            <v:rect style="position:absolute;left:0;top:10;width:13392;height:1167" filled="true" fillcolor="#ffffff" stroked="false">
              <v:fill type="solid"/>
            </v:rect>
            <v:line style="position:absolute" from="10,10" to="10,1176" stroked="true" strokeweight="1pt" strokecolor="#000000">
              <v:stroke dashstyle="solid"/>
            </v:line>
            <v:line style="position:absolute" from="20,20" to="13372,20" stroked="true" strokeweight="1.02pt" strokecolor="#000000">
              <v:stroke dashstyle="solid"/>
            </v:line>
            <v:line style="position:absolute" from="13382,10" to="13382,1176" stroked="true" strokeweight="1pt" strokecolor="#000000">
              <v:stroke dashstyle="solid"/>
            </v:line>
            <v:line style="position:absolute" from="20,1166" to="13372,1166" stroked="true" strokeweight="1.02pt" strokecolor="#000000">
              <v:stroke dashstyle="solid"/>
            </v:line>
            <v:shape style="position:absolute;left:0;top:0;width:13463;height:1240" type="#_x0000_t202" filled="false" stroked="false">
              <v:textbox inset="0,0,0,0">
                <w:txbxContent>
                  <w:p>
                    <w:pPr>
                      <w:spacing w:before="223"/>
                      <w:ind w:left="91" w:right="0" w:firstLine="0"/>
                      <w:jc w:val="left"/>
                      <w:rPr>
                        <w:b/>
                        <w:sz w:val="32"/>
                      </w:rPr>
                    </w:pPr>
                    <w:r>
                      <w:rPr>
                        <w:b/>
                        <w:sz w:val="32"/>
                      </w:rPr>
                      <w:t>Controlling High Blood Pressure</w:t>
                    </w:r>
                  </w:p>
                </w:txbxContent>
              </v:textbox>
              <w10:wrap type="none"/>
            </v:shape>
          </v:group>
        </w:pict>
      </w:r>
      <w:r>
        <w:rPr/>
      </w:r>
    </w:p>
    <w:p>
      <w:pPr>
        <w:pStyle w:val="BodyText"/>
        <w:spacing w:before="9"/>
        <w:rPr>
          <w:i/>
          <w:sz w:val="11"/>
        </w:rPr>
      </w:pPr>
      <w:r>
        <w:rPr/>
        <w:pict>
          <v:shape style="position:absolute;margin-left:67.5pt;margin-top:8pt;width:670.5pt;height:36pt;mso-position-horizontal-relative:page;mso-position-vertical-relative:paragraph;z-index:10072;mso-wrap-distance-left:0;mso-wrap-distance-right:0" type="#_x0000_t202" filled="true" fillcolor="#999999" stroked="false">
            <v:textbox inset="0,0,0,0">
              <w:txbxContent>
                <w:p>
                  <w:pPr>
                    <w:spacing w:before="221"/>
                    <w:ind w:left="57" w:right="0" w:firstLine="0"/>
                    <w:jc w:val="left"/>
                    <w:rPr>
                      <w:b/>
                      <w:sz w:val="24"/>
                    </w:rPr>
                  </w:pPr>
                  <w:r>
                    <w:rPr>
                      <w:b/>
                      <w:color w:val="FFFFFF"/>
                      <w:sz w:val="24"/>
                    </w:rPr>
                    <w:t>Understanding the Results (</w:t>
                  </w:r>
                  <w:r>
                    <w:rPr>
                      <w:b/>
                      <w:i/>
                      <w:color w:val="FFFFFF"/>
                      <w:sz w:val="24"/>
                    </w:rPr>
                    <w:t>continued</w:t>
                  </w:r>
                  <w:r>
                    <w:rPr>
                      <w:b/>
                      <w:color w:val="FFFFFF"/>
                      <w:sz w:val="24"/>
                    </w:rPr>
                    <w:t>)</w:t>
                  </w:r>
                </w:p>
              </w:txbxContent>
            </v:textbox>
            <v:fill type="solid"/>
            <w10:wrap type="topAndBottom"/>
          </v:shape>
        </w:pict>
      </w:r>
    </w:p>
    <w:p>
      <w:pPr>
        <w:pStyle w:val="BodyText"/>
        <w:rPr>
          <w:i/>
          <w:sz w:val="11"/>
        </w:rPr>
      </w:pPr>
    </w:p>
    <w:p>
      <w:pPr>
        <w:pStyle w:val="BodyText"/>
        <w:spacing w:line="232" w:lineRule="auto" w:before="101"/>
        <w:ind w:left="407" w:right="230"/>
        <w:rPr>
          <w:sz w:val="13"/>
        </w:rPr>
      </w:pPr>
      <w:r>
        <w:rPr>
          <w:b/>
        </w:rPr>
        <w:t>Appropriate follow-up and monitoring:  </w:t>
      </w:r>
      <w:r>
        <w:rPr/>
        <w:t>In addition to appropriate pharmaceutical therapy and dosage, appropriate follow-up and monitoring must be implemented. Once started, therapy should be monitored and adjusted at monthly intervals until the member’s blood pressure goal is reached and monitored thereafter. Providers should follow-up more frequently with members who have severe hypertension (systolic greater than 160 or diastolic greater than 100) or co-morbid conditions.</w:t>
      </w:r>
      <w:r>
        <w:rPr>
          <w:position w:val="9"/>
          <w:sz w:val="13"/>
        </w:rPr>
        <w:t>65</w:t>
      </w:r>
    </w:p>
    <w:p>
      <w:pPr>
        <w:pStyle w:val="BodyText"/>
        <w:spacing w:before="6"/>
      </w:pPr>
    </w:p>
    <w:p>
      <w:pPr>
        <w:pStyle w:val="BodyText"/>
        <w:spacing w:line="232" w:lineRule="auto"/>
        <w:ind w:left="407" w:right="230"/>
      </w:pPr>
      <w:r>
        <w:rPr>
          <w:b/>
        </w:rPr>
        <w:t>Side effect screening:  </w:t>
      </w:r>
      <w:r>
        <w:rPr/>
        <w:t>Antihypertensive medications can cause a number of adverse side effects such as changes in heart rate, headache, edema in the ankles and feet, and sexual dysfunction. Patients who experience adverse side effects from antihypertensive medications are more likely to have poor blood pressure control than patients who do not experience adverse side effects.</w:t>
      </w:r>
      <w:r>
        <w:rPr>
          <w:position w:val="9"/>
          <w:sz w:val="13"/>
        </w:rPr>
        <w:t>66 </w:t>
      </w:r>
      <w:r>
        <w:rPr/>
        <w:t>Interventions to educate providers about how to antici- pate and screen for side effects in members who are using antihypertensive medications may help to identify those members who are less likely to maintain their medication regimen.</w:t>
      </w:r>
    </w:p>
    <w:p>
      <w:pPr>
        <w:spacing w:after="0" w:line="232" w:lineRule="auto"/>
        <w:sectPr>
          <w:footerReference w:type="default" r:id="rId35"/>
          <w:footerReference w:type="even" r:id="rId36"/>
          <w:pgSz w:w="15840" w:h="12240" w:orient="landscape"/>
          <w:pgMar w:footer="837" w:header="0" w:top="740" w:bottom="1020" w:left="1000" w:right="960"/>
        </w:sectPr>
      </w:pPr>
    </w:p>
    <w:p>
      <w:pPr>
        <w:pStyle w:val="BodyText"/>
        <w:spacing w:before="4"/>
        <w:rPr>
          <w:rFonts w:ascii="Times New Roman"/>
          <w:sz w:val="17"/>
        </w:rPr>
      </w:pPr>
    </w:p>
    <w:p>
      <w:pPr>
        <w:spacing w:after="0"/>
        <w:rPr>
          <w:rFonts w:ascii="Times New Roman"/>
          <w:sz w:val="17"/>
        </w:rPr>
        <w:sectPr>
          <w:pgSz w:w="15840" w:h="12240" w:orient="landscape"/>
          <w:pgMar w:header="0" w:footer="773" w:top="1140" w:bottom="960" w:left="2260" w:right="960"/>
        </w:sectPr>
      </w:pPr>
    </w:p>
    <w:p>
      <w:pPr>
        <w:pStyle w:val="BodyText"/>
        <w:ind w:left="268"/>
        <w:rPr>
          <w:rFonts w:ascii="Times New Roman"/>
        </w:rPr>
      </w:pPr>
      <w:r>
        <w:rPr>
          <w:rFonts w:ascii="Times New Roman"/>
        </w:rPr>
        <w:pict>
          <v:group style="width:658.9pt;height:60.15pt;mso-position-horizontal-relative:char;mso-position-vertical-relative:line" coordorigin="0,0" coordsize="13178,1203">
            <v:rect style="position:absolute;left:68;top:1140;width:160;height:63" filled="true" fillcolor="#000000" stroked="false">
              <v:fill type="solid"/>
            </v:rect>
            <v:rect style="position:absolute;left:13018;top:72;width:160;height:1131" filled="true" fillcolor="#000000" stroked="false">
              <v:fill type="solid"/>
            </v:rect>
            <v:rect style="position:absolute;left:228;top:1140;width:12790;height:63" filled="true" fillcolor="#000000" stroked="false">
              <v:fill type="solid"/>
            </v:rect>
            <v:rect style="position:absolute;left:0;top:11;width:13109;height:1130" filled="true" fillcolor="#ffffff" stroked="false">
              <v:fill type="solid"/>
            </v:rect>
            <v:line style="position:absolute" from="10,11" to="10,1140" stroked="true" strokeweight="1pt" strokecolor="#000000">
              <v:stroke dashstyle="solid"/>
            </v:line>
            <v:line style="position:absolute" from="20,21" to="13088,21" stroked="true" strokeweight="1.02pt" strokecolor="#000000">
              <v:stroke dashstyle="solid"/>
            </v:line>
            <v:line style="position:absolute" from="13099,11" to="13099,1140" stroked="true" strokeweight="1.1pt" strokecolor="#000000">
              <v:stroke dashstyle="solid"/>
            </v:line>
            <v:line style="position:absolute" from="21,1130" to="13089,1130" stroked="true" strokeweight="1.02pt" strokecolor="#000000">
              <v:stroke dashstyle="solid"/>
            </v:line>
            <v:shape style="position:absolute;left:0;top:0;width:13178;height:1203" type="#_x0000_t202" filled="false" stroked="false">
              <v:textbox inset="0,0,0,0">
                <w:txbxContent>
                  <w:p>
                    <w:pPr>
                      <w:spacing w:before="206"/>
                      <w:ind w:left="91" w:right="0" w:firstLine="0"/>
                      <w:jc w:val="left"/>
                      <w:rPr>
                        <w:b/>
                        <w:sz w:val="32"/>
                      </w:rPr>
                    </w:pPr>
                    <w:r>
                      <w:rPr>
                        <w:b/>
                        <w:sz w:val="32"/>
                      </w:rPr>
                      <w:t>Initiation and Engagement of Alcohol and Other Drug (AOD) Dependence</w:t>
                    </w:r>
                    <w:r>
                      <w:rPr>
                        <w:b/>
                        <w:spacing w:val="-56"/>
                        <w:sz w:val="32"/>
                      </w:rPr>
                      <w:t> </w:t>
                    </w:r>
                    <w:r>
                      <w:rPr>
                        <w:b/>
                        <w:spacing w:val="-3"/>
                        <w:sz w:val="32"/>
                      </w:rPr>
                      <w:t>Treatment</w:t>
                    </w:r>
                  </w:p>
                </w:txbxContent>
              </v:textbox>
              <w10:wrap type="none"/>
            </v:shape>
          </v:group>
        </w:pict>
      </w:r>
      <w:r>
        <w:rPr>
          <w:rFonts w:ascii="Times New Roman"/>
        </w:rPr>
      </w:r>
    </w:p>
    <w:p>
      <w:pPr>
        <w:pStyle w:val="BodyText"/>
        <w:spacing w:line="218" w:lineRule="auto" w:before="77"/>
        <w:ind w:left="317" w:right="250"/>
        <w:rPr>
          <w:sz w:val="13"/>
        </w:rPr>
      </w:pPr>
      <w:r>
        <w:rPr/>
        <w:pict>
          <v:shape style="position:absolute;margin-left:63pt;margin-top:91.994957pt;width:207pt;height:36pt;mso-position-horizontal-relative:page;mso-position-vertical-relative:paragraph;z-index:10144;mso-wrap-distance-left:0;mso-wrap-distance-right:0" type="#_x0000_t202" filled="true" fillcolor="#999999" stroked="false">
            <v:textbox inset="0,0,0,0">
              <w:txbxContent>
                <w:p>
                  <w:pPr>
                    <w:spacing w:before="198"/>
                    <w:ind w:left="608" w:right="0" w:firstLine="0"/>
                    <w:jc w:val="left"/>
                    <w:rPr>
                      <w:b/>
                      <w:sz w:val="28"/>
                    </w:rPr>
                  </w:pPr>
                  <w:r>
                    <w:rPr>
                      <w:b/>
                      <w:color w:val="FFFFFF"/>
                      <w:sz w:val="28"/>
                    </w:rPr>
                    <w:t>Initiation of Treatment</w:t>
                  </w:r>
                </w:p>
              </w:txbxContent>
            </v:textbox>
            <v:fill type="solid"/>
            <w10:wrap type="topAndBottom"/>
          </v:shape>
        </w:pict>
      </w:r>
      <w:r>
        <w:rPr/>
        <w:pict>
          <v:shape style="position:absolute;margin-left:274.5pt;margin-top:91.994957pt;width:211.5pt;height:36pt;mso-position-horizontal-relative:page;mso-position-vertical-relative:paragraph;z-index:10168;mso-wrap-distance-left:0;mso-wrap-distance-right:0" type="#_x0000_t202" filled="true" fillcolor="#999999" stroked="false">
            <v:textbox inset="0,0,0,0">
              <w:txbxContent>
                <w:p>
                  <w:pPr>
                    <w:spacing w:before="198"/>
                    <w:ind w:left="396" w:right="0" w:firstLine="0"/>
                    <w:jc w:val="left"/>
                    <w:rPr>
                      <w:b/>
                      <w:sz w:val="28"/>
                    </w:rPr>
                  </w:pPr>
                  <w:r>
                    <w:rPr>
                      <w:b/>
                      <w:color w:val="FFFFFF"/>
                      <w:sz w:val="28"/>
                    </w:rPr>
                    <w:t>Engagement of Treatment</w:t>
                  </w:r>
                </w:p>
              </w:txbxContent>
            </v:textbox>
            <v:fill type="solid"/>
            <w10:wrap type="topAndBottom"/>
          </v:shape>
        </w:pict>
      </w:r>
      <w:r>
        <w:rPr/>
        <w:pict>
          <v:shape style="position:absolute;margin-left:491.279999pt;margin-top:92.774956pt;width:234pt;height:36pt;mso-position-horizontal-relative:page;mso-position-vertical-relative:paragraph;z-index:10192;mso-wrap-distance-left:0;mso-wrap-distance-right:0" type="#_x0000_t202" filled="true" fillcolor="#999999" stroked="false">
            <v:textbox inset="0,0,0,0">
              <w:txbxContent>
                <w:p>
                  <w:pPr>
                    <w:spacing w:before="197"/>
                    <w:ind w:left="565" w:right="0" w:firstLine="0"/>
                    <w:jc w:val="left"/>
                    <w:rPr>
                      <w:b/>
                      <w:sz w:val="28"/>
                    </w:rPr>
                  </w:pPr>
                  <w:r>
                    <w:rPr>
                      <w:b/>
                      <w:color w:val="FFFFFF"/>
                      <w:sz w:val="28"/>
                    </w:rPr>
                    <w:t>Understanding the Results</w:t>
                  </w:r>
                </w:p>
              </w:txbxContent>
            </v:textbox>
            <v:fill type="solid"/>
            <w10:wrap type="topAndBottom"/>
          </v:shape>
        </w:pict>
      </w:r>
      <w:r>
        <w:rPr/>
        <w:t>Untreated substance abuse exacts an enormous toll on the U.S. health care system.  People with substance-related disorders who are not receiv- ing treatment generate about $1000 annually per individual in costs related to excess health care utilization compared to individuals without sub- stance-related disorders. Most of the additional costs that occur for people with substance-related disorders are attributable to greater inpatient and emergency department utilization.</w:t>
      </w:r>
      <w:r>
        <w:rPr>
          <w:position w:val="9"/>
          <w:sz w:val="13"/>
        </w:rPr>
        <w:t>67  </w:t>
      </w:r>
      <w:r>
        <w:rPr/>
        <w:t>To successfully address untreated disorders, efforts should focus not only on initiating patients into treatment but also on ensuring that they adhere to their treatment regimens. Engaging people with substance-related disorders in treatment for at least six months has been associated with significant improvement in both health and social indicators such as keeping appointments and improving hous- ing situations.</w:t>
      </w:r>
      <w:r>
        <w:rPr>
          <w:position w:val="9"/>
          <w:sz w:val="13"/>
        </w:rPr>
        <w:t>68 </w:t>
      </w:r>
      <w:r>
        <w:rPr/>
        <w:t>In addition, regular treatment alone or in conjunction with medical care is strongly associated with lower likelihood of hospitaliza- tions for alcohol or mental-health complications</w:t>
      </w:r>
      <w:r>
        <w:rPr>
          <w:position w:val="9"/>
          <w:sz w:val="13"/>
        </w:rPr>
        <w:t>69 </w:t>
      </w:r>
      <w:r>
        <w:rPr/>
        <w:t>and improves survival rates.</w:t>
      </w:r>
      <w:r>
        <w:rPr>
          <w:position w:val="9"/>
          <w:sz w:val="13"/>
        </w:rPr>
        <w:t>70</w:t>
      </w:r>
    </w:p>
    <w:p>
      <w:pPr>
        <w:pStyle w:val="BodyText"/>
        <w:spacing w:before="54"/>
        <w:ind w:left="8882" w:right="218"/>
      </w:pPr>
      <w:r>
        <w:rPr/>
        <w:t>Forty-one percent (41.3%) of MassHealth mem- bers diagnosed with AOD dependence initiated treatment in 2004. Plan-specific rates ranged from 36.3% to 94.6%. Three plans had rates that were significantly better than or no different from the na- tional Medicaid 75th percentile. Fewer MassHealth members continued treatment (20%) than initiated treatment, with plan rates ranging from 14.2% to 69.9%. All five plans had rates that were signifi- cantly better than or no different from the national Medicaid 75th percentile. No comparisons to past plan performance can be made because this measure was collected by MassHealth plans for the first time with HEDIS</w:t>
      </w:r>
      <w:r>
        <w:rPr>
          <w:spacing w:val="-23"/>
        </w:rPr>
        <w:t> </w:t>
      </w:r>
      <w:r>
        <w:rPr/>
        <w:t>2005.</w:t>
      </w:r>
    </w:p>
    <w:p>
      <w:pPr>
        <w:pStyle w:val="BodyText"/>
        <w:spacing w:before="10"/>
        <w:rPr>
          <w:sz w:val="19"/>
        </w:rPr>
      </w:pPr>
    </w:p>
    <w:p>
      <w:pPr>
        <w:pStyle w:val="BodyText"/>
        <w:spacing w:before="1"/>
        <w:ind w:left="8882" w:right="204"/>
      </w:pPr>
      <w:r>
        <w:rPr/>
        <w:pict>
          <v:group style="position:absolute;margin-left:147.669998pt;margin-top:-50.739426pt;width:117.1pt;height:180.05pt;mso-position-horizontal-relative:page;mso-position-vertical-relative:paragraph;z-index:10408" coordorigin="2953,-1015" coordsize="2342,3601">
            <v:rect style="position:absolute;left:2998;top:2225;width:960;height:195" filled="true" fillcolor="#c0c0c0" stroked="false">
              <v:fill type="solid"/>
            </v:rect>
            <v:rect style="position:absolute;left:2998;top:2225;width:960;height:195" filled="false" stroked="true" strokeweight=".75pt" strokecolor="#000000">
              <v:stroke dashstyle="solid"/>
            </v:rect>
            <v:rect style="position:absolute;left:2998;top:1789;width:1786;height:180" filled="false" stroked="true" strokeweight=".75pt" strokecolor="#000000">
              <v:stroke dashstyle="solid"/>
            </v:rect>
            <v:shape style="position:absolute;left:3000;top:1340;width:766;height:196" type="#_x0000_t75" stroked="false">
              <v:imagedata r:id="rId39" o:title=""/>
            </v:shape>
            <v:rect style="position:absolute;left:2998;top:1340;width:766;height:195" filled="false" stroked="true" strokeweight=".75pt" strokecolor="#000000">
              <v:stroke dashstyle="solid"/>
            </v:rect>
            <v:rect style="position:absolute;left:2998;top:890;width:1396;height:195" filled="false" stroked="true" strokeweight=".75pt" strokecolor="#000000">
              <v:stroke dashstyle="solid"/>
            </v:rect>
            <v:shape style="position:absolute;left:3000;top:456;width:690;height:180" type="#_x0000_t75" stroked="false">
              <v:imagedata r:id="rId40" o:title=""/>
            </v:shape>
            <v:rect style="position:absolute;left:2998;top:455;width:690;height:180" filled="false" stroked="true" strokeweight=".75pt" strokecolor="#000000">
              <v:stroke dashstyle="solid"/>
            </v:rect>
            <v:rect style="position:absolute;left:2998;top:5;width:930;height:196" filled="true" fillcolor="#000000" stroked="false">
              <v:fill type="solid"/>
            </v:rect>
            <v:rect style="position:absolute;left:2998;top:5;width:930;height:196" filled="false" stroked="true" strokeweight=".75pt" strokecolor="#000000">
              <v:stroke dashstyle="solid"/>
            </v:rect>
            <v:rect style="position:absolute;left:2998;top:-430;width:870;height:180" filled="true" fillcolor="#000000" stroked="false">
              <v:fill type="solid"/>
            </v:rect>
            <v:rect style="position:absolute;left:2998;top:-430;width:870;height:180" filled="false" stroked="true" strokeweight=".75pt" strokecolor="#000000">
              <v:stroke dashstyle="solid"/>
            </v:rect>
            <v:rect style="position:absolute;left:2998;top:-880;width:976;height:196" filled="true" fillcolor="#000000" stroked="false">
              <v:fill type="solid"/>
            </v:rect>
            <v:rect style="position:absolute;left:2998;top:-880;width:976;height:196" filled="false" stroked="true" strokeweight=".75pt" strokecolor="#000000">
              <v:stroke dashstyle="solid"/>
            </v:rect>
            <v:shape style="position:absolute;left:7050;top:1177;width:3599;height:45" coordorigin="7050,1177" coordsize="3599,45" path="m2999,2585l2999,2539m2999,-1014l2999,2539m2954,2539l2999,2539m2954,2089l2999,2089m2954,1655l2999,1655m2954,1205l2999,1205m2954,755l2999,755m2954,321l2999,321m2954,-129l2999,-129m2954,-564l2999,-564m2954,-1014l2999,-1014e" filled="false" stroked="true" strokeweight=".06pt" strokecolor="#000000">
              <v:path arrowok="t"/>
              <v:stroke dashstyle="solid"/>
            </v:shape>
            <v:shape style="position:absolute;left:4034;top:-896;width:481;height:185" type="#_x0000_t202" filled="false" stroked="false">
              <v:textbox inset="0,0,0,0">
                <w:txbxContent>
                  <w:p>
                    <w:pPr>
                      <w:spacing w:line="183" w:lineRule="exact" w:before="0"/>
                      <w:ind w:left="0" w:right="0" w:firstLine="0"/>
                      <w:jc w:val="left"/>
                      <w:rPr>
                        <w:sz w:val="16"/>
                      </w:rPr>
                    </w:pPr>
                    <w:r>
                      <w:rPr>
                        <w:sz w:val="16"/>
                      </w:rPr>
                      <w:t>51.6%</w:t>
                    </w:r>
                  </w:p>
                </w:txbxContent>
              </v:textbox>
              <w10:wrap type="none"/>
            </v:shape>
            <v:shape style="position:absolute;left:3989;top:-460;width:480;height:185" type="#_x0000_t202" filled="false" stroked="false">
              <v:textbox inset="0,0,0,0">
                <w:txbxContent>
                  <w:p>
                    <w:pPr>
                      <w:spacing w:line="183" w:lineRule="exact" w:before="0"/>
                      <w:ind w:left="0" w:right="0" w:firstLine="0"/>
                      <w:jc w:val="left"/>
                      <w:rPr>
                        <w:sz w:val="16"/>
                      </w:rPr>
                    </w:pPr>
                    <w:r>
                      <w:rPr>
                        <w:sz w:val="16"/>
                      </w:rPr>
                      <w:t>46.1%</w:t>
                    </w:r>
                  </w:p>
                </w:txbxContent>
              </v:textbox>
              <w10:wrap type="none"/>
            </v:shape>
            <v:shape style="position:absolute;left:3989;top:-12;width:480;height:185" type="#_x0000_t202" filled="false" stroked="false">
              <v:textbox inset="0,0,0,0">
                <w:txbxContent>
                  <w:p>
                    <w:pPr>
                      <w:spacing w:line="183" w:lineRule="exact" w:before="0"/>
                      <w:ind w:left="0" w:right="0" w:firstLine="0"/>
                      <w:jc w:val="left"/>
                      <w:rPr>
                        <w:sz w:val="16"/>
                      </w:rPr>
                    </w:pPr>
                    <w:r>
                      <w:rPr>
                        <w:sz w:val="16"/>
                      </w:rPr>
                      <w:t>49.2%</w:t>
                    </w:r>
                  </w:p>
                </w:txbxContent>
              </v:textbox>
              <w10:wrap type="none"/>
            </v:shape>
            <v:shape style="position:absolute;left:3749;top:438;width:480;height:185" type="#_x0000_t202" filled="false" stroked="false">
              <v:textbox inset="0,0,0,0">
                <w:txbxContent>
                  <w:p>
                    <w:pPr>
                      <w:spacing w:line="183" w:lineRule="exact" w:before="0"/>
                      <w:ind w:left="0" w:right="0" w:firstLine="0"/>
                      <w:jc w:val="left"/>
                      <w:rPr>
                        <w:sz w:val="16"/>
                      </w:rPr>
                    </w:pPr>
                    <w:r>
                      <w:rPr>
                        <w:sz w:val="16"/>
                      </w:rPr>
                      <w:t>36.3%</w:t>
                    </w:r>
                  </w:p>
                </w:txbxContent>
              </v:textbox>
              <w10:wrap type="none"/>
            </v:shape>
            <v:shape style="position:absolute;left:4454;top:874;width:481;height:185" type="#_x0000_t202" filled="false" stroked="false">
              <v:textbox inset="0,0,0,0">
                <w:txbxContent>
                  <w:p>
                    <w:pPr>
                      <w:spacing w:line="183" w:lineRule="exact" w:before="0"/>
                      <w:ind w:left="0" w:right="0" w:firstLine="0"/>
                      <w:jc w:val="left"/>
                      <w:rPr>
                        <w:sz w:val="16"/>
                      </w:rPr>
                    </w:pPr>
                    <w:r>
                      <w:rPr>
                        <w:sz w:val="16"/>
                      </w:rPr>
                      <w:t>73.7%</w:t>
                    </w:r>
                  </w:p>
                </w:txbxContent>
              </v:textbox>
              <w10:wrap type="none"/>
            </v:shape>
            <v:shape style="position:absolute;left:3824;top:1324;width:481;height:185" type="#_x0000_t202" filled="false" stroked="false">
              <v:textbox inset="0,0,0,0">
                <w:txbxContent>
                  <w:p>
                    <w:pPr>
                      <w:spacing w:line="183" w:lineRule="exact" w:before="0"/>
                      <w:ind w:left="0" w:right="0" w:firstLine="0"/>
                      <w:jc w:val="left"/>
                      <w:rPr>
                        <w:sz w:val="16"/>
                      </w:rPr>
                    </w:pPr>
                    <w:r>
                      <w:rPr>
                        <w:sz w:val="16"/>
                      </w:rPr>
                      <w:t>40.4%</w:t>
                    </w:r>
                  </w:p>
                </w:txbxContent>
              </v:textbox>
              <w10:wrap type="none"/>
            </v:shape>
            <v:shape style="position:absolute;left:4814;top:1773;width:481;height:185" type="#_x0000_t202" filled="false" stroked="false">
              <v:textbox inset="0,0,0,0">
                <w:txbxContent>
                  <w:p>
                    <w:pPr>
                      <w:spacing w:line="183" w:lineRule="exact" w:before="0"/>
                      <w:ind w:left="0" w:right="0" w:firstLine="0"/>
                      <w:jc w:val="left"/>
                      <w:rPr>
                        <w:sz w:val="16"/>
                      </w:rPr>
                    </w:pPr>
                    <w:r>
                      <w:rPr>
                        <w:sz w:val="16"/>
                      </w:rPr>
                      <w:t>94.6%</w:t>
                    </w:r>
                  </w:p>
                </w:txbxContent>
              </v:textbox>
              <w10:wrap type="none"/>
            </v:shape>
            <v:shape style="position:absolute;left:4020;top:2208;width:480;height:185" type="#_x0000_t202" filled="false" stroked="false">
              <v:textbox inset="0,0,0,0">
                <w:txbxContent>
                  <w:p>
                    <w:pPr>
                      <w:spacing w:line="183" w:lineRule="exact" w:before="0"/>
                      <w:ind w:left="0" w:right="0" w:firstLine="0"/>
                      <w:jc w:val="left"/>
                      <w:rPr>
                        <w:sz w:val="16"/>
                      </w:rPr>
                    </w:pPr>
                    <w:r>
                      <w:rPr>
                        <w:sz w:val="16"/>
                      </w:rPr>
                      <w:t>50.6%</w:t>
                    </w:r>
                  </w:p>
                </w:txbxContent>
              </v:textbox>
              <w10:wrap type="none"/>
            </v:shape>
            <w10:wrap type="none"/>
          </v:group>
        </w:pict>
      </w:r>
      <w:r>
        <w:rPr/>
        <w:pict>
          <v:group style="position:absolute;margin-left:61.5pt;margin-top:-108.569427pt;width:207.7pt;height:256pt;mso-position-horizontal-relative:page;mso-position-vertical-relative:paragraph;z-index:10768" coordorigin="1230,-2171" coordsize="4154,5120">
            <v:line style="position:absolute" from="1232,-2169" to="1232,2946" stroked="true" strokeweight=".2pt" strokecolor="#000000">
              <v:stroke dashstyle="solid"/>
            </v:line>
            <v:line style="position:absolute" from="1234,-2166" to="5380,-2166" stroked="true" strokeweight=".3pt" strokecolor="#000000">
              <v:stroke dashstyle="solid"/>
            </v:line>
            <v:line style="position:absolute" from="5382,-2169" to="5382,2946" stroked="true" strokeweight=".2pt" strokecolor="#000000">
              <v:stroke dashstyle="solid"/>
            </v:line>
            <v:line style="position:absolute" from="1235,2944" to="5380,2944" stroked="true" strokeweight=".24pt" strokecolor="#000000">
              <v:stroke dashstyle="solid"/>
            </v:line>
            <v:shape style="position:absolute;left:1392;top:-2020;width:3860;height:801" type="#_x0000_t202" filled="false" stroked="false">
              <v:textbox inset="0,0,0,0">
                <w:txbxContent>
                  <w:p>
                    <w:pPr>
                      <w:spacing w:line="240" w:lineRule="auto" w:before="0"/>
                      <w:ind w:left="0" w:right="3" w:firstLine="0"/>
                      <w:jc w:val="left"/>
                      <w:rPr>
                        <w:sz w:val="14"/>
                      </w:rPr>
                    </w:pPr>
                    <w:r>
                      <w:rPr>
                        <w:sz w:val="14"/>
                      </w:rPr>
                      <w:t>Black bars are benchmarks. White bars represent rates sig- nificantly above the national Medicaid 75th percentile. Grey bars represent rates that are no different than the national Medicaid 75th percentile. Bars with diagonal lines represent rates significantly below the national Medicaid 75th percentile.</w:t>
                    </w:r>
                  </w:p>
                </w:txbxContent>
              </v:textbox>
              <w10:wrap type="none"/>
            </v:shape>
            <v:shape style="position:absolute;left:1335;top:-896;width:1566;height:185" type="#_x0000_t202" filled="false" stroked="false">
              <v:textbox inset="0,0,0,0">
                <w:txbxContent>
                  <w:p>
                    <w:pPr>
                      <w:spacing w:line="183" w:lineRule="exact" w:before="0"/>
                      <w:ind w:left="0" w:right="0" w:firstLine="0"/>
                      <w:jc w:val="left"/>
                      <w:rPr>
                        <w:sz w:val="16"/>
                      </w:rPr>
                    </w:pPr>
                    <w:r>
                      <w:rPr>
                        <w:spacing w:val="-4"/>
                        <w:w w:val="105"/>
                        <w:sz w:val="16"/>
                      </w:rPr>
                      <w:t>Nat'l </w:t>
                    </w:r>
                    <w:r>
                      <w:rPr>
                        <w:spacing w:val="-5"/>
                        <w:w w:val="105"/>
                        <w:sz w:val="16"/>
                      </w:rPr>
                      <w:t>Mcaid </w:t>
                    </w:r>
                    <w:r>
                      <w:rPr>
                        <w:w w:val="105"/>
                        <w:sz w:val="16"/>
                      </w:rPr>
                      <w:t>75th</w:t>
                    </w:r>
                    <w:r>
                      <w:rPr>
                        <w:spacing w:val="-35"/>
                        <w:w w:val="105"/>
                        <w:sz w:val="16"/>
                      </w:rPr>
                      <w:t> </w:t>
                    </w:r>
                    <w:r>
                      <w:rPr>
                        <w:spacing w:val="-5"/>
                        <w:w w:val="105"/>
                        <w:sz w:val="16"/>
                      </w:rPr>
                      <w:t>Pctile</w:t>
                    </w:r>
                  </w:p>
                </w:txbxContent>
              </v:textbox>
              <w10:wrap type="none"/>
            </v:shape>
            <v:shape style="position:absolute;left:1680;top:-460;width:1220;height:185" type="#_x0000_t202" filled="false" stroked="false">
              <v:textbox inset="0,0,0,0">
                <w:txbxContent>
                  <w:p>
                    <w:pPr>
                      <w:spacing w:line="183" w:lineRule="exact" w:before="0"/>
                      <w:ind w:left="0" w:right="0" w:firstLine="0"/>
                      <w:jc w:val="left"/>
                      <w:rPr>
                        <w:sz w:val="16"/>
                      </w:rPr>
                    </w:pPr>
                    <w:r>
                      <w:rPr>
                        <w:spacing w:val="-4"/>
                        <w:w w:val="105"/>
                        <w:sz w:val="16"/>
                      </w:rPr>
                      <w:t>Nat'l </w:t>
                    </w:r>
                    <w:r>
                      <w:rPr>
                        <w:spacing w:val="-5"/>
                        <w:w w:val="105"/>
                        <w:sz w:val="16"/>
                      </w:rPr>
                      <w:t>Mcaid </w:t>
                    </w:r>
                    <w:r>
                      <w:rPr>
                        <w:spacing w:val="-6"/>
                        <w:w w:val="105"/>
                        <w:sz w:val="16"/>
                      </w:rPr>
                      <w:t>Mean</w:t>
                    </w:r>
                  </w:p>
                </w:txbxContent>
              </v:textbox>
              <w10:wrap type="none"/>
            </v:shape>
            <v:shape style="position:absolute;left:1724;top:-12;width:1178;height:185" type="#_x0000_t202" filled="false" stroked="false">
              <v:textbox inset="0,0,0,0">
                <w:txbxContent>
                  <w:p>
                    <w:pPr>
                      <w:spacing w:line="183" w:lineRule="exact" w:before="0"/>
                      <w:ind w:left="0" w:right="0" w:firstLine="0"/>
                      <w:jc w:val="left"/>
                      <w:rPr>
                        <w:sz w:val="16"/>
                      </w:rPr>
                    </w:pPr>
                    <w:r>
                      <w:rPr>
                        <w:spacing w:val="-9"/>
                        <w:w w:val="105"/>
                        <w:sz w:val="16"/>
                      </w:rPr>
                      <w:t>MA Comm </w:t>
                    </w:r>
                    <w:r>
                      <w:rPr>
                        <w:spacing w:val="-6"/>
                        <w:w w:val="105"/>
                        <w:sz w:val="16"/>
                      </w:rPr>
                      <w:t>Mean</w:t>
                    </w:r>
                  </w:p>
                </w:txbxContent>
              </v:textbox>
              <w10:wrap type="none"/>
            </v:shape>
            <v:shape style="position:absolute;left:2490;top:438;width:431;height:185" type="#_x0000_t202" filled="false" stroked="false">
              <v:textbox inset="0,0,0,0">
                <w:txbxContent>
                  <w:p>
                    <w:pPr>
                      <w:spacing w:line="183" w:lineRule="exact" w:before="0"/>
                      <w:ind w:left="0" w:right="0" w:firstLine="0"/>
                      <w:jc w:val="left"/>
                      <w:rPr>
                        <w:sz w:val="16"/>
                      </w:rPr>
                    </w:pPr>
                    <w:r>
                      <w:rPr>
                        <w:spacing w:val="-13"/>
                        <w:w w:val="105"/>
                        <w:sz w:val="16"/>
                      </w:rPr>
                      <w:t>PCCP</w:t>
                    </w:r>
                  </w:p>
                </w:txbxContent>
              </v:textbox>
              <w10:wrap type="none"/>
            </v:shape>
            <v:shape style="position:absolute;left:2580;top:874;width:340;height:185" type="#_x0000_t202" filled="false" stroked="false">
              <v:textbox inset="0,0,0,0">
                <w:txbxContent>
                  <w:p>
                    <w:pPr>
                      <w:spacing w:line="183" w:lineRule="exact" w:before="0"/>
                      <w:ind w:left="0" w:right="0" w:firstLine="0"/>
                      <w:jc w:val="left"/>
                      <w:rPr>
                        <w:sz w:val="16"/>
                      </w:rPr>
                    </w:pPr>
                    <w:r>
                      <w:rPr>
                        <w:spacing w:val="-10"/>
                        <w:w w:val="105"/>
                        <w:sz w:val="16"/>
                      </w:rPr>
                      <w:t>NHP</w:t>
                    </w:r>
                  </w:p>
                </w:txbxContent>
              </v:textbox>
              <w10:wrap type="none"/>
            </v:shape>
            <v:shape style="position:absolute;left:2670;top:1324;width:229;height:185" type="#_x0000_t202" filled="false" stroked="false">
              <v:textbox inset="0,0,0,0">
                <w:txbxContent>
                  <w:p>
                    <w:pPr>
                      <w:spacing w:line="183" w:lineRule="exact" w:before="0"/>
                      <w:ind w:left="0" w:right="0" w:firstLine="0"/>
                      <w:jc w:val="left"/>
                      <w:rPr>
                        <w:sz w:val="16"/>
                      </w:rPr>
                    </w:pPr>
                    <w:r>
                      <w:rPr>
                        <w:spacing w:val="-15"/>
                        <w:w w:val="105"/>
                        <w:sz w:val="16"/>
                      </w:rPr>
                      <w:t>NH</w:t>
                    </w:r>
                  </w:p>
                </w:txbxContent>
              </v:textbox>
              <w10:wrap type="none"/>
            </v:shape>
            <v:shape style="position:absolute;left:2489;top:1773;width:431;height:185" type="#_x0000_t202" filled="false" stroked="false">
              <v:textbox inset="0,0,0,0">
                <w:txbxContent>
                  <w:p>
                    <w:pPr>
                      <w:spacing w:line="183" w:lineRule="exact" w:before="0"/>
                      <w:ind w:left="0" w:right="0" w:firstLine="0"/>
                      <w:jc w:val="left"/>
                      <w:rPr>
                        <w:sz w:val="16"/>
                      </w:rPr>
                    </w:pPr>
                    <w:r>
                      <w:rPr>
                        <w:spacing w:val="-10"/>
                        <w:w w:val="105"/>
                        <w:sz w:val="16"/>
                      </w:rPr>
                      <w:t>FCHP</w:t>
                    </w:r>
                  </w:p>
                </w:txbxContent>
              </v:textbox>
              <w10:wrap type="none"/>
            </v:shape>
            <v:shape style="position:absolute;left:2354;top:2208;width:566;height:185" type="#_x0000_t202" filled="false" stroked="false">
              <v:textbox inset="0,0,0,0">
                <w:txbxContent>
                  <w:p>
                    <w:pPr>
                      <w:spacing w:line="183" w:lineRule="exact" w:before="0"/>
                      <w:ind w:left="0" w:right="0" w:firstLine="0"/>
                      <w:jc w:val="left"/>
                      <w:rPr>
                        <w:sz w:val="16"/>
                      </w:rPr>
                    </w:pPr>
                    <w:r>
                      <w:rPr>
                        <w:spacing w:val="-11"/>
                        <w:w w:val="105"/>
                        <w:sz w:val="16"/>
                      </w:rPr>
                      <w:t>BMCHP</w:t>
                    </w:r>
                  </w:p>
                </w:txbxContent>
              </v:textbox>
              <w10:wrap type="none"/>
            </v:shape>
            <v:shape style="position:absolute;left:2910;top:2659;width:2178;height:168" type="#_x0000_t202" filled="false" stroked="false">
              <v:textbox inset="0,0,0,0">
                <w:txbxContent>
                  <w:p>
                    <w:pPr>
                      <w:spacing w:line="168" w:lineRule="exact" w:before="0"/>
                      <w:ind w:left="0" w:right="0" w:firstLine="0"/>
                      <w:jc w:val="left"/>
                      <w:rPr>
                        <w:sz w:val="15"/>
                      </w:rPr>
                    </w:pPr>
                    <w:r>
                      <w:rPr>
                        <w:spacing w:val="-5"/>
                        <w:sz w:val="15"/>
                      </w:rPr>
                      <w:t>0%    </w:t>
                    </w:r>
                    <w:r>
                      <w:rPr>
                        <w:spacing w:val="-6"/>
                        <w:sz w:val="15"/>
                      </w:rPr>
                      <w:t>20%   40%   60%   80% </w:t>
                    </w:r>
                    <w:r>
                      <w:rPr>
                        <w:spacing w:val="-15"/>
                        <w:sz w:val="15"/>
                      </w:rPr>
                      <w:t>100%</w:t>
                    </w:r>
                  </w:p>
                </w:txbxContent>
              </v:textbox>
              <w10:wrap type="none"/>
            </v:shape>
            <w10:wrap type="none"/>
          </v:group>
        </w:pict>
      </w:r>
      <w:r>
        <w:rPr/>
        <w:pict>
          <v:group style="position:absolute;margin-left:362.170013pt;margin-top:-50.739426pt;width:103.55pt;height:180.05pt;mso-position-horizontal-relative:page;mso-position-vertical-relative:paragraph;z-index:10984" coordorigin="7243,-1015" coordsize="2071,3601">
            <v:rect style="position:absolute;left:7288;top:2225;width:496;height:195" filled="false" stroked="true" strokeweight=".75pt" strokecolor="#000000">
              <v:stroke dashstyle="solid"/>
            </v:rect>
            <v:rect style="position:absolute;left:7288;top:1789;width:1410;height:180" filled="false" stroked="true" strokeweight=".75pt" strokecolor="#000000">
              <v:stroke dashstyle="solid"/>
            </v:rect>
            <v:rect style="position:absolute;left:7288;top:1340;width:286;height:195" filled="true" fillcolor="#c0c0c0" stroked="false">
              <v:fill type="solid"/>
            </v:rect>
            <v:rect style="position:absolute;left:7288;top:1340;width:286;height:195" filled="false" stroked="true" strokeweight=".75pt" strokecolor="#000000">
              <v:stroke dashstyle="solid"/>
            </v:rect>
            <v:rect style="position:absolute;left:7288;top:890;width:900;height:195" filled="false" stroked="true" strokeweight=".75pt" strokecolor="#000000">
              <v:stroke dashstyle="solid"/>
            </v:rect>
            <v:rect style="position:absolute;left:7288;top:455;width:360;height:180" filled="false" stroked="true" strokeweight=".75pt" strokecolor="#000000">
              <v:stroke dashstyle="solid"/>
            </v:rect>
            <v:rect style="position:absolute;left:7288;top:5;width:406;height:196" filled="true" fillcolor="#000000" stroked="false">
              <v:fill type="solid"/>
            </v:rect>
            <v:rect style="position:absolute;left:7288;top:5;width:406;height:196" filled="false" stroked="true" strokeweight=".75pt" strokecolor="#000000">
              <v:stroke dashstyle="solid"/>
            </v:rect>
            <v:rect style="position:absolute;left:7288;top:-430;width:240;height:180" filled="true" fillcolor="#000000" stroked="false">
              <v:fill type="solid"/>
            </v:rect>
            <v:rect style="position:absolute;left:7288;top:-430;width:240;height:180" filled="false" stroked="true" strokeweight=".75pt" strokecolor="#000000">
              <v:stroke dashstyle="solid"/>
            </v:rect>
            <v:rect style="position:absolute;left:7288;top:-880;width:300;height:196" filled="true" fillcolor="#000000" stroked="false">
              <v:fill type="solid"/>
            </v:rect>
            <v:rect style="position:absolute;left:7288;top:-880;width:300;height:196" filled="false" stroked="true" strokeweight=".75pt" strokecolor="#000000">
              <v:stroke dashstyle="solid"/>
            </v:rect>
            <v:shape style="position:absolute;left:7050;top:-5137;width:3599;height:2069" coordorigin="7050,-5137" coordsize="3599,2069" path="m7289,2539l9313,2539m7289,2585l7289,2539m7694,2585l7694,2539m8099,2585l8099,2539m8504,2585l8504,2539m8909,2585l8909,2539m9313,2585l9313,2539m7289,-1014l7289,2539m7244,2539l7289,2539m7244,2089l7289,2089m7244,1655l7289,1655m7244,1205l7289,1205m7244,755l7289,755m7244,321l7289,321m7244,-129l7289,-129m7244,-564l7289,-564m7244,-1014l7289,-1014e" filled="false" stroked="true" strokeweight=".06pt" strokecolor="#000000">
              <v:path arrowok="t"/>
              <v:stroke dashstyle="solid"/>
            </v:shape>
            <v:shape style="position:absolute;left:7649;top:-896;width:480;height:185" type="#_x0000_t202" filled="false" stroked="false">
              <v:textbox inset="0,0,0,0">
                <w:txbxContent>
                  <w:p>
                    <w:pPr>
                      <w:spacing w:line="183" w:lineRule="exact" w:before="0"/>
                      <w:ind w:left="0" w:right="0" w:firstLine="0"/>
                      <w:jc w:val="left"/>
                      <w:rPr>
                        <w:sz w:val="16"/>
                      </w:rPr>
                    </w:pPr>
                    <w:r>
                      <w:rPr>
                        <w:sz w:val="16"/>
                      </w:rPr>
                      <w:t>15.0%</w:t>
                    </w:r>
                  </w:p>
                </w:txbxContent>
              </v:textbox>
              <w10:wrap type="none"/>
            </v:shape>
            <v:shape style="position:absolute;left:7604;top:-490;width:481;height:185" type="#_x0000_t202" filled="false" stroked="false">
              <v:textbox inset="0,0,0,0">
                <w:txbxContent>
                  <w:p>
                    <w:pPr>
                      <w:spacing w:line="183" w:lineRule="exact" w:before="0"/>
                      <w:ind w:left="0" w:right="0" w:firstLine="0"/>
                      <w:jc w:val="left"/>
                      <w:rPr>
                        <w:sz w:val="16"/>
                      </w:rPr>
                    </w:pPr>
                    <w:r>
                      <w:rPr>
                        <w:sz w:val="16"/>
                      </w:rPr>
                      <w:t>11.9%</w:t>
                    </w:r>
                  </w:p>
                </w:txbxContent>
              </v:textbox>
              <w10:wrap type="none"/>
            </v:shape>
            <v:shape style="position:absolute;left:7754;top:-12;width:481;height:185" type="#_x0000_t202" filled="false" stroked="false">
              <v:textbox inset="0,0,0,0">
                <w:txbxContent>
                  <w:p>
                    <w:pPr>
                      <w:spacing w:line="183" w:lineRule="exact" w:before="0"/>
                      <w:ind w:left="0" w:right="0" w:firstLine="0"/>
                      <w:jc w:val="left"/>
                      <w:rPr>
                        <w:sz w:val="16"/>
                      </w:rPr>
                    </w:pPr>
                    <w:r>
                      <w:rPr>
                        <w:sz w:val="16"/>
                      </w:rPr>
                      <w:t>20.0%</w:t>
                    </w:r>
                  </w:p>
                </w:txbxContent>
              </v:textbox>
              <w10:wrap type="none"/>
            </v:shape>
            <v:shape style="position:absolute;left:7709;top:438;width:480;height:185" type="#_x0000_t202" filled="false" stroked="false">
              <v:textbox inset="0,0,0,0">
                <w:txbxContent>
                  <w:p>
                    <w:pPr>
                      <w:spacing w:line="183" w:lineRule="exact" w:before="0"/>
                      <w:ind w:left="0" w:right="0" w:firstLine="0"/>
                      <w:jc w:val="left"/>
                      <w:rPr>
                        <w:sz w:val="16"/>
                      </w:rPr>
                    </w:pPr>
                    <w:r>
                      <w:rPr>
                        <w:sz w:val="16"/>
                      </w:rPr>
                      <w:t>17.5%</w:t>
                    </w:r>
                  </w:p>
                </w:txbxContent>
              </v:textbox>
              <w10:wrap type="none"/>
            </v:shape>
            <v:shape style="position:absolute;left:8249;top:874;width:480;height:185" type="#_x0000_t202" filled="false" stroked="false">
              <v:textbox inset="0,0,0,0">
                <w:txbxContent>
                  <w:p>
                    <w:pPr>
                      <w:spacing w:line="183" w:lineRule="exact" w:before="0"/>
                      <w:ind w:left="0" w:right="0" w:firstLine="0"/>
                      <w:jc w:val="left"/>
                      <w:rPr>
                        <w:sz w:val="16"/>
                      </w:rPr>
                    </w:pPr>
                    <w:r>
                      <w:rPr>
                        <w:sz w:val="16"/>
                      </w:rPr>
                      <w:t>44.4%</w:t>
                    </w:r>
                  </w:p>
                </w:txbxContent>
              </v:textbox>
              <w10:wrap type="none"/>
            </v:shape>
            <v:shape style="position:absolute;left:7634;top:1324;width:481;height:185" type="#_x0000_t202" filled="false" stroked="false">
              <v:textbox inset="0,0,0,0">
                <w:txbxContent>
                  <w:p>
                    <w:pPr>
                      <w:spacing w:line="183" w:lineRule="exact" w:before="0"/>
                      <w:ind w:left="0" w:right="0" w:firstLine="0"/>
                      <w:jc w:val="left"/>
                      <w:rPr>
                        <w:sz w:val="16"/>
                      </w:rPr>
                    </w:pPr>
                    <w:r>
                      <w:rPr>
                        <w:sz w:val="16"/>
                      </w:rPr>
                      <w:t>14.2%</w:t>
                    </w:r>
                  </w:p>
                </w:txbxContent>
              </v:textbox>
              <w10:wrap type="none"/>
            </v:shape>
            <v:shape style="position:absolute;left:8759;top:1773;width:480;height:185" type="#_x0000_t202" filled="false" stroked="false">
              <v:textbox inset="0,0,0,0">
                <w:txbxContent>
                  <w:p>
                    <w:pPr>
                      <w:spacing w:line="183" w:lineRule="exact" w:before="0"/>
                      <w:ind w:left="0" w:right="0" w:firstLine="0"/>
                      <w:jc w:val="left"/>
                      <w:rPr>
                        <w:sz w:val="16"/>
                      </w:rPr>
                    </w:pPr>
                    <w:r>
                      <w:rPr>
                        <w:sz w:val="16"/>
                      </w:rPr>
                      <w:t>69.9%</w:t>
                    </w:r>
                  </w:p>
                </w:txbxContent>
              </v:textbox>
              <w10:wrap type="none"/>
            </v:shape>
            <v:shape style="position:absolute;left:7844;top:2208;width:481;height:185" type="#_x0000_t202" filled="false" stroked="false">
              <v:textbox inset="0,0,0,0">
                <w:txbxContent>
                  <w:p>
                    <w:pPr>
                      <w:spacing w:line="183" w:lineRule="exact" w:before="0"/>
                      <w:ind w:left="0" w:right="0" w:firstLine="0"/>
                      <w:jc w:val="left"/>
                      <w:rPr>
                        <w:sz w:val="16"/>
                      </w:rPr>
                    </w:pPr>
                    <w:r>
                      <w:rPr>
                        <w:sz w:val="16"/>
                      </w:rPr>
                      <w:t>24.4%</w:t>
                    </w:r>
                  </w:p>
                </w:txbxContent>
              </v:textbox>
              <w10:wrap type="none"/>
            </v:shape>
            <w10:wrap type="none"/>
          </v:group>
        </w:pict>
      </w:r>
      <w:r>
        <w:rPr/>
        <w:pict>
          <v:group style="position:absolute;margin-left:274.5pt;margin-top:-108.569427pt;width:212.2pt;height:256pt;mso-position-horizontal-relative:page;mso-position-vertical-relative:paragraph;z-index:11248" coordorigin="5490,-2171" coordsize="4244,5120">
            <v:line style="position:absolute" from="5492,-2169" to="5492,2946" stroked="true" strokeweight=".2pt" strokecolor="#000000">
              <v:stroke dashstyle="solid"/>
            </v:line>
            <v:line style="position:absolute" from="5494,-2166" to="9730,-2166" stroked="true" strokeweight=".3pt" strokecolor="#000000">
              <v:stroke dashstyle="solid"/>
            </v:line>
            <v:line style="position:absolute" from="9732,-2169" to="9732,2946" stroked="true" strokeweight=".2pt" strokecolor="#000000">
              <v:stroke dashstyle="solid"/>
            </v:line>
            <v:line style="position:absolute" from="5495,2944" to="9730,2944" stroked="true" strokeweight=".24pt" strokecolor="#000000">
              <v:stroke dashstyle="solid"/>
            </v:line>
            <v:shape style="position:absolute;left:5637;top:-2064;width:3860;height:801" type="#_x0000_t202" filled="false" stroked="false">
              <v:textbox inset="0,0,0,0">
                <w:txbxContent>
                  <w:p>
                    <w:pPr>
                      <w:spacing w:line="240" w:lineRule="auto" w:before="0"/>
                      <w:ind w:left="0" w:right="3" w:firstLine="0"/>
                      <w:jc w:val="left"/>
                      <w:rPr>
                        <w:sz w:val="14"/>
                      </w:rPr>
                    </w:pPr>
                    <w:r>
                      <w:rPr>
                        <w:sz w:val="14"/>
                      </w:rPr>
                      <w:t>Black bars are benchmarks. White bars represent rates sig- nificantly above the national Medicaid 75th percentile. Grey bars represent rates that are no different than the national Medicaid 75th percentile. Bars with diagonal lines represent rates significantly below the national Medicaid 75th percentile.</w:t>
                    </w:r>
                  </w:p>
                </w:txbxContent>
              </v:textbox>
              <w10:wrap type="none"/>
            </v:shape>
            <v:shape style="position:absolute;left:5625;top:-896;width:1566;height:185" type="#_x0000_t202" filled="false" stroked="false">
              <v:textbox inset="0,0,0,0">
                <w:txbxContent>
                  <w:p>
                    <w:pPr>
                      <w:spacing w:line="183" w:lineRule="exact" w:before="0"/>
                      <w:ind w:left="0" w:right="0" w:firstLine="0"/>
                      <w:jc w:val="left"/>
                      <w:rPr>
                        <w:sz w:val="16"/>
                      </w:rPr>
                    </w:pPr>
                    <w:r>
                      <w:rPr>
                        <w:spacing w:val="-5"/>
                        <w:w w:val="105"/>
                        <w:sz w:val="16"/>
                      </w:rPr>
                      <w:t>Nat'l Mcaid </w:t>
                    </w:r>
                    <w:r>
                      <w:rPr>
                        <w:w w:val="105"/>
                        <w:sz w:val="16"/>
                      </w:rPr>
                      <w:t>75th</w:t>
                    </w:r>
                    <w:r>
                      <w:rPr>
                        <w:spacing w:val="-29"/>
                        <w:w w:val="105"/>
                        <w:sz w:val="16"/>
                      </w:rPr>
                      <w:t> </w:t>
                    </w:r>
                    <w:r>
                      <w:rPr>
                        <w:spacing w:val="-5"/>
                        <w:w w:val="105"/>
                        <w:sz w:val="16"/>
                      </w:rPr>
                      <w:t>Pctile</w:t>
                    </w:r>
                  </w:p>
                </w:txbxContent>
              </v:textbox>
              <w10:wrap type="none"/>
            </v:shape>
            <v:shape style="position:absolute;left:5970;top:-460;width:1220;height:185" type="#_x0000_t202" filled="false" stroked="false">
              <v:textbox inset="0,0,0,0">
                <w:txbxContent>
                  <w:p>
                    <w:pPr>
                      <w:spacing w:line="183" w:lineRule="exact" w:before="0"/>
                      <w:ind w:left="0" w:right="0" w:firstLine="0"/>
                      <w:jc w:val="left"/>
                      <w:rPr>
                        <w:sz w:val="16"/>
                      </w:rPr>
                    </w:pPr>
                    <w:r>
                      <w:rPr>
                        <w:spacing w:val="-4"/>
                        <w:w w:val="105"/>
                        <w:sz w:val="16"/>
                      </w:rPr>
                      <w:t>Nat'l </w:t>
                    </w:r>
                    <w:r>
                      <w:rPr>
                        <w:spacing w:val="-5"/>
                        <w:w w:val="105"/>
                        <w:sz w:val="16"/>
                      </w:rPr>
                      <w:t>Mcaid </w:t>
                    </w:r>
                    <w:r>
                      <w:rPr>
                        <w:spacing w:val="-6"/>
                        <w:w w:val="105"/>
                        <w:sz w:val="16"/>
                      </w:rPr>
                      <w:t>Mean</w:t>
                    </w:r>
                  </w:p>
                </w:txbxContent>
              </v:textbox>
              <w10:wrap type="none"/>
            </v:shape>
            <v:shape style="position:absolute;left:6014;top:-12;width:1178;height:185" type="#_x0000_t202" filled="false" stroked="false">
              <v:textbox inset="0,0,0,0">
                <w:txbxContent>
                  <w:p>
                    <w:pPr>
                      <w:spacing w:line="183" w:lineRule="exact" w:before="0"/>
                      <w:ind w:left="0" w:right="0" w:firstLine="0"/>
                      <w:jc w:val="left"/>
                      <w:rPr>
                        <w:sz w:val="16"/>
                      </w:rPr>
                    </w:pPr>
                    <w:r>
                      <w:rPr>
                        <w:spacing w:val="-9"/>
                        <w:w w:val="105"/>
                        <w:sz w:val="16"/>
                      </w:rPr>
                      <w:t>MA Comm </w:t>
                    </w:r>
                    <w:r>
                      <w:rPr>
                        <w:spacing w:val="-6"/>
                        <w:w w:val="105"/>
                        <w:sz w:val="16"/>
                      </w:rPr>
                      <w:t>Mean</w:t>
                    </w:r>
                  </w:p>
                </w:txbxContent>
              </v:textbox>
              <w10:wrap type="none"/>
            </v:shape>
            <v:shape style="position:absolute;left:6780;top:438;width:431;height:185" type="#_x0000_t202" filled="false" stroked="false">
              <v:textbox inset="0,0,0,0">
                <w:txbxContent>
                  <w:p>
                    <w:pPr>
                      <w:spacing w:line="183" w:lineRule="exact" w:before="0"/>
                      <w:ind w:left="0" w:right="0" w:firstLine="0"/>
                      <w:jc w:val="left"/>
                      <w:rPr>
                        <w:sz w:val="16"/>
                      </w:rPr>
                    </w:pPr>
                    <w:r>
                      <w:rPr>
                        <w:spacing w:val="-13"/>
                        <w:w w:val="105"/>
                        <w:sz w:val="16"/>
                      </w:rPr>
                      <w:t>PCCP</w:t>
                    </w:r>
                  </w:p>
                </w:txbxContent>
              </v:textbox>
              <w10:wrap type="none"/>
            </v:shape>
            <v:shape style="position:absolute;left:6870;top:874;width:340;height:185" type="#_x0000_t202" filled="false" stroked="false">
              <v:textbox inset="0,0,0,0">
                <w:txbxContent>
                  <w:p>
                    <w:pPr>
                      <w:spacing w:line="183" w:lineRule="exact" w:before="0"/>
                      <w:ind w:left="0" w:right="0" w:firstLine="0"/>
                      <w:jc w:val="left"/>
                      <w:rPr>
                        <w:sz w:val="16"/>
                      </w:rPr>
                    </w:pPr>
                    <w:r>
                      <w:rPr>
                        <w:spacing w:val="-10"/>
                        <w:w w:val="105"/>
                        <w:sz w:val="16"/>
                      </w:rPr>
                      <w:t>NHP</w:t>
                    </w:r>
                  </w:p>
                </w:txbxContent>
              </v:textbox>
              <w10:wrap type="none"/>
            </v:shape>
            <v:shape style="position:absolute;left:6960;top:1324;width:229;height:185" type="#_x0000_t202" filled="false" stroked="false">
              <v:textbox inset="0,0,0,0">
                <w:txbxContent>
                  <w:p>
                    <w:pPr>
                      <w:spacing w:line="183" w:lineRule="exact" w:before="0"/>
                      <w:ind w:left="0" w:right="0" w:firstLine="0"/>
                      <w:jc w:val="left"/>
                      <w:rPr>
                        <w:sz w:val="16"/>
                      </w:rPr>
                    </w:pPr>
                    <w:r>
                      <w:rPr>
                        <w:spacing w:val="-15"/>
                        <w:w w:val="105"/>
                        <w:sz w:val="16"/>
                      </w:rPr>
                      <w:t>NH</w:t>
                    </w:r>
                  </w:p>
                </w:txbxContent>
              </v:textbox>
              <w10:wrap type="none"/>
            </v:shape>
            <v:shape style="position:absolute;left:6780;top:1773;width:431;height:185" type="#_x0000_t202" filled="false" stroked="false">
              <v:textbox inset="0,0,0,0">
                <w:txbxContent>
                  <w:p>
                    <w:pPr>
                      <w:spacing w:line="183" w:lineRule="exact" w:before="0"/>
                      <w:ind w:left="0" w:right="0" w:firstLine="0"/>
                      <w:jc w:val="left"/>
                      <w:rPr>
                        <w:sz w:val="16"/>
                      </w:rPr>
                    </w:pPr>
                    <w:r>
                      <w:rPr>
                        <w:spacing w:val="-10"/>
                        <w:w w:val="105"/>
                        <w:sz w:val="16"/>
                      </w:rPr>
                      <w:t>FCHP</w:t>
                    </w:r>
                  </w:p>
                </w:txbxContent>
              </v:textbox>
              <w10:wrap type="none"/>
            </v:shape>
            <v:shape style="position:absolute;left:6644;top:2208;width:566;height:185" type="#_x0000_t202" filled="false" stroked="false">
              <v:textbox inset="0,0,0,0">
                <w:txbxContent>
                  <w:p>
                    <w:pPr>
                      <w:spacing w:line="183" w:lineRule="exact" w:before="0"/>
                      <w:ind w:left="0" w:right="0" w:firstLine="0"/>
                      <w:jc w:val="left"/>
                      <w:rPr>
                        <w:sz w:val="16"/>
                      </w:rPr>
                    </w:pPr>
                    <w:r>
                      <w:rPr>
                        <w:spacing w:val="-11"/>
                        <w:w w:val="105"/>
                        <w:sz w:val="16"/>
                      </w:rPr>
                      <w:t>BMCHP</w:t>
                    </w:r>
                  </w:p>
                </w:txbxContent>
              </v:textbox>
              <w10:wrap type="none"/>
            </v:shape>
            <v:shape style="position:absolute;left:7200;top:2659;width:2314;height:168" type="#_x0000_t202" filled="false" stroked="false">
              <v:textbox inset="0,0,0,0">
                <w:txbxContent>
                  <w:p>
                    <w:pPr>
                      <w:spacing w:line="168" w:lineRule="exact" w:before="0"/>
                      <w:ind w:left="0" w:right="0" w:firstLine="0"/>
                      <w:jc w:val="left"/>
                      <w:rPr>
                        <w:sz w:val="15"/>
                      </w:rPr>
                    </w:pPr>
                    <w:r>
                      <w:rPr>
                        <w:spacing w:val="-5"/>
                        <w:sz w:val="15"/>
                      </w:rPr>
                      <w:t>0%     </w:t>
                    </w:r>
                    <w:r>
                      <w:rPr>
                        <w:spacing w:val="-6"/>
                        <w:sz w:val="15"/>
                      </w:rPr>
                      <w:t>20%   40%   60%   80%   </w:t>
                    </w:r>
                    <w:r>
                      <w:rPr>
                        <w:spacing w:val="-14"/>
                        <w:sz w:val="15"/>
                      </w:rPr>
                      <w:t>100%</w:t>
                    </w:r>
                  </w:p>
                </w:txbxContent>
              </v:textbox>
              <w10:wrap type="none"/>
            </v:shape>
            <w10:wrap type="none"/>
          </v:group>
        </w:pict>
      </w:r>
      <w:r>
        <w:rPr/>
        <w:pict>
          <v:shape style="position:absolute;margin-left:61.450001pt;margin-top:-172.069427pt;width:208.95pt;height:57.55pt;mso-position-horizontal-relative:page;mso-position-vertical-relative:paragraph;z-index:11272" type="#_x0000_t202" filled="false" stroked="true" strokeweight=".2pt" strokecolor="#000000">
            <v:textbox inset="0,0,0,0">
              <w:txbxContent>
                <w:p>
                  <w:pPr>
                    <w:spacing w:before="55"/>
                    <w:ind w:left="56" w:right="91" w:firstLine="0"/>
                    <w:jc w:val="left"/>
                    <w:rPr>
                      <w:sz w:val="16"/>
                    </w:rPr>
                  </w:pPr>
                  <w:r>
                    <w:rPr>
                      <w:sz w:val="16"/>
                    </w:rPr>
                    <w:t>The percentage of adults diagnosed with alcohol and other dependence who initiated treatment in the 2004 calendar year through either 1) an inpatient AOD admis- sion </w:t>
                  </w:r>
                  <w:r>
                    <w:rPr>
                      <w:sz w:val="16"/>
                      <w:u w:val="single"/>
                    </w:rPr>
                    <w:t>or</w:t>
                  </w:r>
                  <w:r>
                    <w:rPr>
                      <w:sz w:val="16"/>
                    </w:rPr>
                    <w:t> 2) an outpatient service for AOD abuse or de- pendence </w:t>
                  </w:r>
                  <w:r>
                    <w:rPr>
                      <w:i/>
                      <w:sz w:val="16"/>
                    </w:rPr>
                    <w:t>and </w:t>
                  </w:r>
                  <w:r>
                    <w:rPr>
                      <w:sz w:val="16"/>
                    </w:rPr>
                    <w:t>an additional AOD service within 14 days.</w:t>
                  </w:r>
                </w:p>
              </w:txbxContent>
            </v:textbox>
            <v:stroke dashstyle="solid"/>
            <w10:wrap type="none"/>
          </v:shape>
        </w:pict>
      </w:r>
      <w:r>
        <w:rPr/>
        <w:pict>
          <v:shape style="position:absolute;margin-left:275.149994pt;margin-top:-172.069427pt;width:210.75pt;height:57.55pt;mso-position-horizontal-relative:page;mso-position-vertical-relative:paragraph;z-index:11296" type="#_x0000_t202" filled="false" stroked="true" strokeweight=".2pt" strokecolor="#000000">
            <v:textbox inset="0,0,0,0">
              <w:txbxContent>
                <w:p>
                  <w:pPr>
                    <w:spacing w:before="55"/>
                    <w:ind w:left="58" w:right="117" w:firstLine="0"/>
                    <w:jc w:val="left"/>
                    <w:rPr>
                      <w:sz w:val="16"/>
                    </w:rPr>
                  </w:pPr>
                  <w:r>
                    <w:rPr>
                      <w:sz w:val="16"/>
                    </w:rPr>
                    <w:t>The percentage of adult members diagnosed with AOD disorders who received two additional AOD services dur- ing the 2004 calendar year within 30 days after the initia- tion of AOD treatment.</w:t>
                  </w:r>
                </w:p>
              </w:txbxContent>
            </v:textbox>
            <v:stroke dashstyle="solid"/>
            <w10:wrap type="none"/>
          </v:shape>
        </w:pict>
      </w:r>
      <w:r>
        <w:rPr/>
        <w:t>It is important to note that this measure does not account for how well a plan screens members for substance abuse disorders, only whether those members who are already diagnosed are initiated into treatment and remain engaged in treatment for 30 days after initiation.</w:t>
      </w:r>
    </w:p>
    <w:p>
      <w:pPr>
        <w:pStyle w:val="BodyText"/>
        <w:spacing w:before="6"/>
      </w:pPr>
    </w:p>
    <w:p>
      <w:pPr>
        <w:pStyle w:val="BodyText"/>
        <w:spacing w:line="232" w:lineRule="auto"/>
        <w:ind w:left="8882" w:right="243"/>
        <w:rPr>
          <w:sz w:val="13"/>
        </w:rPr>
      </w:pPr>
      <w:r>
        <w:rPr/>
        <w:pict>
          <v:line style="position:absolute;mso-position-horizontal-relative:page;mso-position-vertical-relative:paragraph;z-index:10432" from="168.720001pt,48.396001pt" to="168.720001pt,46.116001pt" stroked="true" strokeweight=".06pt" strokecolor="#000000">
            <v:stroke dashstyle="solid"/>
            <w10:wrap type="none"/>
          </v:line>
        </w:pict>
      </w:r>
      <w:r>
        <w:rPr/>
        <w:pict>
          <v:line style="position:absolute;mso-position-horizontal-relative:page;mso-position-vertical-relative:paragraph;z-index:10456" from="187.440002pt,48.396001pt" to="187.440002pt,46.116001pt" stroked="true" strokeweight=".06pt" strokecolor="#000000">
            <v:stroke dashstyle="solid"/>
            <w10:wrap type="none"/>
          </v:line>
        </w:pict>
      </w:r>
      <w:r>
        <w:rPr/>
        <w:pict>
          <v:line style="position:absolute;mso-position-horizontal-relative:page;mso-position-vertical-relative:paragraph;z-index:10480" from="206.940002pt,48.396001pt" to="206.940002pt,46.116001pt" stroked="true" strokeweight=".06pt" strokecolor="#000000">
            <v:stroke dashstyle="solid"/>
            <w10:wrap type="none"/>
          </v:line>
        </w:pict>
      </w:r>
      <w:r>
        <w:rPr/>
        <w:pict>
          <v:line style="position:absolute;mso-position-horizontal-relative:page;mso-position-vertical-relative:paragraph;z-index:10504" from="225.720001pt,48.396001pt" to="225.720001pt,46.116001pt" stroked="true" strokeweight=".06pt" strokecolor="#000000">
            <v:stroke dashstyle="solid"/>
            <w10:wrap type="none"/>
          </v:line>
        </w:pict>
      </w:r>
      <w:r>
        <w:rPr/>
        <w:t>A number of factors are associated with failed ini- tiation and engagement of alcohol and other drug dependence treatment. Some of these factors are older age, higher levels of drug and psychiatric severity, and prior treatment history.</w:t>
      </w:r>
      <w:r>
        <w:rPr>
          <w:position w:val="9"/>
          <w:sz w:val="13"/>
        </w:rPr>
        <w:t>71</w:t>
      </w:r>
    </w:p>
    <w:p>
      <w:pPr>
        <w:spacing w:before="165"/>
        <w:ind w:left="9047" w:right="0" w:firstLine="0"/>
        <w:jc w:val="left"/>
        <w:rPr>
          <w:i/>
          <w:sz w:val="20"/>
        </w:rPr>
      </w:pPr>
      <w:r>
        <w:rPr>
          <w:i/>
          <w:sz w:val="20"/>
        </w:rPr>
        <w:t>(Continued on page 44)</w:t>
      </w:r>
    </w:p>
    <w:p>
      <w:pPr>
        <w:spacing w:after="0"/>
        <w:jc w:val="left"/>
        <w:rPr>
          <w:sz w:val="20"/>
        </w:rPr>
        <w:sectPr>
          <w:footerReference w:type="even" r:id="rId37"/>
          <w:footerReference w:type="default" r:id="rId38"/>
          <w:pgSz w:w="15840" w:h="12240" w:orient="landscape"/>
          <w:pgMar w:footer="760" w:header="0" w:top="740" w:bottom="940" w:left="1000" w:right="1220"/>
          <w:pgNumType w:start="42"/>
        </w:sectPr>
      </w:pPr>
    </w:p>
    <w:p>
      <w:pPr>
        <w:pStyle w:val="BodyText"/>
        <w:ind w:left="139"/>
      </w:pPr>
      <w:r>
        <w:rPr/>
        <w:pict>
          <v:group style="width:673.15pt;height:62pt;mso-position-horizontal-relative:char;mso-position-vertical-relative:line" coordorigin="0,0" coordsize="13463,1240">
            <v:rect style="position:absolute;left:70;top:1176;width:158;height:64" filled="true" fillcolor="#000000" stroked="false">
              <v:fill type="solid"/>
            </v:rect>
            <v:rect style="position:absolute;left:13302;top:73;width:160;height:1167" filled="true" fillcolor="#000000" stroked="false">
              <v:fill type="solid"/>
            </v:rect>
            <v:rect style="position:absolute;left:229;top:1176;width:13073;height:64" filled="true" fillcolor="#000000" stroked="false">
              <v:fill type="solid"/>
            </v:rect>
            <v:rect style="position:absolute;left:0;top:10;width:13392;height:1167" filled="true" fillcolor="#ffffff" stroked="false">
              <v:fill type="solid"/>
            </v:rect>
            <v:line style="position:absolute" from="10,10" to="10,1176" stroked="true" strokeweight="1pt" strokecolor="#000000">
              <v:stroke dashstyle="solid"/>
            </v:line>
            <v:line style="position:absolute" from="20,20" to="13372,20" stroked="true" strokeweight="1.02pt" strokecolor="#000000">
              <v:stroke dashstyle="solid"/>
            </v:line>
            <v:line style="position:absolute" from="13382,10" to="13382,1176" stroked="true" strokeweight="1pt" strokecolor="#000000">
              <v:stroke dashstyle="solid"/>
            </v:line>
            <v:line style="position:absolute" from="20,1166" to="13372,1166" stroked="true" strokeweight="1.02pt" strokecolor="#000000">
              <v:stroke dashstyle="solid"/>
            </v:line>
            <v:shape style="position:absolute;left:0;top:0;width:13463;height:1240" type="#_x0000_t202" filled="false" stroked="false">
              <v:textbox inset="0,0,0,0">
                <w:txbxContent>
                  <w:p>
                    <w:pPr>
                      <w:spacing w:before="223"/>
                      <w:ind w:left="91" w:right="0" w:firstLine="0"/>
                      <w:jc w:val="left"/>
                      <w:rPr>
                        <w:b/>
                        <w:sz w:val="32"/>
                      </w:rPr>
                    </w:pPr>
                    <w:r>
                      <w:rPr>
                        <w:b/>
                        <w:sz w:val="32"/>
                      </w:rPr>
                      <w:t>Initiation and Engagement of Alcohol and Other Drug Dependence</w:t>
                    </w:r>
                    <w:r>
                      <w:rPr>
                        <w:b/>
                        <w:spacing w:val="-52"/>
                        <w:sz w:val="32"/>
                      </w:rPr>
                      <w:t> </w:t>
                    </w:r>
                    <w:r>
                      <w:rPr>
                        <w:b/>
                        <w:spacing w:val="-3"/>
                        <w:sz w:val="32"/>
                      </w:rPr>
                      <w:t>Treatment</w:t>
                    </w:r>
                  </w:p>
                </w:txbxContent>
              </v:textbox>
              <w10:wrap type="none"/>
            </v:shape>
          </v:group>
        </w:pict>
      </w:r>
      <w:r>
        <w:rPr/>
      </w:r>
    </w:p>
    <w:p>
      <w:pPr>
        <w:pStyle w:val="Heading3"/>
        <w:spacing w:before="159"/>
        <w:ind w:left="172"/>
      </w:pPr>
      <w:r>
        <w:rPr/>
        <w:pict>
          <v:group style="position:absolute;margin-left:63pt;margin-top:28.721849pt;width:652.5pt;height:172.6pt;mso-position-horizontal-relative:page;mso-position-vertical-relative:paragraph;z-index:11464" coordorigin="1260,574" coordsize="13050,3452">
            <v:rect style="position:absolute;left:1260;top:582;width:13050;height:3436" filled="true" fillcolor="#cccccc" stroked="false">
              <v:fill type="solid"/>
            </v:rect>
            <v:line style="position:absolute" from="1267,582" to="1267,4018" stroked="true" strokeweight=".7pt" strokecolor="#000000">
              <v:stroke dashstyle="solid"/>
            </v:line>
            <v:line style="position:absolute" from="1274,590" to="14294,590" stroked="true" strokeweight=".72pt" strokecolor="#000000">
              <v:stroke dashstyle="solid"/>
            </v:line>
            <v:line style="position:absolute" from="14302,582" to="14302,4018" stroked="true" strokeweight=".8pt" strokecolor="#000000">
              <v:stroke dashstyle="solid"/>
            </v:line>
            <v:line style="position:absolute" from="1274,4010" to="14294,4010" stroked="true" strokeweight=".78pt" strokecolor="#000000">
              <v:stroke dashstyle="solid"/>
            </v:line>
            <v:shape style="position:absolute;left:5864;top:1530;width:8346;height:157" type="#_x0000_t202" filled="false" stroked="false">
              <v:textbox inset="0,0,0,0">
                <w:txbxContent>
                  <w:p>
                    <w:pPr>
                      <w:tabs>
                        <w:tab w:pos="8325" w:val="left" w:leader="none"/>
                      </w:tabs>
                      <w:spacing w:line="157" w:lineRule="exact" w:before="0"/>
                      <w:ind w:left="0" w:right="0" w:firstLine="0"/>
                      <w:jc w:val="left"/>
                      <w:rPr>
                        <w:b/>
                        <w:sz w:val="14"/>
                      </w:rPr>
                    </w:pPr>
                    <w:r>
                      <w:rPr>
                        <w:b/>
                        <w:w w:val="100"/>
                        <w:sz w:val="14"/>
                        <w:u w:val="single"/>
                      </w:rPr>
                      <w:t> </w:t>
                    </w:r>
                    <w:r>
                      <w:rPr>
                        <w:b/>
                        <w:sz w:val="14"/>
                        <w:u w:val="single"/>
                      </w:rPr>
                      <w:tab/>
                    </w:r>
                  </w:p>
                </w:txbxContent>
              </v:textbox>
              <w10:wrap type="none"/>
            </v:shape>
            <w10:wrap type="none"/>
          </v:group>
        </w:pict>
      </w:r>
      <w:r>
        <w:rPr/>
        <w:pict>
          <v:shape style="position:absolute;margin-left:68.169998pt;margin-top:34.041851pt;width:184.45pt;height:161.5pt;mso-position-horizontal-relative:page;mso-position-vertical-relative:paragraph;z-index:11512" type="#_x0000_t202" filled="false" stroked="false">
            <v:textbox inset="0,0,0,0">
              <w:txbxContent>
                <w:tbl>
                  <w:tblPr>
                    <w:tblW w:w="0" w:type="auto"/>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51"/>
                    <w:gridCol w:w="899"/>
                    <w:gridCol w:w="627"/>
                    <w:gridCol w:w="673"/>
                    <w:gridCol w:w="609"/>
                  </w:tblGrid>
                  <w:tr>
                    <w:trPr>
                      <w:trHeight w:val="560" w:hRule="atLeast"/>
                    </w:trPr>
                    <w:tc>
                      <w:tcPr>
                        <w:tcW w:w="3659" w:type="dxa"/>
                        <w:gridSpan w:val="5"/>
                        <w:tcBorders>
                          <w:left w:val="single" w:sz="8" w:space="0" w:color="000000"/>
                          <w:bottom w:val="single" w:sz="18" w:space="0" w:color="000000"/>
                          <w:right w:val="single" w:sz="8" w:space="0" w:color="000000"/>
                        </w:tcBorders>
                        <w:shd w:val="clear" w:color="auto" w:fill="666666"/>
                      </w:tcPr>
                      <w:p>
                        <w:pPr>
                          <w:pStyle w:val="TableParagraph"/>
                          <w:spacing w:before="50"/>
                          <w:ind w:left="706"/>
                          <w:rPr>
                            <w:b/>
                            <w:sz w:val="20"/>
                          </w:rPr>
                        </w:pPr>
                        <w:r>
                          <w:rPr>
                            <w:b/>
                            <w:color w:val="FFFFFF"/>
                            <w:sz w:val="20"/>
                          </w:rPr>
                          <w:t>2005 Rate Comparison:</w:t>
                        </w:r>
                      </w:p>
                    </w:tc>
                  </w:tr>
                  <w:tr>
                    <w:trPr>
                      <w:trHeight w:val="740" w:hRule="atLeast"/>
                    </w:trPr>
                    <w:tc>
                      <w:tcPr>
                        <w:tcW w:w="851" w:type="dxa"/>
                        <w:tcBorders>
                          <w:top w:val="single" w:sz="18" w:space="0" w:color="000000"/>
                          <w:left w:val="single" w:sz="8" w:space="0" w:color="000000"/>
                          <w:bottom w:val="nil"/>
                          <w:right w:val="single" w:sz="8" w:space="0" w:color="000000"/>
                        </w:tcBorders>
                        <w:shd w:val="clear" w:color="auto" w:fill="FFFFFF"/>
                      </w:tcPr>
                      <w:p>
                        <w:pPr>
                          <w:pStyle w:val="TableParagraph"/>
                          <w:spacing w:before="0"/>
                          <w:rPr>
                            <w:rFonts w:ascii="Times New Roman"/>
                            <w:sz w:val="16"/>
                          </w:rPr>
                        </w:pPr>
                      </w:p>
                    </w:tc>
                    <w:tc>
                      <w:tcPr>
                        <w:tcW w:w="899" w:type="dxa"/>
                        <w:tcBorders>
                          <w:top w:val="single" w:sz="18" w:space="0" w:color="000000"/>
                          <w:left w:val="single" w:sz="8" w:space="0" w:color="000000"/>
                          <w:right w:val="nil"/>
                        </w:tcBorders>
                        <w:shd w:val="clear" w:color="auto" w:fill="FFFFFF"/>
                      </w:tcPr>
                      <w:p>
                        <w:pPr>
                          <w:pStyle w:val="TableParagraph"/>
                          <w:spacing w:before="50"/>
                          <w:ind w:left="65" w:right="97"/>
                          <w:jc w:val="center"/>
                          <w:rPr>
                            <w:b/>
                            <w:sz w:val="14"/>
                          </w:rPr>
                        </w:pPr>
                        <w:r>
                          <w:rPr>
                            <w:b/>
                            <w:sz w:val="14"/>
                          </w:rPr>
                          <w:t>Nat’l Mcaid</w:t>
                        </w:r>
                        <w:r>
                          <w:rPr>
                            <w:b/>
                            <w:spacing w:val="-5"/>
                            <w:sz w:val="14"/>
                          </w:rPr>
                          <w:t> </w:t>
                        </w:r>
                        <w:r>
                          <w:rPr>
                            <w:b/>
                            <w:sz w:val="14"/>
                          </w:rPr>
                          <w:t>75th Pctile</w:t>
                        </w:r>
                      </w:p>
                    </w:tc>
                    <w:tc>
                      <w:tcPr>
                        <w:tcW w:w="627" w:type="dxa"/>
                        <w:tcBorders>
                          <w:top w:val="single" w:sz="18" w:space="0" w:color="000000"/>
                          <w:left w:val="nil"/>
                          <w:right w:val="nil"/>
                        </w:tcBorders>
                        <w:shd w:val="clear" w:color="auto" w:fill="FFFFFF"/>
                      </w:tcPr>
                      <w:p>
                        <w:pPr>
                          <w:pStyle w:val="TableParagraph"/>
                          <w:spacing w:before="50"/>
                          <w:ind w:left="98" w:right="112" w:firstLine="46"/>
                          <w:rPr>
                            <w:b/>
                            <w:sz w:val="14"/>
                          </w:rPr>
                        </w:pPr>
                        <w:r>
                          <w:rPr>
                            <w:b/>
                            <w:sz w:val="14"/>
                          </w:rPr>
                          <w:t>Nat’l Mcaid Mean</w:t>
                        </w:r>
                      </w:p>
                    </w:tc>
                    <w:tc>
                      <w:tcPr>
                        <w:tcW w:w="673" w:type="dxa"/>
                        <w:tcBorders>
                          <w:top w:val="single" w:sz="18" w:space="0" w:color="000000"/>
                          <w:left w:val="nil"/>
                          <w:right w:val="nil"/>
                        </w:tcBorders>
                        <w:shd w:val="clear" w:color="auto" w:fill="FFFFFF"/>
                      </w:tcPr>
                      <w:p>
                        <w:pPr>
                          <w:pStyle w:val="TableParagraph"/>
                          <w:spacing w:before="50"/>
                          <w:ind w:left="130" w:right="102"/>
                          <w:jc w:val="center"/>
                          <w:rPr>
                            <w:b/>
                            <w:sz w:val="14"/>
                          </w:rPr>
                        </w:pPr>
                        <w:r>
                          <w:rPr>
                            <w:b/>
                            <w:sz w:val="14"/>
                          </w:rPr>
                          <w:t>MA</w:t>
                        </w:r>
                      </w:p>
                      <w:p>
                        <w:pPr>
                          <w:pStyle w:val="TableParagraph"/>
                          <w:spacing w:before="0"/>
                          <w:ind w:left="130" w:right="104"/>
                          <w:jc w:val="center"/>
                          <w:rPr>
                            <w:b/>
                            <w:sz w:val="14"/>
                          </w:rPr>
                        </w:pPr>
                        <w:r>
                          <w:rPr>
                            <w:b/>
                            <w:sz w:val="14"/>
                          </w:rPr>
                          <w:t>Comm Mean</w:t>
                        </w:r>
                      </w:p>
                    </w:tc>
                    <w:tc>
                      <w:tcPr>
                        <w:tcW w:w="609" w:type="dxa"/>
                        <w:tcBorders>
                          <w:top w:val="single" w:sz="18" w:space="0" w:color="000000"/>
                          <w:left w:val="nil"/>
                          <w:right w:val="single" w:sz="8" w:space="0" w:color="000000"/>
                        </w:tcBorders>
                        <w:shd w:val="clear" w:color="auto" w:fill="FFFFFF"/>
                      </w:tcPr>
                      <w:p>
                        <w:pPr>
                          <w:pStyle w:val="TableParagraph"/>
                          <w:spacing w:before="50"/>
                          <w:ind w:left="157" w:right="60" w:hanging="51"/>
                          <w:rPr>
                            <w:b/>
                            <w:sz w:val="14"/>
                          </w:rPr>
                        </w:pPr>
                        <w:r>
                          <w:rPr>
                            <w:b/>
                            <w:sz w:val="14"/>
                          </w:rPr>
                          <w:t>Plan’s 2003</w:t>
                        </w:r>
                      </w:p>
                      <w:p>
                        <w:pPr>
                          <w:pStyle w:val="TableParagraph"/>
                          <w:spacing w:before="0"/>
                          <w:ind w:left="160"/>
                          <w:rPr>
                            <w:b/>
                            <w:sz w:val="14"/>
                          </w:rPr>
                        </w:pPr>
                        <w:r>
                          <w:rPr>
                            <w:b/>
                            <w:sz w:val="14"/>
                          </w:rPr>
                          <w:t>Rate</w:t>
                        </w:r>
                      </w:p>
                    </w:tc>
                  </w:tr>
                  <w:tr>
                    <w:trPr>
                      <w:trHeight w:val="280" w:hRule="atLeast"/>
                    </w:trPr>
                    <w:tc>
                      <w:tcPr>
                        <w:tcW w:w="851" w:type="dxa"/>
                        <w:tcBorders>
                          <w:top w:val="nil"/>
                          <w:left w:val="single" w:sz="8" w:space="0" w:color="000000"/>
                          <w:bottom w:val="nil"/>
                          <w:right w:val="single" w:sz="8" w:space="0" w:color="000000"/>
                        </w:tcBorders>
                        <w:shd w:val="clear" w:color="auto" w:fill="FFFFFF"/>
                      </w:tcPr>
                      <w:p>
                        <w:pPr>
                          <w:pStyle w:val="TableParagraph"/>
                          <w:spacing w:before="39"/>
                          <w:ind w:left="54"/>
                          <w:rPr>
                            <w:b/>
                            <w:sz w:val="14"/>
                          </w:rPr>
                        </w:pPr>
                        <w:r>
                          <w:rPr>
                            <w:b/>
                            <w:sz w:val="14"/>
                          </w:rPr>
                          <w:t>PCCP(A)</w:t>
                        </w:r>
                      </w:p>
                    </w:tc>
                    <w:tc>
                      <w:tcPr>
                        <w:tcW w:w="899" w:type="dxa"/>
                        <w:vMerge w:val="restart"/>
                        <w:tcBorders>
                          <w:left w:val="single" w:sz="8" w:space="0" w:color="000000"/>
                          <w:bottom w:val="single" w:sz="8" w:space="0" w:color="000000"/>
                          <w:right w:val="nil"/>
                        </w:tcBorders>
                        <w:shd w:val="clear" w:color="auto" w:fill="FFFFFF"/>
                      </w:tcPr>
                      <w:p>
                        <w:pPr>
                          <w:pStyle w:val="TableParagraph"/>
                          <w:spacing w:before="32"/>
                          <w:ind w:right="33"/>
                          <w:jc w:val="center"/>
                          <w:rPr>
                            <w:b/>
                            <w:sz w:val="20"/>
                          </w:rPr>
                        </w:pPr>
                        <w:r>
                          <w:rPr>
                            <w:b/>
                            <w:w w:val="255"/>
                            <w:sz w:val="20"/>
                          </w:rPr>
                          <w:t>•</w:t>
                        </w:r>
                      </w:p>
                      <w:p>
                        <w:pPr>
                          <w:pStyle w:val="TableParagraph"/>
                          <w:spacing w:before="120"/>
                          <w:ind w:right="33"/>
                          <w:jc w:val="center"/>
                          <w:rPr>
                            <w:b/>
                            <w:sz w:val="20"/>
                          </w:rPr>
                        </w:pPr>
                        <w:r>
                          <w:rPr>
                            <w:b/>
                            <w:w w:val="229"/>
                            <w:sz w:val="20"/>
                          </w:rPr>
                          <w:t>*</w:t>
                        </w:r>
                      </w:p>
                      <w:p>
                        <w:pPr>
                          <w:pStyle w:val="TableParagraph"/>
                          <w:spacing w:before="129"/>
                          <w:ind w:right="33"/>
                          <w:jc w:val="center"/>
                          <w:rPr>
                            <w:b/>
                            <w:sz w:val="20"/>
                          </w:rPr>
                        </w:pPr>
                        <w:r>
                          <w:rPr>
                            <w:b/>
                            <w:w w:val="255"/>
                            <w:sz w:val="20"/>
                          </w:rPr>
                          <w:t>•</w:t>
                        </w:r>
                      </w:p>
                      <w:p>
                        <w:pPr>
                          <w:pStyle w:val="TableParagraph"/>
                          <w:spacing w:line="362" w:lineRule="exact" w:before="27"/>
                          <w:ind w:left="337" w:right="370"/>
                          <w:jc w:val="center"/>
                          <w:rPr>
                            <w:rFonts w:ascii="Atlantic Inline"/>
                            <w:sz w:val="20"/>
                          </w:rPr>
                        </w:pPr>
                        <w:r>
                          <w:rPr>
                            <w:b/>
                            <w:w w:val="210"/>
                            <w:sz w:val="20"/>
                          </w:rPr>
                          <w:t>* </w:t>
                        </w:r>
                        <w:r>
                          <w:rPr>
                            <w:rFonts w:ascii="Atlantic Inline"/>
                            <w:sz w:val="20"/>
                          </w:rPr>
                          <w:t>O</w:t>
                        </w:r>
                      </w:p>
                    </w:tc>
                    <w:tc>
                      <w:tcPr>
                        <w:tcW w:w="627" w:type="dxa"/>
                        <w:vMerge w:val="restart"/>
                        <w:tcBorders>
                          <w:left w:val="nil"/>
                          <w:bottom w:val="single" w:sz="8" w:space="0" w:color="000000"/>
                          <w:right w:val="nil"/>
                        </w:tcBorders>
                        <w:shd w:val="clear" w:color="auto" w:fill="FFFFFF"/>
                      </w:tcPr>
                      <w:p>
                        <w:pPr>
                          <w:pStyle w:val="TableParagraph"/>
                          <w:spacing w:before="32"/>
                          <w:ind w:left="208"/>
                          <w:rPr>
                            <w:b/>
                            <w:sz w:val="20"/>
                          </w:rPr>
                        </w:pPr>
                        <w:r>
                          <w:rPr>
                            <w:b/>
                            <w:w w:val="255"/>
                            <w:sz w:val="20"/>
                          </w:rPr>
                          <w:t>•</w:t>
                        </w:r>
                      </w:p>
                      <w:p>
                        <w:pPr>
                          <w:pStyle w:val="TableParagraph"/>
                          <w:spacing w:before="120"/>
                          <w:ind w:left="208"/>
                          <w:rPr>
                            <w:b/>
                            <w:sz w:val="20"/>
                          </w:rPr>
                        </w:pPr>
                        <w:r>
                          <w:rPr>
                            <w:b/>
                            <w:w w:val="229"/>
                            <w:sz w:val="20"/>
                          </w:rPr>
                          <w:t>*</w:t>
                        </w:r>
                      </w:p>
                      <w:p>
                        <w:pPr>
                          <w:pStyle w:val="TableParagraph"/>
                          <w:spacing w:before="129"/>
                          <w:ind w:left="208"/>
                          <w:rPr>
                            <w:b/>
                            <w:sz w:val="20"/>
                          </w:rPr>
                        </w:pPr>
                        <w:r>
                          <w:rPr>
                            <w:b/>
                            <w:w w:val="255"/>
                            <w:sz w:val="20"/>
                          </w:rPr>
                          <w:t>•</w:t>
                        </w:r>
                      </w:p>
                      <w:p>
                        <w:pPr>
                          <w:pStyle w:val="TableParagraph"/>
                          <w:spacing w:before="129"/>
                          <w:ind w:left="208"/>
                          <w:rPr>
                            <w:b/>
                            <w:sz w:val="20"/>
                          </w:rPr>
                        </w:pPr>
                        <w:r>
                          <w:rPr>
                            <w:b/>
                            <w:w w:val="229"/>
                            <w:sz w:val="20"/>
                          </w:rPr>
                          <w:t>*</w:t>
                        </w:r>
                      </w:p>
                      <w:p>
                        <w:pPr>
                          <w:pStyle w:val="TableParagraph"/>
                          <w:spacing w:before="131"/>
                          <w:ind w:left="208"/>
                          <w:rPr>
                            <w:b/>
                            <w:sz w:val="20"/>
                          </w:rPr>
                        </w:pPr>
                        <w:r>
                          <w:rPr>
                            <w:b/>
                            <w:w w:val="229"/>
                            <w:sz w:val="20"/>
                          </w:rPr>
                          <w:t>*</w:t>
                        </w:r>
                      </w:p>
                    </w:tc>
                    <w:tc>
                      <w:tcPr>
                        <w:tcW w:w="673" w:type="dxa"/>
                        <w:vMerge w:val="restart"/>
                        <w:tcBorders>
                          <w:left w:val="nil"/>
                          <w:bottom w:val="single" w:sz="8" w:space="0" w:color="000000"/>
                          <w:right w:val="nil"/>
                        </w:tcBorders>
                        <w:shd w:val="clear" w:color="auto" w:fill="FFFFFF"/>
                      </w:tcPr>
                      <w:p>
                        <w:pPr>
                          <w:pStyle w:val="TableParagraph"/>
                          <w:spacing w:before="32"/>
                          <w:ind w:left="20"/>
                          <w:jc w:val="center"/>
                          <w:rPr>
                            <w:b/>
                            <w:sz w:val="20"/>
                          </w:rPr>
                        </w:pPr>
                        <w:r>
                          <w:rPr>
                            <w:b/>
                            <w:w w:val="255"/>
                            <w:sz w:val="20"/>
                          </w:rPr>
                          <w:t>•</w:t>
                        </w:r>
                      </w:p>
                      <w:p>
                        <w:pPr>
                          <w:pStyle w:val="TableParagraph"/>
                          <w:spacing w:before="120"/>
                          <w:ind w:left="20"/>
                          <w:jc w:val="center"/>
                          <w:rPr>
                            <w:b/>
                            <w:sz w:val="20"/>
                          </w:rPr>
                        </w:pPr>
                        <w:r>
                          <w:rPr>
                            <w:b/>
                            <w:w w:val="229"/>
                            <w:sz w:val="20"/>
                          </w:rPr>
                          <w:t>*</w:t>
                        </w:r>
                      </w:p>
                      <w:p>
                        <w:pPr>
                          <w:pStyle w:val="TableParagraph"/>
                          <w:spacing w:before="129"/>
                          <w:ind w:left="20"/>
                          <w:jc w:val="center"/>
                          <w:rPr>
                            <w:b/>
                            <w:sz w:val="20"/>
                          </w:rPr>
                        </w:pPr>
                        <w:r>
                          <w:rPr>
                            <w:b/>
                            <w:w w:val="255"/>
                            <w:sz w:val="20"/>
                          </w:rPr>
                          <w:t>•</w:t>
                        </w:r>
                      </w:p>
                      <w:p>
                        <w:pPr>
                          <w:pStyle w:val="TableParagraph"/>
                          <w:spacing w:line="362" w:lineRule="exact" w:before="27"/>
                          <w:ind w:left="257" w:right="233" w:hanging="2"/>
                          <w:jc w:val="center"/>
                          <w:rPr>
                            <w:rFonts w:ascii="Atlantic Inline"/>
                            <w:sz w:val="20"/>
                          </w:rPr>
                        </w:pPr>
                        <w:r>
                          <w:rPr>
                            <w:b/>
                            <w:w w:val="210"/>
                            <w:sz w:val="20"/>
                          </w:rPr>
                          <w:t>* </w:t>
                        </w:r>
                        <w:r>
                          <w:rPr>
                            <w:rFonts w:ascii="Atlantic Inline"/>
                            <w:sz w:val="20"/>
                          </w:rPr>
                          <w:t>O</w:t>
                        </w:r>
                      </w:p>
                    </w:tc>
                    <w:tc>
                      <w:tcPr>
                        <w:tcW w:w="609" w:type="dxa"/>
                        <w:vMerge w:val="restart"/>
                        <w:tcBorders>
                          <w:left w:val="nil"/>
                          <w:bottom w:val="single" w:sz="8" w:space="0" w:color="000000"/>
                          <w:right w:val="single" w:sz="8" w:space="0" w:color="000000"/>
                        </w:tcBorders>
                        <w:shd w:val="clear" w:color="auto" w:fill="FFFFFF"/>
                      </w:tcPr>
                      <w:p>
                        <w:pPr>
                          <w:pStyle w:val="TableParagraph"/>
                          <w:spacing w:line="372" w:lineRule="auto" w:before="50"/>
                          <w:ind w:left="167" w:right="139"/>
                          <w:jc w:val="both"/>
                          <w:rPr>
                            <w:b/>
                            <w:sz w:val="20"/>
                          </w:rPr>
                        </w:pPr>
                        <w:r>
                          <w:rPr>
                            <w:b/>
                            <w:sz w:val="20"/>
                          </w:rPr>
                          <w:t>n/a n/a n/a n/a</w:t>
                        </w:r>
                      </w:p>
                      <w:p>
                        <w:pPr>
                          <w:pStyle w:val="TableParagraph"/>
                          <w:spacing w:before="8"/>
                          <w:ind w:left="167"/>
                          <w:jc w:val="both"/>
                          <w:rPr>
                            <w:b/>
                            <w:sz w:val="20"/>
                          </w:rPr>
                        </w:pPr>
                        <w:r>
                          <w:rPr>
                            <w:b/>
                            <w:sz w:val="20"/>
                          </w:rPr>
                          <w:t>n/a</w:t>
                        </w:r>
                      </w:p>
                    </w:tc>
                  </w:tr>
                  <w:tr>
                    <w:trPr>
                      <w:trHeight w:val="340" w:hRule="atLeast"/>
                    </w:trPr>
                    <w:tc>
                      <w:tcPr>
                        <w:tcW w:w="851" w:type="dxa"/>
                        <w:tcBorders>
                          <w:top w:val="nil"/>
                          <w:left w:val="single" w:sz="8" w:space="0" w:color="000000"/>
                          <w:bottom w:val="nil"/>
                          <w:right w:val="single" w:sz="8" w:space="0" w:color="000000"/>
                        </w:tcBorders>
                        <w:shd w:val="clear" w:color="auto" w:fill="FFFFFF"/>
                      </w:tcPr>
                      <w:p>
                        <w:pPr>
                          <w:pStyle w:val="TableParagraph"/>
                          <w:spacing w:before="88"/>
                          <w:ind w:left="54"/>
                          <w:rPr>
                            <w:b/>
                            <w:sz w:val="14"/>
                          </w:rPr>
                        </w:pPr>
                        <w:r>
                          <w:rPr>
                            <w:b/>
                            <w:sz w:val="14"/>
                          </w:rPr>
                          <w:t>NHP(A)</w:t>
                        </w:r>
                      </w:p>
                    </w:tc>
                    <w:tc>
                      <w:tcPr>
                        <w:tcW w:w="899" w:type="dxa"/>
                        <w:vMerge/>
                        <w:tcBorders>
                          <w:top w:val="nil"/>
                          <w:left w:val="single" w:sz="8" w:space="0" w:color="000000"/>
                          <w:bottom w:val="single" w:sz="8" w:space="0" w:color="000000"/>
                          <w:right w:val="nil"/>
                        </w:tcBorders>
                        <w:shd w:val="clear" w:color="auto" w:fill="FFFFFF"/>
                      </w:tcPr>
                      <w:p>
                        <w:pPr>
                          <w:rPr>
                            <w:sz w:val="2"/>
                            <w:szCs w:val="2"/>
                          </w:rPr>
                        </w:pPr>
                      </w:p>
                    </w:tc>
                    <w:tc>
                      <w:tcPr>
                        <w:tcW w:w="627" w:type="dxa"/>
                        <w:vMerge/>
                        <w:tcBorders>
                          <w:top w:val="nil"/>
                          <w:left w:val="nil"/>
                          <w:bottom w:val="single" w:sz="8" w:space="0" w:color="000000"/>
                          <w:right w:val="nil"/>
                        </w:tcBorders>
                        <w:shd w:val="clear" w:color="auto" w:fill="FFFFFF"/>
                      </w:tcPr>
                      <w:p>
                        <w:pPr>
                          <w:rPr>
                            <w:sz w:val="2"/>
                            <w:szCs w:val="2"/>
                          </w:rPr>
                        </w:pPr>
                      </w:p>
                    </w:tc>
                    <w:tc>
                      <w:tcPr>
                        <w:tcW w:w="673" w:type="dxa"/>
                        <w:vMerge/>
                        <w:tcBorders>
                          <w:top w:val="nil"/>
                          <w:left w:val="nil"/>
                          <w:bottom w:val="single" w:sz="8" w:space="0" w:color="000000"/>
                          <w:right w:val="nil"/>
                        </w:tcBorders>
                        <w:shd w:val="clear" w:color="auto" w:fill="FFFFFF"/>
                      </w:tcPr>
                      <w:p>
                        <w:pPr>
                          <w:rPr>
                            <w:sz w:val="2"/>
                            <w:szCs w:val="2"/>
                          </w:rPr>
                        </w:pPr>
                      </w:p>
                    </w:tc>
                    <w:tc>
                      <w:tcPr>
                        <w:tcW w:w="609" w:type="dxa"/>
                        <w:vMerge/>
                        <w:tcBorders>
                          <w:top w:val="nil"/>
                          <w:left w:val="nil"/>
                          <w:bottom w:val="single" w:sz="8" w:space="0" w:color="000000"/>
                          <w:right w:val="single" w:sz="8" w:space="0" w:color="000000"/>
                        </w:tcBorders>
                        <w:shd w:val="clear" w:color="auto" w:fill="FFFFFF"/>
                      </w:tcPr>
                      <w:p>
                        <w:pPr>
                          <w:rPr>
                            <w:sz w:val="2"/>
                            <w:szCs w:val="2"/>
                          </w:rPr>
                        </w:pPr>
                      </w:p>
                    </w:tc>
                  </w:tr>
                  <w:tr>
                    <w:trPr>
                      <w:trHeight w:val="340" w:hRule="atLeast"/>
                    </w:trPr>
                    <w:tc>
                      <w:tcPr>
                        <w:tcW w:w="851" w:type="dxa"/>
                        <w:tcBorders>
                          <w:top w:val="nil"/>
                          <w:left w:val="single" w:sz="8" w:space="0" w:color="000000"/>
                          <w:bottom w:val="nil"/>
                          <w:right w:val="single" w:sz="8" w:space="0" w:color="000000"/>
                        </w:tcBorders>
                        <w:shd w:val="clear" w:color="auto" w:fill="FFFFFF"/>
                      </w:tcPr>
                      <w:p>
                        <w:pPr>
                          <w:pStyle w:val="TableParagraph"/>
                          <w:spacing w:before="87"/>
                          <w:ind w:left="54"/>
                          <w:rPr>
                            <w:b/>
                            <w:sz w:val="14"/>
                          </w:rPr>
                        </w:pPr>
                        <w:r>
                          <w:rPr>
                            <w:b/>
                            <w:sz w:val="14"/>
                          </w:rPr>
                          <w:t>NH(A)</w:t>
                        </w:r>
                      </w:p>
                    </w:tc>
                    <w:tc>
                      <w:tcPr>
                        <w:tcW w:w="899" w:type="dxa"/>
                        <w:vMerge/>
                        <w:tcBorders>
                          <w:top w:val="nil"/>
                          <w:left w:val="single" w:sz="8" w:space="0" w:color="000000"/>
                          <w:bottom w:val="single" w:sz="8" w:space="0" w:color="000000"/>
                          <w:right w:val="nil"/>
                        </w:tcBorders>
                        <w:shd w:val="clear" w:color="auto" w:fill="FFFFFF"/>
                      </w:tcPr>
                      <w:p>
                        <w:pPr>
                          <w:rPr>
                            <w:sz w:val="2"/>
                            <w:szCs w:val="2"/>
                          </w:rPr>
                        </w:pPr>
                      </w:p>
                    </w:tc>
                    <w:tc>
                      <w:tcPr>
                        <w:tcW w:w="627" w:type="dxa"/>
                        <w:vMerge/>
                        <w:tcBorders>
                          <w:top w:val="nil"/>
                          <w:left w:val="nil"/>
                          <w:bottom w:val="single" w:sz="8" w:space="0" w:color="000000"/>
                          <w:right w:val="nil"/>
                        </w:tcBorders>
                        <w:shd w:val="clear" w:color="auto" w:fill="FFFFFF"/>
                      </w:tcPr>
                      <w:p>
                        <w:pPr>
                          <w:rPr>
                            <w:sz w:val="2"/>
                            <w:szCs w:val="2"/>
                          </w:rPr>
                        </w:pPr>
                      </w:p>
                    </w:tc>
                    <w:tc>
                      <w:tcPr>
                        <w:tcW w:w="673" w:type="dxa"/>
                        <w:vMerge/>
                        <w:tcBorders>
                          <w:top w:val="nil"/>
                          <w:left w:val="nil"/>
                          <w:bottom w:val="single" w:sz="8" w:space="0" w:color="000000"/>
                          <w:right w:val="nil"/>
                        </w:tcBorders>
                        <w:shd w:val="clear" w:color="auto" w:fill="FFFFFF"/>
                      </w:tcPr>
                      <w:p>
                        <w:pPr>
                          <w:rPr>
                            <w:sz w:val="2"/>
                            <w:szCs w:val="2"/>
                          </w:rPr>
                        </w:pPr>
                      </w:p>
                    </w:tc>
                    <w:tc>
                      <w:tcPr>
                        <w:tcW w:w="609" w:type="dxa"/>
                        <w:vMerge/>
                        <w:tcBorders>
                          <w:top w:val="nil"/>
                          <w:left w:val="nil"/>
                          <w:bottom w:val="single" w:sz="8" w:space="0" w:color="000000"/>
                          <w:right w:val="single" w:sz="8" w:space="0" w:color="000000"/>
                        </w:tcBorders>
                        <w:shd w:val="clear" w:color="auto" w:fill="FFFFFF"/>
                      </w:tcPr>
                      <w:p>
                        <w:pPr>
                          <w:rPr>
                            <w:sz w:val="2"/>
                            <w:szCs w:val="2"/>
                          </w:rPr>
                        </w:pPr>
                      </w:p>
                    </w:tc>
                  </w:tr>
                  <w:tr>
                    <w:trPr>
                      <w:trHeight w:val="340" w:hRule="atLeast"/>
                    </w:trPr>
                    <w:tc>
                      <w:tcPr>
                        <w:tcW w:w="851" w:type="dxa"/>
                        <w:tcBorders>
                          <w:top w:val="nil"/>
                          <w:left w:val="single" w:sz="8" w:space="0" w:color="000000"/>
                          <w:bottom w:val="nil"/>
                          <w:right w:val="single" w:sz="8" w:space="0" w:color="000000"/>
                        </w:tcBorders>
                        <w:shd w:val="clear" w:color="auto" w:fill="FFFFFF"/>
                      </w:tcPr>
                      <w:p>
                        <w:pPr>
                          <w:pStyle w:val="TableParagraph"/>
                          <w:spacing w:before="87"/>
                          <w:ind w:left="54"/>
                          <w:rPr>
                            <w:b/>
                            <w:sz w:val="14"/>
                          </w:rPr>
                        </w:pPr>
                        <w:r>
                          <w:rPr>
                            <w:b/>
                            <w:sz w:val="14"/>
                          </w:rPr>
                          <w:t>FCHP(A)</w:t>
                        </w:r>
                      </w:p>
                    </w:tc>
                    <w:tc>
                      <w:tcPr>
                        <w:tcW w:w="899" w:type="dxa"/>
                        <w:vMerge/>
                        <w:tcBorders>
                          <w:top w:val="nil"/>
                          <w:left w:val="single" w:sz="8" w:space="0" w:color="000000"/>
                          <w:bottom w:val="single" w:sz="8" w:space="0" w:color="000000"/>
                          <w:right w:val="nil"/>
                        </w:tcBorders>
                        <w:shd w:val="clear" w:color="auto" w:fill="FFFFFF"/>
                      </w:tcPr>
                      <w:p>
                        <w:pPr>
                          <w:rPr>
                            <w:sz w:val="2"/>
                            <w:szCs w:val="2"/>
                          </w:rPr>
                        </w:pPr>
                      </w:p>
                    </w:tc>
                    <w:tc>
                      <w:tcPr>
                        <w:tcW w:w="627" w:type="dxa"/>
                        <w:vMerge/>
                        <w:tcBorders>
                          <w:top w:val="nil"/>
                          <w:left w:val="nil"/>
                          <w:bottom w:val="single" w:sz="8" w:space="0" w:color="000000"/>
                          <w:right w:val="nil"/>
                        </w:tcBorders>
                        <w:shd w:val="clear" w:color="auto" w:fill="FFFFFF"/>
                      </w:tcPr>
                      <w:p>
                        <w:pPr>
                          <w:rPr>
                            <w:sz w:val="2"/>
                            <w:szCs w:val="2"/>
                          </w:rPr>
                        </w:pPr>
                      </w:p>
                    </w:tc>
                    <w:tc>
                      <w:tcPr>
                        <w:tcW w:w="673" w:type="dxa"/>
                        <w:vMerge/>
                        <w:tcBorders>
                          <w:top w:val="nil"/>
                          <w:left w:val="nil"/>
                          <w:bottom w:val="single" w:sz="8" w:space="0" w:color="000000"/>
                          <w:right w:val="nil"/>
                        </w:tcBorders>
                        <w:shd w:val="clear" w:color="auto" w:fill="FFFFFF"/>
                      </w:tcPr>
                      <w:p>
                        <w:pPr>
                          <w:rPr>
                            <w:sz w:val="2"/>
                            <w:szCs w:val="2"/>
                          </w:rPr>
                        </w:pPr>
                      </w:p>
                    </w:tc>
                    <w:tc>
                      <w:tcPr>
                        <w:tcW w:w="609" w:type="dxa"/>
                        <w:vMerge/>
                        <w:tcBorders>
                          <w:top w:val="nil"/>
                          <w:left w:val="nil"/>
                          <w:bottom w:val="single" w:sz="8" w:space="0" w:color="000000"/>
                          <w:right w:val="single" w:sz="8" w:space="0" w:color="000000"/>
                        </w:tcBorders>
                        <w:shd w:val="clear" w:color="auto" w:fill="FFFFFF"/>
                      </w:tcPr>
                      <w:p>
                        <w:pPr>
                          <w:rPr>
                            <w:sz w:val="2"/>
                            <w:szCs w:val="2"/>
                          </w:rPr>
                        </w:pPr>
                      </w:p>
                    </w:tc>
                  </w:tr>
                  <w:tr>
                    <w:trPr>
                      <w:trHeight w:val="400" w:hRule="atLeast"/>
                    </w:trPr>
                    <w:tc>
                      <w:tcPr>
                        <w:tcW w:w="851" w:type="dxa"/>
                        <w:tcBorders>
                          <w:top w:val="nil"/>
                          <w:left w:val="single" w:sz="8" w:space="0" w:color="000000"/>
                          <w:bottom w:val="single" w:sz="8" w:space="0" w:color="000000"/>
                          <w:right w:val="single" w:sz="8" w:space="0" w:color="000000"/>
                        </w:tcBorders>
                        <w:shd w:val="clear" w:color="auto" w:fill="FFFFFF"/>
                      </w:tcPr>
                      <w:p>
                        <w:pPr>
                          <w:pStyle w:val="TableParagraph"/>
                          <w:spacing w:before="88"/>
                          <w:ind w:left="54"/>
                          <w:rPr>
                            <w:b/>
                            <w:sz w:val="14"/>
                          </w:rPr>
                        </w:pPr>
                        <w:r>
                          <w:rPr>
                            <w:b/>
                            <w:sz w:val="14"/>
                          </w:rPr>
                          <w:t>BMCHP(A)</w:t>
                        </w:r>
                      </w:p>
                    </w:tc>
                    <w:tc>
                      <w:tcPr>
                        <w:tcW w:w="899" w:type="dxa"/>
                        <w:vMerge/>
                        <w:tcBorders>
                          <w:top w:val="nil"/>
                          <w:left w:val="single" w:sz="8" w:space="0" w:color="000000"/>
                          <w:bottom w:val="single" w:sz="8" w:space="0" w:color="000000"/>
                          <w:right w:val="nil"/>
                        </w:tcBorders>
                        <w:shd w:val="clear" w:color="auto" w:fill="FFFFFF"/>
                      </w:tcPr>
                      <w:p>
                        <w:pPr>
                          <w:rPr>
                            <w:sz w:val="2"/>
                            <w:szCs w:val="2"/>
                          </w:rPr>
                        </w:pPr>
                      </w:p>
                    </w:tc>
                    <w:tc>
                      <w:tcPr>
                        <w:tcW w:w="627" w:type="dxa"/>
                        <w:vMerge/>
                        <w:tcBorders>
                          <w:top w:val="nil"/>
                          <w:left w:val="nil"/>
                          <w:bottom w:val="single" w:sz="8" w:space="0" w:color="000000"/>
                          <w:right w:val="nil"/>
                        </w:tcBorders>
                        <w:shd w:val="clear" w:color="auto" w:fill="FFFFFF"/>
                      </w:tcPr>
                      <w:p>
                        <w:pPr>
                          <w:rPr>
                            <w:sz w:val="2"/>
                            <w:szCs w:val="2"/>
                          </w:rPr>
                        </w:pPr>
                      </w:p>
                    </w:tc>
                    <w:tc>
                      <w:tcPr>
                        <w:tcW w:w="673" w:type="dxa"/>
                        <w:vMerge/>
                        <w:tcBorders>
                          <w:top w:val="nil"/>
                          <w:left w:val="nil"/>
                          <w:bottom w:val="single" w:sz="8" w:space="0" w:color="000000"/>
                          <w:right w:val="nil"/>
                        </w:tcBorders>
                        <w:shd w:val="clear" w:color="auto" w:fill="FFFFFF"/>
                      </w:tcPr>
                      <w:p>
                        <w:pPr>
                          <w:rPr>
                            <w:sz w:val="2"/>
                            <w:szCs w:val="2"/>
                          </w:rPr>
                        </w:pPr>
                      </w:p>
                    </w:tc>
                    <w:tc>
                      <w:tcPr>
                        <w:tcW w:w="609" w:type="dxa"/>
                        <w:vMerge/>
                        <w:tcBorders>
                          <w:top w:val="nil"/>
                          <w:left w:val="nil"/>
                          <w:bottom w:val="single" w:sz="8" w:space="0" w:color="000000"/>
                          <w:right w:val="single" w:sz="8" w:space="0" w:color="000000"/>
                        </w:tcBorders>
                        <w:shd w:val="clear" w:color="auto" w:fill="FFFFFF"/>
                      </w:tcPr>
                      <w:p>
                        <w:pPr>
                          <w:rPr>
                            <w:sz w:val="2"/>
                            <w:szCs w:val="2"/>
                          </w:rPr>
                        </w:pPr>
                      </w:p>
                    </w:tc>
                  </w:tr>
                </w:tbl>
                <w:p>
                  <w:pPr>
                    <w:pStyle w:val="BodyText"/>
                  </w:pPr>
                </w:p>
              </w:txbxContent>
            </v:textbox>
            <w10:wrap type="none"/>
          </v:shape>
        </w:pict>
      </w:r>
      <w:r>
        <w:rPr/>
        <w:pict>
          <v:shape style="position:absolute;margin-left:291.980011pt;margin-top:33.621849pt;width:419.3pt;height:46.35pt;mso-position-horizontal-relative:page;mso-position-vertical-relative:paragraph;z-index:11536"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66"/>
                    <w:gridCol w:w="828"/>
                    <w:gridCol w:w="1959"/>
                    <w:gridCol w:w="725"/>
                    <w:gridCol w:w="2338"/>
                    <w:gridCol w:w="739"/>
                  </w:tblGrid>
                  <w:tr>
                    <w:trPr>
                      <w:trHeight w:val="300" w:hRule="atLeast"/>
                    </w:trPr>
                    <w:tc>
                      <w:tcPr>
                        <w:tcW w:w="8355" w:type="dxa"/>
                        <w:gridSpan w:val="6"/>
                        <w:tcBorders>
                          <w:top w:val="single" w:sz="6" w:space="0" w:color="000000"/>
                          <w:left w:val="single" w:sz="6" w:space="0" w:color="000000"/>
                          <w:bottom w:val="single" w:sz="18" w:space="0" w:color="000000"/>
                          <w:right w:val="single" w:sz="8" w:space="0" w:color="000000"/>
                        </w:tcBorders>
                        <w:shd w:val="clear" w:color="auto" w:fill="666666"/>
                      </w:tcPr>
                      <w:p>
                        <w:pPr>
                          <w:pStyle w:val="TableParagraph"/>
                          <w:spacing w:before="57"/>
                          <w:ind w:left="64"/>
                          <w:rPr>
                            <w:b/>
                            <w:sz w:val="20"/>
                          </w:rPr>
                        </w:pPr>
                        <w:r>
                          <w:rPr>
                            <w:b/>
                            <w:color w:val="FFFFFF"/>
                            <w:sz w:val="20"/>
                          </w:rPr>
                          <w:t>2005 Benchmarks</w:t>
                        </w:r>
                      </w:p>
                    </w:tc>
                  </w:tr>
                  <w:tr>
                    <w:trPr>
                      <w:trHeight w:val="240" w:hRule="atLeast"/>
                    </w:trPr>
                    <w:tc>
                      <w:tcPr>
                        <w:tcW w:w="1766" w:type="dxa"/>
                        <w:tcBorders>
                          <w:top w:val="single" w:sz="18" w:space="0" w:color="000000"/>
                          <w:left w:val="single" w:sz="12" w:space="0" w:color="000000"/>
                        </w:tcBorders>
                        <w:shd w:val="clear" w:color="auto" w:fill="FFFFFF"/>
                      </w:tcPr>
                      <w:p>
                        <w:pPr>
                          <w:pStyle w:val="TableParagraph"/>
                          <w:spacing w:before="21"/>
                          <w:ind w:left="39" w:right="111"/>
                          <w:jc w:val="center"/>
                          <w:rPr>
                            <w:sz w:val="16"/>
                          </w:rPr>
                        </w:pPr>
                        <w:r>
                          <w:rPr>
                            <w:sz w:val="16"/>
                          </w:rPr>
                          <w:t>Nat’l Mcaid 90</w:t>
                        </w:r>
                        <w:r>
                          <w:rPr>
                            <w:position w:val="7"/>
                            <w:sz w:val="10"/>
                          </w:rPr>
                          <w:t>th </w:t>
                        </w:r>
                        <w:r>
                          <w:rPr>
                            <w:sz w:val="16"/>
                          </w:rPr>
                          <w:t>Pctile:</w:t>
                        </w:r>
                      </w:p>
                    </w:tc>
                    <w:tc>
                      <w:tcPr>
                        <w:tcW w:w="828" w:type="dxa"/>
                        <w:tcBorders>
                          <w:top w:val="single" w:sz="18" w:space="0" w:color="000000"/>
                        </w:tcBorders>
                        <w:shd w:val="clear" w:color="auto" w:fill="FFFFFF"/>
                      </w:tcPr>
                      <w:p>
                        <w:pPr>
                          <w:pStyle w:val="TableParagraph"/>
                          <w:spacing w:before="35"/>
                          <w:ind w:left="122"/>
                          <w:rPr>
                            <w:sz w:val="16"/>
                          </w:rPr>
                        </w:pPr>
                        <w:r>
                          <w:rPr>
                            <w:sz w:val="16"/>
                          </w:rPr>
                          <w:t>73.7%</w:t>
                        </w:r>
                      </w:p>
                    </w:tc>
                    <w:tc>
                      <w:tcPr>
                        <w:tcW w:w="1959" w:type="dxa"/>
                        <w:tcBorders>
                          <w:top w:val="single" w:sz="18" w:space="0" w:color="000000"/>
                        </w:tcBorders>
                        <w:shd w:val="clear" w:color="auto" w:fill="FFFFFF"/>
                      </w:tcPr>
                      <w:p>
                        <w:pPr>
                          <w:pStyle w:val="TableParagraph"/>
                          <w:spacing w:before="35"/>
                          <w:ind w:left="253"/>
                          <w:rPr>
                            <w:sz w:val="16"/>
                          </w:rPr>
                        </w:pPr>
                        <w:r>
                          <w:rPr>
                            <w:sz w:val="16"/>
                          </w:rPr>
                          <w:t>Nat’l Mcaid Mean:</w:t>
                        </w:r>
                      </w:p>
                    </w:tc>
                    <w:tc>
                      <w:tcPr>
                        <w:tcW w:w="725" w:type="dxa"/>
                        <w:tcBorders>
                          <w:top w:val="single" w:sz="18" w:space="0" w:color="000000"/>
                        </w:tcBorders>
                        <w:shd w:val="clear" w:color="auto" w:fill="FFFFFF"/>
                      </w:tcPr>
                      <w:p>
                        <w:pPr>
                          <w:pStyle w:val="TableParagraph"/>
                          <w:spacing w:before="35"/>
                          <w:ind w:left="79"/>
                          <w:rPr>
                            <w:sz w:val="16"/>
                          </w:rPr>
                        </w:pPr>
                        <w:r>
                          <w:rPr>
                            <w:sz w:val="16"/>
                          </w:rPr>
                          <w:t>46.1%</w:t>
                        </w:r>
                      </w:p>
                    </w:tc>
                    <w:tc>
                      <w:tcPr>
                        <w:tcW w:w="2338" w:type="dxa"/>
                        <w:tcBorders>
                          <w:top w:val="single" w:sz="18" w:space="0" w:color="000000"/>
                        </w:tcBorders>
                        <w:shd w:val="clear" w:color="auto" w:fill="FFFFFF"/>
                      </w:tcPr>
                      <w:p>
                        <w:pPr>
                          <w:pStyle w:val="TableParagraph"/>
                          <w:spacing w:before="35"/>
                          <w:ind w:left="193"/>
                          <w:rPr>
                            <w:sz w:val="16"/>
                          </w:rPr>
                        </w:pPr>
                        <w:r>
                          <w:rPr>
                            <w:sz w:val="16"/>
                          </w:rPr>
                          <w:t>MassHealth Weighted Mean:</w:t>
                        </w:r>
                      </w:p>
                    </w:tc>
                    <w:tc>
                      <w:tcPr>
                        <w:tcW w:w="739" w:type="dxa"/>
                        <w:tcBorders>
                          <w:top w:val="single" w:sz="18" w:space="0" w:color="000000"/>
                          <w:right w:val="single" w:sz="12" w:space="0" w:color="000000"/>
                        </w:tcBorders>
                        <w:shd w:val="clear" w:color="auto" w:fill="FFFFFF"/>
                      </w:tcPr>
                      <w:p>
                        <w:pPr>
                          <w:pStyle w:val="TableParagraph"/>
                          <w:spacing w:before="35"/>
                          <w:ind w:left="91"/>
                          <w:rPr>
                            <w:sz w:val="16"/>
                          </w:rPr>
                        </w:pPr>
                        <w:r>
                          <w:rPr>
                            <w:sz w:val="16"/>
                          </w:rPr>
                          <w:t>41.3%</w:t>
                        </w:r>
                      </w:p>
                    </w:tc>
                  </w:tr>
                  <w:tr>
                    <w:trPr>
                      <w:trHeight w:val="260" w:hRule="atLeast"/>
                    </w:trPr>
                    <w:tc>
                      <w:tcPr>
                        <w:tcW w:w="1766" w:type="dxa"/>
                        <w:tcBorders>
                          <w:left w:val="single" w:sz="12" w:space="0" w:color="000000"/>
                          <w:bottom w:val="single" w:sz="12" w:space="0" w:color="000000"/>
                        </w:tcBorders>
                        <w:shd w:val="clear" w:color="auto" w:fill="FFFFFF"/>
                      </w:tcPr>
                      <w:p>
                        <w:pPr>
                          <w:pStyle w:val="TableParagraph"/>
                          <w:spacing w:before="38"/>
                          <w:ind w:left="39" w:right="111"/>
                          <w:jc w:val="center"/>
                          <w:rPr>
                            <w:sz w:val="16"/>
                          </w:rPr>
                        </w:pPr>
                        <w:r>
                          <w:rPr>
                            <w:sz w:val="16"/>
                          </w:rPr>
                          <w:t>Nat’l Mcaid 75</w:t>
                        </w:r>
                        <w:r>
                          <w:rPr>
                            <w:position w:val="7"/>
                            <w:sz w:val="10"/>
                          </w:rPr>
                          <w:t>th </w:t>
                        </w:r>
                        <w:r>
                          <w:rPr>
                            <w:sz w:val="16"/>
                          </w:rPr>
                          <w:t>Pctile:</w:t>
                        </w:r>
                      </w:p>
                    </w:tc>
                    <w:tc>
                      <w:tcPr>
                        <w:tcW w:w="828" w:type="dxa"/>
                        <w:tcBorders>
                          <w:bottom w:val="single" w:sz="12" w:space="0" w:color="000000"/>
                        </w:tcBorders>
                        <w:shd w:val="clear" w:color="auto" w:fill="FFFFFF"/>
                      </w:tcPr>
                      <w:p>
                        <w:pPr>
                          <w:pStyle w:val="TableParagraph"/>
                          <w:spacing w:before="52"/>
                          <w:ind w:left="122"/>
                          <w:rPr>
                            <w:sz w:val="16"/>
                          </w:rPr>
                        </w:pPr>
                        <w:r>
                          <w:rPr>
                            <w:sz w:val="16"/>
                          </w:rPr>
                          <w:t>51.6%</w:t>
                        </w:r>
                      </w:p>
                    </w:tc>
                    <w:tc>
                      <w:tcPr>
                        <w:tcW w:w="1959" w:type="dxa"/>
                        <w:tcBorders>
                          <w:bottom w:val="single" w:sz="12" w:space="0" w:color="000000"/>
                        </w:tcBorders>
                        <w:shd w:val="clear" w:color="auto" w:fill="FFFFFF"/>
                      </w:tcPr>
                      <w:p>
                        <w:pPr>
                          <w:pStyle w:val="TableParagraph"/>
                          <w:spacing w:before="52"/>
                          <w:ind w:left="253"/>
                          <w:rPr>
                            <w:sz w:val="16"/>
                          </w:rPr>
                        </w:pPr>
                        <w:r>
                          <w:rPr>
                            <w:sz w:val="16"/>
                          </w:rPr>
                          <w:t>MA Commercial Mean:</w:t>
                        </w:r>
                      </w:p>
                    </w:tc>
                    <w:tc>
                      <w:tcPr>
                        <w:tcW w:w="725" w:type="dxa"/>
                        <w:tcBorders>
                          <w:bottom w:val="single" w:sz="12" w:space="0" w:color="000000"/>
                        </w:tcBorders>
                        <w:shd w:val="clear" w:color="auto" w:fill="FFFFFF"/>
                      </w:tcPr>
                      <w:p>
                        <w:pPr>
                          <w:pStyle w:val="TableParagraph"/>
                          <w:spacing w:before="52"/>
                          <w:ind w:left="79"/>
                          <w:rPr>
                            <w:sz w:val="16"/>
                          </w:rPr>
                        </w:pPr>
                        <w:r>
                          <w:rPr>
                            <w:sz w:val="16"/>
                          </w:rPr>
                          <w:t>49.2%</w:t>
                        </w:r>
                      </w:p>
                    </w:tc>
                    <w:tc>
                      <w:tcPr>
                        <w:tcW w:w="2338" w:type="dxa"/>
                        <w:tcBorders>
                          <w:bottom w:val="single" w:sz="12" w:space="0" w:color="000000"/>
                        </w:tcBorders>
                        <w:shd w:val="clear" w:color="auto" w:fill="FFFFFF"/>
                      </w:tcPr>
                      <w:p>
                        <w:pPr>
                          <w:pStyle w:val="TableParagraph"/>
                          <w:spacing w:before="52"/>
                          <w:ind w:left="193"/>
                          <w:rPr>
                            <w:sz w:val="16"/>
                          </w:rPr>
                        </w:pPr>
                        <w:r>
                          <w:rPr>
                            <w:sz w:val="16"/>
                          </w:rPr>
                          <w:t>MassHealth Median:</w:t>
                        </w:r>
                      </w:p>
                    </w:tc>
                    <w:tc>
                      <w:tcPr>
                        <w:tcW w:w="739" w:type="dxa"/>
                        <w:tcBorders>
                          <w:bottom w:val="single" w:sz="12" w:space="0" w:color="000000"/>
                          <w:right w:val="single" w:sz="12" w:space="0" w:color="000000"/>
                        </w:tcBorders>
                        <w:shd w:val="clear" w:color="auto" w:fill="FFFFFF"/>
                      </w:tcPr>
                      <w:p>
                        <w:pPr>
                          <w:pStyle w:val="TableParagraph"/>
                          <w:spacing w:before="52"/>
                          <w:ind w:left="91"/>
                          <w:rPr>
                            <w:sz w:val="16"/>
                          </w:rPr>
                        </w:pPr>
                        <w:r>
                          <w:rPr>
                            <w:sz w:val="16"/>
                          </w:rPr>
                          <w:t>50.6%</w:t>
                        </w:r>
                      </w:p>
                    </w:tc>
                  </w:tr>
                </w:tbl>
                <w:p>
                  <w:pPr>
                    <w:pStyle w:val="BodyText"/>
                  </w:pPr>
                </w:p>
              </w:txbxContent>
            </v:textbox>
            <w10:wrap type="none"/>
          </v:shape>
        </w:pict>
      </w:r>
      <w:r>
        <w:rPr/>
        <w:pict>
          <v:shape style="position:absolute;margin-left:292.299988pt;margin-top:84.621849pt;width:419.35pt;height:110.8pt;mso-position-horizontal-relative:page;mso-position-vertical-relative:paragraph;z-index:1156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7"/>
                    <w:gridCol w:w="725"/>
                    <w:gridCol w:w="649"/>
                    <w:gridCol w:w="643"/>
                    <w:gridCol w:w="640"/>
                    <w:gridCol w:w="614"/>
                    <w:gridCol w:w="91"/>
                    <w:gridCol w:w="793"/>
                    <w:gridCol w:w="569"/>
                    <w:gridCol w:w="2683"/>
                  </w:tblGrid>
                  <w:tr>
                    <w:trPr>
                      <w:trHeight w:val="320" w:hRule="atLeast"/>
                    </w:trPr>
                    <w:tc>
                      <w:tcPr>
                        <w:tcW w:w="8364" w:type="dxa"/>
                        <w:gridSpan w:val="10"/>
                        <w:tcBorders>
                          <w:left w:val="single" w:sz="6" w:space="0" w:color="000000"/>
                          <w:bottom w:val="single" w:sz="12" w:space="0" w:color="000000"/>
                          <w:right w:val="single" w:sz="8" w:space="0" w:color="000000"/>
                        </w:tcBorders>
                        <w:shd w:val="clear" w:color="auto" w:fill="666666"/>
                      </w:tcPr>
                      <w:p>
                        <w:pPr>
                          <w:pStyle w:val="TableParagraph"/>
                          <w:spacing w:before="71"/>
                          <w:ind w:left="61"/>
                          <w:rPr>
                            <w:b/>
                            <w:sz w:val="20"/>
                          </w:rPr>
                        </w:pPr>
                        <w:r>
                          <w:rPr>
                            <w:b/>
                            <w:color w:val="FFFFFF"/>
                            <w:sz w:val="20"/>
                          </w:rPr>
                          <w:t>MassHealth Plan Rates</w:t>
                        </w:r>
                      </w:p>
                    </w:tc>
                  </w:tr>
                  <w:tr>
                    <w:trPr>
                      <w:trHeight w:val="300" w:hRule="atLeast"/>
                    </w:trPr>
                    <w:tc>
                      <w:tcPr>
                        <w:tcW w:w="957" w:type="dxa"/>
                        <w:tcBorders>
                          <w:top w:val="single" w:sz="12" w:space="0" w:color="000000"/>
                          <w:left w:val="single" w:sz="4" w:space="0" w:color="000000"/>
                          <w:bottom w:val="single" w:sz="18" w:space="0" w:color="000000"/>
                          <w:right w:val="single" w:sz="18" w:space="0" w:color="000000"/>
                        </w:tcBorders>
                        <w:shd w:val="clear" w:color="auto" w:fill="FFFFFF"/>
                      </w:tcPr>
                      <w:p>
                        <w:pPr>
                          <w:pStyle w:val="TableParagraph"/>
                          <w:spacing w:before="52"/>
                          <w:ind w:left="264"/>
                          <w:rPr>
                            <w:b/>
                            <w:sz w:val="18"/>
                          </w:rPr>
                        </w:pPr>
                        <w:r>
                          <w:rPr>
                            <w:b/>
                            <w:sz w:val="18"/>
                          </w:rPr>
                          <w:t>2005</w:t>
                        </w:r>
                      </w:p>
                    </w:tc>
                    <w:tc>
                      <w:tcPr>
                        <w:tcW w:w="725" w:type="dxa"/>
                        <w:tcBorders>
                          <w:top w:val="single" w:sz="12" w:space="0" w:color="000000"/>
                          <w:left w:val="single" w:sz="18" w:space="0" w:color="000000"/>
                          <w:bottom w:val="single" w:sz="18" w:space="0" w:color="000000"/>
                        </w:tcBorders>
                        <w:shd w:val="clear" w:color="auto" w:fill="FFFFFF"/>
                      </w:tcPr>
                      <w:p>
                        <w:pPr>
                          <w:pStyle w:val="TableParagraph"/>
                          <w:spacing w:before="52"/>
                          <w:ind w:left="141"/>
                          <w:rPr>
                            <w:b/>
                            <w:sz w:val="16"/>
                          </w:rPr>
                        </w:pPr>
                        <w:r>
                          <w:rPr>
                            <w:b/>
                            <w:sz w:val="16"/>
                          </w:rPr>
                          <w:t>Num</w:t>
                        </w:r>
                      </w:p>
                    </w:tc>
                    <w:tc>
                      <w:tcPr>
                        <w:tcW w:w="649" w:type="dxa"/>
                        <w:tcBorders>
                          <w:top w:val="single" w:sz="12" w:space="0" w:color="000000"/>
                          <w:bottom w:val="single" w:sz="18" w:space="0" w:color="000000"/>
                        </w:tcBorders>
                        <w:shd w:val="clear" w:color="auto" w:fill="FFFFFF"/>
                      </w:tcPr>
                      <w:p>
                        <w:pPr>
                          <w:pStyle w:val="TableParagraph"/>
                          <w:spacing w:before="52"/>
                          <w:ind w:left="118"/>
                          <w:rPr>
                            <w:b/>
                            <w:sz w:val="16"/>
                          </w:rPr>
                        </w:pPr>
                        <w:r>
                          <w:rPr>
                            <w:b/>
                            <w:sz w:val="16"/>
                          </w:rPr>
                          <w:t>Den</w:t>
                        </w:r>
                      </w:p>
                    </w:tc>
                    <w:tc>
                      <w:tcPr>
                        <w:tcW w:w="643" w:type="dxa"/>
                        <w:tcBorders>
                          <w:top w:val="single" w:sz="12" w:space="0" w:color="000000"/>
                          <w:bottom w:val="single" w:sz="18" w:space="0" w:color="000000"/>
                        </w:tcBorders>
                        <w:shd w:val="clear" w:color="auto" w:fill="FFFFFF"/>
                      </w:tcPr>
                      <w:p>
                        <w:pPr>
                          <w:pStyle w:val="TableParagraph"/>
                          <w:spacing w:before="52"/>
                          <w:ind w:left="110"/>
                          <w:rPr>
                            <w:b/>
                            <w:sz w:val="16"/>
                          </w:rPr>
                        </w:pPr>
                        <w:r>
                          <w:rPr>
                            <w:b/>
                            <w:sz w:val="16"/>
                          </w:rPr>
                          <w:t>Rate</w:t>
                        </w:r>
                      </w:p>
                    </w:tc>
                    <w:tc>
                      <w:tcPr>
                        <w:tcW w:w="640" w:type="dxa"/>
                        <w:tcBorders>
                          <w:top w:val="single" w:sz="12" w:space="0" w:color="000000"/>
                          <w:bottom w:val="single" w:sz="18" w:space="0" w:color="000000"/>
                        </w:tcBorders>
                        <w:shd w:val="clear" w:color="auto" w:fill="FFFFFF"/>
                      </w:tcPr>
                      <w:p>
                        <w:pPr>
                          <w:pStyle w:val="TableParagraph"/>
                          <w:spacing w:before="52"/>
                          <w:ind w:left="9" w:right="80"/>
                          <w:jc w:val="center"/>
                          <w:rPr>
                            <w:b/>
                            <w:sz w:val="16"/>
                          </w:rPr>
                        </w:pPr>
                        <w:r>
                          <w:rPr>
                            <w:b/>
                            <w:sz w:val="16"/>
                          </w:rPr>
                          <w:t>LCL</w:t>
                        </w:r>
                      </w:p>
                    </w:tc>
                    <w:tc>
                      <w:tcPr>
                        <w:tcW w:w="614" w:type="dxa"/>
                        <w:tcBorders>
                          <w:top w:val="single" w:sz="12" w:space="0" w:color="000000"/>
                          <w:bottom w:val="single" w:sz="18" w:space="0" w:color="000000"/>
                          <w:right w:val="single" w:sz="4" w:space="0" w:color="000000"/>
                        </w:tcBorders>
                        <w:shd w:val="clear" w:color="auto" w:fill="FFFFFF"/>
                      </w:tcPr>
                      <w:p>
                        <w:pPr>
                          <w:pStyle w:val="TableParagraph"/>
                          <w:spacing w:before="52"/>
                          <w:ind w:left="119"/>
                          <w:rPr>
                            <w:b/>
                            <w:sz w:val="16"/>
                          </w:rPr>
                        </w:pPr>
                        <w:r>
                          <w:rPr>
                            <w:b/>
                            <w:sz w:val="16"/>
                          </w:rPr>
                          <w:t>UCL</w:t>
                        </w:r>
                      </w:p>
                    </w:tc>
                    <w:tc>
                      <w:tcPr>
                        <w:tcW w:w="91" w:type="dxa"/>
                        <w:tcBorders>
                          <w:top w:val="single" w:sz="8" w:space="0" w:color="000000"/>
                          <w:left w:val="single" w:sz="4" w:space="0" w:color="000000"/>
                          <w:right w:val="single" w:sz="4" w:space="0" w:color="000000"/>
                        </w:tcBorders>
                        <w:shd w:val="clear" w:color="auto" w:fill="FFFFFF"/>
                      </w:tcPr>
                      <w:p>
                        <w:pPr>
                          <w:pStyle w:val="TableParagraph"/>
                          <w:spacing w:before="0"/>
                          <w:rPr>
                            <w:rFonts w:ascii="Times New Roman"/>
                            <w:sz w:val="16"/>
                          </w:rPr>
                        </w:pPr>
                      </w:p>
                    </w:tc>
                    <w:tc>
                      <w:tcPr>
                        <w:tcW w:w="793" w:type="dxa"/>
                        <w:tcBorders>
                          <w:top w:val="single" w:sz="12" w:space="0" w:color="000000"/>
                          <w:left w:val="single" w:sz="4" w:space="0" w:color="000000"/>
                          <w:bottom w:val="single" w:sz="18" w:space="0" w:color="000000"/>
                          <w:right w:val="single" w:sz="18" w:space="0" w:color="000000"/>
                        </w:tcBorders>
                        <w:shd w:val="clear" w:color="auto" w:fill="FFFFFF"/>
                      </w:tcPr>
                      <w:p>
                        <w:pPr>
                          <w:pStyle w:val="TableParagraph"/>
                          <w:spacing w:before="52"/>
                          <w:ind w:left="182"/>
                          <w:rPr>
                            <w:b/>
                            <w:sz w:val="18"/>
                          </w:rPr>
                        </w:pPr>
                        <w:r>
                          <w:rPr>
                            <w:b/>
                            <w:sz w:val="18"/>
                          </w:rPr>
                          <w:t>2003</w:t>
                        </w:r>
                      </w:p>
                    </w:tc>
                    <w:tc>
                      <w:tcPr>
                        <w:tcW w:w="569" w:type="dxa"/>
                        <w:tcBorders>
                          <w:top w:val="single" w:sz="12" w:space="0" w:color="000000"/>
                          <w:left w:val="single" w:sz="18" w:space="0" w:color="000000"/>
                          <w:bottom w:val="single" w:sz="18" w:space="0" w:color="000000"/>
                        </w:tcBorders>
                        <w:shd w:val="clear" w:color="auto" w:fill="FFFFFF"/>
                      </w:tcPr>
                      <w:p>
                        <w:pPr>
                          <w:pStyle w:val="TableParagraph"/>
                          <w:spacing w:before="52"/>
                          <w:ind w:left="140"/>
                          <w:rPr>
                            <w:b/>
                            <w:sz w:val="16"/>
                          </w:rPr>
                        </w:pPr>
                        <w:r>
                          <w:rPr>
                            <w:b/>
                            <w:sz w:val="16"/>
                          </w:rPr>
                          <w:t>Num</w:t>
                        </w:r>
                      </w:p>
                    </w:tc>
                    <w:tc>
                      <w:tcPr>
                        <w:tcW w:w="2683" w:type="dxa"/>
                        <w:tcBorders>
                          <w:top w:val="single" w:sz="12" w:space="0" w:color="000000"/>
                          <w:bottom w:val="single" w:sz="18" w:space="0" w:color="000000"/>
                          <w:right w:val="single" w:sz="4" w:space="0" w:color="000000"/>
                        </w:tcBorders>
                        <w:shd w:val="clear" w:color="auto" w:fill="FFFFFF"/>
                      </w:tcPr>
                      <w:p>
                        <w:pPr>
                          <w:pStyle w:val="TableParagraph"/>
                          <w:tabs>
                            <w:tab w:pos="914" w:val="left" w:leader="none"/>
                            <w:tab w:pos="1575" w:val="left" w:leader="none"/>
                            <w:tab w:pos="2197" w:val="left" w:leader="none"/>
                          </w:tabs>
                          <w:spacing w:before="52"/>
                          <w:ind w:left="273"/>
                          <w:rPr>
                            <w:b/>
                            <w:sz w:val="16"/>
                          </w:rPr>
                        </w:pPr>
                        <w:r>
                          <w:rPr>
                            <w:b/>
                            <w:sz w:val="16"/>
                          </w:rPr>
                          <w:t>Den</w:t>
                          <w:tab/>
                          <w:t>Rate</w:t>
                          <w:tab/>
                          <w:t>LCL</w:t>
                          <w:tab/>
                          <w:t>UCL</w:t>
                        </w:r>
                      </w:p>
                    </w:tc>
                  </w:tr>
                  <w:tr>
                    <w:trPr>
                      <w:trHeight w:val="280" w:hRule="atLeast"/>
                    </w:trPr>
                    <w:tc>
                      <w:tcPr>
                        <w:tcW w:w="957" w:type="dxa"/>
                        <w:tcBorders>
                          <w:top w:val="single" w:sz="18" w:space="0" w:color="000000"/>
                          <w:left w:val="single" w:sz="4" w:space="0" w:color="000000"/>
                          <w:right w:val="single" w:sz="18" w:space="0" w:color="000000"/>
                        </w:tcBorders>
                        <w:shd w:val="clear" w:color="auto" w:fill="FFFFFF"/>
                      </w:tcPr>
                      <w:p>
                        <w:pPr>
                          <w:pStyle w:val="TableParagraph"/>
                          <w:spacing w:before="50"/>
                          <w:ind w:left="54"/>
                          <w:rPr>
                            <w:sz w:val="16"/>
                          </w:rPr>
                        </w:pPr>
                        <w:r>
                          <w:rPr>
                            <w:b/>
                            <w:sz w:val="16"/>
                          </w:rPr>
                          <w:t>PCCP</w:t>
                        </w:r>
                        <w:r>
                          <w:rPr>
                            <w:sz w:val="16"/>
                          </w:rPr>
                          <w:t>(A)</w:t>
                        </w:r>
                      </w:p>
                    </w:tc>
                    <w:tc>
                      <w:tcPr>
                        <w:tcW w:w="725" w:type="dxa"/>
                        <w:tcBorders>
                          <w:top w:val="single" w:sz="18" w:space="0" w:color="000000"/>
                          <w:left w:val="single" w:sz="18" w:space="0" w:color="000000"/>
                        </w:tcBorders>
                        <w:shd w:val="clear" w:color="auto" w:fill="FFFFFF"/>
                      </w:tcPr>
                      <w:p>
                        <w:pPr>
                          <w:pStyle w:val="TableParagraph"/>
                          <w:spacing w:before="50"/>
                          <w:ind w:right="116"/>
                          <w:jc w:val="right"/>
                          <w:rPr>
                            <w:sz w:val="16"/>
                          </w:rPr>
                        </w:pPr>
                        <w:r>
                          <w:rPr>
                            <w:sz w:val="16"/>
                          </w:rPr>
                          <w:t>3,187</w:t>
                        </w:r>
                      </w:p>
                    </w:tc>
                    <w:tc>
                      <w:tcPr>
                        <w:tcW w:w="649" w:type="dxa"/>
                        <w:tcBorders>
                          <w:top w:val="single" w:sz="18" w:space="0" w:color="000000"/>
                        </w:tcBorders>
                        <w:shd w:val="clear" w:color="auto" w:fill="FFFFFF"/>
                      </w:tcPr>
                      <w:p>
                        <w:pPr>
                          <w:pStyle w:val="TableParagraph"/>
                          <w:spacing w:before="50"/>
                          <w:ind w:right="103"/>
                          <w:jc w:val="right"/>
                          <w:rPr>
                            <w:sz w:val="16"/>
                          </w:rPr>
                        </w:pPr>
                        <w:r>
                          <w:rPr>
                            <w:sz w:val="16"/>
                          </w:rPr>
                          <w:t>8,771</w:t>
                        </w:r>
                      </w:p>
                    </w:tc>
                    <w:tc>
                      <w:tcPr>
                        <w:tcW w:w="643" w:type="dxa"/>
                        <w:tcBorders>
                          <w:top w:val="single" w:sz="18" w:space="0" w:color="000000"/>
                        </w:tcBorders>
                        <w:shd w:val="clear" w:color="auto" w:fill="FFFFFF"/>
                      </w:tcPr>
                      <w:p>
                        <w:pPr>
                          <w:pStyle w:val="TableParagraph"/>
                          <w:spacing w:before="50"/>
                          <w:ind w:left="105"/>
                          <w:rPr>
                            <w:sz w:val="16"/>
                          </w:rPr>
                        </w:pPr>
                        <w:r>
                          <w:rPr>
                            <w:sz w:val="16"/>
                          </w:rPr>
                          <w:t>36.3%</w:t>
                        </w:r>
                      </w:p>
                    </w:tc>
                    <w:tc>
                      <w:tcPr>
                        <w:tcW w:w="640" w:type="dxa"/>
                        <w:tcBorders>
                          <w:top w:val="single" w:sz="18" w:space="0" w:color="000000"/>
                        </w:tcBorders>
                        <w:shd w:val="clear" w:color="auto" w:fill="FFFFFF"/>
                      </w:tcPr>
                      <w:p>
                        <w:pPr>
                          <w:pStyle w:val="TableParagraph"/>
                          <w:spacing w:before="50"/>
                          <w:ind w:left="65" w:right="80"/>
                          <w:jc w:val="center"/>
                          <w:rPr>
                            <w:sz w:val="16"/>
                          </w:rPr>
                        </w:pPr>
                        <w:r>
                          <w:rPr>
                            <w:sz w:val="16"/>
                          </w:rPr>
                          <w:t>35.3%</w:t>
                        </w:r>
                      </w:p>
                    </w:tc>
                    <w:tc>
                      <w:tcPr>
                        <w:tcW w:w="614" w:type="dxa"/>
                        <w:tcBorders>
                          <w:top w:val="single" w:sz="18" w:space="0" w:color="000000"/>
                          <w:right w:val="single" w:sz="4" w:space="0" w:color="000000"/>
                        </w:tcBorders>
                        <w:shd w:val="clear" w:color="auto" w:fill="FFFFFF"/>
                      </w:tcPr>
                      <w:p>
                        <w:pPr>
                          <w:pStyle w:val="TableParagraph"/>
                          <w:spacing w:before="50"/>
                          <w:ind w:left="102"/>
                          <w:rPr>
                            <w:sz w:val="16"/>
                          </w:rPr>
                        </w:pPr>
                        <w:r>
                          <w:rPr>
                            <w:sz w:val="16"/>
                          </w:rPr>
                          <w:t>37.3%</w:t>
                        </w:r>
                      </w:p>
                    </w:tc>
                    <w:tc>
                      <w:tcPr>
                        <w:tcW w:w="91" w:type="dxa"/>
                        <w:vMerge w:val="restart"/>
                        <w:tcBorders>
                          <w:left w:val="single" w:sz="4" w:space="0" w:color="000000"/>
                          <w:right w:val="single" w:sz="4" w:space="0" w:color="000000"/>
                        </w:tcBorders>
                        <w:shd w:val="clear" w:color="auto" w:fill="FFFFFF"/>
                      </w:tcPr>
                      <w:p>
                        <w:pPr>
                          <w:pStyle w:val="TableParagraph"/>
                          <w:spacing w:before="0"/>
                          <w:rPr>
                            <w:rFonts w:ascii="Times New Roman"/>
                            <w:sz w:val="16"/>
                          </w:rPr>
                        </w:pPr>
                      </w:p>
                    </w:tc>
                    <w:tc>
                      <w:tcPr>
                        <w:tcW w:w="793" w:type="dxa"/>
                        <w:tcBorders>
                          <w:top w:val="single" w:sz="18" w:space="0" w:color="000000"/>
                          <w:left w:val="single" w:sz="4" w:space="0" w:color="000000"/>
                          <w:right w:val="single" w:sz="18" w:space="0" w:color="000000"/>
                        </w:tcBorders>
                        <w:shd w:val="clear" w:color="auto" w:fill="FFFFFF"/>
                      </w:tcPr>
                      <w:p>
                        <w:pPr>
                          <w:pStyle w:val="TableParagraph"/>
                          <w:spacing w:before="50"/>
                          <w:ind w:left="54"/>
                          <w:rPr>
                            <w:b/>
                            <w:sz w:val="16"/>
                          </w:rPr>
                        </w:pPr>
                        <w:r>
                          <w:rPr>
                            <w:b/>
                            <w:sz w:val="16"/>
                          </w:rPr>
                          <w:t>PCCP</w:t>
                        </w:r>
                      </w:p>
                    </w:tc>
                    <w:tc>
                      <w:tcPr>
                        <w:tcW w:w="3251" w:type="dxa"/>
                        <w:gridSpan w:val="2"/>
                        <w:tcBorders>
                          <w:top w:val="single" w:sz="18" w:space="0" w:color="000000"/>
                          <w:left w:val="single" w:sz="18" w:space="0" w:color="000000"/>
                          <w:right w:val="single" w:sz="4" w:space="0" w:color="000000"/>
                        </w:tcBorders>
                        <w:shd w:val="clear" w:color="auto" w:fill="FFFFFF"/>
                      </w:tcPr>
                      <w:p>
                        <w:pPr>
                          <w:pStyle w:val="TableParagraph"/>
                          <w:spacing w:before="0"/>
                          <w:rPr>
                            <w:rFonts w:ascii="Times New Roman"/>
                            <w:sz w:val="16"/>
                          </w:rPr>
                        </w:pPr>
                      </w:p>
                    </w:tc>
                  </w:tr>
                  <w:tr>
                    <w:trPr>
                      <w:trHeight w:val="580" w:hRule="atLeast"/>
                    </w:trPr>
                    <w:tc>
                      <w:tcPr>
                        <w:tcW w:w="957" w:type="dxa"/>
                        <w:tcBorders>
                          <w:left w:val="single" w:sz="4" w:space="0" w:color="000000"/>
                          <w:right w:val="single" w:sz="18" w:space="0" w:color="000000"/>
                        </w:tcBorders>
                        <w:shd w:val="clear" w:color="auto" w:fill="FFFFFF"/>
                      </w:tcPr>
                      <w:p>
                        <w:pPr>
                          <w:pStyle w:val="TableParagraph"/>
                          <w:ind w:left="54"/>
                          <w:rPr>
                            <w:sz w:val="16"/>
                          </w:rPr>
                        </w:pPr>
                        <w:r>
                          <w:rPr>
                            <w:b/>
                            <w:sz w:val="16"/>
                          </w:rPr>
                          <w:t>NHP</w:t>
                        </w:r>
                        <w:r>
                          <w:rPr>
                            <w:sz w:val="16"/>
                          </w:rPr>
                          <w:t>(A)</w:t>
                        </w:r>
                      </w:p>
                      <w:p>
                        <w:pPr>
                          <w:pStyle w:val="TableParagraph"/>
                          <w:spacing w:before="115"/>
                          <w:ind w:left="54"/>
                          <w:rPr>
                            <w:sz w:val="16"/>
                          </w:rPr>
                        </w:pPr>
                        <w:r>
                          <w:rPr>
                            <w:b/>
                            <w:sz w:val="16"/>
                          </w:rPr>
                          <w:t>NH</w:t>
                        </w:r>
                        <w:r>
                          <w:rPr>
                            <w:sz w:val="16"/>
                          </w:rPr>
                          <w:t>(A)</w:t>
                        </w:r>
                      </w:p>
                    </w:tc>
                    <w:tc>
                      <w:tcPr>
                        <w:tcW w:w="725" w:type="dxa"/>
                        <w:tcBorders>
                          <w:left w:val="single" w:sz="18" w:space="0" w:color="000000"/>
                        </w:tcBorders>
                        <w:shd w:val="clear" w:color="auto" w:fill="FFFFFF"/>
                      </w:tcPr>
                      <w:p>
                        <w:pPr>
                          <w:pStyle w:val="TableParagraph"/>
                          <w:ind w:left="317"/>
                          <w:rPr>
                            <w:sz w:val="16"/>
                          </w:rPr>
                        </w:pPr>
                        <w:r>
                          <w:rPr>
                            <w:sz w:val="16"/>
                          </w:rPr>
                          <w:t>481</w:t>
                        </w:r>
                      </w:p>
                      <w:p>
                        <w:pPr>
                          <w:pStyle w:val="TableParagraph"/>
                          <w:spacing w:before="115"/>
                          <w:ind w:left="317"/>
                          <w:rPr>
                            <w:sz w:val="16"/>
                          </w:rPr>
                        </w:pPr>
                        <w:r>
                          <w:rPr>
                            <w:sz w:val="16"/>
                          </w:rPr>
                          <w:t>426</w:t>
                        </w:r>
                      </w:p>
                    </w:tc>
                    <w:tc>
                      <w:tcPr>
                        <w:tcW w:w="649" w:type="dxa"/>
                        <w:shd w:val="clear" w:color="auto" w:fill="FFFFFF"/>
                      </w:tcPr>
                      <w:p>
                        <w:pPr>
                          <w:pStyle w:val="TableParagraph"/>
                          <w:ind w:left="256" w:right="85"/>
                          <w:jc w:val="center"/>
                          <w:rPr>
                            <w:sz w:val="16"/>
                          </w:rPr>
                        </w:pPr>
                        <w:r>
                          <w:rPr>
                            <w:sz w:val="16"/>
                          </w:rPr>
                          <w:t>653</w:t>
                        </w:r>
                      </w:p>
                      <w:p>
                        <w:pPr>
                          <w:pStyle w:val="TableParagraph"/>
                          <w:spacing w:before="115"/>
                          <w:ind w:left="123" w:right="85"/>
                          <w:jc w:val="center"/>
                          <w:rPr>
                            <w:sz w:val="16"/>
                          </w:rPr>
                        </w:pPr>
                        <w:r>
                          <w:rPr>
                            <w:sz w:val="16"/>
                          </w:rPr>
                          <w:t>1,054</w:t>
                        </w:r>
                      </w:p>
                    </w:tc>
                    <w:tc>
                      <w:tcPr>
                        <w:tcW w:w="643" w:type="dxa"/>
                        <w:shd w:val="clear" w:color="auto" w:fill="FFFFFF"/>
                      </w:tcPr>
                      <w:p>
                        <w:pPr>
                          <w:pStyle w:val="TableParagraph"/>
                          <w:ind w:left="105"/>
                          <w:rPr>
                            <w:sz w:val="16"/>
                          </w:rPr>
                        </w:pPr>
                        <w:r>
                          <w:rPr>
                            <w:sz w:val="16"/>
                          </w:rPr>
                          <w:t>73.7%</w:t>
                        </w:r>
                      </w:p>
                      <w:p>
                        <w:pPr>
                          <w:pStyle w:val="TableParagraph"/>
                          <w:spacing w:before="115"/>
                          <w:ind w:left="105"/>
                          <w:rPr>
                            <w:sz w:val="16"/>
                          </w:rPr>
                        </w:pPr>
                        <w:r>
                          <w:rPr>
                            <w:sz w:val="16"/>
                          </w:rPr>
                          <w:t>40.4%</w:t>
                        </w:r>
                      </w:p>
                    </w:tc>
                    <w:tc>
                      <w:tcPr>
                        <w:tcW w:w="640" w:type="dxa"/>
                        <w:shd w:val="clear" w:color="auto" w:fill="FFFFFF"/>
                      </w:tcPr>
                      <w:p>
                        <w:pPr>
                          <w:pStyle w:val="TableParagraph"/>
                          <w:ind w:left="85"/>
                          <w:rPr>
                            <w:sz w:val="16"/>
                          </w:rPr>
                        </w:pPr>
                        <w:r>
                          <w:rPr>
                            <w:sz w:val="16"/>
                          </w:rPr>
                          <w:t>70.3%</w:t>
                        </w:r>
                      </w:p>
                      <w:p>
                        <w:pPr>
                          <w:pStyle w:val="TableParagraph"/>
                          <w:spacing w:before="115"/>
                          <w:ind w:left="85"/>
                          <w:rPr>
                            <w:sz w:val="16"/>
                          </w:rPr>
                        </w:pPr>
                        <w:r>
                          <w:rPr>
                            <w:sz w:val="16"/>
                          </w:rPr>
                          <w:t>37.5%</w:t>
                        </w:r>
                      </w:p>
                    </w:tc>
                    <w:tc>
                      <w:tcPr>
                        <w:tcW w:w="614" w:type="dxa"/>
                        <w:tcBorders>
                          <w:right w:val="single" w:sz="4" w:space="0" w:color="000000"/>
                        </w:tcBorders>
                        <w:shd w:val="clear" w:color="auto" w:fill="FFFFFF"/>
                      </w:tcPr>
                      <w:p>
                        <w:pPr>
                          <w:pStyle w:val="TableParagraph"/>
                          <w:ind w:left="102"/>
                          <w:rPr>
                            <w:sz w:val="16"/>
                          </w:rPr>
                        </w:pPr>
                        <w:r>
                          <w:rPr>
                            <w:sz w:val="16"/>
                          </w:rPr>
                          <w:t>77.0%</w:t>
                        </w:r>
                      </w:p>
                      <w:p>
                        <w:pPr>
                          <w:pStyle w:val="TableParagraph"/>
                          <w:spacing w:before="115"/>
                          <w:ind w:left="102"/>
                          <w:rPr>
                            <w:sz w:val="16"/>
                          </w:rPr>
                        </w:pPr>
                        <w:r>
                          <w:rPr>
                            <w:sz w:val="16"/>
                          </w:rPr>
                          <w:t>43.4%</w:t>
                        </w:r>
                      </w:p>
                    </w:tc>
                    <w:tc>
                      <w:tcPr>
                        <w:tcW w:w="91" w:type="dxa"/>
                        <w:vMerge/>
                        <w:tcBorders>
                          <w:top w:val="nil"/>
                          <w:left w:val="single" w:sz="4" w:space="0" w:color="000000"/>
                          <w:right w:val="single" w:sz="4" w:space="0" w:color="000000"/>
                        </w:tcBorders>
                        <w:shd w:val="clear" w:color="auto" w:fill="FFFFFF"/>
                      </w:tcPr>
                      <w:p>
                        <w:pPr>
                          <w:rPr>
                            <w:sz w:val="2"/>
                            <w:szCs w:val="2"/>
                          </w:rPr>
                        </w:pPr>
                      </w:p>
                    </w:tc>
                    <w:tc>
                      <w:tcPr>
                        <w:tcW w:w="793" w:type="dxa"/>
                        <w:tcBorders>
                          <w:left w:val="single" w:sz="4" w:space="0" w:color="000000"/>
                          <w:right w:val="single" w:sz="18" w:space="0" w:color="000000"/>
                        </w:tcBorders>
                        <w:shd w:val="clear" w:color="auto" w:fill="FFFFFF"/>
                      </w:tcPr>
                      <w:p>
                        <w:pPr>
                          <w:pStyle w:val="TableParagraph"/>
                          <w:ind w:left="54"/>
                          <w:rPr>
                            <w:b/>
                            <w:sz w:val="16"/>
                          </w:rPr>
                        </w:pPr>
                        <w:r>
                          <w:rPr>
                            <w:b/>
                            <w:sz w:val="16"/>
                          </w:rPr>
                          <w:t>NHP</w:t>
                        </w:r>
                      </w:p>
                      <w:p>
                        <w:pPr>
                          <w:pStyle w:val="TableParagraph"/>
                          <w:spacing w:before="113"/>
                          <w:ind w:left="54"/>
                          <w:rPr>
                            <w:b/>
                            <w:sz w:val="16"/>
                          </w:rPr>
                        </w:pPr>
                        <w:r>
                          <w:rPr>
                            <w:b/>
                            <w:sz w:val="16"/>
                          </w:rPr>
                          <w:t>NH</w:t>
                        </w:r>
                      </w:p>
                    </w:tc>
                    <w:tc>
                      <w:tcPr>
                        <w:tcW w:w="3251" w:type="dxa"/>
                        <w:gridSpan w:val="2"/>
                        <w:tcBorders>
                          <w:left w:val="single" w:sz="18" w:space="0" w:color="000000"/>
                          <w:right w:val="single" w:sz="4" w:space="0" w:color="000000"/>
                        </w:tcBorders>
                        <w:shd w:val="clear" w:color="auto" w:fill="FFFFFF"/>
                      </w:tcPr>
                      <w:p>
                        <w:pPr>
                          <w:pStyle w:val="TableParagraph"/>
                          <w:spacing w:before="139"/>
                          <w:ind w:left="597"/>
                          <w:rPr>
                            <w:b/>
                            <w:sz w:val="24"/>
                          </w:rPr>
                        </w:pPr>
                        <w:r>
                          <w:rPr>
                            <w:b/>
                            <w:color w:val="656565"/>
                            <w:sz w:val="24"/>
                          </w:rPr>
                          <w:t>No data available</w:t>
                        </w:r>
                      </w:p>
                    </w:tc>
                  </w:tr>
                  <w:tr>
                    <w:trPr>
                      <w:trHeight w:val="300" w:hRule="atLeast"/>
                    </w:trPr>
                    <w:tc>
                      <w:tcPr>
                        <w:tcW w:w="957" w:type="dxa"/>
                        <w:tcBorders>
                          <w:left w:val="single" w:sz="4" w:space="0" w:color="000000"/>
                          <w:right w:val="single" w:sz="18" w:space="0" w:color="000000"/>
                        </w:tcBorders>
                        <w:shd w:val="clear" w:color="auto" w:fill="FFFFFF"/>
                      </w:tcPr>
                      <w:p>
                        <w:pPr>
                          <w:pStyle w:val="TableParagraph"/>
                          <w:spacing w:before="59"/>
                          <w:ind w:left="54"/>
                          <w:rPr>
                            <w:sz w:val="16"/>
                          </w:rPr>
                        </w:pPr>
                        <w:r>
                          <w:rPr>
                            <w:b/>
                            <w:sz w:val="16"/>
                          </w:rPr>
                          <w:t>FCHP</w:t>
                        </w:r>
                        <w:r>
                          <w:rPr>
                            <w:sz w:val="16"/>
                          </w:rPr>
                          <w:t>(A)</w:t>
                        </w:r>
                      </w:p>
                    </w:tc>
                    <w:tc>
                      <w:tcPr>
                        <w:tcW w:w="725" w:type="dxa"/>
                        <w:tcBorders>
                          <w:left w:val="single" w:sz="18" w:space="0" w:color="000000"/>
                        </w:tcBorders>
                        <w:shd w:val="clear" w:color="auto" w:fill="FFFFFF"/>
                      </w:tcPr>
                      <w:p>
                        <w:pPr>
                          <w:pStyle w:val="TableParagraph"/>
                          <w:spacing w:before="59"/>
                          <w:ind w:right="116"/>
                          <w:jc w:val="right"/>
                          <w:rPr>
                            <w:sz w:val="16"/>
                          </w:rPr>
                        </w:pPr>
                        <w:r>
                          <w:rPr>
                            <w:sz w:val="16"/>
                          </w:rPr>
                          <w:t>88</w:t>
                        </w:r>
                      </w:p>
                    </w:tc>
                    <w:tc>
                      <w:tcPr>
                        <w:tcW w:w="649" w:type="dxa"/>
                        <w:shd w:val="clear" w:color="auto" w:fill="FFFFFF"/>
                      </w:tcPr>
                      <w:p>
                        <w:pPr>
                          <w:pStyle w:val="TableParagraph"/>
                          <w:spacing w:before="59"/>
                          <w:ind w:right="103"/>
                          <w:jc w:val="right"/>
                          <w:rPr>
                            <w:sz w:val="16"/>
                          </w:rPr>
                        </w:pPr>
                        <w:r>
                          <w:rPr>
                            <w:sz w:val="16"/>
                          </w:rPr>
                          <w:t>93</w:t>
                        </w:r>
                      </w:p>
                    </w:tc>
                    <w:tc>
                      <w:tcPr>
                        <w:tcW w:w="643" w:type="dxa"/>
                        <w:shd w:val="clear" w:color="auto" w:fill="FFFFFF"/>
                      </w:tcPr>
                      <w:p>
                        <w:pPr>
                          <w:pStyle w:val="TableParagraph"/>
                          <w:spacing w:before="59"/>
                          <w:ind w:left="105"/>
                          <w:rPr>
                            <w:sz w:val="16"/>
                          </w:rPr>
                        </w:pPr>
                        <w:r>
                          <w:rPr>
                            <w:sz w:val="16"/>
                          </w:rPr>
                          <w:t>94.6%</w:t>
                        </w:r>
                      </w:p>
                    </w:tc>
                    <w:tc>
                      <w:tcPr>
                        <w:tcW w:w="640" w:type="dxa"/>
                        <w:shd w:val="clear" w:color="auto" w:fill="FFFFFF"/>
                      </w:tcPr>
                      <w:p>
                        <w:pPr>
                          <w:pStyle w:val="TableParagraph"/>
                          <w:spacing w:before="59"/>
                          <w:ind w:left="65" w:right="80"/>
                          <w:jc w:val="center"/>
                          <w:rPr>
                            <w:sz w:val="16"/>
                          </w:rPr>
                        </w:pPr>
                        <w:r>
                          <w:rPr>
                            <w:sz w:val="16"/>
                          </w:rPr>
                          <w:t>90.0%</w:t>
                        </w:r>
                      </w:p>
                    </w:tc>
                    <w:tc>
                      <w:tcPr>
                        <w:tcW w:w="614" w:type="dxa"/>
                        <w:tcBorders>
                          <w:right w:val="single" w:sz="4" w:space="0" w:color="000000"/>
                        </w:tcBorders>
                        <w:shd w:val="clear" w:color="auto" w:fill="FFFFFF"/>
                      </w:tcPr>
                      <w:p>
                        <w:pPr>
                          <w:pStyle w:val="TableParagraph"/>
                          <w:spacing w:before="59"/>
                          <w:ind w:left="102"/>
                          <w:rPr>
                            <w:sz w:val="16"/>
                          </w:rPr>
                        </w:pPr>
                        <w:r>
                          <w:rPr>
                            <w:sz w:val="16"/>
                          </w:rPr>
                          <w:t>99.2%</w:t>
                        </w:r>
                      </w:p>
                    </w:tc>
                    <w:tc>
                      <w:tcPr>
                        <w:tcW w:w="91" w:type="dxa"/>
                        <w:vMerge/>
                        <w:tcBorders>
                          <w:top w:val="nil"/>
                          <w:left w:val="single" w:sz="4" w:space="0" w:color="000000"/>
                          <w:right w:val="single" w:sz="4" w:space="0" w:color="000000"/>
                        </w:tcBorders>
                        <w:shd w:val="clear" w:color="auto" w:fill="FFFFFF"/>
                      </w:tcPr>
                      <w:p>
                        <w:pPr>
                          <w:rPr>
                            <w:sz w:val="2"/>
                            <w:szCs w:val="2"/>
                          </w:rPr>
                        </w:pPr>
                      </w:p>
                    </w:tc>
                    <w:tc>
                      <w:tcPr>
                        <w:tcW w:w="793" w:type="dxa"/>
                        <w:tcBorders>
                          <w:left w:val="single" w:sz="4" w:space="0" w:color="000000"/>
                          <w:right w:val="single" w:sz="18" w:space="0" w:color="000000"/>
                        </w:tcBorders>
                        <w:shd w:val="clear" w:color="auto" w:fill="FFFFFF"/>
                      </w:tcPr>
                      <w:p>
                        <w:pPr>
                          <w:pStyle w:val="TableParagraph"/>
                          <w:spacing w:before="53"/>
                          <w:ind w:left="54"/>
                          <w:rPr>
                            <w:b/>
                            <w:sz w:val="16"/>
                          </w:rPr>
                        </w:pPr>
                        <w:r>
                          <w:rPr>
                            <w:b/>
                            <w:sz w:val="16"/>
                          </w:rPr>
                          <w:t>FCHP</w:t>
                        </w:r>
                      </w:p>
                    </w:tc>
                    <w:tc>
                      <w:tcPr>
                        <w:tcW w:w="3251" w:type="dxa"/>
                        <w:gridSpan w:val="2"/>
                        <w:tcBorders>
                          <w:left w:val="single" w:sz="18" w:space="0" w:color="000000"/>
                          <w:right w:val="single" w:sz="4" w:space="0" w:color="000000"/>
                        </w:tcBorders>
                        <w:shd w:val="clear" w:color="auto" w:fill="FFFFFF"/>
                      </w:tcPr>
                      <w:p>
                        <w:pPr>
                          <w:pStyle w:val="TableParagraph"/>
                          <w:spacing w:before="0"/>
                          <w:rPr>
                            <w:rFonts w:ascii="Times New Roman"/>
                            <w:sz w:val="16"/>
                          </w:rPr>
                        </w:pPr>
                      </w:p>
                    </w:tc>
                  </w:tr>
                  <w:tr>
                    <w:trPr>
                      <w:trHeight w:val="280" w:hRule="atLeast"/>
                    </w:trPr>
                    <w:tc>
                      <w:tcPr>
                        <w:tcW w:w="957" w:type="dxa"/>
                        <w:tcBorders>
                          <w:left w:val="single" w:sz="4" w:space="0" w:color="000000"/>
                          <w:bottom w:val="single" w:sz="4" w:space="0" w:color="000000"/>
                          <w:right w:val="single" w:sz="18" w:space="0" w:color="000000"/>
                        </w:tcBorders>
                        <w:shd w:val="clear" w:color="auto" w:fill="FFFFFF"/>
                      </w:tcPr>
                      <w:p>
                        <w:pPr>
                          <w:pStyle w:val="TableParagraph"/>
                          <w:spacing w:before="60"/>
                          <w:ind w:left="54"/>
                          <w:rPr>
                            <w:sz w:val="16"/>
                          </w:rPr>
                        </w:pPr>
                        <w:r>
                          <w:rPr>
                            <w:b/>
                            <w:sz w:val="16"/>
                          </w:rPr>
                          <w:t>BMCHP</w:t>
                        </w:r>
                        <w:r>
                          <w:rPr>
                            <w:sz w:val="16"/>
                          </w:rPr>
                          <w:t>(A)</w:t>
                        </w:r>
                      </w:p>
                    </w:tc>
                    <w:tc>
                      <w:tcPr>
                        <w:tcW w:w="725" w:type="dxa"/>
                        <w:tcBorders>
                          <w:left w:val="single" w:sz="18" w:space="0" w:color="000000"/>
                          <w:bottom w:val="single" w:sz="4" w:space="0" w:color="000000"/>
                        </w:tcBorders>
                        <w:shd w:val="clear" w:color="auto" w:fill="FFFFFF"/>
                      </w:tcPr>
                      <w:p>
                        <w:pPr>
                          <w:pStyle w:val="TableParagraph"/>
                          <w:spacing w:before="60"/>
                          <w:ind w:right="116"/>
                          <w:jc w:val="right"/>
                          <w:rPr>
                            <w:sz w:val="16"/>
                          </w:rPr>
                        </w:pPr>
                        <w:r>
                          <w:rPr>
                            <w:sz w:val="16"/>
                          </w:rPr>
                          <w:t>1,026</w:t>
                        </w:r>
                      </w:p>
                    </w:tc>
                    <w:tc>
                      <w:tcPr>
                        <w:tcW w:w="649" w:type="dxa"/>
                        <w:tcBorders>
                          <w:bottom w:val="single" w:sz="4" w:space="0" w:color="000000"/>
                        </w:tcBorders>
                        <w:shd w:val="clear" w:color="auto" w:fill="FFFFFF"/>
                      </w:tcPr>
                      <w:p>
                        <w:pPr>
                          <w:pStyle w:val="TableParagraph"/>
                          <w:spacing w:before="60"/>
                          <w:ind w:right="103"/>
                          <w:jc w:val="right"/>
                          <w:rPr>
                            <w:sz w:val="16"/>
                          </w:rPr>
                        </w:pPr>
                        <w:r>
                          <w:rPr>
                            <w:sz w:val="16"/>
                          </w:rPr>
                          <w:t>2,027</w:t>
                        </w:r>
                      </w:p>
                    </w:tc>
                    <w:tc>
                      <w:tcPr>
                        <w:tcW w:w="643" w:type="dxa"/>
                        <w:tcBorders>
                          <w:bottom w:val="single" w:sz="4" w:space="0" w:color="000000"/>
                        </w:tcBorders>
                        <w:shd w:val="clear" w:color="auto" w:fill="FFFFFF"/>
                      </w:tcPr>
                      <w:p>
                        <w:pPr>
                          <w:pStyle w:val="TableParagraph"/>
                          <w:spacing w:before="60"/>
                          <w:ind w:left="105"/>
                          <w:rPr>
                            <w:sz w:val="16"/>
                          </w:rPr>
                        </w:pPr>
                        <w:r>
                          <w:rPr>
                            <w:sz w:val="16"/>
                          </w:rPr>
                          <w:t>50.6%</w:t>
                        </w:r>
                      </w:p>
                    </w:tc>
                    <w:tc>
                      <w:tcPr>
                        <w:tcW w:w="640" w:type="dxa"/>
                        <w:tcBorders>
                          <w:bottom w:val="single" w:sz="4" w:space="0" w:color="000000"/>
                        </w:tcBorders>
                        <w:shd w:val="clear" w:color="auto" w:fill="FFFFFF"/>
                      </w:tcPr>
                      <w:p>
                        <w:pPr>
                          <w:pStyle w:val="TableParagraph"/>
                          <w:spacing w:before="60"/>
                          <w:ind w:left="65" w:right="80"/>
                          <w:jc w:val="center"/>
                          <w:rPr>
                            <w:sz w:val="16"/>
                          </w:rPr>
                        </w:pPr>
                        <w:r>
                          <w:rPr>
                            <w:sz w:val="16"/>
                          </w:rPr>
                          <w:t>48.4%</w:t>
                        </w:r>
                      </w:p>
                    </w:tc>
                    <w:tc>
                      <w:tcPr>
                        <w:tcW w:w="614" w:type="dxa"/>
                        <w:tcBorders>
                          <w:bottom w:val="single" w:sz="4" w:space="0" w:color="000000"/>
                          <w:right w:val="single" w:sz="4" w:space="0" w:color="000000"/>
                        </w:tcBorders>
                        <w:shd w:val="clear" w:color="auto" w:fill="FFFFFF"/>
                      </w:tcPr>
                      <w:p>
                        <w:pPr>
                          <w:pStyle w:val="TableParagraph"/>
                          <w:spacing w:before="60"/>
                          <w:ind w:left="102"/>
                          <w:rPr>
                            <w:sz w:val="16"/>
                          </w:rPr>
                        </w:pPr>
                        <w:r>
                          <w:rPr>
                            <w:sz w:val="16"/>
                          </w:rPr>
                          <w:t>52.8%</w:t>
                        </w:r>
                      </w:p>
                    </w:tc>
                    <w:tc>
                      <w:tcPr>
                        <w:tcW w:w="91" w:type="dxa"/>
                        <w:vMerge/>
                        <w:tcBorders>
                          <w:top w:val="nil"/>
                          <w:left w:val="single" w:sz="4" w:space="0" w:color="000000"/>
                          <w:right w:val="single" w:sz="4" w:space="0" w:color="000000"/>
                        </w:tcBorders>
                        <w:shd w:val="clear" w:color="auto" w:fill="FFFFFF"/>
                      </w:tcPr>
                      <w:p>
                        <w:pPr>
                          <w:rPr>
                            <w:sz w:val="2"/>
                            <w:szCs w:val="2"/>
                          </w:rPr>
                        </w:pPr>
                      </w:p>
                    </w:tc>
                    <w:tc>
                      <w:tcPr>
                        <w:tcW w:w="793" w:type="dxa"/>
                        <w:tcBorders>
                          <w:left w:val="single" w:sz="4" w:space="0" w:color="000000"/>
                          <w:bottom w:val="single" w:sz="4" w:space="0" w:color="000000"/>
                          <w:right w:val="single" w:sz="18" w:space="0" w:color="000000"/>
                        </w:tcBorders>
                        <w:shd w:val="clear" w:color="auto" w:fill="FFFFFF"/>
                      </w:tcPr>
                      <w:p>
                        <w:pPr>
                          <w:pStyle w:val="TableParagraph"/>
                          <w:spacing w:before="51"/>
                          <w:ind w:left="54"/>
                          <w:rPr>
                            <w:b/>
                            <w:sz w:val="16"/>
                          </w:rPr>
                        </w:pPr>
                        <w:r>
                          <w:rPr>
                            <w:b/>
                            <w:sz w:val="16"/>
                          </w:rPr>
                          <w:t>BMCHP</w:t>
                        </w:r>
                      </w:p>
                    </w:tc>
                    <w:tc>
                      <w:tcPr>
                        <w:tcW w:w="3251" w:type="dxa"/>
                        <w:gridSpan w:val="2"/>
                        <w:tcBorders>
                          <w:left w:val="single" w:sz="18" w:space="0" w:color="000000"/>
                          <w:bottom w:val="single" w:sz="4" w:space="0" w:color="000000"/>
                          <w:right w:val="single" w:sz="4" w:space="0" w:color="000000"/>
                        </w:tcBorders>
                        <w:shd w:val="clear" w:color="auto" w:fill="FFFFFF"/>
                      </w:tcPr>
                      <w:p>
                        <w:pPr>
                          <w:pStyle w:val="TableParagraph"/>
                          <w:spacing w:before="0"/>
                          <w:rPr>
                            <w:rFonts w:ascii="Times New Roman"/>
                            <w:sz w:val="16"/>
                          </w:rPr>
                        </w:pPr>
                      </w:p>
                    </w:tc>
                  </w:tr>
                </w:tbl>
                <w:p>
                  <w:pPr>
                    <w:pStyle w:val="BodyText"/>
                  </w:pPr>
                </w:p>
              </w:txbxContent>
            </v:textbox>
            <w10:wrap type="none"/>
          </v:shape>
        </w:pict>
      </w:r>
      <w:r>
        <w:rPr/>
        <w:t>Statistical Summary: Initiation of AOD</w:t>
      </w:r>
      <w:r>
        <w:rPr>
          <w:spacing w:val="-52"/>
        </w:rPr>
        <w:t> </w:t>
      </w:r>
      <w:r>
        <w:rPr/>
        <w:t>Treatment</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spacing w:before="262"/>
        <w:ind w:left="157" w:right="0" w:firstLine="0"/>
        <w:jc w:val="left"/>
        <w:rPr>
          <w:b/>
          <w:sz w:val="28"/>
        </w:rPr>
      </w:pPr>
      <w:r>
        <w:rPr/>
        <w:pict>
          <v:group style="position:absolute;margin-left:63pt;margin-top:33.931847pt;width:652.5pt;height:172.55pt;mso-position-horizontal-relative:page;mso-position-vertical-relative:paragraph;z-index:11488" coordorigin="1260,679" coordsize="13050,3451">
            <v:rect style="position:absolute;left:1260;top:686;width:13050;height:3435" filled="true" fillcolor="#cccccc" stroked="false">
              <v:fill type="solid"/>
            </v:rect>
            <v:line style="position:absolute" from="1267,687" to="1267,4121" stroked="true" strokeweight=".7pt" strokecolor="#000000">
              <v:stroke dashstyle="solid"/>
            </v:line>
            <v:line style="position:absolute" from="1274,694" to="14294,694" stroked="true" strokeweight=".72pt" strokecolor="#000000">
              <v:stroke dashstyle="solid"/>
            </v:line>
            <v:line style="position:absolute" from="14302,687" to="14302,4121" stroked="true" strokeweight=".8pt" strokecolor="#000000">
              <v:stroke dashstyle="solid"/>
            </v:line>
            <v:line style="position:absolute" from="1274,4113" to="14294,4113" stroked="true" strokeweight=".78pt" strokecolor="#000000">
              <v:stroke dashstyle="solid"/>
            </v:line>
            <w10:wrap type="none"/>
          </v:group>
        </w:pict>
      </w:r>
      <w:r>
        <w:rPr/>
        <w:pict>
          <v:shape style="position:absolute;margin-left:68.169998pt;margin-top:39.191849pt;width:185.05pt;height:161.8pt;mso-position-horizontal-relative:page;mso-position-vertical-relative:paragraph;z-index:11584"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7"/>
                    <w:gridCol w:w="879"/>
                    <w:gridCol w:w="640"/>
                    <w:gridCol w:w="677"/>
                    <w:gridCol w:w="588"/>
                  </w:tblGrid>
                  <w:tr>
                    <w:trPr>
                      <w:trHeight w:val="560" w:hRule="atLeast"/>
                    </w:trPr>
                    <w:tc>
                      <w:tcPr>
                        <w:tcW w:w="3671" w:type="dxa"/>
                        <w:gridSpan w:val="5"/>
                        <w:tcBorders>
                          <w:top w:val="single" w:sz="12" w:space="0" w:color="000000"/>
                          <w:left w:val="single" w:sz="8" w:space="0" w:color="000000"/>
                          <w:bottom w:val="single" w:sz="12" w:space="0" w:color="000000"/>
                          <w:right w:val="single" w:sz="8" w:space="0" w:color="000000"/>
                        </w:tcBorders>
                        <w:shd w:val="clear" w:color="auto" w:fill="666666"/>
                      </w:tcPr>
                      <w:p>
                        <w:pPr>
                          <w:pStyle w:val="TableParagraph"/>
                          <w:spacing w:before="51"/>
                          <w:ind w:left="715"/>
                          <w:rPr>
                            <w:b/>
                            <w:sz w:val="20"/>
                          </w:rPr>
                        </w:pPr>
                        <w:r>
                          <w:rPr>
                            <w:b/>
                            <w:color w:val="FFFFFF"/>
                            <w:sz w:val="20"/>
                          </w:rPr>
                          <w:t>2005 Rate Comparison:</w:t>
                        </w:r>
                      </w:p>
                    </w:tc>
                  </w:tr>
                  <w:tr>
                    <w:trPr>
                      <w:trHeight w:val="740" w:hRule="atLeast"/>
                    </w:trPr>
                    <w:tc>
                      <w:tcPr>
                        <w:tcW w:w="887" w:type="dxa"/>
                        <w:tcBorders>
                          <w:top w:val="single" w:sz="12" w:space="0" w:color="000000"/>
                          <w:left w:val="single" w:sz="8" w:space="0" w:color="000000"/>
                          <w:right w:val="single" w:sz="8" w:space="0" w:color="000000"/>
                        </w:tcBorders>
                        <w:shd w:val="clear" w:color="auto" w:fill="FFFFFF"/>
                      </w:tcPr>
                      <w:p>
                        <w:pPr>
                          <w:pStyle w:val="TableParagraph"/>
                          <w:spacing w:before="0"/>
                          <w:rPr>
                            <w:rFonts w:ascii="Times New Roman"/>
                            <w:sz w:val="16"/>
                          </w:rPr>
                        </w:pPr>
                      </w:p>
                    </w:tc>
                    <w:tc>
                      <w:tcPr>
                        <w:tcW w:w="879" w:type="dxa"/>
                        <w:tcBorders>
                          <w:top w:val="single" w:sz="12" w:space="0" w:color="000000"/>
                          <w:left w:val="single" w:sz="8" w:space="0" w:color="000000"/>
                          <w:bottom w:val="single" w:sz="12" w:space="0" w:color="000000"/>
                        </w:tcBorders>
                        <w:shd w:val="clear" w:color="auto" w:fill="FFFFFF"/>
                      </w:tcPr>
                      <w:p>
                        <w:pPr>
                          <w:pStyle w:val="TableParagraph"/>
                          <w:spacing w:before="50"/>
                          <w:ind w:left="63" w:right="101" w:firstLine="1"/>
                          <w:jc w:val="center"/>
                          <w:rPr>
                            <w:b/>
                            <w:sz w:val="14"/>
                          </w:rPr>
                        </w:pPr>
                        <w:r>
                          <w:rPr>
                            <w:b/>
                            <w:sz w:val="14"/>
                          </w:rPr>
                          <w:t>Nat’l Mcaid 75th</w:t>
                        </w:r>
                        <w:r>
                          <w:rPr>
                            <w:b/>
                            <w:spacing w:val="-6"/>
                            <w:sz w:val="14"/>
                          </w:rPr>
                          <w:t> </w:t>
                        </w:r>
                        <w:r>
                          <w:rPr>
                            <w:b/>
                            <w:sz w:val="14"/>
                          </w:rPr>
                          <w:t>Pctile</w:t>
                        </w:r>
                      </w:p>
                    </w:tc>
                    <w:tc>
                      <w:tcPr>
                        <w:tcW w:w="640" w:type="dxa"/>
                        <w:tcBorders>
                          <w:top w:val="single" w:sz="12" w:space="0" w:color="000000"/>
                          <w:bottom w:val="single" w:sz="12" w:space="0" w:color="000000"/>
                        </w:tcBorders>
                        <w:shd w:val="clear" w:color="auto" w:fill="FFFFFF"/>
                      </w:tcPr>
                      <w:p>
                        <w:pPr>
                          <w:pStyle w:val="TableParagraph"/>
                          <w:spacing w:before="50"/>
                          <w:ind w:left="103" w:right="120" w:firstLine="46"/>
                          <w:rPr>
                            <w:b/>
                            <w:sz w:val="14"/>
                          </w:rPr>
                        </w:pPr>
                        <w:r>
                          <w:rPr>
                            <w:b/>
                            <w:sz w:val="14"/>
                          </w:rPr>
                          <w:t>Nat’l Mcaid Mean</w:t>
                        </w:r>
                      </w:p>
                    </w:tc>
                    <w:tc>
                      <w:tcPr>
                        <w:tcW w:w="677" w:type="dxa"/>
                        <w:tcBorders>
                          <w:top w:val="single" w:sz="12" w:space="0" w:color="000000"/>
                          <w:bottom w:val="single" w:sz="12" w:space="0" w:color="000000"/>
                        </w:tcBorders>
                        <w:shd w:val="clear" w:color="auto" w:fill="FFFFFF"/>
                      </w:tcPr>
                      <w:p>
                        <w:pPr>
                          <w:pStyle w:val="TableParagraph"/>
                          <w:spacing w:before="50"/>
                          <w:ind w:left="138" w:right="97"/>
                          <w:jc w:val="center"/>
                          <w:rPr>
                            <w:b/>
                            <w:sz w:val="14"/>
                          </w:rPr>
                        </w:pPr>
                        <w:r>
                          <w:rPr>
                            <w:b/>
                            <w:sz w:val="14"/>
                          </w:rPr>
                          <w:t>MA</w:t>
                        </w:r>
                      </w:p>
                      <w:p>
                        <w:pPr>
                          <w:pStyle w:val="TableParagraph"/>
                          <w:spacing w:before="0"/>
                          <w:ind w:left="138" w:right="100"/>
                          <w:jc w:val="center"/>
                          <w:rPr>
                            <w:b/>
                            <w:sz w:val="14"/>
                          </w:rPr>
                        </w:pPr>
                        <w:r>
                          <w:rPr>
                            <w:b/>
                            <w:sz w:val="14"/>
                          </w:rPr>
                          <w:t>Comm Mean</w:t>
                        </w:r>
                      </w:p>
                    </w:tc>
                    <w:tc>
                      <w:tcPr>
                        <w:tcW w:w="588" w:type="dxa"/>
                        <w:tcBorders>
                          <w:top w:val="single" w:sz="12" w:space="0" w:color="000000"/>
                          <w:bottom w:val="single" w:sz="12" w:space="0" w:color="000000"/>
                          <w:right w:val="single" w:sz="8" w:space="0" w:color="000000"/>
                        </w:tcBorders>
                        <w:shd w:val="clear" w:color="auto" w:fill="FFFFFF"/>
                      </w:tcPr>
                      <w:p>
                        <w:pPr>
                          <w:pStyle w:val="TableParagraph"/>
                          <w:spacing w:before="50"/>
                          <w:ind w:left="152" w:right="45" w:hanging="51"/>
                          <w:rPr>
                            <w:b/>
                            <w:sz w:val="14"/>
                          </w:rPr>
                        </w:pPr>
                        <w:r>
                          <w:rPr>
                            <w:b/>
                            <w:sz w:val="14"/>
                          </w:rPr>
                          <w:t>Plan’s 2003</w:t>
                        </w:r>
                      </w:p>
                      <w:p>
                        <w:pPr>
                          <w:pStyle w:val="TableParagraph"/>
                          <w:spacing w:before="0"/>
                          <w:ind w:left="155"/>
                          <w:rPr>
                            <w:b/>
                            <w:sz w:val="14"/>
                          </w:rPr>
                        </w:pPr>
                        <w:r>
                          <w:rPr>
                            <w:b/>
                            <w:sz w:val="14"/>
                          </w:rPr>
                          <w:t>Rate</w:t>
                        </w:r>
                      </w:p>
                    </w:tc>
                  </w:tr>
                  <w:tr>
                    <w:trPr>
                      <w:trHeight w:val="300" w:hRule="atLeast"/>
                    </w:trPr>
                    <w:tc>
                      <w:tcPr>
                        <w:tcW w:w="887" w:type="dxa"/>
                        <w:tcBorders>
                          <w:left w:val="single" w:sz="8" w:space="0" w:color="000000"/>
                          <w:right w:val="single" w:sz="8" w:space="0" w:color="000000"/>
                        </w:tcBorders>
                        <w:shd w:val="clear" w:color="auto" w:fill="FFFFFF"/>
                      </w:tcPr>
                      <w:p>
                        <w:pPr>
                          <w:pStyle w:val="TableParagraph"/>
                          <w:spacing w:before="39"/>
                          <w:ind w:left="54"/>
                          <w:rPr>
                            <w:b/>
                            <w:sz w:val="14"/>
                          </w:rPr>
                        </w:pPr>
                        <w:r>
                          <w:rPr>
                            <w:b/>
                            <w:sz w:val="14"/>
                          </w:rPr>
                          <w:t>PCCP(A)</w:t>
                        </w:r>
                      </w:p>
                    </w:tc>
                    <w:tc>
                      <w:tcPr>
                        <w:tcW w:w="879" w:type="dxa"/>
                        <w:tcBorders>
                          <w:top w:val="single" w:sz="12" w:space="0" w:color="000000"/>
                          <w:left w:val="single" w:sz="8" w:space="0" w:color="000000"/>
                        </w:tcBorders>
                        <w:shd w:val="clear" w:color="auto" w:fill="FFFFFF"/>
                      </w:tcPr>
                      <w:p>
                        <w:pPr>
                          <w:pStyle w:val="TableParagraph"/>
                          <w:spacing w:before="32"/>
                          <w:ind w:right="37"/>
                          <w:jc w:val="center"/>
                          <w:rPr>
                            <w:b/>
                            <w:sz w:val="20"/>
                          </w:rPr>
                        </w:pPr>
                        <w:r>
                          <w:rPr>
                            <w:b/>
                            <w:w w:val="229"/>
                            <w:sz w:val="20"/>
                          </w:rPr>
                          <w:t>*</w:t>
                        </w:r>
                      </w:p>
                    </w:tc>
                    <w:tc>
                      <w:tcPr>
                        <w:tcW w:w="640" w:type="dxa"/>
                        <w:tcBorders>
                          <w:top w:val="single" w:sz="12" w:space="0" w:color="000000"/>
                        </w:tcBorders>
                        <w:shd w:val="clear" w:color="auto" w:fill="FFFFFF"/>
                      </w:tcPr>
                      <w:p>
                        <w:pPr>
                          <w:pStyle w:val="TableParagraph"/>
                          <w:spacing w:before="32"/>
                          <w:ind w:right="34"/>
                          <w:jc w:val="center"/>
                          <w:rPr>
                            <w:b/>
                            <w:sz w:val="20"/>
                          </w:rPr>
                        </w:pPr>
                        <w:r>
                          <w:rPr>
                            <w:b/>
                            <w:w w:val="229"/>
                            <w:sz w:val="20"/>
                          </w:rPr>
                          <w:t>*</w:t>
                        </w:r>
                      </w:p>
                    </w:tc>
                    <w:tc>
                      <w:tcPr>
                        <w:tcW w:w="677" w:type="dxa"/>
                        <w:tcBorders>
                          <w:top w:val="single" w:sz="12" w:space="0" w:color="000000"/>
                        </w:tcBorders>
                        <w:shd w:val="clear" w:color="auto" w:fill="FFFFFF"/>
                      </w:tcPr>
                      <w:p>
                        <w:pPr>
                          <w:pStyle w:val="TableParagraph"/>
                          <w:spacing w:before="32"/>
                          <w:ind w:right="229"/>
                          <w:jc w:val="right"/>
                          <w:rPr>
                            <w:b/>
                            <w:sz w:val="20"/>
                          </w:rPr>
                        </w:pPr>
                        <w:r>
                          <w:rPr>
                            <w:b/>
                            <w:w w:val="255"/>
                            <w:sz w:val="20"/>
                          </w:rPr>
                          <w:t>•</w:t>
                        </w:r>
                      </w:p>
                    </w:tc>
                    <w:tc>
                      <w:tcPr>
                        <w:tcW w:w="588" w:type="dxa"/>
                        <w:tcBorders>
                          <w:top w:val="single" w:sz="12" w:space="0" w:color="000000"/>
                          <w:right w:val="single" w:sz="8" w:space="0" w:color="000000"/>
                        </w:tcBorders>
                        <w:shd w:val="clear" w:color="auto" w:fill="FFFFFF"/>
                      </w:tcPr>
                      <w:p>
                        <w:pPr>
                          <w:pStyle w:val="TableParagraph"/>
                          <w:spacing w:line="224" w:lineRule="exact" w:before="50"/>
                          <w:ind w:left="143" w:right="106"/>
                          <w:jc w:val="center"/>
                          <w:rPr>
                            <w:b/>
                            <w:sz w:val="20"/>
                          </w:rPr>
                        </w:pPr>
                        <w:r>
                          <w:rPr>
                            <w:b/>
                            <w:sz w:val="20"/>
                          </w:rPr>
                          <w:t>n/a</w:t>
                        </w:r>
                      </w:p>
                    </w:tc>
                  </w:tr>
                  <w:tr>
                    <w:trPr>
                      <w:trHeight w:val="360" w:hRule="atLeast"/>
                    </w:trPr>
                    <w:tc>
                      <w:tcPr>
                        <w:tcW w:w="887" w:type="dxa"/>
                        <w:tcBorders>
                          <w:left w:val="single" w:sz="8" w:space="0" w:color="000000"/>
                          <w:right w:val="single" w:sz="8" w:space="0" w:color="000000"/>
                        </w:tcBorders>
                        <w:shd w:val="clear" w:color="auto" w:fill="FFFFFF"/>
                      </w:tcPr>
                      <w:p>
                        <w:pPr>
                          <w:pStyle w:val="TableParagraph"/>
                          <w:spacing w:before="102"/>
                          <w:ind w:left="54"/>
                          <w:rPr>
                            <w:b/>
                            <w:sz w:val="14"/>
                          </w:rPr>
                        </w:pPr>
                        <w:r>
                          <w:rPr>
                            <w:b/>
                            <w:sz w:val="14"/>
                          </w:rPr>
                          <w:t>NHP(A)</w:t>
                        </w:r>
                      </w:p>
                    </w:tc>
                    <w:tc>
                      <w:tcPr>
                        <w:tcW w:w="879" w:type="dxa"/>
                        <w:tcBorders>
                          <w:left w:val="single" w:sz="8" w:space="0" w:color="000000"/>
                        </w:tcBorders>
                        <w:shd w:val="clear" w:color="auto" w:fill="FFFFFF"/>
                      </w:tcPr>
                      <w:p>
                        <w:pPr>
                          <w:pStyle w:val="TableParagraph"/>
                          <w:spacing w:before="98"/>
                          <w:ind w:right="37"/>
                          <w:jc w:val="center"/>
                          <w:rPr>
                            <w:b/>
                            <w:sz w:val="20"/>
                          </w:rPr>
                        </w:pPr>
                        <w:r>
                          <w:rPr>
                            <w:b/>
                            <w:w w:val="229"/>
                            <w:sz w:val="20"/>
                          </w:rPr>
                          <w:t>*</w:t>
                        </w:r>
                      </w:p>
                    </w:tc>
                    <w:tc>
                      <w:tcPr>
                        <w:tcW w:w="640" w:type="dxa"/>
                        <w:shd w:val="clear" w:color="auto" w:fill="FFFFFF"/>
                      </w:tcPr>
                      <w:p>
                        <w:pPr>
                          <w:pStyle w:val="TableParagraph"/>
                          <w:spacing w:before="98"/>
                          <w:ind w:right="34"/>
                          <w:jc w:val="center"/>
                          <w:rPr>
                            <w:b/>
                            <w:sz w:val="20"/>
                          </w:rPr>
                        </w:pPr>
                        <w:r>
                          <w:rPr>
                            <w:b/>
                            <w:w w:val="229"/>
                            <w:sz w:val="20"/>
                          </w:rPr>
                          <w:t>*</w:t>
                        </w:r>
                      </w:p>
                    </w:tc>
                    <w:tc>
                      <w:tcPr>
                        <w:tcW w:w="677" w:type="dxa"/>
                        <w:shd w:val="clear" w:color="auto" w:fill="FFFFFF"/>
                      </w:tcPr>
                      <w:p>
                        <w:pPr>
                          <w:pStyle w:val="TableParagraph"/>
                          <w:spacing w:before="98"/>
                          <w:ind w:right="229"/>
                          <w:jc w:val="right"/>
                          <w:rPr>
                            <w:b/>
                            <w:sz w:val="20"/>
                          </w:rPr>
                        </w:pPr>
                        <w:r>
                          <w:rPr>
                            <w:b/>
                            <w:w w:val="229"/>
                            <w:sz w:val="20"/>
                          </w:rPr>
                          <w:t>*</w:t>
                        </w:r>
                      </w:p>
                    </w:tc>
                    <w:tc>
                      <w:tcPr>
                        <w:tcW w:w="588" w:type="dxa"/>
                        <w:tcBorders>
                          <w:right w:val="single" w:sz="8" w:space="0" w:color="000000"/>
                        </w:tcBorders>
                        <w:shd w:val="clear" w:color="auto" w:fill="FFFFFF"/>
                      </w:tcPr>
                      <w:p>
                        <w:pPr>
                          <w:pStyle w:val="TableParagraph"/>
                          <w:spacing w:line="229" w:lineRule="exact" w:before="116"/>
                          <w:ind w:left="143" w:right="106"/>
                          <w:jc w:val="center"/>
                          <w:rPr>
                            <w:b/>
                            <w:sz w:val="20"/>
                          </w:rPr>
                        </w:pPr>
                        <w:r>
                          <w:rPr>
                            <w:b/>
                            <w:sz w:val="20"/>
                          </w:rPr>
                          <w:t>n/a</w:t>
                        </w:r>
                      </w:p>
                    </w:tc>
                  </w:tr>
                  <w:tr>
                    <w:trPr>
                      <w:trHeight w:val="360" w:hRule="atLeast"/>
                    </w:trPr>
                    <w:tc>
                      <w:tcPr>
                        <w:tcW w:w="887" w:type="dxa"/>
                        <w:tcBorders>
                          <w:left w:val="single" w:sz="8" w:space="0" w:color="000000"/>
                          <w:right w:val="single" w:sz="8" w:space="0" w:color="000000"/>
                        </w:tcBorders>
                        <w:shd w:val="clear" w:color="auto" w:fill="FFFFFF"/>
                      </w:tcPr>
                      <w:p>
                        <w:pPr>
                          <w:pStyle w:val="TableParagraph"/>
                          <w:spacing w:before="102"/>
                          <w:ind w:left="54"/>
                          <w:rPr>
                            <w:b/>
                            <w:sz w:val="14"/>
                          </w:rPr>
                        </w:pPr>
                        <w:r>
                          <w:rPr>
                            <w:b/>
                            <w:sz w:val="14"/>
                          </w:rPr>
                          <w:t>NH(A)</w:t>
                        </w:r>
                      </w:p>
                    </w:tc>
                    <w:tc>
                      <w:tcPr>
                        <w:tcW w:w="879" w:type="dxa"/>
                        <w:tcBorders>
                          <w:left w:val="single" w:sz="8" w:space="0" w:color="000000"/>
                        </w:tcBorders>
                        <w:shd w:val="clear" w:color="auto" w:fill="FFFFFF"/>
                      </w:tcPr>
                      <w:p>
                        <w:pPr>
                          <w:pStyle w:val="TableParagraph"/>
                          <w:spacing w:before="93"/>
                          <w:ind w:right="37"/>
                          <w:jc w:val="center"/>
                          <w:rPr>
                            <w:rFonts w:ascii="Atlantic Inline"/>
                            <w:sz w:val="20"/>
                          </w:rPr>
                        </w:pPr>
                        <w:r>
                          <w:rPr>
                            <w:rFonts w:ascii="Atlantic Inline"/>
                            <w:w w:val="100"/>
                            <w:sz w:val="20"/>
                          </w:rPr>
                          <w:t>O</w:t>
                        </w:r>
                      </w:p>
                    </w:tc>
                    <w:tc>
                      <w:tcPr>
                        <w:tcW w:w="640" w:type="dxa"/>
                        <w:shd w:val="clear" w:color="auto" w:fill="FFFFFF"/>
                      </w:tcPr>
                      <w:p>
                        <w:pPr>
                          <w:pStyle w:val="TableParagraph"/>
                          <w:spacing w:before="104"/>
                          <w:ind w:right="34"/>
                          <w:jc w:val="center"/>
                          <w:rPr>
                            <w:b/>
                            <w:sz w:val="20"/>
                          </w:rPr>
                        </w:pPr>
                        <w:r>
                          <w:rPr>
                            <w:b/>
                            <w:w w:val="229"/>
                            <w:sz w:val="20"/>
                          </w:rPr>
                          <w:t>*</w:t>
                        </w:r>
                      </w:p>
                    </w:tc>
                    <w:tc>
                      <w:tcPr>
                        <w:tcW w:w="677" w:type="dxa"/>
                        <w:shd w:val="clear" w:color="auto" w:fill="FFFFFF"/>
                      </w:tcPr>
                      <w:p>
                        <w:pPr>
                          <w:pStyle w:val="TableParagraph"/>
                          <w:spacing w:before="104"/>
                          <w:ind w:right="229"/>
                          <w:jc w:val="right"/>
                          <w:rPr>
                            <w:b/>
                            <w:sz w:val="20"/>
                          </w:rPr>
                        </w:pPr>
                        <w:r>
                          <w:rPr>
                            <w:b/>
                            <w:w w:val="255"/>
                            <w:sz w:val="20"/>
                          </w:rPr>
                          <w:t>•</w:t>
                        </w:r>
                      </w:p>
                    </w:tc>
                    <w:tc>
                      <w:tcPr>
                        <w:tcW w:w="588" w:type="dxa"/>
                        <w:tcBorders>
                          <w:right w:val="single" w:sz="8" w:space="0" w:color="000000"/>
                        </w:tcBorders>
                        <w:shd w:val="clear" w:color="auto" w:fill="FFFFFF"/>
                      </w:tcPr>
                      <w:p>
                        <w:pPr>
                          <w:pStyle w:val="TableParagraph"/>
                          <w:spacing w:line="229" w:lineRule="exact" w:before="122"/>
                          <w:ind w:left="143" w:right="106"/>
                          <w:jc w:val="center"/>
                          <w:rPr>
                            <w:b/>
                            <w:sz w:val="20"/>
                          </w:rPr>
                        </w:pPr>
                        <w:r>
                          <w:rPr>
                            <w:b/>
                            <w:sz w:val="20"/>
                          </w:rPr>
                          <w:t>n/a</w:t>
                        </w:r>
                      </w:p>
                    </w:tc>
                  </w:tr>
                  <w:tr>
                    <w:trPr>
                      <w:trHeight w:val="360" w:hRule="atLeast"/>
                    </w:trPr>
                    <w:tc>
                      <w:tcPr>
                        <w:tcW w:w="887" w:type="dxa"/>
                        <w:tcBorders>
                          <w:left w:val="single" w:sz="8" w:space="0" w:color="000000"/>
                          <w:right w:val="single" w:sz="8" w:space="0" w:color="000000"/>
                        </w:tcBorders>
                        <w:shd w:val="clear" w:color="auto" w:fill="FFFFFF"/>
                      </w:tcPr>
                      <w:p>
                        <w:pPr>
                          <w:pStyle w:val="TableParagraph"/>
                          <w:spacing w:before="102"/>
                          <w:ind w:left="54"/>
                          <w:rPr>
                            <w:b/>
                            <w:sz w:val="14"/>
                          </w:rPr>
                        </w:pPr>
                        <w:r>
                          <w:rPr>
                            <w:b/>
                            <w:sz w:val="14"/>
                          </w:rPr>
                          <w:t>FCHP(A)</w:t>
                        </w:r>
                      </w:p>
                    </w:tc>
                    <w:tc>
                      <w:tcPr>
                        <w:tcW w:w="879" w:type="dxa"/>
                        <w:tcBorders>
                          <w:left w:val="single" w:sz="8" w:space="0" w:color="000000"/>
                        </w:tcBorders>
                        <w:shd w:val="clear" w:color="auto" w:fill="FFFFFF"/>
                      </w:tcPr>
                      <w:p>
                        <w:pPr>
                          <w:pStyle w:val="TableParagraph"/>
                          <w:spacing w:before="104"/>
                          <w:ind w:right="37"/>
                          <w:jc w:val="center"/>
                          <w:rPr>
                            <w:b/>
                            <w:sz w:val="20"/>
                          </w:rPr>
                        </w:pPr>
                        <w:r>
                          <w:rPr>
                            <w:b/>
                            <w:w w:val="229"/>
                            <w:sz w:val="20"/>
                          </w:rPr>
                          <w:t>*</w:t>
                        </w:r>
                      </w:p>
                    </w:tc>
                    <w:tc>
                      <w:tcPr>
                        <w:tcW w:w="640" w:type="dxa"/>
                        <w:shd w:val="clear" w:color="auto" w:fill="FFFFFF"/>
                      </w:tcPr>
                      <w:p>
                        <w:pPr>
                          <w:pStyle w:val="TableParagraph"/>
                          <w:spacing w:before="104"/>
                          <w:ind w:right="34"/>
                          <w:jc w:val="center"/>
                          <w:rPr>
                            <w:b/>
                            <w:sz w:val="20"/>
                          </w:rPr>
                        </w:pPr>
                        <w:r>
                          <w:rPr>
                            <w:b/>
                            <w:w w:val="229"/>
                            <w:sz w:val="20"/>
                          </w:rPr>
                          <w:t>*</w:t>
                        </w:r>
                      </w:p>
                    </w:tc>
                    <w:tc>
                      <w:tcPr>
                        <w:tcW w:w="677" w:type="dxa"/>
                        <w:shd w:val="clear" w:color="auto" w:fill="FFFFFF"/>
                      </w:tcPr>
                      <w:p>
                        <w:pPr>
                          <w:pStyle w:val="TableParagraph"/>
                          <w:spacing w:before="104"/>
                          <w:ind w:right="229"/>
                          <w:jc w:val="right"/>
                          <w:rPr>
                            <w:b/>
                            <w:sz w:val="20"/>
                          </w:rPr>
                        </w:pPr>
                        <w:r>
                          <w:rPr>
                            <w:b/>
                            <w:w w:val="229"/>
                            <w:sz w:val="20"/>
                          </w:rPr>
                          <w:t>*</w:t>
                        </w:r>
                      </w:p>
                    </w:tc>
                    <w:tc>
                      <w:tcPr>
                        <w:tcW w:w="588" w:type="dxa"/>
                        <w:tcBorders>
                          <w:right w:val="single" w:sz="8" w:space="0" w:color="000000"/>
                        </w:tcBorders>
                        <w:shd w:val="clear" w:color="auto" w:fill="FFFFFF"/>
                      </w:tcPr>
                      <w:p>
                        <w:pPr>
                          <w:pStyle w:val="TableParagraph"/>
                          <w:spacing w:line="229" w:lineRule="exact" w:before="122"/>
                          <w:ind w:left="143" w:right="106"/>
                          <w:jc w:val="center"/>
                          <w:rPr>
                            <w:b/>
                            <w:sz w:val="20"/>
                          </w:rPr>
                        </w:pPr>
                        <w:r>
                          <w:rPr>
                            <w:b/>
                            <w:sz w:val="20"/>
                          </w:rPr>
                          <w:t>n/a</w:t>
                        </w:r>
                      </w:p>
                    </w:tc>
                  </w:tr>
                  <w:tr>
                    <w:trPr>
                      <w:trHeight w:val="380" w:hRule="atLeast"/>
                    </w:trPr>
                    <w:tc>
                      <w:tcPr>
                        <w:tcW w:w="887" w:type="dxa"/>
                        <w:tcBorders>
                          <w:left w:val="single" w:sz="8" w:space="0" w:color="000000"/>
                          <w:bottom w:val="single" w:sz="8" w:space="0" w:color="000000"/>
                          <w:right w:val="single" w:sz="8" w:space="0" w:color="000000"/>
                        </w:tcBorders>
                        <w:shd w:val="clear" w:color="auto" w:fill="FFFFFF"/>
                      </w:tcPr>
                      <w:p>
                        <w:pPr>
                          <w:pStyle w:val="TableParagraph"/>
                          <w:spacing w:before="102"/>
                          <w:ind w:left="54"/>
                          <w:rPr>
                            <w:b/>
                            <w:sz w:val="14"/>
                          </w:rPr>
                        </w:pPr>
                        <w:r>
                          <w:rPr>
                            <w:b/>
                            <w:sz w:val="14"/>
                          </w:rPr>
                          <w:t>BMCHP(A)</w:t>
                        </w:r>
                      </w:p>
                    </w:tc>
                    <w:tc>
                      <w:tcPr>
                        <w:tcW w:w="879" w:type="dxa"/>
                        <w:tcBorders>
                          <w:left w:val="single" w:sz="8" w:space="0" w:color="000000"/>
                          <w:bottom w:val="single" w:sz="8" w:space="0" w:color="000000"/>
                        </w:tcBorders>
                        <w:shd w:val="clear" w:color="auto" w:fill="FFFFFF"/>
                      </w:tcPr>
                      <w:p>
                        <w:pPr>
                          <w:pStyle w:val="TableParagraph"/>
                          <w:spacing w:before="103"/>
                          <w:ind w:right="37"/>
                          <w:jc w:val="center"/>
                          <w:rPr>
                            <w:b/>
                            <w:sz w:val="20"/>
                          </w:rPr>
                        </w:pPr>
                        <w:r>
                          <w:rPr>
                            <w:b/>
                            <w:w w:val="229"/>
                            <w:sz w:val="20"/>
                          </w:rPr>
                          <w:t>*</w:t>
                        </w:r>
                      </w:p>
                    </w:tc>
                    <w:tc>
                      <w:tcPr>
                        <w:tcW w:w="640" w:type="dxa"/>
                        <w:tcBorders>
                          <w:bottom w:val="single" w:sz="8" w:space="0" w:color="000000"/>
                        </w:tcBorders>
                        <w:shd w:val="clear" w:color="auto" w:fill="FFFFFF"/>
                      </w:tcPr>
                      <w:p>
                        <w:pPr>
                          <w:pStyle w:val="TableParagraph"/>
                          <w:spacing w:before="103"/>
                          <w:ind w:right="34"/>
                          <w:jc w:val="center"/>
                          <w:rPr>
                            <w:b/>
                            <w:sz w:val="20"/>
                          </w:rPr>
                        </w:pPr>
                        <w:r>
                          <w:rPr>
                            <w:b/>
                            <w:w w:val="229"/>
                            <w:sz w:val="20"/>
                          </w:rPr>
                          <w:t>*</w:t>
                        </w:r>
                      </w:p>
                    </w:tc>
                    <w:tc>
                      <w:tcPr>
                        <w:tcW w:w="677" w:type="dxa"/>
                        <w:tcBorders>
                          <w:bottom w:val="single" w:sz="8" w:space="0" w:color="000000"/>
                        </w:tcBorders>
                        <w:shd w:val="clear" w:color="auto" w:fill="FFFFFF"/>
                      </w:tcPr>
                      <w:p>
                        <w:pPr>
                          <w:pStyle w:val="TableParagraph"/>
                          <w:spacing w:before="103"/>
                          <w:ind w:right="229"/>
                          <w:jc w:val="right"/>
                          <w:rPr>
                            <w:b/>
                            <w:sz w:val="20"/>
                          </w:rPr>
                        </w:pPr>
                        <w:r>
                          <w:rPr>
                            <w:b/>
                            <w:w w:val="229"/>
                            <w:sz w:val="20"/>
                          </w:rPr>
                          <w:t>*</w:t>
                        </w:r>
                      </w:p>
                    </w:tc>
                    <w:tc>
                      <w:tcPr>
                        <w:tcW w:w="588" w:type="dxa"/>
                        <w:tcBorders>
                          <w:bottom w:val="single" w:sz="8" w:space="0" w:color="000000"/>
                          <w:right w:val="single" w:sz="8" w:space="0" w:color="000000"/>
                        </w:tcBorders>
                        <w:shd w:val="clear" w:color="auto" w:fill="FFFFFF"/>
                      </w:tcPr>
                      <w:p>
                        <w:pPr>
                          <w:pStyle w:val="TableParagraph"/>
                          <w:spacing w:before="121"/>
                          <w:ind w:left="143" w:right="106"/>
                          <w:jc w:val="center"/>
                          <w:rPr>
                            <w:b/>
                            <w:sz w:val="20"/>
                          </w:rPr>
                        </w:pPr>
                        <w:r>
                          <w:rPr>
                            <w:b/>
                            <w:sz w:val="20"/>
                          </w:rPr>
                          <w:t>n/a</w:t>
                        </w:r>
                      </w:p>
                    </w:tc>
                  </w:tr>
                </w:tbl>
                <w:p>
                  <w:pPr>
                    <w:pStyle w:val="BodyText"/>
                  </w:pPr>
                </w:p>
              </w:txbxContent>
            </v:textbox>
            <w10:wrap type="none"/>
          </v:shape>
        </w:pict>
      </w:r>
      <w:r>
        <w:rPr/>
        <w:pict>
          <v:shape style="position:absolute;margin-left:291.980011pt;margin-top:38.831848pt;width:419.3pt;height:46.3pt;mso-position-horizontal-relative:page;mso-position-vertical-relative:paragraph;z-index:11608"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66"/>
                    <w:gridCol w:w="828"/>
                    <w:gridCol w:w="1959"/>
                    <w:gridCol w:w="725"/>
                    <w:gridCol w:w="2338"/>
                    <w:gridCol w:w="739"/>
                  </w:tblGrid>
                  <w:tr>
                    <w:trPr>
                      <w:trHeight w:val="300" w:hRule="atLeast"/>
                    </w:trPr>
                    <w:tc>
                      <w:tcPr>
                        <w:tcW w:w="8355" w:type="dxa"/>
                        <w:gridSpan w:val="6"/>
                        <w:tcBorders>
                          <w:top w:val="single" w:sz="6" w:space="0" w:color="000000"/>
                          <w:left w:val="single" w:sz="6" w:space="0" w:color="000000"/>
                          <w:bottom w:val="single" w:sz="18" w:space="0" w:color="000000"/>
                          <w:right w:val="single" w:sz="8" w:space="0" w:color="000000"/>
                        </w:tcBorders>
                        <w:shd w:val="clear" w:color="auto" w:fill="666666"/>
                      </w:tcPr>
                      <w:p>
                        <w:pPr>
                          <w:pStyle w:val="TableParagraph"/>
                          <w:spacing w:before="57"/>
                          <w:ind w:left="64"/>
                          <w:rPr>
                            <w:b/>
                            <w:sz w:val="20"/>
                          </w:rPr>
                        </w:pPr>
                        <w:r>
                          <w:rPr>
                            <w:b/>
                            <w:color w:val="FFFFFF"/>
                            <w:sz w:val="20"/>
                          </w:rPr>
                          <w:t>2005 Benchmarks</w:t>
                        </w:r>
                      </w:p>
                    </w:tc>
                  </w:tr>
                  <w:tr>
                    <w:trPr>
                      <w:trHeight w:val="240" w:hRule="atLeast"/>
                    </w:trPr>
                    <w:tc>
                      <w:tcPr>
                        <w:tcW w:w="1766" w:type="dxa"/>
                        <w:tcBorders>
                          <w:top w:val="single" w:sz="18" w:space="0" w:color="000000"/>
                          <w:left w:val="single" w:sz="12" w:space="0" w:color="000000"/>
                        </w:tcBorders>
                        <w:shd w:val="clear" w:color="auto" w:fill="FFFFFF"/>
                      </w:tcPr>
                      <w:p>
                        <w:pPr>
                          <w:pStyle w:val="TableParagraph"/>
                          <w:spacing w:before="22"/>
                          <w:ind w:left="39" w:right="111"/>
                          <w:jc w:val="center"/>
                          <w:rPr>
                            <w:sz w:val="16"/>
                          </w:rPr>
                        </w:pPr>
                        <w:r>
                          <w:rPr>
                            <w:sz w:val="16"/>
                          </w:rPr>
                          <w:t>Nat’l Mcaid 90</w:t>
                        </w:r>
                        <w:r>
                          <w:rPr>
                            <w:position w:val="7"/>
                            <w:sz w:val="10"/>
                          </w:rPr>
                          <w:t>th </w:t>
                        </w:r>
                        <w:r>
                          <w:rPr>
                            <w:sz w:val="16"/>
                          </w:rPr>
                          <w:t>Pctile:</w:t>
                        </w:r>
                      </w:p>
                    </w:tc>
                    <w:tc>
                      <w:tcPr>
                        <w:tcW w:w="828" w:type="dxa"/>
                        <w:tcBorders>
                          <w:top w:val="single" w:sz="18" w:space="0" w:color="000000"/>
                        </w:tcBorders>
                        <w:shd w:val="clear" w:color="auto" w:fill="FFFFFF"/>
                      </w:tcPr>
                      <w:p>
                        <w:pPr>
                          <w:pStyle w:val="TableParagraph"/>
                          <w:spacing w:before="36"/>
                          <w:ind w:left="122"/>
                          <w:rPr>
                            <w:sz w:val="16"/>
                          </w:rPr>
                        </w:pPr>
                        <w:r>
                          <w:rPr>
                            <w:sz w:val="16"/>
                          </w:rPr>
                          <w:t>34.2%</w:t>
                        </w:r>
                      </w:p>
                    </w:tc>
                    <w:tc>
                      <w:tcPr>
                        <w:tcW w:w="1959" w:type="dxa"/>
                        <w:tcBorders>
                          <w:top w:val="single" w:sz="18" w:space="0" w:color="000000"/>
                        </w:tcBorders>
                        <w:shd w:val="clear" w:color="auto" w:fill="FFFFFF"/>
                      </w:tcPr>
                      <w:p>
                        <w:pPr>
                          <w:pStyle w:val="TableParagraph"/>
                          <w:spacing w:before="36"/>
                          <w:ind w:left="253"/>
                          <w:rPr>
                            <w:sz w:val="16"/>
                          </w:rPr>
                        </w:pPr>
                        <w:r>
                          <w:rPr>
                            <w:sz w:val="16"/>
                          </w:rPr>
                          <w:t>Nat’l Mcaid Mean:</w:t>
                        </w:r>
                      </w:p>
                    </w:tc>
                    <w:tc>
                      <w:tcPr>
                        <w:tcW w:w="725" w:type="dxa"/>
                        <w:tcBorders>
                          <w:top w:val="single" w:sz="18" w:space="0" w:color="000000"/>
                        </w:tcBorders>
                        <w:shd w:val="clear" w:color="auto" w:fill="FFFFFF"/>
                      </w:tcPr>
                      <w:p>
                        <w:pPr>
                          <w:pStyle w:val="TableParagraph"/>
                          <w:spacing w:before="36"/>
                          <w:ind w:left="79"/>
                          <w:rPr>
                            <w:sz w:val="16"/>
                          </w:rPr>
                        </w:pPr>
                        <w:r>
                          <w:rPr>
                            <w:sz w:val="16"/>
                          </w:rPr>
                          <w:t>11.9%</w:t>
                        </w:r>
                      </w:p>
                    </w:tc>
                    <w:tc>
                      <w:tcPr>
                        <w:tcW w:w="2338" w:type="dxa"/>
                        <w:tcBorders>
                          <w:top w:val="single" w:sz="18" w:space="0" w:color="000000"/>
                        </w:tcBorders>
                        <w:shd w:val="clear" w:color="auto" w:fill="FFFFFF"/>
                      </w:tcPr>
                      <w:p>
                        <w:pPr>
                          <w:pStyle w:val="TableParagraph"/>
                          <w:spacing w:before="36"/>
                          <w:ind w:left="193"/>
                          <w:rPr>
                            <w:sz w:val="16"/>
                          </w:rPr>
                        </w:pPr>
                        <w:r>
                          <w:rPr>
                            <w:sz w:val="16"/>
                          </w:rPr>
                          <w:t>MassHealth Weighted Mean:</w:t>
                        </w:r>
                      </w:p>
                    </w:tc>
                    <w:tc>
                      <w:tcPr>
                        <w:tcW w:w="739" w:type="dxa"/>
                        <w:tcBorders>
                          <w:top w:val="single" w:sz="18" w:space="0" w:color="000000"/>
                          <w:right w:val="single" w:sz="12" w:space="0" w:color="000000"/>
                        </w:tcBorders>
                        <w:shd w:val="clear" w:color="auto" w:fill="FFFFFF"/>
                      </w:tcPr>
                      <w:p>
                        <w:pPr>
                          <w:pStyle w:val="TableParagraph"/>
                          <w:spacing w:before="36"/>
                          <w:ind w:left="91"/>
                          <w:rPr>
                            <w:sz w:val="16"/>
                          </w:rPr>
                        </w:pPr>
                        <w:r>
                          <w:rPr>
                            <w:sz w:val="16"/>
                          </w:rPr>
                          <w:t>20.1%</w:t>
                        </w:r>
                      </w:p>
                    </w:tc>
                  </w:tr>
                  <w:tr>
                    <w:trPr>
                      <w:trHeight w:val="260" w:hRule="atLeast"/>
                    </w:trPr>
                    <w:tc>
                      <w:tcPr>
                        <w:tcW w:w="1766" w:type="dxa"/>
                        <w:tcBorders>
                          <w:left w:val="single" w:sz="12" w:space="0" w:color="000000"/>
                          <w:bottom w:val="single" w:sz="12" w:space="0" w:color="000000"/>
                        </w:tcBorders>
                        <w:shd w:val="clear" w:color="auto" w:fill="FFFFFF"/>
                      </w:tcPr>
                      <w:p>
                        <w:pPr>
                          <w:pStyle w:val="TableParagraph"/>
                          <w:spacing w:before="38"/>
                          <w:ind w:left="39" w:right="111"/>
                          <w:jc w:val="center"/>
                          <w:rPr>
                            <w:sz w:val="16"/>
                          </w:rPr>
                        </w:pPr>
                        <w:r>
                          <w:rPr>
                            <w:sz w:val="16"/>
                          </w:rPr>
                          <w:t>Nat’l Mcaid 75</w:t>
                        </w:r>
                        <w:r>
                          <w:rPr>
                            <w:position w:val="7"/>
                            <w:sz w:val="10"/>
                          </w:rPr>
                          <w:t>th </w:t>
                        </w:r>
                        <w:r>
                          <w:rPr>
                            <w:sz w:val="16"/>
                          </w:rPr>
                          <w:t>Pctile:</w:t>
                        </w:r>
                      </w:p>
                    </w:tc>
                    <w:tc>
                      <w:tcPr>
                        <w:tcW w:w="828" w:type="dxa"/>
                        <w:tcBorders>
                          <w:bottom w:val="single" w:sz="12" w:space="0" w:color="000000"/>
                        </w:tcBorders>
                        <w:shd w:val="clear" w:color="auto" w:fill="FFFFFF"/>
                      </w:tcPr>
                      <w:p>
                        <w:pPr>
                          <w:pStyle w:val="TableParagraph"/>
                          <w:spacing w:before="52"/>
                          <w:ind w:left="122"/>
                          <w:rPr>
                            <w:sz w:val="16"/>
                          </w:rPr>
                        </w:pPr>
                        <w:r>
                          <w:rPr>
                            <w:sz w:val="16"/>
                          </w:rPr>
                          <w:t>15.0%</w:t>
                        </w:r>
                      </w:p>
                    </w:tc>
                    <w:tc>
                      <w:tcPr>
                        <w:tcW w:w="1959" w:type="dxa"/>
                        <w:tcBorders>
                          <w:bottom w:val="single" w:sz="12" w:space="0" w:color="000000"/>
                        </w:tcBorders>
                        <w:shd w:val="clear" w:color="auto" w:fill="FFFFFF"/>
                      </w:tcPr>
                      <w:p>
                        <w:pPr>
                          <w:pStyle w:val="TableParagraph"/>
                          <w:spacing w:before="52"/>
                          <w:ind w:left="253"/>
                          <w:rPr>
                            <w:sz w:val="16"/>
                          </w:rPr>
                        </w:pPr>
                        <w:r>
                          <w:rPr>
                            <w:sz w:val="16"/>
                          </w:rPr>
                          <w:t>MA Commercial Mean:</w:t>
                        </w:r>
                      </w:p>
                    </w:tc>
                    <w:tc>
                      <w:tcPr>
                        <w:tcW w:w="725" w:type="dxa"/>
                        <w:tcBorders>
                          <w:bottom w:val="single" w:sz="12" w:space="0" w:color="000000"/>
                        </w:tcBorders>
                        <w:shd w:val="clear" w:color="auto" w:fill="FFFFFF"/>
                      </w:tcPr>
                      <w:p>
                        <w:pPr>
                          <w:pStyle w:val="TableParagraph"/>
                          <w:spacing w:before="52"/>
                          <w:ind w:left="79"/>
                          <w:rPr>
                            <w:sz w:val="16"/>
                          </w:rPr>
                        </w:pPr>
                        <w:r>
                          <w:rPr>
                            <w:sz w:val="16"/>
                          </w:rPr>
                          <w:t>20.0%</w:t>
                        </w:r>
                      </w:p>
                    </w:tc>
                    <w:tc>
                      <w:tcPr>
                        <w:tcW w:w="2338" w:type="dxa"/>
                        <w:tcBorders>
                          <w:bottom w:val="single" w:sz="12" w:space="0" w:color="000000"/>
                        </w:tcBorders>
                        <w:shd w:val="clear" w:color="auto" w:fill="FFFFFF"/>
                      </w:tcPr>
                      <w:p>
                        <w:pPr>
                          <w:pStyle w:val="TableParagraph"/>
                          <w:spacing w:before="52"/>
                          <w:ind w:left="193"/>
                          <w:rPr>
                            <w:sz w:val="16"/>
                          </w:rPr>
                        </w:pPr>
                        <w:r>
                          <w:rPr>
                            <w:sz w:val="16"/>
                          </w:rPr>
                          <w:t>MassHealth Median:</w:t>
                        </w:r>
                      </w:p>
                    </w:tc>
                    <w:tc>
                      <w:tcPr>
                        <w:tcW w:w="739" w:type="dxa"/>
                        <w:tcBorders>
                          <w:bottom w:val="single" w:sz="12" w:space="0" w:color="000000"/>
                          <w:right w:val="single" w:sz="12" w:space="0" w:color="000000"/>
                        </w:tcBorders>
                        <w:shd w:val="clear" w:color="auto" w:fill="FFFFFF"/>
                      </w:tcPr>
                      <w:p>
                        <w:pPr>
                          <w:pStyle w:val="TableParagraph"/>
                          <w:spacing w:before="52"/>
                          <w:ind w:left="91"/>
                          <w:rPr>
                            <w:sz w:val="16"/>
                          </w:rPr>
                        </w:pPr>
                        <w:r>
                          <w:rPr>
                            <w:sz w:val="16"/>
                          </w:rPr>
                          <w:t>24.4%</w:t>
                        </w:r>
                      </w:p>
                    </w:tc>
                  </w:tr>
                </w:tbl>
                <w:p>
                  <w:pPr>
                    <w:pStyle w:val="BodyText"/>
                  </w:pPr>
                </w:p>
              </w:txbxContent>
            </v:textbox>
            <w10:wrap type="none"/>
          </v:shape>
        </w:pict>
      </w:r>
      <w:r>
        <w:rPr/>
        <w:pict>
          <v:shape style="position:absolute;margin-left:292.299988pt;margin-top:89.831848pt;width:419.35pt;height:110.95pt;mso-position-horizontal-relative:page;mso-position-vertical-relative:paragraph;z-index:1163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3"/>
                    <w:gridCol w:w="725"/>
                    <w:gridCol w:w="649"/>
                    <w:gridCol w:w="643"/>
                    <w:gridCol w:w="640"/>
                    <w:gridCol w:w="614"/>
                    <w:gridCol w:w="107"/>
                    <w:gridCol w:w="793"/>
                    <w:gridCol w:w="567"/>
                    <w:gridCol w:w="2684"/>
                  </w:tblGrid>
                  <w:tr>
                    <w:trPr>
                      <w:trHeight w:val="300" w:hRule="atLeast"/>
                    </w:trPr>
                    <w:tc>
                      <w:tcPr>
                        <w:tcW w:w="8364" w:type="dxa"/>
                        <w:gridSpan w:val="10"/>
                        <w:tcBorders>
                          <w:top w:val="single" w:sz="6" w:space="0" w:color="000000"/>
                          <w:left w:val="single" w:sz="6" w:space="0" w:color="000000"/>
                          <w:bottom w:val="single" w:sz="12" w:space="0" w:color="000000"/>
                          <w:right w:val="single" w:sz="8" w:space="0" w:color="000000"/>
                        </w:tcBorders>
                        <w:shd w:val="clear" w:color="auto" w:fill="666666"/>
                      </w:tcPr>
                      <w:p>
                        <w:pPr>
                          <w:pStyle w:val="TableParagraph"/>
                          <w:spacing w:before="57"/>
                          <w:ind w:left="61"/>
                          <w:rPr>
                            <w:b/>
                            <w:sz w:val="20"/>
                          </w:rPr>
                        </w:pPr>
                        <w:r>
                          <w:rPr>
                            <w:b/>
                            <w:color w:val="FFFFFF"/>
                            <w:sz w:val="20"/>
                          </w:rPr>
                          <w:t>MassHealth Plan Rates</w:t>
                        </w:r>
                      </w:p>
                    </w:tc>
                  </w:tr>
                  <w:tr>
                    <w:trPr>
                      <w:trHeight w:val="300" w:hRule="atLeast"/>
                    </w:trPr>
                    <w:tc>
                      <w:tcPr>
                        <w:tcW w:w="943" w:type="dxa"/>
                        <w:tcBorders>
                          <w:top w:val="single" w:sz="12" w:space="0" w:color="000000"/>
                          <w:left w:val="single" w:sz="4" w:space="0" w:color="000000"/>
                          <w:bottom w:val="single" w:sz="18" w:space="0" w:color="000000"/>
                          <w:right w:val="single" w:sz="18" w:space="0" w:color="000000"/>
                        </w:tcBorders>
                        <w:shd w:val="clear" w:color="auto" w:fill="FFFFFF"/>
                      </w:tcPr>
                      <w:p>
                        <w:pPr>
                          <w:pStyle w:val="TableParagraph"/>
                          <w:spacing w:before="52"/>
                          <w:ind w:left="34" w:right="34"/>
                          <w:jc w:val="center"/>
                          <w:rPr>
                            <w:b/>
                            <w:sz w:val="18"/>
                          </w:rPr>
                        </w:pPr>
                        <w:r>
                          <w:rPr>
                            <w:b/>
                            <w:sz w:val="18"/>
                          </w:rPr>
                          <w:t>2005</w:t>
                        </w:r>
                      </w:p>
                    </w:tc>
                    <w:tc>
                      <w:tcPr>
                        <w:tcW w:w="725" w:type="dxa"/>
                        <w:tcBorders>
                          <w:top w:val="single" w:sz="12" w:space="0" w:color="000000"/>
                          <w:left w:val="single" w:sz="18" w:space="0" w:color="000000"/>
                          <w:bottom w:val="single" w:sz="18" w:space="0" w:color="000000"/>
                        </w:tcBorders>
                        <w:shd w:val="clear" w:color="auto" w:fill="FFFFFF"/>
                      </w:tcPr>
                      <w:p>
                        <w:pPr>
                          <w:pStyle w:val="TableParagraph"/>
                          <w:spacing w:before="52"/>
                          <w:ind w:left="141"/>
                          <w:rPr>
                            <w:b/>
                            <w:sz w:val="16"/>
                          </w:rPr>
                        </w:pPr>
                        <w:r>
                          <w:rPr>
                            <w:b/>
                            <w:sz w:val="16"/>
                          </w:rPr>
                          <w:t>Num</w:t>
                        </w:r>
                      </w:p>
                    </w:tc>
                    <w:tc>
                      <w:tcPr>
                        <w:tcW w:w="649" w:type="dxa"/>
                        <w:tcBorders>
                          <w:top w:val="single" w:sz="12" w:space="0" w:color="000000"/>
                          <w:bottom w:val="single" w:sz="18" w:space="0" w:color="000000"/>
                        </w:tcBorders>
                        <w:shd w:val="clear" w:color="auto" w:fill="FFFFFF"/>
                      </w:tcPr>
                      <w:p>
                        <w:pPr>
                          <w:pStyle w:val="TableParagraph"/>
                          <w:spacing w:before="52"/>
                          <w:ind w:left="118"/>
                          <w:rPr>
                            <w:b/>
                            <w:sz w:val="16"/>
                          </w:rPr>
                        </w:pPr>
                        <w:r>
                          <w:rPr>
                            <w:b/>
                            <w:sz w:val="16"/>
                          </w:rPr>
                          <w:t>Den</w:t>
                        </w:r>
                      </w:p>
                    </w:tc>
                    <w:tc>
                      <w:tcPr>
                        <w:tcW w:w="643" w:type="dxa"/>
                        <w:tcBorders>
                          <w:top w:val="single" w:sz="12" w:space="0" w:color="000000"/>
                          <w:bottom w:val="single" w:sz="18" w:space="0" w:color="000000"/>
                        </w:tcBorders>
                        <w:shd w:val="clear" w:color="auto" w:fill="FFFFFF"/>
                      </w:tcPr>
                      <w:p>
                        <w:pPr>
                          <w:pStyle w:val="TableParagraph"/>
                          <w:spacing w:before="52"/>
                          <w:ind w:left="83" w:right="158"/>
                          <w:jc w:val="center"/>
                          <w:rPr>
                            <w:b/>
                            <w:sz w:val="16"/>
                          </w:rPr>
                        </w:pPr>
                        <w:r>
                          <w:rPr>
                            <w:b/>
                            <w:sz w:val="16"/>
                          </w:rPr>
                          <w:t>Rate</w:t>
                        </w:r>
                      </w:p>
                    </w:tc>
                    <w:tc>
                      <w:tcPr>
                        <w:tcW w:w="640" w:type="dxa"/>
                        <w:tcBorders>
                          <w:top w:val="single" w:sz="12" w:space="0" w:color="000000"/>
                          <w:bottom w:val="single" w:sz="18" w:space="0" w:color="000000"/>
                        </w:tcBorders>
                        <w:shd w:val="clear" w:color="auto" w:fill="FFFFFF"/>
                      </w:tcPr>
                      <w:p>
                        <w:pPr>
                          <w:pStyle w:val="TableParagraph"/>
                          <w:spacing w:before="52"/>
                          <w:ind w:left="9" w:right="80"/>
                          <w:jc w:val="center"/>
                          <w:rPr>
                            <w:b/>
                            <w:sz w:val="16"/>
                          </w:rPr>
                        </w:pPr>
                        <w:r>
                          <w:rPr>
                            <w:b/>
                            <w:sz w:val="16"/>
                          </w:rPr>
                          <w:t>LCL</w:t>
                        </w:r>
                      </w:p>
                    </w:tc>
                    <w:tc>
                      <w:tcPr>
                        <w:tcW w:w="614" w:type="dxa"/>
                        <w:tcBorders>
                          <w:top w:val="single" w:sz="12" w:space="0" w:color="000000"/>
                          <w:bottom w:val="single" w:sz="18" w:space="0" w:color="000000"/>
                          <w:right w:val="single" w:sz="4" w:space="0" w:color="000000"/>
                        </w:tcBorders>
                        <w:shd w:val="clear" w:color="auto" w:fill="FFFFFF"/>
                      </w:tcPr>
                      <w:p>
                        <w:pPr>
                          <w:pStyle w:val="TableParagraph"/>
                          <w:spacing w:before="52"/>
                          <w:ind w:left="81" w:right="122"/>
                          <w:jc w:val="center"/>
                          <w:rPr>
                            <w:b/>
                            <w:sz w:val="16"/>
                          </w:rPr>
                        </w:pPr>
                        <w:r>
                          <w:rPr>
                            <w:b/>
                            <w:sz w:val="16"/>
                          </w:rPr>
                          <w:t>UCL</w:t>
                        </w:r>
                      </w:p>
                    </w:tc>
                    <w:tc>
                      <w:tcPr>
                        <w:tcW w:w="107" w:type="dxa"/>
                        <w:vMerge w:val="restart"/>
                        <w:tcBorders>
                          <w:top w:val="single" w:sz="8" w:space="0" w:color="000000"/>
                          <w:left w:val="single" w:sz="4" w:space="0" w:color="000000"/>
                          <w:right w:val="single" w:sz="4" w:space="0" w:color="000000"/>
                        </w:tcBorders>
                        <w:shd w:val="clear" w:color="auto" w:fill="CCCCCC"/>
                      </w:tcPr>
                      <w:p>
                        <w:pPr>
                          <w:pStyle w:val="TableParagraph"/>
                          <w:spacing w:before="0"/>
                          <w:rPr>
                            <w:rFonts w:ascii="Times New Roman"/>
                            <w:sz w:val="16"/>
                          </w:rPr>
                        </w:pPr>
                      </w:p>
                    </w:tc>
                    <w:tc>
                      <w:tcPr>
                        <w:tcW w:w="793" w:type="dxa"/>
                        <w:tcBorders>
                          <w:top w:val="single" w:sz="12" w:space="0" w:color="000000"/>
                          <w:left w:val="single" w:sz="4" w:space="0" w:color="000000"/>
                          <w:bottom w:val="single" w:sz="18" w:space="0" w:color="000000"/>
                          <w:right w:val="single" w:sz="18" w:space="0" w:color="000000"/>
                        </w:tcBorders>
                        <w:shd w:val="clear" w:color="auto" w:fill="FFFFFF"/>
                      </w:tcPr>
                      <w:p>
                        <w:pPr>
                          <w:pStyle w:val="TableParagraph"/>
                          <w:spacing w:before="52"/>
                          <w:ind w:left="182"/>
                          <w:rPr>
                            <w:b/>
                            <w:sz w:val="18"/>
                          </w:rPr>
                        </w:pPr>
                        <w:r>
                          <w:rPr>
                            <w:b/>
                            <w:sz w:val="18"/>
                          </w:rPr>
                          <w:t>2003</w:t>
                        </w:r>
                      </w:p>
                    </w:tc>
                    <w:tc>
                      <w:tcPr>
                        <w:tcW w:w="567" w:type="dxa"/>
                        <w:tcBorders>
                          <w:top w:val="single" w:sz="12" w:space="0" w:color="000000"/>
                          <w:left w:val="single" w:sz="18" w:space="0" w:color="000000"/>
                          <w:bottom w:val="single" w:sz="18" w:space="0" w:color="000000"/>
                        </w:tcBorders>
                        <w:shd w:val="clear" w:color="auto" w:fill="FFFFFF"/>
                      </w:tcPr>
                      <w:p>
                        <w:pPr>
                          <w:pStyle w:val="TableParagraph"/>
                          <w:spacing w:before="52"/>
                          <w:ind w:left="140"/>
                          <w:rPr>
                            <w:b/>
                            <w:sz w:val="16"/>
                          </w:rPr>
                        </w:pPr>
                        <w:r>
                          <w:rPr>
                            <w:b/>
                            <w:sz w:val="16"/>
                          </w:rPr>
                          <w:t>Num</w:t>
                        </w:r>
                      </w:p>
                    </w:tc>
                    <w:tc>
                      <w:tcPr>
                        <w:tcW w:w="2684" w:type="dxa"/>
                        <w:tcBorders>
                          <w:top w:val="single" w:sz="12" w:space="0" w:color="000000"/>
                          <w:bottom w:val="single" w:sz="18" w:space="0" w:color="000000"/>
                          <w:right w:val="single" w:sz="4" w:space="0" w:color="000000"/>
                        </w:tcBorders>
                        <w:shd w:val="clear" w:color="auto" w:fill="FFFFFF"/>
                      </w:tcPr>
                      <w:p>
                        <w:pPr>
                          <w:pStyle w:val="TableParagraph"/>
                          <w:tabs>
                            <w:tab w:pos="916" w:val="left" w:leader="none"/>
                            <w:tab w:pos="1577" w:val="left" w:leader="none"/>
                            <w:tab w:pos="2198" w:val="left" w:leader="none"/>
                          </w:tabs>
                          <w:spacing w:before="52"/>
                          <w:ind w:left="275"/>
                          <w:rPr>
                            <w:b/>
                            <w:sz w:val="16"/>
                          </w:rPr>
                        </w:pPr>
                        <w:r>
                          <w:rPr>
                            <w:b/>
                            <w:sz w:val="16"/>
                          </w:rPr>
                          <w:t>Den</w:t>
                          <w:tab/>
                          <w:t>Rate</w:t>
                          <w:tab/>
                          <w:t>LCL</w:t>
                          <w:tab/>
                          <w:t>UCL</w:t>
                        </w:r>
                      </w:p>
                    </w:tc>
                  </w:tr>
                  <w:tr>
                    <w:trPr>
                      <w:trHeight w:val="280" w:hRule="atLeast"/>
                    </w:trPr>
                    <w:tc>
                      <w:tcPr>
                        <w:tcW w:w="943" w:type="dxa"/>
                        <w:tcBorders>
                          <w:top w:val="single" w:sz="18" w:space="0" w:color="000000"/>
                          <w:left w:val="single" w:sz="4" w:space="0" w:color="000000"/>
                          <w:right w:val="single" w:sz="18" w:space="0" w:color="000000"/>
                        </w:tcBorders>
                        <w:shd w:val="clear" w:color="auto" w:fill="FFFFFF"/>
                      </w:tcPr>
                      <w:p>
                        <w:pPr>
                          <w:pStyle w:val="TableParagraph"/>
                          <w:spacing w:before="52"/>
                          <w:ind w:left="34" w:right="182"/>
                          <w:jc w:val="center"/>
                          <w:rPr>
                            <w:sz w:val="16"/>
                          </w:rPr>
                        </w:pPr>
                        <w:r>
                          <w:rPr>
                            <w:b/>
                            <w:sz w:val="16"/>
                          </w:rPr>
                          <w:t>PCCP</w:t>
                        </w:r>
                        <w:r>
                          <w:rPr>
                            <w:sz w:val="16"/>
                          </w:rPr>
                          <w:t>(A)</w:t>
                        </w:r>
                      </w:p>
                    </w:tc>
                    <w:tc>
                      <w:tcPr>
                        <w:tcW w:w="725" w:type="dxa"/>
                        <w:tcBorders>
                          <w:top w:val="single" w:sz="18" w:space="0" w:color="000000"/>
                          <w:left w:val="single" w:sz="18" w:space="0" w:color="000000"/>
                        </w:tcBorders>
                        <w:shd w:val="clear" w:color="auto" w:fill="FFFFFF"/>
                      </w:tcPr>
                      <w:p>
                        <w:pPr>
                          <w:pStyle w:val="TableParagraph"/>
                          <w:spacing w:before="52"/>
                          <w:ind w:right="117"/>
                          <w:jc w:val="right"/>
                          <w:rPr>
                            <w:sz w:val="16"/>
                          </w:rPr>
                        </w:pPr>
                        <w:r>
                          <w:rPr>
                            <w:sz w:val="16"/>
                          </w:rPr>
                          <w:t>1,534</w:t>
                        </w:r>
                      </w:p>
                    </w:tc>
                    <w:tc>
                      <w:tcPr>
                        <w:tcW w:w="649" w:type="dxa"/>
                        <w:tcBorders>
                          <w:top w:val="single" w:sz="18" w:space="0" w:color="000000"/>
                        </w:tcBorders>
                        <w:shd w:val="clear" w:color="auto" w:fill="FFFFFF"/>
                      </w:tcPr>
                      <w:p>
                        <w:pPr>
                          <w:pStyle w:val="TableParagraph"/>
                          <w:spacing w:before="52"/>
                          <w:ind w:left="144"/>
                          <w:rPr>
                            <w:sz w:val="16"/>
                          </w:rPr>
                        </w:pPr>
                        <w:r>
                          <w:rPr>
                            <w:sz w:val="16"/>
                          </w:rPr>
                          <w:t>8,771</w:t>
                        </w:r>
                      </w:p>
                    </w:tc>
                    <w:tc>
                      <w:tcPr>
                        <w:tcW w:w="643" w:type="dxa"/>
                        <w:tcBorders>
                          <w:top w:val="single" w:sz="18" w:space="0" w:color="000000"/>
                        </w:tcBorders>
                        <w:shd w:val="clear" w:color="auto" w:fill="FFFFFF"/>
                      </w:tcPr>
                      <w:p>
                        <w:pPr>
                          <w:pStyle w:val="TableParagraph"/>
                          <w:spacing w:before="52"/>
                          <w:ind w:left="83" w:right="64"/>
                          <w:jc w:val="center"/>
                          <w:rPr>
                            <w:sz w:val="16"/>
                          </w:rPr>
                        </w:pPr>
                        <w:r>
                          <w:rPr>
                            <w:sz w:val="16"/>
                          </w:rPr>
                          <w:t>17.5%</w:t>
                        </w:r>
                      </w:p>
                    </w:tc>
                    <w:tc>
                      <w:tcPr>
                        <w:tcW w:w="640" w:type="dxa"/>
                        <w:tcBorders>
                          <w:top w:val="single" w:sz="18" w:space="0" w:color="000000"/>
                        </w:tcBorders>
                        <w:shd w:val="clear" w:color="auto" w:fill="FFFFFF"/>
                      </w:tcPr>
                      <w:p>
                        <w:pPr>
                          <w:pStyle w:val="TableParagraph"/>
                          <w:spacing w:before="52"/>
                          <w:ind w:left="65" w:right="80"/>
                          <w:jc w:val="center"/>
                          <w:rPr>
                            <w:sz w:val="16"/>
                          </w:rPr>
                        </w:pPr>
                        <w:r>
                          <w:rPr>
                            <w:sz w:val="16"/>
                          </w:rPr>
                          <w:t>16.7%</w:t>
                        </w:r>
                      </w:p>
                    </w:tc>
                    <w:tc>
                      <w:tcPr>
                        <w:tcW w:w="614" w:type="dxa"/>
                        <w:tcBorders>
                          <w:top w:val="single" w:sz="18" w:space="0" w:color="000000"/>
                          <w:right w:val="single" w:sz="4" w:space="0" w:color="000000"/>
                        </w:tcBorders>
                        <w:shd w:val="clear" w:color="auto" w:fill="FFFFFF"/>
                      </w:tcPr>
                      <w:p>
                        <w:pPr>
                          <w:pStyle w:val="TableParagraph"/>
                          <w:spacing w:before="52"/>
                          <w:ind w:left="81" w:right="33"/>
                          <w:jc w:val="center"/>
                          <w:rPr>
                            <w:sz w:val="16"/>
                          </w:rPr>
                        </w:pPr>
                        <w:r>
                          <w:rPr>
                            <w:sz w:val="16"/>
                          </w:rPr>
                          <w:t>18.3%</w:t>
                        </w:r>
                      </w:p>
                    </w:tc>
                    <w:tc>
                      <w:tcPr>
                        <w:tcW w:w="107" w:type="dxa"/>
                        <w:vMerge/>
                        <w:tcBorders>
                          <w:top w:val="nil"/>
                          <w:left w:val="single" w:sz="4" w:space="0" w:color="000000"/>
                          <w:right w:val="single" w:sz="4" w:space="0" w:color="000000"/>
                        </w:tcBorders>
                        <w:shd w:val="clear" w:color="auto" w:fill="CCCCCC"/>
                      </w:tcPr>
                      <w:p>
                        <w:pPr>
                          <w:rPr>
                            <w:sz w:val="2"/>
                            <w:szCs w:val="2"/>
                          </w:rPr>
                        </w:pPr>
                      </w:p>
                    </w:tc>
                    <w:tc>
                      <w:tcPr>
                        <w:tcW w:w="793" w:type="dxa"/>
                        <w:tcBorders>
                          <w:top w:val="single" w:sz="18" w:space="0" w:color="000000"/>
                          <w:left w:val="single" w:sz="4" w:space="0" w:color="000000"/>
                          <w:right w:val="single" w:sz="18" w:space="0" w:color="000000"/>
                        </w:tcBorders>
                        <w:shd w:val="clear" w:color="auto" w:fill="FFFFFF"/>
                      </w:tcPr>
                      <w:p>
                        <w:pPr>
                          <w:pStyle w:val="TableParagraph"/>
                          <w:spacing w:before="52"/>
                          <w:ind w:left="54"/>
                          <w:rPr>
                            <w:b/>
                            <w:sz w:val="16"/>
                          </w:rPr>
                        </w:pPr>
                        <w:r>
                          <w:rPr>
                            <w:b/>
                            <w:sz w:val="16"/>
                          </w:rPr>
                          <w:t>PCCP</w:t>
                        </w:r>
                      </w:p>
                    </w:tc>
                    <w:tc>
                      <w:tcPr>
                        <w:tcW w:w="3251" w:type="dxa"/>
                        <w:gridSpan w:val="2"/>
                        <w:tcBorders>
                          <w:top w:val="single" w:sz="18" w:space="0" w:color="000000"/>
                          <w:left w:val="single" w:sz="18" w:space="0" w:color="000000"/>
                          <w:right w:val="single" w:sz="4" w:space="0" w:color="000000"/>
                        </w:tcBorders>
                        <w:shd w:val="clear" w:color="auto" w:fill="FFFFFF"/>
                      </w:tcPr>
                      <w:p>
                        <w:pPr>
                          <w:pStyle w:val="TableParagraph"/>
                          <w:spacing w:before="0"/>
                          <w:rPr>
                            <w:rFonts w:ascii="Times New Roman"/>
                            <w:sz w:val="16"/>
                          </w:rPr>
                        </w:pPr>
                      </w:p>
                    </w:tc>
                  </w:tr>
                  <w:tr>
                    <w:trPr>
                      <w:trHeight w:val="580" w:hRule="atLeast"/>
                    </w:trPr>
                    <w:tc>
                      <w:tcPr>
                        <w:tcW w:w="943" w:type="dxa"/>
                        <w:tcBorders>
                          <w:left w:val="single" w:sz="4" w:space="0" w:color="000000"/>
                          <w:right w:val="single" w:sz="18" w:space="0" w:color="000000"/>
                        </w:tcBorders>
                        <w:shd w:val="clear" w:color="auto" w:fill="FFFFFF"/>
                      </w:tcPr>
                      <w:p>
                        <w:pPr>
                          <w:pStyle w:val="TableParagraph"/>
                          <w:ind w:left="54"/>
                          <w:rPr>
                            <w:sz w:val="16"/>
                          </w:rPr>
                        </w:pPr>
                        <w:r>
                          <w:rPr>
                            <w:b/>
                            <w:sz w:val="16"/>
                          </w:rPr>
                          <w:t>NHP</w:t>
                        </w:r>
                        <w:r>
                          <w:rPr>
                            <w:sz w:val="16"/>
                          </w:rPr>
                          <w:t>(A)</w:t>
                        </w:r>
                      </w:p>
                      <w:p>
                        <w:pPr>
                          <w:pStyle w:val="TableParagraph"/>
                          <w:spacing w:before="117"/>
                          <w:ind w:left="54"/>
                          <w:rPr>
                            <w:sz w:val="16"/>
                          </w:rPr>
                        </w:pPr>
                        <w:r>
                          <w:rPr>
                            <w:b/>
                            <w:sz w:val="16"/>
                          </w:rPr>
                          <w:t>NH</w:t>
                        </w:r>
                        <w:r>
                          <w:rPr>
                            <w:sz w:val="16"/>
                          </w:rPr>
                          <w:t>(A)</w:t>
                        </w:r>
                      </w:p>
                    </w:tc>
                    <w:tc>
                      <w:tcPr>
                        <w:tcW w:w="725" w:type="dxa"/>
                        <w:tcBorders>
                          <w:left w:val="single" w:sz="18" w:space="0" w:color="000000"/>
                        </w:tcBorders>
                        <w:shd w:val="clear" w:color="auto" w:fill="FFFFFF"/>
                      </w:tcPr>
                      <w:p>
                        <w:pPr>
                          <w:pStyle w:val="TableParagraph"/>
                          <w:ind w:left="317"/>
                          <w:rPr>
                            <w:sz w:val="16"/>
                          </w:rPr>
                        </w:pPr>
                        <w:r>
                          <w:rPr>
                            <w:sz w:val="16"/>
                          </w:rPr>
                          <w:t>290</w:t>
                        </w:r>
                      </w:p>
                      <w:p>
                        <w:pPr>
                          <w:pStyle w:val="TableParagraph"/>
                          <w:spacing w:before="117"/>
                          <w:ind w:left="317"/>
                          <w:rPr>
                            <w:sz w:val="16"/>
                          </w:rPr>
                        </w:pPr>
                        <w:r>
                          <w:rPr>
                            <w:sz w:val="16"/>
                          </w:rPr>
                          <w:t>150</w:t>
                        </w:r>
                      </w:p>
                    </w:tc>
                    <w:tc>
                      <w:tcPr>
                        <w:tcW w:w="649" w:type="dxa"/>
                        <w:shd w:val="clear" w:color="auto" w:fill="FFFFFF"/>
                      </w:tcPr>
                      <w:p>
                        <w:pPr>
                          <w:pStyle w:val="TableParagraph"/>
                          <w:ind w:left="256" w:right="84"/>
                          <w:jc w:val="center"/>
                          <w:rPr>
                            <w:sz w:val="16"/>
                          </w:rPr>
                        </w:pPr>
                        <w:r>
                          <w:rPr>
                            <w:sz w:val="16"/>
                          </w:rPr>
                          <w:t>653</w:t>
                        </w:r>
                      </w:p>
                      <w:p>
                        <w:pPr>
                          <w:pStyle w:val="TableParagraph"/>
                          <w:spacing w:before="117"/>
                          <w:ind w:left="122" w:right="84"/>
                          <w:jc w:val="center"/>
                          <w:rPr>
                            <w:sz w:val="16"/>
                          </w:rPr>
                        </w:pPr>
                        <w:r>
                          <w:rPr>
                            <w:sz w:val="16"/>
                          </w:rPr>
                          <w:t>1,054</w:t>
                        </w:r>
                      </w:p>
                    </w:tc>
                    <w:tc>
                      <w:tcPr>
                        <w:tcW w:w="643" w:type="dxa"/>
                        <w:shd w:val="clear" w:color="auto" w:fill="FFFFFF"/>
                      </w:tcPr>
                      <w:p>
                        <w:pPr>
                          <w:pStyle w:val="TableParagraph"/>
                          <w:ind w:left="105"/>
                          <w:rPr>
                            <w:sz w:val="16"/>
                          </w:rPr>
                        </w:pPr>
                        <w:r>
                          <w:rPr>
                            <w:sz w:val="16"/>
                          </w:rPr>
                          <w:t>44.4%</w:t>
                        </w:r>
                      </w:p>
                      <w:p>
                        <w:pPr>
                          <w:pStyle w:val="TableParagraph"/>
                          <w:spacing w:before="117"/>
                          <w:ind w:left="105"/>
                          <w:rPr>
                            <w:sz w:val="16"/>
                          </w:rPr>
                        </w:pPr>
                        <w:r>
                          <w:rPr>
                            <w:sz w:val="16"/>
                          </w:rPr>
                          <w:t>14.2%</w:t>
                        </w:r>
                      </w:p>
                    </w:tc>
                    <w:tc>
                      <w:tcPr>
                        <w:tcW w:w="640" w:type="dxa"/>
                        <w:shd w:val="clear" w:color="auto" w:fill="FFFFFF"/>
                      </w:tcPr>
                      <w:p>
                        <w:pPr>
                          <w:pStyle w:val="TableParagraph"/>
                          <w:ind w:left="85"/>
                          <w:rPr>
                            <w:sz w:val="16"/>
                          </w:rPr>
                        </w:pPr>
                        <w:r>
                          <w:rPr>
                            <w:sz w:val="16"/>
                          </w:rPr>
                          <w:t>40.6%</w:t>
                        </w:r>
                      </w:p>
                      <w:p>
                        <w:pPr>
                          <w:pStyle w:val="TableParagraph"/>
                          <w:spacing w:before="117"/>
                          <w:ind w:left="85"/>
                          <w:rPr>
                            <w:sz w:val="16"/>
                          </w:rPr>
                        </w:pPr>
                        <w:r>
                          <w:rPr>
                            <w:sz w:val="16"/>
                          </w:rPr>
                          <w:t>12.1%</w:t>
                        </w:r>
                      </w:p>
                    </w:tc>
                    <w:tc>
                      <w:tcPr>
                        <w:tcW w:w="614" w:type="dxa"/>
                        <w:tcBorders>
                          <w:right w:val="single" w:sz="4" w:space="0" w:color="000000"/>
                        </w:tcBorders>
                        <w:shd w:val="clear" w:color="auto" w:fill="FFFFFF"/>
                      </w:tcPr>
                      <w:p>
                        <w:pPr>
                          <w:pStyle w:val="TableParagraph"/>
                          <w:ind w:left="102"/>
                          <w:rPr>
                            <w:sz w:val="16"/>
                          </w:rPr>
                        </w:pPr>
                        <w:r>
                          <w:rPr>
                            <w:sz w:val="16"/>
                          </w:rPr>
                          <w:t>48.2%</w:t>
                        </w:r>
                      </w:p>
                      <w:p>
                        <w:pPr>
                          <w:pStyle w:val="TableParagraph"/>
                          <w:spacing w:before="117"/>
                          <w:ind w:left="102"/>
                          <w:rPr>
                            <w:sz w:val="16"/>
                          </w:rPr>
                        </w:pPr>
                        <w:r>
                          <w:rPr>
                            <w:sz w:val="16"/>
                          </w:rPr>
                          <w:t>16.3%</w:t>
                        </w:r>
                      </w:p>
                    </w:tc>
                    <w:tc>
                      <w:tcPr>
                        <w:tcW w:w="107" w:type="dxa"/>
                        <w:vMerge/>
                        <w:tcBorders>
                          <w:top w:val="nil"/>
                          <w:left w:val="single" w:sz="4" w:space="0" w:color="000000"/>
                          <w:right w:val="single" w:sz="4" w:space="0" w:color="000000"/>
                        </w:tcBorders>
                        <w:shd w:val="clear" w:color="auto" w:fill="CCCCCC"/>
                      </w:tcPr>
                      <w:p>
                        <w:pPr>
                          <w:rPr>
                            <w:sz w:val="2"/>
                            <w:szCs w:val="2"/>
                          </w:rPr>
                        </w:pPr>
                      </w:p>
                    </w:tc>
                    <w:tc>
                      <w:tcPr>
                        <w:tcW w:w="793" w:type="dxa"/>
                        <w:tcBorders>
                          <w:left w:val="single" w:sz="4" w:space="0" w:color="000000"/>
                          <w:right w:val="single" w:sz="18" w:space="0" w:color="000000"/>
                        </w:tcBorders>
                        <w:shd w:val="clear" w:color="auto" w:fill="FFFFFF"/>
                      </w:tcPr>
                      <w:p>
                        <w:pPr>
                          <w:pStyle w:val="TableParagraph"/>
                          <w:ind w:left="54"/>
                          <w:rPr>
                            <w:b/>
                            <w:sz w:val="16"/>
                          </w:rPr>
                        </w:pPr>
                        <w:r>
                          <w:rPr>
                            <w:b/>
                            <w:sz w:val="16"/>
                          </w:rPr>
                          <w:t>NHP</w:t>
                        </w:r>
                      </w:p>
                      <w:p>
                        <w:pPr>
                          <w:pStyle w:val="TableParagraph"/>
                          <w:spacing w:before="114"/>
                          <w:ind w:left="54"/>
                          <w:rPr>
                            <w:b/>
                            <w:sz w:val="16"/>
                          </w:rPr>
                        </w:pPr>
                        <w:r>
                          <w:rPr>
                            <w:b/>
                            <w:sz w:val="16"/>
                          </w:rPr>
                          <w:t>NH</w:t>
                        </w:r>
                      </w:p>
                    </w:tc>
                    <w:tc>
                      <w:tcPr>
                        <w:tcW w:w="3251" w:type="dxa"/>
                        <w:gridSpan w:val="2"/>
                        <w:tcBorders>
                          <w:left w:val="single" w:sz="18" w:space="0" w:color="000000"/>
                          <w:right w:val="single" w:sz="4" w:space="0" w:color="000000"/>
                        </w:tcBorders>
                        <w:shd w:val="clear" w:color="auto" w:fill="FFFFFF"/>
                      </w:tcPr>
                      <w:p>
                        <w:pPr>
                          <w:pStyle w:val="TableParagraph"/>
                          <w:spacing w:before="120"/>
                          <w:ind w:left="594"/>
                          <w:rPr>
                            <w:b/>
                            <w:sz w:val="24"/>
                          </w:rPr>
                        </w:pPr>
                        <w:r>
                          <w:rPr>
                            <w:b/>
                            <w:color w:val="656565"/>
                            <w:sz w:val="24"/>
                          </w:rPr>
                          <w:t>No data available</w:t>
                        </w:r>
                      </w:p>
                    </w:tc>
                  </w:tr>
                  <w:tr>
                    <w:trPr>
                      <w:trHeight w:val="280" w:hRule="atLeast"/>
                    </w:trPr>
                    <w:tc>
                      <w:tcPr>
                        <w:tcW w:w="943" w:type="dxa"/>
                        <w:tcBorders>
                          <w:left w:val="single" w:sz="4" w:space="0" w:color="000000"/>
                          <w:right w:val="single" w:sz="18" w:space="0" w:color="000000"/>
                        </w:tcBorders>
                        <w:shd w:val="clear" w:color="auto" w:fill="FFFFFF"/>
                      </w:tcPr>
                      <w:p>
                        <w:pPr>
                          <w:pStyle w:val="TableParagraph"/>
                          <w:spacing w:before="59"/>
                          <w:ind w:left="27" w:right="182"/>
                          <w:jc w:val="center"/>
                          <w:rPr>
                            <w:sz w:val="16"/>
                          </w:rPr>
                        </w:pPr>
                        <w:r>
                          <w:rPr>
                            <w:b/>
                            <w:sz w:val="16"/>
                          </w:rPr>
                          <w:t>FCHP</w:t>
                        </w:r>
                        <w:r>
                          <w:rPr>
                            <w:sz w:val="16"/>
                          </w:rPr>
                          <w:t>(A)</w:t>
                        </w:r>
                      </w:p>
                    </w:tc>
                    <w:tc>
                      <w:tcPr>
                        <w:tcW w:w="725" w:type="dxa"/>
                        <w:tcBorders>
                          <w:left w:val="single" w:sz="18" w:space="0" w:color="000000"/>
                        </w:tcBorders>
                        <w:shd w:val="clear" w:color="auto" w:fill="FFFFFF"/>
                      </w:tcPr>
                      <w:p>
                        <w:pPr>
                          <w:pStyle w:val="TableParagraph"/>
                          <w:spacing w:before="59"/>
                          <w:ind w:right="116"/>
                          <w:jc w:val="right"/>
                          <w:rPr>
                            <w:sz w:val="16"/>
                          </w:rPr>
                        </w:pPr>
                        <w:r>
                          <w:rPr>
                            <w:sz w:val="16"/>
                          </w:rPr>
                          <w:t>65</w:t>
                        </w:r>
                      </w:p>
                    </w:tc>
                    <w:tc>
                      <w:tcPr>
                        <w:tcW w:w="649" w:type="dxa"/>
                        <w:shd w:val="clear" w:color="auto" w:fill="FFFFFF"/>
                      </w:tcPr>
                      <w:p>
                        <w:pPr>
                          <w:pStyle w:val="TableParagraph"/>
                          <w:spacing w:before="59"/>
                          <w:ind w:left="366"/>
                          <w:rPr>
                            <w:sz w:val="16"/>
                          </w:rPr>
                        </w:pPr>
                        <w:r>
                          <w:rPr>
                            <w:sz w:val="16"/>
                          </w:rPr>
                          <w:t>93</w:t>
                        </w:r>
                      </w:p>
                    </w:tc>
                    <w:tc>
                      <w:tcPr>
                        <w:tcW w:w="643" w:type="dxa"/>
                        <w:shd w:val="clear" w:color="auto" w:fill="FFFFFF"/>
                      </w:tcPr>
                      <w:p>
                        <w:pPr>
                          <w:pStyle w:val="TableParagraph"/>
                          <w:spacing w:before="59"/>
                          <w:ind w:left="83" w:right="64"/>
                          <w:jc w:val="center"/>
                          <w:rPr>
                            <w:sz w:val="16"/>
                          </w:rPr>
                        </w:pPr>
                        <w:r>
                          <w:rPr>
                            <w:sz w:val="16"/>
                          </w:rPr>
                          <w:t>69.9%</w:t>
                        </w:r>
                      </w:p>
                    </w:tc>
                    <w:tc>
                      <w:tcPr>
                        <w:tcW w:w="640" w:type="dxa"/>
                        <w:shd w:val="clear" w:color="auto" w:fill="FFFFFF"/>
                      </w:tcPr>
                      <w:p>
                        <w:pPr>
                          <w:pStyle w:val="TableParagraph"/>
                          <w:spacing w:before="59"/>
                          <w:ind w:left="65" w:right="80"/>
                          <w:jc w:val="center"/>
                          <w:rPr>
                            <w:sz w:val="16"/>
                          </w:rPr>
                        </w:pPr>
                        <w:r>
                          <w:rPr>
                            <w:sz w:val="16"/>
                          </w:rPr>
                          <w:t>60.6%</w:t>
                        </w:r>
                      </w:p>
                    </w:tc>
                    <w:tc>
                      <w:tcPr>
                        <w:tcW w:w="614" w:type="dxa"/>
                        <w:tcBorders>
                          <w:right w:val="single" w:sz="4" w:space="0" w:color="000000"/>
                        </w:tcBorders>
                        <w:shd w:val="clear" w:color="auto" w:fill="FFFFFF"/>
                      </w:tcPr>
                      <w:p>
                        <w:pPr>
                          <w:pStyle w:val="TableParagraph"/>
                          <w:spacing w:before="59"/>
                          <w:ind w:left="81" w:right="33"/>
                          <w:jc w:val="center"/>
                          <w:rPr>
                            <w:sz w:val="16"/>
                          </w:rPr>
                        </w:pPr>
                        <w:r>
                          <w:rPr>
                            <w:sz w:val="16"/>
                          </w:rPr>
                          <w:t>79.2%</w:t>
                        </w:r>
                      </w:p>
                    </w:tc>
                    <w:tc>
                      <w:tcPr>
                        <w:tcW w:w="107" w:type="dxa"/>
                        <w:vMerge/>
                        <w:tcBorders>
                          <w:top w:val="nil"/>
                          <w:left w:val="single" w:sz="4" w:space="0" w:color="000000"/>
                          <w:right w:val="single" w:sz="4" w:space="0" w:color="000000"/>
                        </w:tcBorders>
                        <w:shd w:val="clear" w:color="auto" w:fill="CCCCCC"/>
                      </w:tcPr>
                      <w:p>
                        <w:pPr>
                          <w:rPr>
                            <w:sz w:val="2"/>
                            <w:szCs w:val="2"/>
                          </w:rPr>
                        </w:pPr>
                      </w:p>
                    </w:tc>
                    <w:tc>
                      <w:tcPr>
                        <w:tcW w:w="793" w:type="dxa"/>
                        <w:tcBorders>
                          <w:left w:val="single" w:sz="4" w:space="0" w:color="000000"/>
                          <w:right w:val="single" w:sz="18" w:space="0" w:color="000000"/>
                        </w:tcBorders>
                        <w:shd w:val="clear" w:color="auto" w:fill="FFFFFF"/>
                      </w:tcPr>
                      <w:p>
                        <w:pPr>
                          <w:pStyle w:val="TableParagraph"/>
                          <w:spacing w:before="53"/>
                          <w:ind w:left="54"/>
                          <w:rPr>
                            <w:b/>
                            <w:sz w:val="16"/>
                          </w:rPr>
                        </w:pPr>
                        <w:r>
                          <w:rPr>
                            <w:b/>
                            <w:sz w:val="16"/>
                          </w:rPr>
                          <w:t>FCHP</w:t>
                        </w:r>
                      </w:p>
                    </w:tc>
                    <w:tc>
                      <w:tcPr>
                        <w:tcW w:w="3251" w:type="dxa"/>
                        <w:gridSpan w:val="2"/>
                        <w:tcBorders>
                          <w:left w:val="single" w:sz="18" w:space="0" w:color="000000"/>
                          <w:right w:val="single" w:sz="4" w:space="0" w:color="000000"/>
                        </w:tcBorders>
                        <w:shd w:val="clear" w:color="auto" w:fill="FFFFFF"/>
                      </w:tcPr>
                      <w:p>
                        <w:pPr>
                          <w:pStyle w:val="TableParagraph"/>
                          <w:spacing w:before="0"/>
                          <w:rPr>
                            <w:rFonts w:ascii="Times New Roman"/>
                            <w:sz w:val="16"/>
                          </w:rPr>
                        </w:pPr>
                      </w:p>
                    </w:tc>
                  </w:tr>
                  <w:tr>
                    <w:trPr>
                      <w:trHeight w:val="280" w:hRule="atLeast"/>
                    </w:trPr>
                    <w:tc>
                      <w:tcPr>
                        <w:tcW w:w="943" w:type="dxa"/>
                        <w:tcBorders>
                          <w:left w:val="single" w:sz="4" w:space="0" w:color="000000"/>
                          <w:bottom w:val="single" w:sz="4" w:space="0" w:color="000000"/>
                          <w:right w:val="single" w:sz="18" w:space="0" w:color="000000"/>
                        </w:tcBorders>
                        <w:shd w:val="clear" w:color="auto" w:fill="FFFFFF"/>
                      </w:tcPr>
                      <w:p>
                        <w:pPr>
                          <w:pStyle w:val="TableParagraph"/>
                          <w:spacing w:before="59"/>
                          <w:ind w:left="34" w:right="38"/>
                          <w:jc w:val="center"/>
                          <w:rPr>
                            <w:sz w:val="16"/>
                          </w:rPr>
                        </w:pPr>
                        <w:r>
                          <w:rPr>
                            <w:b/>
                            <w:sz w:val="16"/>
                          </w:rPr>
                          <w:t>BMCHP</w:t>
                        </w:r>
                        <w:r>
                          <w:rPr>
                            <w:sz w:val="16"/>
                          </w:rPr>
                          <w:t>(A)</w:t>
                        </w:r>
                      </w:p>
                    </w:tc>
                    <w:tc>
                      <w:tcPr>
                        <w:tcW w:w="725" w:type="dxa"/>
                        <w:tcBorders>
                          <w:left w:val="single" w:sz="18" w:space="0" w:color="000000"/>
                          <w:bottom w:val="single" w:sz="4" w:space="0" w:color="000000"/>
                        </w:tcBorders>
                        <w:shd w:val="clear" w:color="auto" w:fill="FFFFFF"/>
                      </w:tcPr>
                      <w:p>
                        <w:pPr>
                          <w:pStyle w:val="TableParagraph"/>
                          <w:spacing w:before="59"/>
                          <w:ind w:right="116"/>
                          <w:jc w:val="right"/>
                          <w:rPr>
                            <w:sz w:val="16"/>
                          </w:rPr>
                        </w:pPr>
                        <w:r>
                          <w:rPr>
                            <w:sz w:val="16"/>
                          </w:rPr>
                          <w:t>494</w:t>
                        </w:r>
                      </w:p>
                    </w:tc>
                    <w:tc>
                      <w:tcPr>
                        <w:tcW w:w="649" w:type="dxa"/>
                        <w:tcBorders>
                          <w:bottom w:val="single" w:sz="4" w:space="0" w:color="000000"/>
                        </w:tcBorders>
                        <w:shd w:val="clear" w:color="auto" w:fill="FFFFFF"/>
                      </w:tcPr>
                      <w:p>
                        <w:pPr>
                          <w:pStyle w:val="TableParagraph"/>
                          <w:spacing w:before="59"/>
                          <w:ind w:left="144"/>
                          <w:rPr>
                            <w:sz w:val="16"/>
                          </w:rPr>
                        </w:pPr>
                        <w:r>
                          <w:rPr>
                            <w:sz w:val="16"/>
                          </w:rPr>
                          <w:t>2,027</w:t>
                        </w:r>
                      </w:p>
                    </w:tc>
                    <w:tc>
                      <w:tcPr>
                        <w:tcW w:w="643" w:type="dxa"/>
                        <w:tcBorders>
                          <w:bottom w:val="single" w:sz="4" w:space="0" w:color="000000"/>
                        </w:tcBorders>
                        <w:shd w:val="clear" w:color="auto" w:fill="FFFFFF"/>
                      </w:tcPr>
                      <w:p>
                        <w:pPr>
                          <w:pStyle w:val="TableParagraph"/>
                          <w:spacing w:before="59"/>
                          <w:ind w:left="83" w:right="64"/>
                          <w:jc w:val="center"/>
                          <w:rPr>
                            <w:sz w:val="16"/>
                          </w:rPr>
                        </w:pPr>
                        <w:r>
                          <w:rPr>
                            <w:sz w:val="16"/>
                          </w:rPr>
                          <w:t>24.4%</w:t>
                        </w:r>
                      </w:p>
                    </w:tc>
                    <w:tc>
                      <w:tcPr>
                        <w:tcW w:w="640" w:type="dxa"/>
                        <w:tcBorders>
                          <w:bottom w:val="single" w:sz="4" w:space="0" w:color="000000"/>
                        </w:tcBorders>
                        <w:shd w:val="clear" w:color="auto" w:fill="FFFFFF"/>
                      </w:tcPr>
                      <w:p>
                        <w:pPr>
                          <w:pStyle w:val="TableParagraph"/>
                          <w:spacing w:before="59"/>
                          <w:ind w:left="65" w:right="80"/>
                          <w:jc w:val="center"/>
                          <w:rPr>
                            <w:sz w:val="16"/>
                          </w:rPr>
                        </w:pPr>
                        <w:r>
                          <w:rPr>
                            <w:sz w:val="16"/>
                          </w:rPr>
                          <w:t>22.5%</w:t>
                        </w:r>
                      </w:p>
                    </w:tc>
                    <w:tc>
                      <w:tcPr>
                        <w:tcW w:w="614" w:type="dxa"/>
                        <w:tcBorders>
                          <w:bottom w:val="single" w:sz="4" w:space="0" w:color="000000"/>
                          <w:right w:val="single" w:sz="4" w:space="0" w:color="000000"/>
                        </w:tcBorders>
                        <w:shd w:val="clear" w:color="auto" w:fill="FFFFFF"/>
                      </w:tcPr>
                      <w:p>
                        <w:pPr>
                          <w:pStyle w:val="TableParagraph"/>
                          <w:spacing w:before="59"/>
                          <w:ind w:left="81" w:right="33"/>
                          <w:jc w:val="center"/>
                          <w:rPr>
                            <w:sz w:val="16"/>
                          </w:rPr>
                        </w:pPr>
                        <w:r>
                          <w:rPr>
                            <w:sz w:val="16"/>
                          </w:rPr>
                          <w:t>26.2%</w:t>
                        </w:r>
                      </w:p>
                    </w:tc>
                    <w:tc>
                      <w:tcPr>
                        <w:tcW w:w="107" w:type="dxa"/>
                        <w:vMerge/>
                        <w:tcBorders>
                          <w:top w:val="nil"/>
                          <w:left w:val="single" w:sz="4" w:space="0" w:color="000000"/>
                          <w:right w:val="single" w:sz="4" w:space="0" w:color="000000"/>
                        </w:tcBorders>
                        <w:shd w:val="clear" w:color="auto" w:fill="CCCCCC"/>
                      </w:tcPr>
                      <w:p>
                        <w:pPr>
                          <w:rPr>
                            <w:sz w:val="2"/>
                            <w:szCs w:val="2"/>
                          </w:rPr>
                        </w:pPr>
                      </w:p>
                    </w:tc>
                    <w:tc>
                      <w:tcPr>
                        <w:tcW w:w="793" w:type="dxa"/>
                        <w:tcBorders>
                          <w:left w:val="single" w:sz="4" w:space="0" w:color="000000"/>
                          <w:bottom w:val="single" w:sz="4" w:space="0" w:color="000000"/>
                          <w:right w:val="single" w:sz="18" w:space="0" w:color="000000"/>
                        </w:tcBorders>
                        <w:shd w:val="clear" w:color="auto" w:fill="FFFFFF"/>
                      </w:tcPr>
                      <w:p>
                        <w:pPr>
                          <w:pStyle w:val="TableParagraph"/>
                          <w:spacing w:before="51"/>
                          <w:ind w:left="54"/>
                          <w:rPr>
                            <w:b/>
                            <w:sz w:val="16"/>
                          </w:rPr>
                        </w:pPr>
                        <w:r>
                          <w:rPr>
                            <w:b/>
                            <w:sz w:val="16"/>
                          </w:rPr>
                          <w:t>BMCHP</w:t>
                        </w:r>
                      </w:p>
                    </w:tc>
                    <w:tc>
                      <w:tcPr>
                        <w:tcW w:w="3251" w:type="dxa"/>
                        <w:gridSpan w:val="2"/>
                        <w:tcBorders>
                          <w:left w:val="single" w:sz="18" w:space="0" w:color="000000"/>
                          <w:bottom w:val="single" w:sz="4" w:space="0" w:color="000000"/>
                          <w:right w:val="single" w:sz="4" w:space="0" w:color="000000"/>
                        </w:tcBorders>
                        <w:shd w:val="clear" w:color="auto" w:fill="FFFFFF"/>
                      </w:tcPr>
                      <w:p>
                        <w:pPr>
                          <w:pStyle w:val="TableParagraph"/>
                          <w:spacing w:before="0"/>
                          <w:rPr>
                            <w:rFonts w:ascii="Times New Roman"/>
                            <w:sz w:val="16"/>
                          </w:rPr>
                        </w:pPr>
                      </w:p>
                    </w:tc>
                  </w:tr>
                </w:tbl>
                <w:p>
                  <w:pPr>
                    <w:pStyle w:val="BodyText"/>
                  </w:pPr>
                </w:p>
              </w:txbxContent>
            </v:textbox>
            <w10:wrap type="none"/>
          </v:shape>
        </w:pict>
      </w:r>
      <w:r>
        <w:rPr>
          <w:b/>
          <w:sz w:val="28"/>
        </w:rPr>
        <w:t>Statistical Summary: Engagement of AOD</w:t>
      </w:r>
      <w:r>
        <w:rPr>
          <w:b/>
          <w:spacing w:val="-54"/>
          <w:sz w:val="28"/>
        </w:rPr>
        <w:t> </w:t>
      </w:r>
      <w:r>
        <w:rPr>
          <w:b/>
          <w:sz w:val="28"/>
        </w:rPr>
        <w:t>Treatment</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5"/>
        <w:rPr>
          <w:b/>
          <w:sz w:val="13"/>
        </w:rPr>
      </w:pPr>
      <w:r>
        <w:rPr/>
        <w:pict>
          <v:shape style="position:absolute;margin-left:63.349998pt;margin-top:10.089997pt;width:215.5pt;height:40pt;mso-position-horizontal-relative:page;mso-position-vertical-relative:paragraph;z-index:11368;mso-wrap-distance-left:0;mso-wrap-distance-right:0" type="#_x0000_t202" filled="false" stroked="true" strokeweight=".7pt" strokecolor="#666666">
            <v:textbox inset="0,0,0,0">
              <w:txbxContent>
                <w:p>
                  <w:pPr>
                    <w:spacing w:before="56"/>
                    <w:ind w:left="57" w:right="0" w:firstLine="0"/>
                    <w:jc w:val="left"/>
                    <w:rPr>
                      <w:b/>
                      <w:sz w:val="14"/>
                    </w:rPr>
                  </w:pPr>
                  <w:r>
                    <w:rPr>
                      <w:b/>
                      <w:sz w:val="14"/>
                    </w:rPr>
                    <w:t>Legend:</w:t>
                  </w:r>
                </w:p>
                <w:p>
                  <w:pPr>
                    <w:pStyle w:val="ListParagraph"/>
                    <w:numPr>
                      <w:ilvl w:val="0"/>
                      <w:numId w:val="19"/>
                    </w:numPr>
                    <w:tabs>
                      <w:tab w:pos="325" w:val="left" w:leader="none"/>
                    </w:tabs>
                    <w:spacing w:line="157" w:lineRule="exact" w:before="0" w:after="0"/>
                    <w:ind w:left="324" w:right="0" w:hanging="266"/>
                    <w:jc w:val="left"/>
                    <w:rPr>
                      <w:sz w:val="14"/>
                    </w:rPr>
                  </w:pPr>
                  <w:r>
                    <w:rPr>
                      <w:sz w:val="14"/>
                    </w:rPr>
                    <w:t>2005 rate is significantly below the comparison</w:t>
                  </w:r>
                  <w:r>
                    <w:rPr>
                      <w:spacing w:val="-14"/>
                      <w:sz w:val="14"/>
                    </w:rPr>
                    <w:t> </w:t>
                  </w:r>
                  <w:r>
                    <w:rPr>
                      <w:sz w:val="14"/>
                    </w:rPr>
                    <w:t>rate.</w:t>
                  </w:r>
                </w:p>
                <w:p>
                  <w:pPr>
                    <w:spacing w:line="167" w:lineRule="exact" w:before="0"/>
                    <w:ind w:left="57" w:right="0" w:firstLine="0"/>
                    <w:jc w:val="left"/>
                    <w:rPr>
                      <w:sz w:val="14"/>
                    </w:rPr>
                  </w:pPr>
                  <w:r>
                    <w:rPr>
                      <w:rFonts w:ascii="Atlantic Inline"/>
                      <w:sz w:val="14"/>
                    </w:rPr>
                    <w:t>O   </w:t>
                  </w:r>
                  <w:r>
                    <w:rPr>
                      <w:sz w:val="14"/>
                    </w:rPr>
                    <w:t>2005 rate is not significantly different from the comparison rate.</w:t>
                  </w:r>
                </w:p>
                <w:p>
                  <w:pPr>
                    <w:spacing w:line="159" w:lineRule="exact" w:before="0"/>
                    <w:ind w:left="57" w:right="0" w:firstLine="0"/>
                    <w:jc w:val="left"/>
                    <w:rPr>
                      <w:sz w:val="14"/>
                    </w:rPr>
                  </w:pPr>
                  <w:r>
                    <w:rPr>
                      <w:b/>
                      <w:w w:val="160"/>
                      <w:sz w:val="14"/>
                    </w:rPr>
                    <w:t>* </w:t>
                  </w:r>
                  <w:r>
                    <w:rPr>
                      <w:w w:val="110"/>
                      <w:sz w:val="14"/>
                    </w:rPr>
                    <w:t>2005 rate is significantly above the comparison rate.</w:t>
                  </w:r>
                </w:p>
              </w:txbxContent>
            </v:textbox>
            <v:stroke dashstyle="solid"/>
            <w10:wrap type="topAndBottom"/>
          </v:shape>
        </w:pict>
      </w:r>
      <w:r>
        <w:rPr/>
        <w:pict>
          <v:shape style="position:absolute;margin-left:293.399994pt;margin-top:10.089997pt;width:142.7pt;height:40.5pt;mso-position-horizontal-relative:page;mso-position-vertical-relative:paragraph;z-index:11392;mso-wrap-distance-left:0;mso-wrap-distance-right:0" type="#_x0000_t202" filled="false" stroked="true" strokeweight=".8pt" strokecolor="#666666">
            <v:textbox inset="0,0,0,0">
              <w:txbxContent>
                <w:p>
                  <w:pPr>
                    <w:spacing w:before="55"/>
                    <w:ind w:left="55" w:right="0" w:firstLine="0"/>
                    <w:jc w:val="left"/>
                    <w:rPr>
                      <w:sz w:val="14"/>
                    </w:rPr>
                  </w:pPr>
                  <w:r>
                    <w:rPr>
                      <w:b/>
                      <w:sz w:val="14"/>
                    </w:rPr>
                    <w:t>Num </w:t>
                  </w:r>
                  <w:r>
                    <w:rPr>
                      <w:sz w:val="14"/>
                    </w:rPr>
                    <w:t>indicates Numerator</w:t>
                  </w:r>
                </w:p>
                <w:p>
                  <w:pPr>
                    <w:spacing w:before="0"/>
                    <w:ind w:left="55" w:right="0" w:firstLine="0"/>
                    <w:jc w:val="left"/>
                    <w:rPr>
                      <w:sz w:val="14"/>
                    </w:rPr>
                  </w:pPr>
                  <w:r>
                    <w:rPr>
                      <w:b/>
                      <w:sz w:val="14"/>
                    </w:rPr>
                    <w:t>Den </w:t>
                  </w:r>
                  <w:r>
                    <w:rPr>
                      <w:sz w:val="14"/>
                    </w:rPr>
                    <w:t>indicates Denominator</w:t>
                  </w:r>
                </w:p>
                <w:p>
                  <w:pPr>
                    <w:spacing w:before="0"/>
                    <w:ind w:left="55" w:right="0" w:firstLine="0"/>
                    <w:jc w:val="left"/>
                    <w:rPr>
                      <w:sz w:val="14"/>
                    </w:rPr>
                  </w:pPr>
                  <w:r>
                    <w:rPr>
                      <w:b/>
                      <w:sz w:val="14"/>
                    </w:rPr>
                    <w:t>LCL </w:t>
                  </w:r>
                  <w:r>
                    <w:rPr>
                      <w:sz w:val="14"/>
                    </w:rPr>
                    <w:t>indicates Lower Confidence Level</w:t>
                  </w:r>
                </w:p>
                <w:p>
                  <w:pPr>
                    <w:spacing w:before="1"/>
                    <w:ind w:left="55" w:right="0" w:firstLine="0"/>
                    <w:jc w:val="left"/>
                    <w:rPr>
                      <w:sz w:val="14"/>
                    </w:rPr>
                  </w:pPr>
                  <w:r>
                    <w:rPr>
                      <w:b/>
                      <w:sz w:val="14"/>
                    </w:rPr>
                    <w:t>UCL </w:t>
                  </w:r>
                  <w:r>
                    <w:rPr>
                      <w:sz w:val="14"/>
                    </w:rPr>
                    <w:t>indicates Upper Confidence Level</w:t>
                  </w:r>
                </w:p>
              </w:txbxContent>
            </v:textbox>
            <v:stroke dashstyle="solid"/>
            <w10:wrap type="topAndBottom"/>
          </v:shape>
        </w:pict>
      </w:r>
      <w:r>
        <w:rPr/>
        <w:pict>
          <v:shape style="position:absolute;margin-left:445.850006pt;margin-top:11.319998pt;width:300.75pt;height:48pt;mso-position-horizontal-relative:page;mso-position-vertical-relative:paragraph;z-index:11416;mso-wrap-distance-left:0;mso-wrap-distance-right:0" type="#_x0000_t202" filled="false" stroked="true" strokeweight=".8pt" strokecolor="#666666">
            <v:textbox inset="0,0,0,0">
              <w:txbxContent>
                <w:p>
                  <w:pPr>
                    <w:spacing w:before="55"/>
                    <w:ind w:left="57" w:right="0" w:firstLine="0"/>
                    <w:jc w:val="both"/>
                    <w:rPr>
                      <w:sz w:val="14"/>
                    </w:rPr>
                  </w:pPr>
                  <w:r>
                    <w:rPr>
                      <w:sz w:val="14"/>
                    </w:rPr>
                    <w:t>(A) = Measure was collected using administrative method</w:t>
                  </w:r>
                </w:p>
                <w:p>
                  <w:pPr>
                    <w:spacing w:before="0"/>
                    <w:ind w:left="57" w:right="0" w:firstLine="0"/>
                    <w:jc w:val="both"/>
                    <w:rPr>
                      <w:sz w:val="14"/>
                    </w:rPr>
                  </w:pPr>
                  <w:r>
                    <w:rPr>
                      <w:sz w:val="14"/>
                    </w:rPr>
                    <w:t>(H) = Measure was collected using hybrid method</w:t>
                  </w:r>
                </w:p>
                <w:p>
                  <w:pPr>
                    <w:spacing w:before="0"/>
                    <w:ind w:left="57" w:right="128" w:hanging="1"/>
                    <w:jc w:val="both"/>
                    <w:rPr>
                      <w:sz w:val="14"/>
                    </w:rPr>
                  </w:pPr>
                  <w:r>
                    <w:rPr>
                      <w:b/>
                      <w:sz w:val="14"/>
                      <w:u w:val="single"/>
                    </w:rPr>
                    <w:t>Note:</w:t>
                  </w:r>
                  <w:r>
                    <w:rPr>
                      <w:b/>
                      <w:sz w:val="14"/>
                    </w:rPr>
                    <w:t> </w:t>
                  </w:r>
                  <w:r>
                    <w:rPr>
                      <w:sz w:val="14"/>
                    </w:rPr>
                    <w:t>The ability to locate and obtain medical records by a plan or a plan’s contracted vendor can impact performance on a hybrid measure. Per NCQA’s specifications, members for whom no medical record documentation is found are considered non-compliant with the measure.</w:t>
                  </w:r>
                </w:p>
              </w:txbxContent>
            </v:textbox>
            <v:stroke dashstyle="solid"/>
            <w10:wrap type="topAndBottom"/>
          </v:shape>
        </w:pict>
      </w:r>
    </w:p>
    <w:p>
      <w:pPr>
        <w:spacing w:after="0"/>
        <w:rPr>
          <w:sz w:val="13"/>
        </w:rPr>
        <w:sectPr>
          <w:pgSz w:w="15840" w:h="12240" w:orient="landscape"/>
          <w:pgMar w:header="0" w:footer="773" w:top="740" w:bottom="960" w:left="1160" w:right="800"/>
        </w:sectPr>
      </w:pPr>
    </w:p>
    <w:p>
      <w:pPr>
        <w:pStyle w:val="BodyText"/>
        <w:ind w:left="299"/>
      </w:pPr>
      <w:r>
        <w:rPr/>
        <w:pict>
          <v:group style="width:673.15pt;height:62pt;mso-position-horizontal-relative:char;mso-position-vertical-relative:line" coordorigin="0,0" coordsize="13463,1240">
            <v:rect style="position:absolute;left:70;top:1176;width:158;height:64" filled="true" fillcolor="#000000" stroked="false">
              <v:fill type="solid"/>
            </v:rect>
            <v:rect style="position:absolute;left:13302;top:73;width:160;height:1167" filled="true" fillcolor="#000000" stroked="false">
              <v:fill type="solid"/>
            </v:rect>
            <v:rect style="position:absolute;left:229;top:1176;width:13073;height:64" filled="true" fillcolor="#000000" stroked="false">
              <v:fill type="solid"/>
            </v:rect>
            <v:rect style="position:absolute;left:0;top:10;width:13392;height:1167" filled="true" fillcolor="#ffffff" stroked="false">
              <v:fill type="solid"/>
            </v:rect>
            <v:line style="position:absolute" from="10,10" to="10,1176" stroked="true" strokeweight="1pt" strokecolor="#000000">
              <v:stroke dashstyle="solid"/>
            </v:line>
            <v:line style="position:absolute" from="20,20" to="13372,20" stroked="true" strokeweight="1.02pt" strokecolor="#000000">
              <v:stroke dashstyle="solid"/>
            </v:line>
            <v:line style="position:absolute" from="13382,10" to="13382,1176" stroked="true" strokeweight="1pt" strokecolor="#000000">
              <v:stroke dashstyle="solid"/>
            </v:line>
            <v:line style="position:absolute" from="20,1166" to="13372,1166" stroked="true" strokeweight="1.02pt" strokecolor="#000000">
              <v:stroke dashstyle="solid"/>
            </v:line>
            <v:shape style="position:absolute;left:0;top:0;width:13463;height:1240" type="#_x0000_t202" filled="false" stroked="false">
              <v:textbox inset="0,0,0,0">
                <w:txbxContent>
                  <w:p>
                    <w:pPr>
                      <w:spacing w:before="223"/>
                      <w:ind w:left="91" w:right="0" w:firstLine="0"/>
                      <w:jc w:val="left"/>
                      <w:rPr>
                        <w:b/>
                        <w:sz w:val="32"/>
                      </w:rPr>
                    </w:pPr>
                    <w:r>
                      <w:rPr>
                        <w:b/>
                        <w:sz w:val="32"/>
                      </w:rPr>
                      <w:t>Initiation and Engagement of Alcohol and Other Drug Dependence</w:t>
                    </w:r>
                    <w:r>
                      <w:rPr>
                        <w:b/>
                        <w:spacing w:val="-52"/>
                        <w:sz w:val="32"/>
                      </w:rPr>
                      <w:t> </w:t>
                    </w:r>
                    <w:r>
                      <w:rPr>
                        <w:b/>
                        <w:spacing w:val="-3"/>
                        <w:sz w:val="32"/>
                      </w:rPr>
                      <w:t>Treatment</w:t>
                    </w:r>
                  </w:p>
                </w:txbxContent>
              </v:textbox>
              <w10:wrap type="none"/>
            </v:shape>
          </v:group>
        </w:pict>
      </w:r>
      <w:r>
        <w:rPr/>
      </w:r>
    </w:p>
    <w:p>
      <w:pPr>
        <w:pStyle w:val="BodyText"/>
        <w:spacing w:before="1"/>
        <w:rPr>
          <w:b/>
          <w:sz w:val="6"/>
        </w:rPr>
      </w:pPr>
    </w:p>
    <w:p>
      <w:pPr>
        <w:pStyle w:val="BodyText"/>
        <w:ind w:left="350"/>
      </w:pPr>
      <w:r>
        <w:rPr/>
        <w:pict>
          <v:shape style="width:670.5pt;height:36pt;mso-position-horizontal-relative:char;mso-position-vertical-relative:line" type="#_x0000_t202" filled="true" fillcolor="#999999" stroked="false">
            <w10:anchorlock/>
            <v:textbox inset="0,0,0,0">
              <w:txbxContent>
                <w:p>
                  <w:pPr>
                    <w:spacing w:before="198"/>
                    <w:ind w:left="57" w:right="0" w:firstLine="0"/>
                    <w:jc w:val="left"/>
                    <w:rPr>
                      <w:b/>
                      <w:sz w:val="28"/>
                    </w:rPr>
                  </w:pPr>
                  <w:r>
                    <w:rPr>
                      <w:b/>
                      <w:color w:val="FFFFFF"/>
                      <w:sz w:val="28"/>
                    </w:rPr>
                    <w:t>Understanding the Results (</w:t>
                  </w:r>
                  <w:r>
                    <w:rPr>
                      <w:b/>
                      <w:i/>
                      <w:color w:val="FFFFFF"/>
                      <w:sz w:val="28"/>
                    </w:rPr>
                    <w:t>continued</w:t>
                  </w:r>
                  <w:r>
                    <w:rPr>
                      <w:b/>
                      <w:color w:val="FFFFFF"/>
                      <w:sz w:val="28"/>
                    </w:rPr>
                    <w:t>)</w:t>
                  </w:r>
                </w:p>
              </w:txbxContent>
            </v:textbox>
            <v:fill type="solid"/>
          </v:shape>
        </w:pict>
      </w:r>
      <w:r>
        <w:rPr/>
      </w:r>
    </w:p>
    <w:p>
      <w:pPr>
        <w:pStyle w:val="BodyText"/>
        <w:spacing w:before="8"/>
        <w:rPr>
          <w:b/>
          <w:sz w:val="8"/>
        </w:rPr>
      </w:pPr>
    </w:p>
    <w:p>
      <w:pPr>
        <w:pStyle w:val="BodyText"/>
        <w:spacing w:before="94"/>
        <w:ind w:left="347"/>
      </w:pPr>
      <w:r>
        <w:rPr/>
        <w:t>Other factors associated with failed initiation and engagement of alcohol and other drug dependence treatment include:</w:t>
      </w:r>
    </w:p>
    <w:p>
      <w:pPr>
        <w:pStyle w:val="BodyText"/>
        <w:rPr>
          <w:sz w:val="22"/>
        </w:rPr>
      </w:pPr>
    </w:p>
    <w:p>
      <w:pPr>
        <w:pStyle w:val="BodyText"/>
        <w:spacing w:line="216" w:lineRule="auto"/>
        <w:ind w:left="347" w:right="472"/>
        <w:rPr>
          <w:sz w:val="13"/>
        </w:rPr>
      </w:pPr>
      <w:r>
        <w:rPr>
          <w:b/>
        </w:rPr>
        <w:t>Type of substance: </w:t>
      </w:r>
      <w:r>
        <w:rPr/>
        <w:t>Individuals who are drug dependent are less likely to begin treatment than those dependent only on alcohol. Being employed and having higher drug severity scores is associated with initiating drug treatment.</w:t>
      </w:r>
      <w:r>
        <w:rPr>
          <w:position w:val="9"/>
          <w:sz w:val="13"/>
        </w:rPr>
        <w:t>72,73</w:t>
      </w:r>
    </w:p>
    <w:p>
      <w:pPr>
        <w:pStyle w:val="BodyText"/>
        <w:spacing w:before="7"/>
      </w:pPr>
    </w:p>
    <w:p>
      <w:pPr>
        <w:pStyle w:val="BodyText"/>
        <w:spacing w:line="232" w:lineRule="auto"/>
        <w:ind w:left="347" w:right="230"/>
        <w:rPr>
          <w:sz w:val="13"/>
        </w:rPr>
      </w:pPr>
      <w:r>
        <w:rPr>
          <w:b/>
        </w:rPr>
        <w:t>Gender: </w:t>
      </w:r>
      <w:r>
        <w:rPr/>
        <w:t>The factors related to retention in drug treatment programs are gender-specific, unless drug problems are not severe. Generally, women are better engaged in treatment programs compared to men if they have higher incomes, are non-African-American, are employed, are married, and have lower levels of psychiatric severity. Men are better engaged in treatment compared to women if they are older, if treatment has been suggested or in- terventions have been made by an employer, and if they have abstinence goals at the start of treatment.</w:t>
      </w:r>
      <w:r>
        <w:rPr>
          <w:position w:val="9"/>
          <w:sz w:val="13"/>
        </w:rPr>
        <w:t>74</w:t>
      </w:r>
    </w:p>
    <w:p>
      <w:pPr>
        <w:pStyle w:val="BodyText"/>
        <w:spacing w:before="10"/>
      </w:pPr>
    </w:p>
    <w:p>
      <w:pPr>
        <w:pStyle w:val="BodyText"/>
        <w:spacing w:line="228" w:lineRule="auto"/>
        <w:ind w:left="347" w:right="230"/>
        <w:rPr>
          <w:sz w:val="13"/>
        </w:rPr>
      </w:pPr>
      <w:r>
        <w:rPr>
          <w:b/>
        </w:rPr>
        <w:t>Health plan model type: </w:t>
      </w:r>
      <w:r>
        <w:rPr/>
        <w:t>It is important to note the health plan model type may also influence how members initiate and engage in substance abuse treatment. For example, members served by closed-panel or staff model systems may have more immediate access to substance abuse providers than members served by open-panel plans.</w:t>
      </w:r>
      <w:r>
        <w:rPr>
          <w:position w:val="9"/>
          <w:sz w:val="13"/>
        </w:rPr>
        <w:t>75</w:t>
      </w:r>
    </w:p>
    <w:p>
      <w:pPr>
        <w:pStyle w:val="BodyText"/>
        <w:spacing w:before="10"/>
        <w:rPr>
          <w:sz w:val="19"/>
        </w:rPr>
      </w:pPr>
    </w:p>
    <w:p>
      <w:pPr>
        <w:pStyle w:val="BodyText"/>
        <w:ind w:left="347"/>
      </w:pPr>
      <w:r>
        <w:rPr/>
        <w:t>Interventions that are effective at improving the number of people with drug and alcohol dependence who initiate and engage in treatment include:</w:t>
      </w:r>
    </w:p>
    <w:p>
      <w:pPr>
        <w:pStyle w:val="BodyText"/>
        <w:spacing w:before="4"/>
      </w:pPr>
    </w:p>
    <w:p>
      <w:pPr>
        <w:pStyle w:val="BodyText"/>
        <w:spacing w:line="235" w:lineRule="auto" w:before="1"/>
        <w:ind w:left="347" w:right="183" w:hanging="1"/>
      </w:pPr>
      <w:r>
        <w:rPr>
          <w:b/>
        </w:rPr>
        <w:t>Educating primary care physicians: </w:t>
      </w:r>
      <w:r>
        <w:rPr/>
        <w:t>Ten to sixteen percent (10-16%) of all people seen in an outpatient setting are suffering from drug or alcohol addiction.</w:t>
      </w:r>
      <w:r>
        <w:rPr>
          <w:position w:val="9"/>
          <w:sz w:val="13"/>
        </w:rPr>
        <w:t>76 </w:t>
      </w:r>
      <w:r>
        <w:rPr/>
        <w:t>Given this prevalence, the role of the primary care physician in initiating patients with substance-related disorders into treatment cannot be overstated. Some providers may fail to initiate a patient into substance abuse treatment because the providers are unaware of counseling techniques that they could use in the primary care setting with a patient who has screened positive for substance abuse. In addition, providers may be unaware of the effective medications that are available to treat substance abuse as well as all of the resources that are available in the community through referral. Interventions aimed at increasing awareness by providers of all the available resources as well as instituting office tools and procedures that support use of those resources could increase the rate at which patients with substance-related disorders are initiated into treatment.</w:t>
      </w:r>
    </w:p>
    <w:p>
      <w:pPr>
        <w:pStyle w:val="BodyText"/>
        <w:spacing w:before="6"/>
      </w:pPr>
    </w:p>
    <w:p>
      <w:pPr>
        <w:pStyle w:val="BodyText"/>
        <w:spacing w:line="232" w:lineRule="auto"/>
        <w:ind w:left="347" w:right="230"/>
        <w:rPr>
          <w:sz w:val="13"/>
        </w:rPr>
      </w:pPr>
      <w:r>
        <w:rPr>
          <w:b/>
        </w:rPr>
        <w:t>Identifying members at high risk for relapse and recurrence: </w:t>
      </w:r>
      <w:r>
        <w:rPr/>
        <w:t>Characteristics of individuals at high-risk for drug abuse relapse and recurrence in- clude co-occurring psychiatric disorders, homelessness, severity of dependence, and lack of family and psychosocial supports. In contrast, members who are in treatment due to an employer or court mandate tend to be at lower risk for treatment failure. Plans could create a mechanism to identify these members at risk and target programs to this population to address the barriers to maintaining treatment.</w:t>
      </w:r>
      <w:r>
        <w:rPr>
          <w:position w:val="9"/>
          <w:sz w:val="13"/>
        </w:rPr>
        <w:t>77</w:t>
      </w:r>
    </w:p>
    <w:p>
      <w:pPr>
        <w:pStyle w:val="BodyText"/>
        <w:spacing w:before="10"/>
        <w:rPr>
          <w:sz w:val="19"/>
        </w:rPr>
      </w:pPr>
    </w:p>
    <w:p>
      <w:pPr>
        <w:pStyle w:val="BodyText"/>
        <w:ind w:left="347"/>
      </w:pPr>
      <w:r>
        <w:rPr/>
        <w:t>Other interventions that may be effective include:</w:t>
      </w:r>
    </w:p>
    <w:p>
      <w:pPr>
        <w:pStyle w:val="ListParagraph"/>
        <w:numPr>
          <w:ilvl w:val="0"/>
          <w:numId w:val="20"/>
        </w:numPr>
        <w:tabs>
          <w:tab w:pos="707" w:val="left" w:leader="none"/>
          <w:tab w:pos="708" w:val="left" w:leader="none"/>
        </w:tabs>
        <w:spacing w:line="240" w:lineRule="auto" w:before="1" w:after="0"/>
        <w:ind w:left="707" w:right="0" w:hanging="360"/>
        <w:jc w:val="left"/>
        <w:rPr>
          <w:sz w:val="20"/>
        </w:rPr>
      </w:pPr>
      <w:r>
        <w:rPr>
          <w:sz w:val="20"/>
        </w:rPr>
        <w:t>On-site crisis and referral</w:t>
      </w:r>
      <w:r>
        <w:rPr>
          <w:spacing w:val="-5"/>
          <w:sz w:val="20"/>
        </w:rPr>
        <w:t> </w:t>
      </w:r>
      <w:r>
        <w:rPr>
          <w:sz w:val="20"/>
        </w:rPr>
        <w:t>teams</w:t>
      </w:r>
    </w:p>
    <w:p>
      <w:pPr>
        <w:pStyle w:val="ListParagraph"/>
        <w:numPr>
          <w:ilvl w:val="0"/>
          <w:numId w:val="20"/>
        </w:numPr>
        <w:tabs>
          <w:tab w:pos="707" w:val="left" w:leader="none"/>
          <w:tab w:pos="708" w:val="left" w:leader="none"/>
        </w:tabs>
        <w:spacing w:line="245" w:lineRule="exact" w:before="1" w:after="0"/>
        <w:ind w:left="707" w:right="0" w:hanging="360"/>
        <w:jc w:val="left"/>
        <w:rPr>
          <w:sz w:val="20"/>
        </w:rPr>
      </w:pPr>
      <w:r>
        <w:rPr>
          <w:sz w:val="20"/>
        </w:rPr>
        <w:t>Case</w:t>
      </w:r>
      <w:r>
        <w:rPr>
          <w:spacing w:val="-6"/>
          <w:sz w:val="20"/>
        </w:rPr>
        <w:t> </w:t>
      </w:r>
      <w:r>
        <w:rPr>
          <w:sz w:val="20"/>
        </w:rPr>
        <w:t>management</w:t>
      </w:r>
      <w:r>
        <w:rPr>
          <w:spacing w:val="-6"/>
          <w:sz w:val="20"/>
        </w:rPr>
        <w:t> </w:t>
      </w:r>
      <w:r>
        <w:rPr>
          <w:sz w:val="20"/>
        </w:rPr>
        <w:t>programs</w:t>
      </w:r>
      <w:r>
        <w:rPr>
          <w:spacing w:val="-6"/>
          <w:sz w:val="20"/>
        </w:rPr>
        <w:t> </w:t>
      </w:r>
      <w:r>
        <w:rPr>
          <w:sz w:val="20"/>
        </w:rPr>
        <w:t>for</w:t>
      </w:r>
      <w:r>
        <w:rPr>
          <w:spacing w:val="-6"/>
          <w:sz w:val="20"/>
        </w:rPr>
        <w:t> </w:t>
      </w:r>
      <w:r>
        <w:rPr>
          <w:sz w:val="20"/>
        </w:rPr>
        <w:t>high-utilizers</w:t>
      </w:r>
      <w:r>
        <w:rPr>
          <w:spacing w:val="-6"/>
          <w:sz w:val="20"/>
        </w:rPr>
        <w:t> </w:t>
      </w:r>
      <w:r>
        <w:rPr>
          <w:sz w:val="20"/>
        </w:rPr>
        <w:t>of</w:t>
      </w:r>
      <w:r>
        <w:rPr>
          <w:spacing w:val="-6"/>
          <w:sz w:val="20"/>
        </w:rPr>
        <w:t> </w:t>
      </w:r>
      <w:r>
        <w:rPr>
          <w:sz w:val="20"/>
        </w:rPr>
        <w:t>substance</w:t>
      </w:r>
      <w:r>
        <w:rPr>
          <w:spacing w:val="-6"/>
          <w:sz w:val="20"/>
        </w:rPr>
        <w:t> </w:t>
      </w:r>
      <w:r>
        <w:rPr>
          <w:sz w:val="20"/>
        </w:rPr>
        <w:t>abuse</w:t>
      </w:r>
      <w:r>
        <w:rPr>
          <w:spacing w:val="-6"/>
          <w:sz w:val="20"/>
        </w:rPr>
        <w:t> </w:t>
      </w:r>
      <w:r>
        <w:rPr>
          <w:sz w:val="20"/>
        </w:rPr>
        <w:t>treatment</w:t>
      </w:r>
      <w:r>
        <w:rPr>
          <w:spacing w:val="-6"/>
          <w:sz w:val="20"/>
        </w:rPr>
        <w:t> </w:t>
      </w:r>
      <w:r>
        <w:rPr>
          <w:sz w:val="20"/>
        </w:rPr>
        <w:t>services</w:t>
      </w:r>
    </w:p>
    <w:p>
      <w:pPr>
        <w:pStyle w:val="ListParagraph"/>
        <w:numPr>
          <w:ilvl w:val="0"/>
          <w:numId w:val="20"/>
        </w:numPr>
        <w:tabs>
          <w:tab w:pos="707" w:val="left" w:leader="none"/>
          <w:tab w:pos="708" w:val="left" w:leader="none"/>
        </w:tabs>
        <w:spacing w:line="240" w:lineRule="auto" w:before="0" w:after="0"/>
        <w:ind w:left="707" w:right="0" w:hanging="360"/>
        <w:jc w:val="left"/>
        <w:rPr>
          <w:sz w:val="20"/>
        </w:rPr>
      </w:pPr>
      <w:r>
        <w:rPr>
          <w:sz w:val="20"/>
        </w:rPr>
        <w:t>Efforts</w:t>
      </w:r>
      <w:r>
        <w:rPr>
          <w:spacing w:val="-7"/>
          <w:sz w:val="20"/>
        </w:rPr>
        <w:t> </w:t>
      </w:r>
      <w:r>
        <w:rPr>
          <w:sz w:val="20"/>
        </w:rPr>
        <w:t>to</w:t>
      </w:r>
      <w:r>
        <w:rPr>
          <w:spacing w:val="-7"/>
          <w:sz w:val="20"/>
        </w:rPr>
        <w:t> </w:t>
      </w:r>
      <w:r>
        <w:rPr>
          <w:sz w:val="20"/>
        </w:rPr>
        <w:t>change</w:t>
      </w:r>
      <w:r>
        <w:rPr>
          <w:spacing w:val="-7"/>
          <w:sz w:val="20"/>
        </w:rPr>
        <w:t> </w:t>
      </w:r>
      <w:r>
        <w:rPr>
          <w:sz w:val="20"/>
        </w:rPr>
        <w:t>provider</w:t>
      </w:r>
      <w:r>
        <w:rPr>
          <w:spacing w:val="-6"/>
          <w:sz w:val="20"/>
        </w:rPr>
        <w:t> </w:t>
      </w:r>
      <w:r>
        <w:rPr>
          <w:sz w:val="20"/>
        </w:rPr>
        <w:t>attitudes</w:t>
      </w:r>
      <w:r>
        <w:rPr>
          <w:spacing w:val="-7"/>
          <w:sz w:val="20"/>
        </w:rPr>
        <w:t> </w:t>
      </w:r>
      <w:r>
        <w:rPr>
          <w:sz w:val="20"/>
        </w:rPr>
        <w:t>about</w:t>
      </w:r>
      <w:r>
        <w:rPr>
          <w:spacing w:val="-7"/>
          <w:sz w:val="20"/>
        </w:rPr>
        <w:t> </w:t>
      </w:r>
      <w:r>
        <w:rPr>
          <w:sz w:val="20"/>
        </w:rPr>
        <w:t>substance</w:t>
      </w:r>
      <w:r>
        <w:rPr>
          <w:spacing w:val="-8"/>
          <w:sz w:val="20"/>
        </w:rPr>
        <w:t> </w:t>
      </w:r>
      <w:r>
        <w:rPr>
          <w:sz w:val="20"/>
        </w:rPr>
        <w:t>abuse</w:t>
      </w:r>
      <w:r>
        <w:rPr>
          <w:spacing w:val="-7"/>
          <w:sz w:val="20"/>
        </w:rPr>
        <w:t> </w:t>
      </w:r>
      <w:r>
        <w:rPr>
          <w:sz w:val="20"/>
        </w:rPr>
        <w:t>treatment.</w:t>
      </w:r>
    </w:p>
    <w:p>
      <w:pPr>
        <w:spacing w:after="0" w:line="240" w:lineRule="auto"/>
        <w:jc w:val="left"/>
        <w:rPr>
          <w:sz w:val="20"/>
        </w:rPr>
        <w:sectPr>
          <w:pgSz w:w="15840" w:h="12240" w:orient="landscape"/>
          <w:pgMar w:header="0" w:footer="760" w:top="740" w:bottom="1020" w:left="1000" w:right="960"/>
        </w:sectPr>
      </w:pPr>
    </w:p>
    <w:p>
      <w:pPr>
        <w:pStyle w:val="BodyText"/>
        <w:ind w:left="128"/>
      </w:pPr>
      <w:r>
        <w:rPr/>
        <w:pict>
          <v:group style="width:658.9pt;height:60.15pt;mso-position-horizontal-relative:char;mso-position-vertical-relative:line" coordorigin="0,0" coordsize="13178,1203">
            <v:rect style="position:absolute;left:68;top:1140;width:160;height:63" filled="true" fillcolor="#000000" stroked="false">
              <v:fill type="solid"/>
            </v:rect>
            <v:rect style="position:absolute;left:13018;top:72;width:160;height:1131" filled="true" fillcolor="#000000" stroked="false">
              <v:fill type="solid"/>
            </v:rect>
            <v:rect style="position:absolute;left:228;top:1140;width:12790;height:63" filled="true" fillcolor="#000000" stroked="false">
              <v:fill type="solid"/>
            </v:rect>
            <v:rect style="position:absolute;left:0;top:11;width:13109;height:1130" filled="true" fillcolor="#ffffff" stroked="false">
              <v:fill type="solid"/>
            </v:rect>
            <v:line style="position:absolute" from="10,11" to="10,1140" stroked="true" strokeweight="1pt" strokecolor="#000000">
              <v:stroke dashstyle="solid"/>
            </v:line>
            <v:line style="position:absolute" from="20,21" to="13088,21" stroked="true" strokeweight="1.02pt" strokecolor="#000000">
              <v:stroke dashstyle="solid"/>
            </v:line>
            <v:line style="position:absolute" from="13099,11" to="13099,1140" stroked="true" strokeweight="1.1pt" strokecolor="#000000">
              <v:stroke dashstyle="solid"/>
            </v:line>
            <v:line style="position:absolute" from="21,1130" to="13089,1130" stroked="true" strokeweight="1.02pt" strokecolor="#000000">
              <v:stroke dashstyle="solid"/>
            </v:line>
            <v:shape style="position:absolute;left:0;top:0;width:13178;height:1203" type="#_x0000_t202" filled="false" stroked="false">
              <v:textbox inset="0,0,0,0">
                <w:txbxContent>
                  <w:p>
                    <w:pPr>
                      <w:spacing w:before="206"/>
                      <w:ind w:left="91" w:right="359" w:firstLine="0"/>
                      <w:jc w:val="left"/>
                      <w:rPr>
                        <w:b/>
                        <w:sz w:val="32"/>
                      </w:rPr>
                    </w:pPr>
                    <w:r>
                      <w:rPr>
                        <w:b/>
                        <w:sz w:val="32"/>
                      </w:rPr>
                      <w:t>Initiation and Engagement of Alcohol and Other Drug Dependence Treatment Impact of Essential Population on PCC Plan Data</w:t>
                    </w:r>
                  </w:p>
                </w:txbxContent>
              </v:textbox>
              <w10:wrap type="none"/>
            </v:shape>
          </v:group>
        </w:pict>
      </w:r>
      <w:r>
        <w:rPr/>
      </w:r>
    </w:p>
    <w:p>
      <w:pPr>
        <w:pStyle w:val="BodyText"/>
        <w:spacing w:before="8"/>
        <w:rPr>
          <w:sz w:val="8"/>
        </w:rPr>
      </w:pPr>
    </w:p>
    <w:p>
      <w:pPr>
        <w:pStyle w:val="BodyText"/>
        <w:tabs>
          <w:tab w:pos="4980" w:val="left" w:leader="none"/>
        </w:tabs>
        <w:ind w:left="120"/>
      </w:pPr>
      <w:r>
        <w:rPr/>
        <w:pict>
          <v:shape style="width:229.5pt;height:36pt;mso-position-horizontal-relative:char;mso-position-vertical-relative:line" type="#_x0000_t202" filled="true" fillcolor="#999999" stroked="false">
            <w10:anchorlock/>
            <v:textbox inset="0,0,0,0">
              <w:txbxContent>
                <w:p>
                  <w:pPr>
                    <w:spacing w:before="221"/>
                    <w:ind w:left="1035" w:right="0" w:firstLine="0"/>
                    <w:jc w:val="left"/>
                    <w:rPr>
                      <w:b/>
                      <w:sz w:val="24"/>
                    </w:rPr>
                  </w:pPr>
                  <w:r>
                    <w:rPr>
                      <w:b/>
                      <w:color w:val="FFFFFF"/>
                      <w:sz w:val="24"/>
                    </w:rPr>
                    <w:t>Initiation of Treatment</w:t>
                  </w:r>
                </w:p>
              </w:txbxContent>
            </v:textbox>
            <v:fill type="solid"/>
          </v:shape>
        </w:pict>
      </w:r>
      <w:r>
        <w:rPr/>
      </w:r>
      <w:r>
        <w:rPr/>
        <w:tab/>
      </w:r>
      <w:r>
        <w:rPr/>
        <w:pict>
          <v:shape style="width:421.5pt;height:36pt;mso-position-horizontal-relative:char;mso-position-vertical-relative:line" type="#_x0000_t202" filled="true" fillcolor="#999999" stroked="false">
            <w10:anchorlock/>
            <v:textbox inset="0,0,0,0">
              <w:txbxContent>
                <w:p>
                  <w:pPr>
                    <w:spacing w:before="221"/>
                    <w:ind w:left="3554" w:right="3554" w:firstLine="0"/>
                    <w:jc w:val="center"/>
                    <w:rPr>
                      <w:b/>
                      <w:sz w:val="24"/>
                    </w:rPr>
                  </w:pPr>
                  <w:r>
                    <w:rPr>
                      <w:b/>
                      <w:color w:val="FFFFFF"/>
                      <w:sz w:val="24"/>
                    </w:rPr>
                    <w:t>Discussion</w:t>
                  </w:r>
                </w:p>
              </w:txbxContent>
            </v:textbox>
            <v:fill type="solid"/>
          </v:shape>
        </w:pict>
      </w:r>
      <w:r>
        <w:rPr/>
      </w:r>
    </w:p>
    <w:p>
      <w:pPr>
        <w:pStyle w:val="BodyText"/>
        <w:spacing w:before="9"/>
        <w:rPr>
          <w:sz w:val="18"/>
        </w:rPr>
      </w:pPr>
    </w:p>
    <w:p>
      <w:pPr>
        <w:pStyle w:val="BodyText"/>
        <w:spacing w:before="94"/>
        <w:ind w:left="5037" w:right="465"/>
      </w:pPr>
      <w:r>
        <w:rPr/>
        <w:pict>
          <v:group style="position:absolute;margin-left:149.169998pt;margin-top:68.62989pt;width:108.8pt;height:203.35pt;mso-position-horizontal-relative:page;mso-position-vertical-relative:paragraph;z-index:-372280" coordorigin="2983,1373" coordsize="2176,4067">
            <v:rect style="position:absolute;left:3028;top:5092;width:1096;height:196" filled="true" fillcolor="#c0c0c0" stroked="false">
              <v:fill type="solid"/>
            </v:rect>
            <v:rect style="position:absolute;left:3028;top:5092;width:1096;height:196" filled="false" stroked="true" strokeweight=".75pt" strokecolor="#000000">
              <v:stroke dashstyle="solid"/>
            </v:rect>
            <v:rect style="position:absolute;left:3028;top:4642;width:2040;height:196" filled="false" stroked="true" strokeweight=".75pt" strokecolor="#000000">
              <v:stroke dashstyle="solid"/>
            </v:rect>
            <v:shape style="position:absolute;left:3022;top:4186;width:870;height:195" type="#_x0000_t75" stroked="false">
              <v:imagedata r:id="rId41" o:title=""/>
            </v:shape>
            <v:rect style="position:absolute;left:3028;top:4192;width:870;height:196" filled="false" stroked="true" strokeweight=".75pt" strokecolor="#000000">
              <v:stroke dashstyle="solid"/>
            </v:rect>
            <v:rect style="position:absolute;left:3028;top:3742;width:1590;height:196" filled="false" stroked="true" strokeweight=".75pt" strokecolor="#000000">
              <v:stroke dashstyle="solid"/>
            </v:rect>
            <v:shape style="position:absolute;left:3022;top:3301;width:810;height:180" type="#_x0000_t75" stroked="false">
              <v:imagedata r:id="rId42" o:title=""/>
            </v:shape>
            <v:rect style="position:absolute;left:3028;top:3307;width:810;height:180" filled="false" stroked="true" strokeweight=".75pt" strokecolor="#000000">
              <v:stroke dashstyle="solid"/>
            </v:rect>
            <v:shape style="position:absolute;left:3022;top:2851;width:780;height:195" type="#_x0000_t75" stroked="false">
              <v:imagedata r:id="rId43" o:title=""/>
            </v:shape>
            <v:rect style="position:absolute;left:3028;top:2857;width:780;height:196" filled="false" stroked="true" strokeweight=".75pt" strokecolor="#000000">
              <v:stroke dashstyle="solid"/>
            </v:rect>
            <v:rect style="position:absolute;left:3028;top:2407;width:1066;height:196" filled="true" fillcolor="#000000" stroked="false">
              <v:fill type="solid"/>
            </v:rect>
            <v:rect style="position:absolute;left:3028;top:2407;width:1066;height:196" filled="false" stroked="true" strokeweight=".75pt" strokecolor="#000000">
              <v:stroke dashstyle="solid"/>
            </v:rect>
            <v:rect style="position:absolute;left:3028;top:1957;width:990;height:196" filled="true" fillcolor="#000000" stroked="false">
              <v:fill type="solid"/>
            </v:rect>
            <v:rect style="position:absolute;left:3028;top:1957;width:990;height:196" filled="false" stroked="true" strokeweight=".75pt" strokecolor="#000000">
              <v:stroke dashstyle="solid"/>
            </v:rect>
            <v:rect style="position:absolute;left:3028;top:1507;width:1110;height:196" filled="true" fillcolor="#000000" stroked="false">
              <v:fill type="solid"/>
            </v:rect>
            <v:rect style="position:absolute;left:3028;top:1507;width:1110;height:196" filled="false" stroked="true" strokeweight=".75pt" strokecolor="#000000">
              <v:stroke dashstyle="solid"/>
            </v:rect>
            <v:shape style="position:absolute;left:4394;top:6190;width:4065;height:45" coordorigin="4394,6190" coordsize="4065,45" path="m3029,5438l3029,5408m3029,1374l3029,5408m2984,5408l3029,5408m2984,4958l3029,4958m2984,4508l3029,4508m2984,4058l3029,4058m2984,3608l3029,3608m2984,3172l3029,3172m2984,2724l3029,2724m2984,2274l3029,2274m2984,1824l3029,1824m2984,1374l3029,1374e" filled="false" stroked="true" strokeweight=".06pt" strokecolor="#000000">
              <v:path arrowok="t"/>
              <v:stroke dashstyle="solid"/>
            </v:shape>
            <v:shape style="position:absolute;left:4199;top:1491;width:480;height:185" type="#_x0000_t202" filled="false" stroked="false">
              <v:textbox inset="0,0,0,0">
                <w:txbxContent>
                  <w:p>
                    <w:pPr>
                      <w:spacing w:line="183" w:lineRule="exact" w:before="0"/>
                      <w:ind w:left="0" w:right="0" w:firstLine="0"/>
                      <w:jc w:val="left"/>
                      <w:rPr>
                        <w:sz w:val="16"/>
                      </w:rPr>
                    </w:pPr>
                    <w:r>
                      <w:rPr>
                        <w:sz w:val="16"/>
                      </w:rPr>
                      <w:t>51.6%</w:t>
                    </w:r>
                  </w:p>
                </w:txbxContent>
              </v:textbox>
              <w10:wrap type="none"/>
            </v:shape>
            <v:shape style="position:absolute;left:4079;top:1941;width:480;height:185" type="#_x0000_t202" filled="false" stroked="false">
              <v:textbox inset="0,0,0,0">
                <w:txbxContent>
                  <w:p>
                    <w:pPr>
                      <w:spacing w:line="183" w:lineRule="exact" w:before="0"/>
                      <w:ind w:left="0" w:right="0" w:firstLine="0"/>
                      <w:jc w:val="left"/>
                      <w:rPr>
                        <w:sz w:val="16"/>
                      </w:rPr>
                    </w:pPr>
                    <w:r>
                      <w:rPr>
                        <w:sz w:val="16"/>
                      </w:rPr>
                      <w:t>46.1%</w:t>
                    </w:r>
                  </w:p>
                </w:txbxContent>
              </v:textbox>
              <w10:wrap type="none"/>
            </v:shape>
            <v:shape style="position:absolute;left:4154;top:2391;width:481;height:185" type="#_x0000_t202" filled="false" stroked="false">
              <v:textbox inset="0,0,0,0">
                <w:txbxContent>
                  <w:p>
                    <w:pPr>
                      <w:spacing w:line="183" w:lineRule="exact" w:before="0"/>
                      <w:ind w:left="0" w:right="0" w:firstLine="0"/>
                      <w:jc w:val="left"/>
                      <w:rPr>
                        <w:sz w:val="16"/>
                      </w:rPr>
                    </w:pPr>
                    <w:r>
                      <w:rPr>
                        <w:sz w:val="16"/>
                      </w:rPr>
                      <w:t>49.2%</w:t>
                    </w:r>
                  </w:p>
                </w:txbxContent>
              </v:textbox>
              <w10:wrap type="none"/>
            </v:shape>
            <v:shape style="position:absolute;left:3869;top:2841;width:480;height:185" type="#_x0000_t202" filled="false" stroked="false">
              <v:textbox inset="0,0,0,0">
                <w:txbxContent>
                  <w:p>
                    <w:pPr>
                      <w:spacing w:line="183" w:lineRule="exact" w:before="0"/>
                      <w:ind w:left="0" w:right="0" w:firstLine="0"/>
                      <w:jc w:val="left"/>
                      <w:rPr>
                        <w:sz w:val="16"/>
                      </w:rPr>
                    </w:pPr>
                    <w:r>
                      <w:rPr>
                        <w:sz w:val="16"/>
                      </w:rPr>
                      <w:t>36.3%</w:t>
                    </w:r>
                  </w:p>
                </w:txbxContent>
              </v:textbox>
              <w10:wrap type="none"/>
            </v:shape>
            <v:shape style="position:absolute;left:3899;top:3291;width:480;height:185" type="#_x0000_t202" filled="false" stroked="false">
              <v:textbox inset="0,0,0,0">
                <w:txbxContent>
                  <w:p>
                    <w:pPr>
                      <w:spacing w:line="183" w:lineRule="exact" w:before="0"/>
                      <w:ind w:left="0" w:right="0" w:firstLine="0"/>
                      <w:jc w:val="left"/>
                      <w:rPr>
                        <w:sz w:val="16"/>
                      </w:rPr>
                    </w:pPr>
                    <w:r>
                      <w:rPr>
                        <w:sz w:val="16"/>
                      </w:rPr>
                      <w:t>37.7%</w:t>
                    </w:r>
                  </w:p>
                </w:txbxContent>
              </v:textbox>
              <w10:wrap type="none"/>
            </v:shape>
            <v:shape style="position:absolute;left:4679;top:3726;width:480;height:185" type="#_x0000_t202" filled="false" stroked="false">
              <v:textbox inset="0,0,0,0">
                <w:txbxContent>
                  <w:p>
                    <w:pPr>
                      <w:spacing w:line="183" w:lineRule="exact" w:before="0"/>
                      <w:ind w:left="0" w:right="0" w:firstLine="0"/>
                      <w:jc w:val="left"/>
                      <w:rPr>
                        <w:sz w:val="16"/>
                      </w:rPr>
                    </w:pPr>
                    <w:r>
                      <w:rPr>
                        <w:sz w:val="16"/>
                      </w:rPr>
                      <w:t>73.7%</w:t>
                    </w:r>
                  </w:p>
                </w:txbxContent>
              </v:textbox>
              <w10:wrap type="none"/>
            </v:shape>
            <v:shape style="position:absolute;left:3959;top:4176;width:480;height:185" type="#_x0000_t202" filled="false" stroked="false">
              <v:textbox inset="0,0,0,0">
                <w:txbxContent>
                  <w:p>
                    <w:pPr>
                      <w:spacing w:line="183" w:lineRule="exact" w:before="0"/>
                      <w:ind w:left="0" w:right="0" w:firstLine="0"/>
                      <w:jc w:val="left"/>
                      <w:rPr>
                        <w:sz w:val="16"/>
                      </w:rPr>
                    </w:pPr>
                    <w:r>
                      <w:rPr>
                        <w:sz w:val="16"/>
                      </w:rPr>
                      <w:t>40.4%</w:t>
                    </w:r>
                  </w:p>
                </w:txbxContent>
              </v:textbox>
              <w10:wrap type="none"/>
            </v:shape>
            <v:shape style="position:absolute;left:4184;top:5076;width:481;height:185" type="#_x0000_t202" filled="false" stroked="false">
              <v:textbox inset="0,0,0,0">
                <w:txbxContent>
                  <w:p>
                    <w:pPr>
                      <w:spacing w:line="183" w:lineRule="exact" w:before="0"/>
                      <w:ind w:left="0" w:right="0" w:firstLine="0"/>
                      <w:jc w:val="left"/>
                      <w:rPr>
                        <w:sz w:val="16"/>
                      </w:rPr>
                    </w:pPr>
                    <w:r>
                      <w:rPr>
                        <w:sz w:val="16"/>
                      </w:rPr>
                      <w:t>50.6%</w:t>
                    </w:r>
                  </w:p>
                </w:txbxContent>
              </v:textbox>
              <w10:wrap type="none"/>
            </v:shape>
            <w10:wrap type="none"/>
          </v:group>
        </w:pict>
      </w:r>
      <w:r>
        <w:rPr/>
        <w:pict>
          <v:group style="position:absolute;margin-left:63pt;margin-top:-2.640112pt;width:228.7pt;height:300.2pt;mso-position-horizontal-relative:page;mso-position-vertical-relative:paragraph;z-index:-371968" coordorigin="1260,-53" coordsize="4574,6004">
            <v:line style="position:absolute" from="1262,-51" to="1262,5949" stroked="true" strokeweight=".2pt" strokecolor="#000000">
              <v:stroke dashstyle="solid"/>
            </v:line>
            <v:line style="position:absolute" from="1264,-48" to="5830,-48" stroked="true" strokeweight=".24pt" strokecolor="#000000">
              <v:stroke dashstyle="solid"/>
            </v:line>
            <v:line style="position:absolute" from="5832,-51" to="5832,5949" stroked="true" strokeweight=".2pt" strokecolor="#000000">
              <v:stroke dashstyle="solid"/>
            </v:line>
            <v:line style="position:absolute" from="1265,5947" to="5830,5947" stroked="true" strokeweight=".24pt" strokecolor="#000000">
              <v:stroke dashstyle="solid"/>
            </v:line>
            <v:shape style="position:absolute;left:1587;top:279;width:3860;height:801" type="#_x0000_t202" filled="false" stroked="false">
              <v:textbox inset="0,0,0,0">
                <w:txbxContent>
                  <w:p>
                    <w:pPr>
                      <w:spacing w:line="240" w:lineRule="auto" w:before="0"/>
                      <w:ind w:left="0" w:right="3" w:firstLine="0"/>
                      <w:jc w:val="left"/>
                      <w:rPr>
                        <w:sz w:val="14"/>
                      </w:rPr>
                    </w:pPr>
                    <w:r>
                      <w:rPr>
                        <w:sz w:val="14"/>
                      </w:rPr>
                      <w:t>Black bars are benchmarks. White bars represent rates sig- nificantly above the national Medicaid 75th percentile. Grey bars represent rates that are no different than the national Medicaid 75th percentile. Bars with diagonal lines represent rates significantly below the national Medicaid 75th percentile.</w:t>
                    </w:r>
                  </w:p>
                </w:txbxContent>
              </v:textbox>
              <w10:wrap type="none"/>
            </v:shape>
            <v:shape style="position:absolute;left:1365;top:1491;width:1566;height:185" type="#_x0000_t202" filled="false" stroked="false">
              <v:textbox inset="0,0,0,0">
                <w:txbxContent>
                  <w:p>
                    <w:pPr>
                      <w:spacing w:line="183" w:lineRule="exact" w:before="0"/>
                      <w:ind w:left="0" w:right="0" w:firstLine="0"/>
                      <w:jc w:val="left"/>
                      <w:rPr>
                        <w:sz w:val="16"/>
                      </w:rPr>
                    </w:pPr>
                    <w:r>
                      <w:rPr>
                        <w:spacing w:val="-4"/>
                        <w:w w:val="105"/>
                        <w:sz w:val="16"/>
                      </w:rPr>
                      <w:t>Nat'l </w:t>
                    </w:r>
                    <w:r>
                      <w:rPr>
                        <w:spacing w:val="-5"/>
                        <w:w w:val="105"/>
                        <w:sz w:val="16"/>
                      </w:rPr>
                      <w:t>Mcaid </w:t>
                    </w:r>
                    <w:r>
                      <w:rPr>
                        <w:w w:val="105"/>
                        <w:sz w:val="16"/>
                      </w:rPr>
                      <w:t>75th</w:t>
                    </w:r>
                    <w:r>
                      <w:rPr>
                        <w:spacing w:val="-35"/>
                        <w:w w:val="105"/>
                        <w:sz w:val="16"/>
                      </w:rPr>
                      <w:t> </w:t>
                    </w:r>
                    <w:r>
                      <w:rPr>
                        <w:spacing w:val="-5"/>
                        <w:w w:val="105"/>
                        <w:sz w:val="16"/>
                      </w:rPr>
                      <w:t>Pctile</w:t>
                    </w:r>
                  </w:p>
                </w:txbxContent>
              </v:textbox>
              <w10:wrap type="none"/>
            </v:shape>
            <v:shape style="position:absolute;left:1709;top:1941;width:1220;height:185" type="#_x0000_t202" filled="false" stroked="false">
              <v:textbox inset="0,0,0,0">
                <w:txbxContent>
                  <w:p>
                    <w:pPr>
                      <w:spacing w:line="183" w:lineRule="exact" w:before="0"/>
                      <w:ind w:left="0" w:right="0" w:firstLine="0"/>
                      <w:jc w:val="left"/>
                      <w:rPr>
                        <w:sz w:val="16"/>
                      </w:rPr>
                    </w:pPr>
                    <w:r>
                      <w:rPr>
                        <w:spacing w:val="-4"/>
                        <w:w w:val="105"/>
                        <w:sz w:val="16"/>
                      </w:rPr>
                      <w:t>Nat'l </w:t>
                    </w:r>
                    <w:r>
                      <w:rPr>
                        <w:spacing w:val="-5"/>
                        <w:w w:val="105"/>
                        <w:sz w:val="16"/>
                      </w:rPr>
                      <w:t>Mcaid </w:t>
                    </w:r>
                    <w:r>
                      <w:rPr>
                        <w:spacing w:val="-6"/>
                        <w:w w:val="105"/>
                        <w:sz w:val="16"/>
                      </w:rPr>
                      <w:t>Mean</w:t>
                    </w:r>
                  </w:p>
                </w:txbxContent>
              </v:textbox>
              <w10:wrap type="none"/>
            </v:shape>
            <v:shape style="position:absolute;left:1754;top:2391;width:1178;height:185" type="#_x0000_t202" filled="false" stroked="false">
              <v:textbox inset="0,0,0,0">
                <w:txbxContent>
                  <w:p>
                    <w:pPr>
                      <w:spacing w:line="183" w:lineRule="exact" w:before="0"/>
                      <w:ind w:left="0" w:right="0" w:firstLine="0"/>
                      <w:jc w:val="left"/>
                      <w:rPr>
                        <w:sz w:val="16"/>
                      </w:rPr>
                    </w:pPr>
                    <w:r>
                      <w:rPr>
                        <w:spacing w:val="-9"/>
                        <w:w w:val="105"/>
                        <w:sz w:val="16"/>
                      </w:rPr>
                      <w:t>MA Comm </w:t>
                    </w:r>
                    <w:r>
                      <w:rPr>
                        <w:spacing w:val="-6"/>
                        <w:w w:val="105"/>
                        <w:sz w:val="16"/>
                      </w:rPr>
                      <w:t>Mean</w:t>
                    </w:r>
                  </w:p>
                </w:txbxContent>
              </v:textbox>
              <w10:wrap type="none"/>
            </v:shape>
            <v:shape style="position:absolute;left:2519;top:2841;width:431;height:185" type="#_x0000_t202" filled="false" stroked="false">
              <v:textbox inset="0,0,0,0">
                <w:txbxContent>
                  <w:p>
                    <w:pPr>
                      <w:spacing w:line="183" w:lineRule="exact" w:before="0"/>
                      <w:ind w:left="0" w:right="0" w:firstLine="0"/>
                      <w:jc w:val="left"/>
                      <w:rPr>
                        <w:sz w:val="16"/>
                      </w:rPr>
                    </w:pPr>
                    <w:r>
                      <w:rPr>
                        <w:spacing w:val="-13"/>
                        <w:w w:val="105"/>
                        <w:sz w:val="16"/>
                      </w:rPr>
                      <w:t>PCCP</w:t>
                    </w:r>
                  </w:p>
                </w:txbxContent>
              </v:textbox>
              <w10:wrap type="none"/>
            </v:shape>
            <v:shape style="position:absolute;left:1499;top:3276;width:1437;height:185" type="#_x0000_t202" filled="false" stroked="false">
              <v:textbox inset="0,0,0,0">
                <w:txbxContent>
                  <w:p>
                    <w:pPr>
                      <w:spacing w:line="183" w:lineRule="exact" w:before="0"/>
                      <w:ind w:left="0" w:right="0" w:firstLine="0"/>
                      <w:jc w:val="left"/>
                      <w:rPr>
                        <w:sz w:val="16"/>
                      </w:rPr>
                    </w:pPr>
                    <w:r>
                      <w:rPr>
                        <w:spacing w:val="-13"/>
                        <w:w w:val="105"/>
                        <w:sz w:val="16"/>
                      </w:rPr>
                      <w:t>PCCP</w:t>
                    </w:r>
                    <w:r>
                      <w:rPr>
                        <w:spacing w:val="-28"/>
                        <w:w w:val="105"/>
                        <w:sz w:val="16"/>
                      </w:rPr>
                      <w:t> </w:t>
                    </w:r>
                    <w:r>
                      <w:rPr>
                        <w:w w:val="105"/>
                        <w:sz w:val="16"/>
                      </w:rPr>
                      <w:t>w</w:t>
                    </w:r>
                    <w:r>
                      <w:rPr>
                        <w:spacing w:val="-22"/>
                        <w:w w:val="105"/>
                        <w:sz w:val="16"/>
                      </w:rPr>
                      <w:t> </w:t>
                    </w:r>
                    <w:r>
                      <w:rPr>
                        <w:w w:val="105"/>
                        <w:sz w:val="16"/>
                      </w:rPr>
                      <w:t>/o</w:t>
                    </w:r>
                    <w:r>
                      <w:rPr>
                        <w:spacing w:val="-13"/>
                        <w:w w:val="105"/>
                        <w:sz w:val="16"/>
                      </w:rPr>
                      <w:t> </w:t>
                    </w:r>
                    <w:r>
                      <w:rPr>
                        <w:spacing w:val="-3"/>
                        <w:w w:val="105"/>
                        <w:sz w:val="16"/>
                      </w:rPr>
                      <w:t>Essential</w:t>
                    </w:r>
                  </w:p>
                </w:txbxContent>
              </v:textbox>
              <w10:wrap type="none"/>
            </v:shape>
            <v:shape style="position:absolute;left:2609;top:3726;width:340;height:185" type="#_x0000_t202" filled="false" stroked="false">
              <v:textbox inset="0,0,0,0">
                <w:txbxContent>
                  <w:p>
                    <w:pPr>
                      <w:spacing w:line="183" w:lineRule="exact" w:before="0"/>
                      <w:ind w:left="0" w:right="0" w:firstLine="0"/>
                      <w:jc w:val="left"/>
                      <w:rPr>
                        <w:sz w:val="16"/>
                      </w:rPr>
                    </w:pPr>
                    <w:r>
                      <w:rPr>
                        <w:spacing w:val="-10"/>
                        <w:w w:val="105"/>
                        <w:sz w:val="16"/>
                      </w:rPr>
                      <w:t>NHP</w:t>
                    </w:r>
                  </w:p>
                </w:txbxContent>
              </v:textbox>
              <w10:wrap type="none"/>
            </v:shape>
            <v:shape style="position:absolute;left:2699;top:4176;width:229;height:185" type="#_x0000_t202" filled="false" stroked="false">
              <v:textbox inset="0,0,0,0">
                <w:txbxContent>
                  <w:p>
                    <w:pPr>
                      <w:spacing w:line="183" w:lineRule="exact" w:before="0"/>
                      <w:ind w:left="0" w:right="0" w:firstLine="0"/>
                      <w:jc w:val="left"/>
                      <w:rPr>
                        <w:sz w:val="16"/>
                      </w:rPr>
                    </w:pPr>
                    <w:r>
                      <w:rPr>
                        <w:spacing w:val="-15"/>
                        <w:w w:val="105"/>
                        <w:sz w:val="16"/>
                      </w:rPr>
                      <w:t>NH</w:t>
                    </w:r>
                  </w:p>
                </w:txbxContent>
              </v:textbox>
              <w10:wrap type="none"/>
            </v:shape>
            <v:shape style="position:absolute;left:2519;top:4626;width:431;height:185" type="#_x0000_t202" filled="false" stroked="false">
              <v:textbox inset="0,0,0,0">
                <w:txbxContent>
                  <w:p>
                    <w:pPr>
                      <w:spacing w:line="183" w:lineRule="exact" w:before="0"/>
                      <w:ind w:left="0" w:right="0" w:firstLine="0"/>
                      <w:jc w:val="left"/>
                      <w:rPr>
                        <w:sz w:val="16"/>
                      </w:rPr>
                    </w:pPr>
                    <w:r>
                      <w:rPr>
                        <w:spacing w:val="-10"/>
                        <w:w w:val="105"/>
                        <w:sz w:val="16"/>
                      </w:rPr>
                      <w:t>FCHP</w:t>
                    </w:r>
                  </w:p>
                </w:txbxContent>
              </v:textbox>
              <w10:wrap type="none"/>
            </v:shape>
            <v:shape style="position:absolute;left:5219;top:4641;width:480;height:185" type="#_x0000_t202" filled="false" stroked="false">
              <v:textbox inset="0,0,0,0">
                <w:txbxContent>
                  <w:p>
                    <w:pPr>
                      <w:spacing w:line="183" w:lineRule="exact" w:before="0"/>
                      <w:ind w:left="0" w:right="0" w:firstLine="0"/>
                      <w:jc w:val="left"/>
                      <w:rPr>
                        <w:sz w:val="16"/>
                      </w:rPr>
                    </w:pPr>
                    <w:r>
                      <w:rPr>
                        <w:sz w:val="16"/>
                      </w:rPr>
                      <w:t>94.6%</w:t>
                    </w:r>
                  </w:p>
                </w:txbxContent>
              </v:textbox>
              <w10:wrap type="none"/>
            </v:shape>
            <v:shape style="position:absolute;left:2384;top:5076;width:566;height:185" type="#_x0000_t202" filled="false" stroked="false">
              <v:textbox inset="0,0,0,0">
                <w:txbxContent>
                  <w:p>
                    <w:pPr>
                      <w:spacing w:line="183" w:lineRule="exact" w:before="0"/>
                      <w:ind w:left="0" w:right="0" w:firstLine="0"/>
                      <w:jc w:val="left"/>
                      <w:rPr>
                        <w:sz w:val="16"/>
                      </w:rPr>
                    </w:pPr>
                    <w:r>
                      <w:rPr>
                        <w:spacing w:val="-11"/>
                        <w:w w:val="105"/>
                        <w:sz w:val="16"/>
                      </w:rPr>
                      <w:t>BMCHP</w:t>
                    </w:r>
                  </w:p>
                </w:txbxContent>
              </v:textbox>
              <w10:wrap type="none"/>
            </v:shape>
            <v:shape style="position:absolute;left:2954;top:5497;width:2431;height:135" type="#_x0000_t202" filled="false" stroked="false">
              <v:textbox inset="0,0,0,0">
                <w:txbxContent>
                  <w:p>
                    <w:pPr>
                      <w:tabs>
                        <w:tab w:pos="405" w:val="left" w:leader="none"/>
                      </w:tabs>
                      <w:spacing w:line="134" w:lineRule="exact" w:before="0"/>
                      <w:ind w:left="0" w:right="0" w:firstLine="0"/>
                      <w:jc w:val="left"/>
                      <w:rPr>
                        <w:sz w:val="12"/>
                      </w:rPr>
                    </w:pPr>
                    <w:r>
                      <w:rPr>
                        <w:spacing w:val="2"/>
                        <w:sz w:val="12"/>
                      </w:rPr>
                      <w:t>0%</w:t>
                      <w:tab/>
                    </w:r>
                    <w:r>
                      <w:rPr>
                        <w:spacing w:val="3"/>
                        <w:sz w:val="12"/>
                      </w:rPr>
                      <w:t>20%     40%     60%     80%  </w:t>
                    </w:r>
                    <w:r>
                      <w:rPr>
                        <w:spacing w:val="10"/>
                        <w:sz w:val="12"/>
                      </w:rPr>
                      <w:t> </w:t>
                    </w:r>
                    <w:r>
                      <w:rPr>
                        <w:sz w:val="12"/>
                      </w:rPr>
                      <w:t>100%</w:t>
                    </w:r>
                  </w:p>
                </w:txbxContent>
              </v:textbox>
              <w10:wrap type="none"/>
            </v:shape>
            <w10:wrap type="none"/>
          </v:group>
        </w:pict>
      </w:r>
      <w:r>
        <w:rPr/>
        <w:t>The Essential population had a significant effect on the Initiation rate of the Initiation and En- gagement of Alcohol and Other Drug Dependence Treatment measure. The PCC Plan’s rate without the Essential population is significantly better than the PCC Plan’s rate with the Es- sential population.  (Note: Statistical significance was determined by comparing the upper and lower confidence intervals of the PCC Plan’s rate without Essential to the PCC Plan’s overall rate, which includes Essential</w:t>
      </w:r>
      <w:r>
        <w:rPr>
          <w:spacing w:val="-37"/>
        </w:rPr>
        <w:t> </w:t>
      </w:r>
      <w:r>
        <w:rPr/>
        <w:t>members).</w:t>
      </w:r>
    </w:p>
    <w:p>
      <w:pPr>
        <w:pStyle w:val="BodyText"/>
        <w:spacing w:before="1"/>
      </w:pPr>
    </w:p>
    <w:p>
      <w:pPr>
        <w:pStyle w:val="BodyText"/>
        <w:ind w:left="5037" w:right="563"/>
        <w:jc w:val="both"/>
      </w:pPr>
      <w:r>
        <w:rPr/>
        <w:t>Being unemployed is known to influence the initiation of drug treatment. Thus, employment status may be one factor influencing the PCC Plan’s overall rates since members eligible for Essential coverage are long-term unemployed individuals.</w:t>
      </w:r>
    </w:p>
    <w:p>
      <w:pPr>
        <w:pStyle w:val="BodyText"/>
        <w:spacing w:before="11"/>
        <w:rPr>
          <w:sz w:val="19"/>
        </w:rPr>
      </w:pPr>
    </w:p>
    <w:p>
      <w:pPr>
        <w:pStyle w:val="BodyText"/>
        <w:ind w:left="5037" w:right="465"/>
      </w:pPr>
      <w:r>
        <w:rPr/>
        <w:t>There were no significant differences between the PCC Plan’s rate with and without the Es- sential population for the Engagement of Treatment measure. See Appendix D for results of the Engagement measure for both PCC Plan populations.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8"/>
        </w:rPr>
      </w:pPr>
      <w:r>
        <w:rPr/>
        <w:pict>
          <v:line style="position:absolute;mso-position-horizontal-relative:page;mso-position-vertical-relative:paragraph;z-index:11824;mso-wrap-distance-left:0;mso-wrap-distance-right:0" from="173.220001pt,14.183023pt" to="173.220001pt,12.683023pt" stroked="true" strokeweight=".06pt" strokecolor="#000000">
            <v:stroke dashstyle="solid"/>
            <w10:wrap type="topAndBottom"/>
          </v:line>
        </w:pict>
      </w:r>
      <w:r>
        <w:rPr/>
        <w:pict>
          <v:line style="position:absolute;mso-position-horizontal-relative:page;mso-position-vertical-relative:paragraph;z-index:11848;mso-wrap-distance-left:0;mso-wrap-distance-right:0" from="194.940002pt,14.183023pt" to="194.940002pt,12.683023pt" stroked="true" strokeweight=".06pt" strokecolor="#000000">
            <v:stroke dashstyle="solid"/>
            <w10:wrap type="topAndBottom"/>
          </v:line>
        </w:pict>
      </w:r>
      <w:r>
        <w:rPr/>
        <w:pict>
          <v:line style="position:absolute;mso-position-horizontal-relative:page;mso-position-vertical-relative:paragraph;z-index:11872;mso-wrap-distance-left:0;mso-wrap-distance-right:0" from="215.940002pt,14.183023pt" to="215.940002pt,12.683023pt" stroked="true" strokeweight=".06pt" strokecolor="#000000">
            <v:stroke dashstyle="solid"/>
            <w10:wrap type="topAndBottom"/>
          </v:line>
        </w:pict>
      </w:r>
      <w:r>
        <w:rPr/>
        <w:pict>
          <v:line style="position:absolute;mso-position-horizontal-relative:page;mso-position-vertical-relative:paragraph;z-index:11896;mso-wrap-distance-left:0;mso-wrap-distance-right:0" from="237.720001pt,14.183023pt" to="237.720001pt,12.683023pt" stroked="true" strokeweight=".06pt" strokecolor="#000000">
            <v:stroke dashstyle="solid"/>
            <w10:wrap type="topAndBottom"/>
          </v:line>
        </w:pict>
      </w:r>
      <w:r>
        <w:rPr/>
        <w:pict>
          <v:line style="position:absolute;mso-position-horizontal-relative:page;mso-position-vertical-relative:paragraph;z-index:11920;mso-wrap-distance-left:0;mso-wrap-distance-right:0" from="259.440002pt,14.183023pt" to="259.440002pt,12.683023pt" stroked="true" strokeweight=".06pt" strokecolor="#000000">
            <v:stroke dashstyle="solid"/>
            <w10:wrap type="topAndBottom"/>
          </v:line>
        </w:pict>
      </w:r>
    </w:p>
    <w:p>
      <w:pPr>
        <w:pStyle w:val="BodyText"/>
      </w:pPr>
    </w:p>
    <w:p>
      <w:pPr>
        <w:pStyle w:val="BodyText"/>
      </w:pPr>
    </w:p>
    <w:p>
      <w:pPr>
        <w:pStyle w:val="BodyText"/>
      </w:pPr>
    </w:p>
    <w:p>
      <w:pPr>
        <w:pStyle w:val="BodyText"/>
        <w:spacing w:before="4"/>
        <w:rPr>
          <w:sz w:val="12"/>
        </w:rPr>
      </w:pPr>
      <w:r>
        <w:rPr/>
        <w:pict>
          <v:shape style="position:absolute;margin-left:62.889999pt;margin-top:9.06293pt;width:273.55pt;height:90pt;mso-position-horizontal-relative:page;mso-position-vertical-relative:paragraph;z-index:0;mso-wrap-distance-left:0;mso-wrap-distance-right:0" type="#_x0000_t202" filled="false" stroked="false">
            <v:textbox inset="0,0,0,0">
              <w:txbxContent>
                <w:tbl>
                  <w:tblPr>
                    <w:tblW w:w="0" w:type="auto"/>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753"/>
                    <w:gridCol w:w="1073"/>
                    <w:gridCol w:w="1776"/>
                    <w:gridCol w:w="838"/>
                  </w:tblGrid>
                  <w:tr>
                    <w:trPr>
                      <w:trHeight w:val="400" w:hRule="atLeast"/>
                    </w:trPr>
                    <w:tc>
                      <w:tcPr>
                        <w:tcW w:w="5441" w:type="dxa"/>
                        <w:gridSpan w:val="4"/>
                        <w:tcBorders>
                          <w:left w:val="single" w:sz="8" w:space="0" w:color="000000"/>
                          <w:bottom w:val="thinThickMediumGap" w:sz="6" w:space="0" w:color="000000"/>
                          <w:right w:val="single" w:sz="8" w:space="0" w:color="000000"/>
                        </w:tcBorders>
                        <w:shd w:val="clear" w:color="auto" w:fill="999999"/>
                      </w:tcPr>
                      <w:p>
                        <w:pPr>
                          <w:pStyle w:val="TableParagraph"/>
                          <w:spacing w:before="50"/>
                          <w:ind w:left="59"/>
                          <w:rPr>
                            <w:b/>
                            <w:sz w:val="20"/>
                          </w:rPr>
                        </w:pPr>
                        <w:r>
                          <w:rPr>
                            <w:b/>
                            <w:color w:val="FFFFFF"/>
                            <w:sz w:val="20"/>
                          </w:rPr>
                          <w:t>2005 Rate Comparison: Initiation of Treatment</w:t>
                        </w:r>
                      </w:p>
                    </w:tc>
                  </w:tr>
                  <w:tr>
                    <w:trPr>
                      <w:trHeight w:val="600" w:hRule="atLeast"/>
                    </w:trPr>
                    <w:tc>
                      <w:tcPr>
                        <w:tcW w:w="1753" w:type="dxa"/>
                        <w:vMerge w:val="restart"/>
                        <w:tcBorders>
                          <w:top w:val="thickThinMediumGap" w:sz="6" w:space="0" w:color="000000"/>
                          <w:left w:val="single" w:sz="8" w:space="0" w:color="000000"/>
                          <w:bottom w:val="single" w:sz="8" w:space="0" w:color="000000"/>
                          <w:right w:val="single" w:sz="8" w:space="0" w:color="000000"/>
                        </w:tcBorders>
                      </w:tcPr>
                      <w:p>
                        <w:pPr>
                          <w:pStyle w:val="TableParagraph"/>
                          <w:spacing w:before="0"/>
                          <w:rPr>
                            <w:sz w:val="18"/>
                          </w:rPr>
                        </w:pPr>
                      </w:p>
                      <w:p>
                        <w:pPr>
                          <w:pStyle w:val="TableParagraph"/>
                          <w:spacing w:before="0"/>
                          <w:rPr>
                            <w:sz w:val="18"/>
                          </w:rPr>
                        </w:pPr>
                      </w:p>
                      <w:p>
                        <w:pPr>
                          <w:pStyle w:val="TableParagraph"/>
                          <w:spacing w:before="3"/>
                          <w:rPr>
                            <w:sz w:val="22"/>
                          </w:rPr>
                        </w:pPr>
                      </w:p>
                      <w:p>
                        <w:pPr>
                          <w:pStyle w:val="TableParagraph"/>
                          <w:spacing w:before="0"/>
                          <w:ind w:left="54"/>
                          <w:rPr>
                            <w:b/>
                            <w:sz w:val="16"/>
                          </w:rPr>
                        </w:pPr>
                        <w:r>
                          <w:rPr>
                            <w:b/>
                            <w:sz w:val="16"/>
                          </w:rPr>
                          <w:t>PCCP</w:t>
                        </w:r>
                      </w:p>
                      <w:p>
                        <w:pPr>
                          <w:pStyle w:val="TableParagraph"/>
                          <w:spacing w:before="8"/>
                          <w:rPr>
                            <w:sz w:val="14"/>
                          </w:rPr>
                        </w:pPr>
                      </w:p>
                      <w:p>
                        <w:pPr>
                          <w:pStyle w:val="TableParagraph"/>
                          <w:spacing w:before="0"/>
                          <w:ind w:left="54"/>
                          <w:rPr>
                            <w:b/>
                            <w:sz w:val="16"/>
                          </w:rPr>
                        </w:pPr>
                        <w:r>
                          <w:rPr>
                            <w:b/>
                            <w:sz w:val="16"/>
                          </w:rPr>
                          <w:t>PCCP w/o Essential</w:t>
                        </w:r>
                      </w:p>
                    </w:tc>
                    <w:tc>
                      <w:tcPr>
                        <w:tcW w:w="1073" w:type="dxa"/>
                        <w:tcBorders>
                          <w:top w:val="thickThinMediumGap" w:sz="6" w:space="0" w:color="000000"/>
                          <w:left w:val="single" w:sz="8" w:space="0" w:color="000000"/>
                          <w:right w:val="nil"/>
                        </w:tcBorders>
                      </w:tcPr>
                      <w:p>
                        <w:pPr>
                          <w:pStyle w:val="TableParagraph"/>
                          <w:spacing w:before="65"/>
                          <w:ind w:left="229" w:right="114" w:hanging="40"/>
                          <w:rPr>
                            <w:b/>
                            <w:sz w:val="14"/>
                          </w:rPr>
                        </w:pPr>
                        <w:r>
                          <w:rPr>
                            <w:b/>
                            <w:sz w:val="14"/>
                          </w:rPr>
                          <w:t>Nat’l Mcaid 75th Pctile</w:t>
                        </w:r>
                      </w:p>
                    </w:tc>
                    <w:tc>
                      <w:tcPr>
                        <w:tcW w:w="1776" w:type="dxa"/>
                        <w:tcBorders>
                          <w:top w:val="thickThinMediumGap" w:sz="6" w:space="0" w:color="000000"/>
                          <w:left w:val="nil"/>
                          <w:right w:val="nil"/>
                        </w:tcBorders>
                      </w:tcPr>
                      <w:p>
                        <w:pPr>
                          <w:pStyle w:val="TableParagraph"/>
                          <w:tabs>
                            <w:tab w:pos="1171" w:val="left" w:leader="none"/>
                          </w:tabs>
                          <w:spacing w:before="65"/>
                          <w:ind w:left="323" w:right="76" w:hanging="191"/>
                          <w:rPr>
                            <w:b/>
                            <w:sz w:val="14"/>
                          </w:rPr>
                        </w:pPr>
                        <w:r>
                          <w:rPr>
                            <w:b/>
                            <w:sz w:val="14"/>
                          </w:rPr>
                          <w:t>Nat’l Mcaid MA Comm Mean</w:t>
                          <w:tab/>
                          <w:t>Mean</w:t>
                        </w:r>
                      </w:p>
                    </w:tc>
                    <w:tc>
                      <w:tcPr>
                        <w:tcW w:w="838" w:type="dxa"/>
                        <w:tcBorders>
                          <w:top w:val="thickThinMediumGap" w:sz="6" w:space="0" w:color="000000"/>
                          <w:left w:val="nil"/>
                          <w:right w:val="single" w:sz="8" w:space="0" w:color="000000"/>
                        </w:tcBorders>
                      </w:tcPr>
                      <w:p>
                        <w:pPr>
                          <w:pStyle w:val="TableParagraph"/>
                          <w:spacing w:before="65"/>
                          <w:ind w:left="78" w:right="76" w:firstLine="121"/>
                          <w:rPr>
                            <w:b/>
                            <w:sz w:val="14"/>
                          </w:rPr>
                        </w:pPr>
                        <w:r>
                          <w:rPr>
                            <w:b/>
                            <w:sz w:val="14"/>
                          </w:rPr>
                          <w:t>Plan’s 2003 Rate</w:t>
                        </w:r>
                      </w:p>
                    </w:tc>
                  </w:tr>
                  <w:tr>
                    <w:trPr>
                      <w:trHeight w:val="660" w:hRule="atLeast"/>
                    </w:trPr>
                    <w:tc>
                      <w:tcPr>
                        <w:tcW w:w="1753" w:type="dxa"/>
                        <w:vMerge/>
                        <w:tcBorders>
                          <w:top w:val="nil"/>
                          <w:left w:val="single" w:sz="8" w:space="0" w:color="000000"/>
                          <w:bottom w:val="single" w:sz="8" w:space="0" w:color="000000"/>
                          <w:right w:val="single" w:sz="8" w:space="0" w:color="000000"/>
                        </w:tcBorders>
                      </w:tcPr>
                      <w:p>
                        <w:pPr>
                          <w:rPr>
                            <w:sz w:val="2"/>
                            <w:szCs w:val="2"/>
                          </w:rPr>
                        </w:pPr>
                      </w:p>
                    </w:tc>
                    <w:tc>
                      <w:tcPr>
                        <w:tcW w:w="1073" w:type="dxa"/>
                        <w:tcBorders>
                          <w:left w:val="single" w:sz="8" w:space="0" w:color="000000"/>
                          <w:bottom w:val="single" w:sz="8" w:space="0" w:color="000000"/>
                          <w:right w:val="nil"/>
                        </w:tcBorders>
                      </w:tcPr>
                      <w:p>
                        <w:pPr>
                          <w:pStyle w:val="TableParagraph"/>
                          <w:spacing w:before="32"/>
                          <w:ind w:left="56"/>
                          <w:jc w:val="center"/>
                          <w:rPr>
                            <w:b/>
                            <w:sz w:val="20"/>
                          </w:rPr>
                        </w:pPr>
                        <w:r>
                          <w:rPr>
                            <w:b/>
                            <w:w w:val="255"/>
                            <w:sz w:val="20"/>
                          </w:rPr>
                          <w:t>•</w:t>
                        </w:r>
                      </w:p>
                      <w:p>
                        <w:pPr>
                          <w:pStyle w:val="TableParagraph"/>
                          <w:spacing w:before="113"/>
                          <w:ind w:left="56"/>
                          <w:jc w:val="center"/>
                          <w:rPr>
                            <w:b/>
                            <w:sz w:val="20"/>
                          </w:rPr>
                        </w:pPr>
                        <w:r>
                          <w:rPr>
                            <w:b/>
                            <w:w w:val="255"/>
                            <w:sz w:val="20"/>
                          </w:rPr>
                          <w:t>•</w:t>
                        </w:r>
                      </w:p>
                    </w:tc>
                    <w:tc>
                      <w:tcPr>
                        <w:tcW w:w="1776" w:type="dxa"/>
                        <w:tcBorders>
                          <w:left w:val="nil"/>
                          <w:bottom w:val="single" w:sz="8" w:space="0" w:color="000000"/>
                          <w:right w:val="nil"/>
                        </w:tcBorders>
                      </w:tcPr>
                      <w:p>
                        <w:pPr>
                          <w:pStyle w:val="TableParagraph"/>
                          <w:tabs>
                            <w:tab w:pos="1261" w:val="left" w:leader="none"/>
                          </w:tabs>
                          <w:spacing w:before="32"/>
                          <w:ind w:left="412"/>
                          <w:rPr>
                            <w:b/>
                            <w:sz w:val="20"/>
                          </w:rPr>
                        </w:pPr>
                        <w:r>
                          <w:rPr>
                            <w:b/>
                            <w:w w:val="255"/>
                            <w:sz w:val="20"/>
                          </w:rPr>
                          <w:t>•</w:t>
                          <w:tab/>
                          <w:t>•</w:t>
                        </w:r>
                      </w:p>
                      <w:p>
                        <w:pPr>
                          <w:pStyle w:val="TableParagraph"/>
                          <w:tabs>
                            <w:tab w:pos="1261" w:val="left" w:leader="none"/>
                          </w:tabs>
                          <w:spacing w:before="113"/>
                          <w:ind w:left="412"/>
                          <w:rPr>
                            <w:b/>
                            <w:sz w:val="20"/>
                          </w:rPr>
                        </w:pPr>
                        <w:r>
                          <w:rPr>
                            <w:b/>
                            <w:w w:val="255"/>
                            <w:sz w:val="20"/>
                          </w:rPr>
                          <w:t>•</w:t>
                          <w:tab/>
                          <w:t>•</w:t>
                        </w:r>
                      </w:p>
                    </w:tc>
                    <w:tc>
                      <w:tcPr>
                        <w:tcW w:w="838" w:type="dxa"/>
                        <w:tcBorders>
                          <w:left w:val="nil"/>
                          <w:bottom w:val="single" w:sz="8" w:space="0" w:color="000000"/>
                          <w:right w:val="single" w:sz="8" w:space="0" w:color="000000"/>
                        </w:tcBorders>
                      </w:tcPr>
                      <w:p>
                        <w:pPr>
                          <w:pStyle w:val="TableParagraph"/>
                          <w:spacing w:before="50"/>
                          <w:ind w:left="260"/>
                          <w:rPr>
                            <w:b/>
                            <w:sz w:val="20"/>
                          </w:rPr>
                        </w:pPr>
                        <w:r>
                          <w:rPr>
                            <w:b/>
                            <w:sz w:val="20"/>
                          </w:rPr>
                          <w:t>n/a</w:t>
                        </w:r>
                      </w:p>
                      <w:p>
                        <w:pPr>
                          <w:pStyle w:val="TableParagraph"/>
                          <w:spacing w:before="113"/>
                          <w:ind w:left="260"/>
                          <w:rPr>
                            <w:b/>
                            <w:sz w:val="20"/>
                          </w:rPr>
                        </w:pPr>
                        <w:r>
                          <w:rPr>
                            <w:b/>
                            <w:sz w:val="20"/>
                          </w:rPr>
                          <w:t>n/a</w:t>
                        </w:r>
                      </w:p>
                    </w:tc>
                  </w:tr>
                </w:tbl>
                <w:p>
                  <w:pPr>
                    <w:pStyle w:val="BodyText"/>
                  </w:pPr>
                </w:p>
              </w:txbxContent>
            </v:textbox>
            <w10:wrap type="topAndBottom"/>
          </v:shape>
        </w:pict>
      </w:r>
      <w:r>
        <w:rPr/>
        <w:pict>
          <v:shape style="position:absolute;margin-left:342pt;margin-top:9.06293pt;width:243.5pt;height:90pt;mso-position-horizontal-relative:page;mso-position-vertical-relative:paragraph;z-index:0;mso-wrap-distance-left:0;mso-wrap-distance-right:0"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03"/>
                    <w:gridCol w:w="725"/>
                    <w:gridCol w:w="635"/>
                    <w:gridCol w:w="615"/>
                    <w:gridCol w:w="598"/>
                    <w:gridCol w:w="570"/>
                  </w:tblGrid>
                  <w:tr>
                    <w:trPr>
                      <w:trHeight w:val="420" w:hRule="atLeast"/>
                    </w:trPr>
                    <w:tc>
                      <w:tcPr>
                        <w:tcW w:w="4846" w:type="dxa"/>
                        <w:gridSpan w:val="6"/>
                        <w:tcBorders>
                          <w:bottom w:val="thinThickMediumGap" w:sz="4" w:space="0" w:color="000000"/>
                          <w:right w:val="single" w:sz="8" w:space="0" w:color="000000"/>
                        </w:tcBorders>
                        <w:shd w:val="clear" w:color="auto" w:fill="999999"/>
                      </w:tcPr>
                      <w:p>
                        <w:pPr>
                          <w:pStyle w:val="TableParagraph"/>
                          <w:spacing w:before="57"/>
                          <w:ind w:left="57"/>
                          <w:rPr>
                            <w:b/>
                            <w:sz w:val="20"/>
                          </w:rPr>
                        </w:pPr>
                        <w:r>
                          <w:rPr>
                            <w:b/>
                            <w:color w:val="FFFFFF"/>
                            <w:sz w:val="20"/>
                          </w:rPr>
                          <w:t>PCC Plan—Initiation of Treatment</w:t>
                        </w:r>
                      </w:p>
                    </w:tc>
                  </w:tr>
                  <w:tr>
                    <w:trPr>
                      <w:trHeight w:val="560" w:hRule="atLeast"/>
                    </w:trPr>
                    <w:tc>
                      <w:tcPr>
                        <w:tcW w:w="1703" w:type="dxa"/>
                        <w:tcBorders>
                          <w:top w:val="thickThinMediumGap" w:sz="4" w:space="0" w:color="000000"/>
                          <w:left w:val="single" w:sz="4" w:space="0" w:color="000000"/>
                          <w:bottom w:val="single" w:sz="18" w:space="0" w:color="000000"/>
                          <w:right w:val="single" w:sz="18" w:space="0" w:color="000000"/>
                        </w:tcBorders>
                      </w:tcPr>
                      <w:p>
                        <w:pPr>
                          <w:pStyle w:val="TableParagraph"/>
                          <w:spacing w:before="0"/>
                          <w:rPr>
                            <w:rFonts w:ascii="Times New Roman"/>
                            <w:sz w:val="18"/>
                          </w:rPr>
                        </w:pPr>
                      </w:p>
                    </w:tc>
                    <w:tc>
                      <w:tcPr>
                        <w:tcW w:w="725" w:type="dxa"/>
                        <w:tcBorders>
                          <w:top w:val="thickThinMediumGap" w:sz="4" w:space="0" w:color="000000"/>
                          <w:left w:val="single" w:sz="18" w:space="0" w:color="000000"/>
                          <w:bottom w:val="single" w:sz="18" w:space="0" w:color="000000"/>
                          <w:right w:val="nil"/>
                        </w:tcBorders>
                      </w:tcPr>
                      <w:p>
                        <w:pPr>
                          <w:pStyle w:val="TableParagraph"/>
                          <w:spacing w:before="63"/>
                          <w:ind w:left="35" w:right="102"/>
                          <w:jc w:val="center"/>
                          <w:rPr>
                            <w:b/>
                            <w:sz w:val="16"/>
                          </w:rPr>
                        </w:pPr>
                        <w:r>
                          <w:rPr>
                            <w:b/>
                            <w:sz w:val="16"/>
                          </w:rPr>
                          <w:t>Num</w:t>
                        </w:r>
                      </w:p>
                    </w:tc>
                    <w:tc>
                      <w:tcPr>
                        <w:tcW w:w="635" w:type="dxa"/>
                        <w:tcBorders>
                          <w:top w:val="thickThinMediumGap" w:sz="4" w:space="0" w:color="000000"/>
                          <w:left w:val="nil"/>
                          <w:bottom w:val="single" w:sz="18" w:space="0" w:color="000000"/>
                          <w:right w:val="nil"/>
                        </w:tcBorders>
                      </w:tcPr>
                      <w:p>
                        <w:pPr>
                          <w:pStyle w:val="TableParagraph"/>
                          <w:spacing w:before="63"/>
                          <w:ind w:left="122"/>
                          <w:rPr>
                            <w:b/>
                            <w:sz w:val="16"/>
                          </w:rPr>
                        </w:pPr>
                        <w:r>
                          <w:rPr>
                            <w:b/>
                            <w:sz w:val="16"/>
                          </w:rPr>
                          <w:t>Den</w:t>
                        </w:r>
                      </w:p>
                    </w:tc>
                    <w:tc>
                      <w:tcPr>
                        <w:tcW w:w="615" w:type="dxa"/>
                        <w:tcBorders>
                          <w:top w:val="thickThinMediumGap" w:sz="4" w:space="0" w:color="000000"/>
                          <w:left w:val="nil"/>
                          <w:bottom w:val="single" w:sz="18" w:space="0" w:color="000000"/>
                          <w:right w:val="nil"/>
                        </w:tcBorders>
                      </w:tcPr>
                      <w:p>
                        <w:pPr>
                          <w:pStyle w:val="TableParagraph"/>
                          <w:spacing w:before="63"/>
                          <w:ind w:left="13" w:right="60"/>
                          <w:jc w:val="center"/>
                          <w:rPr>
                            <w:b/>
                            <w:sz w:val="16"/>
                          </w:rPr>
                        </w:pPr>
                        <w:r>
                          <w:rPr>
                            <w:b/>
                            <w:sz w:val="16"/>
                          </w:rPr>
                          <w:t>Rate</w:t>
                        </w:r>
                      </w:p>
                    </w:tc>
                    <w:tc>
                      <w:tcPr>
                        <w:tcW w:w="598" w:type="dxa"/>
                        <w:tcBorders>
                          <w:top w:val="thickThinMediumGap" w:sz="4" w:space="0" w:color="000000"/>
                          <w:left w:val="nil"/>
                          <w:bottom w:val="single" w:sz="18" w:space="0" w:color="000000"/>
                          <w:right w:val="nil"/>
                        </w:tcBorders>
                      </w:tcPr>
                      <w:p>
                        <w:pPr>
                          <w:pStyle w:val="TableParagraph"/>
                          <w:spacing w:before="63"/>
                          <w:ind w:left="14" w:right="43"/>
                          <w:jc w:val="center"/>
                          <w:rPr>
                            <w:b/>
                            <w:sz w:val="16"/>
                          </w:rPr>
                        </w:pPr>
                        <w:r>
                          <w:rPr>
                            <w:b/>
                            <w:sz w:val="16"/>
                          </w:rPr>
                          <w:t>LCL</w:t>
                        </w:r>
                      </w:p>
                    </w:tc>
                    <w:tc>
                      <w:tcPr>
                        <w:tcW w:w="570" w:type="dxa"/>
                        <w:tcBorders>
                          <w:top w:val="thickThinMediumGap" w:sz="4" w:space="0" w:color="000000"/>
                          <w:left w:val="nil"/>
                          <w:bottom w:val="single" w:sz="18" w:space="0" w:color="000000"/>
                          <w:right w:val="single" w:sz="4" w:space="0" w:color="000000"/>
                        </w:tcBorders>
                      </w:tcPr>
                      <w:p>
                        <w:pPr>
                          <w:pStyle w:val="TableParagraph"/>
                          <w:spacing w:before="63"/>
                          <w:ind w:left="28" w:right="28"/>
                          <w:jc w:val="center"/>
                          <w:rPr>
                            <w:b/>
                            <w:sz w:val="16"/>
                          </w:rPr>
                        </w:pPr>
                        <w:r>
                          <w:rPr>
                            <w:b/>
                            <w:sz w:val="16"/>
                          </w:rPr>
                          <w:t>UCL</w:t>
                        </w:r>
                      </w:p>
                    </w:tc>
                  </w:tr>
                  <w:tr>
                    <w:trPr>
                      <w:trHeight w:val="280" w:hRule="atLeast"/>
                    </w:trPr>
                    <w:tc>
                      <w:tcPr>
                        <w:tcW w:w="1703" w:type="dxa"/>
                        <w:tcBorders>
                          <w:top w:val="single" w:sz="18" w:space="0" w:color="000000"/>
                          <w:left w:val="single" w:sz="4" w:space="0" w:color="000000"/>
                          <w:bottom w:val="single" w:sz="18" w:space="0" w:color="000000"/>
                          <w:right w:val="single" w:sz="18" w:space="0" w:color="000000"/>
                        </w:tcBorders>
                      </w:tcPr>
                      <w:p>
                        <w:pPr>
                          <w:pStyle w:val="TableParagraph"/>
                          <w:spacing w:before="52"/>
                          <w:ind w:left="50"/>
                          <w:rPr>
                            <w:b/>
                            <w:sz w:val="16"/>
                          </w:rPr>
                        </w:pPr>
                        <w:r>
                          <w:rPr>
                            <w:b/>
                            <w:sz w:val="16"/>
                          </w:rPr>
                          <w:t>PCCP</w:t>
                        </w:r>
                      </w:p>
                    </w:tc>
                    <w:tc>
                      <w:tcPr>
                        <w:tcW w:w="725" w:type="dxa"/>
                        <w:tcBorders>
                          <w:top w:val="single" w:sz="18" w:space="0" w:color="000000"/>
                          <w:left w:val="single" w:sz="18" w:space="0" w:color="000000"/>
                          <w:bottom w:val="single" w:sz="18" w:space="0" w:color="000000"/>
                          <w:right w:val="nil"/>
                        </w:tcBorders>
                      </w:tcPr>
                      <w:p>
                        <w:pPr>
                          <w:pStyle w:val="TableParagraph"/>
                          <w:spacing w:before="52"/>
                          <w:ind w:left="119" w:right="62"/>
                          <w:jc w:val="center"/>
                          <w:rPr>
                            <w:sz w:val="16"/>
                          </w:rPr>
                        </w:pPr>
                        <w:r>
                          <w:rPr>
                            <w:sz w:val="16"/>
                          </w:rPr>
                          <w:t>3,187</w:t>
                        </w:r>
                      </w:p>
                    </w:tc>
                    <w:tc>
                      <w:tcPr>
                        <w:tcW w:w="635" w:type="dxa"/>
                        <w:tcBorders>
                          <w:top w:val="single" w:sz="18" w:space="0" w:color="000000"/>
                          <w:left w:val="nil"/>
                          <w:bottom w:val="single" w:sz="18" w:space="0" w:color="000000"/>
                          <w:right w:val="nil"/>
                        </w:tcBorders>
                      </w:tcPr>
                      <w:p>
                        <w:pPr>
                          <w:pStyle w:val="TableParagraph"/>
                          <w:spacing w:before="52"/>
                          <w:ind w:left="154"/>
                          <w:rPr>
                            <w:sz w:val="16"/>
                          </w:rPr>
                        </w:pPr>
                        <w:r>
                          <w:rPr>
                            <w:sz w:val="16"/>
                          </w:rPr>
                          <w:t>8,771</w:t>
                        </w:r>
                      </w:p>
                    </w:tc>
                    <w:tc>
                      <w:tcPr>
                        <w:tcW w:w="615" w:type="dxa"/>
                        <w:tcBorders>
                          <w:top w:val="single" w:sz="18" w:space="0" w:color="000000"/>
                          <w:left w:val="nil"/>
                          <w:bottom w:val="single" w:sz="18" w:space="0" w:color="000000"/>
                          <w:right w:val="nil"/>
                        </w:tcBorders>
                      </w:tcPr>
                      <w:p>
                        <w:pPr>
                          <w:pStyle w:val="TableParagraph"/>
                          <w:spacing w:before="52"/>
                          <w:ind w:left="60" w:right="60"/>
                          <w:jc w:val="center"/>
                          <w:rPr>
                            <w:sz w:val="16"/>
                          </w:rPr>
                        </w:pPr>
                        <w:r>
                          <w:rPr>
                            <w:sz w:val="16"/>
                          </w:rPr>
                          <w:t>36.3%</w:t>
                        </w:r>
                      </w:p>
                    </w:tc>
                    <w:tc>
                      <w:tcPr>
                        <w:tcW w:w="598" w:type="dxa"/>
                        <w:tcBorders>
                          <w:top w:val="single" w:sz="18" w:space="0" w:color="000000"/>
                          <w:left w:val="nil"/>
                          <w:bottom w:val="single" w:sz="18" w:space="0" w:color="000000"/>
                          <w:right w:val="nil"/>
                        </w:tcBorders>
                      </w:tcPr>
                      <w:p>
                        <w:pPr>
                          <w:pStyle w:val="TableParagraph"/>
                          <w:spacing w:before="52"/>
                          <w:ind w:left="60" w:right="43"/>
                          <w:jc w:val="center"/>
                          <w:rPr>
                            <w:sz w:val="16"/>
                          </w:rPr>
                        </w:pPr>
                        <w:r>
                          <w:rPr>
                            <w:sz w:val="16"/>
                          </w:rPr>
                          <w:t>35.3%</w:t>
                        </w:r>
                      </w:p>
                    </w:tc>
                    <w:tc>
                      <w:tcPr>
                        <w:tcW w:w="570" w:type="dxa"/>
                        <w:tcBorders>
                          <w:top w:val="single" w:sz="18" w:space="0" w:color="000000"/>
                          <w:left w:val="nil"/>
                          <w:bottom w:val="single" w:sz="18" w:space="0" w:color="000000"/>
                          <w:right w:val="single" w:sz="4" w:space="0" w:color="000000"/>
                        </w:tcBorders>
                      </w:tcPr>
                      <w:p>
                        <w:pPr>
                          <w:pStyle w:val="TableParagraph"/>
                          <w:spacing w:before="52"/>
                          <w:ind w:left="43" w:right="28"/>
                          <w:jc w:val="center"/>
                          <w:rPr>
                            <w:sz w:val="16"/>
                          </w:rPr>
                        </w:pPr>
                        <w:r>
                          <w:rPr>
                            <w:sz w:val="16"/>
                          </w:rPr>
                          <w:t>37.3%</w:t>
                        </w:r>
                      </w:p>
                    </w:tc>
                  </w:tr>
                  <w:tr>
                    <w:trPr>
                      <w:trHeight w:val="360" w:hRule="atLeast"/>
                    </w:trPr>
                    <w:tc>
                      <w:tcPr>
                        <w:tcW w:w="1703" w:type="dxa"/>
                        <w:tcBorders>
                          <w:top w:val="single" w:sz="18" w:space="0" w:color="000000"/>
                          <w:left w:val="single" w:sz="4" w:space="0" w:color="000000"/>
                          <w:bottom w:val="single" w:sz="4" w:space="0" w:color="000000"/>
                          <w:right w:val="single" w:sz="18" w:space="0" w:color="000000"/>
                        </w:tcBorders>
                      </w:tcPr>
                      <w:p>
                        <w:pPr>
                          <w:pStyle w:val="TableParagraph"/>
                          <w:spacing w:before="50"/>
                          <w:ind w:left="50"/>
                          <w:rPr>
                            <w:b/>
                            <w:sz w:val="16"/>
                          </w:rPr>
                        </w:pPr>
                        <w:r>
                          <w:rPr>
                            <w:b/>
                            <w:sz w:val="16"/>
                          </w:rPr>
                          <w:t>PCCP w/o Essential</w:t>
                        </w:r>
                      </w:p>
                    </w:tc>
                    <w:tc>
                      <w:tcPr>
                        <w:tcW w:w="725" w:type="dxa"/>
                        <w:tcBorders>
                          <w:top w:val="single" w:sz="18" w:space="0" w:color="000000"/>
                          <w:left w:val="single" w:sz="18" w:space="0" w:color="000000"/>
                          <w:bottom w:val="single" w:sz="4" w:space="0" w:color="000000"/>
                          <w:right w:val="nil"/>
                        </w:tcBorders>
                      </w:tcPr>
                      <w:p>
                        <w:pPr>
                          <w:pStyle w:val="TableParagraph"/>
                          <w:spacing w:before="86"/>
                          <w:ind w:left="119" w:right="62"/>
                          <w:jc w:val="center"/>
                          <w:rPr>
                            <w:sz w:val="16"/>
                          </w:rPr>
                        </w:pPr>
                        <w:r>
                          <w:rPr>
                            <w:sz w:val="16"/>
                          </w:rPr>
                          <w:t>2,495</w:t>
                        </w:r>
                      </w:p>
                    </w:tc>
                    <w:tc>
                      <w:tcPr>
                        <w:tcW w:w="635" w:type="dxa"/>
                        <w:tcBorders>
                          <w:top w:val="single" w:sz="18" w:space="0" w:color="000000"/>
                          <w:left w:val="nil"/>
                          <w:bottom w:val="single" w:sz="4" w:space="0" w:color="000000"/>
                          <w:right w:val="nil"/>
                        </w:tcBorders>
                      </w:tcPr>
                      <w:p>
                        <w:pPr>
                          <w:pStyle w:val="TableParagraph"/>
                          <w:spacing w:before="86"/>
                          <w:ind w:left="154"/>
                          <w:rPr>
                            <w:sz w:val="16"/>
                          </w:rPr>
                        </w:pPr>
                        <w:r>
                          <w:rPr>
                            <w:sz w:val="16"/>
                          </w:rPr>
                          <w:t>6,621</w:t>
                        </w:r>
                      </w:p>
                    </w:tc>
                    <w:tc>
                      <w:tcPr>
                        <w:tcW w:w="615" w:type="dxa"/>
                        <w:tcBorders>
                          <w:top w:val="single" w:sz="18" w:space="0" w:color="000000"/>
                          <w:left w:val="nil"/>
                          <w:bottom w:val="single" w:sz="4" w:space="0" w:color="000000"/>
                          <w:right w:val="nil"/>
                        </w:tcBorders>
                      </w:tcPr>
                      <w:p>
                        <w:pPr>
                          <w:pStyle w:val="TableParagraph"/>
                          <w:spacing w:before="86"/>
                          <w:ind w:left="60" w:right="60"/>
                          <w:jc w:val="center"/>
                          <w:rPr>
                            <w:sz w:val="16"/>
                          </w:rPr>
                        </w:pPr>
                        <w:r>
                          <w:rPr>
                            <w:sz w:val="16"/>
                          </w:rPr>
                          <w:t>37.7%</w:t>
                        </w:r>
                      </w:p>
                    </w:tc>
                    <w:tc>
                      <w:tcPr>
                        <w:tcW w:w="598" w:type="dxa"/>
                        <w:tcBorders>
                          <w:top w:val="single" w:sz="18" w:space="0" w:color="000000"/>
                          <w:left w:val="nil"/>
                          <w:bottom w:val="single" w:sz="4" w:space="0" w:color="000000"/>
                          <w:right w:val="nil"/>
                        </w:tcBorders>
                      </w:tcPr>
                      <w:p>
                        <w:pPr>
                          <w:pStyle w:val="TableParagraph"/>
                          <w:spacing w:before="86"/>
                          <w:ind w:left="60" w:right="43"/>
                          <w:jc w:val="center"/>
                          <w:rPr>
                            <w:sz w:val="16"/>
                          </w:rPr>
                        </w:pPr>
                        <w:r>
                          <w:rPr>
                            <w:sz w:val="16"/>
                          </w:rPr>
                          <w:t>36.5%</w:t>
                        </w:r>
                      </w:p>
                    </w:tc>
                    <w:tc>
                      <w:tcPr>
                        <w:tcW w:w="570" w:type="dxa"/>
                        <w:tcBorders>
                          <w:top w:val="single" w:sz="18" w:space="0" w:color="000000"/>
                          <w:left w:val="nil"/>
                          <w:bottom w:val="single" w:sz="4" w:space="0" w:color="000000"/>
                          <w:right w:val="single" w:sz="4" w:space="0" w:color="000000"/>
                        </w:tcBorders>
                      </w:tcPr>
                      <w:p>
                        <w:pPr>
                          <w:pStyle w:val="TableParagraph"/>
                          <w:spacing w:before="86"/>
                          <w:ind w:left="43" w:right="28"/>
                          <w:jc w:val="center"/>
                          <w:rPr>
                            <w:sz w:val="16"/>
                          </w:rPr>
                        </w:pPr>
                        <w:r>
                          <w:rPr>
                            <w:sz w:val="16"/>
                          </w:rPr>
                          <w:t>38.9%</w:t>
                        </w:r>
                      </w:p>
                    </w:tc>
                  </w:tr>
                </w:tbl>
                <w:p>
                  <w:pPr>
                    <w:pStyle w:val="BodyText"/>
                  </w:pPr>
                </w:p>
              </w:txbxContent>
            </v:textbox>
            <w10:wrap type="topAndBottom"/>
          </v:shape>
        </w:pict>
      </w:r>
    </w:p>
    <w:p>
      <w:pPr>
        <w:spacing w:after="0"/>
        <w:rPr>
          <w:sz w:val="12"/>
        </w:rPr>
        <w:sectPr>
          <w:pgSz w:w="15840" w:h="12240" w:orient="landscape"/>
          <w:pgMar w:header="0" w:footer="773" w:top="740" w:bottom="1020" w:left="1140" w:right="960"/>
        </w:sectPr>
      </w:pPr>
    </w:p>
    <w:p>
      <w:pPr>
        <w:pStyle w:val="BodyText"/>
        <w:ind w:left="268"/>
      </w:pPr>
      <w:r>
        <w:rPr/>
        <w:pict>
          <v:group style="width:658.9pt;height:60.15pt;mso-position-horizontal-relative:char;mso-position-vertical-relative:line" coordorigin="0,0" coordsize="13178,1203">
            <v:rect style="position:absolute;left:68;top:1140;width:160;height:63" filled="true" fillcolor="#000000" stroked="false">
              <v:fill type="solid"/>
            </v:rect>
            <v:rect style="position:absolute;left:13018;top:72;width:160;height:1131" filled="true" fillcolor="#000000" stroked="false">
              <v:fill type="solid"/>
            </v:rect>
            <v:rect style="position:absolute;left:228;top:1140;width:12790;height:63" filled="true" fillcolor="#000000" stroked="false">
              <v:fill type="solid"/>
            </v:rect>
            <v:rect style="position:absolute;left:0;top:11;width:13109;height:1130" filled="true" fillcolor="#ffffff" stroked="false">
              <v:fill type="solid"/>
            </v:rect>
            <v:line style="position:absolute" from="10,11" to="10,1140" stroked="true" strokeweight="1pt" strokecolor="#000000">
              <v:stroke dashstyle="solid"/>
            </v:line>
            <v:line style="position:absolute" from="20,21" to="13088,21" stroked="true" strokeweight="1.02pt" strokecolor="#000000">
              <v:stroke dashstyle="solid"/>
            </v:line>
            <v:line style="position:absolute" from="13099,11" to="13099,1140" stroked="true" strokeweight="1.1pt" strokecolor="#000000">
              <v:stroke dashstyle="solid"/>
            </v:line>
            <v:line style="position:absolute" from="21,1130" to="13089,1130" stroked="true" strokeweight="1.02pt" strokecolor="#000000">
              <v:stroke dashstyle="solid"/>
            </v:line>
            <v:shape style="position:absolute;left:0;top:0;width:13178;height:1203" type="#_x0000_t202" filled="false" stroked="false">
              <v:textbox inset="0,0,0,0">
                <w:txbxContent>
                  <w:p>
                    <w:pPr>
                      <w:spacing w:before="206"/>
                      <w:ind w:left="91" w:right="0" w:firstLine="0"/>
                      <w:jc w:val="left"/>
                      <w:rPr>
                        <w:b/>
                        <w:sz w:val="32"/>
                      </w:rPr>
                    </w:pPr>
                    <w:r>
                      <w:rPr>
                        <w:b/>
                        <w:sz w:val="32"/>
                      </w:rPr>
                      <w:t>Follow-up After Hospitalization for Mental Illness</w:t>
                    </w:r>
                  </w:p>
                </w:txbxContent>
              </v:textbox>
              <w10:wrap type="none"/>
            </v:shape>
          </v:group>
        </w:pict>
      </w:r>
      <w:r>
        <w:rPr/>
      </w:r>
    </w:p>
    <w:p>
      <w:pPr>
        <w:pStyle w:val="BodyText"/>
        <w:spacing w:before="7"/>
        <w:rPr>
          <w:sz w:val="9"/>
        </w:rPr>
      </w:pPr>
    </w:p>
    <w:p>
      <w:pPr>
        <w:pStyle w:val="BodyText"/>
        <w:spacing w:line="228" w:lineRule="auto" w:before="106"/>
        <w:ind w:left="325" w:right="297"/>
        <w:rPr>
          <w:sz w:val="13"/>
        </w:rPr>
      </w:pPr>
      <w:r>
        <w:rPr/>
        <w:t>Regular outpatient follow-up visits after discharge from a mental illness-related hospitalization are essential to long-term treatment success as well as prevention of relapse and re-hospitalization. Regular outpatient care can help a patient with the transition back to the home and work environ- ment. It also can help with medication management. Failure to engage in follow-up visits increases likelihood of readmission.</w:t>
      </w:r>
      <w:r>
        <w:rPr>
          <w:position w:val="9"/>
          <w:sz w:val="13"/>
        </w:rPr>
        <w:t>78</w:t>
      </w:r>
    </w:p>
    <w:p>
      <w:pPr>
        <w:pStyle w:val="BodyText"/>
      </w:pPr>
    </w:p>
    <w:p>
      <w:pPr>
        <w:pStyle w:val="BodyText"/>
      </w:pPr>
    </w:p>
    <w:p>
      <w:pPr>
        <w:pStyle w:val="BodyText"/>
      </w:pPr>
    </w:p>
    <w:p>
      <w:pPr>
        <w:pStyle w:val="BodyText"/>
        <w:spacing w:before="10"/>
        <w:rPr>
          <w:sz w:val="14"/>
        </w:rPr>
      </w:pPr>
      <w:r>
        <w:rPr/>
        <w:pict>
          <v:shape style="position:absolute;margin-left:61.439999pt;margin-top:9.753393pt;width:207pt;height:36pt;mso-position-horizontal-relative:page;mso-position-vertical-relative:paragraph;z-index:12520;mso-wrap-distance-left:0;mso-wrap-distance-right:0" type="#_x0000_t202" filled="true" fillcolor="#999999" stroked="false">
            <v:textbox inset="0,0,0,0">
              <w:txbxContent>
                <w:p>
                  <w:pPr>
                    <w:spacing w:before="221"/>
                    <w:ind w:left="704" w:right="0" w:firstLine="0"/>
                    <w:jc w:val="left"/>
                    <w:rPr>
                      <w:b/>
                      <w:sz w:val="24"/>
                    </w:rPr>
                  </w:pPr>
                  <w:r>
                    <w:rPr>
                      <w:b/>
                      <w:color w:val="FFFFFF"/>
                      <w:sz w:val="24"/>
                    </w:rPr>
                    <w:t>Follow-Up within 7 days</w:t>
                  </w:r>
                </w:p>
              </w:txbxContent>
            </v:textbox>
            <v:fill type="solid"/>
            <w10:wrap type="topAndBottom"/>
          </v:shape>
        </w:pict>
      </w:r>
      <w:r>
        <w:rPr/>
        <w:pict>
          <v:shape style="position:absolute;margin-left:274.5pt;margin-top:9.753393pt;width:207pt;height:36pt;mso-position-horizontal-relative:page;mso-position-vertical-relative:paragraph;z-index:12544;mso-wrap-distance-left:0;mso-wrap-distance-right:0" type="#_x0000_t202" filled="true" fillcolor="#999999" stroked="false">
            <v:textbox inset="0,0,0,0">
              <w:txbxContent>
                <w:p>
                  <w:pPr>
                    <w:spacing w:before="221"/>
                    <w:ind w:left="637" w:right="0" w:firstLine="0"/>
                    <w:jc w:val="left"/>
                    <w:rPr>
                      <w:b/>
                      <w:sz w:val="24"/>
                    </w:rPr>
                  </w:pPr>
                  <w:r>
                    <w:rPr>
                      <w:b/>
                      <w:color w:val="FFFFFF"/>
                      <w:sz w:val="24"/>
                    </w:rPr>
                    <w:t>Follow-Up within 30 days</w:t>
                  </w:r>
                </w:p>
              </w:txbxContent>
            </v:textbox>
            <v:fill type="solid"/>
            <w10:wrap type="topAndBottom"/>
          </v:shape>
        </w:pict>
      </w:r>
      <w:r>
        <w:rPr/>
        <w:pict>
          <v:shape style="position:absolute;margin-left:490.5pt;margin-top:9.753393pt;width:231.8pt;height:36pt;mso-position-horizontal-relative:page;mso-position-vertical-relative:paragraph;z-index:12568;mso-wrap-distance-left:0;mso-wrap-distance-right:0" type="#_x0000_t202" filled="true" fillcolor="#999999" stroked="false">
            <v:textbox inset="0,0,0,0">
              <w:txbxContent>
                <w:p>
                  <w:pPr>
                    <w:spacing w:before="221"/>
                    <w:ind w:left="790" w:right="0" w:firstLine="0"/>
                    <w:jc w:val="left"/>
                    <w:rPr>
                      <w:b/>
                      <w:sz w:val="24"/>
                    </w:rPr>
                  </w:pPr>
                  <w:r>
                    <w:rPr>
                      <w:b/>
                      <w:color w:val="FFFFFF"/>
                      <w:sz w:val="24"/>
                    </w:rPr>
                    <w:t>Understanding the Results</w:t>
                  </w:r>
                </w:p>
              </w:txbxContent>
            </v:textbox>
            <v:fill type="solid"/>
            <w10:wrap type="topAndBottom"/>
          </v:shape>
        </w:pict>
      </w:r>
    </w:p>
    <w:p>
      <w:pPr>
        <w:pStyle w:val="BodyText"/>
        <w:spacing w:before="130"/>
        <w:ind w:left="8867" w:right="177"/>
      </w:pPr>
      <w:r>
        <w:rPr/>
        <w:t>Nearly half (48.8%) of MassHealth members 6 years of age and older who were discharged due to a mental illness had a follow-up visit within seven days of discharge. Plan-specific rates ranged from 46% to 65.1%. Four plans had rates that were significantly better than or no different from the national Medicaid 75th percentile (49.6%). More MassHealth members had a follow- up visit within thirty days of discharge (68%) than within 7 days of discharge. Plan-specific rates of thirty-day follow-up ranged from 65.5% to 85.2%. Four plans performed significantly better than or no different from the national Medicaid 75th per- centile</w:t>
      </w:r>
      <w:r>
        <w:rPr>
          <w:spacing w:val="-12"/>
        </w:rPr>
        <w:t> </w:t>
      </w:r>
      <w:r>
        <w:rPr/>
        <w:t>(70.6%)</w:t>
      </w:r>
    </w:p>
    <w:p>
      <w:pPr>
        <w:pStyle w:val="BodyText"/>
        <w:spacing w:before="11"/>
        <w:rPr>
          <w:sz w:val="19"/>
        </w:rPr>
      </w:pPr>
    </w:p>
    <w:p>
      <w:pPr>
        <w:pStyle w:val="BodyText"/>
        <w:ind w:left="8867" w:right="293"/>
      </w:pPr>
      <w:r>
        <w:rPr/>
        <w:pict>
          <v:group style="position:absolute;margin-left:156.669998pt;margin-top:-56.849426pt;width:95.35pt;height:180.1pt;mso-position-horizontal-relative:page;mso-position-vertical-relative:paragraph;z-index:12784" coordorigin="3133,-1137" coordsize="1907,3602">
            <v:rect style="position:absolute;left:3178;top:2104;width:1125;height:196" filled="false" stroked="true" strokeweight=".75pt" strokecolor="#000000">
              <v:stroke dashstyle="solid"/>
            </v:rect>
            <v:rect style="position:absolute;left:3178;top:1669;width:1140;height:180" filled="true" fillcolor="#c0c0c0" stroked="false">
              <v:fill type="solid"/>
            </v:rect>
            <v:rect style="position:absolute;left:3178;top:1669;width:1140;height:180" filled="false" stroked="true" strokeweight=".75pt" strokecolor="#000000">
              <v:stroke dashstyle="solid"/>
            </v:rect>
            <v:rect style="position:absolute;left:3178;top:1219;width:1035;height:195" filled="false" stroked="true" strokeweight=".75pt" strokecolor="#000000">
              <v:stroke dashstyle="solid"/>
            </v:rect>
            <v:rect style="position:absolute;left:3178;top:769;width:1215;height:195" filled="false" stroked="true" strokeweight=".75pt" strokecolor="#000000">
              <v:stroke dashstyle="solid"/>
            </v:rect>
            <v:shape style="position:absolute;left:3180;top:335;width:855;height:180" type="#_x0000_t75" stroked="false">
              <v:imagedata r:id="rId44" o:title=""/>
            </v:shape>
            <v:rect style="position:absolute;left:3178;top:334;width:855;height:180" filled="false" stroked="true" strokeweight=".75pt" strokecolor="#000000">
              <v:stroke dashstyle="solid"/>
            </v:rect>
            <v:rect style="position:absolute;left:3178;top:-116;width:1230;height:196" filled="true" fillcolor="#000000" stroked="false">
              <v:fill type="solid"/>
            </v:rect>
            <v:rect style="position:absolute;left:3178;top:-116;width:1230;height:196" filled="false" stroked="true" strokeweight=".75pt" strokecolor="#000000">
              <v:stroke dashstyle="solid"/>
            </v:rect>
            <v:rect style="position:absolute;left:3178;top:-551;width:705;height:180" filled="true" fillcolor="#000000" stroked="false">
              <v:fill type="solid"/>
            </v:rect>
            <v:rect style="position:absolute;left:3178;top:-551;width:705;height:180" filled="false" stroked="true" strokeweight=".75pt" strokecolor="#000000">
              <v:stroke dashstyle="solid"/>
            </v:rect>
            <v:rect style="position:absolute;left:3178;top:-1001;width:930;height:195" filled="true" fillcolor="#000000" stroked="false">
              <v:fill type="solid"/>
            </v:rect>
            <v:rect style="position:absolute;left:3178;top:-1001;width:930;height:195" filled="false" stroked="true" strokeweight=".75pt" strokecolor="#000000">
              <v:stroke dashstyle="solid"/>
            </v:rect>
            <v:shape style="position:absolute;left:6928;top:-864;width:3600;height:1905" coordorigin="6929,-864" coordsize="3600,1905" path="m3179,2420l5039,2420m3179,2464l3179,2420m3554,2464l3554,2420m3929,2464l3929,2420m4289,2464l4289,2420m4663,2464l4663,2420m5039,2464l5039,2420m3179,-1136l3179,2420m3134,2420l3179,2420m3134,1970l3179,1970m3134,1534l3179,1534m3134,1084l3179,1084m3134,634l3179,634m3134,200l3179,200m3134,-250l3179,-250m3134,-686l3179,-686m3134,-1136l3179,-1136e" filled="false" stroked="true" strokeweight=".06pt" strokecolor="#000000">
              <v:path arrowok="t"/>
              <v:stroke dashstyle="solid"/>
            </v:shape>
            <v:shape style="position:absolute;left:4168;top:-1017;width:481;height:185" type="#_x0000_t202" filled="false" stroked="false">
              <v:textbox inset="0,0,0,0">
                <w:txbxContent>
                  <w:p>
                    <w:pPr>
                      <w:spacing w:line="183" w:lineRule="exact" w:before="0"/>
                      <w:ind w:left="0" w:right="0" w:firstLine="0"/>
                      <w:jc w:val="left"/>
                      <w:rPr>
                        <w:sz w:val="16"/>
                      </w:rPr>
                    </w:pPr>
                    <w:r>
                      <w:rPr>
                        <w:sz w:val="16"/>
                      </w:rPr>
                      <w:t>49.6%</w:t>
                    </w:r>
                  </w:p>
                </w:txbxContent>
              </v:textbox>
              <w10:wrap type="none"/>
            </v:shape>
            <v:shape style="position:absolute;left:3944;top:-567;width:480;height:185" type="#_x0000_t202" filled="false" stroked="false">
              <v:textbox inset="0,0,0,0">
                <w:txbxContent>
                  <w:p>
                    <w:pPr>
                      <w:spacing w:line="183" w:lineRule="exact" w:before="0"/>
                      <w:ind w:left="0" w:right="0" w:firstLine="0"/>
                      <w:jc w:val="left"/>
                      <w:rPr>
                        <w:sz w:val="16"/>
                      </w:rPr>
                    </w:pPr>
                    <w:r>
                      <w:rPr>
                        <w:sz w:val="16"/>
                      </w:rPr>
                      <w:t>37.5%</w:t>
                    </w:r>
                  </w:p>
                </w:txbxContent>
              </v:textbox>
              <w10:wrap type="none"/>
            </v:shape>
            <v:shape style="position:absolute;left:4468;top:-133;width:481;height:185" type="#_x0000_t202" filled="false" stroked="false">
              <v:textbox inset="0,0,0,0">
                <w:txbxContent>
                  <w:p>
                    <w:pPr>
                      <w:spacing w:line="183" w:lineRule="exact" w:before="0"/>
                      <w:ind w:left="0" w:right="0" w:firstLine="0"/>
                      <w:jc w:val="left"/>
                      <w:rPr>
                        <w:sz w:val="16"/>
                      </w:rPr>
                    </w:pPr>
                    <w:r>
                      <w:rPr>
                        <w:sz w:val="16"/>
                      </w:rPr>
                      <w:t>65.8%</w:t>
                    </w:r>
                  </w:p>
                </w:txbxContent>
              </v:textbox>
              <w10:wrap type="none"/>
            </v:shape>
            <v:shape style="position:absolute;left:4094;top:317;width:480;height:185" type="#_x0000_t202" filled="false" stroked="false">
              <v:textbox inset="0,0,0,0">
                <w:txbxContent>
                  <w:p>
                    <w:pPr>
                      <w:spacing w:line="183" w:lineRule="exact" w:before="0"/>
                      <w:ind w:left="0" w:right="0" w:firstLine="0"/>
                      <w:jc w:val="left"/>
                      <w:rPr>
                        <w:sz w:val="16"/>
                      </w:rPr>
                    </w:pPr>
                    <w:r>
                      <w:rPr>
                        <w:sz w:val="16"/>
                      </w:rPr>
                      <w:t>46.0%</w:t>
                    </w:r>
                  </w:p>
                </w:txbxContent>
              </v:textbox>
              <w10:wrap type="none"/>
            </v:shape>
            <v:shape style="position:absolute;left:4454;top:753;width:480;height:185" type="#_x0000_t202" filled="false" stroked="false">
              <v:textbox inset="0,0,0,0">
                <w:txbxContent>
                  <w:p>
                    <w:pPr>
                      <w:spacing w:line="183" w:lineRule="exact" w:before="0"/>
                      <w:ind w:left="0" w:right="0" w:firstLine="0"/>
                      <w:jc w:val="left"/>
                      <w:rPr>
                        <w:sz w:val="16"/>
                      </w:rPr>
                    </w:pPr>
                    <w:r>
                      <w:rPr>
                        <w:sz w:val="16"/>
                      </w:rPr>
                      <w:t>65.1%</w:t>
                    </w:r>
                  </w:p>
                </w:txbxContent>
              </v:textbox>
              <w10:wrap type="none"/>
            </v:shape>
            <v:shape style="position:absolute;left:4274;top:1203;width:480;height:185" type="#_x0000_t202" filled="false" stroked="false">
              <v:textbox inset="0,0,0,0">
                <w:txbxContent>
                  <w:p>
                    <w:pPr>
                      <w:spacing w:line="183" w:lineRule="exact" w:before="0"/>
                      <w:ind w:left="0" w:right="0" w:firstLine="0"/>
                      <w:jc w:val="left"/>
                      <w:rPr>
                        <w:sz w:val="16"/>
                      </w:rPr>
                    </w:pPr>
                    <w:r>
                      <w:rPr>
                        <w:sz w:val="16"/>
                      </w:rPr>
                      <w:t>55.9%</w:t>
                    </w:r>
                  </w:p>
                </w:txbxContent>
              </v:textbox>
              <w10:wrap type="none"/>
            </v:shape>
            <v:shape style="position:absolute;left:4378;top:1653;width:481;height:185" type="#_x0000_t202" filled="false" stroked="false">
              <v:textbox inset="0,0,0,0">
                <w:txbxContent>
                  <w:p>
                    <w:pPr>
                      <w:spacing w:line="183" w:lineRule="exact" w:before="0"/>
                      <w:ind w:left="0" w:right="0" w:firstLine="0"/>
                      <w:jc w:val="left"/>
                      <w:rPr>
                        <w:sz w:val="16"/>
                      </w:rPr>
                    </w:pPr>
                    <w:r>
                      <w:rPr>
                        <w:sz w:val="16"/>
                      </w:rPr>
                      <w:t>61.3%</w:t>
                    </w:r>
                  </w:p>
                </w:txbxContent>
              </v:textbox>
              <w10:wrap type="none"/>
            </v:shape>
            <v:shape style="position:absolute;left:4364;top:2087;width:480;height:185" type="#_x0000_t202" filled="false" stroked="false">
              <v:textbox inset="0,0,0,0">
                <w:txbxContent>
                  <w:p>
                    <w:pPr>
                      <w:spacing w:line="183" w:lineRule="exact" w:before="0"/>
                      <w:ind w:left="0" w:right="0" w:firstLine="0"/>
                      <w:jc w:val="left"/>
                      <w:rPr>
                        <w:sz w:val="16"/>
                      </w:rPr>
                    </w:pPr>
                    <w:r>
                      <w:rPr>
                        <w:sz w:val="16"/>
                      </w:rPr>
                      <w:t>60.5%</w:t>
                    </w:r>
                  </w:p>
                </w:txbxContent>
              </v:textbox>
              <w10:wrap type="none"/>
            </v:shape>
            <w10:wrap type="none"/>
          </v:group>
        </w:pict>
      </w:r>
      <w:r>
        <w:rPr/>
        <w:pict>
          <v:group style="position:absolute;margin-left:60.700001pt;margin-top:-113.889427pt;width:206.3pt;height:256.05pt;mso-position-horizontal-relative:page;mso-position-vertical-relative:paragraph;z-index:13048" coordorigin="1214,-2278" coordsize="4126,5121">
            <v:line style="position:absolute" from="1217,-2275" to="1217,2840" stroked="true" strokeweight=".3pt" strokecolor="#000000">
              <v:stroke dashstyle="solid"/>
            </v:line>
            <v:line style="position:absolute" from="1220,-2272" to="5336,-2272" stroked="true" strokeweight=".24pt" strokecolor="#000000">
              <v:stroke dashstyle="solid"/>
            </v:line>
            <v:line style="position:absolute" from="5338,-2275" to="5338,2840" stroked="true" strokeweight=".2pt" strokecolor="#000000">
              <v:stroke dashstyle="solid"/>
            </v:line>
            <v:line style="position:absolute" from="1220,2837" to="5335,2837" stroked="true" strokeweight=".24pt" strokecolor="#000000">
              <v:stroke dashstyle="solid"/>
            </v:line>
            <v:shape style="position:absolute;left:1317;top:-2155;width:3860;height:801" type="#_x0000_t202" filled="false" stroked="false">
              <v:textbox inset="0,0,0,0">
                <w:txbxContent>
                  <w:p>
                    <w:pPr>
                      <w:spacing w:line="240" w:lineRule="auto" w:before="0"/>
                      <w:ind w:left="0" w:right="3" w:firstLine="0"/>
                      <w:jc w:val="left"/>
                      <w:rPr>
                        <w:sz w:val="14"/>
                      </w:rPr>
                    </w:pPr>
                    <w:r>
                      <w:rPr>
                        <w:sz w:val="14"/>
                      </w:rPr>
                      <w:t>Black bars are benchmarks. White bars represent rates sig- nificantly above the national Medicaid 75th percentile. Grey bars represent rates that are no different than the national Medicaid 75th percentile. Bars with diagonal lines represent rates significantly below the national Medicaid 75th percentile.</w:t>
                    </w:r>
                  </w:p>
                </w:txbxContent>
              </v:textbox>
              <w10:wrap type="none"/>
            </v:shape>
            <v:shape style="position:absolute;left:1515;top:-1017;width:1566;height:185" type="#_x0000_t202" filled="false" stroked="false">
              <v:textbox inset="0,0,0,0">
                <w:txbxContent>
                  <w:p>
                    <w:pPr>
                      <w:spacing w:line="183" w:lineRule="exact" w:before="0"/>
                      <w:ind w:left="0" w:right="0" w:firstLine="0"/>
                      <w:jc w:val="left"/>
                      <w:rPr>
                        <w:sz w:val="16"/>
                      </w:rPr>
                    </w:pPr>
                    <w:r>
                      <w:rPr>
                        <w:spacing w:val="-4"/>
                        <w:w w:val="105"/>
                        <w:sz w:val="16"/>
                      </w:rPr>
                      <w:t>Nat'l </w:t>
                    </w:r>
                    <w:r>
                      <w:rPr>
                        <w:spacing w:val="-5"/>
                        <w:w w:val="105"/>
                        <w:sz w:val="16"/>
                      </w:rPr>
                      <w:t>Mcaid </w:t>
                    </w:r>
                    <w:r>
                      <w:rPr>
                        <w:w w:val="105"/>
                        <w:sz w:val="16"/>
                      </w:rPr>
                      <w:t>75th</w:t>
                    </w:r>
                    <w:r>
                      <w:rPr>
                        <w:spacing w:val="-36"/>
                        <w:w w:val="105"/>
                        <w:sz w:val="16"/>
                      </w:rPr>
                      <w:t> </w:t>
                    </w:r>
                    <w:r>
                      <w:rPr>
                        <w:spacing w:val="-5"/>
                        <w:w w:val="105"/>
                        <w:sz w:val="16"/>
                      </w:rPr>
                      <w:t>Pctile</w:t>
                    </w:r>
                  </w:p>
                </w:txbxContent>
              </v:textbox>
              <w10:wrap type="none"/>
            </v:shape>
            <v:shape style="position:absolute;left:1859;top:-583;width:1220;height:185" type="#_x0000_t202" filled="false" stroked="false">
              <v:textbox inset="0,0,0,0">
                <w:txbxContent>
                  <w:p>
                    <w:pPr>
                      <w:spacing w:line="183" w:lineRule="exact" w:before="0"/>
                      <w:ind w:left="0" w:right="0" w:firstLine="0"/>
                      <w:jc w:val="left"/>
                      <w:rPr>
                        <w:sz w:val="16"/>
                      </w:rPr>
                    </w:pPr>
                    <w:r>
                      <w:rPr>
                        <w:spacing w:val="-4"/>
                        <w:w w:val="105"/>
                        <w:sz w:val="16"/>
                      </w:rPr>
                      <w:t>Nat'l </w:t>
                    </w:r>
                    <w:r>
                      <w:rPr>
                        <w:spacing w:val="-5"/>
                        <w:w w:val="105"/>
                        <w:sz w:val="16"/>
                      </w:rPr>
                      <w:t>Mcaid </w:t>
                    </w:r>
                    <w:r>
                      <w:rPr>
                        <w:spacing w:val="-6"/>
                        <w:w w:val="105"/>
                        <w:sz w:val="16"/>
                      </w:rPr>
                      <w:t>Mean</w:t>
                    </w:r>
                  </w:p>
                </w:txbxContent>
              </v:textbox>
              <w10:wrap type="none"/>
            </v:shape>
            <v:shape style="position:absolute;left:1905;top:-133;width:1177;height:185" type="#_x0000_t202" filled="false" stroked="false">
              <v:textbox inset="0,0,0,0">
                <w:txbxContent>
                  <w:p>
                    <w:pPr>
                      <w:spacing w:line="183" w:lineRule="exact" w:before="0"/>
                      <w:ind w:left="0" w:right="0" w:firstLine="0"/>
                      <w:jc w:val="left"/>
                      <w:rPr>
                        <w:sz w:val="16"/>
                      </w:rPr>
                    </w:pPr>
                    <w:r>
                      <w:rPr>
                        <w:spacing w:val="-9"/>
                        <w:w w:val="105"/>
                        <w:sz w:val="16"/>
                      </w:rPr>
                      <w:t>MA Comm </w:t>
                    </w:r>
                    <w:r>
                      <w:rPr>
                        <w:spacing w:val="-6"/>
                        <w:w w:val="105"/>
                        <w:sz w:val="16"/>
                      </w:rPr>
                      <w:t>Mean</w:t>
                    </w:r>
                  </w:p>
                </w:txbxContent>
              </v:textbox>
              <w10:wrap type="none"/>
            </v:shape>
            <v:shape style="position:absolute;left:2669;top:317;width:430;height:185" type="#_x0000_t202" filled="false" stroked="false">
              <v:textbox inset="0,0,0,0">
                <w:txbxContent>
                  <w:p>
                    <w:pPr>
                      <w:spacing w:line="183" w:lineRule="exact" w:before="0"/>
                      <w:ind w:left="0" w:right="0" w:firstLine="0"/>
                      <w:jc w:val="left"/>
                      <w:rPr>
                        <w:sz w:val="16"/>
                      </w:rPr>
                    </w:pPr>
                    <w:r>
                      <w:rPr>
                        <w:spacing w:val="-13"/>
                        <w:w w:val="105"/>
                        <w:sz w:val="16"/>
                      </w:rPr>
                      <w:t>PCCP</w:t>
                    </w:r>
                  </w:p>
                </w:txbxContent>
              </v:textbox>
              <w10:wrap type="none"/>
            </v:shape>
            <v:shape style="position:absolute;left:2759;top:753;width:340;height:185" type="#_x0000_t202" filled="false" stroked="false">
              <v:textbox inset="0,0,0,0">
                <w:txbxContent>
                  <w:p>
                    <w:pPr>
                      <w:spacing w:line="183" w:lineRule="exact" w:before="0"/>
                      <w:ind w:left="0" w:right="0" w:firstLine="0"/>
                      <w:jc w:val="left"/>
                      <w:rPr>
                        <w:sz w:val="16"/>
                      </w:rPr>
                    </w:pPr>
                    <w:r>
                      <w:rPr>
                        <w:spacing w:val="-10"/>
                        <w:w w:val="105"/>
                        <w:sz w:val="16"/>
                      </w:rPr>
                      <w:t>NHP</w:t>
                    </w:r>
                  </w:p>
                </w:txbxContent>
              </v:textbox>
              <w10:wrap type="none"/>
            </v:shape>
            <v:shape style="position:absolute;left:2849;top:1203;width:229;height:185" type="#_x0000_t202" filled="false" stroked="false">
              <v:textbox inset="0,0,0,0">
                <w:txbxContent>
                  <w:p>
                    <w:pPr>
                      <w:spacing w:line="183" w:lineRule="exact" w:before="0"/>
                      <w:ind w:left="0" w:right="0" w:firstLine="0"/>
                      <w:jc w:val="left"/>
                      <w:rPr>
                        <w:sz w:val="16"/>
                      </w:rPr>
                    </w:pPr>
                    <w:r>
                      <w:rPr>
                        <w:spacing w:val="-15"/>
                        <w:w w:val="105"/>
                        <w:sz w:val="16"/>
                      </w:rPr>
                      <w:t>NH</w:t>
                    </w:r>
                  </w:p>
                </w:txbxContent>
              </v:textbox>
              <w10:wrap type="none"/>
            </v:shape>
            <v:shape style="position:absolute;left:2669;top:1653;width:431;height:185" type="#_x0000_t202" filled="false" stroked="false">
              <v:textbox inset="0,0,0,0">
                <w:txbxContent>
                  <w:p>
                    <w:pPr>
                      <w:spacing w:line="183" w:lineRule="exact" w:before="0"/>
                      <w:ind w:left="0" w:right="0" w:firstLine="0"/>
                      <w:jc w:val="left"/>
                      <w:rPr>
                        <w:sz w:val="16"/>
                      </w:rPr>
                    </w:pPr>
                    <w:r>
                      <w:rPr>
                        <w:spacing w:val="-10"/>
                        <w:w w:val="105"/>
                        <w:sz w:val="16"/>
                      </w:rPr>
                      <w:t>FCHP</w:t>
                    </w:r>
                  </w:p>
                </w:txbxContent>
              </v:textbox>
              <w10:wrap type="none"/>
            </v:shape>
            <v:shape style="position:absolute;left:2535;top:2087;width:565;height:185" type="#_x0000_t202" filled="false" stroked="false">
              <v:textbox inset="0,0,0,0">
                <w:txbxContent>
                  <w:p>
                    <w:pPr>
                      <w:spacing w:line="183" w:lineRule="exact" w:before="0"/>
                      <w:ind w:left="0" w:right="0" w:firstLine="0"/>
                      <w:jc w:val="left"/>
                      <w:rPr>
                        <w:sz w:val="16"/>
                      </w:rPr>
                    </w:pPr>
                    <w:r>
                      <w:rPr>
                        <w:spacing w:val="-11"/>
                        <w:w w:val="105"/>
                        <w:sz w:val="16"/>
                      </w:rPr>
                      <w:t>BMCHP</w:t>
                    </w:r>
                  </w:p>
                </w:txbxContent>
              </v:textbox>
              <w10:wrap type="none"/>
            </v:shape>
            <v:shape style="position:absolute;left:3090;top:2538;width:2148;height:168" type="#_x0000_t202" filled="false" stroked="false">
              <v:textbox inset="0,0,0,0">
                <w:txbxContent>
                  <w:p>
                    <w:pPr>
                      <w:spacing w:line="168" w:lineRule="exact" w:before="0"/>
                      <w:ind w:left="0" w:right="0" w:firstLine="0"/>
                      <w:jc w:val="left"/>
                      <w:rPr>
                        <w:sz w:val="15"/>
                      </w:rPr>
                    </w:pPr>
                    <w:r>
                      <w:rPr>
                        <w:spacing w:val="-5"/>
                        <w:sz w:val="15"/>
                      </w:rPr>
                      <w:t>0%    </w:t>
                    </w:r>
                    <w:r>
                      <w:rPr>
                        <w:spacing w:val="-6"/>
                        <w:sz w:val="15"/>
                      </w:rPr>
                      <w:t>20%   </w:t>
                    </w:r>
                    <w:r>
                      <w:rPr>
                        <w:spacing w:val="-7"/>
                        <w:sz w:val="15"/>
                      </w:rPr>
                      <w:t>40%  </w:t>
                    </w:r>
                    <w:r>
                      <w:rPr>
                        <w:spacing w:val="-6"/>
                        <w:sz w:val="15"/>
                      </w:rPr>
                      <w:t>60%   80% </w:t>
                    </w:r>
                    <w:r>
                      <w:rPr>
                        <w:spacing w:val="-14"/>
                        <w:sz w:val="15"/>
                      </w:rPr>
                      <w:t>100%</w:t>
                    </w:r>
                  </w:p>
                </w:txbxContent>
              </v:textbox>
              <w10:wrap type="none"/>
            </v:shape>
            <w10:wrap type="none"/>
          </v:group>
        </w:pict>
      </w:r>
      <w:r>
        <w:rPr/>
        <w:pict>
          <v:group style="position:absolute;margin-left:368.109985pt;margin-top:-56.069427pt;width:108.8pt;height:180.1pt;mso-position-horizontal-relative:page;mso-position-vertical-relative:paragraph;z-index:13264" coordorigin="7362,-1121" coordsize="2176,3602">
            <v:rect style="position:absolute;left:7408;top:2119;width:1530;height:195" filled="false" stroked="true" strokeweight=".75pt" strokecolor="#000000">
              <v:stroke dashstyle="solid"/>
            </v:rect>
            <v:rect style="position:absolute;left:7408;top:1684;width:1530;height:180" filled="true" fillcolor="#c0c0c0" stroked="false">
              <v:fill type="solid"/>
            </v:rect>
            <v:rect style="position:absolute;left:7408;top:1684;width:1530;height:180" filled="false" stroked="true" strokeweight=".75pt" strokecolor="#000000">
              <v:stroke dashstyle="solid"/>
            </v:rect>
            <v:rect style="position:absolute;left:7408;top:1234;width:1425;height:196" filled="false" stroked="true" strokeweight=".75pt" strokecolor="#000000">
              <v:stroke dashstyle="solid"/>
            </v:rect>
            <v:rect style="position:absolute;left:7408;top:784;width:1620;height:196" filled="false" stroked="true" strokeweight=".75pt" strokecolor="#000000">
              <v:stroke dashstyle="solid"/>
            </v:rect>
            <v:shape style="position:absolute;left:7410;top:350;width:1245;height:180" type="#_x0000_t75" stroked="false">
              <v:imagedata r:id="rId45" o:title=""/>
            </v:shape>
            <v:rect style="position:absolute;left:7408;top:349;width:1245;height:180" filled="false" stroked="true" strokeweight=".75pt" strokecolor="#000000">
              <v:stroke dashstyle="solid"/>
            </v:rect>
            <v:rect style="position:absolute;left:7408;top:-101;width:1605;height:195" filled="true" fillcolor="#000000" stroked="false">
              <v:fill type="solid"/>
            </v:rect>
            <v:rect style="position:absolute;left:7408;top:-101;width:1605;height:195" filled="false" stroked="true" strokeweight=".75pt" strokecolor="#000000">
              <v:stroke dashstyle="solid"/>
            </v:rect>
            <v:rect style="position:absolute;left:7408;top:-536;width:1035;height:180" filled="true" fillcolor="#000000" stroked="false">
              <v:fill type="solid"/>
            </v:rect>
            <v:rect style="position:absolute;left:7408;top:-536;width:1035;height:180" filled="false" stroked="true" strokeweight=".75pt" strokecolor="#000000">
              <v:stroke dashstyle="solid"/>
            </v:rect>
            <v:rect style="position:absolute;left:7408;top:-986;width:1350;height:196" filled="true" fillcolor="#000000" stroked="false">
              <v:fill type="solid"/>
            </v:rect>
            <v:rect style="position:absolute;left:7408;top:-986;width:1350;height:196" filled="false" stroked="true" strokeweight=".75pt" strokecolor="#000000">
              <v:stroke dashstyle="solid"/>
            </v:rect>
            <v:shape style="position:absolute;left:6944;top:-5138;width:3600;height:1950" coordorigin="6944,-5138" coordsize="3600,1950" path="m7409,2434l9313,2434m7409,2480l7409,2434m7783,2480l7783,2434m8173,2480l8173,2434m8549,2480l8549,2434m8939,2480l8939,2434m9313,2480l9313,2434m7409,-1120l7409,2434m7363,2434l7409,2434m7363,1984l7409,1984m7363,1550l7409,1550m7363,1100l7409,1100m7363,650l7409,650m7363,214l7409,214m7363,-236l7409,-236m7363,-670l7409,-670m7363,-1120l7409,-1120e" filled="false" stroked="true" strokeweight=".06pt" strokecolor="#000000">
              <v:path arrowok="t"/>
              <v:stroke dashstyle="solid"/>
            </v:shape>
            <v:shape style="position:absolute;left:8818;top:-1003;width:481;height:185" type="#_x0000_t202" filled="false" stroked="false">
              <v:textbox inset="0,0,0,0">
                <w:txbxContent>
                  <w:p>
                    <w:pPr>
                      <w:spacing w:line="183" w:lineRule="exact" w:before="0"/>
                      <w:ind w:left="0" w:right="0" w:firstLine="0"/>
                      <w:jc w:val="left"/>
                      <w:rPr>
                        <w:sz w:val="16"/>
                      </w:rPr>
                    </w:pPr>
                    <w:r>
                      <w:rPr>
                        <w:sz w:val="16"/>
                      </w:rPr>
                      <w:t>70.6%</w:t>
                    </w:r>
                  </w:p>
                </w:txbxContent>
              </v:textbox>
              <w10:wrap type="none"/>
            </v:shape>
            <v:shape style="position:absolute;left:8504;top:-553;width:480;height:185" type="#_x0000_t202" filled="false" stroked="false">
              <v:textbox inset="0,0,0,0">
                <w:txbxContent>
                  <w:p>
                    <w:pPr>
                      <w:spacing w:line="183" w:lineRule="exact" w:before="0"/>
                      <w:ind w:left="0" w:right="0" w:firstLine="0"/>
                      <w:jc w:val="left"/>
                      <w:rPr>
                        <w:sz w:val="16"/>
                      </w:rPr>
                    </w:pPr>
                    <w:r>
                      <w:rPr>
                        <w:sz w:val="16"/>
                      </w:rPr>
                      <w:t>54.3%</w:t>
                    </w:r>
                  </w:p>
                </w:txbxContent>
              </v:textbox>
              <w10:wrap type="none"/>
            </v:shape>
            <v:shape style="position:absolute;left:9058;top:-117;width:480;height:185" type="#_x0000_t202" filled="false" stroked="false">
              <v:textbox inset="0,0,0,0">
                <w:txbxContent>
                  <w:p>
                    <w:pPr>
                      <w:spacing w:line="183" w:lineRule="exact" w:before="0"/>
                      <w:ind w:left="0" w:right="0" w:firstLine="0"/>
                      <w:jc w:val="left"/>
                      <w:rPr>
                        <w:sz w:val="16"/>
                      </w:rPr>
                    </w:pPr>
                    <w:r>
                      <w:rPr>
                        <w:sz w:val="16"/>
                      </w:rPr>
                      <w:t>84.2%</w:t>
                    </w:r>
                  </w:p>
                </w:txbxContent>
              </v:textbox>
              <w10:wrap type="none"/>
            </v:shape>
            <v:shape style="position:absolute;left:8714;top:333;width:480;height:185" type="#_x0000_t202" filled="false" stroked="false">
              <v:textbox inset="0,0,0,0">
                <w:txbxContent>
                  <w:p>
                    <w:pPr>
                      <w:spacing w:line="183" w:lineRule="exact" w:before="0"/>
                      <w:ind w:left="0" w:right="0" w:firstLine="0"/>
                      <w:jc w:val="left"/>
                      <w:rPr>
                        <w:sz w:val="16"/>
                      </w:rPr>
                    </w:pPr>
                    <w:r>
                      <w:rPr>
                        <w:sz w:val="16"/>
                      </w:rPr>
                      <w:t>65.5%</w:t>
                    </w:r>
                  </w:p>
                </w:txbxContent>
              </v:textbox>
              <w10:wrap type="none"/>
            </v:shape>
            <v:shape style="position:absolute;left:9058;top:767;width:480;height:185" type="#_x0000_t202" filled="false" stroked="false">
              <v:textbox inset="0,0,0,0">
                <w:txbxContent>
                  <w:p>
                    <w:pPr>
                      <w:spacing w:line="183" w:lineRule="exact" w:before="0"/>
                      <w:ind w:left="0" w:right="0" w:firstLine="0"/>
                      <w:jc w:val="left"/>
                      <w:rPr>
                        <w:sz w:val="16"/>
                      </w:rPr>
                    </w:pPr>
                    <w:r>
                      <w:rPr>
                        <w:sz w:val="16"/>
                      </w:rPr>
                      <w:t>85.2%</w:t>
                    </w:r>
                  </w:p>
                </w:txbxContent>
              </v:textbox>
              <w10:wrap type="none"/>
            </v:shape>
            <v:shape style="position:absolute;left:8894;top:1217;width:482;height:185" type="#_x0000_t202" filled="false" stroked="false">
              <v:textbox inset="0,0,0,0">
                <w:txbxContent>
                  <w:p>
                    <w:pPr>
                      <w:spacing w:line="183" w:lineRule="exact" w:before="0"/>
                      <w:ind w:left="0" w:right="0" w:firstLine="0"/>
                      <w:jc w:val="left"/>
                      <w:rPr>
                        <w:sz w:val="16"/>
                      </w:rPr>
                    </w:pPr>
                    <w:r>
                      <w:rPr>
                        <w:sz w:val="16"/>
                      </w:rPr>
                      <w:t>75.1%</w:t>
                    </w:r>
                  </w:p>
                </w:txbxContent>
              </v:textbox>
              <w10:wrap type="none"/>
            </v:shape>
            <v:shape style="position:absolute;left:8998;top:1667;width:480;height:185" type="#_x0000_t202" filled="false" stroked="false">
              <v:textbox inset="0,0,0,0">
                <w:txbxContent>
                  <w:p>
                    <w:pPr>
                      <w:spacing w:line="183" w:lineRule="exact" w:before="0"/>
                      <w:ind w:left="0" w:right="0" w:firstLine="0"/>
                      <w:jc w:val="left"/>
                      <w:rPr>
                        <w:sz w:val="16"/>
                      </w:rPr>
                    </w:pPr>
                    <w:r>
                      <w:rPr>
                        <w:sz w:val="16"/>
                      </w:rPr>
                      <w:t>80.0%</w:t>
                    </w:r>
                  </w:p>
                </w:txbxContent>
              </v:textbox>
              <w10:wrap type="none"/>
            </v:shape>
            <v:shape style="position:absolute;left:8998;top:2103;width:480;height:185" type="#_x0000_t202" filled="false" stroked="false">
              <v:textbox inset="0,0,0,0">
                <w:txbxContent>
                  <w:p>
                    <w:pPr>
                      <w:spacing w:line="183" w:lineRule="exact" w:before="0"/>
                      <w:ind w:left="0" w:right="0" w:firstLine="0"/>
                      <w:jc w:val="left"/>
                      <w:rPr>
                        <w:sz w:val="16"/>
                      </w:rPr>
                    </w:pPr>
                    <w:r>
                      <w:rPr>
                        <w:sz w:val="16"/>
                      </w:rPr>
                      <w:t>80.3%</w:t>
                    </w:r>
                  </w:p>
                </w:txbxContent>
              </v:textbox>
              <w10:wrap type="none"/>
            </v:shape>
            <w10:wrap type="none"/>
          </v:group>
        </w:pict>
      </w:r>
      <w:r>
        <w:rPr/>
        <w:pict>
          <v:group style="position:absolute;margin-left:273pt;margin-top:-113.839424pt;width:208.5pt;height:255.95pt;mso-position-horizontal-relative:page;mso-position-vertical-relative:paragraph;z-index:13528" coordorigin="5460,-2277" coordsize="4170,5119">
            <v:line style="position:absolute" from="5462,-2275" to="5462,2840" stroked="true" strokeweight=".2pt" strokecolor="#000000">
              <v:stroke dashstyle="solid"/>
            </v:line>
            <v:line style="position:absolute" from="5464,-2272" to="9626,-2272" stroked="true" strokeweight=".24pt" strokecolor="#000000">
              <v:stroke dashstyle="solid"/>
            </v:line>
            <v:line style="position:absolute" from="9628,-2275" to="9628,2840" stroked="true" strokeweight=".2pt" strokecolor="#000000">
              <v:stroke dashstyle="solid"/>
            </v:line>
            <v:line style="position:absolute" from="5465,2837" to="9625,2837" stroked="true" strokeweight=".24pt" strokecolor="#000000">
              <v:stroke dashstyle="solid"/>
            </v:line>
            <v:shape style="position:absolute;left:5622;top:-2111;width:3860;height:801" type="#_x0000_t202" filled="false" stroked="false">
              <v:textbox inset="0,0,0,0">
                <w:txbxContent>
                  <w:p>
                    <w:pPr>
                      <w:spacing w:line="240" w:lineRule="auto" w:before="0"/>
                      <w:ind w:left="0" w:right="3" w:firstLine="0"/>
                      <w:jc w:val="left"/>
                      <w:rPr>
                        <w:sz w:val="14"/>
                      </w:rPr>
                    </w:pPr>
                    <w:r>
                      <w:rPr>
                        <w:sz w:val="14"/>
                      </w:rPr>
                      <w:t>Black bars are benchmarks. White bars represent rates sig- nificantly above the national Medicaid 75th percentile. Grey bars represent rates that are no different than the national Medicaid 75th percentile. Bars with diagonal lines represent rates significantly below the national Medicaid 75th percentile.</w:t>
                    </w:r>
                  </w:p>
                </w:txbxContent>
              </v:textbox>
              <w10:wrap type="none"/>
            </v:shape>
            <v:shape style="position:absolute;left:5744;top:-1003;width:1568;height:185" type="#_x0000_t202" filled="false" stroked="false">
              <v:textbox inset="0,0,0,0">
                <w:txbxContent>
                  <w:p>
                    <w:pPr>
                      <w:spacing w:line="183" w:lineRule="exact" w:before="0"/>
                      <w:ind w:left="0" w:right="0" w:firstLine="0"/>
                      <w:jc w:val="left"/>
                      <w:rPr>
                        <w:sz w:val="16"/>
                      </w:rPr>
                    </w:pPr>
                    <w:r>
                      <w:rPr>
                        <w:spacing w:val="-4"/>
                        <w:w w:val="105"/>
                        <w:sz w:val="16"/>
                      </w:rPr>
                      <w:t>Nat'l </w:t>
                    </w:r>
                    <w:r>
                      <w:rPr>
                        <w:spacing w:val="-5"/>
                        <w:w w:val="105"/>
                        <w:sz w:val="16"/>
                      </w:rPr>
                      <w:t>Mcaid </w:t>
                    </w:r>
                    <w:r>
                      <w:rPr>
                        <w:w w:val="105"/>
                        <w:sz w:val="16"/>
                      </w:rPr>
                      <w:t>75th</w:t>
                    </w:r>
                    <w:r>
                      <w:rPr>
                        <w:spacing w:val="-35"/>
                        <w:w w:val="105"/>
                        <w:sz w:val="16"/>
                      </w:rPr>
                      <w:t> </w:t>
                    </w:r>
                    <w:r>
                      <w:rPr>
                        <w:spacing w:val="-5"/>
                        <w:w w:val="105"/>
                        <w:sz w:val="16"/>
                      </w:rPr>
                      <w:t>Pctile</w:t>
                    </w:r>
                  </w:p>
                </w:txbxContent>
              </v:textbox>
              <w10:wrap type="none"/>
            </v:shape>
            <v:shape style="position:absolute;left:6090;top:-567;width:1220;height:185" type="#_x0000_t202" filled="false" stroked="false">
              <v:textbox inset="0,0,0,0">
                <w:txbxContent>
                  <w:p>
                    <w:pPr>
                      <w:spacing w:line="183" w:lineRule="exact" w:before="0"/>
                      <w:ind w:left="0" w:right="0" w:firstLine="0"/>
                      <w:jc w:val="left"/>
                      <w:rPr>
                        <w:sz w:val="16"/>
                      </w:rPr>
                    </w:pPr>
                    <w:r>
                      <w:rPr>
                        <w:spacing w:val="-4"/>
                        <w:w w:val="105"/>
                        <w:sz w:val="16"/>
                      </w:rPr>
                      <w:t>Nat'l </w:t>
                    </w:r>
                    <w:r>
                      <w:rPr>
                        <w:spacing w:val="-5"/>
                        <w:w w:val="105"/>
                        <w:sz w:val="16"/>
                      </w:rPr>
                      <w:t>Mcaid </w:t>
                    </w:r>
                    <w:r>
                      <w:rPr>
                        <w:spacing w:val="-6"/>
                        <w:w w:val="105"/>
                        <w:sz w:val="16"/>
                      </w:rPr>
                      <w:t>Mean</w:t>
                    </w:r>
                  </w:p>
                </w:txbxContent>
              </v:textbox>
              <w10:wrap type="none"/>
            </v:shape>
            <v:shape style="position:absolute;left:6134;top:-117;width:1178;height:185" type="#_x0000_t202" filled="false" stroked="false">
              <v:textbox inset="0,0,0,0">
                <w:txbxContent>
                  <w:p>
                    <w:pPr>
                      <w:spacing w:line="183" w:lineRule="exact" w:before="0"/>
                      <w:ind w:left="0" w:right="0" w:firstLine="0"/>
                      <w:jc w:val="left"/>
                      <w:rPr>
                        <w:sz w:val="16"/>
                      </w:rPr>
                    </w:pPr>
                    <w:r>
                      <w:rPr>
                        <w:spacing w:val="-9"/>
                        <w:w w:val="105"/>
                        <w:sz w:val="16"/>
                      </w:rPr>
                      <w:t>MA Comm </w:t>
                    </w:r>
                    <w:r>
                      <w:rPr>
                        <w:spacing w:val="-6"/>
                        <w:w w:val="105"/>
                        <w:sz w:val="16"/>
                      </w:rPr>
                      <w:t>Mean</w:t>
                    </w:r>
                  </w:p>
                </w:txbxContent>
              </v:textbox>
              <w10:wrap type="none"/>
            </v:shape>
            <v:shape style="position:absolute;left:6899;top:333;width:430;height:185" type="#_x0000_t202" filled="false" stroked="false">
              <v:textbox inset="0,0,0,0">
                <w:txbxContent>
                  <w:p>
                    <w:pPr>
                      <w:spacing w:line="183" w:lineRule="exact" w:before="0"/>
                      <w:ind w:left="0" w:right="0" w:firstLine="0"/>
                      <w:jc w:val="left"/>
                      <w:rPr>
                        <w:sz w:val="16"/>
                      </w:rPr>
                    </w:pPr>
                    <w:r>
                      <w:rPr>
                        <w:spacing w:val="-13"/>
                        <w:w w:val="105"/>
                        <w:sz w:val="16"/>
                      </w:rPr>
                      <w:t>PCCP</w:t>
                    </w:r>
                  </w:p>
                </w:txbxContent>
              </v:textbox>
              <w10:wrap type="none"/>
            </v:shape>
            <v:shape style="position:absolute;left:6989;top:767;width:340;height:185" type="#_x0000_t202" filled="false" stroked="false">
              <v:textbox inset="0,0,0,0">
                <w:txbxContent>
                  <w:p>
                    <w:pPr>
                      <w:spacing w:line="183" w:lineRule="exact" w:before="0"/>
                      <w:ind w:left="0" w:right="0" w:firstLine="0"/>
                      <w:jc w:val="left"/>
                      <w:rPr>
                        <w:sz w:val="16"/>
                      </w:rPr>
                    </w:pPr>
                    <w:r>
                      <w:rPr>
                        <w:spacing w:val="-10"/>
                        <w:w w:val="105"/>
                        <w:sz w:val="16"/>
                      </w:rPr>
                      <w:t>NHP</w:t>
                    </w:r>
                  </w:p>
                </w:txbxContent>
              </v:textbox>
              <w10:wrap type="none"/>
            </v:shape>
            <v:shape style="position:absolute;left:7079;top:1217;width:229;height:185" type="#_x0000_t202" filled="false" stroked="false">
              <v:textbox inset="0,0,0,0">
                <w:txbxContent>
                  <w:p>
                    <w:pPr>
                      <w:spacing w:line="183" w:lineRule="exact" w:before="0"/>
                      <w:ind w:left="0" w:right="0" w:firstLine="0"/>
                      <w:jc w:val="left"/>
                      <w:rPr>
                        <w:sz w:val="16"/>
                      </w:rPr>
                    </w:pPr>
                    <w:r>
                      <w:rPr>
                        <w:spacing w:val="-15"/>
                        <w:w w:val="105"/>
                        <w:sz w:val="16"/>
                      </w:rPr>
                      <w:t>NH</w:t>
                    </w:r>
                  </w:p>
                </w:txbxContent>
              </v:textbox>
              <w10:wrap type="none"/>
            </v:shape>
            <v:shape style="position:absolute;left:6899;top:1667;width:431;height:185" type="#_x0000_t202" filled="false" stroked="false">
              <v:textbox inset="0,0,0,0">
                <w:txbxContent>
                  <w:p>
                    <w:pPr>
                      <w:spacing w:line="183" w:lineRule="exact" w:before="0"/>
                      <w:ind w:left="0" w:right="0" w:firstLine="0"/>
                      <w:jc w:val="left"/>
                      <w:rPr>
                        <w:sz w:val="16"/>
                      </w:rPr>
                    </w:pPr>
                    <w:r>
                      <w:rPr>
                        <w:spacing w:val="-10"/>
                        <w:w w:val="105"/>
                        <w:sz w:val="16"/>
                      </w:rPr>
                      <w:t>FCHP</w:t>
                    </w:r>
                  </w:p>
                </w:txbxContent>
              </v:textbox>
              <w10:wrap type="none"/>
            </v:shape>
            <v:shape style="position:absolute;left:6764;top:2103;width:566;height:185" type="#_x0000_t202" filled="false" stroked="false">
              <v:textbox inset="0,0,0,0">
                <w:txbxContent>
                  <w:p>
                    <w:pPr>
                      <w:spacing w:line="183" w:lineRule="exact" w:before="0"/>
                      <w:ind w:left="0" w:right="0" w:firstLine="0"/>
                      <w:jc w:val="left"/>
                      <w:rPr>
                        <w:sz w:val="16"/>
                      </w:rPr>
                    </w:pPr>
                    <w:r>
                      <w:rPr>
                        <w:spacing w:val="-11"/>
                        <w:w w:val="105"/>
                        <w:sz w:val="16"/>
                      </w:rPr>
                      <w:t>BMCHP</w:t>
                    </w:r>
                  </w:p>
                </w:txbxContent>
              </v:textbox>
              <w10:wrap type="none"/>
            </v:shape>
            <v:shape style="position:absolute;left:7318;top:2553;width:2194;height:168" type="#_x0000_t202" filled="false" stroked="false">
              <v:textbox inset="0,0,0,0">
                <w:txbxContent>
                  <w:p>
                    <w:pPr>
                      <w:spacing w:line="168" w:lineRule="exact" w:before="0"/>
                      <w:ind w:left="0" w:right="0" w:firstLine="0"/>
                      <w:jc w:val="left"/>
                      <w:rPr>
                        <w:sz w:val="15"/>
                      </w:rPr>
                    </w:pPr>
                    <w:r>
                      <w:rPr>
                        <w:spacing w:val="-4"/>
                        <w:sz w:val="15"/>
                      </w:rPr>
                      <w:t>0%    </w:t>
                    </w:r>
                    <w:r>
                      <w:rPr>
                        <w:spacing w:val="-6"/>
                        <w:sz w:val="15"/>
                      </w:rPr>
                      <w:t>20%   40%   60%   80% </w:t>
                    </w:r>
                    <w:r>
                      <w:rPr>
                        <w:spacing w:val="-14"/>
                        <w:sz w:val="15"/>
                      </w:rPr>
                      <w:t>100%</w:t>
                    </w:r>
                  </w:p>
                </w:txbxContent>
              </v:textbox>
              <w10:wrap type="none"/>
            </v:shape>
            <w10:wrap type="none"/>
          </v:group>
        </w:pict>
      </w:r>
      <w:r>
        <w:rPr/>
        <w:pict>
          <v:shape style="position:absolute;margin-left:60.599998pt;margin-top:-175.119431pt;width:206.75pt;height:54.55pt;mso-position-horizontal-relative:page;mso-position-vertical-relative:paragraph;z-index:13552" type="#_x0000_t202" filled="false" stroked="true" strokeweight=".3pt" strokecolor="#000000">
            <v:textbox inset="0,0,0,0">
              <w:txbxContent>
                <w:p>
                  <w:pPr>
                    <w:spacing w:before="54"/>
                    <w:ind w:left="57" w:right="118" w:firstLine="0"/>
                    <w:jc w:val="left"/>
                    <w:rPr>
                      <w:sz w:val="16"/>
                    </w:rPr>
                  </w:pPr>
                  <w:r>
                    <w:rPr>
                      <w:sz w:val="16"/>
                    </w:rPr>
                    <w:t>The percentage of members 6 years of age and older who were discharged after treatment of selected mental health disorders and who were seen on an ambulatory basis or were in intermediate treatment with a mental health provider within 7 days after discharge.</w:t>
                  </w:r>
                </w:p>
              </w:txbxContent>
            </v:textbox>
            <v:stroke dashstyle="solid"/>
            <w10:wrap type="none"/>
          </v:shape>
        </w:pict>
      </w:r>
      <w:r>
        <w:rPr/>
        <w:pict>
          <v:shape style="position:absolute;margin-left:273.649994pt;margin-top:-175.119431pt;width:209.05pt;height:54.55pt;mso-position-horizontal-relative:page;mso-position-vertical-relative:paragraph;z-index:13576" type="#_x0000_t202" filled="false" stroked="true" strokeweight=".2pt" strokecolor="#000000">
            <v:textbox inset="0,0,0,0">
              <w:txbxContent>
                <w:p>
                  <w:pPr>
                    <w:spacing w:before="55"/>
                    <w:ind w:left="58" w:right="163" w:firstLine="0"/>
                    <w:jc w:val="left"/>
                    <w:rPr>
                      <w:sz w:val="16"/>
                    </w:rPr>
                  </w:pPr>
                  <w:r>
                    <w:rPr>
                      <w:sz w:val="16"/>
                    </w:rPr>
                    <w:t>The percentage of members 6 years of age and older who were discharged after treatment of selected mental health disorders and who were seen on an ambulatory basis or were in intermediate treatment with a mental health provider within 30 days after discharge.</w:t>
                  </w:r>
                </w:p>
              </w:txbxContent>
            </v:textbox>
            <v:stroke dashstyle="solid"/>
            <w10:wrap type="none"/>
          </v:shape>
        </w:pict>
      </w:r>
      <w:r>
        <w:rPr/>
        <w:t>Several factors influence follow-up visits after dis- charge for a mental illness, including:</w:t>
      </w:r>
    </w:p>
    <w:p>
      <w:pPr>
        <w:pStyle w:val="BodyText"/>
        <w:spacing w:before="10"/>
        <w:rPr>
          <w:sz w:val="19"/>
        </w:rPr>
      </w:pPr>
    </w:p>
    <w:p>
      <w:pPr>
        <w:pStyle w:val="BodyText"/>
        <w:spacing w:before="1"/>
        <w:ind w:left="8867" w:right="159"/>
      </w:pPr>
      <w:r>
        <w:rPr>
          <w:b/>
        </w:rPr>
        <w:t>Socio-demographic characteristics: </w:t>
      </w:r>
      <w:r>
        <w:rPr/>
        <w:t>Socio- demographic characteristics associated with failure to attend follow-up visits include being white, male, young, unmarried, unemployed, as well as living in an urban environment, and having a low socioeco- nomic status. In addition, being socially isolated and living in inner-city are both associated with failure to attend follow-</w:t>
      </w:r>
    </w:p>
    <w:p>
      <w:pPr>
        <w:spacing w:line="192" w:lineRule="exact" w:before="0"/>
        <w:ind w:left="0" w:right="398" w:firstLine="0"/>
        <w:jc w:val="right"/>
        <w:rPr>
          <w:i/>
          <w:sz w:val="20"/>
        </w:rPr>
      </w:pPr>
      <w:r>
        <w:rPr>
          <w:i/>
          <w:sz w:val="20"/>
        </w:rPr>
        <w:t>(Continued on page 48)</w:t>
      </w:r>
    </w:p>
    <w:p>
      <w:pPr>
        <w:spacing w:after="0" w:line="192" w:lineRule="exact"/>
        <w:jc w:val="right"/>
        <w:rPr>
          <w:sz w:val="20"/>
        </w:rPr>
        <w:sectPr>
          <w:pgSz w:w="15840" w:h="12240" w:orient="landscape"/>
          <w:pgMar w:header="0" w:footer="760" w:top="740" w:bottom="1020" w:left="1000" w:right="1280"/>
        </w:sectPr>
      </w:pPr>
    </w:p>
    <w:p>
      <w:pPr>
        <w:pStyle w:val="BodyText"/>
        <w:ind w:left="159"/>
      </w:pPr>
      <w:r>
        <w:rPr/>
        <w:pict>
          <v:group style="width:673.15pt;height:62pt;mso-position-horizontal-relative:char;mso-position-vertical-relative:line" coordorigin="0,0" coordsize="13463,1240">
            <v:rect style="position:absolute;left:70;top:1176;width:158;height:64" filled="true" fillcolor="#000000" stroked="false">
              <v:fill type="solid"/>
            </v:rect>
            <v:rect style="position:absolute;left:13302;top:73;width:160;height:1167" filled="true" fillcolor="#000000" stroked="false">
              <v:fill type="solid"/>
            </v:rect>
            <v:rect style="position:absolute;left:229;top:1176;width:13073;height:64" filled="true" fillcolor="#000000" stroked="false">
              <v:fill type="solid"/>
            </v:rect>
            <v:rect style="position:absolute;left:0;top:10;width:13392;height:1167" filled="true" fillcolor="#ffffff" stroked="false">
              <v:fill type="solid"/>
            </v:rect>
            <v:line style="position:absolute" from="10,10" to="10,1176" stroked="true" strokeweight="1pt" strokecolor="#000000">
              <v:stroke dashstyle="solid"/>
            </v:line>
            <v:line style="position:absolute" from="20,20" to="13372,20" stroked="true" strokeweight="1.02pt" strokecolor="#000000">
              <v:stroke dashstyle="solid"/>
            </v:line>
            <v:line style="position:absolute" from="13382,10" to="13382,1176" stroked="true" strokeweight="1pt" strokecolor="#000000">
              <v:stroke dashstyle="solid"/>
            </v:line>
            <v:line style="position:absolute" from="20,1166" to="13372,1166" stroked="true" strokeweight="1.02pt" strokecolor="#000000">
              <v:stroke dashstyle="solid"/>
            </v:line>
            <v:shape style="position:absolute;left:0;top:0;width:13463;height:1240" type="#_x0000_t202" filled="false" stroked="false">
              <v:textbox inset="0,0,0,0">
                <w:txbxContent>
                  <w:p>
                    <w:pPr>
                      <w:spacing w:before="223"/>
                      <w:ind w:left="91" w:right="0" w:firstLine="0"/>
                      <w:jc w:val="left"/>
                      <w:rPr>
                        <w:b/>
                        <w:sz w:val="32"/>
                      </w:rPr>
                    </w:pPr>
                    <w:r>
                      <w:rPr>
                        <w:b/>
                        <w:sz w:val="32"/>
                      </w:rPr>
                      <w:t>Follow-up After Hospitalization for Mental Illness</w:t>
                    </w:r>
                  </w:p>
                </w:txbxContent>
              </v:textbox>
              <w10:wrap type="none"/>
            </v:shape>
          </v:group>
        </w:pict>
      </w:r>
      <w:r>
        <w:rPr/>
      </w:r>
    </w:p>
    <w:p>
      <w:pPr>
        <w:pStyle w:val="BodyText"/>
        <w:spacing w:before="2"/>
        <w:rPr>
          <w:i/>
          <w:sz w:val="7"/>
        </w:rPr>
      </w:pPr>
    </w:p>
    <w:p>
      <w:pPr>
        <w:pStyle w:val="Heading3"/>
        <w:spacing w:before="91"/>
        <w:ind w:left="162" w:firstLine="30"/>
      </w:pPr>
      <w:r>
        <w:rPr/>
        <w:pict>
          <v:group style="position:absolute;margin-left:63pt;margin-top:24.601849pt;width:652.5pt;height:172.6pt;mso-position-horizontal-relative:page;mso-position-vertical-relative:paragraph;z-index:13648" coordorigin="1260,492" coordsize="13050,3452">
            <v:rect style="position:absolute;left:1260;top:500;width:13050;height:3436" filled="true" fillcolor="#cccccc" stroked="false">
              <v:fill type="solid"/>
            </v:rect>
            <v:line style="position:absolute" from="1267,500" to="1267,3936" stroked="true" strokeweight=".7pt" strokecolor="#000000">
              <v:stroke dashstyle="solid"/>
            </v:line>
            <v:line style="position:absolute" from="1274,507" to="14294,507" stroked="true" strokeweight=".72pt" strokecolor="#000000">
              <v:stroke dashstyle="solid"/>
            </v:line>
            <v:line style="position:absolute" from="14302,500" to="14302,3936" stroked="true" strokeweight=".8pt" strokecolor="#000000">
              <v:stroke dashstyle="solid"/>
            </v:line>
            <v:line style="position:absolute" from="1274,3928" to="14294,3928" stroked="true" strokeweight=".78pt" strokecolor="#000000">
              <v:stroke dashstyle="solid"/>
            </v:line>
            <w10:wrap type="none"/>
          </v:group>
        </w:pict>
      </w:r>
      <w:r>
        <w:rPr/>
        <w:pict>
          <v:shape style="position:absolute;margin-left:68.169998pt;margin-top:29.921848pt;width:185.1pt;height:162.1pt;mso-position-horizontal-relative:page;mso-position-vertical-relative:paragraph;z-index:1372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2"/>
                    <w:gridCol w:w="864"/>
                    <w:gridCol w:w="631"/>
                    <w:gridCol w:w="686"/>
                    <w:gridCol w:w="629"/>
                  </w:tblGrid>
                  <w:tr>
                    <w:trPr>
                      <w:trHeight w:val="560" w:hRule="atLeast"/>
                    </w:trPr>
                    <w:tc>
                      <w:tcPr>
                        <w:tcW w:w="3672" w:type="dxa"/>
                        <w:gridSpan w:val="5"/>
                        <w:tcBorders>
                          <w:top w:val="single" w:sz="12" w:space="0" w:color="000000"/>
                          <w:left w:val="single" w:sz="8" w:space="0" w:color="000000"/>
                          <w:bottom w:val="single" w:sz="12" w:space="0" w:color="000000"/>
                          <w:right w:val="single" w:sz="8" w:space="0" w:color="000000"/>
                        </w:tcBorders>
                        <w:shd w:val="clear" w:color="auto" w:fill="666666"/>
                      </w:tcPr>
                      <w:p>
                        <w:pPr>
                          <w:pStyle w:val="TableParagraph"/>
                          <w:spacing w:before="50"/>
                          <w:ind w:left="706"/>
                          <w:rPr>
                            <w:b/>
                            <w:sz w:val="20"/>
                          </w:rPr>
                        </w:pPr>
                        <w:r>
                          <w:rPr>
                            <w:b/>
                            <w:color w:val="FFFFFF"/>
                            <w:sz w:val="20"/>
                          </w:rPr>
                          <w:t>2005 Rate Comparison:</w:t>
                        </w:r>
                      </w:p>
                    </w:tc>
                  </w:tr>
                  <w:tr>
                    <w:trPr>
                      <w:trHeight w:val="740" w:hRule="atLeast"/>
                    </w:trPr>
                    <w:tc>
                      <w:tcPr>
                        <w:tcW w:w="862" w:type="dxa"/>
                        <w:tcBorders>
                          <w:top w:val="single" w:sz="12" w:space="0" w:color="000000"/>
                          <w:left w:val="single" w:sz="8" w:space="0" w:color="000000"/>
                          <w:right w:val="single" w:sz="8" w:space="0" w:color="000000"/>
                        </w:tcBorders>
                        <w:shd w:val="clear" w:color="auto" w:fill="FFFFFF"/>
                      </w:tcPr>
                      <w:p>
                        <w:pPr>
                          <w:pStyle w:val="TableParagraph"/>
                          <w:spacing w:before="0"/>
                          <w:rPr>
                            <w:rFonts w:ascii="Times New Roman"/>
                            <w:sz w:val="16"/>
                          </w:rPr>
                        </w:pPr>
                      </w:p>
                    </w:tc>
                    <w:tc>
                      <w:tcPr>
                        <w:tcW w:w="864" w:type="dxa"/>
                        <w:tcBorders>
                          <w:top w:val="single" w:sz="12" w:space="0" w:color="000000"/>
                          <w:left w:val="single" w:sz="8" w:space="0" w:color="000000"/>
                          <w:bottom w:val="single" w:sz="12" w:space="0" w:color="000000"/>
                        </w:tcBorders>
                        <w:shd w:val="clear" w:color="auto" w:fill="FFFFFF"/>
                      </w:tcPr>
                      <w:p>
                        <w:pPr>
                          <w:pStyle w:val="TableParagraph"/>
                          <w:spacing w:before="50"/>
                          <w:ind w:left="55" w:right="95" w:hanging="1"/>
                          <w:jc w:val="center"/>
                          <w:rPr>
                            <w:b/>
                            <w:sz w:val="14"/>
                          </w:rPr>
                        </w:pPr>
                        <w:r>
                          <w:rPr>
                            <w:b/>
                            <w:sz w:val="14"/>
                          </w:rPr>
                          <w:t>Nat’l Mcaid 75th</w:t>
                        </w:r>
                        <w:r>
                          <w:rPr>
                            <w:b/>
                            <w:spacing w:val="-6"/>
                            <w:sz w:val="14"/>
                          </w:rPr>
                          <w:t> </w:t>
                        </w:r>
                        <w:r>
                          <w:rPr>
                            <w:b/>
                            <w:sz w:val="14"/>
                          </w:rPr>
                          <w:t>Pctile</w:t>
                        </w:r>
                      </w:p>
                    </w:tc>
                    <w:tc>
                      <w:tcPr>
                        <w:tcW w:w="631" w:type="dxa"/>
                        <w:tcBorders>
                          <w:top w:val="single" w:sz="12" w:space="0" w:color="000000"/>
                          <w:bottom w:val="single" w:sz="12" w:space="0" w:color="000000"/>
                        </w:tcBorders>
                        <w:shd w:val="clear" w:color="auto" w:fill="FFFFFF"/>
                      </w:tcPr>
                      <w:p>
                        <w:pPr>
                          <w:pStyle w:val="TableParagraph"/>
                          <w:spacing w:before="50"/>
                          <w:ind w:left="97" w:right="116" w:firstLine="46"/>
                          <w:rPr>
                            <w:b/>
                            <w:sz w:val="14"/>
                          </w:rPr>
                        </w:pPr>
                        <w:r>
                          <w:rPr>
                            <w:b/>
                            <w:sz w:val="14"/>
                          </w:rPr>
                          <w:t>Nat’l Mcaid Mean</w:t>
                        </w:r>
                      </w:p>
                    </w:tc>
                    <w:tc>
                      <w:tcPr>
                        <w:tcW w:w="686" w:type="dxa"/>
                        <w:tcBorders>
                          <w:top w:val="single" w:sz="12" w:space="0" w:color="000000"/>
                          <w:bottom w:val="single" w:sz="12" w:space="0" w:color="000000"/>
                        </w:tcBorders>
                        <w:shd w:val="clear" w:color="auto" w:fill="FFFFFF"/>
                      </w:tcPr>
                      <w:p>
                        <w:pPr>
                          <w:pStyle w:val="TableParagraph"/>
                          <w:spacing w:before="50"/>
                          <w:ind w:left="114" w:right="90"/>
                          <w:jc w:val="center"/>
                          <w:rPr>
                            <w:b/>
                            <w:sz w:val="14"/>
                          </w:rPr>
                        </w:pPr>
                        <w:r>
                          <w:rPr>
                            <w:b/>
                            <w:sz w:val="14"/>
                          </w:rPr>
                          <w:t>MA</w:t>
                        </w:r>
                      </w:p>
                      <w:p>
                        <w:pPr>
                          <w:pStyle w:val="TableParagraph"/>
                          <w:spacing w:before="0"/>
                          <w:ind w:left="114" w:right="92"/>
                          <w:jc w:val="center"/>
                          <w:rPr>
                            <w:b/>
                            <w:sz w:val="14"/>
                          </w:rPr>
                        </w:pPr>
                        <w:r>
                          <w:rPr>
                            <w:b/>
                            <w:sz w:val="14"/>
                          </w:rPr>
                          <w:t>Comm Mean</w:t>
                        </w:r>
                      </w:p>
                    </w:tc>
                    <w:tc>
                      <w:tcPr>
                        <w:tcW w:w="629" w:type="dxa"/>
                        <w:tcBorders>
                          <w:top w:val="single" w:sz="12" w:space="0" w:color="000000"/>
                          <w:bottom w:val="single" w:sz="12" w:space="0" w:color="000000"/>
                          <w:right w:val="single" w:sz="8" w:space="0" w:color="000000"/>
                        </w:tcBorders>
                        <w:shd w:val="clear" w:color="auto" w:fill="FFFFFF"/>
                      </w:tcPr>
                      <w:p>
                        <w:pPr>
                          <w:pStyle w:val="TableParagraph"/>
                          <w:spacing w:before="50"/>
                          <w:ind w:left="165" w:right="72" w:hanging="51"/>
                          <w:rPr>
                            <w:b/>
                            <w:sz w:val="14"/>
                          </w:rPr>
                        </w:pPr>
                        <w:r>
                          <w:rPr>
                            <w:b/>
                            <w:sz w:val="14"/>
                          </w:rPr>
                          <w:t>Plan’s 2003</w:t>
                        </w:r>
                      </w:p>
                      <w:p>
                        <w:pPr>
                          <w:pStyle w:val="TableParagraph"/>
                          <w:spacing w:before="0"/>
                          <w:ind w:left="169"/>
                          <w:rPr>
                            <w:b/>
                            <w:sz w:val="14"/>
                          </w:rPr>
                        </w:pPr>
                        <w:r>
                          <w:rPr>
                            <w:b/>
                            <w:sz w:val="14"/>
                          </w:rPr>
                          <w:t>Rate</w:t>
                        </w:r>
                      </w:p>
                    </w:tc>
                  </w:tr>
                  <w:tr>
                    <w:trPr>
                      <w:trHeight w:val="320" w:hRule="atLeast"/>
                    </w:trPr>
                    <w:tc>
                      <w:tcPr>
                        <w:tcW w:w="862" w:type="dxa"/>
                        <w:tcBorders>
                          <w:left w:val="single" w:sz="8" w:space="0" w:color="000000"/>
                          <w:right w:val="single" w:sz="8" w:space="0" w:color="000000"/>
                        </w:tcBorders>
                        <w:shd w:val="clear" w:color="auto" w:fill="FFFFFF"/>
                      </w:tcPr>
                      <w:p>
                        <w:pPr>
                          <w:pStyle w:val="TableParagraph"/>
                          <w:spacing w:before="40"/>
                          <w:ind w:left="54"/>
                          <w:rPr>
                            <w:b/>
                            <w:sz w:val="14"/>
                          </w:rPr>
                        </w:pPr>
                        <w:r>
                          <w:rPr>
                            <w:b/>
                            <w:sz w:val="14"/>
                          </w:rPr>
                          <w:t>PCCP(A)</w:t>
                        </w:r>
                      </w:p>
                    </w:tc>
                    <w:tc>
                      <w:tcPr>
                        <w:tcW w:w="864" w:type="dxa"/>
                        <w:tcBorders>
                          <w:top w:val="single" w:sz="12" w:space="0" w:color="000000"/>
                          <w:left w:val="single" w:sz="8" w:space="0" w:color="000000"/>
                        </w:tcBorders>
                        <w:shd w:val="clear" w:color="auto" w:fill="FFFFFF"/>
                      </w:tcPr>
                      <w:p>
                        <w:pPr>
                          <w:pStyle w:val="TableParagraph"/>
                          <w:spacing w:before="32"/>
                          <w:ind w:left="315"/>
                          <w:rPr>
                            <w:b/>
                            <w:sz w:val="20"/>
                          </w:rPr>
                        </w:pPr>
                        <w:r>
                          <w:rPr>
                            <w:b/>
                            <w:w w:val="255"/>
                            <w:sz w:val="20"/>
                          </w:rPr>
                          <w:t>•</w:t>
                        </w:r>
                      </w:p>
                    </w:tc>
                    <w:tc>
                      <w:tcPr>
                        <w:tcW w:w="631" w:type="dxa"/>
                        <w:tcBorders>
                          <w:top w:val="single" w:sz="12" w:space="0" w:color="000000"/>
                        </w:tcBorders>
                        <w:shd w:val="clear" w:color="auto" w:fill="FFFFFF"/>
                      </w:tcPr>
                      <w:p>
                        <w:pPr>
                          <w:pStyle w:val="TableParagraph"/>
                          <w:spacing w:before="32"/>
                          <w:ind w:left="205"/>
                          <w:rPr>
                            <w:b/>
                            <w:sz w:val="20"/>
                          </w:rPr>
                        </w:pPr>
                        <w:r>
                          <w:rPr>
                            <w:b/>
                            <w:w w:val="229"/>
                            <w:sz w:val="20"/>
                          </w:rPr>
                          <w:t>*</w:t>
                        </w:r>
                      </w:p>
                    </w:tc>
                    <w:tc>
                      <w:tcPr>
                        <w:tcW w:w="686" w:type="dxa"/>
                        <w:tcBorders>
                          <w:top w:val="single" w:sz="12" w:space="0" w:color="000000"/>
                        </w:tcBorders>
                        <w:shd w:val="clear" w:color="auto" w:fill="FFFFFF"/>
                      </w:tcPr>
                      <w:p>
                        <w:pPr>
                          <w:pStyle w:val="TableParagraph"/>
                          <w:spacing w:before="32"/>
                          <w:ind w:left="17"/>
                          <w:jc w:val="center"/>
                          <w:rPr>
                            <w:b/>
                            <w:sz w:val="20"/>
                          </w:rPr>
                        </w:pPr>
                        <w:r>
                          <w:rPr>
                            <w:b/>
                            <w:w w:val="255"/>
                            <w:sz w:val="20"/>
                          </w:rPr>
                          <w:t>•</w:t>
                        </w:r>
                      </w:p>
                    </w:tc>
                    <w:tc>
                      <w:tcPr>
                        <w:tcW w:w="629" w:type="dxa"/>
                        <w:tcBorders>
                          <w:top w:val="single" w:sz="12" w:space="0" w:color="000000"/>
                          <w:right w:val="single" w:sz="8" w:space="0" w:color="000000"/>
                        </w:tcBorders>
                        <w:shd w:val="clear" w:color="auto" w:fill="FFFFFF"/>
                      </w:tcPr>
                      <w:p>
                        <w:pPr>
                          <w:pStyle w:val="TableParagraph"/>
                          <w:spacing w:before="32"/>
                          <w:ind w:left="22"/>
                          <w:jc w:val="center"/>
                          <w:rPr>
                            <w:b/>
                            <w:sz w:val="20"/>
                          </w:rPr>
                        </w:pPr>
                        <w:r>
                          <w:rPr>
                            <w:b/>
                            <w:w w:val="255"/>
                            <w:sz w:val="20"/>
                          </w:rPr>
                          <w:t>•</w:t>
                        </w:r>
                      </w:p>
                    </w:tc>
                  </w:tr>
                  <w:tr>
                    <w:trPr>
                      <w:trHeight w:val="360" w:hRule="atLeast"/>
                    </w:trPr>
                    <w:tc>
                      <w:tcPr>
                        <w:tcW w:w="862" w:type="dxa"/>
                        <w:tcBorders>
                          <w:left w:val="single" w:sz="8" w:space="0" w:color="000000"/>
                          <w:right w:val="single" w:sz="8" w:space="0" w:color="000000"/>
                        </w:tcBorders>
                        <w:shd w:val="clear" w:color="auto" w:fill="FFFFFF"/>
                      </w:tcPr>
                      <w:p>
                        <w:pPr>
                          <w:pStyle w:val="TableParagraph"/>
                          <w:spacing w:before="75"/>
                          <w:ind w:left="54"/>
                          <w:rPr>
                            <w:b/>
                            <w:sz w:val="14"/>
                          </w:rPr>
                        </w:pPr>
                        <w:r>
                          <w:rPr>
                            <w:b/>
                            <w:sz w:val="14"/>
                          </w:rPr>
                          <w:t>NHP(A)</w:t>
                        </w:r>
                      </w:p>
                    </w:tc>
                    <w:tc>
                      <w:tcPr>
                        <w:tcW w:w="864" w:type="dxa"/>
                        <w:tcBorders>
                          <w:left w:val="single" w:sz="8" w:space="0" w:color="000000"/>
                        </w:tcBorders>
                        <w:shd w:val="clear" w:color="auto" w:fill="FFFFFF"/>
                      </w:tcPr>
                      <w:p>
                        <w:pPr>
                          <w:pStyle w:val="TableParagraph"/>
                          <w:spacing w:before="57"/>
                          <w:ind w:left="315"/>
                          <w:rPr>
                            <w:b/>
                            <w:sz w:val="20"/>
                          </w:rPr>
                        </w:pPr>
                        <w:r>
                          <w:rPr>
                            <w:b/>
                            <w:w w:val="229"/>
                            <w:sz w:val="20"/>
                          </w:rPr>
                          <w:t>*</w:t>
                        </w:r>
                      </w:p>
                    </w:tc>
                    <w:tc>
                      <w:tcPr>
                        <w:tcW w:w="631" w:type="dxa"/>
                        <w:shd w:val="clear" w:color="auto" w:fill="FFFFFF"/>
                      </w:tcPr>
                      <w:p>
                        <w:pPr>
                          <w:pStyle w:val="TableParagraph"/>
                          <w:spacing w:before="57"/>
                          <w:ind w:left="205"/>
                          <w:rPr>
                            <w:b/>
                            <w:sz w:val="20"/>
                          </w:rPr>
                        </w:pPr>
                        <w:r>
                          <w:rPr>
                            <w:b/>
                            <w:w w:val="229"/>
                            <w:sz w:val="20"/>
                          </w:rPr>
                          <w:t>*</w:t>
                        </w:r>
                      </w:p>
                    </w:tc>
                    <w:tc>
                      <w:tcPr>
                        <w:tcW w:w="686" w:type="dxa"/>
                        <w:shd w:val="clear" w:color="auto" w:fill="FFFFFF"/>
                      </w:tcPr>
                      <w:p>
                        <w:pPr>
                          <w:pStyle w:val="TableParagraph"/>
                          <w:spacing w:before="46"/>
                          <w:ind w:left="19"/>
                          <w:jc w:val="center"/>
                          <w:rPr>
                            <w:rFonts w:ascii="Atlantic Inline"/>
                            <w:sz w:val="20"/>
                          </w:rPr>
                        </w:pPr>
                        <w:r>
                          <w:rPr>
                            <w:rFonts w:ascii="Atlantic Inline"/>
                            <w:w w:val="100"/>
                            <w:sz w:val="20"/>
                          </w:rPr>
                          <w:t>O</w:t>
                        </w:r>
                      </w:p>
                    </w:tc>
                    <w:tc>
                      <w:tcPr>
                        <w:tcW w:w="629" w:type="dxa"/>
                        <w:tcBorders>
                          <w:right w:val="single" w:sz="8" w:space="0" w:color="000000"/>
                        </w:tcBorders>
                        <w:shd w:val="clear" w:color="auto" w:fill="FFFFFF"/>
                      </w:tcPr>
                      <w:p>
                        <w:pPr>
                          <w:pStyle w:val="TableParagraph"/>
                          <w:spacing w:before="57"/>
                          <w:ind w:left="22"/>
                          <w:jc w:val="center"/>
                          <w:rPr>
                            <w:b/>
                            <w:sz w:val="20"/>
                          </w:rPr>
                        </w:pPr>
                        <w:r>
                          <w:rPr>
                            <w:b/>
                            <w:w w:val="229"/>
                            <w:sz w:val="20"/>
                          </w:rPr>
                          <w:t>*</w:t>
                        </w:r>
                      </w:p>
                    </w:tc>
                  </w:tr>
                  <w:tr>
                    <w:trPr>
                      <w:trHeight w:val="360" w:hRule="atLeast"/>
                    </w:trPr>
                    <w:tc>
                      <w:tcPr>
                        <w:tcW w:w="862" w:type="dxa"/>
                        <w:tcBorders>
                          <w:left w:val="single" w:sz="8" w:space="0" w:color="000000"/>
                          <w:right w:val="single" w:sz="8" w:space="0" w:color="000000"/>
                        </w:tcBorders>
                        <w:shd w:val="clear" w:color="auto" w:fill="FFFFFF"/>
                      </w:tcPr>
                      <w:p>
                        <w:pPr>
                          <w:pStyle w:val="TableParagraph"/>
                          <w:spacing w:before="79"/>
                          <w:ind w:left="54"/>
                          <w:rPr>
                            <w:b/>
                            <w:sz w:val="14"/>
                          </w:rPr>
                        </w:pPr>
                        <w:r>
                          <w:rPr>
                            <w:b/>
                            <w:sz w:val="14"/>
                          </w:rPr>
                          <w:t>NH(A)</w:t>
                        </w:r>
                      </w:p>
                    </w:tc>
                    <w:tc>
                      <w:tcPr>
                        <w:tcW w:w="864" w:type="dxa"/>
                        <w:tcBorders>
                          <w:left w:val="single" w:sz="8" w:space="0" w:color="000000"/>
                        </w:tcBorders>
                        <w:shd w:val="clear" w:color="auto" w:fill="FFFFFF"/>
                      </w:tcPr>
                      <w:p>
                        <w:pPr>
                          <w:pStyle w:val="TableParagraph"/>
                          <w:spacing w:before="61"/>
                          <w:ind w:left="315"/>
                          <w:rPr>
                            <w:b/>
                            <w:sz w:val="20"/>
                          </w:rPr>
                        </w:pPr>
                        <w:r>
                          <w:rPr>
                            <w:b/>
                            <w:w w:val="229"/>
                            <w:sz w:val="20"/>
                          </w:rPr>
                          <w:t>*</w:t>
                        </w:r>
                      </w:p>
                    </w:tc>
                    <w:tc>
                      <w:tcPr>
                        <w:tcW w:w="631" w:type="dxa"/>
                        <w:shd w:val="clear" w:color="auto" w:fill="FFFFFF"/>
                      </w:tcPr>
                      <w:p>
                        <w:pPr>
                          <w:pStyle w:val="TableParagraph"/>
                          <w:spacing w:before="61"/>
                          <w:ind w:left="205"/>
                          <w:rPr>
                            <w:b/>
                            <w:sz w:val="20"/>
                          </w:rPr>
                        </w:pPr>
                        <w:r>
                          <w:rPr>
                            <w:b/>
                            <w:w w:val="229"/>
                            <w:sz w:val="20"/>
                          </w:rPr>
                          <w:t>*</w:t>
                        </w:r>
                      </w:p>
                    </w:tc>
                    <w:tc>
                      <w:tcPr>
                        <w:tcW w:w="686" w:type="dxa"/>
                        <w:shd w:val="clear" w:color="auto" w:fill="FFFFFF"/>
                      </w:tcPr>
                      <w:p>
                        <w:pPr>
                          <w:pStyle w:val="TableParagraph"/>
                          <w:spacing w:before="61"/>
                          <w:ind w:left="17"/>
                          <w:jc w:val="center"/>
                          <w:rPr>
                            <w:b/>
                            <w:sz w:val="20"/>
                          </w:rPr>
                        </w:pPr>
                        <w:r>
                          <w:rPr>
                            <w:b/>
                            <w:w w:val="255"/>
                            <w:sz w:val="20"/>
                          </w:rPr>
                          <w:t>•</w:t>
                        </w:r>
                      </w:p>
                    </w:tc>
                    <w:tc>
                      <w:tcPr>
                        <w:tcW w:w="629" w:type="dxa"/>
                        <w:tcBorders>
                          <w:right w:val="single" w:sz="8" w:space="0" w:color="000000"/>
                        </w:tcBorders>
                        <w:shd w:val="clear" w:color="auto" w:fill="FFFFFF"/>
                      </w:tcPr>
                      <w:p>
                        <w:pPr>
                          <w:pStyle w:val="TableParagraph"/>
                          <w:spacing w:before="61"/>
                          <w:ind w:left="22"/>
                          <w:jc w:val="center"/>
                          <w:rPr>
                            <w:b/>
                            <w:sz w:val="20"/>
                          </w:rPr>
                        </w:pPr>
                        <w:r>
                          <w:rPr>
                            <w:b/>
                            <w:w w:val="229"/>
                            <w:sz w:val="20"/>
                          </w:rPr>
                          <w:t>*</w:t>
                        </w:r>
                      </w:p>
                    </w:tc>
                  </w:tr>
                  <w:tr>
                    <w:trPr>
                      <w:trHeight w:val="360" w:hRule="atLeast"/>
                    </w:trPr>
                    <w:tc>
                      <w:tcPr>
                        <w:tcW w:w="862" w:type="dxa"/>
                        <w:tcBorders>
                          <w:left w:val="single" w:sz="8" w:space="0" w:color="000000"/>
                          <w:right w:val="single" w:sz="8" w:space="0" w:color="000000"/>
                        </w:tcBorders>
                        <w:shd w:val="clear" w:color="auto" w:fill="FFFFFF"/>
                      </w:tcPr>
                      <w:p>
                        <w:pPr>
                          <w:pStyle w:val="TableParagraph"/>
                          <w:spacing w:before="79"/>
                          <w:ind w:left="54"/>
                          <w:rPr>
                            <w:b/>
                            <w:sz w:val="14"/>
                          </w:rPr>
                        </w:pPr>
                        <w:r>
                          <w:rPr>
                            <w:b/>
                            <w:sz w:val="14"/>
                          </w:rPr>
                          <w:t>FCHP(A)</w:t>
                        </w:r>
                      </w:p>
                    </w:tc>
                    <w:tc>
                      <w:tcPr>
                        <w:tcW w:w="864" w:type="dxa"/>
                        <w:tcBorders>
                          <w:left w:val="single" w:sz="8" w:space="0" w:color="000000"/>
                        </w:tcBorders>
                        <w:shd w:val="clear" w:color="auto" w:fill="FFFFFF"/>
                      </w:tcPr>
                      <w:p>
                        <w:pPr>
                          <w:pStyle w:val="TableParagraph"/>
                          <w:spacing w:before="51"/>
                          <w:ind w:left="317"/>
                          <w:rPr>
                            <w:rFonts w:ascii="Atlantic Inline"/>
                            <w:sz w:val="20"/>
                          </w:rPr>
                        </w:pPr>
                        <w:r>
                          <w:rPr>
                            <w:rFonts w:ascii="Atlantic Inline"/>
                            <w:w w:val="100"/>
                            <w:sz w:val="20"/>
                          </w:rPr>
                          <w:t>O</w:t>
                        </w:r>
                      </w:p>
                    </w:tc>
                    <w:tc>
                      <w:tcPr>
                        <w:tcW w:w="631" w:type="dxa"/>
                        <w:shd w:val="clear" w:color="auto" w:fill="FFFFFF"/>
                      </w:tcPr>
                      <w:p>
                        <w:pPr>
                          <w:pStyle w:val="TableParagraph"/>
                          <w:spacing w:before="61"/>
                          <w:ind w:left="205"/>
                          <w:rPr>
                            <w:b/>
                            <w:sz w:val="20"/>
                          </w:rPr>
                        </w:pPr>
                        <w:r>
                          <w:rPr>
                            <w:b/>
                            <w:w w:val="229"/>
                            <w:sz w:val="20"/>
                          </w:rPr>
                          <w:t>*</w:t>
                        </w:r>
                      </w:p>
                    </w:tc>
                    <w:tc>
                      <w:tcPr>
                        <w:tcW w:w="686" w:type="dxa"/>
                        <w:shd w:val="clear" w:color="auto" w:fill="FFFFFF"/>
                      </w:tcPr>
                      <w:p>
                        <w:pPr>
                          <w:pStyle w:val="TableParagraph"/>
                          <w:spacing w:before="51"/>
                          <w:ind w:left="19"/>
                          <w:jc w:val="center"/>
                          <w:rPr>
                            <w:rFonts w:ascii="Atlantic Inline"/>
                            <w:sz w:val="20"/>
                          </w:rPr>
                        </w:pPr>
                        <w:r>
                          <w:rPr>
                            <w:rFonts w:ascii="Atlantic Inline"/>
                            <w:w w:val="100"/>
                            <w:sz w:val="20"/>
                          </w:rPr>
                          <w:t>O</w:t>
                        </w:r>
                      </w:p>
                    </w:tc>
                    <w:tc>
                      <w:tcPr>
                        <w:tcW w:w="629" w:type="dxa"/>
                        <w:tcBorders>
                          <w:right w:val="single" w:sz="8" w:space="0" w:color="000000"/>
                        </w:tcBorders>
                        <w:shd w:val="clear" w:color="auto" w:fill="FFFFFF"/>
                      </w:tcPr>
                      <w:p>
                        <w:pPr>
                          <w:pStyle w:val="TableParagraph"/>
                          <w:spacing w:before="51"/>
                          <w:ind w:left="22"/>
                          <w:jc w:val="center"/>
                          <w:rPr>
                            <w:rFonts w:ascii="Atlantic Inline"/>
                            <w:sz w:val="20"/>
                          </w:rPr>
                        </w:pPr>
                        <w:r>
                          <w:rPr>
                            <w:rFonts w:ascii="Atlantic Inline"/>
                            <w:w w:val="100"/>
                            <w:sz w:val="20"/>
                          </w:rPr>
                          <w:t>O</w:t>
                        </w:r>
                      </w:p>
                    </w:tc>
                  </w:tr>
                  <w:tr>
                    <w:trPr>
                      <w:trHeight w:val="360" w:hRule="atLeast"/>
                    </w:trPr>
                    <w:tc>
                      <w:tcPr>
                        <w:tcW w:w="862" w:type="dxa"/>
                        <w:tcBorders>
                          <w:left w:val="single" w:sz="8" w:space="0" w:color="000000"/>
                          <w:bottom w:val="single" w:sz="8" w:space="0" w:color="000000"/>
                          <w:right w:val="single" w:sz="8" w:space="0" w:color="000000"/>
                        </w:tcBorders>
                        <w:shd w:val="clear" w:color="auto" w:fill="FFFFFF"/>
                      </w:tcPr>
                      <w:p>
                        <w:pPr>
                          <w:pStyle w:val="TableParagraph"/>
                          <w:spacing w:before="79"/>
                          <w:ind w:left="54"/>
                          <w:rPr>
                            <w:b/>
                            <w:sz w:val="14"/>
                          </w:rPr>
                        </w:pPr>
                        <w:r>
                          <w:rPr>
                            <w:b/>
                            <w:sz w:val="14"/>
                          </w:rPr>
                          <w:t>BMCHP(A)</w:t>
                        </w:r>
                      </w:p>
                    </w:tc>
                    <w:tc>
                      <w:tcPr>
                        <w:tcW w:w="864" w:type="dxa"/>
                        <w:tcBorders>
                          <w:left w:val="single" w:sz="8" w:space="0" w:color="000000"/>
                          <w:bottom w:val="single" w:sz="8" w:space="0" w:color="000000"/>
                        </w:tcBorders>
                        <w:shd w:val="clear" w:color="auto" w:fill="FFFFFF"/>
                      </w:tcPr>
                      <w:p>
                        <w:pPr>
                          <w:pStyle w:val="TableParagraph"/>
                          <w:spacing w:before="61"/>
                          <w:ind w:left="315"/>
                          <w:rPr>
                            <w:b/>
                            <w:sz w:val="20"/>
                          </w:rPr>
                        </w:pPr>
                        <w:r>
                          <w:rPr>
                            <w:b/>
                            <w:w w:val="229"/>
                            <w:sz w:val="20"/>
                          </w:rPr>
                          <w:t>*</w:t>
                        </w:r>
                      </w:p>
                    </w:tc>
                    <w:tc>
                      <w:tcPr>
                        <w:tcW w:w="631" w:type="dxa"/>
                        <w:tcBorders>
                          <w:bottom w:val="single" w:sz="8" w:space="0" w:color="000000"/>
                        </w:tcBorders>
                        <w:shd w:val="clear" w:color="auto" w:fill="FFFFFF"/>
                      </w:tcPr>
                      <w:p>
                        <w:pPr>
                          <w:pStyle w:val="TableParagraph"/>
                          <w:spacing w:before="61"/>
                          <w:ind w:left="205"/>
                          <w:rPr>
                            <w:b/>
                            <w:sz w:val="20"/>
                          </w:rPr>
                        </w:pPr>
                        <w:r>
                          <w:rPr>
                            <w:b/>
                            <w:w w:val="229"/>
                            <w:sz w:val="20"/>
                          </w:rPr>
                          <w:t>*</w:t>
                        </w:r>
                      </w:p>
                    </w:tc>
                    <w:tc>
                      <w:tcPr>
                        <w:tcW w:w="686" w:type="dxa"/>
                        <w:tcBorders>
                          <w:bottom w:val="single" w:sz="8" w:space="0" w:color="000000"/>
                        </w:tcBorders>
                        <w:shd w:val="clear" w:color="auto" w:fill="FFFFFF"/>
                      </w:tcPr>
                      <w:p>
                        <w:pPr>
                          <w:pStyle w:val="TableParagraph"/>
                          <w:spacing w:before="61"/>
                          <w:ind w:left="17"/>
                          <w:jc w:val="center"/>
                          <w:rPr>
                            <w:b/>
                            <w:sz w:val="20"/>
                          </w:rPr>
                        </w:pPr>
                        <w:r>
                          <w:rPr>
                            <w:b/>
                            <w:w w:val="255"/>
                            <w:sz w:val="20"/>
                          </w:rPr>
                          <w:t>•</w:t>
                        </w:r>
                      </w:p>
                    </w:tc>
                    <w:tc>
                      <w:tcPr>
                        <w:tcW w:w="629" w:type="dxa"/>
                        <w:tcBorders>
                          <w:bottom w:val="single" w:sz="8" w:space="0" w:color="000000"/>
                          <w:right w:val="single" w:sz="8" w:space="0" w:color="000000"/>
                        </w:tcBorders>
                        <w:shd w:val="clear" w:color="auto" w:fill="FFFFFF"/>
                      </w:tcPr>
                      <w:p>
                        <w:pPr>
                          <w:pStyle w:val="TableParagraph"/>
                          <w:spacing w:before="61"/>
                          <w:ind w:left="22"/>
                          <w:jc w:val="center"/>
                          <w:rPr>
                            <w:b/>
                            <w:sz w:val="20"/>
                          </w:rPr>
                        </w:pPr>
                        <w:r>
                          <w:rPr>
                            <w:b/>
                            <w:w w:val="229"/>
                            <w:sz w:val="20"/>
                          </w:rPr>
                          <w:t>*</w:t>
                        </w:r>
                      </w:p>
                    </w:tc>
                  </w:tr>
                </w:tbl>
                <w:p>
                  <w:pPr>
                    <w:pStyle w:val="BodyText"/>
                  </w:pPr>
                </w:p>
              </w:txbxContent>
            </v:textbox>
            <w10:wrap type="none"/>
          </v:shape>
        </w:pict>
      </w:r>
      <w:r>
        <w:rPr/>
        <w:pict>
          <v:shape style="position:absolute;margin-left:292.5pt;margin-top:29.501848pt;width:419.2pt;height:46.35pt;mso-position-horizontal-relative:page;mso-position-vertical-relative:paragraph;z-index:13744"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70"/>
                    <w:gridCol w:w="828"/>
                    <w:gridCol w:w="1960"/>
                    <w:gridCol w:w="726"/>
                    <w:gridCol w:w="2338"/>
                    <w:gridCol w:w="731"/>
                  </w:tblGrid>
                  <w:tr>
                    <w:trPr>
                      <w:trHeight w:val="300" w:hRule="atLeast"/>
                    </w:trPr>
                    <w:tc>
                      <w:tcPr>
                        <w:tcW w:w="8353" w:type="dxa"/>
                        <w:gridSpan w:val="6"/>
                        <w:tcBorders>
                          <w:top w:val="single" w:sz="6" w:space="0" w:color="000000"/>
                          <w:left w:val="single" w:sz="6" w:space="0" w:color="000000"/>
                          <w:bottom w:val="single" w:sz="18" w:space="0" w:color="000000"/>
                          <w:right w:val="single" w:sz="8" w:space="0" w:color="000000"/>
                        </w:tcBorders>
                        <w:shd w:val="clear" w:color="auto" w:fill="666666"/>
                      </w:tcPr>
                      <w:p>
                        <w:pPr>
                          <w:pStyle w:val="TableParagraph"/>
                          <w:spacing w:before="57"/>
                          <w:ind w:left="54"/>
                          <w:rPr>
                            <w:b/>
                            <w:sz w:val="20"/>
                          </w:rPr>
                        </w:pPr>
                        <w:r>
                          <w:rPr>
                            <w:b/>
                            <w:color w:val="FFFFFF"/>
                            <w:sz w:val="20"/>
                          </w:rPr>
                          <w:t>2005 Benchmarks</w:t>
                        </w:r>
                      </w:p>
                    </w:tc>
                  </w:tr>
                  <w:tr>
                    <w:trPr>
                      <w:trHeight w:val="240" w:hRule="atLeast"/>
                    </w:trPr>
                    <w:tc>
                      <w:tcPr>
                        <w:tcW w:w="1770" w:type="dxa"/>
                        <w:tcBorders>
                          <w:top w:val="single" w:sz="18" w:space="0" w:color="000000"/>
                          <w:left w:val="single" w:sz="12" w:space="0" w:color="000000"/>
                        </w:tcBorders>
                        <w:shd w:val="clear" w:color="auto" w:fill="FFFFFF"/>
                      </w:tcPr>
                      <w:p>
                        <w:pPr>
                          <w:pStyle w:val="TableParagraph"/>
                          <w:spacing w:before="21"/>
                          <w:ind w:left="43" w:right="111"/>
                          <w:jc w:val="center"/>
                          <w:rPr>
                            <w:sz w:val="16"/>
                          </w:rPr>
                        </w:pPr>
                        <w:r>
                          <w:rPr>
                            <w:sz w:val="16"/>
                          </w:rPr>
                          <w:t>Nat’l Mcaid 90</w:t>
                        </w:r>
                        <w:r>
                          <w:rPr>
                            <w:position w:val="7"/>
                            <w:sz w:val="10"/>
                          </w:rPr>
                          <w:t>th </w:t>
                        </w:r>
                        <w:r>
                          <w:rPr>
                            <w:sz w:val="16"/>
                          </w:rPr>
                          <w:t>Pctile:</w:t>
                        </w:r>
                      </w:p>
                    </w:tc>
                    <w:tc>
                      <w:tcPr>
                        <w:tcW w:w="828" w:type="dxa"/>
                        <w:tcBorders>
                          <w:top w:val="single" w:sz="18" w:space="0" w:color="000000"/>
                        </w:tcBorders>
                        <w:shd w:val="clear" w:color="auto" w:fill="FFFFFF"/>
                      </w:tcPr>
                      <w:p>
                        <w:pPr>
                          <w:pStyle w:val="TableParagraph"/>
                          <w:spacing w:before="35"/>
                          <w:ind w:left="122"/>
                          <w:rPr>
                            <w:sz w:val="16"/>
                          </w:rPr>
                        </w:pPr>
                        <w:r>
                          <w:rPr>
                            <w:sz w:val="16"/>
                          </w:rPr>
                          <w:t>62.5%</w:t>
                        </w:r>
                      </w:p>
                    </w:tc>
                    <w:tc>
                      <w:tcPr>
                        <w:tcW w:w="1960" w:type="dxa"/>
                        <w:tcBorders>
                          <w:top w:val="single" w:sz="18" w:space="0" w:color="000000"/>
                        </w:tcBorders>
                        <w:shd w:val="clear" w:color="auto" w:fill="FFFFFF"/>
                      </w:tcPr>
                      <w:p>
                        <w:pPr>
                          <w:pStyle w:val="TableParagraph"/>
                          <w:spacing w:before="35"/>
                          <w:ind w:left="253"/>
                          <w:rPr>
                            <w:sz w:val="16"/>
                          </w:rPr>
                        </w:pPr>
                        <w:r>
                          <w:rPr>
                            <w:sz w:val="16"/>
                          </w:rPr>
                          <w:t>Nat’l Mcaid Mean:</w:t>
                        </w:r>
                      </w:p>
                    </w:tc>
                    <w:tc>
                      <w:tcPr>
                        <w:tcW w:w="726" w:type="dxa"/>
                        <w:tcBorders>
                          <w:top w:val="single" w:sz="18" w:space="0" w:color="000000"/>
                        </w:tcBorders>
                        <w:shd w:val="clear" w:color="auto" w:fill="FFFFFF"/>
                      </w:tcPr>
                      <w:p>
                        <w:pPr>
                          <w:pStyle w:val="TableParagraph"/>
                          <w:spacing w:before="35"/>
                          <w:ind w:left="79"/>
                          <w:rPr>
                            <w:sz w:val="16"/>
                          </w:rPr>
                        </w:pPr>
                        <w:r>
                          <w:rPr>
                            <w:sz w:val="16"/>
                          </w:rPr>
                          <w:t>37.5%</w:t>
                        </w:r>
                      </w:p>
                    </w:tc>
                    <w:tc>
                      <w:tcPr>
                        <w:tcW w:w="2338" w:type="dxa"/>
                        <w:tcBorders>
                          <w:top w:val="single" w:sz="18" w:space="0" w:color="000000"/>
                        </w:tcBorders>
                        <w:shd w:val="clear" w:color="auto" w:fill="FFFFFF"/>
                      </w:tcPr>
                      <w:p>
                        <w:pPr>
                          <w:pStyle w:val="TableParagraph"/>
                          <w:spacing w:before="35"/>
                          <w:ind w:left="193"/>
                          <w:rPr>
                            <w:sz w:val="16"/>
                          </w:rPr>
                        </w:pPr>
                        <w:r>
                          <w:rPr>
                            <w:sz w:val="16"/>
                          </w:rPr>
                          <w:t>MassHealth Weighted Mean:</w:t>
                        </w:r>
                      </w:p>
                    </w:tc>
                    <w:tc>
                      <w:tcPr>
                        <w:tcW w:w="731" w:type="dxa"/>
                        <w:tcBorders>
                          <w:top w:val="single" w:sz="18" w:space="0" w:color="000000"/>
                          <w:right w:val="single" w:sz="12" w:space="0" w:color="000000"/>
                        </w:tcBorders>
                        <w:shd w:val="clear" w:color="auto" w:fill="FFFFFF"/>
                      </w:tcPr>
                      <w:p>
                        <w:pPr>
                          <w:pStyle w:val="TableParagraph"/>
                          <w:spacing w:before="35"/>
                          <w:ind w:left="90"/>
                          <w:rPr>
                            <w:sz w:val="16"/>
                          </w:rPr>
                        </w:pPr>
                        <w:r>
                          <w:rPr>
                            <w:sz w:val="16"/>
                          </w:rPr>
                          <w:t>48.8%</w:t>
                        </w:r>
                      </w:p>
                    </w:tc>
                  </w:tr>
                  <w:tr>
                    <w:trPr>
                      <w:trHeight w:val="260" w:hRule="atLeast"/>
                    </w:trPr>
                    <w:tc>
                      <w:tcPr>
                        <w:tcW w:w="1770" w:type="dxa"/>
                        <w:tcBorders>
                          <w:left w:val="single" w:sz="12" w:space="0" w:color="000000"/>
                          <w:bottom w:val="single" w:sz="12" w:space="0" w:color="000000"/>
                        </w:tcBorders>
                        <w:shd w:val="clear" w:color="auto" w:fill="FFFFFF"/>
                      </w:tcPr>
                      <w:p>
                        <w:pPr>
                          <w:pStyle w:val="TableParagraph"/>
                          <w:spacing w:before="38"/>
                          <w:ind w:left="43" w:right="111"/>
                          <w:jc w:val="center"/>
                          <w:rPr>
                            <w:sz w:val="16"/>
                          </w:rPr>
                        </w:pPr>
                        <w:r>
                          <w:rPr>
                            <w:sz w:val="16"/>
                          </w:rPr>
                          <w:t>Nat’l Mcaid 75</w:t>
                        </w:r>
                        <w:r>
                          <w:rPr>
                            <w:position w:val="7"/>
                            <w:sz w:val="10"/>
                          </w:rPr>
                          <w:t>th </w:t>
                        </w:r>
                        <w:r>
                          <w:rPr>
                            <w:sz w:val="16"/>
                          </w:rPr>
                          <w:t>Pctile:</w:t>
                        </w:r>
                      </w:p>
                    </w:tc>
                    <w:tc>
                      <w:tcPr>
                        <w:tcW w:w="828" w:type="dxa"/>
                        <w:tcBorders>
                          <w:bottom w:val="single" w:sz="12" w:space="0" w:color="000000"/>
                        </w:tcBorders>
                        <w:shd w:val="clear" w:color="auto" w:fill="FFFFFF"/>
                      </w:tcPr>
                      <w:p>
                        <w:pPr>
                          <w:pStyle w:val="TableParagraph"/>
                          <w:spacing w:before="52"/>
                          <w:ind w:left="122"/>
                          <w:rPr>
                            <w:sz w:val="16"/>
                          </w:rPr>
                        </w:pPr>
                        <w:r>
                          <w:rPr>
                            <w:sz w:val="16"/>
                          </w:rPr>
                          <w:t>49.6%</w:t>
                        </w:r>
                      </w:p>
                    </w:tc>
                    <w:tc>
                      <w:tcPr>
                        <w:tcW w:w="1960" w:type="dxa"/>
                        <w:tcBorders>
                          <w:bottom w:val="single" w:sz="12" w:space="0" w:color="000000"/>
                        </w:tcBorders>
                        <w:shd w:val="clear" w:color="auto" w:fill="FFFFFF"/>
                      </w:tcPr>
                      <w:p>
                        <w:pPr>
                          <w:pStyle w:val="TableParagraph"/>
                          <w:spacing w:before="52"/>
                          <w:ind w:left="253"/>
                          <w:rPr>
                            <w:sz w:val="16"/>
                          </w:rPr>
                        </w:pPr>
                        <w:r>
                          <w:rPr>
                            <w:sz w:val="16"/>
                          </w:rPr>
                          <w:t>MA Commercial Mean:</w:t>
                        </w:r>
                      </w:p>
                    </w:tc>
                    <w:tc>
                      <w:tcPr>
                        <w:tcW w:w="726" w:type="dxa"/>
                        <w:tcBorders>
                          <w:bottom w:val="single" w:sz="12" w:space="0" w:color="000000"/>
                        </w:tcBorders>
                        <w:shd w:val="clear" w:color="auto" w:fill="FFFFFF"/>
                      </w:tcPr>
                      <w:p>
                        <w:pPr>
                          <w:pStyle w:val="TableParagraph"/>
                          <w:spacing w:before="52"/>
                          <w:ind w:left="79"/>
                          <w:rPr>
                            <w:sz w:val="16"/>
                          </w:rPr>
                        </w:pPr>
                        <w:r>
                          <w:rPr>
                            <w:sz w:val="16"/>
                          </w:rPr>
                          <w:t>65.8%</w:t>
                        </w:r>
                      </w:p>
                    </w:tc>
                    <w:tc>
                      <w:tcPr>
                        <w:tcW w:w="2338" w:type="dxa"/>
                        <w:tcBorders>
                          <w:bottom w:val="single" w:sz="12" w:space="0" w:color="000000"/>
                        </w:tcBorders>
                        <w:shd w:val="clear" w:color="auto" w:fill="FFFFFF"/>
                      </w:tcPr>
                      <w:p>
                        <w:pPr>
                          <w:pStyle w:val="TableParagraph"/>
                          <w:spacing w:before="52"/>
                          <w:ind w:left="193"/>
                          <w:rPr>
                            <w:sz w:val="16"/>
                          </w:rPr>
                        </w:pPr>
                        <w:r>
                          <w:rPr>
                            <w:sz w:val="16"/>
                          </w:rPr>
                          <w:t>MassHealth Median:</w:t>
                        </w:r>
                      </w:p>
                    </w:tc>
                    <w:tc>
                      <w:tcPr>
                        <w:tcW w:w="731" w:type="dxa"/>
                        <w:tcBorders>
                          <w:bottom w:val="single" w:sz="12" w:space="0" w:color="000000"/>
                          <w:right w:val="single" w:sz="12" w:space="0" w:color="000000"/>
                        </w:tcBorders>
                        <w:shd w:val="clear" w:color="auto" w:fill="FFFFFF"/>
                      </w:tcPr>
                      <w:p>
                        <w:pPr>
                          <w:pStyle w:val="TableParagraph"/>
                          <w:spacing w:before="52"/>
                          <w:ind w:left="90"/>
                          <w:rPr>
                            <w:sz w:val="16"/>
                          </w:rPr>
                        </w:pPr>
                        <w:r>
                          <w:rPr>
                            <w:sz w:val="16"/>
                          </w:rPr>
                          <w:t>60.5%</w:t>
                        </w:r>
                      </w:p>
                    </w:tc>
                  </w:tr>
                </w:tbl>
                <w:p>
                  <w:pPr>
                    <w:pStyle w:val="BodyText"/>
                  </w:pPr>
                </w:p>
              </w:txbxContent>
            </v:textbox>
            <w10:wrap type="none"/>
          </v:shape>
        </w:pict>
      </w:r>
      <w:r>
        <w:rPr/>
        <w:pict>
          <v:shape style="position:absolute;margin-left:292.299988pt;margin-top:80.501846pt;width:419.05pt;height:110.95pt;mso-position-horizontal-relative:page;mso-position-vertical-relative:paragraph;z-index:13768"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3"/>
                    <w:gridCol w:w="643"/>
                    <w:gridCol w:w="635"/>
                    <w:gridCol w:w="642"/>
                    <w:gridCol w:w="640"/>
                    <w:gridCol w:w="614"/>
                    <w:gridCol w:w="203"/>
                    <w:gridCol w:w="927"/>
                    <w:gridCol w:w="631"/>
                    <w:gridCol w:w="602"/>
                    <w:gridCol w:w="643"/>
                    <w:gridCol w:w="631"/>
                    <w:gridCol w:w="604"/>
                  </w:tblGrid>
                  <w:tr>
                    <w:trPr>
                      <w:trHeight w:val="300" w:hRule="atLeast"/>
                    </w:trPr>
                    <w:tc>
                      <w:tcPr>
                        <w:tcW w:w="8358" w:type="dxa"/>
                        <w:gridSpan w:val="13"/>
                        <w:tcBorders>
                          <w:top w:val="single" w:sz="6" w:space="0" w:color="000000"/>
                          <w:left w:val="single" w:sz="6" w:space="0" w:color="000000"/>
                          <w:bottom w:val="single" w:sz="12" w:space="0" w:color="000000"/>
                          <w:right w:val="single" w:sz="8" w:space="0" w:color="000000"/>
                        </w:tcBorders>
                        <w:shd w:val="clear" w:color="auto" w:fill="666666"/>
                      </w:tcPr>
                      <w:p>
                        <w:pPr>
                          <w:pStyle w:val="TableParagraph"/>
                          <w:spacing w:before="57"/>
                          <w:ind w:left="61"/>
                          <w:rPr>
                            <w:b/>
                            <w:sz w:val="20"/>
                          </w:rPr>
                        </w:pPr>
                        <w:r>
                          <w:rPr>
                            <w:b/>
                            <w:color w:val="FFFFFF"/>
                            <w:sz w:val="20"/>
                          </w:rPr>
                          <w:t>MassHealth Plan Rates</w:t>
                        </w:r>
                      </w:p>
                    </w:tc>
                  </w:tr>
                  <w:tr>
                    <w:trPr>
                      <w:trHeight w:val="300" w:hRule="atLeast"/>
                    </w:trPr>
                    <w:tc>
                      <w:tcPr>
                        <w:tcW w:w="943" w:type="dxa"/>
                        <w:tcBorders>
                          <w:top w:val="single" w:sz="12" w:space="0" w:color="000000"/>
                          <w:left w:val="single" w:sz="4" w:space="0" w:color="000000"/>
                          <w:bottom w:val="single" w:sz="18" w:space="0" w:color="000000"/>
                          <w:right w:val="single" w:sz="18" w:space="0" w:color="000000"/>
                        </w:tcBorders>
                        <w:shd w:val="clear" w:color="auto" w:fill="FFFFFF"/>
                      </w:tcPr>
                      <w:p>
                        <w:pPr>
                          <w:pStyle w:val="TableParagraph"/>
                          <w:spacing w:before="52"/>
                          <w:ind w:left="257"/>
                          <w:rPr>
                            <w:b/>
                            <w:sz w:val="18"/>
                          </w:rPr>
                        </w:pPr>
                        <w:r>
                          <w:rPr>
                            <w:b/>
                            <w:sz w:val="18"/>
                          </w:rPr>
                          <w:t>2005</w:t>
                        </w:r>
                      </w:p>
                    </w:tc>
                    <w:tc>
                      <w:tcPr>
                        <w:tcW w:w="643" w:type="dxa"/>
                        <w:tcBorders>
                          <w:top w:val="single" w:sz="12" w:space="0" w:color="000000"/>
                          <w:left w:val="single" w:sz="18" w:space="0" w:color="000000"/>
                          <w:bottom w:val="single" w:sz="18" w:space="0" w:color="000000"/>
                        </w:tcBorders>
                        <w:shd w:val="clear" w:color="auto" w:fill="FFFFFF"/>
                      </w:tcPr>
                      <w:p>
                        <w:pPr>
                          <w:pStyle w:val="TableParagraph"/>
                          <w:spacing w:before="52"/>
                          <w:ind w:left="102"/>
                          <w:rPr>
                            <w:b/>
                            <w:sz w:val="16"/>
                          </w:rPr>
                        </w:pPr>
                        <w:r>
                          <w:rPr>
                            <w:b/>
                            <w:sz w:val="16"/>
                          </w:rPr>
                          <w:t>Num</w:t>
                        </w:r>
                      </w:p>
                    </w:tc>
                    <w:tc>
                      <w:tcPr>
                        <w:tcW w:w="635" w:type="dxa"/>
                        <w:tcBorders>
                          <w:top w:val="single" w:sz="12" w:space="0" w:color="000000"/>
                          <w:bottom w:val="single" w:sz="18" w:space="0" w:color="000000"/>
                        </w:tcBorders>
                        <w:shd w:val="clear" w:color="auto" w:fill="FFFFFF"/>
                      </w:tcPr>
                      <w:p>
                        <w:pPr>
                          <w:pStyle w:val="TableParagraph"/>
                          <w:spacing w:before="52"/>
                          <w:ind w:left="114"/>
                          <w:rPr>
                            <w:b/>
                            <w:sz w:val="16"/>
                          </w:rPr>
                        </w:pPr>
                        <w:r>
                          <w:rPr>
                            <w:b/>
                            <w:sz w:val="16"/>
                          </w:rPr>
                          <w:t>Den</w:t>
                        </w:r>
                      </w:p>
                    </w:tc>
                    <w:tc>
                      <w:tcPr>
                        <w:tcW w:w="642" w:type="dxa"/>
                        <w:tcBorders>
                          <w:top w:val="single" w:sz="12" w:space="0" w:color="000000"/>
                          <w:bottom w:val="single" w:sz="18" w:space="0" w:color="000000"/>
                        </w:tcBorders>
                        <w:shd w:val="clear" w:color="auto" w:fill="FFFFFF"/>
                      </w:tcPr>
                      <w:p>
                        <w:pPr>
                          <w:pStyle w:val="TableParagraph"/>
                          <w:spacing w:before="52"/>
                          <w:ind w:left="109"/>
                          <w:rPr>
                            <w:b/>
                            <w:sz w:val="16"/>
                          </w:rPr>
                        </w:pPr>
                        <w:r>
                          <w:rPr>
                            <w:b/>
                            <w:sz w:val="16"/>
                          </w:rPr>
                          <w:t>Rate</w:t>
                        </w:r>
                      </w:p>
                    </w:tc>
                    <w:tc>
                      <w:tcPr>
                        <w:tcW w:w="640" w:type="dxa"/>
                        <w:tcBorders>
                          <w:top w:val="single" w:sz="12" w:space="0" w:color="000000"/>
                          <w:bottom w:val="single" w:sz="18" w:space="0" w:color="000000"/>
                        </w:tcBorders>
                        <w:shd w:val="clear" w:color="auto" w:fill="FFFFFF"/>
                      </w:tcPr>
                      <w:p>
                        <w:pPr>
                          <w:pStyle w:val="TableParagraph"/>
                          <w:spacing w:before="52"/>
                          <w:ind w:left="9" w:right="80"/>
                          <w:jc w:val="center"/>
                          <w:rPr>
                            <w:b/>
                            <w:sz w:val="16"/>
                          </w:rPr>
                        </w:pPr>
                        <w:r>
                          <w:rPr>
                            <w:b/>
                            <w:sz w:val="16"/>
                          </w:rPr>
                          <w:t>LCL</w:t>
                        </w:r>
                      </w:p>
                    </w:tc>
                    <w:tc>
                      <w:tcPr>
                        <w:tcW w:w="614" w:type="dxa"/>
                        <w:tcBorders>
                          <w:top w:val="single" w:sz="12" w:space="0" w:color="000000"/>
                          <w:bottom w:val="single" w:sz="18" w:space="0" w:color="000000"/>
                          <w:right w:val="single" w:sz="4" w:space="0" w:color="000000"/>
                        </w:tcBorders>
                        <w:shd w:val="clear" w:color="auto" w:fill="FFFFFF"/>
                      </w:tcPr>
                      <w:p>
                        <w:pPr>
                          <w:pStyle w:val="TableParagraph"/>
                          <w:spacing w:before="52"/>
                          <w:ind w:left="119"/>
                          <w:rPr>
                            <w:b/>
                            <w:sz w:val="16"/>
                          </w:rPr>
                        </w:pPr>
                        <w:r>
                          <w:rPr>
                            <w:b/>
                            <w:sz w:val="16"/>
                          </w:rPr>
                          <w:t>UCL</w:t>
                        </w:r>
                      </w:p>
                    </w:tc>
                    <w:tc>
                      <w:tcPr>
                        <w:tcW w:w="203" w:type="dxa"/>
                        <w:vMerge w:val="restart"/>
                        <w:tcBorders>
                          <w:top w:val="single" w:sz="8" w:space="0" w:color="000000"/>
                          <w:left w:val="single" w:sz="4" w:space="0" w:color="000000"/>
                          <w:right w:val="single" w:sz="4" w:space="0" w:color="000000"/>
                        </w:tcBorders>
                        <w:shd w:val="clear" w:color="auto" w:fill="CCCCCC"/>
                      </w:tcPr>
                      <w:p>
                        <w:pPr>
                          <w:pStyle w:val="TableParagraph"/>
                          <w:spacing w:before="0"/>
                          <w:rPr>
                            <w:rFonts w:ascii="Times New Roman"/>
                            <w:sz w:val="16"/>
                          </w:rPr>
                        </w:pPr>
                      </w:p>
                    </w:tc>
                    <w:tc>
                      <w:tcPr>
                        <w:tcW w:w="927" w:type="dxa"/>
                        <w:tcBorders>
                          <w:top w:val="single" w:sz="12" w:space="0" w:color="000000"/>
                          <w:left w:val="single" w:sz="4" w:space="0" w:color="000000"/>
                          <w:bottom w:val="single" w:sz="18" w:space="0" w:color="000000"/>
                          <w:right w:val="single" w:sz="18" w:space="0" w:color="000000"/>
                        </w:tcBorders>
                        <w:shd w:val="clear" w:color="auto" w:fill="FFFFFF"/>
                      </w:tcPr>
                      <w:p>
                        <w:pPr>
                          <w:pStyle w:val="TableParagraph"/>
                          <w:spacing w:before="52"/>
                          <w:ind w:left="249"/>
                          <w:rPr>
                            <w:b/>
                            <w:sz w:val="18"/>
                          </w:rPr>
                        </w:pPr>
                        <w:r>
                          <w:rPr>
                            <w:b/>
                            <w:sz w:val="18"/>
                          </w:rPr>
                          <w:t>2003</w:t>
                        </w:r>
                      </w:p>
                    </w:tc>
                    <w:tc>
                      <w:tcPr>
                        <w:tcW w:w="631" w:type="dxa"/>
                        <w:tcBorders>
                          <w:top w:val="single" w:sz="12" w:space="0" w:color="000000"/>
                          <w:left w:val="single" w:sz="18" w:space="0" w:color="000000"/>
                          <w:bottom w:val="single" w:sz="18" w:space="0" w:color="000000"/>
                        </w:tcBorders>
                        <w:shd w:val="clear" w:color="auto" w:fill="FFFFFF"/>
                      </w:tcPr>
                      <w:p>
                        <w:pPr>
                          <w:pStyle w:val="TableParagraph"/>
                          <w:spacing w:before="52"/>
                          <w:ind w:right="150"/>
                          <w:jc w:val="right"/>
                          <w:rPr>
                            <w:b/>
                            <w:sz w:val="16"/>
                          </w:rPr>
                        </w:pPr>
                        <w:r>
                          <w:rPr>
                            <w:b/>
                            <w:sz w:val="16"/>
                          </w:rPr>
                          <w:t>Num</w:t>
                        </w:r>
                      </w:p>
                    </w:tc>
                    <w:tc>
                      <w:tcPr>
                        <w:tcW w:w="602" w:type="dxa"/>
                        <w:tcBorders>
                          <w:top w:val="single" w:sz="12" w:space="0" w:color="000000"/>
                          <w:bottom w:val="single" w:sz="18" w:space="0" w:color="000000"/>
                        </w:tcBorders>
                        <w:shd w:val="clear" w:color="auto" w:fill="FFFFFF"/>
                      </w:tcPr>
                      <w:p>
                        <w:pPr>
                          <w:pStyle w:val="TableParagraph"/>
                          <w:spacing w:before="52"/>
                          <w:ind w:left="103"/>
                          <w:rPr>
                            <w:b/>
                            <w:sz w:val="16"/>
                          </w:rPr>
                        </w:pPr>
                        <w:r>
                          <w:rPr>
                            <w:b/>
                            <w:sz w:val="16"/>
                          </w:rPr>
                          <w:t>Den</w:t>
                        </w:r>
                      </w:p>
                    </w:tc>
                    <w:tc>
                      <w:tcPr>
                        <w:tcW w:w="643" w:type="dxa"/>
                        <w:tcBorders>
                          <w:top w:val="single" w:sz="12" w:space="0" w:color="000000"/>
                          <w:bottom w:val="single" w:sz="18" w:space="0" w:color="000000"/>
                        </w:tcBorders>
                        <w:shd w:val="clear" w:color="auto" w:fill="FFFFFF"/>
                      </w:tcPr>
                      <w:p>
                        <w:pPr>
                          <w:pStyle w:val="TableParagraph"/>
                          <w:spacing w:before="52"/>
                          <w:ind w:left="83" w:right="158"/>
                          <w:jc w:val="center"/>
                          <w:rPr>
                            <w:b/>
                            <w:sz w:val="16"/>
                          </w:rPr>
                        </w:pPr>
                        <w:r>
                          <w:rPr>
                            <w:b/>
                            <w:sz w:val="16"/>
                          </w:rPr>
                          <w:t>Rate</w:t>
                        </w:r>
                      </w:p>
                    </w:tc>
                    <w:tc>
                      <w:tcPr>
                        <w:tcW w:w="631" w:type="dxa"/>
                        <w:tcBorders>
                          <w:top w:val="single" w:sz="12" w:space="0" w:color="000000"/>
                          <w:bottom w:val="single" w:sz="18" w:space="0" w:color="000000"/>
                        </w:tcBorders>
                        <w:shd w:val="clear" w:color="auto" w:fill="FFFFFF"/>
                      </w:tcPr>
                      <w:p>
                        <w:pPr>
                          <w:pStyle w:val="TableParagraph"/>
                          <w:spacing w:before="52"/>
                          <w:ind w:left="9" w:right="71"/>
                          <w:jc w:val="center"/>
                          <w:rPr>
                            <w:b/>
                            <w:sz w:val="16"/>
                          </w:rPr>
                        </w:pPr>
                        <w:r>
                          <w:rPr>
                            <w:b/>
                            <w:sz w:val="16"/>
                          </w:rPr>
                          <w:t>LCL</w:t>
                        </w:r>
                      </w:p>
                    </w:tc>
                    <w:tc>
                      <w:tcPr>
                        <w:tcW w:w="604" w:type="dxa"/>
                        <w:tcBorders>
                          <w:top w:val="single" w:sz="12" w:space="0" w:color="000000"/>
                          <w:bottom w:val="single" w:sz="18" w:space="0" w:color="000000"/>
                          <w:right w:val="single" w:sz="4" w:space="0" w:color="000000"/>
                        </w:tcBorders>
                        <w:shd w:val="clear" w:color="auto" w:fill="FFFFFF"/>
                      </w:tcPr>
                      <w:p>
                        <w:pPr>
                          <w:pStyle w:val="TableParagraph"/>
                          <w:spacing w:before="52"/>
                          <w:ind w:left="1" w:right="33"/>
                          <w:jc w:val="center"/>
                          <w:rPr>
                            <w:b/>
                            <w:sz w:val="16"/>
                          </w:rPr>
                        </w:pPr>
                        <w:r>
                          <w:rPr>
                            <w:b/>
                            <w:sz w:val="16"/>
                          </w:rPr>
                          <w:t>UCL</w:t>
                        </w:r>
                      </w:p>
                    </w:tc>
                  </w:tr>
                  <w:tr>
                    <w:trPr>
                      <w:trHeight w:val="280" w:hRule="atLeast"/>
                    </w:trPr>
                    <w:tc>
                      <w:tcPr>
                        <w:tcW w:w="943" w:type="dxa"/>
                        <w:tcBorders>
                          <w:top w:val="single" w:sz="18" w:space="0" w:color="000000"/>
                          <w:left w:val="single" w:sz="4" w:space="0" w:color="000000"/>
                          <w:right w:val="single" w:sz="18" w:space="0" w:color="000000"/>
                        </w:tcBorders>
                        <w:shd w:val="clear" w:color="auto" w:fill="FFFFFF"/>
                      </w:tcPr>
                      <w:p>
                        <w:pPr>
                          <w:pStyle w:val="TableParagraph"/>
                          <w:spacing w:before="50"/>
                          <w:ind w:left="54"/>
                          <w:rPr>
                            <w:sz w:val="14"/>
                          </w:rPr>
                        </w:pPr>
                        <w:r>
                          <w:rPr>
                            <w:b/>
                            <w:sz w:val="16"/>
                          </w:rPr>
                          <w:t>PCCP</w:t>
                        </w:r>
                        <w:r>
                          <w:rPr>
                            <w:sz w:val="14"/>
                          </w:rPr>
                          <w:t>(A)</w:t>
                        </w:r>
                      </w:p>
                    </w:tc>
                    <w:tc>
                      <w:tcPr>
                        <w:tcW w:w="643" w:type="dxa"/>
                        <w:tcBorders>
                          <w:top w:val="single" w:sz="18" w:space="0" w:color="000000"/>
                          <w:left w:val="single" w:sz="18" w:space="0" w:color="000000"/>
                        </w:tcBorders>
                        <w:shd w:val="clear" w:color="auto" w:fill="FFFFFF"/>
                      </w:tcPr>
                      <w:p>
                        <w:pPr>
                          <w:pStyle w:val="TableParagraph"/>
                          <w:spacing w:before="50"/>
                          <w:ind w:right="112"/>
                          <w:jc w:val="right"/>
                          <w:rPr>
                            <w:sz w:val="16"/>
                          </w:rPr>
                        </w:pPr>
                        <w:r>
                          <w:rPr>
                            <w:sz w:val="16"/>
                          </w:rPr>
                          <w:t>3,349</w:t>
                        </w:r>
                      </w:p>
                    </w:tc>
                    <w:tc>
                      <w:tcPr>
                        <w:tcW w:w="635" w:type="dxa"/>
                        <w:tcBorders>
                          <w:top w:val="single" w:sz="18" w:space="0" w:color="000000"/>
                        </w:tcBorders>
                        <w:shd w:val="clear" w:color="auto" w:fill="FFFFFF"/>
                      </w:tcPr>
                      <w:p>
                        <w:pPr>
                          <w:pStyle w:val="TableParagraph"/>
                          <w:spacing w:before="50"/>
                          <w:ind w:left="131"/>
                          <w:rPr>
                            <w:sz w:val="16"/>
                          </w:rPr>
                        </w:pPr>
                        <w:r>
                          <w:rPr>
                            <w:sz w:val="16"/>
                          </w:rPr>
                          <w:t>7,287</w:t>
                        </w:r>
                      </w:p>
                    </w:tc>
                    <w:tc>
                      <w:tcPr>
                        <w:tcW w:w="642" w:type="dxa"/>
                        <w:tcBorders>
                          <w:top w:val="single" w:sz="18" w:space="0" w:color="000000"/>
                        </w:tcBorders>
                        <w:shd w:val="clear" w:color="auto" w:fill="FFFFFF"/>
                      </w:tcPr>
                      <w:p>
                        <w:pPr>
                          <w:pStyle w:val="TableParagraph"/>
                          <w:spacing w:before="50"/>
                          <w:ind w:left="104"/>
                          <w:rPr>
                            <w:sz w:val="16"/>
                          </w:rPr>
                        </w:pPr>
                        <w:r>
                          <w:rPr>
                            <w:sz w:val="16"/>
                          </w:rPr>
                          <w:t>46.0%</w:t>
                        </w:r>
                      </w:p>
                    </w:tc>
                    <w:tc>
                      <w:tcPr>
                        <w:tcW w:w="640" w:type="dxa"/>
                        <w:tcBorders>
                          <w:top w:val="single" w:sz="18" w:space="0" w:color="000000"/>
                        </w:tcBorders>
                        <w:shd w:val="clear" w:color="auto" w:fill="FFFFFF"/>
                      </w:tcPr>
                      <w:p>
                        <w:pPr>
                          <w:pStyle w:val="TableParagraph"/>
                          <w:spacing w:before="50"/>
                          <w:ind w:left="65" w:right="80"/>
                          <w:jc w:val="center"/>
                          <w:rPr>
                            <w:sz w:val="16"/>
                          </w:rPr>
                        </w:pPr>
                        <w:r>
                          <w:rPr>
                            <w:sz w:val="16"/>
                          </w:rPr>
                          <w:t>44.8%</w:t>
                        </w:r>
                      </w:p>
                    </w:tc>
                    <w:tc>
                      <w:tcPr>
                        <w:tcW w:w="614" w:type="dxa"/>
                        <w:tcBorders>
                          <w:top w:val="single" w:sz="18" w:space="0" w:color="000000"/>
                          <w:right w:val="single" w:sz="4" w:space="0" w:color="000000"/>
                        </w:tcBorders>
                        <w:shd w:val="clear" w:color="auto" w:fill="FFFFFF"/>
                      </w:tcPr>
                      <w:p>
                        <w:pPr>
                          <w:pStyle w:val="TableParagraph"/>
                          <w:spacing w:before="50"/>
                          <w:ind w:left="102"/>
                          <w:rPr>
                            <w:sz w:val="16"/>
                          </w:rPr>
                        </w:pPr>
                        <w:r>
                          <w:rPr>
                            <w:sz w:val="16"/>
                          </w:rPr>
                          <w:t>47.1%</w:t>
                        </w:r>
                      </w:p>
                    </w:tc>
                    <w:tc>
                      <w:tcPr>
                        <w:tcW w:w="203" w:type="dxa"/>
                        <w:vMerge/>
                        <w:tcBorders>
                          <w:top w:val="nil"/>
                          <w:left w:val="single" w:sz="4" w:space="0" w:color="000000"/>
                          <w:right w:val="single" w:sz="4" w:space="0" w:color="000000"/>
                        </w:tcBorders>
                        <w:shd w:val="clear" w:color="auto" w:fill="CCCCCC"/>
                      </w:tcPr>
                      <w:p>
                        <w:pPr>
                          <w:rPr>
                            <w:sz w:val="2"/>
                            <w:szCs w:val="2"/>
                          </w:rPr>
                        </w:pPr>
                      </w:p>
                    </w:tc>
                    <w:tc>
                      <w:tcPr>
                        <w:tcW w:w="927" w:type="dxa"/>
                        <w:tcBorders>
                          <w:top w:val="single" w:sz="18" w:space="0" w:color="000000"/>
                          <w:left w:val="single" w:sz="4" w:space="0" w:color="000000"/>
                          <w:right w:val="single" w:sz="18" w:space="0" w:color="000000"/>
                        </w:tcBorders>
                        <w:shd w:val="clear" w:color="auto" w:fill="FFFFFF"/>
                      </w:tcPr>
                      <w:p>
                        <w:pPr>
                          <w:pStyle w:val="TableParagraph"/>
                          <w:spacing w:before="50"/>
                          <w:ind w:left="54"/>
                          <w:rPr>
                            <w:sz w:val="14"/>
                          </w:rPr>
                        </w:pPr>
                        <w:r>
                          <w:rPr>
                            <w:b/>
                            <w:sz w:val="16"/>
                          </w:rPr>
                          <w:t>PCCP</w:t>
                        </w:r>
                        <w:r>
                          <w:rPr>
                            <w:sz w:val="14"/>
                          </w:rPr>
                          <w:t>(A)</w:t>
                        </w:r>
                      </w:p>
                    </w:tc>
                    <w:tc>
                      <w:tcPr>
                        <w:tcW w:w="631" w:type="dxa"/>
                        <w:tcBorders>
                          <w:top w:val="single" w:sz="18" w:space="0" w:color="000000"/>
                          <w:left w:val="single" w:sz="18" w:space="0" w:color="000000"/>
                        </w:tcBorders>
                        <w:shd w:val="clear" w:color="auto" w:fill="FFFFFF"/>
                      </w:tcPr>
                      <w:p>
                        <w:pPr>
                          <w:pStyle w:val="TableParagraph"/>
                          <w:spacing w:before="50"/>
                          <w:ind w:right="101"/>
                          <w:jc w:val="right"/>
                          <w:rPr>
                            <w:sz w:val="16"/>
                          </w:rPr>
                        </w:pPr>
                        <w:r>
                          <w:rPr>
                            <w:sz w:val="16"/>
                          </w:rPr>
                          <w:t>3168</w:t>
                        </w:r>
                      </w:p>
                    </w:tc>
                    <w:tc>
                      <w:tcPr>
                        <w:tcW w:w="602" w:type="dxa"/>
                        <w:tcBorders>
                          <w:top w:val="single" w:sz="18" w:space="0" w:color="000000"/>
                        </w:tcBorders>
                        <w:shd w:val="clear" w:color="auto" w:fill="FFFFFF"/>
                      </w:tcPr>
                      <w:p>
                        <w:pPr>
                          <w:pStyle w:val="TableParagraph"/>
                          <w:spacing w:before="50"/>
                          <w:ind w:left="141"/>
                          <w:rPr>
                            <w:sz w:val="16"/>
                          </w:rPr>
                        </w:pPr>
                        <w:r>
                          <w:rPr>
                            <w:sz w:val="16"/>
                          </w:rPr>
                          <w:t>6447</w:t>
                        </w:r>
                      </w:p>
                    </w:tc>
                    <w:tc>
                      <w:tcPr>
                        <w:tcW w:w="643" w:type="dxa"/>
                        <w:tcBorders>
                          <w:top w:val="single" w:sz="18" w:space="0" w:color="000000"/>
                        </w:tcBorders>
                        <w:shd w:val="clear" w:color="auto" w:fill="FFFFFF"/>
                      </w:tcPr>
                      <w:p>
                        <w:pPr>
                          <w:pStyle w:val="TableParagraph"/>
                          <w:spacing w:before="50"/>
                          <w:ind w:left="83" w:right="64"/>
                          <w:jc w:val="center"/>
                          <w:rPr>
                            <w:sz w:val="16"/>
                          </w:rPr>
                        </w:pPr>
                        <w:r>
                          <w:rPr>
                            <w:sz w:val="16"/>
                          </w:rPr>
                          <w:t>49.1%</w:t>
                        </w:r>
                      </w:p>
                    </w:tc>
                    <w:tc>
                      <w:tcPr>
                        <w:tcW w:w="631" w:type="dxa"/>
                        <w:tcBorders>
                          <w:top w:val="single" w:sz="18" w:space="0" w:color="000000"/>
                        </w:tcBorders>
                        <w:shd w:val="clear" w:color="auto" w:fill="FFFFFF"/>
                      </w:tcPr>
                      <w:p>
                        <w:pPr>
                          <w:pStyle w:val="TableParagraph"/>
                          <w:spacing w:before="50"/>
                          <w:ind w:left="65" w:right="71"/>
                          <w:jc w:val="center"/>
                          <w:rPr>
                            <w:sz w:val="16"/>
                          </w:rPr>
                        </w:pPr>
                        <w:r>
                          <w:rPr>
                            <w:sz w:val="16"/>
                          </w:rPr>
                          <w:t>47.9%</w:t>
                        </w:r>
                      </w:p>
                    </w:tc>
                    <w:tc>
                      <w:tcPr>
                        <w:tcW w:w="604" w:type="dxa"/>
                        <w:tcBorders>
                          <w:top w:val="single" w:sz="18" w:space="0" w:color="000000"/>
                          <w:right w:val="single" w:sz="4" w:space="0" w:color="000000"/>
                        </w:tcBorders>
                        <w:shd w:val="clear" w:color="auto" w:fill="FFFFFF"/>
                      </w:tcPr>
                      <w:p>
                        <w:pPr>
                          <w:pStyle w:val="TableParagraph"/>
                          <w:spacing w:before="50"/>
                          <w:ind w:left="72" w:right="33"/>
                          <w:jc w:val="center"/>
                          <w:rPr>
                            <w:sz w:val="16"/>
                          </w:rPr>
                        </w:pPr>
                        <w:r>
                          <w:rPr>
                            <w:sz w:val="16"/>
                          </w:rPr>
                          <w:t>50.4%</w:t>
                        </w:r>
                      </w:p>
                    </w:tc>
                  </w:tr>
                  <w:tr>
                    <w:trPr>
                      <w:trHeight w:val="280" w:hRule="atLeast"/>
                    </w:trPr>
                    <w:tc>
                      <w:tcPr>
                        <w:tcW w:w="943" w:type="dxa"/>
                        <w:tcBorders>
                          <w:left w:val="single" w:sz="4" w:space="0" w:color="000000"/>
                          <w:right w:val="single" w:sz="18" w:space="0" w:color="000000"/>
                        </w:tcBorders>
                        <w:shd w:val="clear" w:color="auto" w:fill="FFFFFF"/>
                      </w:tcPr>
                      <w:p>
                        <w:pPr>
                          <w:pStyle w:val="TableParagraph"/>
                          <w:ind w:left="54"/>
                          <w:rPr>
                            <w:sz w:val="14"/>
                          </w:rPr>
                        </w:pPr>
                        <w:r>
                          <w:rPr>
                            <w:b/>
                            <w:sz w:val="16"/>
                          </w:rPr>
                          <w:t>NHP</w:t>
                        </w:r>
                        <w:r>
                          <w:rPr>
                            <w:sz w:val="14"/>
                          </w:rPr>
                          <w:t>(A)</w:t>
                        </w:r>
                      </w:p>
                    </w:tc>
                    <w:tc>
                      <w:tcPr>
                        <w:tcW w:w="643" w:type="dxa"/>
                        <w:tcBorders>
                          <w:left w:val="single" w:sz="18" w:space="0" w:color="000000"/>
                        </w:tcBorders>
                        <w:shd w:val="clear" w:color="auto" w:fill="FFFFFF"/>
                      </w:tcPr>
                      <w:p>
                        <w:pPr>
                          <w:pStyle w:val="TableParagraph"/>
                          <w:ind w:right="112"/>
                          <w:jc w:val="right"/>
                          <w:rPr>
                            <w:sz w:val="16"/>
                          </w:rPr>
                        </w:pPr>
                        <w:r>
                          <w:rPr>
                            <w:sz w:val="16"/>
                          </w:rPr>
                          <w:t>256</w:t>
                        </w:r>
                      </w:p>
                    </w:tc>
                    <w:tc>
                      <w:tcPr>
                        <w:tcW w:w="635" w:type="dxa"/>
                        <w:shd w:val="clear" w:color="auto" w:fill="FFFFFF"/>
                      </w:tcPr>
                      <w:p>
                        <w:pPr>
                          <w:pStyle w:val="TableParagraph"/>
                          <w:ind w:right="102"/>
                          <w:jc w:val="right"/>
                          <w:rPr>
                            <w:sz w:val="16"/>
                          </w:rPr>
                        </w:pPr>
                        <w:r>
                          <w:rPr>
                            <w:sz w:val="16"/>
                          </w:rPr>
                          <w:t>393</w:t>
                        </w:r>
                      </w:p>
                    </w:tc>
                    <w:tc>
                      <w:tcPr>
                        <w:tcW w:w="642" w:type="dxa"/>
                        <w:shd w:val="clear" w:color="auto" w:fill="FFFFFF"/>
                      </w:tcPr>
                      <w:p>
                        <w:pPr>
                          <w:pStyle w:val="TableParagraph"/>
                          <w:ind w:left="104"/>
                          <w:rPr>
                            <w:sz w:val="16"/>
                          </w:rPr>
                        </w:pPr>
                        <w:r>
                          <w:rPr>
                            <w:sz w:val="16"/>
                          </w:rPr>
                          <w:t>65.1%</w:t>
                        </w:r>
                      </w:p>
                    </w:tc>
                    <w:tc>
                      <w:tcPr>
                        <w:tcW w:w="640" w:type="dxa"/>
                        <w:shd w:val="clear" w:color="auto" w:fill="FFFFFF"/>
                      </w:tcPr>
                      <w:p>
                        <w:pPr>
                          <w:pStyle w:val="TableParagraph"/>
                          <w:ind w:left="65" w:right="80"/>
                          <w:jc w:val="center"/>
                          <w:rPr>
                            <w:sz w:val="16"/>
                          </w:rPr>
                        </w:pPr>
                        <w:r>
                          <w:rPr>
                            <w:sz w:val="16"/>
                          </w:rPr>
                          <w:t>60.3%</w:t>
                        </w:r>
                      </w:p>
                    </w:tc>
                    <w:tc>
                      <w:tcPr>
                        <w:tcW w:w="614" w:type="dxa"/>
                        <w:tcBorders>
                          <w:right w:val="single" w:sz="4" w:space="0" w:color="000000"/>
                        </w:tcBorders>
                        <w:shd w:val="clear" w:color="auto" w:fill="FFFFFF"/>
                      </w:tcPr>
                      <w:p>
                        <w:pPr>
                          <w:pStyle w:val="TableParagraph"/>
                          <w:ind w:left="102"/>
                          <w:rPr>
                            <w:sz w:val="16"/>
                          </w:rPr>
                        </w:pPr>
                        <w:r>
                          <w:rPr>
                            <w:sz w:val="16"/>
                          </w:rPr>
                          <w:t>70.0%</w:t>
                        </w:r>
                      </w:p>
                    </w:tc>
                    <w:tc>
                      <w:tcPr>
                        <w:tcW w:w="203" w:type="dxa"/>
                        <w:vMerge/>
                        <w:tcBorders>
                          <w:top w:val="nil"/>
                          <w:left w:val="single" w:sz="4" w:space="0" w:color="000000"/>
                          <w:right w:val="single" w:sz="4" w:space="0" w:color="000000"/>
                        </w:tcBorders>
                        <w:shd w:val="clear" w:color="auto" w:fill="CCCCCC"/>
                      </w:tcPr>
                      <w:p>
                        <w:pPr>
                          <w:rPr>
                            <w:sz w:val="2"/>
                            <w:szCs w:val="2"/>
                          </w:rPr>
                        </w:pPr>
                      </w:p>
                    </w:tc>
                    <w:tc>
                      <w:tcPr>
                        <w:tcW w:w="927" w:type="dxa"/>
                        <w:tcBorders>
                          <w:left w:val="single" w:sz="4" w:space="0" w:color="000000"/>
                          <w:right w:val="single" w:sz="18" w:space="0" w:color="000000"/>
                        </w:tcBorders>
                        <w:shd w:val="clear" w:color="auto" w:fill="FFFFFF"/>
                      </w:tcPr>
                      <w:p>
                        <w:pPr>
                          <w:pStyle w:val="TableParagraph"/>
                          <w:ind w:left="54"/>
                          <w:rPr>
                            <w:sz w:val="14"/>
                          </w:rPr>
                        </w:pPr>
                        <w:r>
                          <w:rPr>
                            <w:b/>
                            <w:sz w:val="16"/>
                          </w:rPr>
                          <w:t>NHP</w:t>
                        </w:r>
                        <w:r>
                          <w:rPr>
                            <w:sz w:val="14"/>
                          </w:rPr>
                          <w:t>(A)</w:t>
                        </w:r>
                      </w:p>
                    </w:tc>
                    <w:tc>
                      <w:tcPr>
                        <w:tcW w:w="631" w:type="dxa"/>
                        <w:tcBorders>
                          <w:left w:val="single" w:sz="18" w:space="0" w:color="000000"/>
                        </w:tcBorders>
                        <w:shd w:val="clear" w:color="auto" w:fill="FFFFFF"/>
                      </w:tcPr>
                      <w:p>
                        <w:pPr>
                          <w:pStyle w:val="TableParagraph"/>
                          <w:ind w:right="101"/>
                          <w:jc w:val="right"/>
                          <w:rPr>
                            <w:sz w:val="16"/>
                          </w:rPr>
                        </w:pPr>
                        <w:r>
                          <w:rPr>
                            <w:sz w:val="16"/>
                          </w:rPr>
                          <w:t>429</w:t>
                        </w:r>
                      </w:p>
                    </w:tc>
                    <w:tc>
                      <w:tcPr>
                        <w:tcW w:w="602" w:type="dxa"/>
                        <w:shd w:val="clear" w:color="auto" w:fill="FFFFFF"/>
                      </w:tcPr>
                      <w:p>
                        <w:pPr>
                          <w:pStyle w:val="TableParagraph"/>
                          <w:ind w:right="103"/>
                          <w:jc w:val="right"/>
                          <w:rPr>
                            <w:sz w:val="16"/>
                          </w:rPr>
                        </w:pPr>
                        <w:r>
                          <w:rPr>
                            <w:sz w:val="16"/>
                          </w:rPr>
                          <w:t>831</w:t>
                        </w:r>
                      </w:p>
                    </w:tc>
                    <w:tc>
                      <w:tcPr>
                        <w:tcW w:w="643" w:type="dxa"/>
                        <w:shd w:val="clear" w:color="auto" w:fill="FFFFFF"/>
                      </w:tcPr>
                      <w:p>
                        <w:pPr>
                          <w:pStyle w:val="TableParagraph"/>
                          <w:ind w:left="83" w:right="64"/>
                          <w:jc w:val="center"/>
                          <w:rPr>
                            <w:sz w:val="16"/>
                          </w:rPr>
                        </w:pPr>
                        <w:r>
                          <w:rPr>
                            <w:sz w:val="16"/>
                          </w:rPr>
                          <w:t>51.6%</w:t>
                        </w:r>
                      </w:p>
                    </w:tc>
                    <w:tc>
                      <w:tcPr>
                        <w:tcW w:w="631" w:type="dxa"/>
                        <w:shd w:val="clear" w:color="auto" w:fill="FFFFFF"/>
                      </w:tcPr>
                      <w:p>
                        <w:pPr>
                          <w:pStyle w:val="TableParagraph"/>
                          <w:ind w:left="65" w:right="71"/>
                          <w:jc w:val="center"/>
                          <w:rPr>
                            <w:sz w:val="16"/>
                          </w:rPr>
                        </w:pPr>
                        <w:r>
                          <w:rPr>
                            <w:sz w:val="16"/>
                          </w:rPr>
                          <w:t>48.2%</w:t>
                        </w:r>
                      </w:p>
                    </w:tc>
                    <w:tc>
                      <w:tcPr>
                        <w:tcW w:w="604" w:type="dxa"/>
                        <w:tcBorders>
                          <w:right w:val="single" w:sz="4" w:space="0" w:color="000000"/>
                        </w:tcBorders>
                        <w:shd w:val="clear" w:color="auto" w:fill="FFFFFF"/>
                      </w:tcPr>
                      <w:p>
                        <w:pPr>
                          <w:pStyle w:val="TableParagraph"/>
                          <w:ind w:left="72" w:right="33"/>
                          <w:jc w:val="center"/>
                          <w:rPr>
                            <w:sz w:val="16"/>
                          </w:rPr>
                        </w:pPr>
                        <w:r>
                          <w:rPr>
                            <w:sz w:val="16"/>
                          </w:rPr>
                          <w:t>55.1%</w:t>
                        </w:r>
                      </w:p>
                    </w:tc>
                  </w:tr>
                  <w:tr>
                    <w:trPr>
                      <w:trHeight w:val="280" w:hRule="atLeast"/>
                    </w:trPr>
                    <w:tc>
                      <w:tcPr>
                        <w:tcW w:w="943" w:type="dxa"/>
                        <w:tcBorders>
                          <w:left w:val="single" w:sz="4" w:space="0" w:color="000000"/>
                          <w:right w:val="single" w:sz="18" w:space="0" w:color="000000"/>
                        </w:tcBorders>
                        <w:shd w:val="clear" w:color="auto" w:fill="FFFFFF"/>
                      </w:tcPr>
                      <w:p>
                        <w:pPr>
                          <w:pStyle w:val="TableParagraph"/>
                          <w:spacing w:before="56"/>
                          <w:ind w:left="54"/>
                          <w:rPr>
                            <w:sz w:val="14"/>
                          </w:rPr>
                        </w:pPr>
                        <w:r>
                          <w:rPr>
                            <w:b/>
                            <w:sz w:val="16"/>
                          </w:rPr>
                          <w:t>NH</w:t>
                        </w:r>
                        <w:r>
                          <w:rPr>
                            <w:sz w:val="14"/>
                          </w:rPr>
                          <w:t>(A)</w:t>
                        </w:r>
                      </w:p>
                    </w:tc>
                    <w:tc>
                      <w:tcPr>
                        <w:tcW w:w="643" w:type="dxa"/>
                        <w:tcBorders>
                          <w:left w:val="single" w:sz="18" w:space="0" w:color="000000"/>
                        </w:tcBorders>
                        <w:shd w:val="clear" w:color="auto" w:fill="FFFFFF"/>
                      </w:tcPr>
                      <w:p>
                        <w:pPr>
                          <w:pStyle w:val="TableParagraph"/>
                          <w:spacing w:before="56"/>
                          <w:ind w:right="112"/>
                          <w:jc w:val="right"/>
                          <w:rPr>
                            <w:sz w:val="16"/>
                          </w:rPr>
                        </w:pPr>
                        <w:r>
                          <w:rPr>
                            <w:sz w:val="16"/>
                          </w:rPr>
                          <w:t>276</w:t>
                        </w:r>
                      </w:p>
                    </w:tc>
                    <w:tc>
                      <w:tcPr>
                        <w:tcW w:w="635" w:type="dxa"/>
                        <w:shd w:val="clear" w:color="auto" w:fill="FFFFFF"/>
                      </w:tcPr>
                      <w:p>
                        <w:pPr>
                          <w:pStyle w:val="TableParagraph"/>
                          <w:spacing w:before="56"/>
                          <w:ind w:right="102"/>
                          <w:jc w:val="right"/>
                          <w:rPr>
                            <w:sz w:val="16"/>
                          </w:rPr>
                        </w:pPr>
                        <w:r>
                          <w:rPr>
                            <w:sz w:val="16"/>
                          </w:rPr>
                          <w:t>494</w:t>
                        </w:r>
                      </w:p>
                    </w:tc>
                    <w:tc>
                      <w:tcPr>
                        <w:tcW w:w="642" w:type="dxa"/>
                        <w:shd w:val="clear" w:color="auto" w:fill="FFFFFF"/>
                      </w:tcPr>
                      <w:p>
                        <w:pPr>
                          <w:pStyle w:val="TableParagraph"/>
                          <w:spacing w:before="56"/>
                          <w:ind w:left="104"/>
                          <w:rPr>
                            <w:sz w:val="16"/>
                          </w:rPr>
                        </w:pPr>
                        <w:r>
                          <w:rPr>
                            <w:sz w:val="16"/>
                          </w:rPr>
                          <w:t>55.9%</w:t>
                        </w:r>
                      </w:p>
                    </w:tc>
                    <w:tc>
                      <w:tcPr>
                        <w:tcW w:w="640" w:type="dxa"/>
                        <w:shd w:val="clear" w:color="auto" w:fill="FFFFFF"/>
                      </w:tcPr>
                      <w:p>
                        <w:pPr>
                          <w:pStyle w:val="TableParagraph"/>
                          <w:spacing w:before="56"/>
                          <w:ind w:left="65" w:right="80"/>
                          <w:jc w:val="center"/>
                          <w:rPr>
                            <w:sz w:val="16"/>
                          </w:rPr>
                        </w:pPr>
                        <w:r>
                          <w:rPr>
                            <w:sz w:val="16"/>
                          </w:rPr>
                          <w:t>51.4%</w:t>
                        </w:r>
                      </w:p>
                    </w:tc>
                    <w:tc>
                      <w:tcPr>
                        <w:tcW w:w="614" w:type="dxa"/>
                        <w:tcBorders>
                          <w:right w:val="single" w:sz="4" w:space="0" w:color="000000"/>
                        </w:tcBorders>
                        <w:shd w:val="clear" w:color="auto" w:fill="FFFFFF"/>
                      </w:tcPr>
                      <w:p>
                        <w:pPr>
                          <w:pStyle w:val="TableParagraph"/>
                          <w:spacing w:before="56"/>
                          <w:ind w:left="102"/>
                          <w:rPr>
                            <w:sz w:val="16"/>
                          </w:rPr>
                        </w:pPr>
                        <w:r>
                          <w:rPr>
                            <w:sz w:val="16"/>
                          </w:rPr>
                          <w:t>60.4%</w:t>
                        </w:r>
                      </w:p>
                    </w:tc>
                    <w:tc>
                      <w:tcPr>
                        <w:tcW w:w="203" w:type="dxa"/>
                        <w:vMerge/>
                        <w:tcBorders>
                          <w:top w:val="nil"/>
                          <w:left w:val="single" w:sz="4" w:space="0" w:color="000000"/>
                          <w:right w:val="single" w:sz="4" w:space="0" w:color="000000"/>
                        </w:tcBorders>
                        <w:shd w:val="clear" w:color="auto" w:fill="CCCCCC"/>
                      </w:tcPr>
                      <w:p>
                        <w:pPr>
                          <w:rPr>
                            <w:sz w:val="2"/>
                            <w:szCs w:val="2"/>
                          </w:rPr>
                        </w:pPr>
                      </w:p>
                    </w:tc>
                    <w:tc>
                      <w:tcPr>
                        <w:tcW w:w="927" w:type="dxa"/>
                        <w:tcBorders>
                          <w:left w:val="single" w:sz="4" w:space="0" w:color="000000"/>
                          <w:right w:val="single" w:sz="18" w:space="0" w:color="000000"/>
                        </w:tcBorders>
                        <w:shd w:val="clear" w:color="auto" w:fill="FFFFFF"/>
                      </w:tcPr>
                      <w:p>
                        <w:pPr>
                          <w:pStyle w:val="TableParagraph"/>
                          <w:ind w:left="54"/>
                          <w:rPr>
                            <w:sz w:val="14"/>
                          </w:rPr>
                        </w:pPr>
                        <w:r>
                          <w:rPr>
                            <w:b/>
                            <w:sz w:val="16"/>
                          </w:rPr>
                          <w:t>NH</w:t>
                        </w:r>
                        <w:r>
                          <w:rPr>
                            <w:sz w:val="14"/>
                          </w:rPr>
                          <w:t>(A)</w:t>
                        </w:r>
                      </w:p>
                    </w:tc>
                    <w:tc>
                      <w:tcPr>
                        <w:tcW w:w="631" w:type="dxa"/>
                        <w:tcBorders>
                          <w:left w:val="single" w:sz="18" w:space="0" w:color="000000"/>
                        </w:tcBorders>
                        <w:shd w:val="clear" w:color="auto" w:fill="FFFFFF"/>
                      </w:tcPr>
                      <w:p>
                        <w:pPr>
                          <w:pStyle w:val="TableParagraph"/>
                          <w:ind w:right="101"/>
                          <w:jc w:val="right"/>
                          <w:rPr>
                            <w:sz w:val="16"/>
                          </w:rPr>
                        </w:pPr>
                        <w:r>
                          <w:rPr>
                            <w:sz w:val="16"/>
                          </w:rPr>
                          <w:t>86</w:t>
                        </w:r>
                      </w:p>
                    </w:tc>
                    <w:tc>
                      <w:tcPr>
                        <w:tcW w:w="602" w:type="dxa"/>
                        <w:shd w:val="clear" w:color="auto" w:fill="FFFFFF"/>
                      </w:tcPr>
                      <w:p>
                        <w:pPr>
                          <w:pStyle w:val="TableParagraph"/>
                          <w:ind w:right="103"/>
                          <w:jc w:val="right"/>
                          <w:rPr>
                            <w:sz w:val="16"/>
                          </w:rPr>
                        </w:pPr>
                        <w:r>
                          <w:rPr>
                            <w:sz w:val="16"/>
                          </w:rPr>
                          <w:t>263</w:t>
                        </w:r>
                      </w:p>
                    </w:tc>
                    <w:tc>
                      <w:tcPr>
                        <w:tcW w:w="643" w:type="dxa"/>
                        <w:shd w:val="clear" w:color="auto" w:fill="FFFFFF"/>
                      </w:tcPr>
                      <w:p>
                        <w:pPr>
                          <w:pStyle w:val="TableParagraph"/>
                          <w:ind w:left="83" w:right="64"/>
                          <w:jc w:val="center"/>
                          <w:rPr>
                            <w:sz w:val="16"/>
                          </w:rPr>
                        </w:pPr>
                        <w:r>
                          <w:rPr>
                            <w:sz w:val="16"/>
                          </w:rPr>
                          <w:t>32.7%</w:t>
                        </w:r>
                      </w:p>
                    </w:tc>
                    <w:tc>
                      <w:tcPr>
                        <w:tcW w:w="631" w:type="dxa"/>
                        <w:shd w:val="clear" w:color="auto" w:fill="FFFFFF"/>
                      </w:tcPr>
                      <w:p>
                        <w:pPr>
                          <w:pStyle w:val="TableParagraph"/>
                          <w:ind w:left="65" w:right="71"/>
                          <w:jc w:val="center"/>
                          <w:rPr>
                            <w:sz w:val="16"/>
                          </w:rPr>
                        </w:pPr>
                        <w:r>
                          <w:rPr>
                            <w:sz w:val="16"/>
                          </w:rPr>
                          <w:t>26.8%</w:t>
                        </w:r>
                      </w:p>
                    </w:tc>
                    <w:tc>
                      <w:tcPr>
                        <w:tcW w:w="604" w:type="dxa"/>
                        <w:tcBorders>
                          <w:right w:val="single" w:sz="4" w:space="0" w:color="000000"/>
                        </w:tcBorders>
                        <w:shd w:val="clear" w:color="auto" w:fill="FFFFFF"/>
                      </w:tcPr>
                      <w:p>
                        <w:pPr>
                          <w:pStyle w:val="TableParagraph"/>
                          <w:ind w:left="72" w:right="33"/>
                          <w:jc w:val="center"/>
                          <w:rPr>
                            <w:sz w:val="16"/>
                          </w:rPr>
                        </w:pPr>
                        <w:r>
                          <w:rPr>
                            <w:sz w:val="16"/>
                          </w:rPr>
                          <w:t>38.6%</w:t>
                        </w:r>
                      </w:p>
                    </w:tc>
                  </w:tr>
                  <w:tr>
                    <w:trPr>
                      <w:trHeight w:val="300" w:hRule="atLeast"/>
                    </w:trPr>
                    <w:tc>
                      <w:tcPr>
                        <w:tcW w:w="943" w:type="dxa"/>
                        <w:tcBorders>
                          <w:left w:val="single" w:sz="4" w:space="0" w:color="000000"/>
                          <w:right w:val="single" w:sz="18" w:space="0" w:color="000000"/>
                        </w:tcBorders>
                        <w:shd w:val="clear" w:color="auto" w:fill="FFFFFF"/>
                      </w:tcPr>
                      <w:p>
                        <w:pPr>
                          <w:pStyle w:val="TableParagraph"/>
                          <w:spacing w:before="59"/>
                          <w:ind w:left="54"/>
                          <w:rPr>
                            <w:sz w:val="14"/>
                          </w:rPr>
                        </w:pPr>
                        <w:r>
                          <w:rPr>
                            <w:b/>
                            <w:sz w:val="16"/>
                          </w:rPr>
                          <w:t>FCHP</w:t>
                        </w:r>
                        <w:r>
                          <w:rPr>
                            <w:sz w:val="14"/>
                          </w:rPr>
                          <w:t>(A)</w:t>
                        </w:r>
                      </w:p>
                    </w:tc>
                    <w:tc>
                      <w:tcPr>
                        <w:tcW w:w="643" w:type="dxa"/>
                        <w:tcBorders>
                          <w:left w:val="single" w:sz="18" w:space="0" w:color="000000"/>
                        </w:tcBorders>
                        <w:shd w:val="clear" w:color="auto" w:fill="FFFFFF"/>
                      </w:tcPr>
                      <w:p>
                        <w:pPr>
                          <w:pStyle w:val="TableParagraph"/>
                          <w:spacing w:before="59"/>
                          <w:ind w:right="112"/>
                          <w:jc w:val="right"/>
                          <w:rPr>
                            <w:sz w:val="16"/>
                          </w:rPr>
                        </w:pPr>
                        <w:r>
                          <w:rPr>
                            <w:sz w:val="16"/>
                          </w:rPr>
                          <w:t>46</w:t>
                        </w:r>
                      </w:p>
                    </w:tc>
                    <w:tc>
                      <w:tcPr>
                        <w:tcW w:w="635" w:type="dxa"/>
                        <w:shd w:val="clear" w:color="auto" w:fill="FFFFFF"/>
                      </w:tcPr>
                      <w:p>
                        <w:pPr>
                          <w:pStyle w:val="TableParagraph"/>
                          <w:spacing w:before="59"/>
                          <w:ind w:right="102"/>
                          <w:jc w:val="right"/>
                          <w:rPr>
                            <w:sz w:val="16"/>
                          </w:rPr>
                        </w:pPr>
                        <w:r>
                          <w:rPr>
                            <w:sz w:val="16"/>
                          </w:rPr>
                          <w:t>75</w:t>
                        </w:r>
                      </w:p>
                    </w:tc>
                    <w:tc>
                      <w:tcPr>
                        <w:tcW w:w="642" w:type="dxa"/>
                        <w:shd w:val="clear" w:color="auto" w:fill="FFFFFF"/>
                      </w:tcPr>
                      <w:p>
                        <w:pPr>
                          <w:pStyle w:val="TableParagraph"/>
                          <w:spacing w:before="59"/>
                          <w:ind w:left="104"/>
                          <w:rPr>
                            <w:sz w:val="16"/>
                          </w:rPr>
                        </w:pPr>
                        <w:r>
                          <w:rPr>
                            <w:sz w:val="16"/>
                          </w:rPr>
                          <w:t>61.3%</w:t>
                        </w:r>
                      </w:p>
                    </w:tc>
                    <w:tc>
                      <w:tcPr>
                        <w:tcW w:w="640" w:type="dxa"/>
                        <w:shd w:val="clear" w:color="auto" w:fill="FFFFFF"/>
                      </w:tcPr>
                      <w:p>
                        <w:pPr>
                          <w:pStyle w:val="TableParagraph"/>
                          <w:spacing w:before="59"/>
                          <w:ind w:left="65" w:right="80"/>
                          <w:jc w:val="center"/>
                          <w:rPr>
                            <w:sz w:val="16"/>
                          </w:rPr>
                        </w:pPr>
                        <w:r>
                          <w:rPr>
                            <w:sz w:val="16"/>
                          </w:rPr>
                          <w:t>49.6%</w:t>
                        </w:r>
                      </w:p>
                    </w:tc>
                    <w:tc>
                      <w:tcPr>
                        <w:tcW w:w="614" w:type="dxa"/>
                        <w:tcBorders>
                          <w:right w:val="single" w:sz="4" w:space="0" w:color="000000"/>
                        </w:tcBorders>
                        <w:shd w:val="clear" w:color="auto" w:fill="FFFFFF"/>
                      </w:tcPr>
                      <w:p>
                        <w:pPr>
                          <w:pStyle w:val="TableParagraph"/>
                          <w:spacing w:before="59"/>
                          <w:ind w:left="102"/>
                          <w:rPr>
                            <w:sz w:val="16"/>
                          </w:rPr>
                        </w:pPr>
                        <w:r>
                          <w:rPr>
                            <w:sz w:val="16"/>
                          </w:rPr>
                          <w:t>73.0%</w:t>
                        </w:r>
                      </w:p>
                    </w:tc>
                    <w:tc>
                      <w:tcPr>
                        <w:tcW w:w="203" w:type="dxa"/>
                        <w:vMerge/>
                        <w:tcBorders>
                          <w:top w:val="nil"/>
                          <w:left w:val="single" w:sz="4" w:space="0" w:color="000000"/>
                          <w:right w:val="single" w:sz="4" w:space="0" w:color="000000"/>
                        </w:tcBorders>
                        <w:shd w:val="clear" w:color="auto" w:fill="CCCCCC"/>
                      </w:tcPr>
                      <w:p>
                        <w:pPr>
                          <w:rPr>
                            <w:sz w:val="2"/>
                            <w:szCs w:val="2"/>
                          </w:rPr>
                        </w:pPr>
                      </w:p>
                    </w:tc>
                    <w:tc>
                      <w:tcPr>
                        <w:tcW w:w="927" w:type="dxa"/>
                        <w:tcBorders>
                          <w:left w:val="single" w:sz="4" w:space="0" w:color="000000"/>
                          <w:right w:val="single" w:sz="18" w:space="0" w:color="000000"/>
                        </w:tcBorders>
                        <w:shd w:val="clear" w:color="auto" w:fill="FFFFFF"/>
                      </w:tcPr>
                      <w:p>
                        <w:pPr>
                          <w:pStyle w:val="TableParagraph"/>
                          <w:spacing w:before="53"/>
                          <w:ind w:left="54"/>
                          <w:rPr>
                            <w:sz w:val="14"/>
                          </w:rPr>
                        </w:pPr>
                        <w:r>
                          <w:rPr>
                            <w:b/>
                            <w:sz w:val="16"/>
                          </w:rPr>
                          <w:t>FCHP</w:t>
                        </w:r>
                        <w:r>
                          <w:rPr>
                            <w:sz w:val="14"/>
                          </w:rPr>
                          <w:t>(A)</w:t>
                        </w:r>
                      </w:p>
                    </w:tc>
                    <w:tc>
                      <w:tcPr>
                        <w:tcW w:w="631" w:type="dxa"/>
                        <w:tcBorders>
                          <w:left w:val="single" w:sz="18" w:space="0" w:color="000000"/>
                        </w:tcBorders>
                        <w:shd w:val="clear" w:color="auto" w:fill="FFFFFF"/>
                      </w:tcPr>
                      <w:p>
                        <w:pPr>
                          <w:pStyle w:val="TableParagraph"/>
                          <w:spacing w:before="53"/>
                          <w:ind w:right="101"/>
                          <w:jc w:val="right"/>
                          <w:rPr>
                            <w:sz w:val="16"/>
                          </w:rPr>
                        </w:pPr>
                        <w:r>
                          <w:rPr>
                            <w:sz w:val="16"/>
                          </w:rPr>
                          <w:t>31</w:t>
                        </w:r>
                      </w:p>
                    </w:tc>
                    <w:tc>
                      <w:tcPr>
                        <w:tcW w:w="602" w:type="dxa"/>
                        <w:shd w:val="clear" w:color="auto" w:fill="FFFFFF"/>
                      </w:tcPr>
                      <w:p>
                        <w:pPr>
                          <w:pStyle w:val="TableParagraph"/>
                          <w:spacing w:before="53"/>
                          <w:ind w:right="103"/>
                          <w:jc w:val="right"/>
                          <w:rPr>
                            <w:sz w:val="16"/>
                          </w:rPr>
                        </w:pPr>
                        <w:r>
                          <w:rPr>
                            <w:sz w:val="16"/>
                          </w:rPr>
                          <w:t>77</w:t>
                        </w:r>
                      </w:p>
                    </w:tc>
                    <w:tc>
                      <w:tcPr>
                        <w:tcW w:w="643" w:type="dxa"/>
                        <w:shd w:val="clear" w:color="auto" w:fill="FFFFFF"/>
                      </w:tcPr>
                      <w:p>
                        <w:pPr>
                          <w:pStyle w:val="TableParagraph"/>
                          <w:spacing w:before="53"/>
                          <w:ind w:left="83" w:right="64"/>
                          <w:jc w:val="center"/>
                          <w:rPr>
                            <w:sz w:val="16"/>
                          </w:rPr>
                        </w:pPr>
                        <w:r>
                          <w:rPr>
                            <w:sz w:val="16"/>
                          </w:rPr>
                          <w:t>40.3%</w:t>
                        </w:r>
                      </w:p>
                    </w:tc>
                    <w:tc>
                      <w:tcPr>
                        <w:tcW w:w="631" w:type="dxa"/>
                        <w:shd w:val="clear" w:color="auto" w:fill="FFFFFF"/>
                      </w:tcPr>
                      <w:p>
                        <w:pPr>
                          <w:pStyle w:val="TableParagraph"/>
                          <w:spacing w:before="53"/>
                          <w:ind w:left="65" w:right="71"/>
                          <w:jc w:val="center"/>
                          <w:rPr>
                            <w:sz w:val="16"/>
                          </w:rPr>
                        </w:pPr>
                        <w:r>
                          <w:rPr>
                            <w:sz w:val="16"/>
                          </w:rPr>
                          <w:t>28.7%</w:t>
                        </w:r>
                      </w:p>
                    </w:tc>
                    <w:tc>
                      <w:tcPr>
                        <w:tcW w:w="604" w:type="dxa"/>
                        <w:tcBorders>
                          <w:right w:val="single" w:sz="4" w:space="0" w:color="000000"/>
                        </w:tcBorders>
                        <w:shd w:val="clear" w:color="auto" w:fill="FFFFFF"/>
                      </w:tcPr>
                      <w:p>
                        <w:pPr>
                          <w:pStyle w:val="TableParagraph"/>
                          <w:spacing w:before="53"/>
                          <w:ind w:left="72" w:right="33"/>
                          <w:jc w:val="center"/>
                          <w:rPr>
                            <w:sz w:val="16"/>
                          </w:rPr>
                        </w:pPr>
                        <w:r>
                          <w:rPr>
                            <w:sz w:val="16"/>
                          </w:rPr>
                          <w:t>51.9%</w:t>
                        </w:r>
                      </w:p>
                    </w:tc>
                  </w:tr>
                  <w:tr>
                    <w:trPr>
                      <w:trHeight w:val="280" w:hRule="atLeast"/>
                    </w:trPr>
                    <w:tc>
                      <w:tcPr>
                        <w:tcW w:w="943" w:type="dxa"/>
                        <w:tcBorders>
                          <w:left w:val="single" w:sz="4" w:space="0" w:color="000000"/>
                          <w:bottom w:val="single" w:sz="4" w:space="0" w:color="000000"/>
                          <w:right w:val="single" w:sz="18" w:space="0" w:color="000000"/>
                        </w:tcBorders>
                        <w:shd w:val="clear" w:color="auto" w:fill="FFFFFF"/>
                      </w:tcPr>
                      <w:p>
                        <w:pPr>
                          <w:pStyle w:val="TableParagraph"/>
                          <w:spacing w:before="60"/>
                          <w:ind w:left="54"/>
                          <w:rPr>
                            <w:sz w:val="14"/>
                          </w:rPr>
                        </w:pPr>
                        <w:r>
                          <w:rPr>
                            <w:b/>
                            <w:sz w:val="16"/>
                          </w:rPr>
                          <w:t>BMCHP</w:t>
                        </w:r>
                        <w:r>
                          <w:rPr>
                            <w:sz w:val="14"/>
                          </w:rPr>
                          <w:t>(A)</w:t>
                        </w:r>
                      </w:p>
                    </w:tc>
                    <w:tc>
                      <w:tcPr>
                        <w:tcW w:w="643" w:type="dxa"/>
                        <w:tcBorders>
                          <w:left w:val="single" w:sz="18" w:space="0" w:color="000000"/>
                          <w:bottom w:val="single" w:sz="4" w:space="0" w:color="000000"/>
                        </w:tcBorders>
                        <w:shd w:val="clear" w:color="auto" w:fill="FFFFFF"/>
                      </w:tcPr>
                      <w:p>
                        <w:pPr>
                          <w:pStyle w:val="TableParagraph"/>
                          <w:spacing w:before="60"/>
                          <w:ind w:right="112"/>
                          <w:jc w:val="right"/>
                          <w:rPr>
                            <w:sz w:val="16"/>
                          </w:rPr>
                        </w:pPr>
                        <w:r>
                          <w:rPr>
                            <w:sz w:val="16"/>
                          </w:rPr>
                          <w:t>497</w:t>
                        </w:r>
                      </w:p>
                    </w:tc>
                    <w:tc>
                      <w:tcPr>
                        <w:tcW w:w="635" w:type="dxa"/>
                        <w:tcBorders>
                          <w:bottom w:val="single" w:sz="4" w:space="0" w:color="000000"/>
                        </w:tcBorders>
                        <w:shd w:val="clear" w:color="auto" w:fill="FFFFFF"/>
                      </w:tcPr>
                      <w:p>
                        <w:pPr>
                          <w:pStyle w:val="TableParagraph"/>
                          <w:spacing w:before="60"/>
                          <w:ind w:right="102"/>
                          <w:jc w:val="right"/>
                          <w:rPr>
                            <w:sz w:val="16"/>
                          </w:rPr>
                        </w:pPr>
                        <w:r>
                          <w:rPr>
                            <w:sz w:val="16"/>
                          </w:rPr>
                          <w:t>821</w:t>
                        </w:r>
                      </w:p>
                    </w:tc>
                    <w:tc>
                      <w:tcPr>
                        <w:tcW w:w="642" w:type="dxa"/>
                        <w:tcBorders>
                          <w:bottom w:val="single" w:sz="4" w:space="0" w:color="000000"/>
                        </w:tcBorders>
                        <w:shd w:val="clear" w:color="auto" w:fill="FFFFFF"/>
                      </w:tcPr>
                      <w:p>
                        <w:pPr>
                          <w:pStyle w:val="TableParagraph"/>
                          <w:spacing w:before="60"/>
                          <w:ind w:left="104"/>
                          <w:rPr>
                            <w:sz w:val="16"/>
                          </w:rPr>
                        </w:pPr>
                        <w:r>
                          <w:rPr>
                            <w:sz w:val="16"/>
                          </w:rPr>
                          <w:t>60.5%</w:t>
                        </w:r>
                      </w:p>
                    </w:tc>
                    <w:tc>
                      <w:tcPr>
                        <w:tcW w:w="640" w:type="dxa"/>
                        <w:tcBorders>
                          <w:bottom w:val="single" w:sz="4" w:space="0" w:color="000000"/>
                        </w:tcBorders>
                        <w:shd w:val="clear" w:color="auto" w:fill="FFFFFF"/>
                      </w:tcPr>
                      <w:p>
                        <w:pPr>
                          <w:pStyle w:val="TableParagraph"/>
                          <w:spacing w:before="60"/>
                          <w:ind w:left="65" w:right="80"/>
                          <w:jc w:val="center"/>
                          <w:rPr>
                            <w:sz w:val="16"/>
                          </w:rPr>
                        </w:pPr>
                        <w:r>
                          <w:rPr>
                            <w:sz w:val="16"/>
                          </w:rPr>
                          <w:t>57.1%</w:t>
                        </w:r>
                      </w:p>
                    </w:tc>
                    <w:tc>
                      <w:tcPr>
                        <w:tcW w:w="614" w:type="dxa"/>
                        <w:tcBorders>
                          <w:bottom w:val="single" w:sz="4" w:space="0" w:color="000000"/>
                          <w:right w:val="single" w:sz="4" w:space="0" w:color="000000"/>
                        </w:tcBorders>
                        <w:shd w:val="clear" w:color="auto" w:fill="FFFFFF"/>
                      </w:tcPr>
                      <w:p>
                        <w:pPr>
                          <w:pStyle w:val="TableParagraph"/>
                          <w:spacing w:before="60"/>
                          <w:ind w:left="102"/>
                          <w:rPr>
                            <w:sz w:val="16"/>
                          </w:rPr>
                        </w:pPr>
                        <w:r>
                          <w:rPr>
                            <w:sz w:val="16"/>
                          </w:rPr>
                          <w:t>63.9%</w:t>
                        </w:r>
                      </w:p>
                    </w:tc>
                    <w:tc>
                      <w:tcPr>
                        <w:tcW w:w="203" w:type="dxa"/>
                        <w:vMerge/>
                        <w:tcBorders>
                          <w:top w:val="nil"/>
                          <w:left w:val="single" w:sz="4" w:space="0" w:color="000000"/>
                          <w:right w:val="single" w:sz="4" w:space="0" w:color="000000"/>
                        </w:tcBorders>
                        <w:shd w:val="clear" w:color="auto" w:fill="CCCCCC"/>
                      </w:tcPr>
                      <w:p>
                        <w:pPr>
                          <w:rPr>
                            <w:sz w:val="2"/>
                            <w:szCs w:val="2"/>
                          </w:rPr>
                        </w:pPr>
                      </w:p>
                    </w:tc>
                    <w:tc>
                      <w:tcPr>
                        <w:tcW w:w="927" w:type="dxa"/>
                        <w:tcBorders>
                          <w:left w:val="single" w:sz="4" w:space="0" w:color="000000"/>
                          <w:bottom w:val="single" w:sz="4" w:space="0" w:color="000000"/>
                          <w:right w:val="single" w:sz="18" w:space="0" w:color="000000"/>
                        </w:tcBorders>
                        <w:shd w:val="clear" w:color="auto" w:fill="FFFFFF"/>
                      </w:tcPr>
                      <w:p>
                        <w:pPr>
                          <w:pStyle w:val="TableParagraph"/>
                          <w:spacing w:before="51"/>
                          <w:ind w:left="54"/>
                          <w:rPr>
                            <w:sz w:val="14"/>
                          </w:rPr>
                        </w:pPr>
                        <w:r>
                          <w:rPr>
                            <w:b/>
                            <w:sz w:val="16"/>
                          </w:rPr>
                          <w:t>BMCHP</w:t>
                        </w:r>
                        <w:r>
                          <w:rPr>
                            <w:sz w:val="14"/>
                          </w:rPr>
                          <w:t>(A)</w:t>
                        </w:r>
                      </w:p>
                    </w:tc>
                    <w:tc>
                      <w:tcPr>
                        <w:tcW w:w="631" w:type="dxa"/>
                        <w:tcBorders>
                          <w:left w:val="single" w:sz="18" w:space="0" w:color="000000"/>
                          <w:bottom w:val="single" w:sz="4" w:space="0" w:color="000000"/>
                        </w:tcBorders>
                        <w:shd w:val="clear" w:color="auto" w:fill="FFFFFF"/>
                      </w:tcPr>
                      <w:p>
                        <w:pPr>
                          <w:pStyle w:val="TableParagraph"/>
                          <w:spacing w:before="51"/>
                          <w:ind w:right="101"/>
                          <w:jc w:val="right"/>
                          <w:rPr>
                            <w:sz w:val="16"/>
                          </w:rPr>
                        </w:pPr>
                        <w:r>
                          <w:rPr>
                            <w:sz w:val="16"/>
                          </w:rPr>
                          <w:t>160</w:t>
                        </w:r>
                      </w:p>
                    </w:tc>
                    <w:tc>
                      <w:tcPr>
                        <w:tcW w:w="602" w:type="dxa"/>
                        <w:tcBorders>
                          <w:bottom w:val="single" w:sz="4" w:space="0" w:color="000000"/>
                        </w:tcBorders>
                        <w:shd w:val="clear" w:color="auto" w:fill="FFFFFF"/>
                      </w:tcPr>
                      <w:p>
                        <w:pPr>
                          <w:pStyle w:val="TableParagraph"/>
                          <w:spacing w:before="51"/>
                          <w:ind w:right="103"/>
                          <w:jc w:val="right"/>
                          <w:rPr>
                            <w:sz w:val="16"/>
                          </w:rPr>
                        </w:pPr>
                        <w:r>
                          <w:rPr>
                            <w:sz w:val="16"/>
                          </w:rPr>
                          <w:t>360</w:t>
                        </w:r>
                      </w:p>
                    </w:tc>
                    <w:tc>
                      <w:tcPr>
                        <w:tcW w:w="643" w:type="dxa"/>
                        <w:tcBorders>
                          <w:bottom w:val="single" w:sz="4" w:space="0" w:color="000000"/>
                        </w:tcBorders>
                        <w:shd w:val="clear" w:color="auto" w:fill="FFFFFF"/>
                      </w:tcPr>
                      <w:p>
                        <w:pPr>
                          <w:pStyle w:val="TableParagraph"/>
                          <w:spacing w:before="51"/>
                          <w:ind w:left="83" w:right="64"/>
                          <w:jc w:val="center"/>
                          <w:rPr>
                            <w:sz w:val="16"/>
                          </w:rPr>
                        </w:pPr>
                        <w:r>
                          <w:rPr>
                            <w:sz w:val="16"/>
                          </w:rPr>
                          <w:t>44.4%</w:t>
                        </w:r>
                      </w:p>
                    </w:tc>
                    <w:tc>
                      <w:tcPr>
                        <w:tcW w:w="631" w:type="dxa"/>
                        <w:tcBorders>
                          <w:bottom w:val="single" w:sz="4" w:space="0" w:color="000000"/>
                        </w:tcBorders>
                        <w:shd w:val="clear" w:color="auto" w:fill="FFFFFF"/>
                      </w:tcPr>
                      <w:p>
                        <w:pPr>
                          <w:pStyle w:val="TableParagraph"/>
                          <w:spacing w:before="51"/>
                          <w:ind w:left="65" w:right="71"/>
                          <w:jc w:val="center"/>
                          <w:rPr>
                            <w:sz w:val="16"/>
                          </w:rPr>
                        </w:pPr>
                        <w:r>
                          <w:rPr>
                            <w:sz w:val="16"/>
                          </w:rPr>
                          <w:t>39.2%</w:t>
                        </w:r>
                      </w:p>
                    </w:tc>
                    <w:tc>
                      <w:tcPr>
                        <w:tcW w:w="604" w:type="dxa"/>
                        <w:tcBorders>
                          <w:bottom w:val="single" w:sz="4" w:space="0" w:color="000000"/>
                          <w:right w:val="single" w:sz="4" w:space="0" w:color="000000"/>
                        </w:tcBorders>
                        <w:shd w:val="clear" w:color="auto" w:fill="FFFFFF"/>
                      </w:tcPr>
                      <w:p>
                        <w:pPr>
                          <w:pStyle w:val="TableParagraph"/>
                          <w:spacing w:before="51"/>
                          <w:ind w:left="72" w:right="33"/>
                          <w:jc w:val="center"/>
                          <w:rPr>
                            <w:sz w:val="16"/>
                          </w:rPr>
                        </w:pPr>
                        <w:r>
                          <w:rPr>
                            <w:sz w:val="16"/>
                          </w:rPr>
                          <w:t>49.7%</w:t>
                        </w:r>
                      </w:p>
                    </w:tc>
                  </w:tr>
                </w:tbl>
                <w:p>
                  <w:pPr>
                    <w:pStyle w:val="BodyText"/>
                  </w:pPr>
                </w:p>
              </w:txbxContent>
            </v:textbox>
            <w10:wrap type="none"/>
          </v:shape>
        </w:pict>
      </w:r>
      <w:r>
        <w:rPr/>
        <w:t>Statistical Summary: 7-day Follow-up</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4"/>
        <w:rPr>
          <w:b/>
          <w:sz w:val="29"/>
        </w:rPr>
      </w:pPr>
    </w:p>
    <w:p>
      <w:pPr>
        <w:spacing w:before="1"/>
        <w:ind w:left="162" w:right="0" w:firstLine="0"/>
        <w:jc w:val="left"/>
        <w:rPr>
          <w:b/>
          <w:sz w:val="28"/>
        </w:rPr>
      </w:pPr>
      <w:r>
        <w:rPr/>
        <w:pict>
          <v:group style="position:absolute;margin-left:62.279999pt;margin-top:20.501848pt;width:684.75pt;height:223.8pt;mso-position-horizontal-relative:page;mso-position-vertical-relative:paragraph;z-index:-370720" coordorigin="1246,410" coordsize="13695,4476">
            <v:rect style="position:absolute;left:1245;top:410;width:13050;height:3436" filled="true" fillcolor="#cccccc" stroked="false">
              <v:fill type="solid"/>
            </v:rect>
            <v:rect style="position:absolute;left:5835;top:500;width:8355;height:346" filled="true" fillcolor="#666666" stroked="false">
              <v:fill type="solid"/>
            </v:rect>
            <v:line style="position:absolute" from="5843,500" to="5843,846" stroked="true" strokeweight=".7pt" strokecolor="#000000">
              <v:stroke dashstyle="solid"/>
            </v:line>
            <v:line style="position:absolute" from="5850,507" to="14174,507" stroked="true" strokeweight=".72pt" strokecolor="#000000">
              <v:stroke dashstyle="solid"/>
            </v:line>
            <v:line style="position:absolute" from="14182,500" to="14182,846" stroked="true" strokeweight=".8pt" strokecolor="#000000">
              <v:stroke dashstyle="solid"/>
            </v:line>
            <v:line style="position:absolute" from="5850,838" to="14174,838" stroked="true" strokeweight=".78pt" strokecolor="#000000">
              <v:stroke dashstyle="solid"/>
            </v:line>
            <v:line style="position:absolute" from="8917,3902" to="8917,4878" stroked="true" strokeweight=".7pt" strokecolor="#666666">
              <v:stroke dashstyle="solid"/>
            </v:line>
            <v:line style="position:absolute" from="8924,3910" to="14924,3910" stroked="true" strokeweight=".78pt" strokecolor="#666666">
              <v:stroke dashstyle="solid"/>
            </v:line>
            <v:line style="position:absolute" from="14932,3902" to="14932,4878" stroked="true" strokeweight=".8pt" strokecolor="#666666">
              <v:stroke dashstyle="solid"/>
            </v:line>
            <v:line style="position:absolute" from="8924,4870" to="14924,4870" stroked="true" strokeweight=".78pt" strokecolor="#666666">
              <v:stroke dashstyle="solid"/>
            </v:line>
            <v:shape style="position:absolute;left:5835;top:845;width:8385;height:581" coordorigin="5836,846" coordsize="8385,581" path="m14220,846l14220,846,5836,846,5836,1136,5836,1426,7680,1426,8311,1426,14220,1426,14220,1136,14220,846e" filled="true" fillcolor="#ffffff" stroked="false">
              <v:path arrowok="t"/>
              <v:fill type="solid"/>
            </v:shape>
            <v:shape style="position:absolute;left:5845;top:845;width:8364;height:561" coordorigin="5846,846" coordsize="8364,561" path="m5846,846l5846,1406m14210,846l14210,1406e" filled="false" stroked="true" strokeweight="1.02pt" strokecolor="#000000">
              <v:path arrowok="t"/>
              <v:stroke dashstyle="solid"/>
            </v:shape>
            <v:shape style="position:absolute;left:5835;top:855;width:8385;height:561" coordorigin="5836,856" coordsize="8385,561" path="m5836,856l14220,856m5836,1416l14220,1416e" filled="false" stroked="true" strokeweight="1.02pt" strokecolor="#000000">
              <v:path arrowok="t"/>
              <v:stroke dashstyle="solid"/>
            </v:shape>
            <v:shape style="position:absolute;left:1245;top:410;width:13695;height:4476" type="#_x0000_t202" filled="false" stroked="false">
              <v:textbox inset="0,0,0,0">
                <w:txbxContent>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10"/>
                      <w:rPr>
                        <w:b/>
                        <w:sz w:val="21"/>
                      </w:rPr>
                    </w:pPr>
                  </w:p>
                  <w:p>
                    <w:pPr>
                      <w:spacing w:before="0"/>
                      <w:ind w:left="7736" w:right="0" w:firstLine="0"/>
                      <w:jc w:val="both"/>
                      <w:rPr>
                        <w:sz w:val="14"/>
                      </w:rPr>
                    </w:pPr>
                    <w:r>
                      <w:rPr>
                        <w:sz w:val="14"/>
                      </w:rPr>
                      <w:t>(A) = Measure was collected using administrative method</w:t>
                    </w:r>
                  </w:p>
                  <w:p>
                    <w:pPr>
                      <w:spacing w:before="0"/>
                      <w:ind w:left="7736" w:right="0" w:firstLine="0"/>
                      <w:jc w:val="both"/>
                      <w:rPr>
                        <w:sz w:val="14"/>
                      </w:rPr>
                    </w:pPr>
                    <w:r>
                      <w:rPr>
                        <w:sz w:val="14"/>
                      </w:rPr>
                      <w:t>(H) = Measure was collected using hybrid method</w:t>
                    </w:r>
                  </w:p>
                  <w:p>
                    <w:pPr>
                      <w:spacing w:before="0"/>
                      <w:ind w:left="7736" w:right="144" w:hanging="1"/>
                      <w:jc w:val="both"/>
                      <w:rPr>
                        <w:sz w:val="14"/>
                      </w:rPr>
                    </w:pPr>
                    <w:r>
                      <w:rPr>
                        <w:b/>
                        <w:sz w:val="14"/>
                        <w:u w:val="single"/>
                      </w:rPr>
                      <w:t>Note:</w:t>
                    </w:r>
                    <w:r>
                      <w:rPr>
                        <w:b/>
                        <w:sz w:val="14"/>
                      </w:rPr>
                      <w:t> </w:t>
                    </w:r>
                    <w:r>
                      <w:rPr>
                        <w:sz w:val="14"/>
                      </w:rPr>
                      <w:t>The ability to locate and obtain medical records by a plan or a plan’s contracted vendor can impact performance on a hybrid measure. Per NCQA’s specifications, members for whom no medical record documentation is found are considered non-compliant with the measure.</w:t>
                    </w:r>
                  </w:p>
                </w:txbxContent>
              </v:textbox>
              <w10:wrap type="none"/>
            </v:shape>
            <w10:wrap type="none"/>
          </v:group>
        </w:pict>
      </w:r>
      <w:r>
        <w:rPr/>
        <w:pict>
          <v:shape style="position:absolute;margin-left:67.389999pt;margin-top:25.421848pt;width:188.1pt;height:160.75pt;mso-position-horizontal-relative:page;mso-position-vertical-relative:paragraph;z-index:1379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1"/>
                    <w:gridCol w:w="901"/>
                    <w:gridCol w:w="635"/>
                    <w:gridCol w:w="687"/>
                    <w:gridCol w:w="628"/>
                  </w:tblGrid>
                  <w:tr>
                    <w:trPr>
                      <w:trHeight w:val="560" w:hRule="atLeast"/>
                    </w:trPr>
                    <w:tc>
                      <w:tcPr>
                        <w:tcW w:w="3732" w:type="dxa"/>
                        <w:gridSpan w:val="5"/>
                        <w:tcBorders>
                          <w:top w:val="single" w:sz="12" w:space="0" w:color="000000"/>
                          <w:left w:val="single" w:sz="8" w:space="0" w:color="000000"/>
                          <w:bottom w:val="single" w:sz="12" w:space="0" w:color="000000"/>
                          <w:right w:val="single" w:sz="8" w:space="0" w:color="000000"/>
                        </w:tcBorders>
                        <w:shd w:val="clear" w:color="auto" w:fill="666666"/>
                      </w:tcPr>
                      <w:p>
                        <w:pPr>
                          <w:pStyle w:val="TableParagraph"/>
                          <w:spacing w:before="50"/>
                          <w:ind w:left="736"/>
                          <w:rPr>
                            <w:b/>
                            <w:sz w:val="20"/>
                          </w:rPr>
                        </w:pPr>
                        <w:r>
                          <w:rPr>
                            <w:b/>
                            <w:color w:val="FFFFFF"/>
                            <w:sz w:val="20"/>
                          </w:rPr>
                          <w:t>2005 Rate Comparison:</w:t>
                        </w:r>
                      </w:p>
                    </w:tc>
                  </w:tr>
                  <w:tr>
                    <w:trPr>
                      <w:trHeight w:val="740" w:hRule="atLeast"/>
                    </w:trPr>
                    <w:tc>
                      <w:tcPr>
                        <w:tcW w:w="881" w:type="dxa"/>
                        <w:tcBorders>
                          <w:top w:val="single" w:sz="12" w:space="0" w:color="000000"/>
                          <w:left w:val="single" w:sz="8" w:space="0" w:color="000000"/>
                          <w:right w:val="single" w:sz="8" w:space="0" w:color="000000"/>
                        </w:tcBorders>
                        <w:shd w:val="clear" w:color="auto" w:fill="FFFFFF"/>
                      </w:tcPr>
                      <w:p>
                        <w:pPr>
                          <w:pStyle w:val="TableParagraph"/>
                          <w:spacing w:before="0"/>
                          <w:rPr>
                            <w:rFonts w:ascii="Times New Roman"/>
                            <w:sz w:val="16"/>
                          </w:rPr>
                        </w:pPr>
                      </w:p>
                    </w:tc>
                    <w:tc>
                      <w:tcPr>
                        <w:tcW w:w="901" w:type="dxa"/>
                        <w:tcBorders>
                          <w:top w:val="single" w:sz="12" w:space="0" w:color="000000"/>
                          <w:left w:val="single" w:sz="8" w:space="0" w:color="000000"/>
                          <w:bottom w:val="single" w:sz="12" w:space="0" w:color="000000"/>
                        </w:tcBorders>
                        <w:shd w:val="clear" w:color="auto" w:fill="FFFFFF"/>
                      </w:tcPr>
                      <w:p>
                        <w:pPr>
                          <w:pStyle w:val="TableParagraph"/>
                          <w:spacing w:before="50"/>
                          <w:ind w:left="64" w:right="99" w:hanging="3"/>
                          <w:jc w:val="center"/>
                          <w:rPr>
                            <w:b/>
                            <w:sz w:val="14"/>
                          </w:rPr>
                        </w:pPr>
                        <w:r>
                          <w:rPr>
                            <w:b/>
                            <w:sz w:val="14"/>
                          </w:rPr>
                          <w:t>Nat’l Mcaid</w:t>
                        </w:r>
                        <w:r>
                          <w:rPr>
                            <w:b/>
                            <w:spacing w:val="-5"/>
                            <w:sz w:val="14"/>
                          </w:rPr>
                          <w:t> </w:t>
                        </w:r>
                        <w:r>
                          <w:rPr>
                            <w:b/>
                            <w:sz w:val="14"/>
                          </w:rPr>
                          <w:t>75th Pctile</w:t>
                        </w:r>
                      </w:p>
                    </w:tc>
                    <w:tc>
                      <w:tcPr>
                        <w:tcW w:w="635" w:type="dxa"/>
                        <w:tcBorders>
                          <w:top w:val="single" w:sz="12" w:space="0" w:color="000000"/>
                          <w:bottom w:val="single" w:sz="12" w:space="0" w:color="000000"/>
                        </w:tcBorders>
                        <w:shd w:val="clear" w:color="auto" w:fill="FFFFFF"/>
                      </w:tcPr>
                      <w:p>
                        <w:pPr>
                          <w:pStyle w:val="TableParagraph"/>
                          <w:spacing w:before="50"/>
                          <w:ind w:left="101" w:right="117" w:firstLine="46"/>
                          <w:rPr>
                            <w:b/>
                            <w:sz w:val="14"/>
                          </w:rPr>
                        </w:pPr>
                        <w:r>
                          <w:rPr>
                            <w:b/>
                            <w:sz w:val="14"/>
                          </w:rPr>
                          <w:t>Nat’l Mcaid Mean</w:t>
                        </w:r>
                      </w:p>
                    </w:tc>
                    <w:tc>
                      <w:tcPr>
                        <w:tcW w:w="687" w:type="dxa"/>
                        <w:tcBorders>
                          <w:top w:val="single" w:sz="12" w:space="0" w:color="000000"/>
                          <w:bottom w:val="single" w:sz="12" w:space="0" w:color="000000"/>
                        </w:tcBorders>
                        <w:shd w:val="clear" w:color="auto" w:fill="FFFFFF"/>
                      </w:tcPr>
                      <w:p>
                        <w:pPr>
                          <w:pStyle w:val="TableParagraph"/>
                          <w:spacing w:before="50"/>
                          <w:ind w:left="135" w:right="110"/>
                          <w:jc w:val="center"/>
                          <w:rPr>
                            <w:b/>
                            <w:sz w:val="14"/>
                          </w:rPr>
                        </w:pPr>
                        <w:r>
                          <w:rPr>
                            <w:b/>
                            <w:sz w:val="14"/>
                          </w:rPr>
                          <w:t>MA</w:t>
                        </w:r>
                      </w:p>
                      <w:p>
                        <w:pPr>
                          <w:pStyle w:val="TableParagraph"/>
                          <w:spacing w:before="0"/>
                          <w:ind w:left="135" w:right="113"/>
                          <w:jc w:val="center"/>
                          <w:rPr>
                            <w:b/>
                            <w:sz w:val="14"/>
                          </w:rPr>
                        </w:pPr>
                        <w:r>
                          <w:rPr>
                            <w:b/>
                            <w:sz w:val="14"/>
                          </w:rPr>
                          <w:t>Comm Mean</w:t>
                        </w:r>
                      </w:p>
                    </w:tc>
                    <w:tc>
                      <w:tcPr>
                        <w:tcW w:w="628" w:type="dxa"/>
                        <w:tcBorders>
                          <w:top w:val="single" w:sz="12" w:space="0" w:color="000000"/>
                          <w:bottom w:val="single" w:sz="12" w:space="0" w:color="000000"/>
                          <w:right w:val="single" w:sz="8" w:space="0" w:color="000000"/>
                        </w:tcBorders>
                        <w:shd w:val="clear" w:color="auto" w:fill="FFFFFF"/>
                      </w:tcPr>
                      <w:p>
                        <w:pPr>
                          <w:pStyle w:val="TableParagraph"/>
                          <w:spacing w:before="50"/>
                          <w:ind w:left="165" w:right="71" w:hanging="51"/>
                          <w:rPr>
                            <w:b/>
                            <w:sz w:val="14"/>
                          </w:rPr>
                        </w:pPr>
                        <w:r>
                          <w:rPr>
                            <w:b/>
                            <w:sz w:val="14"/>
                          </w:rPr>
                          <w:t>Plan’s 2003</w:t>
                        </w:r>
                      </w:p>
                      <w:p>
                        <w:pPr>
                          <w:pStyle w:val="TableParagraph"/>
                          <w:spacing w:before="0"/>
                          <w:ind w:left="169"/>
                          <w:rPr>
                            <w:b/>
                            <w:sz w:val="14"/>
                          </w:rPr>
                        </w:pPr>
                        <w:r>
                          <w:rPr>
                            <w:b/>
                            <w:sz w:val="14"/>
                          </w:rPr>
                          <w:t>Rate</w:t>
                        </w:r>
                      </w:p>
                    </w:tc>
                  </w:tr>
                  <w:tr>
                    <w:trPr>
                      <w:trHeight w:val="320" w:hRule="atLeast"/>
                    </w:trPr>
                    <w:tc>
                      <w:tcPr>
                        <w:tcW w:w="881" w:type="dxa"/>
                        <w:tcBorders>
                          <w:left w:val="single" w:sz="8" w:space="0" w:color="000000"/>
                          <w:right w:val="single" w:sz="8" w:space="0" w:color="000000"/>
                        </w:tcBorders>
                        <w:shd w:val="clear" w:color="auto" w:fill="FFFFFF"/>
                      </w:tcPr>
                      <w:p>
                        <w:pPr>
                          <w:pStyle w:val="TableParagraph"/>
                          <w:spacing w:before="40"/>
                          <w:ind w:left="54"/>
                          <w:rPr>
                            <w:b/>
                            <w:sz w:val="14"/>
                          </w:rPr>
                        </w:pPr>
                        <w:r>
                          <w:rPr>
                            <w:b/>
                            <w:sz w:val="14"/>
                          </w:rPr>
                          <w:t>PCCP(A)</w:t>
                        </w:r>
                      </w:p>
                    </w:tc>
                    <w:tc>
                      <w:tcPr>
                        <w:tcW w:w="901" w:type="dxa"/>
                        <w:tcBorders>
                          <w:top w:val="single" w:sz="12" w:space="0" w:color="000000"/>
                          <w:left w:val="single" w:sz="8" w:space="0" w:color="000000"/>
                        </w:tcBorders>
                        <w:shd w:val="clear" w:color="auto" w:fill="FFFFFF"/>
                      </w:tcPr>
                      <w:p>
                        <w:pPr>
                          <w:pStyle w:val="TableParagraph"/>
                          <w:spacing w:before="32"/>
                          <w:ind w:right="38"/>
                          <w:jc w:val="center"/>
                          <w:rPr>
                            <w:b/>
                            <w:sz w:val="20"/>
                          </w:rPr>
                        </w:pPr>
                        <w:r>
                          <w:rPr>
                            <w:b/>
                            <w:w w:val="255"/>
                            <w:sz w:val="20"/>
                          </w:rPr>
                          <w:t>•</w:t>
                        </w:r>
                      </w:p>
                    </w:tc>
                    <w:tc>
                      <w:tcPr>
                        <w:tcW w:w="635" w:type="dxa"/>
                        <w:tcBorders>
                          <w:top w:val="single" w:sz="12" w:space="0" w:color="000000"/>
                        </w:tcBorders>
                        <w:shd w:val="clear" w:color="auto" w:fill="FFFFFF"/>
                      </w:tcPr>
                      <w:p>
                        <w:pPr>
                          <w:pStyle w:val="TableParagraph"/>
                          <w:spacing w:before="32"/>
                          <w:ind w:right="35"/>
                          <w:jc w:val="center"/>
                          <w:rPr>
                            <w:b/>
                            <w:sz w:val="20"/>
                          </w:rPr>
                        </w:pPr>
                        <w:r>
                          <w:rPr>
                            <w:b/>
                            <w:w w:val="229"/>
                            <w:sz w:val="20"/>
                          </w:rPr>
                          <w:t>*</w:t>
                        </w:r>
                      </w:p>
                    </w:tc>
                    <w:tc>
                      <w:tcPr>
                        <w:tcW w:w="687" w:type="dxa"/>
                        <w:tcBorders>
                          <w:top w:val="single" w:sz="12" w:space="0" w:color="000000"/>
                        </w:tcBorders>
                        <w:shd w:val="clear" w:color="auto" w:fill="FFFFFF"/>
                      </w:tcPr>
                      <w:p>
                        <w:pPr>
                          <w:pStyle w:val="TableParagraph"/>
                          <w:spacing w:before="32"/>
                          <w:ind w:left="17"/>
                          <w:jc w:val="center"/>
                          <w:rPr>
                            <w:b/>
                            <w:sz w:val="20"/>
                          </w:rPr>
                        </w:pPr>
                        <w:r>
                          <w:rPr>
                            <w:b/>
                            <w:w w:val="255"/>
                            <w:sz w:val="20"/>
                          </w:rPr>
                          <w:t>•</w:t>
                        </w:r>
                      </w:p>
                    </w:tc>
                    <w:tc>
                      <w:tcPr>
                        <w:tcW w:w="628" w:type="dxa"/>
                        <w:tcBorders>
                          <w:top w:val="single" w:sz="12" w:space="0" w:color="000000"/>
                          <w:right w:val="single" w:sz="8" w:space="0" w:color="000000"/>
                        </w:tcBorders>
                        <w:shd w:val="clear" w:color="auto" w:fill="FFFFFF"/>
                      </w:tcPr>
                      <w:p>
                        <w:pPr>
                          <w:pStyle w:val="TableParagraph"/>
                          <w:spacing w:before="32"/>
                          <w:ind w:left="23"/>
                          <w:jc w:val="center"/>
                          <w:rPr>
                            <w:b/>
                            <w:sz w:val="20"/>
                          </w:rPr>
                        </w:pPr>
                        <w:r>
                          <w:rPr>
                            <w:b/>
                            <w:w w:val="255"/>
                            <w:sz w:val="20"/>
                          </w:rPr>
                          <w:t>•</w:t>
                        </w:r>
                      </w:p>
                    </w:tc>
                  </w:tr>
                  <w:tr>
                    <w:trPr>
                      <w:trHeight w:val="360" w:hRule="atLeast"/>
                    </w:trPr>
                    <w:tc>
                      <w:tcPr>
                        <w:tcW w:w="881" w:type="dxa"/>
                        <w:tcBorders>
                          <w:left w:val="single" w:sz="8" w:space="0" w:color="000000"/>
                          <w:right w:val="single" w:sz="8" w:space="0" w:color="000000"/>
                        </w:tcBorders>
                        <w:shd w:val="clear" w:color="auto" w:fill="FFFFFF"/>
                      </w:tcPr>
                      <w:p>
                        <w:pPr>
                          <w:pStyle w:val="TableParagraph"/>
                          <w:spacing w:before="74"/>
                          <w:ind w:left="54"/>
                          <w:rPr>
                            <w:b/>
                            <w:sz w:val="14"/>
                          </w:rPr>
                        </w:pPr>
                        <w:r>
                          <w:rPr>
                            <w:b/>
                            <w:sz w:val="14"/>
                          </w:rPr>
                          <w:t>NHP(A)</w:t>
                        </w:r>
                      </w:p>
                    </w:tc>
                    <w:tc>
                      <w:tcPr>
                        <w:tcW w:w="901" w:type="dxa"/>
                        <w:tcBorders>
                          <w:left w:val="single" w:sz="8" w:space="0" w:color="000000"/>
                        </w:tcBorders>
                        <w:shd w:val="clear" w:color="auto" w:fill="FFFFFF"/>
                      </w:tcPr>
                      <w:p>
                        <w:pPr>
                          <w:pStyle w:val="TableParagraph"/>
                          <w:spacing w:before="56"/>
                          <w:ind w:right="38"/>
                          <w:jc w:val="center"/>
                          <w:rPr>
                            <w:b/>
                            <w:sz w:val="20"/>
                          </w:rPr>
                        </w:pPr>
                        <w:r>
                          <w:rPr>
                            <w:b/>
                            <w:w w:val="229"/>
                            <w:sz w:val="20"/>
                          </w:rPr>
                          <w:t>*</w:t>
                        </w:r>
                      </w:p>
                    </w:tc>
                    <w:tc>
                      <w:tcPr>
                        <w:tcW w:w="635" w:type="dxa"/>
                        <w:shd w:val="clear" w:color="auto" w:fill="FFFFFF"/>
                      </w:tcPr>
                      <w:p>
                        <w:pPr>
                          <w:pStyle w:val="TableParagraph"/>
                          <w:spacing w:before="56"/>
                          <w:ind w:right="35"/>
                          <w:jc w:val="center"/>
                          <w:rPr>
                            <w:b/>
                            <w:sz w:val="20"/>
                          </w:rPr>
                        </w:pPr>
                        <w:r>
                          <w:rPr>
                            <w:b/>
                            <w:w w:val="229"/>
                            <w:sz w:val="20"/>
                          </w:rPr>
                          <w:t>*</w:t>
                        </w:r>
                      </w:p>
                    </w:tc>
                    <w:tc>
                      <w:tcPr>
                        <w:tcW w:w="687" w:type="dxa"/>
                        <w:shd w:val="clear" w:color="auto" w:fill="FFFFFF"/>
                      </w:tcPr>
                      <w:p>
                        <w:pPr>
                          <w:pStyle w:val="TableParagraph"/>
                          <w:spacing w:before="45"/>
                          <w:ind w:left="20"/>
                          <w:jc w:val="center"/>
                          <w:rPr>
                            <w:rFonts w:ascii="Atlantic Inline"/>
                            <w:sz w:val="20"/>
                          </w:rPr>
                        </w:pPr>
                        <w:r>
                          <w:rPr>
                            <w:rFonts w:ascii="Atlantic Inline"/>
                            <w:w w:val="100"/>
                            <w:sz w:val="20"/>
                          </w:rPr>
                          <w:t>O</w:t>
                        </w:r>
                      </w:p>
                    </w:tc>
                    <w:tc>
                      <w:tcPr>
                        <w:tcW w:w="628" w:type="dxa"/>
                        <w:tcBorders>
                          <w:right w:val="single" w:sz="8" w:space="0" w:color="000000"/>
                        </w:tcBorders>
                        <w:shd w:val="clear" w:color="auto" w:fill="FFFFFF"/>
                      </w:tcPr>
                      <w:p>
                        <w:pPr>
                          <w:pStyle w:val="TableParagraph"/>
                          <w:spacing w:before="56"/>
                          <w:ind w:left="23"/>
                          <w:jc w:val="center"/>
                          <w:rPr>
                            <w:b/>
                            <w:sz w:val="20"/>
                          </w:rPr>
                        </w:pPr>
                        <w:r>
                          <w:rPr>
                            <w:b/>
                            <w:w w:val="229"/>
                            <w:sz w:val="20"/>
                          </w:rPr>
                          <w:t>*</w:t>
                        </w:r>
                      </w:p>
                    </w:tc>
                  </w:tr>
                  <w:tr>
                    <w:trPr>
                      <w:trHeight w:val="360" w:hRule="atLeast"/>
                    </w:trPr>
                    <w:tc>
                      <w:tcPr>
                        <w:tcW w:w="881" w:type="dxa"/>
                        <w:tcBorders>
                          <w:left w:val="single" w:sz="8" w:space="0" w:color="000000"/>
                          <w:right w:val="single" w:sz="8" w:space="0" w:color="000000"/>
                        </w:tcBorders>
                        <w:shd w:val="clear" w:color="auto" w:fill="FFFFFF"/>
                      </w:tcPr>
                      <w:p>
                        <w:pPr>
                          <w:pStyle w:val="TableParagraph"/>
                          <w:spacing w:before="78"/>
                          <w:ind w:left="54"/>
                          <w:rPr>
                            <w:b/>
                            <w:sz w:val="14"/>
                          </w:rPr>
                        </w:pPr>
                        <w:r>
                          <w:rPr>
                            <w:b/>
                            <w:sz w:val="14"/>
                          </w:rPr>
                          <w:t>NH(A)</w:t>
                        </w:r>
                      </w:p>
                    </w:tc>
                    <w:tc>
                      <w:tcPr>
                        <w:tcW w:w="901" w:type="dxa"/>
                        <w:tcBorders>
                          <w:left w:val="single" w:sz="8" w:space="0" w:color="000000"/>
                        </w:tcBorders>
                        <w:shd w:val="clear" w:color="auto" w:fill="FFFFFF"/>
                      </w:tcPr>
                      <w:p>
                        <w:pPr>
                          <w:pStyle w:val="TableParagraph"/>
                          <w:spacing w:before="60"/>
                          <w:ind w:right="38"/>
                          <w:jc w:val="center"/>
                          <w:rPr>
                            <w:b/>
                            <w:sz w:val="20"/>
                          </w:rPr>
                        </w:pPr>
                        <w:r>
                          <w:rPr>
                            <w:b/>
                            <w:w w:val="229"/>
                            <w:sz w:val="20"/>
                          </w:rPr>
                          <w:t>*</w:t>
                        </w:r>
                      </w:p>
                    </w:tc>
                    <w:tc>
                      <w:tcPr>
                        <w:tcW w:w="635" w:type="dxa"/>
                        <w:shd w:val="clear" w:color="auto" w:fill="FFFFFF"/>
                      </w:tcPr>
                      <w:p>
                        <w:pPr>
                          <w:pStyle w:val="TableParagraph"/>
                          <w:spacing w:before="60"/>
                          <w:ind w:right="35"/>
                          <w:jc w:val="center"/>
                          <w:rPr>
                            <w:b/>
                            <w:sz w:val="20"/>
                          </w:rPr>
                        </w:pPr>
                        <w:r>
                          <w:rPr>
                            <w:b/>
                            <w:w w:val="229"/>
                            <w:sz w:val="20"/>
                          </w:rPr>
                          <w:t>*</w:t>
                        </w:r>
                      </w:p>
                    </w:tc>
                    <w:tc>
                      <w:tcPr>
                        <w:tcW w:w="687" w:type="dxa"/>
                        <w:shd w:val="clear" w:color="auto" w:fill="FFFFFF"/>
                      </w:tcPr>
                      <w:p>
                        <w:pPr>
                          <w:pStyle w:val="TableParagraph"/>
                          <w:spacing w:before="60"/>
                          <w:ind w:left="17"/>
                          <w:jc w:val="center"/>
                          <w:rPr>
                            <w:b/>
                            <w:sz w:val="20"/>
                          </w:rPr>
                        </w:pPr>
                        <w:r>
                          <w:rPr>
                            <w:b/>
                            <w:w w:val="255"/>
                            <w:sz w:val="20"/>
                          </w:rPr>
                          <w:t>•</w:t>
                        </w:r>
                      </w:p>
                    </w:tc>
                    <w:tc>
                      <w:tcPr>
                        <w:tcW w:w="628" w:type="dxa"/>
                        <w:tcBorders>
                          <w:right w:val="single" w:sz="8" w:space="0" w:color="000000"/>
                        </w:tcBorders>
                        <w:shd w:val="clear" w:color="auto" w:fill="FFFFFF"/>
                      </w:tcPr>
                      <w:p>
                        <w:pPr>
                          <w:pStyle w:val="TableParagraph"/>
                          <w:spacing w:before="60"/>
                          <w:ind w:left="23"/>
                          <w:jc w:val="center"/>
                          <w:rPr>
                            <w:b/>
                            <w:sz w:val="20"/>
                          </w:rPr>
                        </w:pPr>
                        <w:r>
                          <w:rPr>
                            <w:b/>
                            <w:w w:val="229"/>
                            <w:sz w:val="20"/>
                          </w:rPr>
                          <w:t>*</w:t>
                        </w:r>
                      </w:p>
                    </w:tc>
                  </w:tr>
                  <w:tr>
                    <w:trPr>
                      <w:trHeight w:val="360" w:hRule="atLeast"/>
                    </w:trPr>
                    <w:tc>
                      <w:tcPr>
                        <w:tcW w:w="881" w:type="dxa"/>
                        <w:tcBorders>
                          <w:left w:val="single" w:sz="8" w:space="0" w:color="000000"/>
                          <w:right w:val="single" w:sz="8" w:space="0" w:color="000000"/>
                        </w:tcBorders>
                        <w:shd w:val="clear" w:color="auto" w:fill="FFFFFF"/>
                      </w:tcPr>
                      <w:p>
                        <w:pPr>
                          <w:pStyle w:val="TableParagraph"/>
                          <w:spacing w:before="79"/>
                          <w:ind w:left="54"/>
                          <w:rPr>
                            <w:b/>
                            <w:sz w:val="14"/>
                          </w:rPr>
                        </w:pPr>
                        <w:r>
                          <w:rPr>
                            <w:b/>
                            <w:sz w:val="14"/>
                          </w:rPr>
                          <w:t>FCHP(A)</w:t>
                        </w:r>
                      </w:p>
                    </w:tc>
                    <w:tc>
                      <w:tcPr>
                        <w:tcW w:w="901" w:type="dxa"/>
                        <w:tcBorders>
                          <w:left w:val="single" w:sz="8" w:space="0" w:color="000000"/>
                        </w:tcBorders>
                        <w:shd w:val="clear" w:color="auto" w:fill="FFFFFF"/>
                      </w:tcPr>
                      <w:p>
                        <w:pPr>
                          <w:pStyle w:val="TableParagraph"/>
                          <w:spacing w:before="50"/>
                          <w:ind w:right="35"/>
                          <w:jc w:val="center"/>
                          <w:rPr>
                            <w:rFonts w:ascii="Atlantic Inline"/>
                            <w:sz w:val="20"/>
                          </w:rPr>
                        </w:pPr>
                        <w:r>
                          <w:rPr>
                            <w:rFonts w:ascii="Atlantic Inline"/>
                            <w:w w:val="100"/>
                            <w:sz w:val="20"/>
                          </w:rPr>
                          <w:t>O</w:t>
                        </w:r>
                      </w:p>
                    </w:tc>
                    <w:tc>
                      <w:tcPr>
                        <w:tcW w:w="635" w:type="dxa"/>
                        <w:shd w:val="clear" w:color="auto" w:fill="FFFFFF"/>
                      </w:tcPr>
                      <w:p>
                        <w:pPr>
                          <w:pStyle w:val="TableParagraph"/>
                          <w:spacing w:before="61"/>
                          <w:ind w:right="35"/>
                          <w:jc w:val="center"/>
                          <w:rPr>
                            <w:b/>
                            <w:sz w:val="20"/>
                          </w:rPr>
                        </w:pPr>
                        <w:r>
                          <w:rPr>
                            <w:b/>
                            <w:w w:val="229"/>
                            <w:sz w:val="20"/>
                          </w:rPr>
                          <w:t>*</w:t>
                        </w:r>
                      </w:p>
                    </w:tc>
                    <w:tc>
                      <w:tcPr>
                        <w:tcW w:w="687" w:type="dxa"/>
                        <w:shd w:val="clear" w:color="auto" w:fill="FFFFFF"/>
                      </w:tcPr>
                      <w:p>
                        <w:pPr>
                          <w:pStyle w:val="TableParagraph"/>
                          <w:spacing w:before="50"/>
                          <w:ind w:left="20"/>
                          <w:jc w:val="center"/>
                          <w:rPr>
                            <w:rFonts w:ascii="Atlantic Inline"/>
                            <w:sz w:val="20"/>
                          </w:rPr>
                        </w:pPr>
                        <w:r>
                          <w:rPr>
                            <w:rFonts w:ascii="Atlantic Inline"/>
                            <w:w w:val="100"/>
                            <w:sz w:val="20"/>
                          </w:rPr>
                          <w:t>O</w:t>
                        </w:r>
                      </w:p>
                    </w:tc>
                    <w:tc>
                      <w:tcPr>
                        <w:tcW w:w="628" w:type="dxa"/>
                        <w:tcBorders>
                          <w:right w:val="single" w:sz="8" w:space="0" w:color="000000"/>
                        </w:tcBorders>
                        <w:shd w:val="clear" w:color="auto" w:fill="FFFFFF"/>
                      </w:tcPr>
                      <w:p>
                        <w:pPr>
                          <w:pStyle w:val="TableParagraph"/>
                          <w:spacing w:before="50"/>
                          <w:ind w:left="23"/>
                          <w:jc w:val="center"/>
                          <w:rPr>
                            <w:rFonts w:ascii="Atlantic Inline"/>
                            <w:sz w:val="20"/>
                          </w:rPr>
                        </w:pPr>
                        <w:r>
                          <w:rPr>
                            <w:rFonts w:ascii="Atlantic Inline"/>
                            <w:w w:val="100"/>
                            <w:sz w:val="20"/>
                          </w:rPr>
                          <w:t>O</w:t>
                        </w:r>
                      </w:p>
                    </w:tc>
                  </w:tr>
                  <w:tr>
                    <w:trPr>
                      <w:trHeight w:val="340" w:hRule="atLeast"/>
                    </w:trPr>
                    <w:tc>
                      <w:tcPr>
                        <w:tcW w:w="881" w:type="dxa"/>
                        <w:tcBorders>
                          <w:left w:val="single" w:sz="8" w:space="0" w:color="000000"/>
                          <w:bottom w:val="single" w:sz="8" w:space="0" w:color="000000"/>
                          <w:right w:val="single" w:sz="8" w:space="0" w:color="000000"/>
                        </w:tcBorders>
                        <w:shd w:val="clear" w:color="auto" w:fill="FFFFFF"/>
                      </w:tcPr>
                      <w:p>
                        <w:pPr>
                          <w:pStyle w:val="TableParagraph"/>
                          <w:spacing w:before="79"/>
                          <w:ind w:left="54"/>
                          <w:rPr>
                            <w:b/>
                            <w:sz w:val="14"/>
                          </w:rPr>
                        </w:pPr>
                        <w:r>
                          <w:rPr>
                            <w:b/>
                            <w:sz w:val="14"/>
                          </w:rPr>
                          <w:t>BMCHP(A)</w:t>
                        </w:r>
                      </w:p>
                    </w:tc>
                    <w:tc>
                      <w:tcPr>
                        <w:tcW w:w="901" w:type="dxa"/>
                        <w:tcBorders>
                          <w:left w:val="single" w:sz="8" w:space="0" w:color="000000"/>
                          <w:bottom w:val="single" w:sz="8" w:space="0" w:color="000000"/>
                        </w:tcBorders>
                        <w:shd w:val="clear" w:color="auto" w:fill="FFFFFF"/>
                      </w:tcPr>
                      <w:p>
                        <w:pPr>
                          <w:pStyle w:val="TableParagraph"/>
                          <w:spacing w:before="61"/>
                          <w:ind w:right="38"/>
                          <w:jc w:val="center"/>
                          <w:rPr>
                            <w:b/>
                            <w:sz w:val="20"/>
                          </w:rPr>
                        </w:pPr>
                        <w:r>
                          <w:rPr>
                            <w:b/>
                            <w:w w:val="229"/>
                            <w:sz w:val="20"/>
                          </w:rPr>
                          <w:t>*</w:t>
                        </w:r>
                      </w:p>
                    </w:tc>
                    <w:tc>
                      <w:tcPr>
                        <w:tcW w:w="635" w:type="dxa"/>
                        <w:tcBorders>
                          <w:bottom w:val="single" w:sz="8" w:space="0" w:color="000000"/>
                        </w:tcBorders>
                        <w:shd w:val="clear" w:color="auto" w:fill="FFFFFF"/>
                      </w:tcPr>
                      <w:p>
                        <w:pPr>
                          <w:pStyle w:val="TableParagraph"/>
                          <w:spacing w:before="61"/>
                          <w:ind w:right="35"/>
                          <w:jc w:val="center"/>
                          <w:rPr>
                            <w:b/>
                            <w:sz w:val="20"/>
                          </w:rPr>
                        </w:pPr>
                        <w:r>
                          <w:rPr>
                            <w:b/>
                            <w:w w:val="229"/>
                            <w:sz w:val="20"/>
                          </w:rPr>
                          <w:t>*</w:t>
                        </w:r>
                      </w:p>
                    </w:tc>
                    <w:tc>
                      <w:tcPr>
                        <w:tcW w:w="687" w:type="dxa"/>
                        <w:tcBorders>
                          <w:bottom w:val="single" w:sz="8" w:space="0" w:color="000000"/>
                        </w:tcBorders>
                        <w:shd w:val="clear" w:color="auto" w:fill="FFFFFF"/>
                      </w:tcPr>
                      <w:p>
                        <w:pPr>
                          <w:pStyle w:val="TableParagraph"/>
                          <w:spacing w:before="61"/>
                          <w:ind w:left="17"/>
                          <w:jc w:val="center"/>
                          <w:rPr>
                            <w:b/>
                            <w:sz w:val="20"/>
                          </w:rPr>
                        </w:pPr>
                        <w:r>
                          <w:rPr>
                            <w:b/>
                            <w:w w:val="255"/>
                            <w:sz w:val="20"/>
                          </w:rPr>
                          <w:t>•</w:t>
                        </w:r>
                      </w:p>
                    </w:tc>
                    <w:tc>
                      <w:tcPr>
                        <w:tcW w:w="628" w:type="dxa"/>
                        <w:tcBorders>
                          <w:bottom w:val="single" w:sz="8" w:space="0" w:color="000000"/>
                          <w:right w:val="single" w:sz="8" w:space="0" w:color="000000"/>
                        </w:tcBorders>
                        <w:shd w:val="clear" w:color="auto" w:fill="FFFFFF"/>
                      </w:tcPr>
                      <w:p>
                        <w:pPr>
                          <w:pStyle w:val="TableParagraph"/>
                          <w:spacing w:before="61"/>
                          <w:ind w:left="23"/>
                          <w:jc w:val="center"/>
                          <w:rPr>
                            <w:b/>
                            <w:sz w:val="20"/>
                          </w:rPr>
                        </w:pPr>
                        <w:r>
                          <w:rPr>
                            <w:b/>
                            <w:w w:val="229"/>
                            <w:sz w:val="20"/>
                          </w:rPr>
                          <w:t>*</w:t>
                        </w:r>
                      </w:p>
                    </w:tc>
                  </w:tr>
                </w:tbl>
                <w:p>
                  <w:pPr>
                    <w:pStyle w:val="BodyText"/>
                  </w:pPr>
                </w:p>
              </w:txbxContent>
            </v:textbox>
            <w10:wrap type="none"/>
          </v:shape>
        </w:pict>
      </w:r>
      <w:r>
        <w:rPr/>
        <w:pict>
          <v:shape style="position:absolute;margin-left:291.579987pt;margin-top:76.001846pt;width:419pt;height:110.95pt;mso-position-horizontal-relative:page;mso-position-vertical-relative:paragraph;z-index:13816"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1"/>
                    <w:gridCol w:w="613"/>
                    <w:gridCol w:w="590"/>
                    <w:gridCol w:w="643"/>
                    <w:gridCol w:w="640"/>
                    <w:gridCol w:w="614"/>
                    <w:gridCol w:w="263"/>
                    <w:gridCol w:w="957"/>
                    <w:gridCol w:w="635"/>
                    <w:gridCol w:w="614"/>
                    <w:gridCol w:w="642"/>
                    <w:gridCol w:w="631"/>
                    <w:gridCol w:w="604"/>
                  </w:tblGrid>
                  <w:tr>
                    <w:trPr>
                      <w:trHeight w:val="300" w:hRule="atLeast"/>
                    </w:trPr>
                    <w:tc>
                      <w:tcPr>
                        <w:tcW w:w="8357" w:type="dxa"/>
                        <w:gridSpan w:val="13"/>
                        <w:tcBorders>
                          <w:top w:val="single" w:sz="6" w:space="0" w:color="000000"/>
                          <w:left w:val="single" w:sz="6" w:space="0" w:color="000000"/>
                          <w:bottom w:val="single" w:sz="12" w:space="0" w:color="000000"/>
                          <w:right w:val="single" w:sz="8" w:space="0" w:color="000000"/>
                        </w:tcBorders>
                        <w:shd w:val="clear" w:color="auto" w:fill="666666"/>
                      </w:tcPr>
                      <w:p>
                        <w:pPr>
                          <w:pStyle w:val="TableParagraph"/>
                          <w:spacing w:before="57"/>
                          <w:ind w:left="61"/>
                          <w:rPr>
                            <w:b/>
                            <w:sz w:val="20"/>
                          </w:rPr>
                        </w:pPr>
                        <w:r>
                          <w:rPr>
                            <w:b/>
                            <w:color w:val="FFFFFF"/>
                            <w:sz w:val="20"/>
                          </w:rPr>
                          <w:t>MassHealth Plan Rates</w:t>
                        </w:r>
                      </w:p>
                    </w:tc>
                  </w:tr>
                  <w:tr>
                    <w:trPr>
                      <w:trHeight w:val="300" w:hRule="atLeast"/>
                    </w:trPr>
                    <w:tc>
                      <w:tcPr>
                        <w:tcW w:w="911" w:type="dxa"/>
                        <w:tcBorders>
                          <w:top w:val="single" w:sz="12" w:space="0" w:color="000000"/>
                          <w:left w:val="single" w:sz="4" w:space="0" w:color="000000"/>
                          <w:bottom w:val="single" w:sz="18" w:space="0" w:color="000000"/>
                          <w:right w:val="single" w:sz="18" w:space="0" w:color="000000"/>
                        </w:tcBorders>
                        <w:shd w:val="clear" w:color="auto" w:fill="FFFFFF"/>
                      </w:tcPr>
                      <w:p>
                        <w:pPr>
                          <w:pStyle w:val="TableParagraph"/>
                          <w:spacing w:before="52"/>
                          <w:ind w:left="241"/>
                          <w:rPr>
                            <w:b/>
                            <w:sz w:val="18"/>
                          </w:rPr>
                        </w:pPr>
                        <w:r>
                          <w:rPr>
                            <w:b/>
                            <w:sz w:val="18"/>
                          </w:rPr>
                          <w:t>2005</w:t>
                        </w:r>
                      </w:p>
                    </w:tc>
                    <w:tc>
                      <w:tcPr>
                        <w:tcW w:w="613" w:type="dxa"/>
                        <w:tcBorders>
                          <w:top w:val="single" w:sz="12" w:space="0" w:color="000000"/>
                          <w:left w:val="single" w:sz="18" w:space="0" w:color="000000"/>
                          <w:bottom w:val="single" w:sz="18" w:space="0" w:color="000000"/>
                        </w:tcBorders>
                        <w:shd w:val="clear" w:color="auto" w:fill="FFFFFF"/>
                      </w:tcPr>
                      <w:p>
                        <w:pPr>
                          <w:pStyle w:val="TableParagraph"/>
                          <w:spacing w:before="52"/>
                          <w:ind w:right="132"/>
                          <w:jc w:val="right"/>
                          <w:rPr>
                            <w:b/>
                            <w:sz w:val="16"/>
                          </w:rPr>
                        </w:pPr>
                        <w:r>
                          <w:rPr>
                            <w:b/>
                            <w:sz w:val="16"/>
                          </w:rPr>
                          <w:t>Num</w:t>
                        </w:r>
                      </w:p>
                    </w:tc>
                    <w:tc>
                      <w:tcPr>
                        <w:tcW w:w="590" w:type="dxa"/>
                        <w:tcBorders>
                          <w:top w:val="single" w:sz="12" w:space="0" w:color="000000"/>
                          <w:bottom w:val="single" w:sz="18" w:space="0" w:color="000000"/>
                        </w:tcBorders>
                        <w:shd w:val="clear" w:color="auto" w:fill="FFFFFF"/>
                      </w:tcPr>
                      <w:p>
                        <w:pPr>
                          <w:pStyle w:val="TableParagraph"/>
                          <w:spacing w:before="52"/>
                          <w:ind w:left="105"/>
                          <w:rPr>
                            <w:b/>
                            <w:sz w:val="16"/>
                          </w:rPr>
                        </w:pPr>
                        <w:r>
                          <w:rPr>
                            <w:b/>
                            <w:sz w:val="16"/>
                          </w:rPr>
                          <w:t>Den</w:t>
                        </w:r>
                      </w:p>
                    </w:tc>
                    <w:tc>
                      <w:tcPr>
                        <w:tcW w:w="643" w:type="dxa"/>
                        <w:tcBorders>
                          <w:top w:val="single" w:sz="12" w:space="0" w:color="000000"/>
                          <w:bottom w:val="single" w:sz="18" w:space="0" w:color="000000"/>
                        </w:tcBorders>
                        <w:shd w:val="clear" w:color="auto" w:fill="FFFFFF"/>
                      </w:tcPr>
                      <w:p>
                        <w:pPr>
                          <w:pStyle w:val="TableParagraph"/>
                          <w:spacing w:before="52"/>
                          <w:ind w:left="109"/>
                          <w:rPr>
                            <w:b/>
                            <w:sz w:val="16"/>
                          </w:rPr>
                        </w:pPr>
                        <w:r>
                          <w:rPr>
                            <w:b/>
                            <w:sz w:val="16"/>
                          </w:rPr>
                          <w:t>Rate</w:t>
                        </w:r>
                      </w:p>
                    </w:tc>
                    <w:tc>
                      <w:tcPr>
                        <w:tcW w:w="640" w:type="dxa"/>
                        <w:tcBorders>
                          <w:top w:val="single" w:sz="12" w:space="0" w:color="000000"/>
                          <w:bottom w:val="single" w:sz="18" w:space="0" w:color="000000"/>
                        </w:tcBorders>
                        <w:shd w:val="clear" w:color="auto" w:fill="FFFFFF"/>
                      </w:tcPr>
                      <w:p>
                        <w:pPr>
                          <w:pStyle w:val="TableParagraph"/>
                          <w:spacing w:before="52"/>
                          <w:ind w:left="128"/>
                          <w:rPr>
                            <w:b/>
                            <w:sz w:val="16"/>
                          </w:rPr>
                        </w:pPr>
                        <w:r>
                          <w:rPr>
                            <w:b/>
                            <w:sz w:val="16"/>
                          </w:rPr>
                          <w:t>LCL</w:t>
                        </w:r>
                      </w:p>
                    </w:tc>
                    <w:tc>
                      <w:tcPr>
                        <w:tcW w:w="614" w:type="dxa"/>
                        <w:tcBorders>
                          <w:top w:val="single" w:sz="12" w:space="0" w:color="000000"/>
                          <w:bottom w:val="single" w:sz="18" w:space="0" w:color="000000"/>
                          <w:right w:val="single" w:sz="4" w:space="0" w:color="000000"/>
                        </w:tcBorders>
                        <w:shd w:val="clear" w:color="auto" w:fill="FFFFFF"/>
                      </w:tcPr>
                      <w:p>
                        <w:pPr>
                          <w:pStyle w:val="TableParagraph"/>
                          <w:spacing w:before="52"/>
                          <w:ind w:left="119"/>
                          <w:rPr>
                            <w:b/>
                            <w:sz w:val="16"/>
                          </w:rPr>
                        </w:pPr>
                        <w:r>
                          <w:rPr>
                            <w:b/>
                            <w:sz w:val="16"/>
                          </w:rPr>
                          <w:t>UCL</w:t>
                        </w:r>
                      </w:p>
                    </w:tc>
                    <w:tc>
                      <w:tcPr>
                        <w:tcW w:w="263" w:type="dxa"/>
                        <w:vMerge w:val="restart"/>
                        <w:tcBorders>
                          <w:top w:val="single" w:sz="8" w:space="0" w:color="000000"/>
                          <w:left w:val="single" w:sz="4" w:space="0" w:color="000000"/>
                          <w:right w:val="single" w:sz="4" w:space="0" w:color="000000"/>
                        </w:tcBorders>
                        <w:shd w:val="clear" w:color="auto" w:fill="CCCCCC"/>
                      </w:tcPr>
                      <w:p>
                        <w:pPr>
                          <w:pStyle w:val="TableParagraph"/>
                          <w:spacing w:before="0"/>
                          <w:rPr>
                            <w:rFonts w:ascii="Times New Roman"/>
                            <w:sz w:val="16"/>
                          </w:rPr>
                        </w:pPr>
                      </w:p>
                    </w:tc>
                    <w:tc>
                      <w:tcPr>
                        <w:tcW w:w="957" w:type="dxa"/>
                        <w:tcBorders>
                          <w:top w:val="single" w:sz="12" w:space="0" w:color="000000"/>
                          <w:left w:val="single" w:sz="4" w:space="0" w:color="000000"/>
                          <w:bottom w:val="single" w:sz="18" w:space="0" w:color="000000"/>
                          <w:right w:val="single" w:sz="18" w:space="0" w:color="000000"/>
                        </w:tcBorders>
                        <w:shd w:val="clear" w:color="auto" w:fill="FFFFFF"/>
                      </w:tcPr>
                      <w:p>
                        <w:pPr>
                          <w:pStyle w:val="TableParagraph"/>
                          <w:spacing w:before="52"/>
                          <w:ind w:left="264"/>
                          <w:rPr>
                            <w:b/>
                            <w:sz w:val="18"/>
                          </w:rPr>
                        </w:pPr>
                        <w:r>
                          <w:rPr>
                            <w:b/>
                            <w:sz w:val="18"/>
                          </w:rPr>
                          <w:t>2003</w:t>
                        </w:r>
                      </w:p>
                    </w:tc>
                    <w:tc>
                      <w:tcPr>
                        <w:tcW w:w="635" w:type="dxa"/>
                        <w:tcBorders>
                          <w:top w:val="single" w:sz="12" w:space="0" w:color="000000"/>
                          <w:left w:val="single" w:sz="18" w:space="0" w:color="000000"/>
                          <w:bottom w:val="single" w:sz="18" w:space="0" w:color="000000"/>
                        </w:tcBorders>
                        <w:shd w:val="clear" w:color="auto" w:fill="FFFFFF"/>
                      </w:tcPr>
                      <w:p>
                        <w:pPr>
                          <w:pStyle w:val="TableParagraph"/>
                          <w:spacing w:before="52"/>
                          <w:ind w:right="154"/>
                          <w:jc w:val="right"/>
                          <w:rPr>
                            <w:b/>
                            <w:sz w:val="16"/>
                          </w:rPr>
                        </w:pPr>
                        <w:r>
                          <w:rPr>
                            <w:b/>
                            <w:sz w:val="16"/>
                          </w:rPr>
                          <w:t>Num</w:t>
                        </w:r>
                      </w:p>
                    </w:tc>
                    <w:tc>
                      <w:tcPr>
                        <w:tcW w:w="614" w:type="dxa"/>
                        <w:tcBorders>
                          <w:top w:val="single" w:sz="12" w:space="0" w:color="000000"/>
                          <w:bottom w:val="single" w:sz="18" w:space="0" w:color="000000"/>
                        </w:tcBorders>
                        <w:shd w:val="clear" w:color="auto" w:fill="FFFFFF"/>
                      </w:tcPr>
                      <w:p>
                        <w:pPr>
                          <w:pStyle w:val="TableParagraph"/>
                          <w:spacing w:before="52"/>
                          <w:ind w:left="106"/>
                          <w:rPr>
                            <w:b/>
                            <w:sz w:val="16"/>
                          </w:rPr>
                        </w:pPr>
                        <w:r>
                          <w:rPr>
                            <w:b/>
                            <w:sz w:val="16"/>
                          </w:rPr>
                          <w:t>Den</w:t>
                        </w:r>
                      </w:p>
                    </w:tc>
                    <w:tc>
                      <w:tcPr>
                        <w:tcW w:w="642" w:type="dxa"/>
                        <w:tcBorders>
                          <w:top w:val="single" w:sz="12" w:space="0" w:color="000000"/>
                          <w:bottom w:val="single" w:sz="18" w:space="0" w:color="000000"/>
                        </w:tcBorders>
                        <w:shd w:val="clear" w:color="auto" w:fill="FFFFFF"/>
                      </w:tcPr>
                      <w:p>
                        <w:pPr>
                          <w:pStyle w:val="TableParagraph"/>
                          <w:spacing w:before="52"/>
                          <w:ind w:left="84" w:right="158"/>
                          <w:jc w:val="center"/>
                          <w:rPr>
                            <w:b/>
                            <w:sz w:val="16"/>
                          </w:rPr>
                        </w:pPr>
                        <w:r>
                          <w:rPr>
                            <w:b/>
                            <w:sz w:val="16"/>
                          </w:rPr>
                          <w:t>Rate</w:t>
                        </w:r>
                      </w:p>
                    </w:tc>
                    <w:tc>
                      <w:tcPr>
                        <w:tcW w:w="631" w:type="dxa"/>
                        <w:tcBorders>
                          <w:top w:val="single" w:sz="12" w:space="0" w:color="000000"/>
                          <w:bottom w:val="single" w:sz="18" w:space="0" w:color="000000"/>
                        </w:tcBorders>
                        <w:shd w:val="clear" w:color="auto" w:fill="FFFFFF"/>
                      </w:tcPr>
                      <w:p>
                        <w:pPr>
                          <w:pStyle w:val="TableParagraph"/>
                          <w:spacing w:before="52"/>
                          <w:ind w:left="8" w:right="71"/>
                          <w:jc w:val="center"/>
                          <w:rPr>
                            <w:b/>
                            <w:sz w:val="16"/>
                          </w:rPr>
                        </w:pPr>
                        <w:r>
                          <w:rPr>
                            <w:b/>
                            <w:sz w:val="16"/>
                          </w:rPr>
                          <w:t>LCL</w:t>
                        </w:r>
                      </w:p>
                    </w:tc>
                    <w:tc>
                      <w:tcPr>
                        <w:tcW w:w="604" w:type="dxa"/>
                        <w:tcBorders>
                          <w:top w:val="single" w:sz="12" w:space="0" w:color="000000"/>
                          <w:bottom w:val="single" w:sz="18" w:space="0" w:color="000000"/>
                          <w:right w:val="single" w:sz="4" w:space="0" w:color="000000"/>
                        </w:tcBorders>
                        <w:shd w:val="clear" w:color="auto" w:fill="FFFFFF"/>
                      </w:tcPr>
                      <w:p>
                        <w:pPr>
                          <w:pStyle w:val="TableParagraph"/>
                          <w:spacing w:before="52"/>
                          <w:ind w:left="118"/>
                          <w:rPr>
                            <w:b/>
                            <w:sz w:val="16"/>
                          </w:rPr>
                        </w:pPr>
                        <w:r>
                          <w:rPr>
                            <w:b/>
                            <w:sz w:val="16"/>
                          </w:rPr>
                          <w:t>UCL</w:t>
                        </w:r>
                      </w:p>
                    </w:tc>
                  </w:tr>
                  <w:tr>
                    <w:trPr>
                      <w:trHeight w:val="280" w:hRule="atLeast"/>
                    </w:trPr>
                    <w:tc>
                      <w:tcPr>
                        <w:tcW w:w="911" w:type="dxa"/>
                        <w:tcBorders>
                          <w:top w:val="single" w:sz="18" w:space="0" w:color="000000"/>
                          <w:left w:val="single" w:sz="4" w:space="0" w:color="000000"/>
                          <w:right w:val="single" w:sz="18" w:space="0" w:color="000000"/>
                        </w:tcBorders>
                        <w:shd w:val="clear" w:color="auto" w:fill="FFFFFF"/>
                      </w:tcPr>
                      <w:p>
                        <w:pPr>
                          <w:pStyle w:val="TableParagraph"/>
                          <w:spacing w:before="50"/>
                          <w:ind w:left="53"/>
                          <w:rPr>
                            <w:sz w:val="14"/>
                          </w:rPr>
                        </w:pPr>
                        <w:r>
                          <w:rPr>
                            <w:b/>
                            <w:sz w:val="16"/>
                          </w:rPr>
                          <w:t>PCCP</w:t>
                        </w:r>
                        <w:r>
                          <w:rPr>
                            <w:sz w:val="14"/>
                          </w:rPr>
                          <w:t>(A)</w:t>
                        </w:r>
                      </w:p>
                    </w:tc>
                    <w:tc>
                      <w:tcPr>
                        <w:tcW w:w="613" w:type="dxa"/>
                        <w:tcBorders>
                          <w:top w:val="single" w:sz="18" w:space="0" w:color="000000"/>
                          <w:left w:val="single" w:sz="18" w:space="0" w:color="000000"/>
                        </w:tcBorders>
                        <w:shd w:val="clear" w:color="auto" w:fill="FFFFFF"/>
                      </w:tcPr>
                      <w:p>
                        <w:pPr>
                          <w:pStyle w:val="TableParagraph"/>
                          <w:spacing w:before="50"/>
                          <w:ind w:right="83"/>
                          <w:jc w:val="right"/>
                          <w:rPr>
                            <w:sz w:val="16"/>
                          </w:rPr>
                        </w:pPr>
                        <w:r>
                          <w:rPr>
                            <w:sz w:val="16"/>
                          </w:rPr>
                          <w:t>4,770</w:t>
                        </w:r>
                      </w:p>
                    </w:tc>
                    <w:tc>
                      <w:tcPr>
                        <w:tcW w:w="590" w:type="dxa"/>
                        <w:tcBorders>
                          <w:top w:val="single" w:sz="18" w:space="0" w:color="000000"/>
                        </w:tcBorders>
                        <w:shd w:val="clear" w:color="auto" w:fill="FFFFFF"/>
                      </w:tcPr>
                      <w:p>
                        <w:pPr>
                          <w:pStyle w:val="TableParagraph"/>
                          <w:spacing w:before="50"/>
                          <w:ind w:left="85"/>
                          <w:rPr>
                            <w:sz w:val="16"/>
                          </w:rPr>
                        </w:pPr>
                        <w:r>
                          <w:rPr>
                            <w:sz w:val="16"/>
                          </w:rPr>
                          <w:t>7,287</w:t>
                        </w:r>
                      </w:p>
                    </w:tc>
                    <w:tc>
                      <w:tcPr>
                        <w:tcW w:w="643" w:type="dxa"/>
                        <w:tcBorders>
                          <w:top w:val="single" w:sz="18" w:space="0" w:color="000000"/>
                        </w:tcBorders>
                        <w:shd w:val="clear" w:color="auto" w:fill="FFFFFF"/>
                      </w:tcPr>
                      <w:p>
                        <w:pPr>
                          <w:pStyle w:val="TableParagraph"/>
                          <w:spacing w:before="50"/>
                          <w:ind w:left="105"/>
                          <w:rPr>
                            <w:sz w:val="16"/>
                          </w:rPr>
                        </w:pPr>
                        <w:r>
                          <w:rPr>
                            <w:sz w:val="16"/>
                          </w:rPr>
                          <w:t>65.5%</w:t>
                        </w:r>
                      </w:p>
                    </w:tc>
                    <w:tc>
                      <w:tcPr>
                        <w:tcW w:w="640" w:type="dxa"/>
                        <w:tcBorders>
                          <w:top w:val="single" w:sz="18" w:space="0" w:color="000000"/>
                        </w:tcBorders>
                        <w:shd w:val="clear" w:color="auto" w:fill="FFFFFF"/>
                      </w:tcPr>
                      <w:p>
                        <w:pPr>
                          <w:pStyle w:val="TableParagraph"/>
                          <w:spacing w:before="50"/>
                          <w:ind w:left="85"/>
                          <w:rPr>
                            <w:sz w:val="16"/>
                          </w:rPr>
                        </w:pPr>
                        <w:r>
                          <w:rPr>
                            <w:sz w:val="16"/>
                          </w:rPr>
                          <w:t>64.4%</w:t>
                        </w:r>
                      </w:p>
                    </w:tc>
                    <w:tc>
                      <w:tcPr>
                        <w:tcW w:w="614" w:type="dxa"/>
                        <w:tcBorders>
                          <w:top w:val="single" w:sz="18" w:space="0" w:color="000000"/>
                          <w:right w:val="single" w:sz="4" w:space="0" w:color="000000"/>
                        </w:tcBorders>
                        <w:shd w:val="clear" w:color="auto" w:fill="FFFFFF"/>
                      </w:tcPr>
                      <w:p>
                        <w:pPr>
                          <w:pStyle w:val="TableParagraph"/>
                          <w:spacing w:before="50"/>
                          <w:ind w:left="102"/>
                          <w:rPr>
                            <w:sz w:val="16"/>
                          </w:rPr>
                        </w:pPr>
                        <w:r>
                          <w:rPr>
                            <w:sz w:val="16"/>
                          </w:rPr>
                          <w:t>66.6%</w:t>
                        </w:r>
                      </w:p>
                    </w:tc>
                    <w:tc>
                      <w:tcPr>
                        <w:tcW w:w="263" w:type="dxa"/>
                        <w:vMerge/>
                        <w:tcBorders>
                          <w:top w:val="nil"/>
                          <w:left w:val="single" w:sz="4" w:space="0" w:color="000000"/>
                          <w:right w:val="single" w:sz="4" w:space="0" w:color="000000"/>
                        </w:tcBorders>
                        <w:shd w:val="clear" w:color="auto" w:fill="CCCCCC"/>
                      </w:tcPr>
                      <w:p>
                        <w:pPr>
                          <w:rPr>
                            <w:sz w:val="2"/>
                            <w:szCs w:val="2"/>
                          </w:rPr>
                        </w:pPr>
                      </w:p>
                    </w:tc>
                    <w:tc>
                      <w:tcPr>
                        <w:tcW w:w="957" w:type="dxa"/>
                        <w:tcBorders>
                          <w:top w:val="single" w:sz="18" w:space="0" w:color="000000"/>
                          <w:left w:val="single" w:sz="4" w:space="0" w:color="000000"/>
                          <w:right w:val="single" w:sz="18" w:space="0" w:color="000000"/>
                        </w:tcBorders>
                        <w:shd w:val="clear" w:color="auto" w:fill="FFFFFF"/>
                      </w:tcPr>
                      <w:p>
                        <w:pPr>
                          <w:pStyle w:val="TableParagraph"/>
                          <w:spacing w:before="50"/>
                          <w:ind w:left="54"/>
                          <w:rPr>
                            <w:sz w:val="14"/>
                          </w:rPr>
                        </w:pPr>
                        <w:r>
                          <w:rPr>
                            <w:b/>
                            <w:sz w:val="16"/>
                          </w:rPr>
                          <w:t>PCCP</w:t>
                        </w:r>
                        <w:r>
                          <w:rPr>
                            <w:sz w:val="14"/>
                          </w:rPr>
                          <w:t>(A)</w:t>
                        </w:r>
                      </w:p>
                    </w:tc>
                    <w:tc>
                      <w:tcPr>
                        <w:tcW w:w="635" w:type="dxa"/>
                        <w:tcBorders>
                          <w:top w:val="single" w:sz="18" w:space="0" w:color="000000"/>
                          <w:left w:val="single" w:sz="18" w:space="0" w:color="000000"/>
                        </w:tcBorders>
                        <w:shd w:val="clear" w:color="auto" w:fill="FFFFFF"/>
                      </w:tcPr>
                      <w:p>
                        <w:pPr>
                          <w:pStyle w:val="TableParagraph"/>
                          <w:spacing w:before="50"/>
                          <w:ind w:right="105"/>
                          <w:jc w:val="right"/>
                          <w:rPr>
                            <w:sz w:val="16"/>
                          </w:rPr>
                        </w:pPr>
                        <w:r>
                          <w:rPr>
                            <w:sz w:val="16"/>
                          </w:rPr>
                          <w:t>4,503</w:t>
                        </w:r>
                      </w:p>
                    </w:tc>
                    <w:tc>
                      <w:tcPr>
                        <w:tcW w:w="614" w:type="dxa"/>
                        <w:tcBorders>
                          <w:top w:val="single" w:sz="18" w:space="0" w:color="000000"/>
                        </w:tcBorders>
                        <w:shd w:val="clear" w:color="auto" w:fill="FFFFFF"/>
                      </w:tcPr>
                      <w:p>
                        <w:pPr>
                          <w:pStyle w:val="TableParagraph"/>
                          <w:spacing w:before="50"/>
                          <w:ind w:right="103"/>
                          <w:jc w:val="right"/>
                          <w:rPr>
                            <w:sz w:val="16"/>
                          </w:rPr>
                        </w:pPr>
                        <w:r>
                          <w:rPr>
                            <w:sz w:val="16"/>
                          </w:rPr>
                          <w:t>6,447</w:t>
                        </w:r>
                      </w:p>
                    </w:tc>
                    <w:tc>
                      <w:tcPr>
                        <w:tcW w:w="642" w:type="dxa"/>
                        <w:tcBorders>
                          <w:top w:val="single" w:sz="18" w:space="0" w:color="000000"/>
                        </w:tcBorders>
                        <w:shd w:val="clear" w:color="auto" w:fill="FFFFFF"/>
                      </w:tcPr>
                      <w:p>
                        <w:pPr>
                          <w:pStyle w:val="TableParagraph"/>
                          <w:spacing w:before="50"/>
                          <w:ind w:left="84" w:right="64"/>
                          <w:jc w:val="center"/>
                          <w:rPr>
                            <w:sz w:val="16"/>
                          </w:rPr>
                        </w:pPr>
                        <w:r>
                          <w:rPr>
                            <w:sz w:val="16"/>
                          </w:rPr>
                          <w:t>69.8%</w:t>
                        </w:r>
                      </w:p>
                    </w:tc>
                    <w:tc>
                      <w:tcPr>
                        <w:tcW w:w="631" w:type="dxa"/>
                        <w:tcBorders>
                          <w:top w:val="single" w:sz="18" w:space="0" w:color="000000"/>
                        </w:tcBorders>
                        <w:shd w:val="clear" w:color="auto" w:fill="FFFFFF"/>
                      </w:tcPr>
                      <w:p>
                        <w:pPr>
                          <w:pStyle w:val="TableParagraph"/>
                          <w:spacing w:before="50"/>
                          <w:ind w:left="64" w:right="71"/>
                          <w:jc w:val="center"/>
                          <w:rPr>
                            <w:sz w:val="16"/>
                          </w:rPr>
                        </w:pPr>
                        <w:r>
                          <w:rPr>
                            <w:sz w:val="16"/>
                          </w:rPr>
                          <w:t>68.7%</w:t>
                        </w:r>
                      </w:p>
                    </w:tc>
                    <w:tc>
                      <w:tcPr>
                        <w:tcW w:w="604" w:type="dxa"/>
                        <w:tcBorders>
                          <w:top w:val="single" w:sz="18" w:space="0" w:color="000000"/>
                          <w:right w:val="single" w:sz="4" w:space="0" w:color="000000"/>
                        </w:tcBorders>
                        <w:shd w:val="clear" w:color="auto" w:fill="FFFFFF"/>
                      </w:tcPr>
                      <w:p>
                        <w:pPr>
                          <w:pStyle w:val="TableParagraph"/>
                          <w:spacing w:before="50"/>
                          <w:ind w:left="93"/>
                          <w:rPr>
                            <w:sz w:val="16"/>
                          </w:rPr>
                        </w:pPr>
                        <w:r>
                          <w:rPr>
                            <w:sz w:val="16"/>
                          </w:rPr>
                          <w:t>71.0%</w:t>
                        </w:r>
                      </w:p>
                    </w:tc>
                  </w:tr>
                  <w:tr>
                    <w:trPr>
                      <w:trHeight w:val="280" w:hRule="atLeast"/>
                    </w:trPr>
                    <w:tc>
                      <w:tcPr>
                        <w:tcW w:w="911" w:type="dxa"/>
                        <w:tcBorders>
                          <w:left w:val="single" w:sz="4" w:space="0" w:color="000000"/>
                          <w:right w:val="single" w:sz="18" w:space="0" w:color="000000"/>
                        </w:tcBorders>
                        <w:shd w:val="clear" w:color="auto" w:fill="FFFFFF"/>
                      </w:tcPr>
                      <w:p>
                        <w:pPr>
                          <w:pStyle w:val="TableParagraph"/>
                          <w:ind w:left="53"/>
                          <w:rPr>
                            <w:sz w:val="14"/>
                          </w:rPr>
                        </w:pPr>
                        <w:r>
                          <w:rPr>
                            <w:b/>
                            <w:sz w:val="16"/>
                          </w:rPr>
                          <w:t>NHP</w:t>
                        </w:r>
                        <w:r>
                          <w:rPr>
                            <w:sz w:val="14"/>
                          </w:rPr>
                          <w:t>(A)</w:t>
                        </w:r>
                      </w:p>
                    </w:tc>
                    <w:tc>
                      <w:tcPr>
                        <w:tcW w:w="613" w:type="dxa"/>
                        <w:tcBorders>
                          <w:left w:val="single" w:sz="18" w:space="0" w:color="000000"/>
                        </w:tcBorders>
                        <w:shd w:val="clear" w:color="auto" w:fill="FFFFFF"/>
                      </w:tcPr>
                      <w:p>
                        <w:pPr>
                          <w:pStyle w:val="TableParagraph"/>
                          <w:ind w:right="83"/>
                          <w:jc w:val="right"/>
                          <w:rPr>
                            <w:sz w:val="16"/>
                          </w:rPr>
                        </w:pPr>
                        <w:r>
                          <w:rPr>
                            <w:sz w:val="16"/>
                          </w:rPr>
                          <w:t>335</w:t>
                        </w:r>
                      </w:p>
                    </w:tc>
                    <w:tc>
                      <w:tcPr>
                        <w:tcW w:w="590" w:type="dxa"/>
                        <w:shd w:val="clear" w:color="auto" w:fill="FFFFFF"/>
                      </w:tcPr>
                      <w:p>
                        <w:pPr>
                          <w:pStyle w:val="TableParagraph"/>
                          <w:ind w:right="103"/>
                          <w:jc w:val="right"/>
                          <w:rPr>
                            <w:sz w:val="16"/>
                          </w:rPr>
                        </w:pPr>
                        <w:r>
                          <w:rPr>
                            <w:sz w:val="16"/>
                          </w:rPr>
                          <w:t>393</w:t>
                        </w:r>
                      </w:p>
                    </w:tc>
                    <w:tc>
                      <w:tcPr>
                        <w:tcW w:w="643" w:type="dxa"/>
                        <w:shd w:val="clear" w:color="auto" w:fill="FFFFFF"/>
                      </w:tcPr>
                      <w:p>
                        <w:pPr>
                          <w:pStyle w:val="TableParagraph"/>
                          <w:ind w:left="105"/>
                          <w:rPr>
                            <w:sz w:val="16"/>
                          </w:rPr>
                        </w:pPr>
                        <w:r>
                          <w:rPr>
                            <w:sz w:val="16"/>
                          </w:rPr>
                          <w:t>85.2%</w:t>
                        </w:r>
                      </w:p>
                    </w:tc>
                    <w:tc>
                      <w:tcPr>
                        <w:tcW w:w="640" w:type="dxa"/>
                        <w:shd w:val="clear" w:color="auto" w:fill="FFFFFF"/>
                      </w:tcPr>
                      <w:p>
                        <w:pPr>
                          <w:pStyle w:val="TableParagraph"/>
                          <w:ind w:left="85"/>
                          <w:rPr>
                            <w:sz w:val="16"/>
                          </w:rPr>
                        </w:pPr>
                        <w:r>
                          <w:rPr>
                            <w:sz w:val="16"/>
                          </w:rPr>
                          <w:t>81.6%</w:t>
                        </w:r>
                      </w:p>
                    </w:tc>
                    <w:tc>
                      <w:tcPr>
                        <w:tcW w:w="614" w:type="dxa"/>
                        <w:tcBorders>
                          <w:right w:val="single" w:sz="4" w:space="0" w:color="000000"/>
                        </w:tcBorders>
                        <w:shd w:val="clear" w:color="auto" w:fill="FFFFFF"/>
                      </w:tcPr>
                      <w:p>
                        <w:pPr>
                          <w:pStyle w:val="TableParagraph"/>
                          <w:ind w:left="102"/>
                          <w:rPr>
                            <w:sz w:val="16"/>
                          </w:rPr>
                        </w:pPr>
                        <w:r>
                          <w:rPr>
                            <w:sz w:val="16"/>
                          </w:rPr>
                          <w:t>88.9%</w:t>
                        </w:r>
                      </w:p>
                    </w:tc>
                    <w:tc>
                      <w:tcPr>
                        <w:tcW w:w="263" w:type="dxa"/>
                        <w:vMerge/>
                        <w:tcBorders>
                          <w:top w:val="nil"/>
                          <w:left w:val="single" w:sz="4" w:space="0" w:color="000000"/>
                          <w:right w:val="single" w:sz="4" w:space="0" w:color="000000"/>
                        </w:tcBorders>
                        <w:shd w:val="clear" w:color="auto" w:fill="CCCCCC"/>
                      </w:tcPr>
                      <w:p>
                        <w:pPr>
                          <w:rPr>
                            <w:sz w:val="2"/>
                            <w:szCs w:val="2"/>
                          </w:rPr>
                        </w:pPr>
                      </w:p>
                    </w:tc>
                    <w:tc>
                      <w:tcPr>
                        <w:tcW w:w="957" w:type="dxa"/>
                        <w:tcBorders>
                          <w:left w:val="single" w:sz="4" w:space="0" w:color="000000"/>
                          <w:right w:val="single" w:sz="18" w:space="0" w:color="000000"/>
                        </w:tcBorders>
                        <w:shd w:val="clear" w:color="auto" w:fill="FFFFFF"/>
                      </w:tcPr>
                      <w:p>
                        <w:pPr>
                          <w:pStyle w:val="TableParagraph"/>
                          <w:ind w:left="54"/>
                          <w:rPr>
                            <w:sz w:val="14"/>
                          </w:rPr>
                        </w:pPr>
                        <w:r>
                          <w:rPr>
                            <w:b/>
                            <w:sz w:val="16"/>
                          </w:rPr>
                          <w:t>NHP</w:t>
                        </w:r>
                        <w:r>
                          <w:rPr>
                            <w:sz w:val="14"/>
                          </w:rPr>
                          <w:t>(A)</w:t>
                        </w:r>
                      </w:p>
                    </w:tc>
                    <w:tc>
                      <w:tcPr>
                        <w:tcW w:w="635" w:type="dxa"/>
                        <w:tcBorders>
                          <w:left w:val="single" w:sz="18" w:space="0" w:color="000000"/>
                        </w:tcBorders>
                        <w:shd w:val="clear" w:color="auto" w:fill="FFFFFF"/>
                      </w:tcPr>
                      <w:p>
                        <w:pPr>
                          <w:pStyle w:val="TableParagraph"/>
                          <w:ind w:right="104"/>
                          <w:jc w:val="right"/>
                          <w:rPr>
                            <w:sz w:val="16"/>
                          </w:rPr>
                        </w:pPr>
                        <w:r>
                          <w:rPr>
                            <w:sz w:val="16"/>
                          </w:rPr>
                          <w:t>601</w:t>
                        </w:r>
                      </w:p>
                    </w:tc>
                    <w:tc>
                      <w:tcPr>
                        <w:tcW w:w="614" w:type="dxa"/>
                        <w:shd w:val="clear" w:color="auto" w:fill="FFFFFF"/>
                      </w:tcPr>
                      <w:p>
                        <w:pPr>
                          <w:pStyle w:val="TableParagraph"/>
                          <w:ind w:right="103"/>
                          <w:jc w:val="right"/>
                          <w:rPr>
                            <w:sz w:val="16"/>
                          </w:rPr>
                        </w:pPr>
                        <w:r>
                          <w:rPr>
                            <w:sz w:val="16"/>
                          </w:rPr>
                          <w:t>831</w:t>
                        </w:r>
                      </w:p>
                    </w:tc>
                    <w:tc>
                      <w:tcPr>
                        <w:tcW w:w="642" w:type="dxa"/>
                        <w:shd w:val="clear" w:color="auto" w:fill="FFFFFF"/>
                      </w:tcPr>
                      <w:p>
                        <w:pPr>
                          <w:pStyle w:val="TableParagraph"/>
                          <w:ind w:left="84" w:right="64"/>
                          <w:jc w:val="center"/>
                          <w:rPr>
                            <w:sz w:val="16"/>
                          </w:rPr>
                        </w:pPr>
                        <w:r>
                          <w:rPr>
                            <w:sz w:val="16"/>
                          </w:rPr>
                          <w:t>72.3%</w:t>
                        </w:r>
                      </w:p>
                    </w:tc>
                    <w:tc>
                      <w:tcPr>
                        <w:tcW w:w="631" w:type="dxa"/>
                        <w:shd w:val="clear" w:color="auto" w:fill="FFFFFF"/>
                      </w:tcPr>
                      <w:p>
                        <w:pPr>
                          <w:pStyle w:val="TableParagraph"/>
                          <w:ind w:left="64" w:right="71"/>
                          <w:jc w:val="center"/>
                          <w:rPr>
                            <w:sz w:val="16"/>
                          </w:rPr>
                        </w:pPr>
                        <w:r>
                          <w:rPr>
                            <w:sz w:val="16"/>
                          </w:rPr>
                          <w:t>69.2%</w:t>
                        </w:r>
                      </w:p>
                    </w:tc>
                    <w:tc>
                      <w:tcPr>
                        <w:tcW w:w="604" w:type="dxa"/>
                        <w:tcBorders>
                          <w:right w:val="single" w:sz="4" w:space="0" w:color="000000"/>
                        </w:tcBorders>
                        <w:shd w:val="clear" w:color="auto" w:fill="FFFFFF"/>
                      </w:tcPr>
                      <w:p>
                        <w:pPr>
                          <w:pStyle w:val="TableParagraph"/>
                          <w:ind w:left="93"/>
                          <w:rPr>
                            <w:sz w:val="16"/>
                          </w:rPr>
                        </w:pPr>
                        <w:r>
                          <w:rPr>
                            <w:sz w:val="16"/>
                          </w:rPr>
                          <w:t>75.4%</w:t>
                        </w:r>
                      </w:p>
                    </w:tc>
                  </w:tr>
                  <w:tr>
                    <w:trPr>
                      <w:trHeight w:val="280" w:hRule="atLeast"/>
                    </w:trPr>
                    <w:tc>
                      <w:tcPr>
                        <w:tcW w:w="911" w:type="dxa"/>
                        <w:tcBorders>
                          <w:left w:val="single" w:sz="4" w:space="0" w:color="000000"/>
                          <w:right w:val="single" w:sz="18" w:space="0" w:color="000000"/>
                        </w:tcBorders>
                        <w:shd w:val="clear" w:color="auto" w:fill="FFFFFF"/>
                      </w:tcPr>
                      <w:p>
                        <w:pPr>
                          <w:pStyle w:val="TableParagraph"/>
                          <w:spacing w:before="56"/>
                          <w:ind w:left="53"/>
                          <w:rPr>
                            <w:sz w:val="14"/>
                          </w:rPr>
                        </w:pPr>
                        <w:r>
                          <w:rPr>
                            <w:b/>
                            <w:sz w:val="16"/>
                          </w:rPr>
                          <w:t>NH</w:t>
                        </w:r>
                        <w:r>
                          <w:rPr>
                            <w:sz w:val="14"/>
                          </w:rPr>
                          <w:t>(A)</w:t>
                        </w:r>
                      </w:p>
                    </w:tc>
                    <w:tc>
                      <w:tcPr>
                        <w:tcW w:w="613" w:type="dxa"/>
                        <w:tcBorders>
                          <w:left w:val="single" w:sz="18" w:space="0" w:color="000000"/>
                        </w:tcBorders>
                        <w:shd w:val="clear" w:color="auto" w:fill="FFFFFF"/>
                      </w:tcPr>
                      <w:p>
                        <w:pPr>
                          <w:pStyle w:val="TableParagraph"/>
                          <w:spacing w:before="56"/>
                          <w:ind w:right="83"/>
                          <w:jc w:val="right"/>
                          <w:rPr>
                            <w:sz w:val="16"/>
                          </w:rPr>
                        </w:pPr>
                        <w:r>
                          <w:rPr>
                            <w:sz w:val="16"/>
                          </w:rPr>
                          <w:t>371</w:t>
                        </w:r>
                      </w:p>
                    </w:tc>
                    <w:tc>
                      <w:tcPr>
                        <w:tcW w:w="590" w:type="dxa"/>
                        <w:shd w:val="clear" w:color="auto" w:fill="FFFFFF"/>
                      </w:tcPr>
                      <w:p>
                        <w:pPr>
                          <w:pStyle w:val="TableParagraph"/>
                          <w:spacing w:before="56"/>
                          <w:ind w:right="103"/>
                          <w:jc w:val="right"/>
                          <w:rPr>
                            <w:sz w:val="16"/>
                          </w:rPr>
                        </w:pPr>
                        <w:r>
                          <w:rPr>
                            <w:sz w:val="16"/>
                          </w:rPr>
                          <w:t>494</w:t>
                        </w:r>
                      </w:p>
                    </w:tc>
                    <w:tc>
                      <w:tcPr>
                        <w:tcW w:w="643" w:type="dxa"/>
                        <w:shd w:val="clear" w:color="auto" w:fill="FFFFFF"/>
                      </w:tcPr>
                      <w:p>
                        <w:pPr>
                          <w:pStyle w:val="TableParagraph"/>
                          <w:spacing w:before="56"/>
                          <w:ind w:left="105"/>
                          <w:rPr>
                            <w:sz w:val="16"/>
                          </w:rPr>
                        </w:pPr>
                        <w:r>
                          <w:rPr>
                            <w:sz w:val="16"/>
                          </w:rPr>
                          <w:t>75.1%</w:t>
                        </w:r>
                      </w:p>
                    </w:tc>
                    <w:tc>
                      <w:tcPr>
                        <w:tcW w:w="640" w:type="dxa"/>
                        <w:shd w:val="clear" w:color="auto" w:fill="FFFFFF"/>
                      </w:tcPr>
                      <w:p>
                        <w:pPr>
                          <w:pStyle w:val="TableParagraph"/>
                          <w:spacing w:before="56"/>
                          <w:ind w:left="85"/>
                          <w:rPr>
                            <w:sz w:val="16"/>
                          </w:rPr>
                        </w:pPr>
                        <w:r>
                          <w:rPr>
                            <w:sz w:val="16"/>
                          </w:rPr>
                          <w:t>71.2%</w:t>
                        </w:r>
                      </w:p>
                    </w:tc>
                    <w:tc>
                      <w:tcPr>
                        <w:tcW w:w="614" w:type="dxa"/>
                        <w:tcBorders>
                          <w:right w:val="single" w:sz="4" w:space="0" w:color="000000"/>
                        </w:tcBorders>
                        <w:shd w:val="clear" w:color="auto" w:fill="FFFFFF"/>
                      </w:tcPr>
                      <w:p>
                        <w:pPr>
                          <w:pStyle w:val="TableParagraph"/>
                          <w:spacing w:before="56"/>
                          <w:ind w:left="102"/>
                          <w:rPr>
                            <w:sz w:val="16"/>
                          </w:rPr>
                        </w:pPr>
                        <w:r>
                          <w:rPr>
                            <w:sz w:val="16"/>
                          </w:rPr>
                          <w:t>79.0%</w:t>
                        </w:r>
                      </w:p>
                    </w:tc>
                    <w:tc>
                      <w:tcPr>
                        <w:tcW w:w="263" w:type="dxa"/>
                        <w:vMerge/>
                        <w:tcBorders>
                          <w:top w:val="nil"/>
                          <w:left w:val="single" w:sz="4" w:space="0" w:color="000000"/>
                          <w:right w:val="single" w:sz="4" w:space="0" w:color="000000"/>
                        </w:tcBorders>
                        <w:shd w:val="clear" w:color="auto" w:fill="CCCCCC"/>
                      </w:tcPr>
                      <w:p>
                        <w:pPr>
                          <w:rPr>
                            <w:sz w:val="2"/>
                            <w:szCs w:val="2"/>
                          </w:rPr>
                        </w:pPr>
                      </w:p>
                    </w:tc>
                    <w:tc>
                      <w:tcPr>
                        <w:tcW w:w="957" w:type="dxa"/>
                        <w:tcBorders>
                          <w:left w:val="single" w:sz="4" w:space="0" w:color="000000"/>
                          <w:right w:val="single" w:sz="18" w:space="0" w:color="000000"/>
                        </w:tcBorders>
                        <w:shd w:val="clear" w:color="auto" w:fill="FFFFFF"/>
                      </w:tcPr>
                      <w:p>
                        <w:pPr>
                          <w:pStyle w:val="TableParagraph"/>
                          <w:ind w:left="54"/>
                          <w:rPr>
                            <w:sz w:val="14"/>
                          </w:rPr>
                        </w:pPr>
                        <w:r>
                          <w:rPr>
                            <w:b/>
                            <w:sz w:val="16"/>
                          </w:rPr>
                          <w:t>NH</w:t>
                        </w:r>
                        <w:r>
                          <w:rPr>
                            <w:sz w:val="14"/>
                          </w:rPr>
                          <w:t>(A)</w:t>
                        </w:r>
                      </w:p>
                    </w:tc>
                    <w:tc>
                      <w:tcPr>
                        <w:tcW w:w="635" w:type="dxa"/>
                        <w:tcBorders>
                          <w:left w:val="single" w:sz="18" w:space="0" w:color="000000"/>
                        </w:tcBorders>
                        <w:shd w:val="clear" w:color="auto" w:fill="FFFFFF"/>
                      </w:tcPr>
                      <w:p>
                        <w:pPr>
                          <w:pStyle w:val="TableParagraph"/>
                          <w:ind w:right="104"/>
                          <w:jc w:val="right"/>
                          <w:rPr>
                            <w:sz w:val="16"/>
                          </w:rPr>
                        </w:pPr>
                        <w:r>
                          <w:rPr>
                            <w:sz w:val="16"/>
                          </w:rPr>
                          <w:t>122</w:t>
                        </w:r>
                      </w:p>
                    </w:tc>
                    <w:tc>
                      <w:tcPr>
                        <w:tcW w:w="614" w:type="dxa"/>
                        <w:shd w:val="clear" w:color="auto" w:fill="FFFFFF"/>
                      </w:tcPr>
                      <w:p>
                        <w:pPr>
                          <w:pStyle w:val="TableParagraph"/>
                          <w:ind w:right="103"/>
                          <w:jc w:val="right"/>
                          <w:rPr>
                            <w:sz w:val="16"/>
                          </w:rPr>
                        </w:pPr>
                        <w:r>
                          <w:rPr>
                            <w:sz w:val="16"/>
                          </w:rPr>
                          <w:t>263</w:t>
                        </w:r>
                      </w:p>
                    </w:tc>
                    <w:tc>
                      <w:tcPr>
                        <w:tcW w:w="642" w:type="dxa"/>
                        <w:shd w:val="clear" w:color="auto" w:fill="FFFFFF"/>
                      </w:tcPr>
                      <w:p>
                        <w:pPr>
                          <w:pStyle w:val="TableParagraph"/>
                          <w:ind w:left="84" w:right="64"/>
                          <w:jc w:val="center"/>
                          <w:rPr>
                            <w:sz w:val="16"/>
                          </w:rPr>
                        </w:pPr>
                        <w:r>
                          <w:rPr>
                            <w:sz w:val="16"/>
                          </w:rPr>
                          <w:t>46.4%</w:t>
                        </w:r>
                      </w:p>
                    </w:tc>
                    <w:tc>
                      <w:tcPr>
                        <w:tcW w:w="631" w:type="dxa"/>
                        <w:shd w:val="clear" w:color="auto" w:fill="FFFFFF"/>
                      </w:tcPr>
                      <w:p>
                        <w:pPr>
                          <w:pStyle w:val="TableParagraph"/>
                          <w:ind w:left="64" w:right="71"/>
                          <w:jc w:val="center"/>
                          <w:rPr>
                            <w:sz w:val="16"/>
                          </w:rPr>
                        </w:pPr>
                        <w:r>
                          <w:rPr>
                            <w:sz w:val="16"/>
                          </w:rPr>
                          <w:t>40.2%</w:t>
                        </w:r>
                      </w:p>
                    </w:tc>
                    <w:tc>
                      <w:tcPr>
                        <w:tcW w:w="604" w:type="dxa"/>
                        <w:tcBorders>
                          <w:right w:val="single" w:sz="4" w:space="0" w:color="000000"/>
                        </w:tcBorders>
                        <w:shd w:val="clear" w:color="auto" w:fill="FFFFFF"/>
                      </w:tcPr>
                      <w:p>
                        <w:pPr>
                          <w:pStyle w:val="TableParagraph"/>
                          <w:ind w:left="93"/>
                          <w:rPr>
                            <w:sz w:val="16"/>
                          </w:rPr>
                        </w:pPr>
                        <w:r>
                          <w:rPr>
                            <w:sz w:val="16"/>
                          </w:rPr>
                          <w:t>52.6%</w:t>
                        </w:r>
                      </w:p>
                    </w:tc>
                  </w:tr>
                  <w:tr>
                    <w:trPr>
                      <w:trHeight w:val="280" w:hRule="atLeast"/>
                    </w:trPr>
                    <w:tc>
                      <w:tcPr>
                        <w:tcW w:w="911" w:type="dxa"/>
                        <w:tcBorders>
                          <w:left w:val="single" w:sz="4" w:space="0" w:color="000000"/>
                          <w:right w:val="single" w:sz="18" w:space="0" w:color="000000"/>
                        </w:tcBorders>
                        <w:shd w:val="clear" w:color="auto" w:fill="FFFFFF"/>
                      </w:tcPr>
                      <w:p>
                        <w:pPr>
                          <w:pStyle w:val="TableParagraph"/>
                          <w:spacing w:before="59"/>
                          <w:ind w:left="53"/>
                          <w:rPr>
                            <w:sz w:val="14"/>
                          </w:rPr>
                        </w:pPr>
                        <w:r>
                          <w:rPr>
                            <w:b/>
                            <w:sz w:val="16"/>
                          </w:rPr>
                          <w:t>FCHP</w:t>
                        </w:r>
                        <w:r>
                          <w:rPr>
                            <w:sz w:val="14"/>
                          </w:rPr>
                          <w:t>(A)</w:t>
                        </w:r>
                      </w:p>
                    </w:tc>
                    <w:tc>
                      <w:tcPr>
                        <w:tcW w:w="613" w:type="dxa"/>
                        <w:tcBorders>
                          <w:left w:val="single" w:sz="18" w:space="0" w:color="000000"/>
                        </w:tcBorders>
                        <w:shd w:val="clear" w:color="auto" w:fill="FFFFFF"/>
                      </w:tcPr>
                      <w:p>
                        <w:pPr>
                          <w:pStyle w:val="TableParagraph"/>
                          <w:spacing w:before="59"/>
                          <w:ind w:right="83"/>
                          <w:jc w:val="right"/>
                          <w:rPr>
                            <w:sz w:val="16"/>
                          </w:rPr>
                        </w:pPr>
                        <w:r>
                          <w:rPr>
                            <w:sz w:val="16"/>
                          </w:rPr>
                          <w:t>60</w:t>
                        </w:r>
                      </w:p>
                    </w:tc>
                    <w:tc>
                      <w:tcPr>
                        <w:tcW w:w="590" w:type="dxa"/>
                        <w:shd w:val="clear" w:color="auto" w:fill="FFFFFF"/>
                      </w:tcPr>
                      <w:p>
                        <w:pPr>
                          <w:pStyle w:val="TableParagraph"/>
                          <w:spacing w:before="59"/>
                          <w:ind w:right="103"/>
                          <w:jc w:val="right"/>
                          <w:rPr>
                            <w:sz w:val="16"/>
                          </w:rPr>
                        </w:pPr>
                        <w:r>
                          <w:rPr>
                            <w:sz w:val="16"/>
                          </w:rPr>
                          <w:t>75</w:t>
                        </w:r>
                      </w:p>
                    </w:tc>
                    <w:tc>
                      <w:tcPr>
                        <w:tcW w:w="643" w:type="dxa"/>
                        <w:shd w:val="clear" w:color="auto" w:fill="FFFFFF"/>
                      </w:tcPr>
                      <w:p>
                        <w:pPr>
                          <w:pStyle w:val="TableParagraph"/>
                          <w:spacing w:before="59"/>
                          <w:ind w:left="105"/>
                          <w:rPr>
                            <w:sz w:val="16"/>
                          </w:rPr>
                        </w:pPr>
                        <w:r>
                          <w:rPr>
                            <w:sz w:val="16"/>
                          </w:rPr>
                          <w:t>80.0%</w:t>
                        </w:r>
                      </w:p>
                    </w:tc>
                    <w:tc>
                      <w:tcPr>
                        <w:tcW w:w="640" w:type="dxa"/>
                        <w:shd w:val="clear" w:color="auto" w:fill="FFFFFF"/>
                      </w:tcPr>
                      <w:p>
                        <w:pPr>
                          <w:pStyle w:val="TableParagraph"/>
                          <w:spacing w:before="59"/>
                          <w:ind w:left="85"/>
                          <w:rPr>
                            <w:sz w:val="16"/>
                          </w:rPr>
                        </w:pPr>
                        <w:r>
                          <w:rPr>
                            <w:sz w:val="16"/>
                          </w:rPr>
                          <w:t>70.3%</w:t>
                        </w:r>
                      </w:p>
                    </w:tc>
                    <w:tc>
                      <w:tcPr>
                        <w:tcW w:w="614" w:type="dxa"/>
                        <w:tcBorders>
                          <w:right w:val="single" w:sz="4" w:space="0" w:color="000000"/>
                        </w:tcBorders>
                        <w:shd w:val="clear" w:color="auto" w:fill="FFFFFF"/>
                      </w:tcPr>
                      <w:p>
                        <w:pPr>
                          <w:pStyle w:val="TableParagraph"/>
                          <w:spacing w:before="59"/>
                          <w:ind w:left="102"/>
                          <w:rPr>
                            <w:sz w:val="16"/>
                          </w:rPr>
                        </w:pPr>
                        <w:r>
                          <w:rPr>
                            <w:sz w:val="16"/>
                          </w:rPr>
                          <w:t>89.7%</w:t>
                        </w:r>
                      </w:p>
                    </w:tc>
                    <w:tc>
                      <w:tcPr>
                        <w:tcW w:w="263" w:type="dxa"/>
                        <w:vMerge/>
                        <w:tcBorders>
                          <w:top w:val="nil"/>
                          <w:left w:val="single" w:sz="4" w:space="0" w:color="000000"/>
                          <w:right w:val="single" w:sz="4" w:space="0" w:color="000000"/>
                        </w:tcBorders>
                        <w:shd w:val="clear" w:color="auto" w:fill="CCCCCC"/>
                      </w:tcPr>
                      <w:p>
                        <w:pPr>
                          <w:rPr>
                            <w:sz w:val="2"/>
                            <w:szCs w:val="2"/>
                          </w:rPr>
                        </w:pPr>
                      </w:p>
                    </w:tc>
                    <w:tc>
                      <w:tcPr>
                        <w:tcW w:w="957" w:type="dxa"/>
                        <w:tcBorders>
                          <w:left w:val="single" w:sz="4" w:space="0" w:color="000000"/>
                          <w:right w:val="single" w:sz="18" w:space="0" w:color="000000"/>
                        </w:tcBorders>
                        <w:shd w:val="clear" w:color="auto" w:fill="FFFFFF"/>
                      </w:tcPr>
                      <w:p>
                        <w:pPr>
                          <w:pStyle w:val="TableParagraph"/>
                          <w:spacing w:before="53"/>
                          <w:ind w:left="54"/>
                          <w:rPr>
                            <w:sz w:val="14"/>
                          </w:rPr>
                        </w:pPr>
                        <w:r>
                          <w:rPr>
                            <w:b/>
                            <w:sz w:val="16"/>
                          </w:rPr>
                          <w:t>FCHP</w:t>
                        </w:r>
                        <w:r>
                          <w:rPr>
                            <w:sz w:val="14"/>
                          </w:rPr>
                          <w:t>(A)</w:t>
                        </w:r>
                      </w:p>
                    </w:tc>
                    <w:tc>
                      <w:tcPr>
                        <w:tcW w:w="635" w:type="dxa"/>
                        <w:tcBorders>
                          <w:left w:val="single" w:sz="18" w:space="0" w:color="000000"/>
                        </w:tcBorders>
                        <w:shd w:val="clear" w:color="auto" w:fill="FFFFFF"/>
                      </w:tcPr>
                      <w:p>
                        <w:pPr>
                          <w:pStyle w:val="TableParagraph"/>
                          <w:spacing w:before="53"/>
                          <w:ind w:right="104"/>
                          <w:jc w:val="right"/>
                          <w:rPr>
                            <w:sz w:val="16"/>
                          </w:rPr>
                        </w:pPr>
                        <w:r>
                          <w:rPr>
                            <w:sz w:val="16"/>
                          </w:rPr>
                          <w:t>48</w:t>
                        </w:r>
                      </w:p>
                    </w:tc>
                    <w:tc>
                      <w:tcPr>
                        <w:tcW w:w="614" w:type="dxa"/>
                        <w:shd w:val="clear" w:color="auto" w:fill="FFFFFF"/>
                      </w:tcPr>
                      <w:p>
                        <w:pPr>
                          <w:pStyle w:val="TableParagraph"/>
                          <w:spacing w:before="53"/>
                          <w:ind w:right="103"/>
                          <w:jc w:val="right"/>
                          <w:rPr>
                            <w:sz w:val="16"/>
                          </w:rPr>
                        </w:pPr>
                        <w:r>
                          <w:rPr>
                            <w:sz w:val="16"/>
                          </w:rPr>
                          <w:t>77</w:t>
                        </w:r>
                      </w:p>
                    </w:tc>
                    <w:tc>
                      <w:tcPr>
                        <w:tcW w:w="642" w:type="dxa"/>
                        <w:shd w:val="clear" w:color="auto" w:fill="FFFFFF"/>
                      </w:tcPr>
                      <w:p>
                        <w:pPr>
                          <w:pStyle w:val="TableParagraph"/>
                          <w:spacing w:before="53"/>
                          <w:ind w:left="84" w:right="64"/>
                          <w:jc w:val="center"/>
                          <w:rPr>
                            <w:sz w:val="16"/>
                          </w:rPr>
                        </w:pPr>
                        <w:r>
                          <w:rPr>
                            <w:sz w:val="16"/>
                          </w:rPr>
                          <w:t>62.3%</w:t>
                        </w:r>
                      </w:p>
                    </w:tc>
                    <w:tc>
                      <w:tcPr>
                        <w:tcW w:w="631" w:type="dxa"/>
                        <w:shd w:val="clear" w:color="auto" w:fill="FFFFFF"/>
                      </w:tcPr>
                      <w:p>
                        <w:pPr>
                          <w:pStyle w:val="TableParagraph"/>
                          <w:spacing w:before="53"/>
                          <w:ind w:left="64" w:right="71"/>
                          <w:jc w:val="center"/>
                          <w:rPr>
                            <w:sz w:val="16"/>
                          </w:rPr>
                        </w:pPr>
                        <w:r>
                          <w:rPr>
                            <w:sz w:val="16"/>
                          </w:rPr>
                          <w:t>50.9%</w:t>
                        </w:r>
                      </w:p>
                    </w:tc>
                    <w:tc>
                      <w:tcPr>
                        <w:tcW w:w="604" w:type="dxa"/>
                        <w:tcBorders>
                          <w:right w:val="single" w:sz="4" w:space="0" w:color="000000"/>
                        </w:tcBorders>
                        <w:shd w:val="clear" w:color="auto" w:fill="FFFFFF"/>
                      </w:tcPr>
                      <w:p>
                        <w:pPr>
                          <w:pStyle w:val="TableParagraph"/>
                          <w:spacing w:before="53"/>
                          <w:ind w:left="93"/>
                          <w:rPr>
                            <w:sz w:val="16"/>
                          </w:rPr>
                        </w:pPr>
                        <w:r>
                          <w:rPr>
                            <w:sz w:val="16"/>
                          </w:rPr>
                          <w:t>73.8%</w:t>
                        </w:r>
                      </w:p>
                    </w:tc>
                  </w:tr>
                  <w:tr>
                    <w:trPr>
                      <w:trHeight w:val="280" w:hRule="atLeast"/>
                    </w:trPr>
                    <w:tc>
                      <w:tcPr>
                        <w:tcW w:w="911" w:type="dxa"/>
                        <w:tcBorders>
                          <w:left w:val="single" w:sz="4" w:space="0" w:color="000000"/>
                          <w:bottom w:val="single" w:sz="4" w:space="0" w:color="000000"/>
                          <w:right w:val="single" w:sz="18" w:space="0" w:color="000000"/>
                        </w:tcBorders>
                        <w:shd w:val="clear" w:color="auto" w:fill="FFFFFF"/>
                      </w:tcPr>
                      <w:p>
                        <w:pPr>
                          <w:pStyle w:val="TableParagraph"/>
                          <w:spacing w:before="60"/>
                          <w:ind w:left="53"/>
                          <w:rPr>
                            <w:sz w:val="14"/>
                          </w:rPr>
                        </w:pPr>
                        <w:r>
                          <w:rPr>
                            <w:b/>
                            <w:sz w:val="16"/>
                          </w:rPr>
                          <w:t>BMCHP</w:t>
                        </w:r>
                        <w:r>
                          <w:rPr>
                            <w:sz w:val="14"/>
                          </w:rPr>
                          <w:t>(A)</w:t>
                        </w:r>
                      </w:p>
                    </w:tc>
                    <w:tc>
                      <w:tcPr>
                        <w:tcW w:w="613" w:type="dxa"/>
                        <w:tcBorders>
                          <w:left w:val="single" w:sz="18" w:space="0" w:color="000000"/>
                          <w:bottom w:val="single" w:sz="4" w:space="0" w:color="000000"/>
                        </w:tcBorders>
                        <w:shd w:val="clear" w:color="auto" w:fill="FFFFFF"/>
                      </w:tcPr>
                      <w:p>
                        <w:pPr>
                          <w:pStyle w:val="TableParagraph"/>
                          <w:spacing w:before="60"/>
                          <w:ind w:right="83"/>
                          <w:jc w:val="right"/>
                          <w:rPr>
                            <w:sz w:val="16"/>
                          </w:rPr>
                        </w:pPr>
                        <w:r>
                          <w:rPr>
                            <w:sz w:val="16"/>
                          </w:rPr>
                          <w:t>659</w:t>
                        </w:r>
                      </w:p>
                    </w:tc>
                    <w:tc>
                      <w:tcPr>
                        <w:tcW w:w="590" w:type="dxa"/>
                        <w:tcBorders>
                          <w:bottom w:val="single" w:sz="4" w:space="0" w:color="000000"/>
                        </w:tcBorders>
                        <w:shd w:val="clear" w:color="auto" w:fill="FFFFFF"/>
                      </w:tcPr>
                      <w:p>
                        <w:pPr>
                          <w:pStyle w:val="TableParagraph"/>
                          <w:spacing w:before="60"/>
                          <w:ind w:right="103"/>
                          <w:jc w:val="right"/>
                          <w:rPr>
                            <w:sz w:val="16"/>
                          </w:rPr>
                        </w:pPr>
                        <w:r>
                          <w:rPr>
                            <w:sz w:val="16"/>
                          </w:rPr>
                          <w:t>821</w:t>
                        </w:r>
                      </w:p>
                    </w:tc>
                    <w:tc>
                      <w:tcPr>
                        <w:tcW w:w="643" w:type="dxa"/>
                        <w:tcBorders>
                          <w:bottom w:val="single" w:sz="4" w:space="0" w:color="000000"/>
                        </w:tcBorders>
                        <w:shd w:val="clear" w:color="auto" w:fill="FFFFFF"/>
                      </w:tcPr>
                      <w:p>
                        <w:pPr>
                          <w:pStyle w:val="TableParagraph"/>
                          <w:spacing w:before="60"/>
                          <w:ind w:left="105"/>
                          <w:rPr>
                            <w:sz w:val="16"/>
                          </w:rPr>
                        </w:pPr>
                        <w:r>
                          <w:rPr>
                            <w:sz w:val="16"/>
                          </w:rPr>
                          <w:t>80.3%</w:t>
                        </w:r>
                      </w:p>
                    </w:tc>
                    <w:tc>
                      <w:tcPr>
                        <w:tcW w:w="640" w:type="dxa"/>
                        <w:tcBorders>
                          <w:bottom w:val="single" w:sz="4" w:space="0" w:color="000000"/>
                        </w:tcBorders>
                        <w:shd w:val="clear" w:color="auto" w:fill="FFFFFF"/>
                      </w:tcPr>
                      <w:p>
                        <w:pPr>
                          <w:pStyle w:val="TableParagraph"/>
                          <w:spacing w:before="60"/>
                          <w:ind w:left="85"/>
                          <w:rPr>
                            <w:sz w:val="16"/>
                          </w:rPr>
                        </w:pPr>
                        <w:r>
                          <w:rPr>
                            <w:sz w:val="16"/>
                          </w:rPr>
                          <w:t>77.5%</w:t>
                        </w:r>
                      </w:p>
                    </w:tc>
                    <w:tc>
                      <w:tcPr>
                        <w:tcW w:w="614" w:type="dxa"/>
                        <w:tcBorders>
                          <w:bottom w:val="single" w:sz="4" w:space="0" w:color="000000"/>
                          <w:right w:val="single" w:sz="4" w:space="0" w:color="000000"/>
                        </w:tcBorders>
                        <w:shd w:val="clear" w:color="auto" w:fill="FFFFFF"/>
                      </w:tcPr>
                      <w:p>
                        <w:pPr>
                          <w:pStyle w:val="TableParagraph"/>
                          <w:spacing w:before="60"/>
                          <w:ind w:left="102"/>
                          <w:rPr>
                            <w:sz w:val="16"/>
                          </w:rPr>
                        </w:pPr>
                        <w:r>
                          <w:rPr>
                            <w:sz w:val="16"/>
                          </w:rPr>
                          <w:t>83.1%</w:t>
                        </w:r>
                      </w:p>
                    </w:tc>
                    <w:tc>
                      <w:tcPr>
                        <w:tcW w:w="263" w:type="dxa"/>
                        <w:vMerge/>
                        <w:tcBorders>
                          <w:top w:val="nil"/>
                          <w:left w:val="single" w:sz="4" w:space="0" w:color="000000"/>
                          <w:right w:val="single" w:sz="4" w:space="0" w:color="000000"/>
                        </w:tcBorders>
                        <w:shd w:val="clear" w:color="auto" w:fill="CCCCCC"/>
                      </w:tcPr>
                      <w:p>
                        <w:pPr>
                          <w:rPr>
                            <w:sz w:val="2"/>
                            <w:szCs w:val="2"/>
                          </w:rPr>
                        </w:pPr>
                      </w:p>
                    </w:tc>
                    <w:tc>
                      <w:tcPr>
                        <w:tcW w:w="957" w:type="dxa"/>
                        <w:tcBorders>
                          <w:left w:val="single" w:sz="4" w:space="0" w:color="000000"/>
                          <w:bottom w:val="single" w:sz="4" w:space="0" w:color="000000"/>
                          <w:right w:val="single" w:sz="18" w:space="0" w:color="000000"/>
                        </w:tcBorders>
                        <w:shd w:val="clear" w:color="auto" w:fill="FFFFFF"/>
                      </w:tcPr>
                      <w:p>
                        <w:pPr>
                          <w:pStyle w:val="TableParagraph"/>
                          <w:spacing w:before="51"/>
                          <w:ind w:left="54"/>
                          <w:rPr>
                            <w:sz w:val="14"/>
                          </w:rPr>
                        </w:pPr>
                        <w:r>
                          <w:rPr>
                            <w:b/>
                            <w:sz w:val="16"/>
                          </w:rPr>
                          <w:t>BMCHP</w:t>
                        </w:r>
                        <w:r>
                          <w:rPr>
                            <w:sz w:val="14"/>
                          </w:rPr>
                          <w:t>(A)</w:t>
                        </w:r>
                      </w:p>
                    </w:tc>
                    <w:tc>
                      <w:tcPr>
                        <w:tcW w:w="635" w:type="dxa"/>
                        <w:tcBorders>
                          <w:left w:val="single" w:sz="18" w:space="0" w:color="000000"/>
                          <w:bottom w:val="single" w:sz="4" w:space="0" w:color="000000"/>
                        </w:tcBorders>
                        <w:shd w:val="clear" w:color="auto" w:fill="FFFFFF"/>
                      </w:tcPr>
                      <w:p>
                        <w:pPr>
                          <w:pStyle w:val="TableParagraph"/>
                          <w:spacing w:before="51"/>
                          <w:ind w:right="104"/>
                          <w:jc w:val="right"/>
                          <w:rPr>
                            <w:sz w:val="16"/>
                          </w:rPr>
                        </w:pPr>
                        <w:r>
                          <w:rPr>
                            <w:sz w:val="16"/>
                          </w:rPr>
                          <w:t>226</w:t>
                        </w:r>
                      </w:p>
                    </w:tc>
                    <w:tc>
                      <w:tcPr>
                        <w:tcW w:w="614" w:type="dxa"/>
                        <w:tcBorders>
                          <w:bottom w:val="single" w:sz="4" w:space="0" w:color="000000"/>
                        </w:tcBorders>
                        <w:shd w:val="clear" w:color="auto" w:fill="FFFFFF"/>
                      </w:tcPr>
                      <w:p>
                        <w:pPr>
                          <w:pStyle w:val="TableParagraph"/>
                          <w:spacing w:before="51"/>
                          <w:ind w:right="103"/>
                          <w:jc w:val="right"/>
                          <w:rPr>
                            <w:sz w:val="16"/>
                          </w:rPr>
                        </w:pPr>
                        <w:r>
                          <w:rPr>
                            <w:sz w:val="16"/>
                          </w:rPr>
                          <w:t>360</w:t>
                        </w:r>
                      </w:p>
                    </w:tc>
                    <w:tc>
                      <w:tcPr>
                        <w:tcW w:w="642" w:type="dxa"/>
                        <w:tcBorders>
                          <w:bottom w:val="single" w:sz="4" w:space="0" w:color="000000"/>
                        </w:tcBorders>
                        <w:shd w:val="clear" w:color="auto" w:fill="FFFFFF"/>
                      </w:tcPr>
                      <w:p>
                        <w:pPr>
                          <w:pStyle w:val="TableParagraph"/>
                          <w:spacing w:before="51"/>
                          <w:ind w:left="84" w:right="64"/>
                          <w:jc w:val="center"/>
                          <w:rPr>
                            <w:sz w:val="16"/>
                          </w:rPr>
                        </w:pPr>
                        <w:r>
                          <w:rPr>
                            <w:sz w:val="16"/>
                          </w:rPr>
                          <w:t>62.8%</w:t>
                        </w:r>
                      </w:p>
                    </w:tc>
                    <w:tc>
                      <w:tcPr>
                        <w:tcW w:w="631" w:type="dxa"/>
                        <w:tcBorders>
                          <w:bottom w:val="single" w:sz="4" w:space="0" w:color="000000"/>
                        </w:tcBorders>
                        <w:shd w:val="clear" w:color="auto" w:fill="FFFFFF"/>
                      </w:tcPr>
                      <w:p>
                        <w:pPr>
                          <w:pStyle w:val="TableParagraph"/>
                          <w:spacing w:before="51"/>
                          <w:ind w:left="64" w:right="71"/>
                          <w:jc w:val="center"/>
                          <w:rPr>
                            <w:sz w:val="16"/>
                          </w:rPr>
                        </w:pPr>
                        <w:r>
                          <w:rPr>
                            <w:sz w:val="16"/>
                          </w:rPr>
                          <w:t>57.6%</w:t>
                        </w:r>
                      </w:p>
                    </w:tc>
                    <w:tc>
                      <w:tcPr>
                        <w:tcW w:w="604" w:type="dxa"/>
                        <w:tcBorders>
                          <w:bottom w:val="single" w:sz="4" w:space="0" w:color="000000"/>
                          <w:right w:val="single" w:sz="4" w:space="0" w:color="000000"/>
                        </w:tcBorders>
                        <w:shd w:val="clear" w:color="auto" w:fill="FFFFFF"/>
                      </w:tcPr>
                      <w:p>
                        <w:pPr>
                          <w:pStyle w:val="TableParagraph"/>
                          <w:spacing w:before="51"/>
                          <w:ind w:left="93"/>
                          <w:rPr>
                            <w:sz w:val="16"/>
                          </w:rPr>
                        </w:pPr>
                        <w:r>
                          <w:rPr>
                            <w:sz w:val="16"/>
                          </w:rPr>
                          <w:t>67.9%</w:t>
                        </w:r>
                      </w:p>
                    </w:tc>
                  </w:tr>
                </w:tbl>
                <w:p>
                  <w:pPr>
                    <w:pStyle w:val="BodyText"/>
                  </w:pPr>
                </w:p>
              </w:txbxContent>
            </v:textbox>
            <w10:wrap type="none"/>
          </v:shape>
        </w:pict>
      </w:r>
      <w:r>
        <w:rPr>
          <w:b/>
          <w:sz w:val="28"/>
        </w:rPr>
        <w:t>Statistical Summary: 30-day Follow-up</w:t>
      </w:r>
    </w:p>
    <w:p>
      <w:pPr>
        <w:pStyle w:val="BodyText"/>
        <w:spacing w:before="6"/>
        <w:rPr>
          <w:b/>
          <w:sz w:val="7"/>
        </w:rPr>
      </w:pPr>
    </w:p>
    <w:tbl>
      <w:tblPr>
        <w:tblW w:w="0" w:type="auto"/>
        <w:jc w:val="lef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39"/>
        <w:gridCol w:w="261"/>
        <w:gridCol w:w="2854"/>
        <w:gridCol w:w="5581"/>
      </w:tblGrid>
      <w:tr>
        <w:trPr>
          <w:trHeight w:val="3400" w:hRule="atLeast"/>
        </w:trPr>
        <w:tc>
          <w:tcPr>
            <w:tcW w:w="13035" w:type="dxa"/>
            <w:gridSpan w:val="4"/>
            <w:tcBorders>
              <w:bottom w:val="single" w:sz="8" w:space="0" w:color="CCCCCC"/>
              <w:right w:val="single" w:sz="8" w:space="0" w:color="000000"/>
            </w:tcBorders>
          </w:tcPr>
          <w:p>
            <w:pPr>
              <w:pStyle w:val="TableParagraph"/>
              <w:spacing w:before="147"/>
              <w:ind w:left="4628" w:right="6648"/>
              <w:jc w:val="center"/>
              <w:rPr>
                <w:b/>
                <w:sz w:val="20"/>
              </w:rPr>
            </w:pPr>
            <w:r>
              <w:rPr>
                <w:b/>
                <w:color w:val="FFFFFF"/>
                <w:sz w:val="20"/>
              </w:rPr>
              <w:t>2005 Benchmarks</w:t>
            </w:r>
          </w:p>
          <w:p>
            <w:pPr>
              <w:pStyle w:val="TableParagraph"/>
              <w:tabs>
                <w:tab w:pos="6477" w:val="left" w:leader="none"/>
                <w:tab w:pos="7437" w:val="left" w:leader="none"/>
                <w:tab w:pos="9221" w:val="left" w:leader="none"/>
                <w:tab w:pos="10061" w:val="left" w:leader="none"/>
                <w:tab w:pos="12297" w:val="left" w:leader="none"/>
              </w:tabs>
              <w:spacing w:line="333" w:lineRule="auto" w:before="90"/>
              <w:ind w:left="4651" w:right="266"/>
              <w:rPr>
                <w:sz w:val="16"/>
              </w:rPr>
            </w:pPr>
            <w:r>
              <w:rPr>
                <w:sz w:val="16"/>
              </w:rPr>
              <w:t>Nat’l Mcaid</w:t>
            </w:r>
            <w:r>
              <w:rPr>
                <w:spacing w:val="-1"/>
                <w:sz w:val="16"/>
              </w:rPr>
              <w:t> </w:t>
            </w:r>
            <w:r>
              <w:rPr>
                <w:sz w:val="16"/>
              </w:rPr>
              <w:t>90</w:t>
            </w:r>
            <w:r>
              <w:rPr>
                <w:position w:val="7"/>
                <w:sz w:val="10"/>
              </w:rPr>
              <w:t>th</w:t>
            </w:r>
            <w:r>
              <w:rPr>
                <w:spacing w:val="-1"/>
                <w:position w:val="7"/>
                <w:sz w:val="10"/>
              </w:rPr>
              <w:t> </w:t>
            </w:r>
            <w:r>
              <w:rPr>
                <w:sz w:val="16"/>
              </w:rPr>
              <w:t>Pctile:</w:t>
              <w:tab/>
              <w:t>81.3%</w:t>
              <w:tab/>
              <w:t>Nat’l</w:t>
            </w:r>
            <w:r>
              <w:rPr>
                <w:spacing w:val="-1"/>
                <w:sz w:val="16"/>
              </w:rPr>
              <w:t> </w:t>
            </w:r>
            <w:r>
              <w:rPr>
                <w:sz w:val="16"/>
              </w:rPr>
              <w:t>Mcaid</w:t>
            </w:r>
            <w:r>
              <w:rPr>
                <w:spacing w:val="-1"/>
                <w:sz w:val="16"/>
              </w:rPr>
              <w:t> </w:t>
            </w:r>
            <w:r>
              <w:rPr>
                <w:sz w:val="16"/>
              </w:rPr>
              <w:t>Mean:</w:t>
              <w:tab/>
              <w:t>54.3%</w:t>
              <w:tab/>
              <w:t>MassHealth Weighted</w:t>
            </w:r>
            <w:r>
              <w:rPr>
                <w:spacing w:val="-4"/>
                <w:sz w:val="16"/>
              </w:rPr>
              <w:t> </w:t>
            </w:r>
            <w:r>
              <w:rPr>
                <w:sz w:val="16"/>
              </w:rPr>
              <w:t>Mean:  </w:t>
            </w:r>
            <w:r>
              <w:rPr>
                <w:spacing w:val="40"/>
                <w:sz w:val="16"/>
              </w:rPr>
              <w:t> </w:t>
            </w:r>
            <w:r>
              <w:rPr>
                <w:sz w:val="16"/>
              </w:rPr>
              <w:t>68.3%</w:t>
            </w:r>
            <w:r>
              <w:rPr>
                <w:spacing w:val="-1"/>
                <w:w w:val="99"/>
                <w:sz w:val="16"/>
              </w:rPr>
              <w:t> </w:t>
            </w:r>
            <w:r>
              <w:rPr>
                <w:sz w:val="16"/>
              </w:rPr>
              <w:t>Nat’l Mcaid</w:t>
            </w:r>
            <w:r>
              <w:rPr>
                <w:spacing w:val="-1"/>
                <w:sz w:val="16"/>
              </w:rPr>
              <w:t> </w:t>
            </w:r>
            <w:r>
              <w:rPr>
                <w:sz w:val="16"/>
              </w:rPr>
              <w:t>75</w:t>
            </w:r>
            <w:r>
              <w:rPr>
                <w:position w:val="7"/>
                <w:sz w:val="10"/>
              </w:rPr>
              <w:t>th</w:t>
            </w:r>
            <w:r>
              <w:rPr>
                <w:spacing w:val="-1"/>
                <w:position w:val="7"/>
                <w:sz w:val="10"/>
              </w:rPr>
              <w:t> </w:t>
            </w:r>
            <w:r>
              <w:rPr>
                <w:sz w:val="16"/>
              </w:rPr>
              <w:t>Pctile:</w:t>
              <w:tab/>
              <w:t>70.6%</w:t>
              <w:tab/>
              <w:t>MA Commercial</w:t>
            </w:r>
            <w:r>
              <w:rPr>
                <w:spacing w:val="-3"/>
                <w:sz w:val="16"/>
              </w:rPr>
              <w:t> </w:t>
            </w:r>
            <w:r>
              <w:rPr>
                <w:sz w:val="16"/>
              </w:rPr>
              <w:t>Mean:  </w:t>
            </w:r>
            <w:r>
              <w:rPr>
                <w:spacing w:val="20"/>
                <w:sz w:val="16"/>
              </w:rPr>
              <w:t> </w:t>
            </w:r>
            <w:r>
              <w:rPr>
                <w:sz w:val="16"/>
              </w:rPr>
              <w:t>84.2%</w:t>
              <w:tab/>
              <w:t>MassHealth</w:t>
            </w:r>
            <w:r>
              <w:rPr>
                <w:spacing w:val="-2"/>
                <w:sz w:val="16"/>
              </w:rPr>
              <w:t> </w:t>
            </w:r>
            <w:r>
              <w:rPr>
                <w:sz w:val="16"/>
              </w:rPr>
              <w:t>Median:</w:t>
              <w:tab/>
            </w:r>
            <w:r>
              <w:rPr>
                <w:spacing w:val="-1"/>
                <w:sz w:val="16"/>
              </w:rPr>
              <w:t>80.0%</w:t>
            </w:r>
          </w:p>
        </w:tc>
      </w:tr>
      <w:tr>
        <w:trPr>
          <w:trHeight w:val="840" w:hRule="atLeast"/>
        </w:trPr>
        <w:tc>
          <w:tcPr>
            <w:tcW w:w="4339" w:type="dxa"/>
            <w:tcBorders>
              <w:top w:val="single" w:sz="8" w:space="0" w:color="CCCCCC"/>
              <w:left w:val="single" w:sz="6" w:space="0" w:color="666666"/>
              <w:bottom w:val="single" w:sz="6" w:space="0" w:color="666666"/>
              <w:right w:val="single" w:sz="8" w:space="0" w:color="666666"/>
            </w:tcBorders>
          </w:tcPr>
          <w:p>
            <w:pPr>
              <w:pStyle w:val="TableParagraph"/>
              <w:spacing w:before="100"/>
              <w:ind w:left="71"/>
              <w:rPr>
                <w:b/>
                <w:sz w:val="14"/>
              </w:rPr>
            </w:pPr>
            <w:r>
              <w:rPr>
                <w:b/>
                <w:sz w:val="14"/>
              </w:rPr>
              <w:t>Legend:</w:t>
            </w:r>
          </w:p>
          <w:p>
            <w:pPr>
              <w:pStyle w:val="TableParagraph"/>
              <w:numPr>
                <w:ilvl w:val="0"/>
                <w:numId w:val="21"/>
              </w:numPr>
              <w:tabs>
                <w:tab w:pos="338" w:val="left" w:leader="none"/>
              </w:tabs>
              <w:spacing w:line="157" w:lineRule="exact" w:before="0" w:after="0"/>
              <w:ind w:left="337" w:right="0" w:hanging="266"/>
              <w:jc w:val="left"/>
              <w:rPr>
                <w:sz w:val="14"/>
              </w:rPr>
            </w:pPr>
            <w:r>
              <w:rPr>
                <w:sz w:val="14"/>
              </w:rPr>
              <w:t>2005 rate is significantly below the comparison</w:t>
            </w:r>
            <w:r>
              <w:rPr>
                <w:spacing w:val="-14"/>
                <w:sz w:val="14"/>
              </w:rPr>
              <w:t> </w:t>
            </w:r>
            <w:r>
              <w:rPr>
                <w:sz w:val="14"/>
              </w:rPr>
              <w:t>rate.</w:t>
            </w:r>
          </w:p>
          <w:p>
            <w:pPr>
              <w:pStyle w:val="TableParagraph"/>
              <w:spacing w:line="167" w:lineRule="exact" w:before="0"/>
              <w:ind w:left="71"/>
              <w:rPr>
                <w:sz w:val="14"/>
              </w:rPr>
            </w:pPr>
            <w:r>
              <w:rPr>
                <w:rFonts w:ascii="Atlantic Inline"/>
                <w:sz w:val="14"/>
              </w:rPr>
              <w:t>O   </w:t>
            </w:r>
            <w:r>
              <w:rPr>
                <w:sz w:val="14"/>
              </w:rPr>
              <w:t>2005 rate is not significantly different from the comparison rate.</w:t>
            </w:r>
          </w:p>
          <w:p>
            <w:pPr>
              <w:pStyle w:val="TableParagraph"/>
              <w:spacing w:line="159" w:lineRule="exact" w:before="0"/>
              <w:ind w:left="71"/>
              <w:rPr>
                <w:sz w:val="14"/>
              </w:rPr>
            </w:pPr>
            <w:r>
              <w:rPr>
                <w:b/>
                <w:w w:val="160"/>
                <w:sz w:val="14"/>
              </w:rPr>
              <w:t>* </w:t>
            </w:r>
            <w:r>
              <w:rPr>
                <w:w w:val="110"/>
                <w:sz w:val="14"/>
              </w:rPr>
              <w:t>2005 rate is significantly above the comparison rate.</w:t>
            </w:r>
          </w:p>
        </w:tc>
        <w:tc>
          <w:tcPr>
            <w:tcW w:w="261" w:type="dxa"/>
            <w:tcBorders>
              <w:top w:val="single" w:sz="8" w:space="0" w:color="CCCCCC"/>
              <w:left w:val="single" w:sz="8" w:space="0" w:color="666666"/>
              <w:bottom w:val="nil"/>
              <w:right w:val="single" w:sz="6" w:space="0" w:color="666666"/>
            </w:tcBorders>
          </w:tcPr>
          <w:p>
            <w:pPr>
              <w:pStyle w:val="TableParagraph"/>
              <w:spacing w:before="0"/>
              <w:rPr>
                <w:rFonts w:ascii="Times New Roman"/>
                <w:sz w:val="16"/>
              </w:rPr>
            </w:pPr>
          </w:p>
        </w:tc>
        <w:tc>
          <w:tcPr>
            <w:tcW w:w="2854" w:type="dxa"/>
            <w:tcBorders>
              <w:top w:val="single" w:sz="8" w:space="0" w:color="CCCCCC"/>
              <w:left w:val="single" w:sz="6" w:space="0" w:color="666666"/>
              <w:bottom w:val="single" w:sz="6" w:space="0" w:color="666666"/>
              <w:right w:val="single" w:sz="6" w:space="0" w:color="666666"/>
            </w:tcBorders>
          </w:tcPr>
          <w:p>
            <w:pPr>
              <w:pStyle w:val="TableParagraph"/>
              <w:spacing w:before="100"/>
              <w:ind w:left="56"/>
              <w:rPr>
                <w:sz w:val="14"/>
              </w:rPr>
            </w:pPr>
            <w:r>
              <w:rPr>
                <w:b/>
                <w:sz w:val="14"/>
              </w:rPr>
              <w:t>Num </w:t>
            </w:r>
            <w:r>
              <w:rPr>
                <w:sz w:val="14"/>
              </w:rPr>
              <w:t>indicates Numerator</w:t>
            </w:r>
          </w:p>
          <w:p>
            <w:pPr>
              <w:pStyle w:val="TableParagraph"/>
              <w:spacing w:before="0"/>
              <w:ind w:left="56"/>
              <w:rPr>
                <w:sz w:val="14"/>
              </w:rPr>
            </w:pPr>
            <w:r>
              <w:rPr>
                <w:b/>
                <w:sz w:val="14"/>
              </w:rPr>
              <w:t>Den </w:t>
            </w:r>
            <w:r>
              <w:rPr>
                <w:sz w:val="14"/>
              </w:rPr>
              <w:t>indicates Denominator</w:t>
            </w:r>
          </w:p>
          <w:p>
            <w:pPr>
              <w:pStyle w:val="TableParagraph"/>
              <w:spacing w:before="0"/>
              <w:ind w:left="56"/>
              <w:rPr>
                <w:sz w:val="14"/>
              </w:rPr>
            </w:pPr>
            <w:r>
              <w:rPr>
                <w:b/>
                <w:sz w:val="14"/>
              </w:rPr>
              <w:t>LCL </w:t>
            </w:r>
            <w:r>
              <w:rPr>
                <w:sz w:val="14"/>
              </w:rPr>
              <w:t>indicates Lower Confidence Level</w:t>
            </w:r>
          </w:p>
          <w:p>
            <w:pPr>
              <w:pStyle w:val="TableParagraph"/>
              <w:spacing w:before="0"/>
              <w:ind w:left="56"/>
              <w:rPr>
                <w:sz w:val="14"/>
              </w:rPr>
            </w:pPr>
            <w:r>
              <w:rPr>
                <w:b/>
                <w:sz w:val="14"/>
              </w:rPr>
              <w:t>UCL </w:t>
            </w:r>
            <w:r>
              <w:rPr>
                <w:sz w:val="14"/>
              </w:rPr>
              <w:t>indicates Upper Confidence Level</w:t>
            </w:r>
          </w:p>
        </w:tc>
        <w:tc>
          <w:tcPr>
            <w:tcW w:w="5581" w:type="dxa"/>
            <w:tcBorders>
              <w:top w:val="single" w:sz="8" w:space="0" w:color="CCCCCC"/>
              <w:left w:val="single" w:sz="6" w:space="0" w:color="666666"/>
              <w:bottom w:val="nil"/>
              <w:right w:val="nil"/>
            </w:tcBorders>
          </w:tcPr>
          <w:p>
            <w:pPr>
              <w:pStyle w:val="TableParagraph"/>
              <w:spacing w:before="0"/>
              <w:rPr>
                <w:rFonts w:ascii="Times New Roman"/>
                <w:sz w:val="16"/>
              </w:rPr>
            </w:pPr>
          </w:p>
        </w:tc>
      </w:tr>
    </w:tbl>
    <w:p>
      <w:pPr>
        <w:spacing w:after="0"/>
        <w:rPr>
          <w:rFonts w:ascii="Times New Roman"/>
          <w:sz w:val="16"/>
        </w:rPr>
        <w:sectPr>
          <w:pgSz w:w="15840" w:h="12240" w:orient="landscape"/>
          <w:pgMar w:header="0" w:footer="773" w:top="740" w:bottom="1000" w:left="1140" w:right="800"/>
        </w:sectPr>
      </w:pPr>
    </w:p>
    <w:p>
      <w:pPr>
        <w:pStyle w:val="BodyText"/>
        <w:ind w:left="299"/>
      </w:pPr>
      <w:r>
        <w:rPr/>
        <w:pict>
          <v:group style="width:673.15pt;height:62pt;mso-position-horizontal-relative:char;mso-position-vertical-relative:line" coordorigin="0,0" coordsize="13463,1240">
            <v:rect style="position:absolute;left:70;top:1176;width:158;height:64" filled="true" fillcolor="#000000" stroked="false">
              <v:fill type="solid"/>
            </v:rect>
            <v:rect style="position:absolute;left:13302;top:73;width:160;height:1167" filled="true" fillcolor="#000000" stroked="false">
              <v:fill type="solid"/>
            </v:rect>
            <v:rect style="position:absolute;left:229;top:1176;width:13073;height:64" filled="true" fillcolor="#000000" stroked="false">
              <v:fill type="solid"/>
            </v:rect>
            <v:rect style="position:absolute;left:0;top:10;width:13392;height:1167" filled="true" fillcolor="#ffffff" stroked="false">
              <v:fill type="solid"/>
            </v:rect>
            <v:line style="position:absolute" from="10,10" to="10,1176" stroked="true" strokeweight="1pt" strokecolor="#000000">
              <v:stroke dashstyle="solid"/>
            </v:line>
            <v:line style="position:absolute" from="20,20" to="13372,20" stroked="true" strokeweight="1.02pt" strokecolor="#000000">
              <v:stroke dashstyle="solid"/>
            </v:line>
            <v:line style="position:absolute" from="13382,10" to="13382,1176" stroked="true" strokeweight="1pt" strokecolor="#000000">
              <v:stroke dashstyle="solid"/>
            </v:line>
            <v:line style="position:absolute" from="20,1166" to="13372,1166" stroked="true" strokeweight="1.02pt" strokecolor="#000000">
              <v:stroke dashstyle="solid"/>
            </v:line>
            <v:shape style="position:absolute;left:0;top:0;width:13463;height:1240" type="#_x0000_t202" filled="false" stroked="false">
              <v:textbox inset="0,0,0,0">
                <w:txbxContent>
                  <w:p>
                    <w:pPr>
                      <w:spacing w:before="223"/>
                      <w:ind w:left="91" w:right="0" w:firstLine="0"/>
                      <w:jc w:val="left"/>
                      <w:rPr>
                        <w:b/>
                        <w:sz w:val="32"/>
                      </w:rPr>
                    </w:pPr>
                    <w:r>
                      <w:rPr>
                        <w:b/>
                        <w:sz w:val="32"/>
                      </w:rPr>
                      <w:t>Follow-up After Hospitalization for Mental Illness</w:t>
                    </w:r>
                  </w:p>
                </w:txbxContent>
              </v:textbox>
              <w10:wrap type="none"/>
            </v:shape>
          </v:group>
        </w:pict>
      </w:r>
      <w:r>
        <w:rPr/>
      </w:r>
    </w:p>
    <w:p>
      <w:pPr>
        <w:pStyle w:val="BodyText"/>
        <w:spacing w:before="1"/>
        <w:rPr>
          <w:b/>
          <w:sz w:val="6"/>
        </w:rPr>
      </w:pPr>
    </w:p>
    <w:p>
      <w:pPr>
        <w:pStyle w:val="BodyText"/>
        <w:ind w:left="350"/>
      </w:pPr>
      <w:r>
        <w:rPr/>
        <w:pict>
          <v:shape style="width:657pt;height:36pt;mso-position-horizontal-relative:char;mso-position-vertical-relative:line" type="#_x0000_t202" filled="true" fillcolor="#999999" stroked="false">
            <w10:anchorlock/>
            <v:textbox inset="0,0,0,0">
              <w:txbxContent>
                <w:p>
                  <w:pPr>
                    <w:spacing w:before="198"/>
                    <w:ind w:left="57" w:right="0" w:firstLine="0"/>
                    <w:jc w:val="left"/>
                    <w:rPr>
                      <w:b/>
                      <w:sz w:val="28"/>
                    </w:rPr>
                  </w:pPr>
                  <w:r>
                    <w:rPr>
                      <w:b/>
                      <w:color w:val="FFFFFF"/>
                      <w:sz w:val="28"/>
                    </w:rPr>
                    <w:t>Understanding the Results (</w:t>
                  </w:r>
                  <w:r>
                    <w:rPr>
                      <w:b/>
                      <w:i/>
                      <w:color w:val="FFFFFF"/>
                      <w:sz w:val="28"/>
                    </w:rPr>
                    <w:t>continued</w:t>
                  </w:r>
                  <w:r>
                    <w:rPr>
                      <w:b/>
                      <w:color w:val="FFFFFF"/>
                      <w:sz w:val="28"/>
                    </w:rPr>
                    <w:t>)</w:t>
                  </w:r>
                </w:p>
              </w:txbxContent>
            </v:textbox>
            <v:fill type="solid"/>
          </v:shape>
        </w:pict>
      </w:r>
      <w:r>
        <w:rPr/>
      </w:r>
    </w:p>
    <w:p>
      <w:pPr>
        <w:spacing w:before="162"/>
        <w:ind w:left="392" w:right="0" w:firstLine="0"/>
        <w:jc w:val="left"/>
        <w:rPr>
          <w:sz w:val="13"/>
        </w:rPr>
      </w:pPr>
      <w:r>
        <w:rPr>
          <w:position w:val="-8"/>
          <w:sz w:val="20"/>
        </w:rPr>
        <w:t>up visits.</w:t>
      </w:r>
      <w:r>
        <w:rPr>
          <w:sz w:val="13"/>
        </w:rPr>
        <w:t>79,80,81,82</w:t>
      </w:r>
    </w:p>
    <w:p>
      <w:pPr>
        <w:pStyle w:val="BodyText"/>
        <w:spacing w:before="4"/>
        <w:rPr>
          <w:sz w:val="22"/>
        </w:rPr>
      </w:pPr>
    </w:p>
    <w:p>
      <w:pPr>
        <w:pStyle w:val="BodyText"/>
        <w:spacing w:line="216" w:lineRule="auto"/>
        <w:ind w:left="391" w:right="472"/>
        <w:jc w:val="both"/>
        <w:rPr>
          <w:sz w:val="13"/>
        </w:rPr>
      </w:pPr>
      <w:r>
        <w:rPr>
          <w:b/>
        </w:rPr>
        <w:t>Severity of illness: </w:t>
      </w:r>
      <w:r>
        <w:rPr/>
        <w:t>Another factor influencing a member’s engagement in follow-up visits is the member’s need for services as measured by diag- nosis, severity of illness, length of hospital stay and number of previous hospitalizations.</w:t>
      </w:r>
      <w:r>
        <w:rPr>
          <w:position w:val="9"/>
          <w:sz w:val="13"/>
        </w:rPr>
        <w:t>83,84 </w:t>
      </w:r>
      <w:r>
        <w:rPr/>
        <w:t>In addition, co-morbid substance abuse also is a factor in engagement.</w:t>
      </w:r>
      <w:r>
        <w:rPr>
          <w:position w:val="9"/>
          <w:sz w:val="13"/>
        </w:rPr>
        <w:t>85</w:t>
      </w:r>
    </w:p>
    <w:p>
      <w:pPr>
        <w:pStyle w:val="BodyText"/>
        <w:spacing w:line="480" w:lineRule="auto" w:before="206"/>
        <w:ind w:left="392" w:right="472"/>
      </w:pPr>
      <w:r>
        <w:rPr>
          <w:b/>
        </w:rPr>
        <w:t>Involuntary admission: </w:t>
      </w:r>
      <w:r>
        <w:rPr/>
        <w:t>Members who are admitted involuntarily have an increased risk of having no follow-up after discharge from the hospital.</w:t>
      </w:r>
      <w:r>
        <w:rPr>
          <w:position w:val="9"/>
          <w:sz w:val="13"/>
        </w:rPr>
        <w:t>86 </w:t>
      </w:r>
      <w:r>
        <w:rPr/>
        <w:t>A number of interventions can address barriers to follow-up after hospitalization for mental illness. One such intervention is:</w:t>
      </w:r>
    </w:p>
    <w:p>
      <w:pPr>
        <w:pStyle w:val="BodyText"/>
        <w:spacing w:line="223" w:lineRule="auto" w:before="22"/>
        <w:ind w:left="391" w:right="472"/>
        <w:rPr>
          <w:sz w:val="13"/>
        </w:rPr>
      </w:pPr>
      <w:r>
        <w:rPr>
          <w:b/>
        </w:rPr>
        <w:t>Interaction with outpatient staff prior to discharge: </w:t>
      </w:r>
      <w:r>
        <w:rPr/>
        <w:t>Arranging for outpatient staff to visit with a member before discharge from the hospital, as well as employing the use of a referral coordinator encourages members to attend follow-up visits.</w:t>
      </w:r>
      <w:r>
        <w:rPr>
          <w:position w:val="9"/>
          <w:sz w:val="13"/>
        </w:rPr>
        <w:t>87,88 </w:t>
      </w:r>
      <w:r>
        <w:rPr/>
        <w:t>In addition, effective communication about discharge plans between inpatient staff and outpatient clinicians, starting outpatient programs before discharge, and family involvement during hos- pital stay all are associated with engagement in follow-up care.</w:t>
      </w:r>
      <w:r>
        <w:rPr>
          <w:position w:val="9"/>
          <w:sz w:val="13"/>
        </w:rPr>
        <w:t>89</w:t>
      </w:r>
    </w:p>
    <w:p>
      <w:pPr>
        <w:pStyle w:val="BodyText"/>
        <w:spacing w:before="10"/>
        <w:rPr>
          <w:sz w:val="19"/>
        </w:rPr>
      </w:pPr>
    </w:p>
    <w:p>
      <w:pPr>
        <w:pStyle w:val="BodyText"/>
        <w:ind w:left="392" w:right="739"/>
      </w:pPr>
      <w:r>
        <w:rPr/>
        <w:t>In addition, interventions to provide assistance with transportation, offer case management, and implement appointment reminders may improve the rate at which members attend follow-up visits.</w:t>
      </w:r>
    </w:p>
    <w:p>
      <w:pPr>
        <w:spacing w:after="0"/>
        <w:sectPr>
          <w:pgSz w:w="15840" w:h="12240" w:orient="landscape"/>
          <w:pgMar w:header="0" w:footer="760" w:top="740" w:bottom="1020" w:left="1000" w:right="960"/>
        </w:sectPr>
      </w:pPr>
    </w:p>
    <w:p>
      <w:pPr>
        <w:pStyle w:val="BodyText"/>
        <w:rPr>
          <w:sz w:val="10"/>
        </w:rPr>
      </w:pPr>
    </w:p>
    <w:p>
      <w:pPr>
        <w:pStyle w:val="Heading2"/>
        <w:ind w:left="279" w:right="5096"/>
      </w:pPr>
      <w:r>
        <w:rPr/>
        <w:pict>
          <v:group style="position:absolute;margin-left:59.200001pt;margin-top:-5.822217pt;width:664.6pt;height:356.9pt;mso-position-horizontal-relative:page;mso-position-vertical-relative:paragraph;z-index:-370456" coordorigin="1184,-116" coordsize="13292,7138">
            <v:shape style="position:absolute;left:1336;top:-45;width:13110;height:1131" coordorigin="1336,-44" coordsize="13110,1131" path="m1496,1024l1336,1024,1336,1086,1496,1086,1496,1024m14446,-44l14286,-44,14286,1024,1496,1024,1496,1086,14286,1086,14286,1086,14446,1086,14446,-44e" filled="true" fillcolor="#000000" stroked="false">
              <v:path arrowok="t"/>
              <v:fill type="solid"/>
            </v:shape>
            <v:rect style="position:absolute;left:1268;top:-106;width:13109;height:1130" filled="true" fillcolor="#ffffff" stroked="false">
              <v:fill type="solid"/>
            </v:rect>
            <v:line style="position:absolute" from="1278,-105" to="1278,1024" stroked="true" strokeweight="1pt" strokecolor="#000000">
              <v:stroke dashstyle="solid"/>
            </v:line>
            <v:line style="position:absolute" from="1288,-95" to="14356,-95" stroked="true" strokeweight="1.02pt" strokecolor="#000000">
              <v:stroke dashstyle="solid"/>
            </v:line>
            <v:line style="position:absolute" from="14367,-105" to="14367,1024" stroked="true" strokeweight="1.1pt" strokecolor="#000000">
              <v:stroke dashstyle="solid"/>
            </v:line>
            <v:line style="position:absolute" from="1289,1014" to="14357,1014" stroked="true" strokeweight="1.02pt" strokecolor="#000000">
              <v:stroke dashstyle="solid"/>
            </v:line>
            <v:shape style="position:absolute;left:1198;top:1154;width:13277;height:720" coordorigin="1199,1155" coordsize="13277,720" path="m5654,1155l1199,1155,1199,1875,5654,1875,5654,1155m10260,1155l5760,1155,5760,1875,10260,1875,10260,1155m14476,1155l10380,1155,10380,1875,14476,1875,14476,1155e" filled="true" fillcolor="#999999" stroked="false">
              <v:path arrowok="t"/>
              <v:fill type="solid"/>
            </v:shape>
            <v:line style="position:absolute" from="1187,1905" to="1187,7005" stroked="true" strokeweight=".3pt" strokecolor="#000000">
              <v:stroke dashstyle="solid"/>
            </v:line>
            <v:line style="position:absolute" from="1190,1907" to="5636,1907" stroked="true" strokeweight=".24pt" strokecolor="#000000">
              <v:stroke dashstyle="solid"/>
            </v:line>
            <v:line style="position:absolute" from="5638,1905" to="5638,7005" stroked="true" strokeweight=".2pt" strokecolor="#000000">
              <v:stroke dashstyle="solid"/>
            </v:line>
            <v:line style="position:absolute" from="1190,7002" to="5635,7002" stroked="true" strokeweight=".24pt" strokecolor="#000000">
              <v:stroke dashstyle="solid"/>
            </v:line>
            <v:rect style="position:absolute;left:7678;top:6373;width:1841;height:166" filled="false" stroked="true" strokeweight=".750124pt" strokecolor="#000000">
              <v:stroke dashstyle="solid"/>
            </v:rect>
            <v:rect style="position:absolute;left:7678;top:5968;width:1841;height:165" filled="true" fillcolor="#c0c0c0" stroked="false">
              <v:fill type="solid"/>
            </v:rect>
            <v:rect style="position:absolute;left:7678;top:5968;width:1841;height:165" filled="false" stroked="true" strokeweight=".750119pt" strokecolor="#000000">
              <v:stroke dashstyle="solid"/>
            </v:rect>
            <v:rect style="position:absolute;left:7678;top:5548;width:1732;height:180" filled="false" stroked="true" strokeweight=".750222pt" strokecolor="#000000">
              <v:stroke dashstyle="solid"/>
            </v:rect>
            <v:rect style="position:absolute;left:7678;top:5143;width:1952;height:166" filled="false" stroked="true" strokeweight=".750091pt" strokecolor="#000000">
              <v:stroke dashstyle="solid"/>
            </v:rect>
            <v:shape style="position:absolute;left:7680;top:4740;width:1558;height:165" type="#_x0000_t75" stroked="false">
              <v:imagedata r:id="rId46" o:title=""/>
            </v:shape>
            <v:rect style="position:absolute;left:7678;top:4738;width:1558;height:165" filled="false" stroked="true" strokeweight=".750234pt" strokecolor="#000000">
              <v:stroke dashstyle="solid"/>
            </v:rect>
            <v:shape style="position:absolute;left:7680;top:4334;width:1511;height:166" type="#_x0000_t75" stroked="false">
              <v:imagedata r:id="rId47" o:title=""/>
            </v:shape>
            <v:rect style="position:absolute;left:7678;top:4333;width:1511;height:166" filled="false" stroked="true" strokeweight=".750265pt" strokecolor="#000000">
              <v:stroke dashstyle="solid"/>
            </v:rect>
            <v:shape style="position:absolute;left:7678;top:3103;width:1936;height:990" coordorigin="7679,3103" coordsize="1936,990" path="m8922,3509l7679,3509,7679,3673,8922,3673,8922,3509m9300,3103l7679,3103,7679,3269,9300,3269,9300,3103m9614,3913l7679,3913,7679,4093,9614,4093,9614,3913e" filled="true" fillcolor="#000000" stroked="false">
              <v:path arrowok="t"/>
              <v:fill type="solid"/>
            </v:shape>
            <v:shape style="position:absolute;left:3838;top:1407;width:3706;height:2345" coordorigin="3839,1408" coordsize="3706,2345" path="m7679,6659l9977,6659m7679,6689l7679,6659m8136,6689l8136,6659m8592,6689l8592,6659m9064,6689l9064,6659m9520,6689l9520,6659m9977,6689l9977,6659m7679,2983l7679,6659m7632,6659l7679,6659m7632,6253l7679,6253m7632,5849l7679,5849m7632,5429l7679,5429m7632,5023l7679,5023m7632,4619l7679,4619m7632,4213l7679,4213m7632,3793l7679,3793m7632,3389l7679,3389m7632,2983l7679,2983e" filled="false" stroked="true" strokeweight=".06pt" strokecolor="#000000">
              <v:path arrowok="t"/>
              <v:stroke dashstyle="solid"/>
            </v:shape>
            <v:line style="position:absolute" from="5762,1905" to="5762,7019" stroked="true" strokeweight=".2pt" strokecolor="#000000">
              <v:stroke dashstyle="solid"/>
            </v:line>
            <v:line style="position:absolute" from="5764,1907" to="10240,1907" stroked="true" strokeweight=".24pt" strokecolor="#000000">
              <v:stroke dashstyle="solid"/>
            </v:line>
            <v:line style="position:absolute" from="10242,1905" to="10242,7019" stroked="true" strokeweight=".2pt" strokecolor="#000000">
              <v:stroke dashstyle="solid"/>
            </v:line>
            <v:line style="position:absolute" from="5765,7017" to="10240,7017" stroked="true" strokeweight=".24pt" strokecolor="#000000">
              <v:stroke dashstyle="solid"/>
            </v:line>
            <w10:wrap type="none"/>
          </v:group>
        </w:pict>
      </w:r>
      <w:r>
        <w:rPr/>
        <w:t>Follow-up After Hospitalization for Mental Illness Impact of Essential Population on PCC Plan Data</w:t>
      </w:r>
    </w:p>
    <w:p>
      <w:pPr>
        <w:pStyle w:val="BodyText"/>
        <w:rPr>
          <w:b/>
        </w:rPr>
      </w:pPr>
    </w:p>
    <w:p>
      <w:pPr>
        <w:pStyle w:val="BodyText"/>
        <w:spacing w:before="9"/>
        <w:rPr>
          <w:b/>
          <w:sz w:val="17"/>
        </w:rPr>
      </w:pPr>
    </w:p>
    <w:p>
      <w:pPr>
        <w:spacing w:before="91"/>
        <w:ind w:left="0" w:right="1703" w:firstLine="0"/>
        <w:jc w:val="right"/>
        <w:rPr>
          <w:b/>
          <w:sz w:val="28"/>
        </w:rPr>
      </w:pPr>
      <w:r>
        <w:rPr/>
        <w:pict>
          <v:shape style="position:absolute;margin-left:59.349998pt;margin-top:-5.358172pt;width:222.55pt;height:36.75pt;mso-position-horizontal-relative:page;mso-position-vertical-relative:paragraph;z-index:14224" type="#_x0000_t202" filled="true" fillcolor="#999999" stroked="false">
            <v:textbox inset="0,0,0,0">
              <w:txbxContent>
                <w:p>
                  <w:pPr>
                    <w:spacing w:before="198"/>
                    <w:ind w:left="1160" w:right="0" w:firstLine="0"/>
                    <w:jc w:val="left"/>
                    <w:rPr>
                      <w:b/>
                      <w:sz w:val="28"/>
                    </w:rPr>
                  </w:pPr>
                  <w:r>
                    <w:rPr>
                      <w:b/>
                      <w:color w:val="FFFFFF"/>
                      <w:sz w:val="28"/>
                    </w:rPr>
                    <w:t>7-Day Follow-up</w:t>
                  </w:r>
                </w:p>
              </w:txbxContent>
            </v:textbox>
            <v:fill type="solid"/>
            <w10:wrap type="none"/>
          </v:shape>
        </w:pict>
      </w:r>
      <w:r>
        <w:rPr/>
        <w:pict>
          <v:shape style="position:absolute;margin-left:288.100006pt;margin-top:-5.358172pt;width:224pt;height:36.75pt;mso-position-horizontal-relative:page;mso-position-vertical-relative:paragraph;z-index:14488" type="#_x0000_t202" filled="true" fillcolor="#999999" stroked="false">
            <v:textbox inset="0,0,0,0">
              <w:txbxContent>
                <w:p>
                  <w:pPr>
                    <w:spacing w:before="198"/>
                    <w:ind w:left="1088" w:right="0" w:firstLine="0"/>
                    <w:jc w:val="left"/>
                    <w:rPr>
                      <w:b/>
                      <w:sz w:val="28"/>
                    </w:rPr>
                  </w:pPr>
                  <w:r>
                    <w:rPr>
                      <w:b/>
                      <w:color w:val="FFFFFF"/>
                      <w:sz w:val="28"/>
                    </w:rPr>
                    <w:t>30-Day Follow-up</w:t>
                  </w:r>
                </w:p>
              </w:txbxContent>
            </v:textbox>
            <v:fill type="solid"/>
            <w10:wrap type="none"/>
          </v:shape>
        </w:pict>
      </w:r>
      <w:r>
        <w:rPr>
          <w:b/>
          <w:color w:val="FFFFFF"/>
          <w:sz w:val="28"/>
        </w:rPr>
        <w:t>Discussion</w:t>
      </w:r>
    </w:p>
    <w:p>
      <w:pPr>
        <w:pStyle w:val="BodyText"/>
        <w:spacing w:line="216" w:lineRule="auto" w:before="259"/>
        <w:ind w:left="9282" w:right="228"/>
      </w:pPr>
      <w:r>
        <w:rPr/>
        <w:pict>
          <v:group style="position:absolute;margin-left:145.389999pt;margin-top:64.629982pt;width:124.6pt;height:185.35pt;mso-position-horizontal-relative:page;mso-position-vertical-relative:paragraph;z-index:14200" coordorigin="2908,1293" coordsize="2492,3707">
            <v:rect style="position:absolute;left:2954;top:4682;width:1485;height:166" filled="false" stroked="true" strokeweight=".75pt" strokecolor="#000000">
              <v:stroke dashstyle="solid"/>
            </v:rect>
            <v:rect style="position:absolute;left:2954;top:4278;width:1500;height:165" filled="true" fillcolor="#c0c0c0" stroked="false">
              <v:fill type="solid"/>
            </v:rect>
            <v:rect style="position:absolute;left:2954;top:4278;width:1500;height:165" filled="false" stroked="true" strokeweight=".75pt" strokecolor="#000000">
              <v:stroke dashstyle="solid"/>
            </v:rect>
            <v:rect style="position:absolute;left:2954;top:3858;width:1365;height:180" filled="false" stroked="true" strokeweight=".75pt" strokecolor="#000000">
              <v:stroke dashstyle="solid"/>
            </v:rect>
            <v:rect style="position:absolute;left:2954;top:3452;width:1589;height:166" filled="false" stroked="true" strokeweight=".75pt" strokecolor="#000000">
              <v:stroke dashstyle="solid"/>
            </v:rect>
            <v:shape style="position:absolute;left:2955;top:3049;width:1169;height:165" type="#_x0000_t75" stroked="false">
              <v:imagedata r:id="rId48" o:title=""/>
            </v:shape>
            <v:rect style="position:absolute;left:2954;top:3048;width:1170;height:165" filled="false" stroked="true" strokeweight=".75pt" strokecolor="#000000">
              <v:stroke dashstyle="solid"/>
            </v:rect>
            <v:shape style="position:absolute;left:2955;top:2643;width:1125;height:166" type="#_x0000_t75" stroked="false">
              <v:imagedata r:id="rId49" o:title=""/>
            </v:shape>
            <v:rect style="position:absolute;left:2954;top:2643;width:1125;height:165" filled="false" stroked="true" strokeweight=".75pt" strokecolor="#000000">
              <v:stroke dashstyle="solid"/>
            </v:rect>
            <v:rect style="position:absolute;left:2954;top:2223;width:1605;height:180" filled="true" fillcolor="#000000" stroked="false">
              <v:fill type="solid"/>
            </v:rect>
            <v:rect style="position:absolute;left:2954;top:2223;width:1605;height:180" filled="false" stroked="true" strokeweight=".75pt" strokecolor="#000000">
              <v:stroke dashstyle="solid"/>
            </v:rect>
            <v:rect style="position:absolute;left:2954;top:1818;width:915;height:166" filled="true" fillcolor="#000000" stroked="false">
              <v:fill type="solid"/>
            </v:rect>
            <v:rect style="position:absolute;left:2954;top:1818;width:915;height:166" filled="false" stroked="true" strokeweight=".75pt" strokecolor="#000000">
              <v:stroke dashstyle="solid"/>
            </v:rect>
            <v:rect style="position:absolute;left:2954;top:1413;width:1215;height:165" filled="true" fillcolor="#000000" stroked="false">
              <v:fill type="solid"/>
            </v:rect>
            <v:rect style="position:absolute;left:2954;top:1413;width:1215;height:165" filled="false" stroked="true" strokeweight=".75pt" strokecolor="#000000">
              <v:stroke dashstyle="solid"/>
            </v:rect>
            <v:shape style="position:absolute;left:3824;top:4310;width:3705;height:2490" coordorigin="3824,4310" coordsize="3705,2490" path="m2954,4968l5399,4968m2954,4998l2954,4968m3449,4998l3449,4968m3929,4998l3929,4968m4424,4998l4424,4968m4903,4998l4903,4968m5399,4998l5399,4968m2954,1294l2954,4968m2909,4968l2954,4968m2909,4562l2954,4562m2909,4158l2954,4158m2909,3738l2954,3738m2909,3332l2954,3332m2909,2928l2954,2928m2909,2524l2954,2524m2909,2104l2954,2104m2909,1698l2954,1698m2909,1294l2954,1294e" filled="false" stroked="true" strokeweight=".06pt" strokecolor="#000000">
              <v:path arrowok="t"/>
              <v:stroke dashstyle="solid"/>
            </v:shape>
            <v:shape style="position:absolute;left:4229;top:1381;width:480;height:185" type="#_x0000_t202" filled="false" stroked="false">
              <v:textbox inset="0,0,0,0">
                <w:txbxContent>
                  <w:p>
                    <w:pPr>
                      <w:spacing w:line="183" w:lineRule="exact" w:before="0"/>
                      <w:ind w:left="0" w:right="0" w:firstLine="0"/>
                      <w:jc w:val="left"/>
                      <w:rPr>
                        <w:sz w:val="16"/>
                      </w:rPr>
                    </w:pPr>
                    <w:r>
                      <w:rPr>
                        <w:sz w:val="16"/>
                      </w:rPr>
                      <w:t>49.6%</w:t>
                    </w:r>
                  </w:p>
                </w:txbxContent>
              </v:textbox>
              <w10:wrap type="none"/>
            </v:shape>
            <v:shape style="position:absolute;left:3929;top:1787;width:480;height:185" type="#_x0000_t202" filled="false" stroked="false">
              <v:textbox inset="0,0,0,0">
                <w:txbxContent>
                  <w:p>
                    <w:pPr>
                      <w:spacing w:line="183" w:lineRule="exact" w:before="0"/>
                      <w:ind w:left="0" w:right="0" w:firstLine="0"/>
                      <w:jc w:val="left"/>
                      <w:rPr>
                        <w:sz w:val="16"/>
                      </w:rPr>
                    </w:pPr>
                    <w:r>
                      <w:rPr>
                        <w:sz w:val="16"/>
                      </w:rPr>
                      <w:t>37.5%</w:t>
                    </w:r>
                  </w:p>
                </w:txbxContent>
              </v:textbox>
              <w10:wrap type="none"/>
            </v:shape>
            <v:shape style="position:absolute;left:4618;top:2207;width:481;height:185" type="#_x0000_t202" filled="false" stroked="false">
              <v:textbox inset="0,0,0,0">
                <w:txbxContent>
                  <w:p>
                    <w:pPr>
                      <w:spacing w:line="183" w:lineRule="exact" w:before="0"/>
                      <w:ind w:left="0" w:right="0" w:firstLine="0"/>
                      <w:jc w:val="left"/>
                      <w:rPr>
                        <w:sz w:val="16"/>
                      </w:rPr>
                    </w:pPr>
                    <w:r>
                      <w:rPr>
                        <w:sz w:val="16"/>
                      </w:rPr>
                      <w:t>65.8%</w:t>
                    </w:r>
                  </w:p>
                </w:txbxContent>
              </v:textbox>
              <w10:wrap type="none"/>
            </v:shape>
            <v:shape style="position:absolute;left:4139;top:2611;width:480;height:185" type="#_x0000_t202" filled="false" stroked="false">
              <v:textbox inset="0,0,0,0">
                <w:txbxContent>
                  <w:p>
                    <w:pPr>
                      <w:spacing w:line="183" w:lineRule="exact" w:before="0"/>
                      <w:ind w:left="0" w:right="0" w:firstLine="0"/>
                      <w:jc w:val="left"/>
                      <w:rPr>
                        <w:sz w:val="16"/>
                      </w:rPr>
                    </w:pPr>
                    <w:r>
                      <w:rPr>
                        <w:sz w:val="16"/>
                      </w:rPr>
                      <w:t>46.0%</w:t>
                    </w:r>
                  </w:p>
                </w:txbxContent>
              </v:textbox>
              <w10:wrap type="none"/>
            </v:shape>
            <v:shape style="position:absolute;left:4184;top:3016;width:481;height:185" type="#_x0000_t202" filled="false" stroked="false">
              <v:textbox inset="0,0,0,0">
                <w:txbxContent>
                  <w:p>
                    <w:pPr>
                      <w:spacing w:line="183" w:lineRule="exact" w:before="0"/>
                      <w:ind w:left="0" w:right="0" w:firstLine="0"/>
                      <w:jc w:val="left"/>
                      <w:rPr>
                        <w:sz w:val="16"/>
                      </w:rPr>
                    </w:pPr>
                    <w:r>
                      <w:rPr>
                        <w:sz w:val="16"/>
                      </w:rPr>
                      <w:t>48.1%</w:t>
                    </w:r>
                  </w:p>
                </w:txbxContent>
              </v:textbox>
              <w10:wrap type="none"/>
            </v:shape>
            <v:shape style="position:absolute;left:4604;top:3421;width:480;height:185" type="#_x0000_t202" filled="false" stroked="false">
              <v:textbox inset="0,0,0,0">
                <w:txbxContent>
                  <w:p>
                    <w:pPr>
                      <w:spacing w:line="183" w:lineRule="exact" w:before="0"/>
                      <w:ind w:left="0" w:right="0" w:firstLine="0"/>
                      <w:jc w:val="left"/>
                      <w:rPr>
                        <w:sz w:val="16"/>
                      </w:rPr>
                    </w:pPr>
                    <w:r>
                      <w:rPr>
                        <w:sz w:val="16"/>
                      </w:rPr>
                      <w:t>65.1%</w:t>
                    </w:r>
                  </w:p>
                </w:txbxContent>
              </v:textbox>
              <w10:wrap type="none"/>
            </v:shape>
            <v:shape style="position:absolute;left:4380;top:3841;width:481;height:185" type="#_x0000_t202" filled="false" stroked="false">
              <v:textbox inset="0,0,0,0">
                <w:txbxContent>
                  <w:p>
                    <w:pPr>
                      <w:spacing w:line="183" w:lineRule="exact" w:before="0"/>
                      <w:ind w:left="0" w:right="0" w:firstLine="0"/>
                      <w:jc w:val="left"/>
                      <w:rPr>
                        <w:sz w:val="16"/>
                      </w:rPr>
                    </w:pPr>
                    <w:r>
                      <w:rPr>
                        <w:sz w:val="16"/>
                      </w:rPr>
                      <w:t>55.9%</w:t>
                    </w:r>
                  </w:p>
                </w:txbxContent>
              </v:textbox>
              <w10:wrap type="none"/>
            </v:shape>
            <v:shape style="position:absolute;left:4514;top:4246;width:480;height:185" type="#_x0000_t202" filled="false" stroked="false">
              <v:textbox inset="0,0,0,0">
                <w:txbxContent>
                  <w:p>
                    <w:pPr>
                      <w:spacing w:line="183" w:lineRule="exact" w:before="0"/>
                      <w:ind w:left="0" w:right="0" w:firstLine="0"/>
                      <w:jc w:val="left"/>
                      <w:rPr>
                        <w:sz w:val="16"/>
                      </w:rPr>
                    </w:pPr>
                    <w:r>
                      <w:rPr>
                        <w:sz w:val="16"/>
                      </w:rPr>
                      <w:t>61.3%</w:t>
                    </w:r>
                  </w:p>
                </w:txbxContent>
              </v:textbox>
              <w10:wrap type="none"/>
            </v:shape>
            <v:shape style="position:absolute;left:4498;top:4651;width:481;height:185" type="#_x0000_t202" filled="false" stroked="false">
              <v:textbox inset="0,0,0,0">
                <w:txbxContent>
                  <w:p>
                    <w:pPr>
                      <w:spacing w:line="183" w:lineRule="exact" w:before="0"/>
                      <w:ind w:left="0" w:right="0" w:firstLine="0"/>
                      <w:jc w:val="left"/>
                      <w:rPr>
                        <w:sz w:val="16"/>
                      </w:rPr>
                    </w:pPr>
                    <w:r>
                      <w:rPr>
                        <w:sz w:val="16"/>
                      </w:rPr>
                      <w:t>60.5%</w:t>
                    </w:r>
                  </w:p>
                </w:txbxContent>
              </v:textbox>
              <w10:wrap type="none"/>
            </v:shape>
            <w10:wrap type="none"/>
          </v:group>
        </w:pict>
      </w:r>
      <w:r>
        <w:rPr/>
        <w:pict>
          <v:shape style="position:absolute;margin-left:77.099998pt;margin-top:20.464960pt;width:197.65pt;height:40.050pt;mso-position-horizontal-relative:page;mso-position-vertical-relative:paragraph;z-index:14248" type="#_x0000_t202" filled="false" stroked="false">
            <v:textbox inset="0,0,0,0">
              <w:txbxContent>
                <w:p>
                  <w:pPr>
                    <w:spacing w:line="240" w:lineRule="auto" w:before="0"/>
                    <w:ind w:left="0" w:right="0" w:firstLine="0"/>
                    <w:jc w:val="left"/>
                    <w:rPr>
                      <w:sz w:val="14"/>
                    </w:rPr>
                  </w:pPr>
                  <w:r>
                    <w:rPr>
                      <w:sz w:val="14"/>
                    </w:rPr>
                    <w:t>Black bars are benchmarks. White bars represent rates signifi- cantly above the national Medicaid 75th percentile. Grey bars represent rates that are no different than the national Medicaid 75th percentile. Bars with diagonal lines represent rates signifi- cantly below the national Medicaid 75th percentile.</w:t>
                  </w:r>
                </w:p>
              </w:txbxContent>
            </v:textbox>
            <w10:wrap type="none"/>
          </v:shape>
        </w:pict>
      </w:r>
      <w:r>
        <w:rPr/>
        <w:pict>
          <v:shape style="position:absolute;margin-left:64.498283pt;margin-top:69.87468pt;width:78.350pt;height:9.25pt;mso-position-horizontal-relative:page;mso-position-vertical-relative:paragraph;z-index:14272" type="#_x0000_t202" filled="false" stroked="false">
            <v:textbox inset="0,0,0,0">
              <w:txbxContent>
                <w:p>
                  <w:pPr>
                    <w:spacing w:line="183" w:lineRule="exact" w:before="0"/>
                    <w:ind w:left="0" w:right="0" w:firstLine="0"/>
                    <w:jc w:val="left"/>
                    <w:rPr>
                      <w:sz w:val="16"/>
                    </w:rPr>
                  </w:pPr>
                  <w:r>
                    <w:rPr>
                      <w:spacing w:val="-4"/>
                      <w:w w:val="105"/>
                      <w:sz w:val="16"/>
                    </w:rPr>
                    <w:t>Nat'l </w:t>
                  </w:r>
                  <w:r>
                    <w:rPr>
                      <w:spacing w:val="-5"/>
                      <w:w w:val="105"/>
                      <w:sz w:val="16"/>
                    </w:rPr>
                    <w:t>Mcaid </w:t>
                  </w:r>
                  <w:r>
                    <w:rPr>
                      <w:w w:val="105"/>
                      <w:sz w:val="16"/>
                    </w:rPr>
                    <w:t>75th</w:t>
                  </w:r>
                  <w:r>
                    <w:rPr>
                      <w:spacing w:val="-35"/>
                      <w:w w:val="105"/>
                      <w:sz w:val="16"/>
                    </w:rPr>
                    <w:t> </w:t>
                  </w:r>
                  <w:r>
                    <w:rPr>
                      <w:spacing w:val="-5"/>
                      <w:w w:val="105"/>
                      <w:sz w:val="16"/>
                    </w:rPr>
                    <w:t>Pctile</w:t>
                  </w:r>
                </w:p>
              </w:txbxContent>
            </v:textbox>
            <w10:wrap type="none"/>
          </v:shape>
        </w:pict>
      </w:r>
      <w:r>
        <w:rPr/>
        <w:pict>
          <v:shape style="position:absolute;margin-left:81.778419pt;margin-top:90.094406pt;width:61pt;height:9.25pt;mso-position-horizontal-relative:page;mso-position-vertical-relative:paragraph;z-index:14296" type="#_x0000_t202" filled="false" stroked="false">
            <v:textbox inset="0,0,0,0">
              <w:txbxContent>
                <w:p>
                  <w:pPr>
                    <w:spacing w:line="183" w:lineRule="exact" w:before="0"/>
                    <w:ind w:left="0" w:right="0" w:firstLine="0"/>
                    <w:jc w:val="left"/>
                    <w:rPr>
                      <w:sz w:val="16"/>
                    </w:rPr>
                  </w:pPr>
                  <w:r>
                    <w:rPr>
                      <w:spacing w:val="-4"/>
                      <w:w w:val="105"/>
                      <w:sz w:val="16"/>
                    </w:rPr>
                    <w:t>Nat'l </w:t>
                  </w:r>
                  <w:r>
                    <w:rPr>
                      <w:spacing w:val="-5"/>
                      <w:w w:val="105"/>
                      <w:sz w:val="16"/>
                    </w:rPr>
                    <w:t>Mcaid </w:t>
                  </w:r>
                  <w:r>
                    <w:rPr>
                      <w:spacing w:val="-6"/>
                      <w:w w:val="105"/>
                      <w:sz w:val="16"/>
                    </w:rPr>
                    <w:t>Mean</w:t>
                  </w:r>
                </w:p>
              </w:txbxContent>
            </v:textbox>
            <w10:wrap type="none"/>
          </v:shape>
        </w:pict>
      </w:r>
      <w:r>
        <w:rPr/>
        <w:pict>
          <v:shape style="position:absolute;margin-left:83.998428pt;margin-top:110.374344pt;width:58.9pt;height:9.25pt;mso-position-horizontal-relative:page;mso-position-vertical-relative:paragraph;z-index:14320" type="#_x0000_t202" filled="false" stroked="false">
            <v:textbox inset="0,0,0,0">
              <w:txbxContent>
                <w:p>
                  <w:pPr>
                    <w:spacing w:line="183" w:lineRule="exact" w:before="0"/>
                    <w:ind w:left="0" w:right="0" w:firstLine="0"/>
                    <w:jc w:val="left"/>
                    <w:rPr>
                      <w:sz w:val="16"/>
                    </w:rPr>
                  </w:pPr>
                  <w:r>
                    <w:rPr>
                      <w:spacing w:val="-9"/>
                      <w:w w:val="105"/>
                      <w:sz w:val="16"/>
                    </w:rPr>
                    <w:t>MA Comm </w:t>
                  </w:r>
                  <w:r>
                    <w:rPr>
                      <w:spacing w:val="-6"/>
                      <w:w w:val="105"/>
                      <w:sz w:val="16"/>
                    </w:rPr>
                    <w:t>Mean</w:t>
                  </w:r>
                </w:p>
              </w:txbxContent>
            </v:textbox>
            <w10:wrap type="none"/>
          </v:shape>
        </w:pict>
      </w:r>
      <w:r>
        <w:rPr/>
        <w:pict>
          <v:shape style="position:absolute;margin-left:293.880005pt;margin-top:17.464960pt;width:197.65pt;height:40.050pt;mso-position-horizontal-relative:page;mso-position-vertical-relative:paragraph;z-index:14512" type="#_x0000_t202" filled="false" stroked="false">
            <v:textbox inset="0,0,0,0">
              <w:txbxContent>
                <w:p>
                  <w:pPr>
                    <w:spacing w:line="240" w:lineRule="auto" w:before="0"/>
                    <w:ind w:left="0" w:right="0" w:firstLine="0"/>
                    <w:jc w:val="left"/>
                    <w:rPr>
                      <w:sz w:val="14"/>
                    </w:rPr>
                  </w:pPr>
                  <w:r>
                    <w:rPr>
                      <w:sz w:val="14"/>
                    </w:rPr>
                    <w:t>Black bars are benchmarks. White bars represent rates signifi- cantly above the national Medicaid 75th percentile. Grey bars represent rates that are no different than the national Medicaid 75th percentile. Bars with diagonal lines represent rates signifi- cantly below the national Medicaid 75th percentile.</w:t>
                  </w:r>
                </w:p>
              </w:txbxContent>
            </v:textbox>
            <w10:wrap type="none"/>
          </v:shape>
        </w:pict>
      </w:r>
      <w:r>
        <w:rPr/>
        <w:pict>
          <v:shape style="position:absolute;margin-left:296.639221pt;margin-top:70.59156pt;width:82.15pt;height:9.25pt;mso-position-horizontal-relative:page;mso-position-vertical-relative:paragraph;z-index:14536" type="#_x0000_t202" filled="false" stroked="false">
            <v:textbox inset="0,0,0,0">
              <w:txbxContent>
                <w:p>
                  <w:pPr>
                    <w:spacing w:line="183" w:lineRule="exact" w:before="0"/>
                    <w:ind w:left="0" w:right="0" w:firstLine="0"/>
                    <w:jc w:val="left"/>
                    <w:rPr>
                      <w:sz w:val="16"/>
                    </w:rPr>
                  </w:pPr>
                  <w:r>
                    <w:rPr>
                      <w:spacing w:val="-5"/>
                      <w:w w:val="110"/>
                      <w:sz w:val="16"/>
                    </w:rPr>
                    <w:t>Nat'l Mcaid </w:t>
                  </w:r>
                  <w:r>
                    <w:rPr>
                      <w:w w:val="110"/>
                      <w:sz w:val="16"/>
                    </w:rPr>
                    <w:t>75th </w:t>
                  </w:r>
                  <w:r>
                    <w:rPr>
                      <w:spacing w:val="-6"/>
                      <w:w w:val="110"/>
                      <w:sz w:val="16"/>
                    </w:rPr>
                    <w:t>Pctile</w:t>
                  </w:r>
                </w:p>
              </w:txbxContent>
            </v:textbox>
            <w10:wrap type="none"/>
          </v:shape>
        </w:pict>
      </w:r>
      <w:r>
        <w:rPr/>
        <w:pict>
          <v:shape style="position:absolute;margin-left:468.179413pt;margin-top:69.873077pt;width:25.2pt;height:9.25pt;mso-position-horizontal-relative:page;mso-position-vertical-relative:paragraph;z-index:14560" type="#_x0000_t202" filled="false" stroked="false">
            <v:textbox inset="0,0,0,0">
              <w:txbxContent>
                <w:p>
                  <w:pPr>
                    <w:spacing w:line="183" w:lineRule="exact" w:before="0"/>
                    <w:ind w:left="0" w:right="0" w:firstLine="0"/>
                    <w:jc w:val="left"/>
                    <w:rPr>
                      <w:sz w:val="16"/>
                    </w:rPr>
                  </w:pPr>
                  <w:r>
                    <w:rPr>
                      <w:w w:val="105"/>
                      <w:sz w:val="16"/>
                    </w:rPr>
                    <w:t>70.6%</w:t>
                  </w:r>
                </w:p>
              </w:txbxContent>
            </v:textbox>
            <w10:wrap type="none"/>
          </v:shape>
        </w:pict>
      </w:r>
      <w:r>
        <w:rPr/>
        <w:pict>
          <v:shape style="position:absolute;margin-left:314.759583pt;margin-top:90.871727pt;width:64.05pt;height:9.25pt;mso-position-horizontal-relative:page;mso-position-vertical-relative:paragraph;z-index:14584" type="#_x0000_t202" filled="false" stroked="false">
            <v:textbox inset="0,0,0,0">
              <w:txbxContent>
                <w:p>
                  <w:pPr>
                    <w:spacing w:line="183" w:lineRule="exact" w:before="0"/>
                    <w:ind w:left="0" w:right="0" w:firstLine="0"/>
                    <w:jc w:val="left"/>
                    <w:rPr>
                      <w:sz w:val="16"/>
                    </w:rPr>
                  </w:pPr>
                  <w:r>
                    <w:rPr>
                      <w:spacing w:val="-5"/>
                      <w:w w:val="110"/>
                      <w:sz w:val="16"/>
                    </w:rPr>
                    <w:t>Nat'l Mcaid </w:t>
                  </w:r>
                  <w:r>
                    <w:rPr>
                      <w:spacing w:val="-6"/>
                      <w:w w:val="110"/>
                      <w:sz w:val="16"/>
                    </w:rPr>
                    <w:t>Mean</w:t>
                  </w:r>
                </w:p>
              </w:txbxContent>
            </v:textbox>
            <w10:wrap type="none"/>
          </v:shape>
        </w:pict>
      </w:r>
      <w:r>
        <w:rPr/>
        <w:pict>
          <v:shape style="position:absolute;margin-left:451.619415pt;margin-top:89.372887pt;width:25.2pt;height:9.25pt;mso-position-horizontal-relative:page;mso-position-vertical-relative:paragraph;z-index:14608" type="#_x0000_t202" filled="false" stroked="false">
            <v:textbox inset="0,0,0,0">
              <w:txbxContent>
                <w:p>
                  <w:pPr>
                    <w:spacing w:line="183" w:lineRule="exact" w:before="0"/>
                    <w:ind w:left="0" w:right="0" w:firstLine="0"/>
                    <w:jc w:val="left"/>
                    <w:rPr>
                      <w:sz w:val="16"/>
                    </w:rPr>
                  </w:pPr>
                  <w:r>
                    <w:rPr>
                      <w:w w:val="105"/>
                      <w:sz w:val="16"/>
                    </w:rPr>
                    <w:t>54.3%</w:t>
                  </w:r>
                </w:p>
              </w:txbxContent>
            </v:textbox>
            <w10:wrap type="none"/>
          </v:shape>
        </w:pict>
      </w:r>
      <w:r>
        <w:rPr/>
        <w:pict>
          <v:shape style="position:absolute;margin-left:317.099701pt;margin-top:111.091675pt;width:61.7pt;height:9.25pt;mso-position-horizontal-relative:page;mso-position-vertical-relative:paragraph;z-index:14632" type="#_x0000_t202" filled="false" stroked="false">
            <v:textbox inset="0,0,0,0">
              <w:txbxContent>
                <w:p>
                  <w:pPr>
                    <w:spacing w:line="183" w:lineRule="exact" w:before="0"/>
                    <w:ind w:left="0" w:right="0" w:firstLine="0"/>
                    <w:jc w:val="left"/>
                    <w:rPr>
                      <w:sz w:val="16"/>
                    </w:rPr>
                  </w:pPr>
                  <w:r>
                    <w:rPr>
                      <w:spacing w:val="-10"/>
                      <w:w w:val="110"/>
                      <w:sz w:val="16"/>
                    </w:rPr>
                    <w:t>MA </w:t>
                  </w:r>
                  <w:r>
                    <w:rPr>
                      <w:spacing w:val="-9"/>
                      <w:w w:val="110"/>
                      <w:sz w:val="16"/>
                    </w:rPr>
                    <w:t>Comm </w:t>
                  </w:r>
                  <w:r>
                    <w:rPr>
                      <w:spacing w:val="-6"/>
                      <w:w w:val="110"/>
                      <w:sz w:val="16"/>
                    </w:rPr>
                    <w:t>Mean</w:t>
                  </w:r>
                </w:p>
              </w:txbxContent>
            </v:textbox>
            <w10:wrap type="none"/>
          </v:shape>
        </w:pict>
      </w:r>
      <w:r>
        <w:rPr/>
        <w:pict>
          <v:shape style="position:absolute;margin-left:482.3396pt;margin-top:111.092506pt;width:25.2pt;height:9.25pt;mso-position-horizontal-relative:page;mso-position-vertical-relative:paragraph;z-index:14656" type="#_x0000_t202" filled="false" stroked="false">
            <v:textbox inset="0,0,0,0">
              <w:txbxContent>
                <w:p>
                  <w:pPr>
                    <w:spacing w:line="183" w:lineRule="exact" w:before="0"/>
                    <w:ind w:left="0" w:right="0" w:firstLine="0"/>
                    <w:jc w:val="left"/>
                    <w:rPr>
                      <w:sz w:val="16"/>
                    </w:rPr>
                  </w:pPr>
                  <w:r>
                    <w:rPr>
                      <w:w w:val="105"/>
                      <w:sz w:val="16"/>
                    </w:rPr>
                    <w:t>84.2%</w:t>
                  </w:r>
                </w:p>
              </w:txbxContent>
            </v:textbox>
            <w10:wrap type="none"/>
          </v:shape>
        </w:pict>
      </w:r>
      <w:r>
        <w:rPr/>
        <w:t>Both the 7-day and 30-day rates for the PCC Plan without the Essential population are signifi- cantly better than the PCC Plan’s rate with the Essential population (48.1% vs. 46.0% for the 7- day rate and 68.0% vs. 65.5% for the 30-day rate). (Note: Statistical significance was deter- mined by comparing the upper and lower confi- dence intervals of the PCC Plan’s rate without Essential to the PCC Plan’s overall rate, which includes Essential members).</w:t>
      </w:r>
    </w:p>
    <w:p>
      <w:pPr>
        <w:pStyle w:val="BodyText"/>
        <w:spacing w:before="11"/>
        <w:rPr>
          <w:sz w:val="17"/>
        </w:rPr>
      </w:pPr>
    </w:p>
    <w:p>
      <w:pPr>
        <w:pStyle w:val="BodyText"/>
        <w:spacing w:line="216" w:lineRule="auto"/>
        <w:ind w:left="9282" w:right="135"/>
      </w:pPr>
      <w:r>
        <w:rPr/>
        <w:pict>
          <v:shape style="position:absolute;margin-left:122.278786pt;margin-top:3.827907pt;width:21.5pt;height:9.25pt;mso-position-horizontal-relative:page;mso-position-vertical-relative:paragraph;z-index:14344" type="#_x0000_t202" filled="false" stroked="false">
            <v:textbox inset="0,0,0,0">
              <w:txbxContent>
                <w:p>
                  <w:pPr>
                    <w:spacing w:line="183" w:lineRule="exact" w:before="0"/>
                    <w:ind w:left="0" w:right="0" w:firstLine="0"/>
                    <w:jc w:val="left"/>
                    <w:rPr>
                      <w:sz w:val="16"/>
                    </w:rPr>
                  </w:pPr>
                  <w:r>
                    <w:rPr>
                      <w:spacing w:val="-13"/>
                      <w:w w:val="105"/>
                      <w:sz w:val="16"/>
                    </w:rPr>
                    <w:t>PCCP</w:t>
                  </w:r>
                </w:p>
              </w:txbxContent>
            </v:textbox>
            <w10:wrap type="none"/>
          </v:shape>
        </w:pict>
      </w:r>
      <w:r>
        <w:rPr/>
        <w:pict>
          <v:shape style="position:absolute;margin-left:71.278717pt;margin-top:24.047634pt;width:71.850pt;height:9.25pt;mso-position-horizontal-relative:page;mso-position-vertical-relative:paragraph;z-index:14368" type="#_x0000_t202" filled="false" stroked="false">
            <v:textbox inset="0,0,0,0">
              <w:txbxContent>
                <w:p>
                  <w:pPr>
                    <w:spacing w:line="183" w:lineRule="exact" w:before="0"/>
                    <w:ind w:left="0" w:right="0" w:firstLine="0"/>
                    <w:jc w:val="left"/>
                    <w:rPr>
                      <w:sz w:val="16"/>
                    </w:rPr>
                  </w:pPr>
                  <w:r>
                    <w:rPr>
                      <w:spacing w:val="-13"/>
                      <w:w w:val="105"/>
                      <w:sz w:val="16"/>
                    </w:rPr>
                    <w:t>PCCP</w:t>
                  </w:r>
                  <w:r>
                    <w:rPr>
                      <w:spacing w:val="-28"/>
                      <w:w w:val="105"/>
                      <w:sz w:val="16"/>
                    </w:rPr>
                    <w:t> </w:t>
                  </w:r>
                  <w:r>
                    <w:rPr>
                      <w:w w:val="105"/>
                      <w:sz w:val="16"/>
                    </w:rPr>
                    <w:t>w</w:t>
                  </w:r>
                  <w:r>
                    <w:rPr>
                      <w:spacing w:val="-23"/>
                      <w:w w:val="105"/>
                      <w:sz w:val="16"/>
                    </w:rPr>
                    <w:t> </w:t>
                  </w:r>
                  <w:r>
                    <w:rPr>
                      <w:w w:val="105"/>
                      <w:sz w:val="16"/>
                    </w:rPr>
                    <w:t>/o</w:t>
                  </w:r>
                  <w:r>
                    <w:rPr>
                      <w:spacing w:val="-13"/>
                      <w:w w:val="105"/>
                      <w:sz w:val="16"/>
                    </w:rPr>
                    <w:t> </w:t>
                  </w:r>
                  <w:r>
                    <w:rPr>
                      <w:spacing w:val="-3"/>
                      <w:w w:val="105"/>
                      <w:sz w:val="16"/>
                    </w:rPr>
                    <w:t>Essential</w:t>
                  </w:r>
                </w:p>
              </w:txbxContent>
            </v:textbox>
            <w10:wrap type="none"/>
          </v:shape>
        </w:pict>
      </w:r>
      <w:r>
        <w:rPr/>
        <w:pict>
          <v:shape style="position:absolute;margin-left:126.779015pt;margin-top:45.047611pt;width:17pt;height:9.25pt;mso-position-horizontal-relative:page;mso-position-vertical-relative:paragraph;z-index:14392" type="#_x0000_t202" filled="false" stroked="false">
            <v:textbox inset="0,0,0,0">
              <w:txbxContent>
                <w:p>
                  <w:pPr>
                    <w:spacing w:line="183" w:lineRule="exact" w:before="0"/>
                    <w:ind w:left="0" w:right="0" w:firstLine="0"/>
                    <w:jc w:val="left"/>
                    <w:rPr>
                      <w:sz w:val="16"/>
                    </w:rPr>
                  </w:pPr>
                  <w:r>
                    <w:rPr>
                      <w:spacing w:val="-10"/>
                      <w:w w:val="105"/>
                      <w:sz w:val="16"/>
                    </w:rPr>
                    <w:t>NHP</w:t>
                  </w:r>
                </w:p>
              </w:txbxContent>
            </v:textbox>
            <w10:wrap type="none"/>
          </v:shape>
        </w:pict>
      </w:r>
      <w:r>
        <w:rPr/>
        <w:pict>
          <v:shape style="position:absolute;margin-left:131.279236pt;margin-top:65.327545pt;width:11.45pt;height:9.25pt;mso-position-horizontal-relative:page;mso-position-vertical-relative:paragraph;z-index:14416" type="#_x0000_t202" filled="false" stroked="false">
            <v:textbox inset="0,0,0,0">
              <w:txbxContent>
                <w:p>
                  <w:pPr>
                    <w:spacing w:line="183" w:lineRule="exact" w:before="0"/>
                    <w:ind w:left="0" w:right="0" w:firstLine="0"/>
                    <w:jc w:val="left"/>
                    <w:rPr>
                      <w:sz w:val="16"/>
                    </w:rPr>
                  </w:pPr>
                  <w:r>
                    <w:rPr>
                      <w:spacing w:val="-15"/>
                      <w:w w:val="105"/>
                      <w:sz w:val="16"/>
                    </w:rPr>
                    <w:t>NH</w:t>
                  </w:r>
                </w:p>
              </w:txbxContent>
            </v:textbox>
            <w10:wrap type="none"/>
          </v:shape>
        </w:pict>
      </w:r>
      <w:r>
        <w:rPr/>
        <w:pict>
          <v:shape style="position:absolute;margin-left:122.27961pt;margin-top:85.547279pt;width:21.55pt;height:9.25pt;mso-position-horizontal-relative:page;mso-position-vertical-relative:paragraph;z-index:14440" type="#_x0000_t202" filled="false" stroked="false">
            <v:textbox inset="0,0,0,0">
              <w:txbxContent>
                <w:p>
                  <w:pPr>
                    <w:spacing w:line="183" w:lineRule="exact" w:before="0"/>
                    <w:ind w:left="0" w:right="0" w:firstLine="0"/>
                    <w:jc w:val="left"/>
                    <w:rPr>
                      <w:sz w:val="16"/>
                    </w:rPr>
                  </w:pPr>
                  <w:r>
                    <w:rPr>
                      <w:spacing w:val="-10"/>
                      <w:w w:val="105"/>
                      <w:sz w:val="16"/>
                    </w:rPr>
                    <w:t>FCHP</w:t>
                  </w:r>
                </w:p>
              </w:txbxContent>
            </v:textbox>
            <w10:wrap type="none"/>
          </v:shape>
        </w:pict>
      </w:r>
      <w:r>
        <w:rPr/>
        <w:pict>
          <v:shape style="position:absolute;margin-left:115.5pt;margin-top:105.827209pt;width:28.3pt;height:9.25pt;mso-position-horizontal-relative:page;mso-position-vertical-relative:paragraph;z-index:14464" type="#_x0000_t202" filled="false" stroked="false">
            <v:textbox inset="0,0,0,0">
              <w:txbxContent>
                <w:p>
                  <w:pPr>
                    <w:spacing w:line="183" w:lineRule="exact" w:before="0"/>
                    <w:ind w:left="0" w:right="0" w:firstLine="0"/>
                    <w:jc w:val="left"/>
                    <w:rPr>
                      <w:sz w:val="16"/>
                    </w:rPr>
                  </w:pPr>
                  <w:r>
                    <w:rPr>
                      <w:spacing w:val="-11"/>
                      <w:w w:val="105"/>
                      <w:sz w:val="16"/>
                    </w:rPr>
                    <w:t>BMCHP</w:t>
                  </w:r>
                </w:p>
              </w:txbxContent>
            </v:textbox>
            <w10:wrap type="none"/>
          </v:shape>
        </w:pict>
      </w:r>
      <w:r>
        <w:rPr/>
        <w:pict>
          <v:shape style="position:absolute;margin-left:357.240082pt;margin-top:4.605682pt;width:22.5pt;height:9.25pt;mso-position-horizontal-relative:page;mso-position-vertical-relative:paragraph;z-index:14680" type="#_x0000_t202" filled="false" stroked="false">
            <v:textbox inset="0,0,0,0">
              <w:txbxContent>
                <w:p>
                  <w:pPr>
                    <w:spacing w:line="183" w:lineRule="exact" w:before="0"/>
                    <w:ind w:left="0" w:right="0" w:firstLine="0"/>
                    <w:jc w:val="left"/>
                    <w:rPr>
                      <w:sz w:val="16"/>
                    </w:rPr>
                  </w:pPr>
                  <w:r>
                    <w:rPr>
                      <w:spacing w:val="-13"/>
                      <w:w w:val="110"/>
                      <w:sz w:val="16"/>
                    </w:rPr>
                    <w:t>PCCP</w:t>
                  </w:r>
                </w:p>
              </w:txbxContent>
            </v:textbox>
            <w10:wrap type="none"/>
          </v:shape>
        </w:pict>
      </w:r>
      <w:r>
        <w:rPr/>
        <w:pict>
          <v:shape style="position:absolute;margin-left:462.659698pt;margin-top:4.606507pt;width:25.2pt;height:9.25pt;mso-position-horizontal-relative:page;mso-position-vertical-relative:paragraph;z-index:14704" type="#_x0000_t202" filled="false" stroked="false">
            <v:textbox inset="0,0,0,0">
              <w:txbxContent>
                <w:p>
                  <w:pPr>
                    <w:spacing w:line="183" w:lineRule="exact" w:before="0"/>
                    <w:ind w:left="0" w:right="0" w:firstLine="0"/>
                    <w:jc w:val="left"/>
                    <w:rPr>
                      <w:sz w:val="16"/>
                    </w:rPr>
                  </w:pPr>
                  <w:r>
                    <w:rPr>
                      <w:w w:val="105"/>
                      <w:sz w:val="16"/>
                    </w:rPr>
                    <w:t>65.5%</w:t>
                  </w:r>
                </w:p>
              </w:txbxContent>
            </v:textbox>
            <w10:wrap type="none"/>
          </v:shape>
        </w:pict>
      </w:r>
      <w:r>
        <w:rPr/>
        <w:pict>
          <v:shape style="position:absolute;margin-left:303.720154pt;margin-top:24.82563pt;width:75.350pt;height:9.25pt;mso-position-horizontal-relative:page;mso-position-vertical-relative:paragraph;z-index:14728" type="#_x0000_t202" filled="false" stroked="false">
            <v:textbox inset="0,0,0,0">
              <w:txbxContent>
                <w:p>
                  <w:pPr>
                    <w:spacing w:line="183" w:lineRule="exact" w:before="0"/>
                    <w:ind w:left="0" w:right="0" w:firstLine="0"/>
                    <w:jc w:val="left"/>
                    <w:rPr>
                      <w:sz w:val="16"/>
                    </w:rPr>
                  </w:pPr>
                  <w:r>
                    <w:rPr>
                      <w:spacing w:val="-13"/>
                      <w:w w:val="110"/>
                      <w:sz w:val="16"/>
                    </w:rPr>
                    <w:t>PCCP</w:t>
                  </w:r>
                  <w:r>
                    <w:rPr>
                      <w:spacing w:val="-29"/>
                      <w:w w:val="110"/>
                      <w:sz w:val="16"/>
                    </w:rPr>
                    <w:t> </w:t>
                  </w:r>
                  <w:r>
                    <w:rPr>
                      <w:w w:val="110"/>
                      <w:sz w:val="16"/>
                    </w:rPr>
                    <w:t>w</w:t>
                  </w:r>
                  <w:r>
                    <w:rPr>
                      <w:spacing w:val="-24"/>
                      <w:w w:val="110"/>
                      <w:sz w:val="16"/>
                    </w:rPr>
                    <w:t> </w:t>
                  </w:r>
                  <w:r>
                    <w:rPr>
                      <w:w w:val="110"/>
                      <w:sz w:val="16"/>
                    </w:rPr>
                    <w:t>/o</w:t>
                  </w:r>
                  <w:r>
                    <w:rPr>
                      <w:spacing w:val="-14"/>
                      <w:w w:val="110"/>
                      <w:sz w:val="16"/>
                    </w:rPr>
                    <w:t> </w:t>
                  </w:r>
                  <w:r>
                    <w:rPr>
                      <w:spacing w:val="-3"/>
                      <w:w w:val="110"/>
                      <w:sz w:val="16"/>
                    </w:rPr>
                    <w:t>Essential</w:t>
                  </w:r>
                </w:p>
              </w:txbxContent>
            </v:textbox>
            <w10:wrap type="none"/>
          </v:shape>
        </w:pict>
      </w:r>
      <w:r>
        <w:rPr/>
        <w:pict>
          <v:shape style="position:absolute;margin-left:464.999847pt;margin-top:24.826456pt;width:25.2pt;height:9.25pt;mso-position-horizontal-relative:page;mso-position-vertical-relative:paragraph;z-index:14752" type="#_x0000_t202" filled="false" stroked="false">
            <v:textbox inset="0,0,0,0">
              <w:txbxContent>
                <w:p>
                  <w:pPr>
                    <w:spacing w:line="183" w:lineRule="exact" w:before="0"/>
                    <w:ind w:left="0" w:right="0" w:firstLine="0"/>
                    <w:jc w:val="left"/>
                    <w:rPr>
                      <w:sz w:val="16"/>
                    </w:rPr>
                  </w:pPr>
                  <w:r>
                    <w:rPr>
                      <w:w w:val="105"/>
                      <w:sz w:val="16"/>
                    </w:rPr>
                    <w:t>68.0%</w:t>
                  </w:r>
                </w:p>
              </w:txbxContent>
            </v:textbox>
            <w10:wrap type="none"/>
          </v:shape>
        </w:pict>
      </w:r>
      <w:r>
        <w:rPr/>
        <w:pict>
          <v:shape style="position:absolute;margin-left:361.980042pt;margin-top:45.825935pt;width:17.75pt;height:9.25pt;mso-position-horizontal-relative:page;mso-position-vertical-relative:paragraph;z-index:14776" type="#_x0000_t202" filled="false" stroked="false">
            <v:textbox inset="0,0,0,0">
              <w:txbxContent>
                <w:p>
                  <w:pPr>
                    <w:spacing w:line="183" w:lineRule="exact" w:before="0"/>
                    <w:ind w:left="0" w:right="0" w:firstLine="0"/>
                    <w:jc w:val="left"/>
                    <w:rPr>
                      <w:sz w:val="16"/>
                    </w:rPr>
                  </w:pPr>
                  <w:r>
                    <w:rPr>
                      <w:spacing w:val="-11"/>
                      <w:w w:val="110"/>
                      <w:sz w:val="16"/>
                    </w:rPr>
                    <w:t>NHP</w:t>
                  </w:r>
                </w:p>
              </w:txbxContent>
            </v:textbox>
            <w10:wrap type="none"/>
          </v:shape>
        </w:pict>
      </w:r>
      <w:r>
        <w:rPr/>
        <w:pict>
          <v:shape style="position:absolute;margin-left:482.3396pt;margin-top:44.326267pt;width:25.2pt;height:9.25pt;mso-position-horizontal-relative:page;mso-position-vertical-relative:paragraph;z-index:14800" type="#_x0000_t202" filled="false" stroked="false">
            <v:textbox inset="0,0,0,0">
              <w:txbxContent>
                <w:p>
                  <w:pPr>
                    <w:spacing w:line="183" w:lineRule="exact" w:before="0"/>
                    <w:ind w:left="0" w:right="0" w:firstLine="0"/>
                    <w:jc w:val="left"/>
                    <w:rPr>
                      <w:sz w:val="16"/>
                    </w:rPr>
                  </w:pPr>
                  <w:r>
                    <w:rPr>
                      <w:w w:val="105"/>
                      <w:sz w:val="16"/>
                    </w:rPr>
                    <w:t>85.2%</w:t>
                  </w:r>
                </w:p>
              </w:txbxContent>
            </v:textbox>
            <w10:wrap type="none"/>
          </v:shape>
        </w:pict>
      </w:r>
      <w:r>
        <w:rPr/>
        <w:pict>
          <v:shape style="position:absolute;margin-left:366.660278pt;margin-top:66.106102pt;width:12.05pt;height:9.25pt;mso-position-horizontal-relative:page;mso-position-vertical-relative:paragraph;z-index:14824" type="#_x0000_t202" filled="false" stroked="false">
            <v:textbox inset="0,0,0,0">
              <w:txbxContent>
                <w:p>
                  <w:pPr>
                    <w:spacing w:line="183" w:lineRule="exact" w:before="0"/>
                    <w:ind w:left="0" w:right="0" w:firstLine="0"/>
                    <w:jc w:val="left"/>
                    <w:rPr>
                      <w:sz w:val="16"/>
                    </w:rPr>
                  </w:pPr>
                  <w:r>
                    <w:rPr>
                      <w:spacing w:val="-15"/>
                      <w:w w:val="110"/>
                      <w:sz w:val="16"/>
                    </w:rPr>
                    <w:t>NH</w:t>
                  </w:r>
                </w:p>
              </w:txbxContent>
            </v:textbox>
            <w10:wrap type="none"/>
          </v:shape>
        </w:pict>
      </w:r>
      <w:r>
        <w:rPr/>
        <w:pict>
          <v:shape style="position:absolute;margin-left:473.700012pt;margin-top:66.106102pt;width:25.2pt;height:9.25pt;mso-position-horizontal-relative:page;mso-position-vertical-relative:paragraph;z-index:14848" type="#_x0000_t202" filled="false" stroked="false">
            <v:textbox inset="0,0,0,0">
              <w:txbxContent>
                <w:p>
                  <w:pPr>
                    <w:spacing w:line="183" w:lineRule="exact" w:before="0"/>
                    <w:ind w:left="0" w:right="0" w:firstLine="0"/>
                    <w:jc w:val="left"/>
                    <w:rPr>
                      <w:sz w:val="16"/>
                    </w:rPr>
                  </w:pPr>
                  <w:r>
                    <w:rPr>
                      <w:w w:val="105"/>
                      <w:sz w:val="16"/>
                    </w:rPr>
                    <w:t>75.1%</w:t>
                  </w:r>
                </w:p>
              </w:txbxContent>
            </v:textbox>
            <w10:wrap type="none"/>
          </v:shape>
        </w:pict>
      </w:r>
      <w:r>
        <w:rPr/>
        <w:pict>
          <v:shape style="position:absolute;margin-left:357.240082pt;margin-top:86.32605pt;width:22.5pt;height:9.25pt;mso-position-horizontal-relative:page;mso-position-vertical-relative:paragraph;z-index:14872" type="#_x0000_t202" filled="false" stroked="false">
            <v:textbox inset="0,0,0,0">
              <w:txbxContent>
                <w:p>
                  <w:pPr>
                    <w:spacing w:line="183" w:lineRule="exact" w:before="0"/>
                    <w:ind w:left="0" w:right="0" w:firstLine="0"/>
                    <w:jc w:val="left"/>
                    <w:rPr>
                      <w:sz w:val="16"/>
                    </w:rPr>
                  </w:pPr>
                  <w:r>
                    <w:rPr>
                      <w:spacing w:val="-11"/>
                      <w:w w:val="110"/>
                      <w:sz w:val="16"/>
                    </w:rPr>
                    <w:t>FCHP</w:t>
                  </w:r>
                </w:p>
              </w:txbxContent>
            </v:textbox>
            <w10:wrap type="none"/>
          </v:shape>
        </w:pict>
      </w:r>
      <w:r>
        <w:rPr/>
        <w:pict>
          <v:shape style="position:absolute;margin-left:479.160004pt;margin-top:86.32605pt;width:25.2pt;height:9.25pt;mso-position-horizontal-relative:page;mso-position-vertical-relative:paragraph;z-index:14896" type="#_x0000_t202" filled="false" stroked="false">
            <v:textbox inset="0,0,0,0">
              <w:txbxContent>
                <w:p>
                  <w:pPr>
                    <w:spacing w:line="183" w:lineRule="exact" w:before="0"/>
                    <w:ind w:left="0" w:right="0" w:firstLine="0"/>
                    <w:jc w:val="left"/>
                    <w:rPr>
                      <w:sz w:val="16"/>
                    </w:rPr>
                  </w:pPr>
                  <w:r>
                    <w:rPr>
                      <w:w w:val="105"/>
                      <w:sz w:val="16"/>
                    </w:rPr>
                    <w:t>80.0%</w:t>
                  </w:r>
                </w:p>
              </w:txbxContent>
            </v:textbox>
            <w10:wrap type="none"/>
          </v:shape>
        </w:pict>
      </w:r>
      <w:r>
        <w:rPr/>
        <w:pict>
          <v:shape style="position:absolute;margin-left:350.160004pt;margin-top:106.606216pt;width:29.6pt;height:9.25pt;mso-position-horizontal-relative:page;mso-position-vertical-relative:paragraph;z-index:14920" type="#_x0000_t202" filled="false" stroked="false">
            <v:textbox inset="0,0,0,0">
              <w:txbxContent>
                <w:p>
                  <w:pPr>
                    <w:spacing w:line="183" w:lineRule="exact" w:before="0"/>
                    <w:ind w:left="0" w:right="0" w:firstLine="0"/>
                    <w:jc w:val="left"/>
                    <w:rPr>
                      <w:sz w:val="16"/>
                    </w:rPr>
                  </w:pPr>
                  <w:r>
                    <w:rPr>
                      <w:spacing w:val="-12"/>
                      <w:w w:val="110"/>
                      <w:sz w:val="16"/>
                    </w:rPr>
                    <w:t>BMCHP</w:t>
                  </w:r>
                </w:p>
              </w:txbxContent>
            </v:textbox>
            <w10:wrap type="none"/>
          </v:shape>
        </w:pict>
      </w:r>
      <w:r>
        <w:rPr/>
        <w:pict>
          <v:shape style="position:absolute;margin-left:479.160004pt;margin-top:106.606216pt;width:25.2pt;height:9.25pt;mso-position-horizontal-relative:page;mso-position-vertical-relative:paragraph;z-index:14944" type="#_x0000_t202" filled="false" stroked="false">
            <v:textbox inset="0,0,0,0">
              <w:txbxContent>
                <w:p>
                  <w:pPr>
                    <w:spacing w:line="183" w:lineRule="exact" w:before="0"/>
                    <w:ind w:left="0" w:right="0" w:firstLine="0"/>
                    <w:jc w:val="left"/>
                    <w:rPr>
                      <w:sz w:val="16"/>
                    </w:rPr>
                  </w:pPr>
                  <w:r>
                    <w:rPr>
                      <w:w w:val="105"/>
                      <w:sz w:val="16"/>
                    </w:rPr>
                    <w:t>80.3%</w:t>
                  </w:r>
                </w:p>
              </w:txbxContent>
            </v:textbox>
            <w10:wrap type="none"/>
          </v:shape>
        </w:pict>
      </w:r>
      <w:r>
        <w:rPr/>
        <w:t>Several known factors related to follow-up visits after hospitalization for mental illness may have impacted whether members with Essential cov- erage obtained follow-up care. Individuals who are male, unemployed, and socially isolated are less likely to attend follow-up visits. Because the Essential population has a higher proportion of males and is a coverage type for the long-term unemployed and non-citizens, these characteris- tics may have influenced the PCC Plan’s overall HEDIS rate.</w:t>
      </w:r>
    </w:p>
    <w:p>
      <w:pPr>
        <w:pStyle w:val="BodyText"/>
        <w:spacing w:before="2"/>
        <w:rPr>
          <w:sz w:val="19"/>
        </w:rPr>
      </w:pPr>
      <w:r>
        <w:rPr/>
        <w:pict>
          <v:shape style="position:absolute;margin-left:144pt;margin-top:12.243221pt;width:135.3pt;height:6.75pt;mso-position-horizontal-relative:page;mso-position-vertical-relative:paragraph;z-index:13912;mso-wrap-distance-left:0;mso-wrap-distance-right:0" type="#_x0000_t202" filled="false" stroked="false">
            <v:textbox inset="0,0,0,0">
              <w:txbxContent>
                <w:p>
                  <w:pPr>
                    <w:tabs>
                      <w:tab w:pos="464" w:val="left" w:leader="none"/>
                      <w:tab w:pos="944" w:val="left" w:leader="none"/>
                      <w:tab w:pos="1439" w:val="left" w:leader="none"/>
                      <w:tab w:pos="1918" w:val="left" w:leader="none"/>
                      <w:tab w:pos="2384" w:val="left" w:leader="none"/>
                    </w:tabs>
                    <w:spacing w:line="134" w:lineRule="exact" w:before="0"/>
                    <w:ind w:left="0" w:right="0" w:firstLine="0"/>
                    <w:jc w:val="left"/>
                    <w:rPr>
                      <w:sz w:val="12"/>
                    </w:rPr>
                  </w:pPr>
                  <w:r>
                    <w:rPr>
                      <w:spacing w:val="2"/>
                      <w:sz w:val="12"/>
                    </w:rPr>
                    <w:t>0%</w:t>
                    <w:tab/>
                  </w:r>
                  <w:r>
                    <w:rPr>
                      <w:spacing w:val="3"/>
                      <w:sz w:val="12"/>
                    </w:rPr>
                    <w:t>20%</w:t>
                    <w:tab/>
                    <w:t>40%</w:t>
                    <w:tab/>
                    <w:t>60%</w:t>
                    <w:tab/>
                    <w:t>80%</w:t>
                    <w:tab/>
                  </w:r>
                  <w:r>
                    <w:rPr>
                      <w:spacing w:val="-3"/>
                      <w:sz w:val="12"/>
                    </w:rPr>
                    <w:t>100%</w:t>
                  </w:r>
                </w:p>
              </w:txbxContent>
            </v:textbox>
            <w10:wrap type="topAndBottom"/>
          </v:shape>
        </w:pict>
      </w:r>
      <w:r>
        <w:rPr/>
        <w:pict>
          <v:shape style="position:absolute;margin-left:380.040009pt;margin-top:13.022407pt;width:129.0500pt;height:6.75pt;mso-position-horizontal-relative:page;mso-position-vertical-relative:paragraph;z-index:13936;mso-wrap-distance-left:0;mso-wrap-distance-right:0" type="#_x0000_t202" filled="false" stroked="false">
            <v:textbox inset="0,0,0,0">
              <w:txbxContent>
                <w:p>
                  <w:pPr>
                    <w:tabs>
                      <w:tab w:pos="424" w:val="left" w:leader="none"/>
                      <w:tab w:pos="1353" w:val="left" w:leader="none"/>
                    </w:tabs>
                    <w:spacing w:line="134" w:lineRule="exact" w:before="0"/>
                    <w:ind w:left="0" w:right="0" w:firstLine="0"/>
                    <w:jc w:val="left"/>
                    <w:rPr>
                      <w:sz w:val="12"/>
                    </w:rPr>
                  </w:pPr>
                  <w:r>
                    <w:rPr>
                      <w:spacing w:val="3"/>
                      <w:w w:val="105"/>
                      <w:sz w:val="12"/>
                    </w:rPr>
                    <w:t>0%</w:t>
                    <w:tab/>
                    <w:t>20%   </w:t>
                  </w:r>
                  <w:r>
                    <w:rPr>
                      <w:spacing w:val="40"/>
                      <w:w w:val="105"/>
                      <w:sz w:val="12"/>
                    </w:rPr>
                    <w:t> </w:t>
                  </w:r>
                  <w:r>
                    <w:rPr>
                      <w:spacing w:val="3"/>
                      <w:w w:val="105"/>
                      <w:sz w:val="12"/>
                    </w:rPr>
                    <w:t>40%</w:t>
                    <w:tab/>
                    <w:t>60%     80%  </w:t>
                  </w:r>
                  <w:r>
                    <w:rPr>
                      <w:spacing w:val="40"/>
                      <w:w w:val="105"/>
                      <w:sz w:val="12"/>
                    </w:rPr>
                    <w:t> </w:t>
                  </w:r>
                  <w:r>
                    <w:rPr>
                      <w:w w:val="105"/>
                      <w:sz w:val="12"/>
                    </w:rPr>
                    <w:t>100%</w:t>
                  </w:r>
                </w:p>
              </w:txbxContent>
            </v:textbox>
            <w10:wrap type="topAndBottom"/>
          </v:shape>
        </w:pict>
      </w:r>
      <w:r>
        <w:rPr/>
        <w:pict>
          <v:shape style="position:absolute;margin-left:67.389999pt;margin-top:31.833414pt;width:252pt;height:76.4pt;mso-position-horizontal-relative:page;mso-position-vertical-relative:paragraph;z-index:0;mso-wrap-distance-left:0;mso-wrap-distance-right:0" type="#_x0000_t202" filled="false" stroked="false">
            <v:textbox inset="0,0,0,0">
              <w:txbxContent>
                <w:tbl>
                  <w:tblPr>
                    <w:tblW w:w="0" w:type="auto"/>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733"/>
                    <w:gridCol w:w="3277"/>
                  </w:tblGrid>
                  <w:tr>
                    <w:trPr>
                      <w:trHeight w:val="300" w:hRule="atLeast"/>
                    </w:trPr>
                    <w:tc>
                      <w:tcPr>
                        <w:tcW w:w="5010" w:type="dxa"/>
                        <w:gridSpan w:val="2"/>
                        <w:tcBorders>
                          <w:left w:val="single" w:sz="8" w:space="0" w:color="000000"/>
                          <w:right w:val="single" w:sz="8" w:space="0" w:color="000000"/>
                        </w:tcBorders>
                        <w:shd w:val="clear" w:color="auto" w:fill="999999"/>
                      </w:tcPr>
                      <w:p>
                        <w:pPr>
                          <w:pStyle w:val="TableParagraph"/>
                          <w:spacing w:before="50"/>
                          <w:ind w:left="44"/>
                          <w:rPr>
                            <w:b/>
                            <w:sz w:val="20"/>
                          </w:rPr>
                        </w:pPr>
                        <w:r>
                          <w:rPr>
                            <w:b/>
                            <w:color w:val="FFFFFF"/>
                            <w:sz w:val="20"/>
                          </w:rPr>
                          <w:t>2005 Rate Comparison: 7 Day Follow Up</w:t>
                        </w:r>
                      </w:p>
                    </w:tc>
                  </w:tr>
                  <w:tr>
                    <w:trPr>
                      <w:trHeight w:val="420" w:hRule="atLeast"/>
                    </w:trPr>
                    <w:tc>
                      <w:tcPr>
                        <w:tcW w:w="1733" w:type="dxa"/>
                        <w:vMerge w:val="restart"/>
                        <w:tcBorders>
                          <w:left w:val="single" w:sz="8" w:space="0" w:color="000000"/>
                          <w:bottom w:val="single" w:sz="8" w:space="0" w:color="000000"/>
                          <w:right w:val="single" w:sz="8" w:space="0" w:color="000000"/>
                        </w:tcBorders>
                      </w:tcPr>
                      <w:p>
                        <w:pPr>
                          <w:pStyle w:val="TableParagraph"/>
                          <w:spacing w:before="0"/>
                          <w:rPr>
                            <w:sz w:val="18"/>
                          </w:rPr>
                        </w:pPr>
                      </w:p>
                      <w:p>
                        <w:pPr>
                          <w:pStyle w:val="TableParagraph"/>
                          <w:spacing w:before="3"/>
                          <w:rPr>
                            <w:sz w:val="25"/>
                          </w:rPr>
                        </w:pPr>
                      </w:p>
                      <w:p>
                        <w:pPr>
                          <w:pStyle w:val="TableParagraph"/>
                          <w:spacing w:before="0"/>
                          <w:ind w:left="54"/>
                          <w:rPr>
                            <w:b/>
                            <w:sz w:val="16"/>
                          </w:rPr>
                        </w:pPr>
                        <w:r>
                          <w:rPr>
                            <w:b/>
                            <w:sz w:val="16"/>
                          </w:rPr>
                          <w:t>PCCP</w:t>
                        </w:r>
                      </w:p>
                      <w:p>
                        <w:pPr>
                          <w:pStyle w:val="TableParagraph"/>
                          <w:spacing w:before="8"/>
                          <w:rPr>
                            <w:sz w:val="14"/>
                          </w:rPr>
                        </w:pPr>
                      </w:p>
                      <w:p>
                        <w:pPr>
                          <w:pStyle w:val="TableParagraph"/>
                          <w:spacing w:before="0"/>
                          <w:ind w:left="54"/>
                          <w:rPr>
                            <w:b/>
                            <w:sz w:val="16"/>
                          </w:rPr>
                        </w:pPr>
                        <w:r>
                          <w:rPr>
                            <w:b/>
                            <w:sz w:val="16"/>
                          </w:rPr>
                          <w:t>PCCP w/o Essential</w:t>
                        </w:r>
                      </w:p>
                    </w:tc>
                    <w:tc>
                      <w:tcPr>
                        <w:tcW w:w="3277" w:type="dxa"/>
                        <w:tcBorders>
                          <w:left w:val="single" w:sz="8" w:space="0" w:color="000000"/>
                          <w:right w:val="single" w:sz="8" w:space="0" w:color="000000"/>
                        </w:tcBorders>
                      </w:tcPr>
                      <w:p>
                        <w:pPr>
                          <w:pStyle w:val="TableParagraph"/>
                          <w:tabs>
                            <w:tab w:pos="1371" w:val="left" w:leader="none"/>
                            <w:tab w:pos="1562" w:val="left" w:leader="none"/>
                            <w:tab w:pos="2430" w:val="left" w:leader="none"/>
                          </w:tabs>
                          <w:spacing w:before="52"/>
                          <w:ind w:left="77" w:right="300" w:firstLine="416"/>
                          <w:rPr>
                            <w:b/>
                            <w:sz w:val="14"/>
                          </w:rPr>
                        </w:pPr>
                        <w:r>
                          <w:rPr>
                            <w:b/>
                            <w:sz w:val="14"/>
                          </w:rPr>
                          <w:t>Nat’l</w:t>
                          <w:tab/>
                          <w:t>Nat’l Mcaid  </w:t>
                        </w:r>
                        <w:r>
                          <w:rPr>
                            <w:b/>
                            <w:spacing w:val="26"/>
                            <w:sz w:val="14"/>
                          </w:rPr>
                          <w:t> </w:t>
                        </w:r>
                        <w:r>
                          <w:rPr>
                            <w:b/>
                            <w:sz w:val="14"/>
                          </w:rPr>
                          <w:t>MA</w:t>
                        </w:r>
                        <w:r>
                          <w:rPr>
                            <w:b/>
                            <w:spacing w:val="-5"/>
                            <w:sz w:val="14"/>
                          </w:rPr>
                          <w:t> </w:t>
                        </w:r>
                        <w:r>
                          <w:rPr>
                            <w:b/>
                            <w:sz w:val="14"/>
                          </w:rPr>
                          <w:t>Comm</w:t>
                        </w:r>
                        <w:r>
                          <w:rPr>
                            <w:b/>
                            <w:spacing w:val="-1"/>
                            <w:w w:val="100"/>
                            <w:sz w:val="14"/>
                          </w:rPr>
                          <w:t> </w:t>
                        </w:r>
                        <w:r>
                          <w:rPr>
                            <w:b/>
                            <w:sz w:val="14"/>
                          </w:rPr>
                          <w:t>Mcaid</w:t>
                        </w:r>
                        <w:r>
                          <w:rPr>
                            <w:b/>
                            <w:spacing w:val="-2"/>
                            <w:sz w:val="14"/>
                          </w:rPr>
                          <w:t> </w:t>
                        </w:r>
                        <w:r>
                          <w:rPr>
                            <w:b/>
                            <w:sz w:val="14"/>
                          </w:rPr>
                          <w:t>75th</w:t>
                        </w:r>
                        <w:r>
                          <w:rPr>
                            <w:b/>
                            <w:spacing w:val="-4"/>
                            <w:sz w:val="14"/>
                          </w:rPr>
                          <w:t> </w:t>
                        </w:r>
                        <w:r>
                          <w:rPr>
                            <w:b/>
                            <w:sz w:val="14"/>
                          </w:rPr>
                          <w:t>Pctile</w:t>
                          <w:tab/>
                          <w:tab/>
                          <w:t>Mean</w:t>
                          <w:tab/>
                          <w:t>Mean</w:t>
                        </w:r>
                      </w:p>
                    </w:tc>
                  </w:tr>
                  <w:tr>
                    <w:trPr>
                      <w:trHeight w:val="680" w:hRule="atLeast"/>
                    </w:trPr>
                    <w:tc>
                      <w:tcPr>
                        <w:tcW w:w="1733" w:type="dxa"/>
                        <w:vMerge/>
                        <w:tcBorders>
                          <w:top w:val="nil"/>
                          <w:left w:val="single" w:sz="8" w:space="0" w:color="000000"/>
                          <w:bottom w:val="single" w:sz="8" w:space="0" w:color="000000"/>
                          <w:right w:val="single" w:sz="8" w:space="0" w:color="000000"/>
                        </w:tcBorders>
                      </w:tcPr>
                      <w:p>
                        <w:pPr>
                          <w:rPr>
                            <w:sz w:val="2"/>
                            <w:szCs w:val="2"/>
                          </w:rPr>
                        </w:pPr>
                      </w:p>
                    </w:tc>
                    <w:tc>
                      <w:tcPr>
                        <w:tcW w:w="3277" w:type="dxa"/>
                        <w:tcBorders>
                          <w:left w:val="single" w:sz="8" w:space="0" w:color="000000"/>
                          <w:bottom w:val="single" w:sz="8" w:space="0" w:color="000000"/>
                          <w:right w:val="single" w:sz="8" w:space="0" w:color="000000"/>
                        </w:tcBorders>
                      </w:tcPr>
                      <w:p>
                        <w:pPr>
                          <w:pStyle w:val="TableParagraph"/>
                          <w:tabs>
                            <w:tab w:pos="1651" w:val="left" w:leader="none"/>
                            <w:tab w:pos="2518" w:val="left" w:leader="none"/>
                          </w:tabs>
                          <w:spacing w:before="32"/>
                          <w:ind w:left="555"/>
                          <w:rPr>
                            <w:b/>
                            <w:sz w:val="20"/>
                          </w:rPr>
                        </w:pPr>
                        <w:r>
                          <w:rPr>
                            <w:b/>
                            <w:w w:val="255"/>
                            <w:sz w:val="20"/>
                          </w:rPr>
                          <w:t>•</w:t>
                          <w:tab/>
                          <w:t>•</w:t>
                          <w:tab/>
                          <w:t>•</w:t>
                        </w:r>
                      </w:p>
                      <w:p>
                        <w:pPr>
                          <w:pStyle w:val="TableParagraph"/>
                          <w:tabs>
                            <w:tab w:pos="1651" w:val="left" w:leader="none"/>
                            <w:tab w:pos="2518" w:val="left" w:leader="none"/>
                          </w:tabs>
                          <w:spacing w:before="114"/>
                          <w:ind w:left="555"/>
                          <w:rPr>
                            <w:b/>
                            <w:sz w:val="20"/>
                          </w:rPr>
                        </w:pPr>
                        <w:r>
                          <w:rPr>
                            <w:b/>
                            <w:w w:val="255"/>
                            <w:sz w:val="20"/>
                          </w:rPr>
                          <w:t>•</w:t>
                          <w:tab/>
                          <w:t>•</w:t>
                          <w:tab/>
                          <w:t>•</w:t>
                        </w:r>
                      </w:p>
                    </w:tc>
                  </w:tr>
                </w:tbl>
                <w:p>
                  <w:pPr>
                    <w:pStyle w:val="BodyText"/>
                  </w:pPr>
                </w:p>
              </w:txbxContent>
            </v:textbox>
            <w10:wrap type="topAndBottom"/>
          </v:shape>
        </w:pict>
      </w:r>
      <w:r>
        <w:rPr/>
        <w:pict>
          <v:shape style="position:absolute;margin-left:326.799988pt;margin-top:33.333412pt;width:239.35pt;height:75.1pt;mso-position-horizontal-relative:page;mso-position-vertical-relative:paragraph;z-index:0;mso-wrap-distance-left:0;mso-wrap-distance-right:0"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62"/>
                    <w:gridCol w:w="653"/>
                    <w:gridCol w:w="581"/>
                    <w:gridCol w:w="607"/>
                    <w:gridCol w:w="640"/>
                    <w:gridCol w:w="621"/>
                  </w:tblGrid>
                  <w:tr>
                    <w:trPr>
                      <w:trHeight w:val="340" w:hRule="atLeast"/>
                    </w:trPr>
                    <w:tc>
                      <w:tcPr>
                        <w:tcW w:w="4764" w:type="dxa"/>
                        <w:gridSpan w:val="6"/>
                        <w:tcBorders>
                          <w:bottom w:val="single" w:sz="8" w:space="0" w:color="000000"/>
                          <w:right w:val="single" w:sz="8" w:space="0" w:color="000000"/>
                        </w:tcBorders>
                        <w:shd w:val="clear" w:color="auto" w:fill="999999"/>
                      </w:tcPr>
                      <w:p>
                        <w:pPr>
                          <w:pStyle w:val="TableParagraph"/>
                          <w:spacing w:before="57"/>
                          <w:ind w:left="61"/>
                          <w:rPr>
                            <w:b/>
                            <w:sz w:val="20"/>
                          </w:rPr>
                        </w:pPr>
                        <w:r>
                          <w:rPr>
                            <w:b/>
                            <w:color w:val="FFFFFF"/>
                            <w:sz w:val="20"/>
                          </w:rPr>
                          <w:t>PCC Plan: 7 Day Follow Up</w:t>
                        </w:r>
                      </w:p>
                    </w:tc>
                  </w:tr>
                  <w:tr>
                    <w:trPr>
                      <w:trHeight w:val="400" w:hRule="atLeast"/>
                    </w:trPr>
                    <w:tc>
                      <w:tcPr>
                        <w:tcW w:w="1662" w:type="dxa"/>
                        <w:tcBorders>
                          <w:top w:val="single" w:sz="8" w:space="0" w:color="000000"/>
                          <w:left w:val="single" w:sz="4" w:space="0" w:color="000000"/>
                          <w:bottom w:val="single" w:sz="4" w:space="0" w:color="000000"/>
                          <w:right w:val="single" w:sz="4" w:space="0" w:color="000000"/>
                        </w:tcBorders>
                      </w:tcPr>
                      <w:p>
                        <w:pPr>
                          <w:pStyle w:val="TableParagraph"/>
                          <w:spacing w:before="0"/>
                          <w:rPr>
                            <w:rFonts w:ascii="Times New Roman"/>
                            <w:sz w:val="18"/>
                          </w:rPr>
                        </w:pPr>
                      </w:p>
                    </w:tc>
                    <w:tc>
                      <w:tcPr>
                        <w:tcW w:w="653" w:type="dxa"/>
                        <w:tcBorders>
                          <w:top w:val="single" w:sz="8" w:space="0" w:color="000000"/>
                          <w:left w:val="single" w:sz="4" w:space="0" w:color="000000"/>
                          <w:bottom w:val="single" w:sz="4" w:space="0" w:color="000000"/>
                          <w:right w:val="nil"/>
                        </w:tcBorders>
                      </w:tcPr>
                      <w:p>
                        <w:pPr>
                          <w:pStyle w:val="TableParagraph"/>
                          <w:spacing w:before="38"/>
                          <w:ind w:left="121"/>
                          <w:rPr>
                            <w:b/>
                            <w:sz w:val="16"/>
                          </w:rPr>
                        </w:pPr>
                        <w:r>
                          <w:rPr>
                            <w:b/>
                            <w:sz w:val="16"/>
                          </w:rPr>
                          <w:t>Num</w:t>
                        </w:r>
                      </w:p>
                    </w:tc>
                    <w:tc>
                      <w:tcPr>
                        <w:tcW w:w="581" w:type="dxa"/>
                        <w:tcBorders>
                          <w:top w:val="single" w:sz="8" w:space="0" w:color="000000"/>
                          <w:left w:val="nil"/>
                          <w:bottom w:val="single" w:sz="4" w:space="0" w:color="000000"/>
                          <w:right w:val="nil"/>
                        </w:tcBorders>
                      </w:tcPr>
                      <w:p>
                        <w:pPr>
                          <w:pStyle w:val="TableParagraph"/>
                          <w:spacing w:before="38"/>
                          <w:ind w:left="106"/>
                          <w:rPr>
                            <w:b/>
                            <w:sz w:val="16"/>
                          </w:rPr>
                        </w:pPr>
                        <w:r>
                          <w:rPr>
                            <w:b/>
                            <w:sz w:val="16"/>
                          </w:rPr>
                          <w:t>Den</w:t>
                        </w:r>
                      </w:p>
                    </w:tc>
                    <w:tc>
                      <w:tcPr>
                        <w:tcW w:w="607" w:type="dxa"/>
                        <w:tcBorders>
                          <w:top w:val="single" w:sz="8" w:space="0" w:color="000000"/>
                          <w:left w:val="nil"/>
                          <w:bottom w:val="single" w:sz="4" w:space="0" w:color="000000"/>
                          <w:right w:val="nil"/>
                        </w:tcBorders>
                      </w:tcPr>
                      <w:p>
                        <w:pPr>
                          <w:pStyle w:val="TableParagraph"/>
                          <w:spacing w:before="38"/>
                          <w:ind w:left="16" w:right="56"/>
                          <w:jc w:val="center"/>
                          <w:rPr>
                            <w:b/>
                            <w:sz w:val="16"/>
                          </w:rPr>
                        </w:pPr>
                        <w:r>
                          <w:rPr>
                            <w:b/>
                            <w:sz w:val="16"/>
                          </w:rPr>
                          <w:t>Rate</w:t>
                        </w:r>
                      </w:p>
                    </w:tc>
                    <w:tc>
                      <w:tcPr>
                        <w:tcW w:w="640" w:type="dxa"/>
                        <w:tcBorders>
                          <w:top w:val="single" w:sz="8" w:space="0" w:color="000000"/>
                          <w:left w:val="nil"/>
                          <w:bottom w:val="single" w:sz="4" w:space="0" w:color="000000"/>
                          <w:right w:val="nil"/>
                        </w:tcBorders>
                      </w:tcPr>
                      <w:p>
                        <w:pPr>
                          <w:pStyle w:val="TableParagraph"/>
                          <w:spacing w:before="38"/>
                          <w:ind w:left="127"/>
                          <w:rPr>
                            <w:b/>
                            <w:sz w:val="16"/>
                          </w:rPr>
                        </w:pPr>
                        <w:r>
                          <w:rPr>
                            <w:b/>
                            <w:sz w:val="16"/>
                          </w:rPr>
                          <w:t>LCL</w:t>
                        </w:r>
                      </w:p>
                    </w:tc>
                    <w:tc>
                      <w:tcPr>
                        <w:tcW w:w="621" w:type="dxa"/>
                        <w:tcBorders>
                          <w:top w:val="single" w:sz="8" w:space="0" w:color="000000"/>
                          <w:left w:val="nil"/>
                          <w:bottom w:val="single" w:sz="4" w:space="0" w:color="000000"/>
                          <w:right w:val="single" w:sz="4" w:space="0" w:color="000000"/>
                        </w:tcBorders>
                      </w:tcPr>
                      <w:p>
                        <w:pPr>
                          <w:pStyle w:val="TableParagraph"/>
                          <w:spacing w:before="38"/>
                          <w:ind w:left="118"/>
                          <w:rPr>
                            <w:b/>
                            <w:sz w:val="16"/>
                          </w:rPr>
                        </w:pPr>
                        <w:r>
                          <w:rPr>
                            <w:b/>
                            <w:sz w:val="16"/>
                          </w:rPr>
                          <w:t>UCL</w:t>
                        </w:r>
                      </w:p>
                    </w:tc>
                  </w:tr>
                  <w:tr>
                    <w:trPr>
                      <w:trHeight w:val="340" w:hRule="atLeast"/>
                    </w:trPr>
                    <w:tc>
                      <w:tcPr>
                        <w:tcW w:w="1662" w:type="dxa"/>
                        <w:tcBorders>
                          <w:top w:val="single" w:sz="4" w:space="0" w:color="000000"/>
                          <w:left w:val="single" w:sz="4" w:space="0" w:color="000000"/>
                          <w:bottom w:val="single" w:sz="4" w:space="0" w:color="000000"/>
                          <w:right w:val="single" w:sz="4" w:space="0" w:color="000000"/>
                        </w:tcBorders>
                      </w:tcPr>
                      <w:p>
                        <w:pPr>
                          <w:pStyle w:val="TableParagraph"/>
                          <w:spacing w:before="52"/>
                          <w:ind w:left="54"/>
                          <w:rPr>
                            <w:b/>
                            <w:sz w:val="16"/>
                          </w:rPr>
                        </w:pPr>
                        <w:r>
                          <w:rPr>
                            <w:b/>
                            <w:sz w:val="16"/>
                          </w:rPr>
                          <w:t>PCCP</w:t>
                        </w:r>
                      </w:p>
                    </w:tc>
                    <w:tc>
                      <w:tcPr>
                        <w:tcW w:w="653" w:type="dxa"/>
                        <w:tcBorders>
                          <w:top w:val="single" w:sz="4" w:space="0" w:color="000000"/>
                          <w:left w:val="single" w:sz="4" w:space="0" w:color="000000"/>
                          <w:bottom w:val="single" w:sz="4" w:space="0" w:color="000000"/>
                          <w:right w:val="nil"/>
                        </w:tcBorders>
                      </w:tcPr>
                      <w:p>
                        <w:pPr>
                          <w:pStyle w:val="TableParagraph"/>
                          <w:spacing w:before="83"/>
                          <w:ind w:left="144"/>
                          <w:rPr>
                            <w:sz w:val="16"/>
                          </w:rPr>
                        </w:pPr>
                        <w:r>
                          <w:rPr>
                            <w:sz w:val="16"/>
                          </w:rPr>
                          <w:t>3,349</w:t>
                        </w:r>
                      </w:p>
                    </w:tc>
                    <w:tc>
                      <w:tcPr>
                        <w:tcW w:w="581" w:type="dxa"/>
                        <w:tcBorders>
                          <w:top w:val="single" w:sz="4" w:space="0" w:color="000000"/>
                          <w:left w:val="nil"/>
                          <w:bottom w:val="single" w:sz="4" w:space="0" w:color="000000"/>
                          <w:right w:val="nil"/>
                        </w:tcBorders>
                      </w:tcPr>
                      <w:p>
                        <w:pPr>
                          <w:pStyle w:val="TableParagraph"/>
                          <w:spacing w:before="83"/>
                          <w:ind w:left="104"/>
                          <w:rPr>
                            <w:sz w:val="16"/>
                          </w:rPr>
                        </w:pPr>
                        <w:r>
                          <w:rPr>
                            <w:sz w:val="16"/>
                          </w:rPr>
                          <w:t>7,287</w:t>
                        </w:r>
                      </w:p>
                    </w:tc>
                    <w:tc>
                      <w:tcPr>
                        <w:tcW w:w="607" w:type="dxa"/>
                        <w:tcBorders>
                          <w:top w:val="single" w:sz="4" w:space="0" w:color="000000"/>
                          <w:left w:val="nil"/>
                          <w:bottom w:val="single" w:sz="4" w:space="0" w:color="000000"/>
                          <w:right w:val="nil"/>
                        </w:tcBorders>
                      </w:tcPr>
                      <w:p>
                        <w:pPr>
                          <w:pStyle w:val="TableParagraph"/>
                          <w:spacing w:before="83"/>
                          <w:ind w:left="56" w:right="56"/>
                          <w:jc w:val="center"/>
                          <w:rPr>
                            <w:sz w:val="16"/>
                          </w:rPr>
                        </w:pPr>
                        <w:r>
                          <w:rPr>
                            <w:sz w:val="16"/>
                          </w:rPr>
                          <w:t>46.0%</w:t>
                        </w:r>
                      </w:p>
                    </w:tc>
                    <w:tc>
                      <w:tcPr>
                        <w:tcW w:w="640" w:type="dxa"/>
                        <w:tcBorders>
                          <w:top w:val="single" w:sz="4" w:space="0" w:color="000000"/>
                          <w:left w:val="nil"/>
                          <w:bottom w:val="single" w:sz="4" w:space="0" w:color="000000"/>
                          <w:right w:val="nil"/>
                        </w:tcBorders>
                      </w:tcPr>
                      <w:p>
                        <w:pPr>
                          <w:pStyle w:val="TableParagraph"/>
                          <w:spacing w:before="83"/>
                          <w:ind w:left="77"/>
                          <w:rPr>
                            <w:sz w:val="16"/>
                          </w:rPr>
                        </w:pPr>
                        <w:r>
                          <w:rPr>
                            <w:sz w:val="16"/>
                          </w:rPr>
                          <w:t>44.8%</w:t>
                        </w:r>
                      </w:p>
                    </w:tc>
                    <w:tc>
                      <w:tcPr>
                        <w:tcW w:w="621" w:type="dxa"/>
                        <w:tcBorders>
                          <w:top w:val="single" w:sz="4" w:space="0" w:color="000000"/>
                          <w:left w:val="nil"/>
                          <w:bottom w:val="single" w:sz="4" w:space="0" w:color="000000"/>
                          <w:right w:val="single" w:sz="4" w:space="0" w:color="000000"/>
                        </w:tcBorders>
                      </w:tcPr>
                      <w:p>
                        <w:pPr>
                          <w:pStyle w:val="TableParagraph"/>
                          <w:spacing w:before="83"/>
                          <w:ind w:left="110"/>
                          <w:rPr>
                            <w:sz w:val="16"/>
                          </w:rPr>
                        </w:pPr>
                        <w:r>
                          <w:rPr>
                            <w:sz w:val="16"/>
                          </w:rPr>
                          <w:t>47.1%</w:t>
                        </w:r>
                      </w:p>
                    </w:tc>
                  </w:tr>
                  <w:tr>
                    <w:trPr>
                      <w:trHeight w:val="320" w:hRule="atLeast"/>
                    </w:trPr>
                    <w:tc>
                      <w:tcPr>
                        <w:tcW w:w="1662" w:type="dxa"/>
                        <w:tcBorders>
                          <w:top w:val="single" w:sz="4" w:space="0" w:color="000000"/>
                          <w:left w:val="single" w:sz="4" w:space="0" w:color="000000"/>
                          <w:bottom w:val="single" w:sz="4" w:space="0" w:color="000000"/>
                          <w:right w:val="single" w:sz="4" w:space="0" w:color="000000"/>
                        </w:tcBorders>
                      </w:tcPr>
                      <w:p>
                        <w:pPr>
                          <w:pStyle w:val="TableParagraph"/>
                          <w:spacing w:before="52"/>
                          <w:ind w:left="54"/>
                          <w:rPr>
                            <w:b/>
                            <w:sz w:val="16"/>
                          </w:rPr>
                        </w:pPr>
                        <w:r>
                          <w:rPr>
                            <w:b/>
                            <w:sz w:val="16"/>
                          </w:rPr>
                          <w:t>PCCP w/o Essential</w:t>
                        </w:r>
                      </w:p>
                    </w:tc>
                    <w:tc>
                      <w:tcPr>
                        <w:tcW w:w="653" w:type="dxa"/>
                        <w:tcBorders>
                          <w:top w:val="single" w:sz="4" w:space="0" w:color="000000"/>
                          <w:left w:val="single" w:sz="4" w:space="0" w:color="000000"/>
                          <w:bottom w:val="single" w:sz="4" w:space="0" w:color="000000"/>
                          <w:right w:val="nil"/>
                        </w:tcBorders>
                      </w:tcPr>
                      <w:p>
                        <w:pPr>
                          <w:pStyle w:val="TableParagraph"/>
                          <w:spacing w:before="73"/>
                          <w:ind w:left="144"/>
                          <w:rPr>
                            <w:sz w:val="16"/>
                          </w:rPr>
                        </w:pPr>
                        <w:r>
                          <w:rPr>
                            <w:sz w:val="16"/>
                          </w:rPr>
                          <w:t>3,127</w:t>
                        </w:r>
                      </w:p>
                    </w:tc>
                    <w:tc>
                      <w:tcPr>
                        <w:tcW w:w="581" w:type="dxa"/>
                        <w:tcBorders>
                          <w:top w:val="single" w:sz="4" w:space="0" w:color="000000"/>
                          <w:left w:val="nil"/>
                          <w:bottom w:val="single" w:sz="4" w:space="0" w:color="000000"/>
                          <w:right w:val="nil"/>
                        </w:tcBorders>
                      </w:tcPr>
                      <w:p>
                        <w:pPr>
                          <w:pStyle w:val="TableParagraph"/>
                          <w:spacing w:before="73"/>
                          <w:ind w:left="104"/>
                          <w:rPr>
                            <w:sz w:val="16"/>
                          </w:rPr>
                        </w:pPr>
                        <w:r>
                          <w:rPr>
                            <w:sz w:val="16"/>
                          </w:rPr>
                          <w:t>6,503</w:t>
                        </w:r>
                      </w:p>
                    </w:tc>
                    <w:tc>
                      <w:tcPr>
                        <w:tcW w:w="607" w:type="dxa"/>
                        <w:tcBorders>
                          <w:top w:val="single" w:sz="4" w:space="0" w:color="000000"/>
                          <w:left w:val="nil"/>
                          <w:bottom w:val="single" w:sz="4" w:space="0" w:color="000000"/>
                          <w:right w:val="nil"/>
                        </w:tcBorders>
                      </w:tcPr>
                      <w:p>
                        <w:pPr>
                          <w:pStyle w:val="TableParagraph"/>
                          <w:spacing w:before="73"/>
                          <w:ind w:left="56" w:right="56"/>
                          <w:jc w:val="center"/>
                          <w:rPr>
                            <w:sz w:val="16"/>
                          </w:rPr>
                        </w:pPr>
                        <w:r>
                          <w:rPr>
                            <w:sz w:val="16"/>
                          </w:rPr>
                          <w:t>48.1%</w:t>
                        </w:r>
                      </w:p>
                    </w:tc>
                    <w:tc>
                      <w:tcPr>
                        <w:tcW w:w="640" w:type="dxa"/>
                        <w:tcBorders>
                          <w:top w:val="single" w:sz="4" w:space="0" w:color="000000"/>
                          <w:left w:val="nil"/>
                          <w:bottom w:val="single" w:sz="4" w:space="0" w:color="000000"/>
                          <w:right w:val="nil"/>
                        </w:tcBorders>
                      </w:tcPr>
                      <w:p>
                        <w:pPr>
                          <w:pStyle w:val="TableParagraph"/>
                          <w:spacing w:before="73"/>
                          <w:ind w:left="77"/>
                          <w:rPr>
                            <w:sz w:val="16"/>
                          </w:rPr>
                        </w:pPr>
                        <w:r>
                          <w:rPr>
                            <w:sz w:val="16"/>
                          </w:rPr>
                          <w:t>46.9%</w:t>
                        </w:r>
                      </w:p>
                    </w:tc>
                    <w:tc>
                      <w:tcPr>
                        <w:tcW w:w="621" w:type="dxa"/>
                        <w:tcBorders>
                          <w:top w:val="single" w:sz="4" w:space="0" w:color="000000"/>
                          <w:left w:val="nil"/>
                          <w:bottom w:val="single" w:sz="4" w:space="0" w:color="000000"/>
                          <w:right w:val="single" w:sz="4" w:space="0" w:color="000000"/>
                        </w:tcBorders>
                      </w:tcPr>
                      <w:p>
                        <w:pPr>
                          <w:pStyle w:val="TableParagraph"/>
                          <w:spacing w:before="73"/>
                          <w:ind w:left="110"/>
                          <w:rPr>
                            <w:sz w:val="16"/>
                          </w:rPr>
                        </w:pPr>
                        <w:r>
                          <w:rPr>
                            <w:sz w:val="16"/>
                          </w:rPr>
                          <w:t>49.3%</w:t>
                        </w:r>
                      </w:p>
                    </w:tc>
                  </w:tr>
                </w:tbl>
                <w:p>
                  <w:pPr>
                    <w:pStyle w:val="BodyText"/>
                  </w:pPr>
                </w:p>
              </w:txbxContent>
            </v:textbox>
            <w10:wrap type="topAndBottom"/>
          </v:shape>
        </w:pict>
      </w:r>
    </w:p>
    <w:p>
      <w:pPr>
        <w:pStyle w:val="BodyText"/>
        <w:spacing w:before="4"/>
        <w:rPr>
          <w:sz w:val="16"/>
        </w:rPr>
      </w:pPr>
    </w:p>
    <w:p>
      <w:pPr>
        <w:pStyle w:val="BodyText"/>
        <w:spacing w:before="1"/>
        <w:rPr>
          <w:sz w:val="5"/>
        </w:rPr>
      </w:pPr>
    </w:p>
    <w:p>
      <w:pPr>
        <w:pStyle w:val="BodyText"/>
        <w:ind w:left="267"/>
      </w:pPr>
      <w:r>
        <w:rPr/>
        <w:pict>
          <v:shape style="width:252.25pt;height:77.850pt;mso-position-horizontal-relative:char;mso-position-vertical-relative:line" type="#_x0000_t202" filled="false" stroked="false">
            <w10:anchorlock/>
            <v:textbox inset="0,0,0,0">
              <w:txbxContent>
                <w:tbl>
                  <w:tblPr>
                    <w:tblW w:w="0" w:type="auto"/>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756"/>
                    <w:gridCol w:w="1260"/>
                    <w:gridCol w:w="884"/>
                    <w:gridCol w:w="1115"/>
                  </w:tblGrid>
                  <w:tr>
                    <w:trPr>
                      <w:trHeight w:val="340" w:hRule="atLeast"/>
                    </w:trPr>
                    <w:tc>
                      <w:tcPr>
                        <w:tcW w:w="5015" w:type="dxa"/>
                        <w:gridSpan w:val="4"/>
                        <w:tcBorders>
                          <w:left w:val="single" w:sz="8" w:space="0" w:color="000000"/>
                          <w:right w:val="single" w:sz="8" w:space="0" w:color="000000"/>
                        </w:tcBorders>
                        <w:shd w:val="clear" w:color="auto" w:fill="999999"/>
                      </w:tcPr>
                      <w:p>
                        <w:pPr>
                          <w:pStyle w:val="TableParagraph"/>
                          <w:spacing w:before="50"/>
                          <w:ind w:left="59"/>
                          <w:rPr>
                            <w:b/>
                            <w:sz w:val="20"/>
                          </w:rPr>
                        </w:pPr>
                        <w:r>
                          <w:rPr>
                            <w:b/>
                            <w:color w:val="FFFFFF"/>
                            <w:sz w:val="20"/>
                          </w:rPr>
                          <w:t>2005 Rate Comparison: 30 Day Follow Up</w:t>
                        </w:r>
                      </w:p>
                    </w:tc>
                  </w:tr>
                  <w:tr>
                    <w:trPr>
                      <w:trHeight w:val="420" w:hRule="atLeast"/>
                    </w:trPr>
                    <w:tc>
                      <w:tcPr>
                        <w:tcW w:w="1756" w:type="dxa"/>
                        <w:vMerge w:val="restart"/>
                        <w:tcBorders>
                          <w:left w:val="single" w:sz="8" w:space="0" w:color="000000"/>
                          <w:bottom w:val="single" w:sz="8" w:space="0" w:color="000000"/>
                          <w:right w:val="single" w:sz="8" w:space="0" w:color="000000"/>
                        </w:tcBorders>
                      </w:tcPr>
                      <w:p>
                        <w:pPr>
                          <w:pStyle w:val="TableParagraph"/>
                          <w:spacing w:before="0"/>
                          <w:rPr>
                            <w:sz w:val="18"/>
                          </w:rPr>
                        </w:pPr>
                      </w:p>
                      <w:p>
                        <w:pPr>
                          <w:pStyle w:val="TableParagraph"/>
                          <w:spacing w:before="4"/>
                          <w:rPr>
                            <w:sz w:val="25"/>
                          </w:rPr>
                        </w:pPr>
                      </w:p>
                      <w:p>
                        <w:pPr>
                          <w:pStyle w:val="TableParagraph"/>
                          <w:spacing w:before="0"/>
                          <w:ind w:left="54"/>
                          <w:rPr>
                            <w:b/>
                            <w:sz w:val="16"/>
                          </w:rPr>
                        </w:pPr>
                        <w:r>
                          <w:rPr>
                            <w:b/>
                            <w:sz w:val="16"/>
                          </w:rPr>
                          <w:t>PCCP</w:t>
                        </w:r>
                      </w:p>
                      <w:p>
                        <w:pPr>
                          <w:pStyle w:val="TableParagraph"/>
                          <w:spacing w:before="8"/>
                          <w:rPr>
                            <w:sz w:val="14"/>
                          </w:rPr>
                        </w:pPr>
                      </w:p>
                      <w:p>
                        <w:pPr>
                          <w:pStyle w:val="TableParagraph"/>
                          <w:spacing w:before="0"/>
                          <w:ind w:left="54"/>
                          <w:rPr>
                            <w:b/>
                            <w:sz w:val="16"/>
                          </w:rPr>
                        </w:pPr>
                        <w:r>
                          <w:rPr>
                            <w:b/>
                            <w:sz w:val="16"/>
                          </w:rPr>
                          <w:t>PCCP w/o Essential</w:t>
                        </w:r>
                      </w:p>
                    </w:tc>
                    <w:tc>
                      <w:tcPr>
                        <w:tcW w:w="1260" w:type="dxa"/>
                        <w:tcBorders>
                          <w:left w:val="single" w:sz="8" w:space="0" w:color="000000"/>
                          <w:right w:val="nil"/>
                        </w:tcBorders>
                      </w:tcPr>
                      <w:p>
                        <w:pPr>
                          <w:pStyle w:val="TableParagraph"/>
                          <w:ind w:left="55" w:right="55" w:firstLine="416"/>
                          <w:rPr>
                            <w:b/>
                            <w:sz w:val="14"/>
                          </w:rPr>
                        </w:pPr>
                        <w:r>
                          <w:rPr>
                            <w:b/>
                            <w:sz w:val="14"/>
                          </w:rPr>
                          <w:t>Nat’l Mcaid 75th</w:t>
                        </w:r>
                        <w:r>
                          <w:rPr>
                            <w:b/>
                            <w:spacing w:val="-9"/>
                            <w:sz w:val="14"/>
                          </w:rPr>
                          <w:t> </w:t>
                        </w:r>
                        <w:r>
                          <w:rPr>
                            <w:b/>
                            <w:sz w:val="14"/>
                          </w:rPr>
                          <w:t>Pctile</w:t>
                        </w:r>
                      </w:p>
                    </w:tc>
                    <w:tc>
                      <w:tcPr>
                        <w:tcW w:w="884" w:type="dxa"/>
                        <w:tcBorders>
                          <w:left w:val="nil"/>
                          <w:right w:val="nil"/>
                        </w:tcBorders>
                      </w:tcPr>
                      <w:p>
                        <w:pPr>
                          <w:pStyle w:val="TableParagraph"/>
                          <w:ind w:left="248" w:right="67" w:hanging="191"/>
                          <w:rPr>
                            <w:b/>
                            <w:sz w:val="14"/>
                          </w:rPr>
                        </w:pPr>
                        <w:r>
                          <w:rPr>
                            <w:b/>
                            <w:sz w:val="14"/>
                          </w:rPr>
                          <w:t>Nat’l Mcaid Mean</w:t>
                        </w:r>
                      </w:p>
                    </w:tc>
                    <w:tc>
                      <w:tcPr>
                        <w:tcW w:w="1115" w:type="dxa"/>
                        <w:tcBorders>
                          <w:left w:val="nil"/>
                          <w:right w:val="single" w:sz="8" w:space="0" w:color="000000"/>
                        </w:tcBorders>
                      </w:tcPr>
                      <w:p>
                        <w:pPr>
                          <w:pStyle w:val="TableParagraph"/>
                          <w:ind w:left="252" w:right="307" w:hanging="167"/>
                          <w:rPr>
                            <w:b/>
                            <w:sz w:val="14"/>
                          </w:rPr>
                        </w:pPr>
                        <w:r>
                          <w:rPr>
                            <w:b/>
                            <w:sz w:val="14"/>
                          </w:rPr>
                          <w:t>MA Comm Mean</w:t>
                        </w:r>
                      </w:p>
                    </w:tc>
                  </w:tr>
                  <w:tr>
                    <w:trPr>
                      <w:trHeight w:val="660" w:hRule="atLeast"/>
                    </w:trPr>
                    <w:tc>
                      <w:tcPr>
                        <w:tcW w:w="1756" w:type="dxa"/>
                        <w:vMerge/>
                        <w:tcBorders>
                          <w:top w:val="nil"/>
                          <w:left w:val="single" w:sz="8" w:space="0" w:color="000000"/>
                          <w:bottom w:val="single" w:sz="8" w:space="0" w:color="000000"/>
                          <w:right w:val="single" w:sz="8" w:space="0" w:color="000000"/>
                        </w:tcBorders>
                      </w:tcPr>
                      <w:p>
                        <w:pPr>
                          <w:rPr>
                            <w:sz w:val="2"/>
                            <w:szCs w:val="2"/>
                          </w:rPr>
                        </w:pPr>
                      </w:p>
                    </w:tc>
                    <w:tc>
                      <w:tcPr>
                        <w:tcW w:w="1260" w:type="dxa"/>
                        <w:tcBorders>
                          <w:left w:val="single" w:sz="8" w:space="0" w:color="000000"/>
                          <w:bottom w:val="single" w:sz="8" w:space="0" w:color="000000"/>
                          <w:right w:val="nil"/>
                        </w:tcBorders>
                      </w:tcPr>
                      <w:p>
                        <w:pPr>
                          <w:pStyle w:val="TableParagraph"/>
                          <w:spacing w:before="32"/>
                          <w:ind w:right="1"/>
                          <w:jc w:val="center"/>
                          <w:rPr>
                            <w:b/>
                            <w:sz w:val="20"/>
                          </w:rPr>
                        </w:pPr>
                        <w:r>
                          <w:rPr>
                            <w:b/>
                            <w:w w:val="255"/>
                            <w:sz w:val="20"/>
                          </w:rPr>
                          <w:t>•</w:t>
                        </w:r>
                      </w:p>
                      <w:p>
                        <w:pPr>
                          <w:pStyle w:val="TableParagraph"/>
                          <w:spacing w:before="113"/>
                          <w:ind w:right="1"/>
                          <w:jc w:val="center"/>
                          <w:rPr>
                            <w:b/>
                            <w:sz w:val="20"/>
                          </w:rPr>
                        </w:pPr>
                        <w:r>
                          <w:rPr>
                            <w:b/>
                            <w:w w:val="255"/>
                            <w:sz w:val="20"/>
                          </w:rPr>
                          <w:t>•</w:t>
                        </w:r>
                      </w:p>
                    </w:tc>
                    <w:tc>
                      <w:tcPr>
                        <w:tcW w:w="884" w:type="dxa"/>
                        <w:tcBorders>
                          <w:left w:val="nil"/>
                          <w:bottom w:val="single" w:sz="8" w:space="0" w:color="000000"/>
                          <w:right w:val="nil"/>
                        </w:tcBorders>
                      </w:tcPr>
                      <w:p>
                        <w:pPr>
                          <w:pStyle w:val="TableParagraph"/>
                          <w:spacing w:before="32"/>
                          <w:ind w:right="28"/>
                          <w:jc w:val="center"/>
                          <w:rPr>
                            <w:b/>
                            <w:sz w:val="20"/>
                          </w:rPr>
                        </w:pPr>
                        <w:r>
                          <w:rPr>
                            <w:b/>
                            <w:w w:val="255"/>
                            <w:sz w:val="20"/>
                          </w:rPr>
                          <w:t>•</w:t>
                        </w:r>
                      </w:p>
                      <w:p>
                        <w:pPr>
                          <w:pStyle w:val="TableParagraph"/>
                          <w:spacing w:before="113"/>
                          <w:ind w:right="28"/>
                          <w:jc w:val="center"/>
                          <w:rPr>
                            <w:b/>
                            <w:sz w:val="20"/>
                          </w:rPr>
                        </w:pPr>
                        <w:r>
                          <w:rPr>
                            <w:b/>
                            <w:w w:val="255"/>
                            <w:sz w:val="20"/>
                          </w:rPr>
                          <w:t>•</w:t>
                        </w:r>
                      </w:p>
                    </w:tc>
                    <w:tc>
                      <w:tcPr>
                        <w:tcW w:w="1115" w:type="dxa"/>
                        <w:tcBorders>
                          <w:left w:val="nil"/>
                          <w:bottom w:val="single" w:sz="8" w:space="0" w:color="000000"/>
                          <w:right w:val="single" w:sz="8" w:space="0" w:color="000000"/>
                        </w:tcBorders>
                      </w:tcPr>
                      <w:p>
                        <w:pPr>
                          <w:pStyle w:val="TableParagraph"/>
                          <w:spacing w:before="32"/>
                          <w:ind w:left="341"/>
                          <w:rPr>
                            <w:b/>
                            <w:sz w:val="20"/>
                          </w:rPr>
                        </w:pPr>
                        <w:r>
                          <w:rPr>
                            <w:b/>
                            <w:w w:val="255"/>
                            <w:sz w:val="20"/>
                          </w:rPr>
                          <w:t>•</w:t>
                        </w:r>
                      </w:p>
                      <w:p>
                        <w:pPr>
                          <w:pStyle w:val="TableParagraph"/>
                          <w:spacing w:before="113"/>
                          <w:ind w:left="341"/>
                          <w:rPr>
                            <w:b/>
                            <w:sz w:val="20"/>
                          </w:rPr>
                        </w:pPr>
                        <w:r>
                          <w:rPr>
                            <w:b/>
                            <w:w w:val="255"/>
                            <w:sz w:val="20"/>
                          </w:rPr>
                          <w:t>•</w:t>
                        </w:r>
                      </w:p>
                    </w:tc>
                  </w:tr>
                </w:tbl>
                <w:p>
                  <w:pPr>
                    <w:pStyle w:val="BodyText"/>
                  </w:pPr>
                </w:p>
              </w:txbxContent>
            </v:textbox>
          </v:shape>
        </w:pict>
      </w:r>
      <w:r>
        <w:rPr/>
      </w:r>
      <w:r>
        <w:rPr>
          <w:rFonts w:ascii="Times New Roman"/>
          <w:spacing w:val="92"/>
        </w:rPr>
        <w:t> </w:t>
      </w:r>
      <w:r>
        <w:rPr>
          <w:spacing w:val="92"/>
          <w:position w:val="1"/>
        </w:rPr>
        <w:pict>
          <v:shape style="width:240.85pt;height:78.3pt;mso-position-horizontal-relative:char;mso-position-vertical-relative:line" type="#_x0000_t202" filled="false" stroked="false">
            <w10:anchorlock/>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68"/>
                    <w:gridCol w:w="647"/>
                    <w:gridCol w:w="576"/>
                    <w:gridCol w:w="602"/>
                    <w:gridCol w:w="609"/>
                    <w:gridCol w:w="592"/>
                  </w:tblGrid>
                  <w:tr>
                    <w:trPr>
                      <w:trHeight w:val="360" w:hRule="atLeast"/>
                    </w:trPr>
                    <w:tc>
                      <w:tcPr>
                        <w:tcW w:w="4794" w:type="dxa"/>
                        <w:gridSpan w:val="6"/>
                        <w:tcBorders>
                          <w:bottom w:val="single" w:sz="12" w:space="0" w:color="000000"/>
                          <w:right w:val="single" w:sz="8" w:space="0" w:color="000000"/>
                        </w:tcBorders>
                        <w:shd w:val="clear" w:color="auto" w:fill="999999"/>
                      </w:tcPr>
                      <w:p>
                        <w:pPr>
                          <w:pStyle w:val="TableParagraph"/>
                          <w:spacing w:before="57"/>
                          <w:ind w:left="61"/>
                          <w:rPr>
                            <w:b/>
                            <w:sz w:val="20"/>
                          </w:rPr>
                        </w:pPr>
                        <w:r>
                          <w:rPr>
                            <w:b/>
                            <w:color w:val="FFFFFF"/>
                            <w:sz w:val="20"/>
                          </w:rPr>
                          <w:t>PCC Plan: 30 Day Follow Up</w:t>
                        </w:r>
                      </w:p>
                    </w:tc>
                  </w:tr>
                  <w:tr>
                    <w:trPr>
                      <w:trHeight w:val="340" w:hRule="atLeast"/>
                    </w:trPr>
                    <w:tc>
                      <w:tcPr>
                        <w:tcW w:w="1768" w:type="dxa"/>
                        <w:tcBorders>
                          <w:top w:val="single" w:sz="12" w:space="0" w:color="000000"/>
                          <w:left w:val="single" w:sz="4" w:space="0" w:color="000000"/>
                          <w:bottom w:val="single" w:sz="4" w:space="0" w:color="000000"/>
                          <w:right w:val="single" w:sz="4" w:space="0" w:color="000000"/>
                        </w:tcBorders>
                      </w:tcPr>
                      <w:p>
                        <w:pPr>
                          <w:pStyle w:val="TableParagraph"/>
                          <w:spacing w:before="0"/>
                          <w:rPr>
                            <w:rFonts w:ascii="Times New Roman"/>
                            <w:sz w:val="18"/>
                          </w:rPr>
                        </w:pPr>
                      </w:p>
                    </w:tc>
                    <w:tc>
                      <w:tcPr>
                        <w:tcW w:w="647" w:type="dxa"/>
                        <w:tcBorders>
                          <w:top w:val="single" w:sz="12" w:space="0" w:color="000000"/>
                          <w:left w:val="single" w:sz="4" w:space="0" w:color="000000"/>
                          <w:bottom w:val="single" w:sz="4" w:space="0" w:color="000000"/>
                          <w:right w:val="nil"/>
                        </w:tcBorders>
                      </w:tcPr>
                      <w:p>
                        <w:pPr>
                          <w:pStyle w:val="TableParagraph"/>
                          <w:spacing w:before="49"/>
                          <w:ind w:left="36" w:right="81"/>
                          <w:jc w:val="center"/>
                          <w:rPr>
                            <w:b/>
                            <w:sz w:val="16"/>
                          </w:rPr>
                        </w:pPr>
                        <w:r>
                          <w:rPr>
                            <w:b/>
                            <w:sz w:val="16"/>
                          </w:rPr>
                          <w:t>Num</w:t>
                        </w:r>
                      </w:p>
                    </w:tc>
                    <w:tc>
                      <w:tcPr>
                        <w:tcW w:w="576" w:type="dxa"/>
                        <w:tcBorders>
                          <w:top w:val="single" w:sz="12" w:space="0" w:color="000000"/>
                          <w:left w:val="nil"/>
                          <w:bottom w:val="single" w:sz="4" w:space="0" w:color="000000"/>
                          <w:right w:val="nil"/>
                        </w:tcBorders>
                      </w:tcPr>
                      <w:p>
                        <w:pPr>
                          <w:pStyle w:val="TableParagraph"/>
                          <w:spacing w:before="49"/>
                          <w:ind w:left="80" w:right="140"/>
                          <w:jc w:val="center"/>
                          <w:rPr>
                            <w:b/>
                            <w:sz w:val="16"/>
                          </w:rPr>
                        </w:pPr>
                        <w:r>
                          <w:rPr>
                            <w:b/>
                            <w:sz w:val="16"/>
                          </w:rPr>
                          <w:t>Den</w:t>
                        </w:r>
                      </w:p>
                    </w:tc>
                    <w:tc>
                      <w:tcPr>
                        <w:tcW w:w="602" w:type="dxa"/>
                        <w:tcBorders>
                          <w:top w:val="single" w:sz="12" w:space="0" w:color="000000"/>
                          <w:left w:val="nil"/>
                          <w:bottom w:val="single" w:sz="4" w:space="0" w:color="000000"/>
                          <w:right w:val="nil"/>
                        </w:tcBorders>
                      </w:tcPr>
                      <w:p>
                        <w:pPr>
                          <w:pStyle w:val="TableParagraph"/>
                          <w:spacing w:before="49"/>
                          <w:ind w:left="19" w:right="54"/>
                          <w:jc w:val="center"/>
                          <w:rPr>
                            <w:b/>
                            <w:sz w:val="16"/>
                          </w:rPr>
                        </w:pPr>
                        <w:r>
                          <w:rPr>
                            <w:b/>
                            <w:sz w:val="16"/>
                          </w:rPr>
                          <w:t>Rate</w:t>
                        </w:r>
                      </w:p>
                    </w:tc>
                    <w:tc>
                      <w:tcPr>
                        <w:tcW w:w="609" w:type="dxa"/>
                        <w:tcBorders>
                          <w:top w:val="single" w:sz="12" w:space="0" w:color="000000"/>
                          <w:left w:val="nil"/>
                          <w:bottom w:val="single" w:sz="4" w:space="0" w:color="000000"/>
                          <w:right w:val="nil"/>
                        </w:tcBorders>
                      </w:tcPr>
                      <w:p>
                        <w:pPr>
                          <w:pStyle w:val="TableParagraph"/>
                          <w:spacing w:before="49"/>
                          <w:ind w:left="18" w:right="59"/>
                          <w:jc w:val="center"/>
                          <w:rPr>
                            <w:b/>
                            <w:sz w:val="16"/>
                          </w:rPr>
                        </w:pPr>
                        <w:r>
                          <w:rPr>
                            <w:b/>
                            <w:sz w:val="16"/>
                          </w:rPr>
                          <w:t>LCL</w:t>
                        </w:r>
                      </w:p>
                    </w:tc>
                    <w:tc>
                      <w:tcPr>
                        <w:tcW w:w="592" w:type="dxa"/>
                        <w:tcBorders>
                          <w:top w:val="single" w:sz="12" w:space="0" w:color="000000"/>
                          <w:left w:val="nil"/>
                          <w:bottom w:val="single" w:sz="4" w:space="0" w:color="000000"/>
                          <w:right w:val="single" w:sz="4" w:space="0" w:color="000000"/>
                        </w:tcBorders>
                      </w:tcPr>
                      <w:p>
                        <w:pPr>
                          <w:pStyle w:val="TableParagraph"/>
                          <w:spacing w:before="49"/>
                          <w:ind w:left="12" w:right="32"/>
                          <w:jc w:val="center"/>
                          <w:rPr>
                            <w:b/>
                            <w:sz w:val="16"/>
                          </w:rPr>
                        </w:pPr>
                        <w:r>
                          <w:rPr>
                            <w:b/>
                            <w:sz w:val="16"/>
                          </w:rPr>
                          <w:t>UCL</w:t>
                        </w:r>
                      </w:p>
                    </w:tc>
                  </w:tr>
                  <w:tr>
                    <w:trPr>
                      <w:trHeight w:val="360" w:hRule="atLeast"/>
                    </w:trPr>
                    <w:tc>
                      <w:tcPr>
                        <w:tcW w:w="1768" w:type="dxa"/>
                        <w:tcBorders>
                          <w:top w:val="single" w:sz="4" w:space="0" w:color="000000"/>
                          <w:left w:val="single" w:sz="4" w:space="0" w:color="000000"/>
                          <w:bottom w:val="single" w:sz="4" w:space="0" w:color="000000"/>
                          <w:right w:val="single" w:sz="4" w:space="0" w:color="000000"/>
                        </w:tcBorders>
                      </w:tcPr>
                      <w:p>
                        <w:pPr>
                          <w:pStyle w:val="TableParagraph"/>
                          <w:spacing w:before="50"/>
                          <w:ind w:left="54"/>
                          <w:rPr>
                            <w:b/>
                            <w:sz w:val="16"/>
                          </w:rPr>
                        </w:pPr>
                        <w:r>
                          <w:rPr>
                            <w:b/>
                            <w:sz w:val="16"/>
                          </w:rPr>
                          <w:t>PCCP</w:t>
                        </w:r>
                      </w:p>
                    </w:tc>
                    <w:tc>
                      <w:tcPr>
                        <w:tcW w:w="647" w:type="dxa"/>
                        <w:tcBorders>
                          <w:top w:val="single" w:sz="4" w:space="0" w:color="000000"/>
                          <w:left w:val="single" w:sz="4" w:space="0" w:color="000000"/>
                          <w:bottom w:val="single" w:sz="4" w:space="0" w:color="000000"/>
                          <w:right w:val="nil"/>
                        </w:tcBorders>
                      </w:tcPr>
                      <w:p>
                        <w:pPr>
                          <w:pStyle w:val="TableParagraph"/>
                          <w:spacing w:before="88"/>
                          <w:ind w:left="100" w:right="61"/>
                          <w:jc w:val="center"/>
                          <w:rPr>
                            <w:sz w:val="16"/>
                          </w:rPr>
                        </w:pPr>
                        <w:r>
                          <w:rPr>
                            <w:sz w:val="16"/>
                          </w:rPr>
                          <w:t>4,770</w:t>
                        </w:r>
                      </w:p>
                    </w:tc>
                    <w:tc>
                      <w:tcPr>
                        <w:tcW w:w="576" w:type="dxa"/>
                        <w:tcBorders>
                          <w:top w:val="single" w:sz="4" w:space="0" w:color="000000"/>
                          <w:left w:val="nil"/>
                          <w:bottom w:val="single" w:sz="4" w:space="0" w:color="000000"/>
                          <w:right w:val="nil"/>
                        </w:tcBorders>
                      </w:tcPr>
                      <w:p>
                        <w:pPr>
                          <w:pStyle w:val="TableParagraph"/>
                          <w:spacing w:before="88"/>
                          <w:ind w:left="80" w:right="54"/>
                          <w:jc w:val="center"/>
                          <w:rPr>
                            <w:sz w:val="16"/>
                          </w:rPr>
                        </w:pPr>
                        <w:r>
                          <w:rPr>
                            <w:sz w:val="16"/>
                          </w:rPr>
                          <w:t>7,287</w:t>
                        </w:r>
                      </w:p>
                    </w:tc>
                    <w:tc>
                      <w:tcPr>
                        <w:tcW w:w="602" w:type="dxa"/>
                        <w:tcBorders>
                          <w:top w:val="single" w:sz="4" w:space="0" w:color="000000"/>
                          <w:left w:val="nil"/>
                          <w:bottom w:val="single" w:sz="4" w:space="0" w:color="000000"/>
                          <w:right w:val="nil"/>
                        </w:tcBorders>
                      </w:tcPr>
                      <w:p>
                        <w:pPr>
                          <w:pStyle w:val="TableParagraph"/>
                          <w:spacing w:before="88"/>
                          <w:ind w:left="54" w:right="54"/>
                          <w:jc w:val="center"/>
                          <w:rPr>
                            <w:sz w:val="16"/>
                          </w:rPr>
                        </w:pPr>
                        <w:r>
                          <w:rPr>
                            <w:sz w:val="16"/>
                          </w:rPr>
                          <w:t>65.5%</w:t>
                        </w:r>
                      </w:p>
                    </w:tc>
                    <w:tc>
                      <w:tcPr>
                        <w:tcW w:w="609" w:type="dxa"/>
                        <w:tcBorders>
                          <w:top w:val="single" w:sz="4" w:space="0" w:color="000000"/>
                          <w:left w:val="nil"/>
                          <w:bottom w:val="single" w:sz="4" w:space="0" w:color="000000"/>
                          <w:right w:val="nil"/>
                        </w:tcBorders>
                      </w:tcPr>
                      <w:p>
                        <w:pPr>
                          <w:pStyle w:val="TableParagraph"/>
                          <w:spacing w:before="88"/>
                          <w:ind w:left="55" w:right="59"/>
                          <w:jc w:val="center"/>
                          <w:rPr>
                            <w:sz w:val="16"/>
                          </w:rPr>
                        </w:pPr>
                        <w:r>
                          <w:rPr>
                            <w:sz w:val="16"/>
                          </w:rPr>
                          <w:t>64.4%</w:t>
                        </w:r>
                      </w:p>
                    </w:tc>
                    <w:tc>
                      <w:tcPr>
                        <w:tcW w:w="592" w:type="dxa"/>
                        <w:tcBorders>
                          <w:top w:val="single" w:sz="4" w:space="0" w:color="000000"/>
                          <w:left w:val="nil"/>
                          <w:bottom w:val="single" w:sz="4" w:space="0" w:color="000000"/>
                          <w:right w:val="single" w:sz="4" w:space="0" w:color="000000"/>
                        </w:tcBorders>
                      </w:tcPr>
                      <w:p>
                        <w:pPr>
                          <w:pStyle w:val="TableParagraph"/>
                          <w:spacing w:before="88"/>
                          <w:ind w:left="60" w:right="32"/>
                          <w:jc w:val="center"/>
                          <w:rPr>
                            <w:sz w:val="16"/>
                          </w:rPr>
                        </w:pPr>
                        <w:r>
                          <w:rPr>
                            <w:sz w:val="16"/>
                          </w:rPr>
                          <w:t>66.6%</w:t>
                        </w:r>
                      </w:p>
                    </w:tc>
                  </w:tr>
                  <w:tr>
                    <w:trPr>
                      <w:trHeight w:val="400" w:hRule="atLeast"/>
                    </w:trPr>
                    <w:tc>
                      <w:tcPr>
                        <w:tcW w:w="1768" w:type="dxa"/>
                        <w:tcBorders>
                          <w:top w:val="single" w:sz="4" w:space="0" w:color="000000"/>
                          <w:left w:val="single" w:sz="4" w:space="0" w:color="000000"/>
                          <w:bottom w:val="single" w:sz="4" w:space="0" w:color="000000"/>
                          <w:right w:val="single" w:sz="4" w:space="0" w:color="000000"/>
                        </w:tcBorders>
                      </w:tcPr>
                      <w:p>
                        <w:pPr>
                          <w:pStyle w:val="TableParagraph"/>
                          <w:spacing w:before="52"/>
                          <w:ind w:left="54"/>
                          <w:rPr>
                            <w:b/>
                            <w:sz w:val="16"/>
                          </w:rPr>
                        </w:pPr>
                        <w:r>
                          <w:rPr>
                            <w:b/>
                            <w:sz w:val="16"/>
                          </w:rPr>
                          <w:t>PCCP w/o Essential</w:t>
                        </w:r>
                      </w:p>
                    </w:tc>
                    <w:tc>
                      <w:tcPr>
                        <w:tcW w:w="647" w:type="dxa"/>
                        <w:tcBorders>
                          <w:top w:val="single" w:sz="4" w:space="0" w:color="000000"/>
                          <w:left w:val="single" w:sz="4" w:space="0" w:color="000000"/>
                          <w:bottom w:val="single" w:sz="4" w:space="0" w:color="000000"/>
                          <w:right w:val="nil"/>
                        </w:tcBorders>
                      </w:tcPr>
                      <w:p>
                        <w:pPr>
                          <w:pStyle w:val="TableParagraph"/>
                          <w:spacing w:before="112"/>
                          <w:ind w:left="100" w:right="61"/>
                          <w:jc w:val="center"/>
                          <w:rPr>
                            <w:sz w:val="16"/>
                          </w:rPr>
                        </w:pPr>
                        <w:r>
                          <w:rPr>
                            <w:sz w:val="16"/>
                          </w:rPr>
                          <w:t>4,424</w:t>
                        </w:r>
                      </w:p>
                    </w:tc>
                    <w:tc>
                      <w:tcPr>
                        <w:tcW w:w="576" w:type="dxa"/>
                        <w:tcBorders>
                          <w:top w:val="single" w:sz="4" w:space="0" w:color="000000"/>
                          <w:left w:val="nil"/>
                          <w:bottom w:val="single" w:sz="4" w:space="0" w:color="000000"/>
                          <w:right w:val="nil"/>
                        </w:tcBorders>
                      </w:tcPr>
                      <w:p>
                        <w:pPr>
                          <w:pStyle w:val="TableParagraph"/>
                          <w:spacing w:before="112"/>
                          <w:ind w:left="80" w:right="54"/>
                          <w:jc w:val="center"/>
                          <w:rPr>
                            <w:sz w:val="16"/>
                          </w:rPr>
                        </w:pPr>
                        <w:r>
                          <w:rPr>
                            <w:sz w:val="16"/>
                          </w:rPr>
                          <w:t>6,503</w:t>
                        </w:r>
                      </w:p>
                    </w:tc>
                    <w:tc>
                      <w:tcPr>
                        <w:tcW w:w="602" w:type="dxa"/>
                        <w:tcBorders>
                          <w:top w:val="single" w:sz="4" w:space="0" w:color="000000"/>
                          <w:left w:val="nil"/>
                          <w:bottom w:val="single" w:sz="4" w:space="0" w:color="000000"/>
                          <w:right w:val="nil"/>
                        </w:tcBorders>
                      </w:tcPr>
                      <w:p>
                        <w:pPr>
                          <w:pStyle w:val="TableParagraph"/>
                          <w:spacing w:before="112"/>
                          <w:ind w:left="54" w:right="54"/>
                          <w:jc w:val="center"/>
                          <w:rPr>
                            <w:sz w:val="16"/>
                          </w:rPr>
                        </w:pPr>
                        <w:r>
                          <w:rPr>
                            <w:sz w:val="16"/>
                          </w:rPr>
                          <w:t>68.0%</w:t>
                        </w:r>
                      </w:p>
                    </w:tc>
                    <w:tc>
                      <w:tcPr>
                        <w:tcW w:w="609" w:type="dxa"/>
                        <w:tcBorders>
                          <w:top w:val="single" w:sz="4" w:space="0" w:color="000000"/>
                          <w:left w:val="nil"/>
                          <w:bottom w:val="single" w:sz="4" w:space="0" w:color="000000"/>
                          <w:right w:val="nil"/>
                        </w:tcBorders>
                      </w:tcPr>
                      <w:p>
                        <w:pPr>
                          <w:pStyle w:val="TableParagraph"/>
                          <w:spacing w:before="112"/>
                          <w:ind w:left="55" w:right="59"/>
                          <w:jc w:val="center"/>
                          <w:rPr>
                            <w:sz w:val="16"/>
                          </w:rPr>
                        </w:pPr>
                        <w:r>
                          <w:rPr>
                            <w:sz w:val="16"/>
                          </w:rPr>
                          <w:t>66.9%</w:t>
                        </w:r>
                      </w:p>
                    </w:tc>
                    <w:tc>
                      <w:tcPr>
                        <w:tcW w:w="592" w:type="dxa"/>
                        <w:tcBorders>
                          <w:top w:val="single" w:sz="4" w:space="0" w:color="000000"/>
                          <w:left w:val="nil"/>
                          <w:bottom w:val="single" w:sz="4" w:space="0" w:color="000000"/>
                          <w:right w:val="single" w:sz="4" w:space="0" w:color="000000"/>
                        </w:tcBorders>
                      </w:tcPr>
                      <w:p>
                        <w:pPr>
                          <w:pStyle w:val="TableParagraph"/>
                          <w:spacing w:before="112"/>
                          <w:ind w:left="60" w:right="32"/>
                          <w:jc w:val="center"/>
                          <w:rPr>
                            <w:sz w:val="16"/>
                          </w:rPr>
                        </w:pPr>
                        <w:r>
                          <w:rPr>
                            <w:sz w:val="16"/>
                          </w:rPr>
                          <w:t>69.2%</w:t>
                        </w:r>
                      </w:p>
                    </w:tc>
                  </w:tr>
                </w:tbl>
                <w:p>
                  <w:pPr>
                    <w:pStyle w:val="BodyText"/>
                  </w:pPr>
                </w:p>
              </w:txbxContent>
            </v:textbox>
          </v:shape>
        </w:pict>
      </w:r>
      <w:r>
        <w:rPr>
          <w:spacing w:val="92"/>
          <w:position w:val="1"/>
        </w:rPr>
      </w:r>
    </w:p>
    <w:p>
      <w:pPr>
        <w:spacing w:after="0"/>
        <w:sectPr>
          <w:pgSz w:w="15840" w:h="12240" w:orient="landscape"/>
          <w:pgMar w:header="0" w:footer="773" w:top="740" w:bottom="1020" w:left="1080" w:right="960"/>
        </w:sectPr>
      </w:pPr>
    </w:p>
    <w:p>
      <w:pPr>
        <w:pStyle w:val="BodyText"/>
        <w:ind w:left="268"/>
      </w:pPr>
      <w:r>
        <w:rPr/>
        <w:pict>
          <v:group style="position:absolute;margin-left:157.149994pt;margin-top:346.390015pt;width:103.5pt;height:180.1pt;mso-position-horizontal-relative:page;mso-position-vertical-relative:page;z-index:-368272" coordorigin="3143,6928" coordsize="2070,3602">
            <v:rect style="position:absolute;left:3189;top:10168;width:705;height:196" filled="false" stroked="true" strokeweight=".751303pt" strokecolor="#000000">
              <v:stroke dashstyle="solid"/>
            </v:rect>
            <v:rect style="position:absolute;left:3189;top:9734;width:705;height:180" filled="true" fillcolor="#c0c0c0" stroked="false">
              <v:fill type="solid"/>
            </v:rect>
            <v:rect style="position:absolute;left:3189;top:9734;width:705;height:180" filled="false" stroked="true" strokeweight=".751141pt" strokecolor="#000000">
              <v:stroke dashstyle="solid"/>
            </v:rect>
            <v:shape style="position:absolute;left:3190;top:9285;width:292;height:195" type="#_x0000_t75" stroked="false">
              <v:imagedata r:id="rId52" o:title=""/>
            </v:shape>
            <v:rect style="position:absolute;left:3189;top:9284;width:292;height:195" filled="false" stroked="true" strokeweight=".755016pt" strokecolor="#000000">
              <v:stroke dashstyle="solid"/>
            </v:rect>
            <v:rect style="position:absolute;left:3189;top:8834;width:614;height:195" filled="false" stroked="true" strokeweight=".751613pt" strokecolor="#000000">
              <v:stroke dashstyle="solid"/>
            </v:rect>
            <v:shape style="position:absolute;left:3190;top:8400;width:383;height:180" type="#_x0000_t75" stroked="false">
              <v:imagedata r:id="rId53" o:title=""/>
            </v:shape>
            <v:rect style="position:absolute;left:3189;top:8398;width:383;height:180" filled="false" stroked="true" strokeweight=".753025pt" strokecolor="#000000">
              <v:stroke dashstyle="solid"/>
            </v:rect>
            <v:shape style="position:absolute;left:3189;top:7064;width:675;height:1080" coordorigin="3190,7064" coordsize="675,1080" path="m3572,7514l3190,7514,3190,7694,3572,7694,3572,7514m3710,7064l3190,7064,3190,7259,3710,7259,3710,7064m3864,7949l3190,7949,3190,8144,3864,8144,3864,7949e" filled="true" fillcolor="#000000" stroked="false">
              <v:path arrowok="t"/>
              <v:fill type="solid"/>
            </v:shape>
            <v:shape style="position:absolute;left:6928;top:7028;width:3600;height:2068" coordorigin="6929,7028" coordsize="3600,2068" path="m3190,10484l5212,10484m3190,10529l3190,10484m3588,10529l3588,10484m4399,10529l4399,10484m4813,10529l4813,10484m5212,10529l5212,10484m3190,6929l3190,10484m3144,10484l3190,10484m3144,10034l3190,10034m3144,9599l3190,9599m3144,9149l3190,9149m3144,8699l3190,8699m3144,8264l3190,8264m3144,7814l3190,7814m3144,7379l3190,7379m3144,6929l3190,6929e" filled="false" stroked="true" strokeweight=".06pt" strokecolor="#000000">
              <v:path arrowok="t"/>
              <v:stroke dashstyle="solid"/>
            </v:shape>
            <v:shape style="position:absolute;left:3772;top:7048;width:492;height:185" type="#_x0000_t202" filled="false" stroked="false">
              <v:textbox inset="0,0,0,0">
                <w:txbxContent>
                  <w:p>
                    <w:pPr>
                      <w:spacing w:line="183" w:lineRule="exact" w:before="0"/>
                      <w:ind w:left="0" w:right="0" w:firstLine="0"/>
                      <w:jc w:val="left"/>
                      <w:rPr>
                        <w:sz w:val="16"/>
                      </w:rPr>
                    </w:pPr>
                    <w:r>
                      <w:rPr>
                        <w:w w:val="105"/>
                        <w:sz w:val="16"/>
                      </w:rPr>
                      <w:t>25.4%</w:t>
                    </w:r>
                  </w:p>
                </w:txbxContent>
              </v:textbox>
              <w10:wrap type="none"/>
            </v:shape>
            <v:shape style="position:absolute;left:3634;top:7498;width:491;height:185" type="#_x0000_t202" filled="false" stroked="false">
              <v:textbox inset="0,0,0,0">
                <w:txbxContent>
                  <w:p>
                    <w:pPr>
                      <w:spacing w:line="183" w:lineRule="exact" w:before="0"/>
                      <w:ind w:left="0" w:right="0" w:firstLine="0"/>
                      <w:jc w:val="left"/>
                      <w:rPr>
                        <w:sz w:val="16"/>
                      </w:rPr>
                    </w:pPr>
                    <w:r>
                      <w:rPr>
                        <w:w w:val="105"/>
                        <w:sz w:val="16"/>
                      </w:rPr>
                      <w:t>19.0%</w:t>
                    </w:r>
                  </w:p>
                </w:txbxContent>
              </v:textbox>
              <w10:wrap type="none"/>
            </v:shape>
            <v:shape style="position:absolute;left:3925;top:7932;width:492;height:185" type="#_x0000_t202" filled="false" stroked="false">
              <v:textbox inset="0,0,0,0">
                <w:txbxContent>
                  <w:p>
                    <w:pPr>
                      <w:spacing w:line="183" w:lineRule="exact" w:before="0"/>
                      <w:ind w:left="0" w:right="0" w:firstLine="0"/>
                      <w:jc w:val="left"/>
                      <w:rPr>
                        <w:sz w:val="16"/>
                      </w:rPr>
                    </w:pPr>
                    <w:r>
                      <w:rPr>
                        <w:w w:val="105"/>
                        <w:sz w:val="16"/>
                      </w:rPr>
                      <w:t>33.1%</w:t>
                    </w:r>
                  </w:p>
                </w:txbxContent>
              </v:textbox>
              <w10:wrap type="none"/>
            </v:shape>
            <v:shape style="position:absolute;left:3634;top:8382;width:491;height:185" type="#_x0000_t202" filled="false" stroked="false">
              <v:textbox inset="0,0,0,0">
                <w:txbxContent>
                  <w:p>
                    <w:pPr>
                      <w:spacing w:line="183" w:lineRule="exact" w:before="0"/>
                      <w:ind w:left="0" w:right="0" w:firstLine="0"/>
                      <w:jc w:val="left"/>
                      <w:rPr>
                        <w:sz w:val="16"/>
                      </w:rPr>
                    </w:pPr>
                    <w:r>
                      <w:rPr>
                        <w:w w:val="105"/>
                        <w:sz w:val="16"/>
                      </w:rPr>
                      <w:t>18.8%</w:t>
                    </w:r>
                  </w:p>
                </w:txbxContent>
              </v:textbox>
              <w10:wrap type="none"/>
            </v:shape>
            <v:shape style="position:absolute;left:3864;top:8818;width:492;height:185" type="#_x0000_t202" filled="false" stroked="false">
              <v:textbox inset="0,0,0,0">
                <w:txbxContent>
                  <w:p>
                    <w:pPr>
                      <w:spacing w:line="183" w:lineRule="exact" w:before="0"/>
                      <w:ind w:left="0" w:right="0" w:firstLine="0"/>
                      <w:jc w:val="left"/>
                      <w:rPr>
                        <w:sz w:val="16"/>
                      </w:rPr>
                    </w:pPr>
                    <w:r>
                      <w:rPr>
                        <w:w w:val="105"/>
                        <w:sz w:val="16"/>
                      </w:rPr>
                      <w:t>30.0%</w:t>
                    </w:r>
                  </w:p>
                </w:txbxContent>
              </v:textbox>
              <w10:wrap type="none"/>
            </v:shape>
            <v:shape style="position:absolute;left:3542;top:9268;width:492;height:185" type="#_x0000_t202" filled="false" stroked="false">
              <v:textbox inset="0,0,0,0">
                <w:txbxContent>
                  <w:p>
                    <w:pPr>
                      <w:spacing w:line="183" w:lineRule="exact" w:before="0"/>
                      <w:ind w:left="0" w:right="0" w:firstLine="0"/>
                      <w:jc w:val="left"/>
                      <w:rPr>
                        <w:sz w:val="16"/>
                      </w:rPr>
                    </w:pPr>
                    <w:r>
                      <w:rPr>
                        <w:w w:val="105"/>
                        <w:sz w:val="16"/>
                      </w:rPr>
                      <w:t>14.3%</w:t>
                    </w:r>
                  </w:p>
                </w:txbxContent>
              </v:textbox>
              <w10:wrap type="none"/>
            </v:shape>
            <v:shape style="position:absolute;left:3956;top:9718;width:491;height:185" type="#_x0000_t202" filled="false" stroked="false">
              <v:textbox inset="0,0,0,0">
                <w:txbxContent>
                  <w:p>
                    <w:pPr>
                      <w:spacing w:line="183" w:lineRule="exact" w:before="0"/>
                      <w:ind w:left="0" w:right="0" w:firstLine="0"/>
                      <w:jc w:val="left"/>
                      <w:rPr>
                        <w:sz w:val="16"/>
                      </w:rPr>
                    </w:pPr>
                    <w:r>
                      <w:rPr>
                        <w:w w:val="105"/>
                        <w:sz w:val="16"/>
                      </w:rPr>
                      <w:t>35.1%</w:t>
                    </w:r>
                  </w:p>
                </w:txbxContent>
              </v:textbox>
              <w10:wrap type="none"/>
            </v:shape>
            <v:shape style="position:absolute;left:3956;top:10152;width:491;height:185" type="#_x0000_t202" filled="false" stroked="false">
              <v:textbox inset="0,0,0,0">
                <w:txbxContent>
                  <w:p>
                    <w:pPr>
                      <w:spacing w:line="183" w:lineRule="exact" w:before="0"/>
                      <w:ind w:left="0" w:right="0" w:firstLine="0"/>
                      <w:jc w:val="left"/>
                      <w:rPr>
                        <w:sz w:val="16"/>
                      </w:rPr>
                    </w:pPr>
                    <w:r>
                      <w:rPr>
                        <w:w w:val="105"/>
                        <w:sz w:val="16"/>
                      </w:rPr>
                      <w:t>35.1%</w:t>
                    </w:r>
                  </w:p>
                </w:txbxContent>
              </v:textbox>
              <w10:wrap type="none"/>
            </v:shape>
            <w10:wrap type="none"/>
          </v:group>
        </w:pict>
      </w:r>
      <w:r>
        <w:rPr/>
        <w:pict>
          <v:group style="position:absolute;margin-left:381.369995pt;margin-top:346.390015pt;width:104.2pt;height:180.1pt;mso-position-horizontal-relative:page;mso-position-vertical-relative:page;z-index:-368056" coordorigin="7627,6928" coordsize="2084,3602">
            <v:shape style="position:absolute;left:7675;top:10170;width:710;height:196" type="#_x0000_t75" stroked="false">
              <v:imagedata r:id="rId54" o:title=""/>
            </v:shape>
            <v:rect style="position:absolute;left:7673;top:10168;width:710;height:196" filled="false" stroked="true" strokeweight=".751009pt" strokecolor="#000000">
              <v:stroke dashstyle="solid"/>
            </v:rect>
            <v:rect style="position:absolute;left:7673;top:9734;width:896;height:180" filled="true" fillcolor="#c0c0c0" stroked="false">
              <v:fill type="solid"/>
            </v:rect>
            <v:rect style="position:absolute;left:7673;top:9734;width:896;height:180" filled="false" stroked="true" strokeweight=".750337pt" strokecolor="#000000">
              <v:stroke dashstyle="solid"/>
            </v:rect>
            <v:rect style="position:absolute;left:7673;top:9284;width:1065;height:195" filled="true" fillcolor="#c0c0c0" stroked="false">
              <v:fill type="solid"/>
            </v:rect>
            <v:rect style="position:absolute;left:7673;top:9284;width:1065;height:195" filled="false" stroked="true" strokeweight=".750198pt" strokecolor="#000000">
              <v:stroke dashstyle="solid"/>
            </v:rect>
            <v:shape style="position:absolute;left:7675;top:8835;width:849;height:195" type="#_x0000_t75" stroked="false">
              <v:imagedata r:id="rId55" o:title=""/>
            </v:shape>
            <v:rect style="position:absolute;left:7673;top:8834;width:849;height:195" filled="false" stroked="true" strokeweight=".75057pt" strokecolor="#000000">
              <v:stroke dashstyle="solid"/>
            </v:rect>
            <v:shape style="position:absolute;left:7675;top:8400;width:972;height:180" type="#_x0000_t75" stroked="false">
              <v:imagedata r:id="rId56" o:title=""/>
            </v:shape>
            <v:rect style="position:absolute;left:7673;top:8398;width:973;height:180" filled="false" stroked="true" strokeweight=".750217pt" strokecolor="#000000">
              <v:stroke dashstyle="solid"/>
            </v:rect>
            <v:shape style="position:absolute;left:7673;top:7064;width:1281;height:1081" coordorigin="7674,7064" coordsize="1281,1081" path="m8615,7514l7674,7514,7674,7694,8615,7694,8615,7514m8723,7064l7674,7064,7674,7259,8723,7259,8723,7064m8954,7949l7674,7949,7674,8144,8954,8144,8954,7949e" filled="true" fillcolor="#000000" stroked="false">
              <v:path arrowok="t"/>
              <v:fill type="solid"/>
            </v:shape>
            <v:shape style="position:absolute;left:6928;top:2529;width:3600;height:2082" coordorigin="6929,2530" coordsize="3600,2082" path="m7674,10484l9710,10484m7674,10529l7674,10484m8075,10529l8075,10484m8491,10529l8491,10484m8892,10529l8892,10484m9308,10529l9308,10484m9710,10529l9710,10484m7674,6929l7674,10484m7628,10484l7674,10484m7628,10034l7674,10034m7628,9599l7674,9599m7628,9149l7674,9149m7628,8699l7674,8699m7628,8264l7674,8264m7628,7814l7674,7814m7628,7379l7674,7379m7628,6929l7674,6929e" filled="false" stroked="true" strokeweight=".06pt" strokecolor="#000000">
              <v:path arrowok="t"/>
              <v:stroke dashstyle="solid"/>
            </v:shape>
            <v:shape style="position:absolute;left:8785;top:7048;width:493;height:185" type="#_x0000_t202" filled="false" stroked="false">
              <v:textbox inset="0,0,0,0">
                <w:txbxContent>
                  <w:p>
                    <w:pPr>
                      <w:spacing w:line="183" w:lineRule="exact" w:before="0"/>
                      <w:ind w:left="0" w:right="0" w:firstLine="0"/>
                      <w:jc w:val="left"/>
                      <w:rPr>
                        <w:sz w:val="16"/>
                      </w:rPr>
                    </w:pPr>
                    <w:r>
                      <w:rPr>
                        <w:w w:val="105"/>
                        <w:sz w:val="16"/>
                      </w:rPr>
                      <w:t>51.5%</w:t>
                    </w:r>
                  </w:p>
                </w:txbxContent>
              </v:textbox>
              <w10:wrap type="none"/>
            </v:shape>
            <v:shape style="position:absolute;left:8677;top:7498;width:493;height:185" type="#_x0000_t202" filled="false" stroked="false">
              <v:textbox inset="0,0,0,0">
                <w:txbxContent>
                  <w:p>
                    <w:pPr>
                      <w:spacing w:line="183" w:lineRule="exact" w:before="0"/>
                      <w:ind w:left="0" w:right="0" w:firstLine="0"/>
                      <w:jc w:val="left"/>
                      <w:rPr>
                        <w:sz w:val="16"/>
                      </w:rPr>
                    </w:pPr>
                    <w:r>
                      <w:rPr>
                        <w:w w:val="105"/>
                        <w:sz w:val="16"/>
                      </w:rPr>
                      <w:t>46.4%</w:t>
                    </w:r>
                  </w:p>
                </w:txbxContent>
              </v:textbox>
              <w10:wrap type="none"/>
            </v:shape>
            <v:shape style="position:absolute;left:9016;top:7932;width:495;height:185" type="#_x0000_t202" filled="false" stroked="false">
              <v:textbox inset="0,0,0,0">
                <w:txbxContent>
                  <w:p>
                    <w:pPr>
                      <w:spacing w:line="183" w:lineRule="exact" w:before="0"/>
                      <w:ind w:left="0" w:right="0" w:firstLine="0"/>
                      <w:jc w:val="left"/>
                      <w:rPr>
                        <w:sz w:val="16"/>
                      </w:rPr>
                    </w:pPr>
                    <w:r>
                      <w:rPr>
                        <w:w w:val="105"/>
                        <w:sz w:val="16"/>
                      </w:rPr>
                      <w:t>62.8%</w:t>
                    </w:r>
                  </w:p>
                </w:txbxContent>
              </v:textbox>
              <w10:wrap type="none"/>
            </v:shape>
            <v:shape style="position:absolute;left:8708;top:8382;width:495;height:185" type="#_x0000_t202" filled="false" stroked="false">
              <v:textbox inset="0,0,0,0">
                <w:txbxContent>
                  <w:p>
                    <w:pPr>
                      <w:spacing w:line="183" w:lineRule="exact" w:before="0"/>
                      <w:ind w:left="0" w:right="0" w:firstLine="0"/>
                      <w:jc w:val="left"/>
                      <w:rPr>
                        <w:sz w:val="16"/>
                      </w:rPr>
                    </w:pPr>
                    <w:r>
                      <w:rPr>
                        <w:w w:val="105"/>
                        <w:sz w:val="16"/>
                      </w:rPr>
                      <w:t>48.1%</w:t>
                    </w:r>
                  </w:p>
                </w:txbxContent>
              </v:textbox>
              <w10:wrap type="none"/>
            </v:shape>
            <v:shape style="position:absolute;left:8584;top:8818;width:493;height:185" type="#_x0000_t202" filled="false" stroked="false">
              <v:textbox inset="0,0,0,0">
                <w:txbxContent>
                  <w:p>
                    <w:pPr>
                      <w:spacing w:line="183" w:lineRule="exact" w:before="0"/>
                      <w:ind w:left="0" w:right="0" w:firstLine="0"/>
                      <w:jc w:val="left"/>
                      <w:rPr>
                        <w:sz w:val="16"/>
                      </w:rPr>
                    </w:pPr>
                    <w:r>
                      <w:rPr>
                        <w:w w:val="105"/>
                        <w:sz w:val="16"/>
                      </w:rPr>
                      <w:t>41.3%</w:t>
                    </w:r>
                  </w:p>
                </w:txbxContent>
              </v:textbox>
              <w10:wrap type="none"/>
            </v:shape>
            <v:shape style="position:absolute;left:8800;top:9268;width:493;height:185" type="#_x0000_t202" filled="false" stroked="false">
              <v:textbox inset="0,0,0,0">
                <w:txbxContent>
                  <w:p>
                    <w:pPr>
                      <w:spacing w:line="183" w:lineRule="exact" w:before="0"/>
                      <w:ind w:left="0" w:right="0" w:firstLine="0"/>
                      <w:jc w:val="left"/>
                      <w:rPr>
                        <w:sz w:val="16"/>
                      </w:rPr>
                    </w:pPr>
                    <w:r>
                      <w:rPr>
                        <w:w w:val="105"/>
                        <w:sz w:val="16"/>
                      </w:rPr>
                      <w:t>52.0%</w:t>
                    </w:r>
                  </w:p>
                </w:txbxContent>
              </v:textbox>
              <w10:wrap type="none"/>
            </v:shape>
            <v:shape style="position:absolute;left:8630;top:9718;width:495;height:185" type="#_x0000_t202" filled="false" stroked="false">
              <v:textbox inset="0,0,0,0">
                <w:txbxContent>
                  <w:p>
                    <w:pPr>
                      <w:spacing w:line="183" w:lineRule="exact" w:before="0"/>
                      <w:ind w:left="0" w:right="0" w:firstLine="0"/>
                      <w:jc w:val="left"/>
                      <w:rPr>
                        <w:sz w:val="16"/>
                      </w:rPr>
                    </w:pPr>
                    <w:r>
                      <w:rPr>
                        <w:w w:val="105"/>
                        <w:sz w:val="16"/>
                      </w:rPr>
                      <w:t>44.2%</w:t>
                    </w:r>
                  </w:p>
                </w:txbxContent>
              </v:textbox>
              <w10:wrap type="none"/>
            </v:shape>
            <v:shape style="position:absolute;left:8445;top:10152;width:493;height:185" type="#_x0000_t202" filled="false" stroked="false">
              <v:textbox inset="0,0,0,0">
                <w:txbxContent>
                  <w:p>
                    <w:pPr>
                      <w:spacing w:line="183" w:lineRule="exact" w:before="0"/>
                      <w:ind w:left="0" w:right="0" w:firstLine="0"/>
                      <w:jc w:val="left"/>
                      <w:rPr>
                        <w:sz w:val="16"/>
                      </w:rPr>
                    </w:pPr>
                    <w:r>
                      <w:rPr>
                        <w:w w:val="105"/>
                        <w:sz w:val="16"/>
                      </w:rPr>
                      <w:t>34.5%</w:t>
                    </w:r>
                  </w:p>
                </w:txbxContent>
              </v:textbox>
              <w10:wrap type="none"/>
            </v:shape>
            <w10:wrap type="none"/>
          </v:group>
        </w:pict>
      </w:r>
      <w:r>
        <w:rPr/>
        <w:pict>
          <v:group style="position:absolute;margin-left:603.429993pt;margin-top:347.170013pt;width:103.45pt;height:180.1pt;mso-position-horizontal-relative:page;mso-position-vertical-relative:page;z-index:-367840" coordorigin="12069,6943" coordsize="2069,3602">
            <v:shape style="position:absolute;left:12116;top:10185;width:399;height:195" type="#_x0000_t75" stroked="false">
              <v:imagedata r:id="rId57" o:title=""/>
            </v:shape>
            <v:rect style="position:absolute;left:12115;top:10184;width:399;height:195" filled="false" stroked="true" strokeweight=".753202pt" strokecolor="#000000">
              <v:stroke dashstyle="solid"/>
            </v:rect>
            <v:shape style="position:absolute;left:12116;top:9750;width:444;height:180" type="#_x0000_t75" stroked="false">
              <v:imagedata r:id="rId58" o:title=""/>
            </v:shape>
            <v:rect style="position:absolute;left:12115;top:9748;width:445;height:180" filled="false" stroked="true" strokeweight=".752397pt" strokecolor="#000000">
              <v:stroke dashstyle="solid"/>
            </v:rect>
            <v:rect style="position:absolute;left:12115;top:9298;width:750;height:196" filled="true" fillcolor="#c0c0c0" stroked="false">
              <v:fill type="solid"/>
            </v:rect>
            <v:rect style="position:absolute;left:12115;top:9298;width:750;height:196" filled="false" stroked="true" strokeweight=".751178pt" strokecolor="#000000">
              <v:stroke dashstyle="solid"/>
            </v:rect>
            <v:shape style="position:absolute;left:12116;top:8850;width:490;height:196" type="#_x0000_t75" stroked="false">
              <v:imagedata r:id="rId59" o:title=""/>
            </v:shape>
            <v:rect style="position:absolute;left:12115;top:8848;width:491;height:196" filled="false" stroked="true" strokeweight=".752332pt" strokecolor="#000000">
              <v:stroke dashstyle="solid"/>
            </v:rect>
            <v:shape style="position:absolute;left:12116;top:8415;width:659;height:180" type="#_x0000_t75" stroked="false">
              <v:imagedata r:id="rId60" o:title=""/>
            </v:shape>
            <v:rect style="position:absolute;left:12115;top:8414;width:659;height:180" filled="false" stroked="true" strokeweight=".751269pt" strokecolor="#000000">
              <v:stroke dashstyle="solid"/>
            </v:rect>
            <v:shape style="position:absolute;left:12115;top:7078;width:888;height:1081" coordorigin="12115,7079" coordsize="888,1081" path="m12728,7529l12115,7529,12115,7709,12728,7709,12728,7529m12820,7079l12115,7079,12115,7274,12820,7274,12820,7079m13003,7964l12115,7964,12115,8159,13003,8159,13003,7964e" filled="true" fillcolor="#000000" stroked="false">
              <v:path arrowok="t"/>
              <v:fill type="solid"/>
            </v:shape>
            <v:shape style="position:absolute;left:6944;top:-1896;width:3600;height:2067" coordorigin="6944,-1896" coordsize="3600,2067" path="m12115,10499l14136,10499m12115,10544l12115,10499m12514,10544l12514,10499m12926,10544l12926,10499m13325,10544l13325,10499m13739,10544l13739,10499m14136,10544l14136,10499m12115,6944l12115,10499m12070,10499l12115,10499m12070,10049l12115,10049m12070,9614l12115,9614m12070,9164l12115,9164m12070,8714l12115,8714m12070,8279l12115,8279m12070,7829l12115,7829m12070,7394l12115,7394m12070,6944l12115,6944e" filled="false" stroked="true" strokeweight=".06pt" strokecolor="#000000">
              <v:path arrowok="t"/>
              <v:stroke dashstyle="solid"/>
            </v:shape>
            <v:shape style="position:absolute;left:12882;top:7062;width:492;height:185" type="#_x0000_t202" filled="false" stroked="false">
              <v:textbox inset="0,0,0,0">
                <w:txbxContent>
                  <w:p>
                    <w:pPr>
                      <w:spacing w:line="183" w:lineRule="exact" w:before="0"/>
                      <w:ind w:left="0" w:right="0" w:firstLine="0"/>
                      <w:jc w:val="left"/>
                      <w:rPr>
                        <w:sz w:val="16"/>
                      </w:rPr>
                    </w:pPr>
                    <w:r>
                      <w:rPr>
                        <w:w w:val="105"/>
                        <w:sz w:val="16"/>
                      </w:rPr>
                      <w:t>35.2%</w:t>
                    </w:r>
                  </w:p>
                </w:txbxContent>
              </v:textbox>
              <w10:wrap type="none"/>
            </v:shape>
            <v:shape style="position:absolute;left:12789;top:7512;width:492;height:185" type="#_x0000_t202" filled="false" stroked="false">
              <v:textbox inset="0,0,0,0">
                <w:txbxContent>
                  <w:p>
                    <w:pPr>
                      <w:spacing w:line="183" w:lineRule="exact" w:before="0"/>
                      <w:ind w:left="0" w:right="0" w:firstLine="0"/>
                      <w:jc w:val="left"/>
                      <w:rPr>
                        <w:sz w:val="16"/>
                      </w:rPr>
                    </w:pPr>
                    <w:r>
                      <w:rPr>
                        <w:w w:val="105"/>
                        <w:sz w:val="16"/>
                      </w:rPr>
                      <w:t>30.4%</w:t>
                    </w:r>
                  </w:p>
                </w:txbxContent>
              </v:textbox>
              <w10:wrap type="none"/>
            </v:shape>
            <v:shape style="position:absolute;left:13065;top:7948;width:492;height:185" type="#_x0000_t202" filled="false" stroked="false">
              <v:textbox inset="0,0,0,0">
                <w:txbxContent>
                  <w:p>
                    <w:pPr>
                      <w:spacing w:line="183" w:lineRule="exact" w:before="0"/>
                      <w:ind w:left="0" w:right="0" w:firstLine="0"/>
                      <w:jc w:val="left"/>
                      <w:rPr>
                        <w:sz w:val="16"/>
                      </w:rPr>
                    </w:pPr>
                    <w:r>
                      <w:rPr>
                        <w:w w:val="105"/>
                        <w:sz w:val="16"/>
                      </w:rPr>
                      <w:t>44.0%</w:t>
                    </w:r>
                  </w:p>
                </w:txbxContent>
              </v:textbox>
              <w10:wrap type="none"/>
            </v:shape>
            <v:shape style="position:absolute;left:12835;top:8398;width:492;height:185" type="#_x0000_t202" filled="false" stroked="false">
              <v:textbox inset="0,0,0,0">
                <w:txbxContent>
                  <w:p>
                    <w:pPr>
                      <w:spacing w:line="183" w:lineRule="exact" w:before="0"/>
                      <w:ind w:left="0" w:right="0" w:firstLine="0"/>
                      <w:jc w:val="left"/>
                      <w:rPr>
                        <w:sz w:val="16"/>
                      </w:rPr>
                    </w:pPr>
                    <w:r>
                      <w:rPr>
                        <w:w w:val="105"/>
                        <w:sz w:val="16"/>
                      </w:rPr>
                      <w:t>32.6%</w:t>
                    </w:r>
                  </w:p>
                </w:txbxContent>
              </v:textbox>
              <w10:wrap type="none"/>
            </v:shape>
            <v:shape style="position:absolute;left:12667;top:8832;width:491;height:185" type="#_x0000_t202" filled="false" stroked="false">
              <v:textbox inset="0,0,0,0">
                <w:txbxContent>
                  <w:p>
                    <w:pPr>
                      <w:spacing w:line="183" w:lineRule="exact" w:before="0"/>
                      <w:ind w:left="0" w:right="0" w:firstLine="0"/>
                      <w:jc w:val="left"/>
                      <w:rPr>
                        <w:sz w:val="16"/>
                      </w:rPr>
                    </w:pPr>
                    <w:r>
                      <w:rPr>
                        <w:w w:val="105"/>
                        <w:sz w:val="16"/>
                      </w:rPr>
                      <w:t>24.6%</w:t>
                    </w:r>
                  </w:p>
                </w:txbxContent>
              </v:textbox>
              <w10:wrap type="none"/>
            </v:shape>
            <v:shape style="position:absolute;left:12927;top:9282;width:491;height:185" type="#_x0000_t202" filled="false" stroked="false">
              <v:textbox inset="0,0,0,0">
                <w:txbxContent>
                  <w:p>
                    <w:pPr>
                      <w:spacing w:line="183" w:lineRule="exact" w:before="0"/>
                      <w:ind w:left="0" w:right="0" w:firstLine="0"/>
                      <w:jc w:val="left"/>
                      <w:rPr>
                        <w:sz w:val="16"/>
                      </w:rPr>
                    </w:pPr>
                    <w:r>
                      <w:rPr>
                        <w:w w:val="105"/>
                        <w:sz w:val="16"/>
                      </w:rPr>
                      <w:t>37.1%</w:t>
                    </w:r>
                  </w:p>
                </w:txbxContent>
              </v:textbox>
              <w10:wrap type="none"/>
            </v:shape>
            <v:shape style="position:absolute;left:12621;top:9732;width:492;height:185" type="#_x0000_t202" filled="false" stroked="false">
              <v:textbox inset="0,0,0,0">
                <w:txbxContent>
                  <w:p>
                    <w:pPr>
                      <w:spacing w:line="183" w:lineRule="exact" w:before="0"/>
                      <w:ind w:left="0" w:right="0" w:firstLine="0"/>
                      <w:jc w:val="left"/>
                      <w:rPr>
                        <w:sz w:val="16"/>
                      </w:rPr>
                    </w:pPr>
                    <w:r>
                      <w:rPr>
                        <w:w w:val="105"/>
                        <w:sz w:val="16"/>
                      </w:rPr>
                      <w:t>22.1%</w:t>
                    </w:r>
                  </w:p>
                </w:txbxContent>
              </v:textbox>
              <w10:wrap type="none"/>
            </v:shape>
            <v:shape style="position:absolute;left:12576;top:10168;width:491;height:185" type="#_x0000_t202" filled="false" stroked="false">
              <v:textbox inset="0,0,0,0">
                <w:txbxContent>
                  <w:p>
                    <w:pPr>
                      <w:spacing w:line="183" w:lineRule="exact" w:before="0"/>
                      <w:ind w:left="0" w:right="0" w:firstLine="0"/>
                      <w:jc w:val="left"/>
                      <w:rPr>
                        <w:sz w:val="16"/>
                      </w:rPr>
                    </w:pPr>
                    <w:r>
                      <w:rPr>
                        <w:w w:val="105"/>
                        <w:sz w:val="16"/>
                      </w:rPr>
                      <w:t>19.4%</w:t>
                    </w:r>
                  </w:p>
                </w:txbxContent>
              </v:textbox>
              <w10:wrap type="none"/>
            </v:shape>
            <w10:wrap type="none"/>
          </v:group>
        </w:pict>
      </w:r>
      <w:r>
        <w:rPr/>
        <w:pict>
          <v:group style="width:658.9pt;height:60.15pt;mso-position-horizontal-relative:char;mso-position-vertical-relative:line" coordorigin="0,0" coordsize="13178,1203">
            <v:rect style="position:absolute;left:68;top:1140;width:160;height:63" filled="true" fillcolor="#000000" stroked="false">
              <v:fill type="solid"/>
            </v:rect>
            <v:rect style="position:absolute;left:13018;top:72;width:160;height:1131" filled="true" fillcolor="#000000" stroked="false">
              <v:fill type="solid"/>
            </v:rect>
            <v:rect style="position:absolute;left:228;top:1140;width:12790;height:63" filled="true" fillcolor="#000000" stroked="false">
              <v:fill type="solid"/>
            </v:rect>
            <v:rect style="position:absolute;left:0;top:11;width:13109;height:1130" filled="true" fillcolor="#ffffff" stroked="false">
              <v:fill type="solid"/>
            </v:rect>
            <v:line style="position:absolute" from="10,11" to="10,1140" stroked="true" strokeweight="1pt" strokecolor="#000000">
              <v:stroke dashstyle="solid"/>
            </v:line>
            <v:line style="position:absolute" from="20,21" to="13088,21" stroked="true" strokeweight="1.02pt" strokecolor="#000000">
              <v:stroke dashstyle="solid"/>
            </v:line>
            <v:line style="position:absolute" from="13099,11" to="13099,1140" stroked="true" strokeweight="1.1pt" strokecolor="#000000">
              <v:stroke dashstyle="solid"/>
            </v:line>
            <v:line style="position:absolute" from="21,1130" to="13089,1130" stroked="true" strokeweight="1.02pt" strokecolor="#000000">
              <v:stroke dashstyle="solid"/>
            </v:line>
            <v:shape style="position:absolute;left:0;top:0;width:13178;height:1203" type="#_x0000_t202" filled="false" stroked="false">
              <v:textbox inset="0,0,0,0">
                <w:txbxContent>
                  <w:p>
                    <w:pPr>
                      <w:spacing w:before="206"/>
                      <w:ind w:left="91" w:right="0" w:firstLine="0"/>
                      <w:jc w:val="left"/>
                      <w:rPr>
                        <w:b/>
                        <w:sz w:val="32"/>
                      </w:rPr>
                    </w:pPr>
                    <w:r>
                      <w:rPr>
                        <w:b/>
                        <w:sz w:val="32"/>
                      </w:rPr>
                      <w:t>Antidepressant Medication Management</w:t>
                    </w:r>
                  </w:p>
                </w:txbxContent>
              </v:textbox>
              <w10:wrap type="none"/>
            </v:shape>
          </v:group>
        </w:pict>
      </w:r>
      <w:r>
        <w:rPr/>
      </w:r>
    </w:p>
    <w:p>
      <w:pPr>
        <w:pStyle w:val="BodyText"/>
        <w:spacing w:before="7"/>
        <w:rPr>
          <w:sz w:val="9"/>
        </w:rPr>
      </w:pPr>
    </w:p>
    <w:p>
      <w:pPr>
        <w:pStyle w:val="BodyText"/>
        <w:spacing w:line="232" w:lineRule="auto" w:before="101"/>
        <w:ind w:left="326" w:right="208"/>
        <w:rPr>
          <w:sz w:val="13"/>
        </w:rPr>
      </w:pPr>
      <w:r>
        <w:rPr/>
        <w:t>Safe and effective pharmaceutical therapies to manage depression and its symptoms are widely available. However, to be most effective, a course of antidepressant therapy must be adhered to after treatment is initiated.  Most depressed patients discontinue medication within the first 180 days of their first prescription. Discontinuation can have considerable consequences for the patient’s overall mental health. Premature discontinuation of antidepressant treatment is associated with a greatly increased risk of worsening severity and recurrence.</w:t>
      </w:r>
      <w:r>
        <w:rPr>
          <w:position w:val="9"/>
          <w:sz w:val="13"/>
        </w:rPr>
        <w:t>90</w:t>
      </w:r>
    </w:p>
    <w:p>
      <w:pPr>
        <w:pStyle w:val="BodyText"/>
      </w:pPr>
    </w:p>
    <w:p>
      <w:pPr>
        <w:pStyle w:val="BodyText"/>
        <w:spacing w:before="10"/>
        <w:rPr>
          <w:sz w:val="13"/>
        </w:rPr>
      </w:pPr>
      <w:r>
        <w:rPr/>
        <w:pict>
          <v:shape style="position:absolute;margin-left:61.439999pt;margin-top:9.211432pt;width:216.8pt;height:36pt;mso-position-horizontal-relative:page;mso-position-vertical-relative:paragraph;z-index:15016;mso-wrap-distance-left:0;mso-wrap-distance-right:0" type="#_x0000_t202" filled="true" fillcolor="#999999" stroked="false">
            <v:textbox inset="0,0,0,0">
              <w:txbxContent>
                <w:p>
                  <w:pPr>
                    <w:spacing w:before="83"/>
                    <w:ind w:left="775" w:right="262" w:hanging="495"/>
                    <w:jc w:val="left"/>
                    <w:rPr>
                      <w:b/>
                      <w:sz w:val="24"/>
                    </w:rPr>
                  </w:pPr>
                  <w:r>
                    <w:rPr>
                      <w:b/>
                      <w:color w:val="FFFFFF"/>
                      <w:sz w:val="24"/>
                    </w:rPr>
                    <w:t>Optimal Practitioner Contacts for Medication Management</w:t>
                  </w:r>
                </w:p>
              </w:txbxContent>
            </v:textbox>
            <v:fill type="solid"/>
            <w10:wrap type="topAndBottom"/>
          </v:shape>
        </w:pict>
      </w:r>
      <w:r>
        <w:rPr/>
        <w:pict>
          <v:shape style="position:absolute;margin-left:284.940002pt;margin-top:9.211432pt;width:216.8pt;height:36pt;mso-position-horizontal-relative:page;mso-position-vertical-relative:paragraph;z-index:15040;mso-wrap-distance-left:0;mso-wrap-distance-right:0" type="#_x0000_t202" filled="true" fillcolor="#999999" stroked="false">
            <v:textbox inset="0,0,0,0">
              <w:txbxContent>
                <w:p>
                  <w:pPr>
                    <w:spacing w:before="221"/>
                    <w:ind w:left="301" w:right="0" w:firstLine="0"/>
                    <w:jc w:val="left"/>
                    <w:rPr>
                      <w:b/>
                      <w:sz w:val="24"/>
                    </w:rPr>
                  </w:pPr>
                  <w:r>
                    <w:rPr>
                      <w:b/>
                      <w:color w:val="FFFFFF"/>
                      <w:sz w:val="24"/>
                    </w:rPr>
                    <w:t>Effective Acute Phase Treatment</w:t>
                  </w:r>
                </w:p>
              </w:txbxContent>
            </v:textbox>
            <v:fill type="solid"/>
            <w10:wrap type="topAndBottom"/>
          </v:shape>
        </w:pict>
      </w:r>
      <w:r>
        <w:rPr/>
        <w:pict>
          <v:shape style="position:absolute;margin-left:506.940002pt;margin-top:9.211432pt;width:216.8pt;height:36pt;mso-position-horizontal-relative:page;mso-position-vertical-relative:paragraph;z-index:15064;mso-wrap-distance-left:0;mso-wrap-distance-right:0" type="#_x0000_t202" filled="true" fillcolor="#999999" stroked="false">
            <v:textbox inset="0,0,0,0">
              <w:txbxContent>
                <w:p>
                  <w:pPr>
                    <w:spacing w:before="83"/>
                    <w:ind w:left="1587" w:right="487" w:hanging="1079"/>
                    <w:jc w:val="left"/>
                    <w:rPr>
                      <w:b/>
                      <w:sz w:val="24"/>
                    </w:rPr>
                  </w:pPr>
                  <w:r>
                    <w:rPr>
                      <w:b/>
                      <w:color w:val="FFFFFF"/>
                      <w:sz w:val="24"/>
                    </w:rPr>
                    <w:t>Effective Continuation Phase Treatment</w:t>
                  </w:r>
                </w:p>
              </w:txbxContent>
            </v:textbox>
            <v:fill type="solid"/>
            <w10:wrap type="topAndBottom"/>
          </v:shape>
        </w:pict>
      </w:r>
    </w:p>
    <w:p>
      <w:pPr>
        <w:pStyle w:val="BodyText"/>
        <w:spacing w:before="5"/>
        <w:rPr>
          <w:sz w:val="6"/>
        </w:rPr>
      </w:pPr>
    </w:p>
    <w:p>
      <w:pPr>
        <w:pStyle w:val="BodyText"/>
        <w:ind w:left="209"/>
      </w:pPr>
      <w:r>
        <w:rPr/>
        <w:pict>
          <v:shape style="width:218.05pt;height:64.3pt;mso-position-horizontal-relative:char;mso-position-vertical-relative:line" type="#_x0000_t202" filled="false" stroked="true" strokeweight=".3pt" strokecolor="#000000">
            <w10:anchorlock/>
            <v:textbox inset="0,0,0,0">
              <w:txbxContent>
                <w:p>
                  <w:pPr>
                    <w:spacing w:before="54"/>
                    <w:ind w:left="57" w:right="77" w:firstLine="0"/>
                    <w:jc w:val="left"/>
                    <w:rPr>
                      <w:sz w:val="15"/>
                    </w:rPr>
                  </w:pPr>
                  <w:r>
                    <w:rPr>
                      <w:sz w:val="16"/>
                    </w:rPr>
                    <w:t>The percentage of members 18 years of age and older who were diagnosed with a new episode of depression and treated with antidepressant medication, and who had at least three follow-up contacts with a practitioner coded with a mental health diagnosis during the 84-day Acute Treat- ment Phase</w:t>
                  </w:r>
                  <w:r>
                    <w:rPr>
                      <w:sz w:val="15"/>
                    </w:rPr>
                    <w:t>.</w:t>
                  </w:r>
                </w:p>
              </w:txbxContent>
            </v:textbox>
            <v:stroke dashstyle="solid"/>
          </v:shape>
        </w:pict>
      </w:r>
      <w:r>
        <w:rPr/>
      </w:r>
      <w:r>
        <w:rPr>
          <w:rFonts w:ascii="Times New Roman"/>
          <w:spacing w:val="25"/>
        </w:rPr>
        <w:t> </w:t>
      </w:r>
      <w:r>
        <w:rPr>
          <w:spacing w:val="25"/>
          <w:position w:val="1"/>
        </w:rPr>
        <w:pict>
          <v:shape style="width:218.05pt;height:63.55pt;mso-position-horizontal-relative:char;mso-position-vertical-relative:line" type="#_x0000_t202" filled="false" stroked="true" strokeweight=".3pt" strokecolor="#000000">
            <w10:anchorlock/>
            <v:textbox inset="0,0,0,0">
              <w:txbxContent>
                <w:p>
                  <w:pPr>
                    <w:spacing w:before="54"/>
                    <w:ind w:left="57" w:right="141" w:firstLine="0"/>
                    <w:jc w:val="left"/>
                    <w:rPr>
                      <w:sz w:val="16"/>
                    </w:rPr>
                  </w:pPr>
                  <w:r>
                    <w:rPr>
                      <w:sz w:val="16"/>
                    </w:rPr>
                    <w:t>The percentage of members 18 years of age and older who were diagnosed with a new episode of depression, were treated with antidepressant medication and remained on an antidepressant drug during the entire 84-day Acute Treatment Phase.</w:t>
                  </w:r>
                </w:p>
              </w:txbxContent>
            </v:textbox>
            <v:stroke dashstyle="solid"/>
          </v:shape>
        </w:pict>
      </w:r>
      <w:r>
        <w:rPr>
          <w:spacing w:val="25"/>
          <w:position w:val="1"/>
        </w:rPr>
      </w:r>
      <w:r>
        <w:rPr>
          <w:rFonts w:ascii="Times New Roman"/>
          <w:spacing w:val="-4"/>
          <w:position w:val="1"/>
        </w:rPr>
        <w:t> </w:t>
      </w:r>
      <w:r>
        <w:rPr>
          <w:spacing w:val="-4"/>
          <w:position w:val="1"/>
        </w:rPr>
        <w:pict>
          <v:shape style="width:218.05pt;height:63.55pt;mso-position-horizontal-relative:char;mso-position-vertical-relative:line" type="#_x0000_t202" filled="false" stroked="true" strokeweight=".3pt" strokecolor="#000000">
            <w10:anchorlock/>
            <v:textbox inset="0,0,0,0">
              <w:txbxContent>
                <w:p>
                  <w:pPr>
                    <w:spacing w:before="54"/>
                    <w:ind w:left="56" w:right="317" w:firstLine="0"/>
                    <w:jc w:val="left"/>
                    <w:rPr>
                      <w:sz w:val="16"/>
                    </w:rPr>
                  </w:pPr>
                  <w:r>
                    <w:rPr>
                      <w:sz w:val="16"/>
                    </w:rPr>
                    <w:t>The percentage of members 18 years of age and older who where diagnosed with a new episode of depression and treated with antidepressant medication and who re- mained on an antidepressant drug for at least 180 days.</w:t>
                  </w:r>
                </w:p>
              </w:txbxContent>
            </v:textbox>
            <v:stroke dashstyle="solid"/>
          </v:shape>
        </w:pict>
      </w:r>
      <w:r>
        <w:rPr>
          <w:spacing w:val="-4"/>
          <w:position w:val="1"/>
        </w:rPr>
      </w:r>
    </w:p>
    <w:p>
      <w:pPr>
        <w:pStyle w:val="BodyText"/>
        <w:spacing w:before="3"/>
        <w:rPr>
          <w:sz w:val="8"/>
        </w:rPr>
      </w:pPr>
      <w:r>
        <w:rPr/>
        <w:pict>
          <v:group style="position:absolute;margin-left:60.700001pt;margin-top:6.700293pt;width:216.8pt;height:256.05pt;mso-position-horizontal-relative:page;mso-position-vertical-relative:paragraph;z-index:15400;mso-wrap-distance-left:0;mso-wrap-distance-right:0" coordorigin="1214,134" coordsize="4336,5121">
            <v:line style="position:absolute" from="1217,137" to="1217,5251" stroked="true" strokeweight=".3pt" strokecolor="#000000">
              <v:stroke dashstyle="solid"/>
            </v:line>
            <v:line style="position:absolute" from="1220,139" to="5546,139" stroked="true" strokeweight=".24pt" strokecolor="#000000">
              <v:stroke dashstyle="solid"/>
            </v:line>
            <v:line style="position:absolute" from="5548,137" to="5548,5251" stroked="true" strokeweight=".2pt" strokecolor="#000000">
              <v:stroke dashstyle="solid"/>
            </v:line>
            <v:line style="position:absolute" from="1220,5249" to="5545,5249" stroked="true" strokeweight=".24pt" strokecolor="#000000">
              <v:stroke dashstyle="solid"/>
            </v:line>
            <v:shape style="position:absolute;left:1407;top:257;width:3860;height:801" type="#_x0000_t202" filled="false" stroked="false">
              <v:textbox inset="0,0,0,0">
                <w:txbxContent>
                  <w:p>
                    <w:pPr>
                      <w:spacing w:line="240" w:lineRule="auto" w:before="0"/>
                      <w:ind w:left="0" w:right="3" w:firstLine="0"/>
                      <w:jc w:val="left"/>
                      <w:rPr>
                        <w:sz w:val="14"/>
                      </w:rPr>
                    </w:pPr>
                    <w:r>
                      <w:rPr>
                        <w:sz w:val="14"/>
                      </w:rPr>
                      <w:t>Black bars are benchmarks. White bars represent rates sig- nificantly above the national Medicaid 75th percentile. Grey bars represent rates that are no different than the national Medicaid 75th percentile. Bars with diagonal lines represent rates significantly below the national Medicaid 75th percentile.</w:t>
                    </w:r>
                  </w:p>
                </w:txbxContent>
              </v:textbox>
              <w10:wrap type="none"/>
            </v:shape>
            <v:shape style="position:absolute;left:1491;top:1395;width:1599;height:185" type="#_x0000_t202" filled="false" stroked="false">
              <v:textbox inset="0,0,0,0">
                <w:txbxContent>
                  <w:p>
                    <w:pPr>
                      <w:spacing w:line="183" w:lineRule="exact" w:before="0"/>
                      <w:ind w:left="0" w:right="0" w:firstLine="0"/>
                      <w:jc w:val="left"/>
                      <w:rPr>
                        <w:sz w:val="16"/>
                      </w:rPr>
                    </w:pPr>
                    <w:r>
                      <w:rPr>
                        <w:spacing w:val="-5"/>
                        <w:w w:val="105"/>
                        <w:sz w:val="16"/>
                      </w:rPr>
                      <w:t>Nat'l Mcaid </w:t>
                    </w:r>
                    <w:r>
                      <w:rPr>
                        <w:w w:val="105"/>
                        <w:sz w:val="16"/>
                      </w:rPr>
                      <w:t>75th </w:t>
                    </w:r>
                    <w:r>
                      <w:rPr>
                        <w:spacing w:val="-6"/>
                        <w:w w:val="105"/>
                        <w:sz w:val="16"/>
                      </w:rPr>
                      <w:t>Pctile</w:t>
                    </w:r>
                  </w:p>
                </w:txbxContent>
              </v:textbox>
              <w10:wrap type="none"/>
            </v:shape>
            <v:shape style="position:absolute;left:1843;top:1829;width:1247;height:185" type="#_x0000_t202" filled="false" stroked="false">
              <v:textbox inset="0,0,0,0">
                <w:txbxContent>
                  <w:p>
                    <w:pPr>
                      <w:spacing w:line="183" w:lineRule="exact" w:before="0"/>
                      <w:ind w:left="0" w:right="0" w:firstLine="0"/>
                      <w:jc w:val="left"/>
                      <w:rPr>
                        <w:sz w:val="16"/>
                      </w:rPr>
                    </w:pPr>
                    <w:r>
                      <w:rPr>
                        <w:spacing w:val="-5"/>
                        <w:w w:val="105"/>
                        <w:sz w:val="16"/>
                      </w:rPr>
                      <w:t>Nat'l Mcaid </w:t>
                    </w:r>
                    <w:r>
                      <w:rPr>
                        <w:spacing w:val="-6"/>
                        <w:w w:val="105"/>
                        <w:sz w:val="16"/>
                      </w:rPr>
                      <w:t>Mean</w:t>
                    </w:r>
                  </w:p>
                </w:txbxContent>
              </v:textbox>
              <w10:wrap type="none"/>
            </v:shape>
            <v:shape style="position:absolute;left:1888;top:2279;width:1201;height:185" type="#_x0000_t202" filled="false" stroked="false">
              <v:textbox inset="0,0,0,0">
                <w:txbxContent>
                  <w:p>
                    <w:pPr>
                      <w:spacing w:line="183" w:lineRule="exact" w:before="0"/>
                      <w:ind w:left="0" w:right="0" w:firstLine="0"/>
                      <w:jc w:val="left"/>
                      <w:rPr>
                        <w:sz w:val="16"/>
                      </w:rPr>
                    </w:pPr>
                    <w:r>
                      <w:rPr>
                        <w:spacing w:val="-9"/>
                        <w:w w:val="105"/>
                        <w:sz w:val="16"/>
                      </w:rPr>
                      <w:t>MA  Comm</w:t>
                    </w:r>
                    <w:r>
                      <w:rPr>
                        <w:spacing w:val="-34"/>
                        <w:w w:val="105"/>
                        <w:sz w:val="16"/>
                      </w:rPr>
                      <w:t> </w:t>
                    </w:r>
                    <w:r>
                      <w:rPr>
                        <w:spacing w:val="-6"/>
                        <w:w w:val="105"/>
                        <w:sz w:val="16"/>
                      </w:rPr>
                      <w:t>Mean</w:t>
                    </w:r>
                  </w:p>
                </w:txbxContent>
              </v:textbox>
              <w10:wrap type="none"/>
            </v:shape>
            <v:shape style="position:absolute;left:2670;top:2729;width:424;height:185" type="#_x0000_t202" filled="false" stroked="false">
              <v:textbox inset="0,0,0,0">
                <w:txbxContent>
                  <w:p>
                    <w:pPr>
                      <w:spacing w:line="183" w:lineRule="exact" w:before="0"/>
                      <w:ind w:left="0" w:right="0" w:firstLine="0"/>
                      <w:jc w:val="left"/>
                      <w:rPr>
                        <w:sz w:val="16"/>
                      </w:rPr>
                    </w:pPr>
                    <w:r>
                      <w:rPr>
                        <w:spacing w:val="-17"/>
                        <w:w w:val="105"/>
                        <w:sz w:val="16"/>
                      </w:rPr>
                      <w:t>PCCP</w:t>
                    </w:r>
                  </w:p>
                </w:txbxContent>
              </v:textbox>
              <w10:wrap type="none"/>
            </v:shape>
            <v:shape style="position:absolute;left:2762;top:3165;width:332;height:185" type="#_x0000_t202" filled="false" stroked="false">
              <v:textbox inset="0,0,0,0">
                <w:txbxContent>
                  <w:p>
                    <w:pPr>
                      <w:spacing w:line="183" w:lineRule="exact" w:before="0"/>
                      <w:ind w:left="0" w:right="0" w:firstLine="0"/>
                      <w:jc w:val="left"/>
                      <w:rPr>
                        <w:sz w:val="16"/>
                      </w:rPr>
                    </w:pPr>
                    <w:r>
                      <w:rPr>
                        <w:spacing w:val="-15"/>
                        <w:w w:val="105"/>
                        <w:sz w:val="16"/>
                      </w:rPr>
                      <w:t>NHP</w:t>
                    </w:r>
                  </w:p>
                </w:txbxContent>
              </v:textbox>
              <w10:wrap type="none"/>
            </v:shape>
            <v:shape style="position:absolute;left:2853;top:3615;width:236;height:185" type="#_x0000_t202" filled="false" stroked="false">
              <v:textbox inset="0,0,0,0">
                <w:txbxContent>
                  <w:p>
                    <w:pPr>
                      <w:spacing w:line="183" w:lineRule="exact" w:before="0"/>
                      <w:ind w:left="0" w:right="0" w:firstLine="0"/>
                      <w:jc w:val="left"/>
                      <w:rPr>
                        <w:sz w:val="16"/>
                      </w:rPr>
                    </w:pPr>
                    <w:r>
                      <w:rPr>
                        <w:spacing w:val="-14"/>
                        <w:w w:val="105"/>
                        <w:sz w:val="16"/>
                      </w:rPr>
                      <w:t>NH</w:t>
                    </w:r>
                  </w:p>
                </w:txbxContent>
              </v:textbox>
              <w10:wrap type="none"/>
            </v:shape>
            <v:shape style="position:absolute;left:2670;top:4065;width:424;height:185" type="#_x0000_t202" filled="false" stroked="false">
              <v:textbox inset="0,0,0,0">
                <w:txbxContent>
                  <w:p>
                    <w:pPr>
                      <w:spacing w:line="183" w:lineRule="exact" w:before="0"/>
                      <w:ind w:left="0" w:right="0" w:firstLine="0"/>
                      <w:jc w:val="left"/>
                      <w:rPr>
                        <w:sz w:val="16"/>
                      </w:rPr>
                    </w:pPr>
                    <w:r>
                      <w:rPr>
                        <w:spacing w:val="-14"/>
                        <w:w w:val="105"/>
                        <w:sz w:val="16"/>
                      </w:rPr>
                      <w:t>FCHP</w:t>
                    </w:r>
                  </w:p>
                </w:txbxContent>
              </v:textbox>
              <w10:wrap type="none"/>
            </v:shape>
            <v:shape style="position:absolute;left:2532;top:4499;width:562;height:185" type="#_x0000_t202" filled="false" stroked="false">
              <v:textbox inset="0,0,0,0">
                <w:txbxContent>
                  <w:p>
                    <w:pPr>
                      <w:spacing w:line="183" w:lineRule="exact" w:before="0"/>
                      <w:ind w:left="0" w:right="0" w:firstLine="0"/>
                      <w:jc w:val="left"/>
                      <w:rPr>
                        <w:sz w:val="16"/>
                      </w:rPr>
                    </w:pPr>
                    <w:r>
                      <w:rPr>
                        <w:spacing w:val="-14"/>
                        <w:w w:val="105"/>
                        <w:sz w:val="16"/>
                      </w:rPr>
                      <w:t>BMCHP</w:t>
                    </w:r>
                  </w:p>
                </w:txbxContent>
              </v:textbox>
              <w10:wrap type="none"/>
            </v:shape>
            <v:shape style="position:absolute;left:3098;top:4950;width:2308;height:168" type="#_x0000_t202" filled="false" stroked="false">
              <v:textbox inset="0,0,0,0">
                <w:txbxContent>
                  <w:p>
                    <w:pPr>
                      <w:spacing w:line="168" w:lineRule="exact" w:before="0"/>
                      <w:ind w:left="0" w:right="0" w:firstLine="0"/>
                      <w:jc w:val="left"/>
                      <w:rPr>
                        <w:sz w:val="15"/>
                      </w:rPr>
                    </w:pPr>
                    <w:r>
                      <w:rPr>
                        <w:spacing w:val="-5"/>
                        <w:sz w:val="15"/>
                      </w:rPr>
                      <w:t>0%     </w:t>
                    </w:r>
                    <w:r>
                      <w:rPr>
                        <w:spacing w:val="-7"/>
                        <w:sz w:val="15"/>
                      </w:rPr>
                      <w:t>20%    </w:t>
                    </w:r>
                    <w:r>
                      <w:rPr>
                        <w:spacing w:val="-6"/>
                        <w:sz w:val="15"/>
                      </w:rPr>
                      <w:t>40%   </w:t>
                    </w:r>
                    <w:r>
                      <w:rPr>
                        <w:spacing w:val="-7"/>
                        <w:sz w:val="15"/>
                      </w:rPr>
                      <w:t>60%    </w:t>
                    </w:r>
                    <w:r>
                      <w:rPr>
                        <w:spacing w:val="-6"/>
                        <w:sz w:val="15"/>
                      </w:rPr>
                      <w:t>80% </w:t>
                    </w:r>
                    <w:r>
                      <w:rPr>
                        <w:spacing w:val="-17"/>
                        <w:sz w:val="15"/>
                      </w:rPr>
                      <w:t>100%</w:t>
                    </w:r>
                  </w:p>
                </w:txbxContent>
              </v:textbox>
              <w10:wrap type="none"/>
            </v:shape>
            <w10:wrap type="topAndBottom"/>
          </v:group>
        </w:pict>
      </w:r>
      <w:r>
        <w:rPr/>
        <w:pict>
          <v:group style="position:absolute;margin-left:283.5pt;margin-top:6.750293pt;width:218.2pt;height:255.95pt;mso-position-horizontal-relative:page;mso-position-vertical-relative:paragraph;z-index:15664;mso-wrap-distance-left:0;mso-wrap-distance-right:0" coordorigin="5670,135" coordsize="4364,5119">
            <v:line style="position:absolute" from="5672,137" to="5672,5251" stroked="true" strokeweight=".2pt" strokecolor="#000000">
              <v:stroke dashstyle="solid"/>
            </v:line>
            <v:line style="position:absolute" from="5674,139" to="10030,139" stroked="true" strokeweight=".24pt" strokecolor="#000000">
              <v:stroke dashstyle="solid"/>
            </v:line>
            <v:line style="position:absolute" from="10032,137" to="10032,5251" stroked="true" strokeweight=".2pt" strokecolor="#000000">
              <v:stroke dashstyle="solid"/>
            </v:line>
            <v:line style="position:absolute" from="5675,5249" to="10030,5249" stroked="true" strokeweight=".24pt" strokecolor="#000000">
              <v:stroke dashstyle="solid"/>
            </v:line>
            <v:shape style="position:absolute;left:5952;top:257;width:3860;height:801" type="#_x0000_t202" filled="false" stroked="false">
              <v:textbox inset="0,0,0,0">
                <w:txbxContent>
                  <w:p>
                    <w:pPr>
                      <w:spacing w:line="240" w:lineRule="auto" w:before="0"/>
                      <w:ind w:left="0" w:right="3" w:firstLine="0"/>
                      <w:jc w:val="left"/>
                      <w:rPr>
                        <w:sz w:val="14"/>
                      </w:rPr>
                    </w:pPr>
                    <w:r>
                      <w:rPr>
                        <w:sz w:val="14"/>
                      </w:rPr>
                      <w:t>Black bars are benchmarks. White bars represent rates sig- nificantly above the national Medicaid 75th percentile. Grey bars represent rates that are no different than the national Medicaid 75th percentile. Bars with diagonal lines represent rates significantly below the national Medicaid 75th percentile.</w:t>
                    </w:r>
                  </w:p>
                </w:txbxContent>
              </v:textbox>
              <w10:wrap type="none"/>
            </v:shape>
            <v:shape style="position:absolute;left:5962;top:1395;width:1611;height:185" type="#_x0000_t202" filled="false" stroked="false">
              <v:textbox inset="0,0,0,0">
                <w:txbxContent>
                  <w:p>
                    <w:pPr>
                      <w:spacing w:line="183" w:lineRule="exact" w:before="0"/>
                      <w:ind w:left="0" w:right="0" w:firstLine="0"/>
                      <w:jc w:val="left"/>
                      <w:rPr>
                        <w:sz w:val="16"/>
                      </w:rPr>
                    </w:pPr>
                    <w:r>
                      <w:rPr>
                        <w:spacing w:val="-4"/>
                        <w:w w:val="105"/>
                        <w:sz w:val="16"/>
                      </w:rPr>
                      <w:t>Nat'l </w:t>
                    </w:r>
                    <w:r>
                      <w:rPr>
                        <w:spacing w:val="-5"/>
                        <w:w w:val="105"/>
                        <w:sz w:val="16"/>
                      </w:rPr>
                      <w:t>Mcaid </w:t>
                    </w:r>
                    <w:r>
                      <w:rPr>
                        <w:w w:val="105"/>
                        <w:sz w:val="16"/>
                      </w:rPr>
                      <w:t>75th </w:t>
                    </w:r>
                    <w:r>
                      <w:rPr>
                        <w:spacing w:val="-6"/>
                        <w:w w:val="105"/>
                        <w:sz w:val="16"/>
                      </w:rPr>
                      <w:t>Pctile</w:t>
                    </w:r>
                  </w:p>
                </w:txbxContent>
              </v:textbox>
              <w10:wrap type="none"/>
            </v:shape>
            <v:shape style="position:absolute;left:6318;top:1829;width:1254;height:185" type="#_x0000_t202" filled="false" stroked="false">
              <v:textbox inset="0,0,0,0">
                <w:txbxContent>
                  <w:p>
                    <w:pPr>
                      <w:spacing w:line="183" w:lineRule="exact" w:before="0"/>
                      <w:ind w:left="0" w:right="0" w:firstLine="0"/>
                      <w:jc w:val="left"/>
                      <w:rPr>
                        <w:sz w:val="16"/>
                      </w:rPr>
                    </w:pPr>
                    <w:r>
                      <w:rPr>
                        <w:spacing w:val="-5"/>
                        <w:w w:val="105"/>
                        <w:sz w:val="16"/>
                      </w:rPr>
                      <w:t>Nat'l Mcaid </w:t>
                    </w:r>
                    <w:r>
                      <w:rPr>
                        <w:spacing w:val="-6"/>
                        <w:w w:val="105"/>
                        <w:sz w:val="16"/>
                      </w:rPr>
                      <w:t>Mean</w:t>
                    </w:r>
                  </w:p>
                </w:txbxContent>
              </v:textbox>
              <w10:wrap type="none"/>
            </v:shape>
            <v:shape style="position:absolute;left:6363;top:2279;width:1210;height:185" type="#_x0000_t202" filled="false" stroked="false">
              <v:textbox inset="0,0,0,0">
                <w:txbxContent>
                  <w:p>
                    <w:pPr>
                      <w:spacing w:line="183" w:lineRule="exact" w:before="0"/>
                      <w:ind w:left="0" w:right="0" w:firstLine="0"/>
                      <w:jc w:val="left"/>
                      <w:rPr>
                        <w:sz w:val="16"/>
                      </w:rPr>
                    </w:pPr>
                    <w:r>
                      <w:rPr>
                        <w:spacing w:val="-9"/>
                        <w:w w:val="105"/>
                        <w:sz w:val="16"/>
                      </w:rPr>
                      <w:t>MA  Comm </w:t>
                    </w:r>
                    <w:r>
                      <w:rPr>
                        <w:spacing w:val="-6"/>
                        <w:w w:val="105"/>
                        <w:sz w:val="16"/>
                      </w:rPr>
                      <w:t>Mean</w:t>
                    </w:r>
                  </w:p>
                </w:txbxContent>
              </v:textbox>
              <w10:wrap type="none"/>
            </v:shape>
            <v:shape style="position:absolute;left:7150;top:2729;width:427;height:185" type="#_x0000_t202" filled="false" stroked="false">
              <v:textbox inset="0,0,0,0">
                <w:txbxContent>
                  <w:p>
                    <w:pPr>
                      <w:spacing w:line="183" w:lineRule="exact" w:before="0"/>
                      <w:ind w:left="0" w:right="0" w:firstLine="0"/>
                      <w:jc w:val="left"/>
                      <w:rPr>
                        <w:sz w:val="16"/>
                      </w:rPr>
                    </w:pPr>
                    <w:r>
                      <w:rPr>
                        <w:spacing w:val="-17"/>
                        <w:w w:val="105"/>
                        <w:sz w:val="16"/>
                      </w:rPr>
                      <w:t>PCCP</w:t>
                    </w:r>
                  </w:p>
                </w:txbxContent>
              </v:textbox>
              <w10:wrap type="none"/>
            </v:shape>
            <v:shape style="position:absolute;left:7243;top:3165;width:335;height:185" type="#_x0000_t202" filled="false" stroked="false">
              <v:textbox inset="0,0,0,0">
                <w:txbxContent>
                  <w:p>
                    <w:pPr>
                      <w:spacing w:line="183" w:lineRule="exact" w:before="0"/>
                      <w:ind w:left="0" w:right="0" w:firstLine="0"/>
                      <w:jc w:val="left"/>
                      <w:rPr>
                        <w:sz w:val="16"/>
                      </w:rPr>
                    </w:pPr>
                    <w:r>
                      <w:rPr>
                        <w:spacing w:val="-15"/>
                        <w:w w:val="105"/>
                        <w:sz w:val="16"/>
                      </w:rPr>
                      <w:t>NHP</w:t>
                    </w:r>
                  </w:p>
                </w:txbxContent>
              </v:textbox>
              <w10:wrap type="none"/>
            </v:shape>
            <v:shape style="position:absolute;left:7335;top:3615;width:236;height:185" type="#_x0000_t202" filled="false" stroked="false">
              <v:textbox inset="0,0,0,0">
                <w:txbxContent>
                  <w:p>
                    <w:pPr>
                      <w:spacing w:line="183" w:lineRule="exact" w:before="0"/>
                      <w:ind w:left="0" w:right="0" w:firstLine="0"/>
                      <w:jc w:val="left"/>
                      <w:rPr>
                        <w:sz w:val="16"/>
                      </w:rPr>
                    </w:pPr>
                    <w:r>
                      <w:rPr>
                        <w:spacing w:val="-15"/>
                        <w:w w:val="105"/>
                        <w:sz w:val="16"/>
                      </w:rPr>
                      <w:t>NH</w:t>
                    </w:r>
                  </w:p>
                </w:txbxContent>
              </v:textbox>
              <w10:wrap type="none"/>
            </v:shape>
            <v:shape style="position:absolute;left:7150;top:4065;width:427;height:185" type="#_x0000_t202" filled="false" stroked="false">
              <v:textbox inset="0,0,0,0">
                <w:txbxContent>
                  <w:p>
                    <w:pPr>
                      <w:spacing w:line="183" w:lineRule="exact" w:before="0"/>
                      <w:ind w:left="0" w:right="0" w:firstLine="0"/>
                      <w:jc w:val="left"/>
                      <w:rPr>
                        <w:sz w:val="16"/>
                      </w:rPr>
                    </w:pPr>
                    <w:r>
                      <w:rPr>
                        <w:spacing w:val="-15"/>
                        <w:w w:val="105"/>
                        <w:sz w:val="16"/>
                      </w:rPr>
                      <w:t>FCHP</w:t>
                    </w:r>
                  </w:p>
                </w:txbxContent>
              </v:textbox>
              <w10:wrap type="none"/>
            </v:shape>
            <v:shape style="position:absolute;left:7011;top:4499;width:567;height:185" type="#_x0000_t202" filled="false" stroked="false">
              <v:textbox inset="0,0,0,0">
                <w:txbxContent>
                  <w:p>
                    <w:pPr>
                      <w:spacing w:line="183" w:lineRule="exact" w:before="0"/>
                      <w:ind w:left="0" w:right="0" w:firstLine="0"/>
                      <w:jc w:val="left"/>
                      <w:rPr>
                        <w:sz w:val="16"/>
                      </w:rPr>
                    </w:pPr>
                    <w:r>
                      <w:rPr>
                        <w:spacing w:val="-14"/>
                        <w:w w:val="105"/>
                        <w:sz w:val="16"/>
                      </w:rPr>
                      <w:t>BMCHP</w:t>
                    </w:r>
                  </w:p>
                </w:txbxContent>
              </v:textbox>
              <w10:wrap type="none"/>
            </v:shape>
            <v:shape style="position:absolute;left:7582;top:4950;width:2332;height:168" type="#_x0000_t202" filled="false" stroked="false">
              <v:textbox inset="0,0,0,0">
                <w:txbxContent>
                  <w:p>
                    <w:pPr>
                      <w:spacing w:line="168" w:lineRule="exact" w:before="0"/>
                      <w:ind w:left="0" w:right="0" w:firstLine="0"/>
                      <w:jc w:val="left"/>
                      <w:rPr>
                        <w:sz w:val="15"/>
                      </w:rPr>
                    </w:pPr>
                    <w:r>
                      <w:rPr>
                        <w:spacing w:val="-5"/>
                        <w:w w:val="105"/>
                        <w:sz w:val="15"/>
                      </w:rPr>
                      <w:t>0%    </w:t>
                    </w:r>
                    <w:r>
                      <w:rPr>
                        <w:spacing w:val="-6"/>
                        <w:w w:val="105"/>
                        <w:sz w:val="15"/>
                      </w:rPr>
                      <w:t>20%   40%   60%   80% </w:t>
                    </w:r>
                    <w:r>
                      <w:rPr>
                        <w:spacing w:val="-15"/>
                        <w:w w:val="105"/>
                        <w:sz w:val="15"/>
                      </w:rPr>
                      <w:t>100%</w:t>
                    </w:r>
                  </w:p>
                </w:txbxContent>
              </v:textbox>
              <w10:wrap type="none"/>
            </v:shape>
            <w10:wrap type="topAndBottom"/>
          </v:group>
        </w:pict>
      </w:r>
      <w:r>
        <w:rPr/>
        <w:pict>
          <v:group style="position:absolute;margin-left:506.200012pt;margin-top:6.700293pt;width:216.8pt;height:256.05pt;mso-position-horizontal-relative:page;mso-position-vertical-relative:paragraph;z-index:15928;mso-wrap-distance-left:0;mso-wrap-distance-right:0" coordorigin="10124,134" coordsize="4336,5121">
            <v:line style="position:absolute" from="10127,137" to="10127,5251" stroked="true" strokeweight=".3pt" strokecolor="#000000">
              <v:stroke dashstyle="solid"/>
            </v:line>
            <v:line style="position:absolute" from="10130,139" to="14456,139" stroked="true" strokeweight=".24pt" strokecolor="#000000">
              <v:stroke dashstyle="solid"/>
            </v:line>
            <v:line style="position:absolute" from="14458,137" to="14458,5251" stroked="true" strokeweight=".2pt" strokecolor="#000000">
              <v:stroke dashstyle="solid"/>
            </v:line>
            <v:line style="position:absolute" from="10130,5249" to="14455,5249" stroked="true" strokeweight=".24pt" strokecolor="#000000">
              <v:stroke dashstyle="solid"/>
            </v:line>
            <v:shape style="position:absolute;left:10377;top:241;width:3860;height:801" type="#_x0000_t202" filled="false" stroked="false">
              <v:textbox inset="0,0,0,0">
                <w:txbxContent>
                  <w:p>
                    <w:pPr>
                      <w:spacing w:line="240" w:lineRule="auto" w:before="0"/>
                      <w:ind w:left="0" w:right="3" w:firstLine="0"/>
                      <w:jc w:val="left"/>
                      <w:rPr>
                        <w:sz w:val="14"/>
                      </w:rPr>
                    </w:pPr>
                    <w:r>
                      <w:rPr>
                        <w:sz w:val="14"/>
                      </w:rPr>
                      <w:t>Black bars are benchmarks. White bars represent rates sig- nificantly above the national Medicaid 75th percentile. Grey bars represent rates that are no different than the national Medicaid 75th percentile. Bars with diagonal lines represent rates significantly below the national Medicaid 75th percentile.</w:t>
                    </w:r>
                  </w:p>
                </w:txbxContent>
              </v:textbox>
              <w10:wrap type="none"/>
            </v:shape>
            <v:shape style="position:absolute;left:10416;top:1409;width:1600;height:185" type="#_x0000_t202" filled="false" stroked="false">
              <v:textbox inset="0,0,0,0">
                <w:txbxContent>
                  <w:p>
                    <w:pPr>
                      <w:spacing w:line="183" w:lineRule="exact" w:before="0"/>
                      <w:ind w:left="0" w:right="0" w:firstLine="0"/>
                      <w:jc w:val="left"/>
                      <w:rPr>
                        <w:sz w:val="16"/>
                      </w:rPr>
                    </w:pPr>
                    <w:r>
                      <w:rPr>
                        <w:spacing w:val="-4"/>
                        <w:w w:val="105"/>
                        <w:sz w:val="16"/>
                      </w:rPr>
                      <w:t>Nat'l </w:t>
                    </w:r>
                    <w:r>
                      <w:rPr>
                        <w:spacing w:val="-5"/>
                        <w:w w:val="105"/>
                        <w:sz w:val="16"/>
                      </w:rPr>
                      <w:t>Mcaid </w:t>
                    </w:r>
                    <w:r>
                      <w:rPr>
                        <w:w w:val="105"/>
                        <w:sz w:val="16"/>
                      </w:rPr>
                      <w:t>75th </w:t>
                    </w:r>
                    <w:r>
                      <w:rPr>
                        <w:spacing w:val="-6"/>
                        <w:w w:val="105"/>
                        <w:sz w:val="16"/>
                      </w:rPr>
                      <w:t>Pctile</w:t>
                    </w:r>
                  </w:p>
                </w:txbxContent>
              </v:textbox>
              <w10:wrap type="none"/>
            </v:shape>
            <v:shape style="position:absolute;left:10768;top:1845;width:1247;height:185" type="#_x0000_t202" filled="false" stroked="false">
              <v:textbox inset="0,0,0,0">
                <w:txbxContent>
                  <w:p>
                    <w:pPr>
                      <w:spacing w:line="183" w:lineRule="exact" w:before="0"/>
                      <w:ind w:left="0" w:right="0" w:firstLine="0"/>
                      <w:jc w:val="left"/>
                      <w:rPr>
                        <w:sz w:val="16"/>
                      </w:rPr>
                    </w:pPr>
                    <w:r>
                      <w:rPr>
                        <w:spacing w:val="-5"/>
                        <w:w w:val="105"/>
                        <w:sz w:val="16"/>
                      </w:rPr>
                      <w:t>Nat'l Mcaid </w:t>
                    </w:r>
                    <w:r>
                      <w:rPr>
                        <w:spacing w:val="-6"/>
                        <w:w w:val="105"/>
                        <w:sz w:val="16"/>
                      </w:rPr>
                      <w:t>Mean</w:t>
                    </w:r>
                  </w:p>
                </w:txbxContent>
              </v:textbox>
              <w10:wrap type="none"/>
            </v:shape>
            <v:shape style="position:absolute;left:10814;top:2295;width:1201;height:185" type="#_x0000_t202" filled="false" stroked="false">
              <v:textbox inset="0,0,0,0">
                <w:txbxContent>
                  <w:p>
                    <w:pPr>
                      <w:spacing w:line="183" w:lineRule="exact" w:before="0"/>
                      <w:ind w:left="0" w:right="0" w:firstLine="0"/>
                      <w:jc w:val="left"/>
                      <w:rPr>
                        <w:sz w:val="16"/>
                      </w:rPr>
                    </w:pPr>
                    <w:r>
                      <w:rPr>
                        <w:spacing w:val="-9"/>
                        <w:w w:val="105"/>
                        <w:sz w:val="16"/>
                      </w:rPr>
                      <w:t>MA  Comm</w:t>
                    </w:r>
                    <w:r>
                      <w:rPr>
                        <w:spacing w:val="-34"/>
                        <w:w w:val="105"/>
                        <w:sz w:val="16"/>
                      </w:rPr>
                      <w:t> </w:t>
                    </w:r>
                    <w:r>
                      <w:rPr>
                        <w:spacing w:val="-6"/>
                        <w:w w:val="105"/>
                        <w:sz w:val="16"/>
                      </w:rPr>
                      <w:t>Mean</w:t>
                    </w:r>
                  </w:p>
                </w:txbxContent>
              </v:textbox>
              <w10:wrap type="none"/>
            </v:shape>
            <v:shape style="position:absolute;left:11595;top:2745;width:439;height:185" type="#_x0000_t202" filled="false" stroked="false">
              <v:textbox inset="0,0,0,0">
                <w:txbxContent>
                  <w:p>
                    <w:pPr>
                      <w:spacing w:line="183" w:lineRule="exact" w:before="0"/>
                      <w:ind w:left="0" w:right="0" w:firstLine="0"/>
                      <w:jc w:val="left"/>
                      <w:rPr>
                        <w:sz w:val="16"/>
                      </w:rPr>
                    </w:pPr>
                    <w:r>
                      <w:rPr>
                        <w:spacing w:val="-13"/>
                        <w:w w:val="105"/>
                        <w:sz w:val="16"/>
                      </w:rPr>
                      <w:t>PCCP</w:t>
                    </w:r>
                  </w:p>
                </w:txbxContent>
              </v:textbox>
              <w10:wrap type="none"/>
            </v:shape>
            <v:shape style="position:absolute;left:11686;top:3179;width:348;height:185" type="#_x0000_t202" filled="false" stroked="false">
              <v:textbox inset="0,0,0,0">
                <w:txbxContent>
                  <w:p>
                    <w:pPr>
                      <w:spacing w:line="183" w:lineRule="exact" w:before="0"/>
                      <w:ind w:left="0" w:right="0" w:firstLine="0"/>
                      <w:jc w:val="left"/>
                      <w:rPr>
                        <w:sz w:val="16"/>
                      </w:rPr>
                    </w:pPr>
                    <w:r>
                      <w:rPr>
                        <w:spacing w:val="-10"/>
                        <w:w w:val="105"/>
                        <w:sz w:val="16"/>
                      </w:rPr>
                      <w:t>NHP</w:t>
                    </w:r>
                  </w:p>
                </w:txbxContent>
              </v:textbox>
              <w10:wrap type="none"/>
            </v:shape>
            <v:shape style="position:absolute;left:11779;top:3629;width:234;height:185" type="#_x0000_t202" filled="false" stroked="false">
              <v:textbox inset="0,0,0,0">
                <w:txbxContent>
                  <w:p>
                    <w:pPr>
                      <w:spacing w:line="183" w:lineRule="exact" w:before="0"/>
                      <w:ind w:left="0" w:right="0" w:firstLine="0"/>
                      <w:jc w:val="left"/>
                      <w:rPr>
                        <w:sz w:val="16"/>
                      </w:rPr>
                    </w:pPr>
                    <w:r>
                      <w:rPr>
                        <w:spacing w:val="-15"/>
                        <w:w w:val="105"/>
                        <w:sz w:val="16"/>
                      </w:rPr>
                      <w:t>NH</w:t>
                    </w:r>
                  </w:p>
                </w:txbxContent>
              </v:textbox>
              <w10:wrap type="none"/>
            </v:shape>
            <v:shape style="position:absolute;left:11595;top:4079;width:439;height:185" type="#_x0000_t202" filled="false" stroked="false">
              <v:textbox inset="0,0,0,0">
                <w:txbxContent>
                  <w:p>
                    <w:pPr>
                      <w:spacing w:line="183" w:lineRule="exact" w:before="0"/>
                      <w:ind w:left="0" w:right="0" w:firstLine="0"/>
                      <w:jc w:val="left"/>
                      <w:rPr>
                        <w:sz w:val="16"/>
                      </w:rPr>
                    </w:pPr>
                    <w:r>
                      <w:rPr>
                        <w:spacing w:val="-11"/>
                        <w:w w:val="105"/>
                        <w:sz w:val="16"/>
                      </w:rPr>
                      <w:t>FCHP</w:t>
                    </w:r>
                  </w:p>
                </w:txbxContent>
              </v:textbox>
              <w10:wrap type="none"/>
            </v:shape>
            <v:shape style="position:absolute;left:11457;top:4515;width:577;height:185" type="#_x0000_t202" filled="false" stroked="false">
              <v:textbox inset="0,0,0,0">
                <w:txbxContent>
                  <w:p>
                    <w:pPr>
                      <w:spacing w:line="183" w:lineRule="exact" w:before="0"/>
                      <w:ind w:left="0" w:right="0" w:firstLine="0"/>
                      <w:jc w:val="left"/>
                      <w:rPr>
                        <w:sz w:val="16"/>
                      </w:rPr>
                    </w:pPr>
                    <w:r>
                      <w:rPr>
                        <w:spacing w:val="-11"/>
                        <w:w w:val="105"/>
                        <w:sz w:val="16"/>
                      </w:rPr>
                      <w:t>BMCHP</w:t>
                    </w:r>
                  </w:p>
                </w:txbxContent>
              </v:textbox>
              <w10:wrap type="none"/>
            </v:shape>
            <v:shape style="position:absolute;left:12024;top:4965;width:2315;height:168" type="#_x0000_t202" filled="false" stroked="false">
              <v:textbox inset="0,0,0,0">
                <w:txbxContent>
                  <w:p>
                    <w:pPr>
                      <w:spacing w:line="168" w:lineRule="exact" w:before="0"/>
                      <w:ind w:left="0" w:right="0" w:firstLine="0"/>
                      <w:jc w:val="left"/>
                      <w:rPr>
                        <w:sz w:val="15"/>
                      </w:rPr>
                    </w:pPr>
                    <w:r>
                      <w:rPr>
                        <w:spacing w:val="-5"/>
                        <w:sz w:val="15"/>
                      </w:rPr>
                      <w:t>0%     </w:t>
                    </w:r>
                    <w:r>
                      <w:rPr>
                        <w:spacing w:val="-6"/>
                        <w:sz w:val="15"/>
                      </w:rPr>
                      <w:t>20%    </w:t>
                    </w:r>
                    <w:r>
                      <w:rPr>
                        <w:spacing w:val="-7"/>
                        <w:sz w:val="15"/>
                      </w:rPr>
                      <w:t>40%    60%    </w:t>
                    </w:r>
                    <w:r>
                      <w:rPr>
                        <w:spacing w:val="-6"/>
                        <w:sz w:val="15"/>
                      </w:rPr>
                      <w:t>80% </w:t>
                    </w:r>
                    <w:r>
                      <w:rPr>
                        <w:spacing w:val="-15"/>
                        <w:sz w:val="15"/>
                      </w:rPr>
                      <w:t>100%</w:t>
                    </w:r>
                  </w:p>
                </w:txbxContent>
              </v:textbox>
              <w10:wrap type="none"/>
            </v:shape>
            <w10:wrap type="topAndBottom"/>
          </v:group>
        </w:pict>
      </w:r>
    </w:p>
    <w:p>
      <w:pPr>
        <w:spacing w:after="0"/>
        <w:rPr>
          <w:sz w:val="8"/>
        </w:rPr>
        <w:sectPr>
          <w:footerReference w:type="default" r:id="rId50"/>
          <w:footerReference w:type="even" r:id="rId51"/>
          <w:pgSz w:w="15840" w:h="12240" w:orient="landscape"/>
          <w:pgMar w:footer="837" w:header="0" w:top="740" w:bottom="1020" w:left="1000" w:right="1240"/>
        </w:sectPr>
      </w:pPr>
    </w:p>
    <w:p>
      <w:pPr>
        <w:pStyle w:val="BodyText"/>
        <w:ind w:left="159"/>
      </w:pPr>
      <w:r>
        <w:rPr/>
        <w:pict>
          <v:group style="width:673.15pt;height:62pt;mso-position-horizontal-relative:char;mso-position-vertical-relative:line" coordorigin="0,0" coordsize="13463,1240">
            <v:rect style="position:absolute;left:70;top:1176;width:158;height:64" filled="true" fillcolor="#000000" stroked="false">
              <v:fill type="solid"/>
            </v:rect>
            <v:rect style="position:absolute;left:13302;top:73;width:160;height:1167" filled="true" fillcolor="#000000" stroked="false">
              <v:fill type="solid"/>
            </v:rect>
            <v:rect style="position:absolute;left:229;top:1176;width:13073;height:64" filled="true" fillcolor="#000000" stroked="false">
              <v:fill type="solid"/>
            </v:rect>
            <v:rect style="position:absolute;left:0;top:10;width:13392;height:1167" filled="true" fillcolor="#ffffff" stroked="false">
              <v:fill type="solid"/>
            </v:rect>
            <v:line style="position:absolute" from="10,10" to="10,1176" stroked="true" strokeweight="1pt" strokecolor="#000000">
              <v:stroke dashstyle="solid"/>
            </v:line>
            <v:line style="position:absolute" from="20,20" to="13372,20" stroked="true" strokeweight="1.02pt" strokecolor="#000000">
              <v:stroke dashstyle="solid"/>
            </v:line>
            <v:line style="position:absolute" from="13382,10" to="13382,1176" stroked="true" strokeweight="1pt" strokecolor="#000000">
              <v:stroke dashstyle="solid"/>
            </v:line>
            <v:line style="position:absolute" from="20,1166" to="13372,1166" stroked="true" strokeweight="1.02pt" strokecolor="#000000">
              <v:stroke dashstyle="solid"/>
            </v:line>
            <v:shape style="position:absolute;left:0;top:0;width:13463;height:1240" type="#_x0000_t202" filled="false" stroked="false">
              <v:textbox inset="0,0,0,0">
                <w:txbxContent>
                  <w:p>
                    <w:pPr>
                      <w:spacing w:before="223"/>
                      <w:ind w:left="91" w:right="0" w:firstLine="0"/>
                      <w:jc w:val="left"/>
                      <w:rPr>
                        <w:b/>
                        <w:sz w:val="32"/>
                      </w:rPr>
                    </w:pPr>
                    <w:r>
                      <w:rPr>
                        <w:b/>
                        <w:sz w:val="32"/>
                      </w:rPr>
                      <w:t>Antidepressant Medication Management</w:t>
                    </w:r>
                  </w:p>
                </w:txbxContent>
              </v:textbox>
              <w10:wrap type="none"/>
            </v:shape>
          </v:group>
        </w:pict>
      </w:r>
      <w:r>
        <w:rPr/>
      </w:r>
    </w:p>
    <w:p>
      <w:pPr>
        <w:pStyle w:val="Heading3"/>
        <w:spacing w:before="53"/>
        <w:ind w:left="191"/>
      </w:pPr>
      <w:r>
        <w:rPr/>
        <w:pict>
          <v:group style="position:absolute;margin-left:63pt;margin-top:21.201849pt;width:652.5pt;height:168.1pt;mso-position-horizontal-relative:page;mso-position-vertical-relative:paragraph;z-index:-367696" coordorigin="1260,424" coordsize="13050,3362">
            <v:rect style="position:absolute;left:1260;top:432;width:13050;height:3346" filled="true" fillcolor="#cccccc" stroked="false">
              <v:fill type="solid"/>
            </v:rect>
            <v:line style="position:absolute" from="1267,432" to="1267,3778" stroked="true" strokeweight=".7pt" strokecolor="#000000">
              <v:stroke dashstyle="solid"/>
            </v:line>
            <v:line style="position:absolute" from="1274,439" to="14294,439" stroked="true" strokeweight=".72pt" strokecolor="#000000">
              <v:stroke dashstyle="solid"/>
            </v:line>
            <v:line style="position:absolute" from="14302,432" to="14302,3778" stroked="true" strokeweight=".8pt" strokecolor="#000000">
              <v:stroke dashstyle="solid"/>
            </v:line>
            <v:line style="position:absolute" from="1274,3770" to="14294,3770" stroked="true" strokeweight=".78pt" strokecolor="#000000">
              <v:stroke dashstyle="solid"/>
            </v:line>
            <w10:wrap type="none"/>
          </v:group>
        </w:pict>
      </w:r>
      <w:r>
        <w:rPr/>
        <w:t>Statistical Summary: Optimal Practitioner Contacts for Medication Management</w:t>
      </w:r>
    </w:p>
    <w:p>
      <w:pPr>
        <w:pStyle w:val="BodyText"/>
        <w:spacing w:before="4"/>
        <w:rPr>
          <w:b/>
          <w:sz w:val="9"/>
        </w:rPr>
      </w:pPr>
      <w:r>
        <w:rPr/>
        <w:pict>
          <v:shape style="position:absolute;margin-left:68.169998pt;margin-top:7.755064pt;width:185.25pt;height:156.8pt;mso-position-horizontal-relative:page;mso-position-vertical-relative:paragraph;z-index:0;mso-wrap-distance-left:0;mso-wrap-distance-right:0" type="#_x0000_t202" filled="false" stroked="false">
            <v:textbox inset="0,0,0,0">
              <w:txbxContent>
                <w:tbl>
                  <w:tblPr>
                    <w:tblW w:w="0" w:type="auto"/>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80"/>
                    <w:gridCol w:w="885"/>
                    <w:gridCol w:w="614"/>
                    <w:gridCol w:w="668"/>
                    <w:gridCol w:w="628"/>
                  </w:tblGrid>
                  <w:tr>
                    <w:trPr>
                      <w:trHeight w:val="560" w:hRule="atLeast"/>
                    </w:trPr>
                    <w:tc>
                      <w:tcPr>
                        <w:tcW w:w="3674" w:type="dxa"/>
                        <w:gridSpan w:val="5"/>
                        <w:tcBorders>
                          <w:left w:val="single" w:sz="8" w:space="0" w:color="000000"/>
                          <w:right w:val="single" w:sz="8" w:space="0" w:color="000000"/>
                        </w:tcBorders>
                        <w:shd w:val="clear" w:color="auto" w:fill="666666"/>
                      </w:tcPr>
                      <w:p>
                        <w:pPr>
                          <w:pStyle w:val="TableParagraph"/>
                          <w:spacing w:before="50"/>
                          <w:ind w:left="706"/>
                          <w:rPr>
                            <w:b/>
                            <w:sz w:val="20"/>
                          </w:rPr>
                        </w:pPr>
                        <w:r>
                          <w:rPr>
                            <w:b/>
                            <w:color w:val="FFFFFF"/>
                            <w:sz w:val="20"/>
                          </w:rPr>
                          <w:t>2005 Rate Comparison:</w:t>
                        </w:r>
                      </w:p>
                    </w:tc>
                  </w:tr>
                  <w:tr>
                    <w:trPr>
                      <w:trHeight w:val="740" w:hRule="atLeast"/>
                    </w:trPr>
                    <w:tc>
                      <w:tcPr>
                        <w:tcW w:w="880" w:type="dxa"/>
                        <w:tcBorders>
                          <w:left w:val="single" w:sz="8" w:space="0" w:color="000000"/>
                          <w:bottom w:val="nil"/>
                          <w:right w:val="single" w:sz="8" w:space="0" w:color="000000"/>
                        </w:tcBorders>
                        <w:shd w:val="clear" w:color="auto" w:fill="FFFFFF"/>
                      </w:tcPr>
                      <w:p>
                        <w:pPr>
                          <w:pStyle w:val="TableParagraph"/>
                          <w:spacing w:before="0"/>
                          <w:rPr>
                            <w:rFonts w:ascii="Times New Roman"/>
                            <w:sz w:val="16"/>
                          </w:rPr>
                        </w:pPr>
                      </w:p>
                    </w:tc>
                    <w:tc>
                      <w:tcPr>
                        <w:tcW w:w="885" w:type="dxa"/>
                        <w:tcBorders>
                          <w:left w:val="single" w:sz="8" w:space="0" w:color="000000"/>
                          <w:right w:val="nil"/>
                        </w:tcBorders>
                        <w:shd w:val="clear" w:color="auto" w:fill="FFFFFF"/>
                      </w:tcPr>
                      <w:p>
                        <w:pPr>
                          <w:pStyle w:val="TableParagraph"/>
                          <w:spacing w:before="50"/>
                          <w:ind w:left="56" w:right="91"/>
                          <w:jc w:val="center"/>
                          <w:rPr>
                            <w:b/>
                            <w:sz w:val="14"/>
                          </w:rPr>
                        </w:pPr>
                        <w:r>
                          <w:rPr>
                            <w:b/>
                            <w:sz w:val="14"/>
                          </w:rPr>
                          <w:t>Nat’l Mcaid</w:t>
                        </w:r>
                        <w:r>
                          <w:rPr>
                            <w:b/>
                            <w:spacing w:val="-5"/>
                            <w:sz w:val="14"/>
                          </w:rPr>
                          <w:t> </w:t>
                        </w:r>
                        <w:r>
                          <w:rPr>
                            <w:b/>
                            <w:sz w:val="14"/>
                          </w:rPr>
                          <w:t>75th Pctile</w:t>
                        </w:r>
                      </w:p>
                    </w:tc>
                    <w:tc>
                      <w:tcPr>
                        <w:tcW w:w="614" w:type="dxa"/>
                        <w:tcBorders>
                          <w:left w:val="nil"/>
                          <w:right w:val="nil"/>
                        </w:tcBorders>
                        <w:shd w:val="clear" w:color="auto" w:fill="FFFFFF"/>
                      </w:tcPr>
                      <w:p>
                        <w:pPr>
                          <w:pStyle w:val="TableParagraph"/>
                          <w:spacing w:before="50"/>
                          <w:ind w:left="93" w:right="104" w:firstLine="46"/>
                          <w:rPr>
                            <w:b/>
                            <w:sz w:val="14"/>
                          </w:rPr>
                        </w:pPr>
                        <w:r>
                          <w:rPr>
                            <w:b/>
                            <w:sz w:val="14"/>
                          </w:rPr>
                          <w:t>Nat’l Mcaid Mean</w:t>
                        </w:r>
                      </w:p>
                    </w:tc>
                    <w:tc>
                      <w:tcPr>
                        <w:tcW w:w="668" w:type="dxa"/>
                        <w:tcBorders>
                          <w:left w:val="nil"/>
                          <w:right w:val="nil"/>
                        </w:tcBorders>
                        <w:shd w:val="clear" w:color="auto" w:fill="FFFFFF"/>
                      </w:tcPr>
                      <w:p>
                        <w:pPr>
                          <w:pStyle w:val="TableParagraph"/>
                          <w:spacing w:before="50"/>
                          <w:ind w:left="122" w:right="102"/>
                          <w:jc w:val="center"/>
                          <w:rPr>
                            <w:b/>
                            <w:sz w:val="14"/>
                          </w:rPr>
                        </w:pPr>
                        <w:r>
                          <w:rPr>
                            <w:b/>
                            <w:sz w:val="14"/>
                          </w:rPr>
                          <w:t>MA</w:t>
                        </w:r>
                      </w:p>
                      <w:p>
                        <w:pPr>
                          <w:pStyle w:val="TableParagraph"/>
                          <w:spacing w:before="0"/>
                          <w:ind w:left="122" w:right="107"/>
                          <w:jc w:val="center"/>
                          <w:rPr>
                            <w:b/>
                            <w:sz w:val="14"/>
                          </w:rPr>
                        </w:pPr>
                        <w:r>
                          <w:rPr>
                            <w:b/>
                            <w:sz w:val="14"/>
                          </w:rPr>
                          <w:t>Comm Mean</w:t>
                        </w:r>
                      </w:p>
                    </w:tc>
                    <w:tc>
                      <w:tcPr>
                        <w:tcW w:w="628" w:type="dxa"/>
                        <w:tcBorders>
                          <w:left w:val="nil"/>
                          <w:right w:val="single" w:sz="8" w:space="0" w:color="000000"/>
                        </w:tcBorders>
                        <w:shd w:val="clear" w:color="auto" w:fill="FFFFFF"/>
                      </w:tcPr>
                      <w:p>
                        <w:pPr>
                          <w:pStyle w:val="TableParagraph"/>
                          <w:spacing w:before="50"/>
                          <w:ind w:left="159" w:right="77" w:hanging="51"/>
                          <w:rPr>
                            <w:b/>
                            <w:sz w:val="14"/>
                          </w:rPr>
                        </w:pPr>
                        <w:r>
                          <w:rPr>
                            <w:b/>
                            <w:sz w:val="14"/>
                          </w:rPr>
                          <w:t>Plan’s 2003</w:t>
                        </w:r>
                      </w:p>
                      <w:p>
                        <w:pPr>
                          <w:pStyle w:val="TableParagraph"/>
                          <w:spacing w:before="0"/>
                          <w:ind w:left="164"/>
                          <w:rPr>
                            <w:b/>
                            <w:sz w:val="14"/>
                          </w:rPr>
                        </w:pPr>
                        <w:r>
                          <w:rPr>
                            <w:b/>
                            <w:sz w:val="14"/>
                          </w:rPr>
                          <w:t>Rate</w:t>
                        </w:r>
                      </w:p>
                    </w:tc>
                  </w:tr>
                  <w:tr>
                    <w:trPr>
                      <w:trHeight w:val="280" w:hRule="atLeast"/>
                    </w:trPr>
                    <w:tc>
                      <w:tcPr>
                        <w:tcW w:w="880" w:type="dxa"/>
                        <w:tcBorders>
                          <w:top w:val="nil"/>
                          <w:left w:val="single" w:sz="8" w:space="0" w:color="000000"/>
                          <w:bottom w:val="nil"/>
                          <w:right w:val="single" w:sz="8" w:space="0" w:color="000000"/>
                        </w:tcBorders>
                        <w:shd w:val="clear" w:color="auto" w:fill="FFFFFF"/>
                      </w:tcPr>
                      <w:p>
                        <w:pPr>
                          <w:pStyle w:val="TableParagraph"/>
                          <w:spacing w:before="40"/>
                          <w:ind w:left="54"/>
                          <w:rPr>
                            <w:b/>
                            <w:sz w:val="14"/>
                          </w:rPr>
                        </w:pPr>
                        <w:r>
                          <w:rPr>
                            <w:b/>
                            <w:sz w:val="14"/>
                          </w:rPr>
                          <w:t>PCCP(A)</w:t>
                        </w:r>
                      </w:p>
                    </w:tc>
                    <w:tc>
                      <w:tcPr>
                        <w:tcW w:w="885" w:type="dxa"/>
                        <w:vMerge w:val="restart"/>
                        <w:tcBorders>
                          <w:left w:val="single" w:sz="8" w:space="0" w:color="000000"/>
                          <w:bottom w:val="single" w:sz="8" w:space="0" w:color="000000"/>
                          <w:right w:val="nil"/>
                        </w:tcBorders>
                        <w:shd w:val="clear" w:color="auto" w:fill="FFFFFF"/>
                      </w:tcPr>
                      <w:p>
                        <w:pPr>
                          <w:pStyle w:val="TableParagraph"/>
                          <w:spacing w:before="32"/>
                          <w:ind w:right="36"/>
                          <w:jc w:val="center"/>
                          <w:rPr>
                            <w:b/>
                            <w:sz w:val="20"/>
                          </w:rPr>
                        </w:pPr>
                        <w:r>
                          <w:rPr>
                            <w:b/>
                            <w:w w:val="255"/>
                            <w:sz w:val="20"/>
                          </w:rPr>
                          <w:t>•</w:t>
                        </w:r>
                      </w:p>
                      <w:p>
                        <w:pPr>
                          <w:pStyle w:val="TableParagraph"/>
                          <w:spacing w:before="111"/>
                          <w:ind w:right="36"/>
                          <w:jc w:val="center"/>
                          <w:rPr>
                            <w:b/>
                            <w:sz w:val="20"/>
                          </w:rPr>
                        </w:pPr>
                        <w:r>
                          <w:rPr>
                            <w:b/>
                            <w:w w:val="229"/>
                            <w:sz w:val="20"/>
                          </w:rPr>
                          <w:t>*</w:t>
                        </w:r>
                      </w:p>
                      <w:p>
                        <w:pPr>
                          <w:pStyle w:val="TableParagraph"/>
                          <w:spacing w:line="355" w:lineRule="auto" w:before="120"/>
                          <w:ind w:left="328" w:right="365"/>
                          <w:jc w:val="center"/>
                          <w:rPr>
                            <w:rFonts w:ascii="Atlantic Inline" w:hAnsi="Atlantic Inline"/>
                            <w:sz w:val="20"/>
                          </w:rPr>
                        </w:pPr>
                        <w:r>
                          <w:rPr>
                            <w:b/>
                            <w:w w:val="235"/>
                            <w:sz w:val="20"/>
                          </w:rPr>
                          <w:t>• </w:t>
                        </w:r>
                        <w:r>
                          <w:rPr>
                            <w:rFonts w:ascii="Atlantic Inline" w:hAnsi="Atlantic Inline"/>
                            <w:sz w:val="20"/>
                          </w:rPr>
                          <w:t>O</w:t>
                        </w:r>
                      </w:p>
                      <w:p>
                        <w:pPr>
                          <w:pStyle w:val="TableParagraph"/>
                          <w:spacing w:line="226" w:lineRule="exact" w:before="0"/>
                          <w:ind w:right="36"/>
                          <w:jc w:val="center"/>
                          <w:rPr>
                            <w:b/>
                            <w:sz w:val="20"/>
                          </w:rPr>
                        </w:pPr>
                        <w:r>
                          <w:rPr>
                            <w:b/>
                            <w:w w:val="229"/>
                            <w:sz w:val="20"/>
                          </w:rPr>
                          <w:t>*</w:t>
                        </w:r>
                      </w:p>
                    </w:tc>
                    <w:tc>
                      <w:tcPr>
                        <w:tcW w:w="614" w:type="dxa"/>
                        <w:vMerge w:val="restart"/>
                        <w:tcBorders>
                          <w:left w:val="nil"/>
                          <w:bottom w:val="single" w:sz="8" w:space="0" w:color="000000"/>
                          <w:right w:val="nil"/>
                        </w:tcBorders>
                        <w:shd w:val="clear" w:color="auto" w:fill="FFFFFF"/>
                      </w:tcPr>
                      <w:p>
                        <w:pPr>
                          <w:pStyle w:val="TableParagraph"/>
                          <w:spacing w:before="21"/>
                          <w:ind w:left="202"/>
                          <w:rPr>
                            <w:rFonts w:ascii="Atlantic Inline"/>
                            <w:sz w:val="20"/>
                          </w:rPr>
                        </w:pPr>
                        <w:r>
                          <w:rPr>
                            <w:rFonts w:ascii="Atlantic Inline"/>
                            <w:w w:val="100"/>
                            <w:sz w:val="20"/>
                          </w:rPr>
                          <w:t>O</w:t>
                        </w:r>
                      </w:p>
                      <w:p>
                        <w:pPr>
                          <w:pStyle w:val="TableParagraph"/>
                          <w:spacing w:before="104"/>
                          <w:ind w:left="202"/>
                          <w:rPr>
                            <w:b/>
                            <w:sz w:val="20"/>
                          </w:rPr>
                        </w:pPr>
                        <w:r>
                          <w:rPr>
                            <w:b/>
                            <w:w w:val="229"/>
                            <w:sz w:val="20"/>
                          </w:rPr>
                          <w:t>*</w:t>
                        </w:r>
                      </w:p>
                      <w:p>
                        <w:pPr>
                          <w:pStyle w:val="TableParagraph"/>
                          <w:spacing w:before="120"/>
                          <w:ind w:left="202"/>
                          <w:rPr>
                            <w:b/>
                            <w:sz w:val="20"/>
                          </w:rPr>
                        </w:pPr>
                        <w:r>
                          <w:rPr>
                            <w:b/>
                            <w:w w:val="255"/>
                            <w:sz w:val="20"/>
                          </w:rPr>
                          <w:t>•</w:t>
                        </w:r>
                      </w:p>
                      <w:p>
                        <w:pPr>
                          <w:pStyle w:val="TableParagraph"/>
                          <w:spacing w:before="120"/>
                          <w:ind w:left="202"/>
                          <w:rPr>
                            <w:b/>
                            <w:sz w:val="20"/>
                          </w:rPr>
                        </w:pPr>
                        <w:r>
                          <w:rPr>
                            <w:b/>
                            <w:w w:val="229"/>
                            <w:sz w:val="20"/>
                          </w:rPr>
                          <w:t>*</w:t>
                        </w:r>
                      </w:p>
                      <w:p>
                        <w:pPr>
                          <w:pStyle w:val="TableParagraph"/>
                          <w:spacing w:before="120"/>
                          <w:ind w:left="202"/>
                          <w:rPr>
                            <w:b/>
                            <w:sz w:val="20"/>
                          </w:rPr>
                        </w:pPr>
                        <w:r>
                          <w:rPr>
                            <w:b/>
                            <w:w w:val="229"/>
                            <w:sz w:val="20"/>
                          </w:rPr>
                          <w:t>*</w:t>
                        </w:r>
                      </w:p>
                    </w:tc>
                    <w:tc>
                      <w:tcPr>
                        <w:tcW w:w="668" w:type="dxa"/>
                        <w:vMerge w:val="restart"/>
                        <w:tcBorders>
                          <w:left w:val="nil"/>
                          <w:bottom w:val="single" w:sz="8" w:space="0" w:color="000000"/>
                          <w:right w:val="nil"/>
                        </w:tcBorders>
                        <w:shd w:val="clear" w:color="auto" w:fill="FFFFFF"/>
                      </w:tcPr>
                      <w:p>
                        <w:pPr>
                          <w:pStyle w:val="TableParagraph"/>
                          <w:spacing w:line="345" w:lineRule="auto" w:before="32"/>
                          <w:ind w:left="251" w:right="235"/>
                          <w:jc w:val="center"/>
                          <w:rPr>
                            <w:rFonts w:ascii="Atlantic Inline" w:hAnsi="Atlantic Inline"/>
                            <w:sz w:val="20"/>
                          </w:rPr>
                        </w:pPr>
                        <w:r>
                          <w:rPr>
                            <w:b/>
                            <w:w w:val="235"/>
                            <w:sz w:val="20"/>
                          </w:rPr>
                          <w:t>• </w:t>
                        </w:r>
                        <w:r>
                          <w:rPr>
                            <w:rFonts w:ascii="Atlantic Inline" w:hAnsi="Atlantic Inline"/>
                            <w:sz w:val="20"/>
                          </w:rPr>
                          <w:t>O</w:t>
                        </w:r>
                      </w:p>
                      <w:p>
                        <w:pPr>
                          <w:pStyle w:val="TableParagraph"/>
                          <w:spacing w:line="355" w:lineRule="auto" w:before="6"/>
                          <w:ind w:left="251" w:right="235"/>
                          <w:jc w:val="center"/>
                          <w:rPr>
                            <w:rFonts w:ascii="Atlantic Inline" w:hAnsi="Atlantic Inline"/>
                            <w:sz w:val="20"/>
                          </w:rPr>
                        </w:pPr>
                        <w:r>
                          <w:rPr>
                            <w:b/>
                            <w:w w:val="235"/>
                            <w:sz w:val="20"/>
                          </w:rPr>
                          <w:t>• </w:t>
                        </w:r>
                        <w:r>
                          <w:rPr>
                            <w:rFonts w:ascii="Atlantic Inline" w:hAnsi="Atlantic Inline"/>
                            <w:sz w:val="20"/>
                          </w:rPr>
                          <w:t>O</w:t>
                        </w:r>
                      </w:p>
                      <w:p>
                        <w:pPr>
                          <w:pStyle w:val="TableParagraph"/>
                          <w:spacing w:line="232" w:lineRule="exact" w:before="0"/>
                          <w:ind w:left="13"/>
                          <w:jc w:val="center"/>
                          <w:rPr>
                            <w:rFonts w:ascii="Atlantic Inline"/>
                            <w:sz w:val="20"/>
                          </w:rPr>
                        </w:pPr>
                        <w:r>
                          <w:rPr>
                            <w:rFonts w:ascii="Atlantic Inline"/>
                            <w:w w:val="100"/>
                            <w:sz w:val="20"/>
                          </w:rPr>
                          <w:t>O</w:t>
                        </w:r>
                      </w:p>
                    </w:tc>
                    <w:tc>
                      <w:tcPr>
                        <w:tcW w:w="628" w:type="dxa"/>
                        <w:vMerge w:val="restart"/>
                        <w:tcBorders>
                          <w:left w:val="nil"/>
                          <w:bottom w:val="single" w:sz="8" w:space="0" w:color="000000"/>
                          <w:right w:val="single" w:sz="8" w:space="0" w:color="000000"/>
                        </w:tcBorders>
                        <w:shd w:val="clear" w:color="auto" w:fill="FFFFFF"/>
                      </w:tcPr>
                      <w:p>
                        <w:pPr>
                          <w:pStyle w:val="TableParagraph"/>
                          <w:spacing w:before="32"/>
                          <w:ind w:left="11"/>
                          <w:jc w:val="center"/>
                          <w:rPr>
                            <w:b/>
                            <w:sz w:val="20"/>
                          </w:rPr>
                        </w:pPr>
                        <w:r>
                          <w:rPr>
                            <w:b/>
                            <w:w w:val="255"/>
                            <w:sz w:val="20"/>
                          </w:rPr>
                          <w:t>•</w:t>
                        </w:r>
                      </w:p>
                      <w:p>
                        <w:pPr>
                          <w:pStyle w:val="TableParagraph"/>
                          <w:spacing w:line="355" w:lineRule="auto" w:before="111"/>
                          <w:ind w:left="225" w:right="210" w:hanging="2"/>
                          <w:jc w:val="center"/>
                          <w:rPr>
                            <w:rFonts w:ascii="Atlantic Inline"/>
                            <w:sz w:val="20"/>
                          </w:rPr>
                        </w:pPr>
                        <w:r>
                          <w:rPr>
                            <w:b/>
                            <w:w w:val="210"/>
                            <w:sz w:val="20"/>
                          </w:rPr>
                          <w:t>* </w:t>
                        </w:r>
                        <w:r>
                          <w:rPr>
                            <w:rFonts w:ascii="Atlantic Inline"/>
                            <w:sz w:val="20"/>
                          </w:rPr>
                          <w:t>O</w:t>
                        </w:r>
                      </w:p>
                      <w:p>
                        <w:pPr>
                          <w:pStyle w:val="TableParagraph"/>
                          <w:spacing w:line="226" w:lineRule="exact" w:before="0"/>
                          <w:ind w:left="11"/>
                          <w:jc w:val="center"/>
                          <w:rPr>
                            <w:b/>
                            <w:sz w:val="20"/>
                          </w:rPr>
                        </w:pPr>
                        <w:r>
                          <w:rPr>
                            <w:b/>
                            <w:w w:val="255"/>
                            <w:sz w:val="20"/>
                          </w:rPr>
                          <w:t>•</w:t>
                        </w:r>
                      </w:p>
                      <w:p>
                        <w:pPr>
                          <w:pStyle w:val="TableParagraph"/>
                          <w:spacing w:before="120"/>
                          <w:ind w:left="11"/>
                          <w:jc w:val="center"/>
                          <w:rPr>
                            <w:b/>
                            <w:sz w:val="20"/>
                          </w:rPr>
                        </w:pPr>
                        <w:r>
                          <w:rPr>
                            <w:b/>
                            <w:w w:val="229"/>
                            <w:sz w:val="20"/>
                          </w:rPr>
                          <w:t>*</w:t>
                        </w:r>
                      </w:p>
                    </w:tc>
                  </w:tr>
                  <w:tr>
                    <w:trPr>
                      <w:trHeight w:val="320" w:hRule="atLeast"/>
                    </w:trPr>
                    <w:tc>
                      <w:tcPr>
                        <w:tcW w:w="880" w:type="dxa"/>
                        <w:tcBorders>
                          <w:top w:val="nil"/>
                          <w:left w:val="single" w:sz="8" w:space="0" w:color="000000"/>
                          <w:bottom w:val="nil"/>
                          <w:right w:val="single" w:sz="8" w:space="0" w:color="000000"/>
                        </w:tcBorders>
                        <w:shd w:val="clear" w:color="auto" w:fill="FFFFFF"/>
                      </w:tcPr>
                      <w:p>
                        <w:pPr>
                          <w:pStyle w:val="TableParagraph"/>
                          <w:spacing w:before="82"/>
                          <w:ind w:left="54"/>
                          <w:rPr>
                            <w:b/>
                            <w:sz w:val="14"/>
                          </w:rPr>
                        </w:pPr>
                        <w:r>
                          <w:rPr>
                            <w:b/>
                            <w:sz w:val="14"/>
                          </w:rPr>
                          <w:t>NHP(A)</w:t>
                        </w:r>
                      </w:p>
                    </w:tc>
                    <w:tc>
                      <w:tcPr>
                        <w:tcW w:w="885" w:type="dxa"/>
                        <w:vMerge/>
                        <w:tcBorders>
                          <w:top w:val="nil"/>
                          <w:left w:val="single" w:sz="8" w:space="0" w:color="000000"/>
                          <w:bottom w:val="single" w:sz="8" w:space="0" w:color="000000"/>
                          <w:right w:val="nil"/>
                        </w:tcBorders>
                        <w:shd w:val="clear" w:color="auto" w:fill="FFFFFF"/>
                      </w:tcPr>
                      <w:p>
                        <w:pPr>
                          <w:rPr>
                            <w:sz w:val="2"/>
                            <w:szCs w:val="2"/>
                          </w:rPr>
                        </w:pPr>
                      </w:p>
                    </w:tc>
                    <w:tc>
                      <w:tcPr>
                        <w:tcW w:w="614" w:type="dxa"/>
                        <w:vMerge/>
                        <w:tcBorders>
                          <w:top w:val="nil"/>
                          <w:left w:val="nil"/>
                          <w:bottom w:val="single" w:sz="8" w:space="0" w:color="000000"/>
                          <w:right w:val="nil"/>
                        </w:tcBorders>
                        <w:shd w:val="clear" w:color="auto" w:fill="FFFFFF"/>
                      </w:tcPr>
                      <w:p>
                        <w:pPr>
                          <w:rPr>
                            <w:sz w:val="2"/>
                            <w:szCs w:val="2"/>
                          </w:rPr>
                        </w:pPr>
                      </w:p>
                    </w:tc>
                    <w:tc>
                      <w:tcPr>
                        <w:tcW w:w="668" w:type="dxa"/>
                        <w:vMerge/>
                        <w:tcBorders>
                          <w:top w:val="nil"/>
                          <w:left w:val="nil"/>
                          <w:bottom w:val="single" w:sz="8" w:space="0" w:color="000000"/>
                          <w:right w:val="nil"/>
                        </w:tcBorders>
                        <w:shd w:val="clear" w:color="auto" w:fill="FFFFFF"/>
                      </w:tcPr>
                      <w:p>
                        <w:pPr>
                          <w:rPr>
                            <w:sz w:val="2"/>
                            <w:szCs w:val="2"/>
                          </w:rPr>
                        </w:pPr>
                      </w:p>
                    </w:tc>
                    <w:tc>
                      <w:tcPr>
                        <w:tcW w:w="628" w:type="dxa"/>
                        <w:vMerge/>
                        <w:tcBorders>
                          <w:top w:val="nil"/>
                          <w:left w:val="nil"/>
                          <w:bottom w:val="single" w:sz="8" w:space="0" w:color="000000"/>
                          <w:right w:val="single" w:sz="8" w:space="0" w:color="000000"/>
                        </w:tcBorders>
                        <w:shd w:val="clear" w:color="auto" w:fill="FFFFFF"/>
                      </w:tcPr>
                      <w:p>
                        <w:pPr>
                          <w:rPr>
                            <w:sz w:val="2"/>
                            <w:szCs w:val="2"/>
                          </w:rPr>
                        </w:pPr>
                      </w:p>
                    </w:tc>
                  </w:tr>
                  <w:tr>
                    <w:trPr>
                      <w:trHeight w:val="320" w:hRule="atLeast"/>
                    </w:trPr>
                    <w:tc>
                      <w:tcPr>
                        <w:tcW w:w="880" w:type="dxa"/>
                        <w:tcBorders>
                          <w:top w:val="nil"/>
                          <w:left w:val="single" w:sz="8" w:space="0" w:color="000000"/>
                          <w:bottom w:val="nil"/>
                          <w:right w:val="single" w:sz="8" w:space="0" w:color="000000"/>
                        </w:tcBorders>
                        <w:shd w:val="clear" w:color="auto" w:fill="FFFFFF"/>
                      </w:tcPr>
                      <w:p>
                        <w:pPr>
                          <w:pStyle w:val="TableParagraph"/>
                          <w:spacing w:before="82"/>
                          <w:ind w:left="54"/>
                          <w:rPr>
                            <w:b/>
                            <w:sz w:val="14"/>
                          </w:rPr>
                        </w:pPr>
                        <w:r>
                          <w:rPr>
                            <w:b/>
                            <w:sz w:val="14"/>
                          </w:rPr>
                          <w:t>NH(A)</w:t>
                        </w:r>
                      </w:p>
                    </w:tc>
                    <w:tc>
                      <w:tcPr>
                        <w:tcW w:w="885" w:type="dxa"/>
                        <w:vMerge/>
                        <w:tcBorders>
                          <w:top w:val="nil"/>
                          <w:left w:val="single" w:sz="8" w:space="0" w:color="000000"/>
                          <w:bottom w:val="single" w:sz="8" w:space="0" w:color="000000"/>
                          <w:right w:val="nil"/>
                        </w:tcBorders>
                        <w:shd w:val="clear" w:color="auto" w:fill="FFFFFF"/>
                      </w:tcPr>
                      <w:p>
                        <w:pPr>
                          <w:rPr>
                            <w:sz w:val="2"/>
                            <w:szCs w:val="2"/>
                          </w:rPr>
                        </w:pPr>
                      </w:p>
                    </w:tc>
                    <w:tc>
                      <w:tcPr>
                        <w:tcW w:w="614" w:type="dxa"/>
                        <w:vMerge/>
                        <w:tcBorders>
                          <w:top w:val="nil"/>
                          <w:left w:val="nil"/>
                          <w:bottom w:val="single" w:sz="8" w:space="0" w:color="000000"/>
                          <w:right w:val="nil"/>
                        </w:tcBorders>
                        <w:shd w:val="clear" w:color="auto" w:fill="FFFFFF"/>
                      </w:tcPr>
                      <w:p>
                        <w:pPr>
                          <w:rPr>
                            <w:sz w:val="2"/>
                            <w:szCs w:val="2"/>
                          </w:rPr>
                        </w:pPr>
                      </w:p>
                    </w:tc>
                    <w:tc>
                      <w:tcPr>
                        <w:tcW w:w="668" w:type="dxa"/>
                        <w:vMerge/>
                        <w:tcBorders>
                          <w:top w:val="nil"/>
                          <w:left w:val="nil"/>
                          <w:bottom w:val="single" w:sz="8" w:space="0" w:color="000000"/>
                          <w:right w:val="nil"/>
                        </w:tcBorders>
                        <w:shd w:val="clear" w:color="auto" w:fill="FFFFFF"/>
                      </w:tcPr>
                      <w:p>
                        <w:pPr>
                          <w:rPr>
                            <w:sz w:val="2"/>
                            <w:szCs w:val="2"/>
                          </w:rPr>
                        </w:pPr>
                      </w:p>
                    </w:tc>
                    <w:tc>
                      <w:tcPr>
                        <w:tcW w:w="628" w:type="dxa"/>
                        <w:vMerge/>
                        <w:tcBorders>
                          <w:top w:val="nil"/>
                          <w:left w:val="nil"/>
                          <w:bottom w:val="single" w:sz="8" w:space="0" w:color="000000"/>
                          <w:right w:val="single" w:sz="8" w:space="0" w:color="000000"/>
                        </w:tcBorders>
                        <w:shd w:val="clear" w:color="auto" w:fill="FFFFFF"/>
                      </w:tcPr>
                      <w:p>
                        <w:pPr>
                          <w:rPr>
                            <w:sz w:val="2"/>
                            <w:szCs w:val="2"/>
                          </w:rPr>
                        </w:pPr>
                      </w:p>
                    </w:tc>
                  </w:tr>
                  <w:tr>
                    <w:trPr>
                      <w:trHeight w:val="320" w:hRule="atLeast"/>
                    </w:trPr>
                    <w:tc>
                      <w:tcPr>
                        <w:tcW w:w="880" w:type="dxa"/>
                        <w:tcBorders>
                          <w:top w:val="nil"/>
                          <w:left w:val="single" w:sz="8" w:space="0" w:color="000000"/>
                          <w:bottom w:val="nil"/>
                          <w:right w:val="single" w:sz="8" w:space="0" w:color="000000"/>
                        </w:tcBorders>
                        <w:shd w:val="clear" w:color="auto" w:fill="FFFFFF"/>
                      </w:tcPr>
                      <w:p>
                        <w:pPr>
                          <w:pStyle w:val="TableParagraph"/>
                          <w:spacing w:before="82"/>
                          <w:ind w:left="54"/>
                          <w:rPr>
                            <w:b/>
                            <w:sz w:val="14"/>
                          </w:rPr>
                        </w:pPr>
                        <w:r>
                          <w:rPr>
                            <w:b/>
                            <w:sz w:val="14"/>
                          </w:rPr>
                          <w:t>FCHP(A)</w:t>
                        </w:r>
                      </w:p>
                    </w:tc>
                    <w:tc>
                      <w:tcPr>
                        <w:tcW w:w="885" w:type="dxa"/>
                        <w:vMerge/>
                        <w:tcBorders>
                          <w:top w:val="nil"/>
                          <w:left w:val="single" w:sz="8" w:space="0" w:color="000000"/>
                          <w:bottom w:val="single" w:sz="8" w:space="0" w:color="000000"/>
                          <w:right w:val="nil"/>
                        </w:tcBorders>
                        <w:shd w:val="clear" w:color="auto" w:fill="FFFFFF"/>
                      </w:tcPr>
                      <w:p>
                        <w:pPr>
                          <w:rPr>
                            <w:sz w:val="2"/>
                            <w:szCs w:val="2"/>
                          </w:rPr>
                        </w:pPr>
                      </w:p>
                    </w:tc>
                    <w:tc>
                      <w:tcPr>
                        <w:tcW w:w="614" w:type="dxa"/>
                        <w:vMerge/>
                        <w:tcBorders>
                          <w:top w:val="nil"/>
                          <w:left w:val="nil"/>
                          <w:bottom w:val="single" w:sz="8" w:space="0" w:color="000000"/>
                          <w:right w:val="nil"/>
                        </w:tcBorders>
                        <w:shd w:val="clear" w:color="auto" w:fill="FFFFFF"/>
                      </w:tcPr>
                      <w:p>
                        <w:pPr>
                          <w:rPr>
                            <w:sz w:val="2"/>
                            <w:szCs w:val="2"/>
                          </w:rPr>
                        </w:pPr>
                      </w:p>
                    </w:tc>
                    <w:tc>
                      <w:tcPr>
                        <w:tcW w:w="668" w:type="dxa"/>
                        <w:vMerge/>
                        <w:tcBorders>
                          <w:top w:val="nil"/>
                          <w:left w:val="nil"/>
                          <w:bottom w:val="single" w:sz="8" w:space="0" w:color="000000"/>
                          <w:right w:val="nil"/>
                        </w:tcBorders>
                        <w:shd w:val="clear" w:color="auto" w:fill="FFFFFF"/>
                      </w:tcPr>
                      <w:p>
                        <w:pPr>
                          <w:rPr>
                            <w:sz w:val="2"/>
                            <w:szCs w:val="2"/>
                          </w:rPr>
                        </w:pPr>
                      </w:p>
                    </w:tc>
                    <w:tc>
                      <w:tcPr>
                        <w:tcW w:w="628" w:type="dxa"/>
                        <w:vMerge/>
                        <w:tcBorders>
                          <w:top w:val="nil"/>
                          <w:left w:val="nil"/>
                          <w:bottom w:val="single" w:sz="8" w:space="0" w:color="000000"/>
                          <w:right w:val="single" w:sz="8" w:space="0" w:color="000000"/>
                        </w:tcBorders>
                        <w:shd w:val="clear" w:color="auto" w:fill="FFFFFF"/>
                      </w:tcPr>
                      <w:p>
                        <w:pPr>
                          <w:rPr>
                            <w:sz w:val="2"/>
                            <w:szCs w:val="2"/>
                          </w:rPr>
                        </w:pPr>
                      </w:p>
                    </w:tc>
                  </w:tr>
                  <w:tr>
                    <w:trPr>
                      <w:trHeight w:val="360" w:hRule="atLeast"/>
                    </w:trPr>
                    <w:tc>
                      <w:tcPr>
                        <w:tcW w:w="880" w:type="dxa"/>
                        <w:tcBorders>
                          <w:top w:val="nil"/>
                          <w:left w:val="single" w:sz="8" w:space="0" w:color="000000"/>
                          <w:bottom w:val="single" w:sz="8" w:space="0" w:color="000000"/>
                          <w:right w:val="single" w:sz="8" w:space="0" w:color="000000"/>
                        </w:tcBorders>
                        <w:shd w:val="clear" w:color="auto" w:fill="FFFFFF"/>
                      </w:tcPr>
                      <w:p>
                        <w:pPr>
                          <w:pStyle w:val="TableParagraph"/>
                          <w:spacing w:before="82"/>
                          <w:ind w:left="54"/>
                          <w:rPr>
                            <w:b/>
                            <w:sz w:val="14"/>
                          </w:rPr>
                        </w:pPr>
                        <w:r>
                          <w:rPr>
                            <w:b/>
                            <w:sz w:val="14"/>
                          </w:rPr>
                          <w:t>BMCHP(A)</w:t>
                        </w:r>
                      </w:p>
                    </w:tc>
                    <w:tc>
                      <w:tcPr>
                        <w:tcW w:w="885" w:type="dxa"/>
                        <w:vMerge/>
                        <w:tcBorders>
                          <w:top w:val="nil"/>
                          <w:left w:val="single" w:sz="8" w:space="0" w:color="000000"/>
                          <w:bottom w:val="single" w:sz="8" w:space="0" w:color="000000"/>
                          <w:right w:val="nil"/>
                        </w:tcBorders>
                        <w:shd w:val="clear" w:color="auto" w:fill="FFFFFF"/>
                      </w:tcPr>
                      <w:p>
                        <w:pPr>
                          <w:rPr>
                            <w:sz w:val="2"/>
                            <w:szCs w:val="2"/>
                          </w:rPr>
                        </w:pPr>
                      </w:p>
                    </w:tc>
                    <w:tc>
                      <w:tcPr>
                        <w:tcW w:w="614" w:type="dxa"/>
                        <w:vMerge/>
                        <w:tcBorders>
                          <w:top w:val="nil"/>
                          <w:left w:val="nil"/>
                          <w:bottom w:val="single" w:sz="8" w:space="0" w:color="000000"/>
                          <w:right w:val="nil"/>
                        </w:tcBorders>
                        <w:shd w:val="clear" w:color="auto" w:fill="FFFFFF"/>
                      </w:tcPr>
                      <w:p>
                        <w:pPr>
                          <w:rPr>
                            <w:sz w:val="2"/>
                            <w:szCs w:val="2"/>
                          </w:rPr>
                        </w:pPr>
                      </w:p>
                    </w:tc>
                    <w:tc>
                      <w:tcPr>
                        <w:tcW w:w="668" w:type="dxa"/>
                        <w:vMerge/>
                        <w:tcBorders>
                          <w:top w:val="nil"/>
                          <w:left w:val="nil"/>
                          <w:bottom w:val="single" w:sz="8" w:space="0" w:color="000000"/>
                          <w:right w:val="nil"/>
                        </w:tcBorders>
                        <w:shd w:val="clear" w:color="auto" w:fill="FFFFFF"/>
                      </w:tcPr>
                      <w:p>
                        <w:pPr>
                          <w:rPr>
                            <w:sz w:val="2"/>
                            <w:szCs w:val="2"/>
                          </w:rPr>
                        </w:pPr>
                      </w:p>
                    </w:tc>
                    <w:tc>
                      <w:tcPr>
                        <w:tcW w:w="628" w:type="dxa"/>
                        <w:vMerge/>
                        <w:tcBorders>
                          <w:top w:val="nil"/>
                          <w:left w:val="nil"/>
                          <w:bottom w:val="single" w:sz="8" w:space="0" w:color="000000"/>
                          <w:right w:val="single" w:sz="8" w:space="0" w:color="000000"/>
                        </w:tcBorders>
                        <w:shd w:val="clear" w:color="auto" w:fill="FFFFFF"/>
                      </w:tcPr>
                      <w:p>
                        <w:pPr>
                          <w:rPr>
                            <w:sz w:val="2"/>
                            <w:szCs w:val="2"/>
                          </w:rPr>
                        </w:pPr>
                      </w:p>
                    </w:tc>
                  </w:tr>
                </w:tbl>
                <w:p>
                  <w:pPr>
                    <w:pStyle w:val="BodyText"/>
                  </w:pPr>
                </w:p>
              </w:txbxContent>
            </v:textbox>
            <w10:wrap type="topAndBottom"/>
          </v:shape>
        </w:pict>
      </w:r>
      <w:r>
        <w:rPr/>
        <w:pict>
          <v:shape style="position:absolute;margin-left:292.139984pt;margin-top:7.335063pt;width:419.45pt;height:158.950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7"/>
                    <w:gridCol w:w="606"/>
                    <w:gridCol w:w="583"/>
                    <w:gridCol w:w="642"/>
                    <w:gridCol w:w="640"/>
                    <w:gridCol w:w="616"/>
                    <w:gridCol w:w="247"/>
                    <w:gridCol w:w="973"/>
                    <w:gridCol w:w="593"/>
                    <w:gridCol w:w="625"/>
                    <w:gridCol w:w="643"/>
                    <w:gridCol w:w="631"/>
                    <w:gridCol w:w="604"/>
                  </w:tblGrid>
                  <w:tr>
                    <w:trPr>
                      <w:trHeight w:val="300" w:hRule="atLeast"/>
                    </w:trPr>
                    <w:tc>
                      <w:tcPr>
                        <w:tcW w:w="8358" w:type="dxa"/>
                        <w:gridSpan w:val="13"/>
                        <w:tcBorders>
                          <w:top w:val="single" w:sz="6" w:space="0" w:color="000000"/>
                          <w:left w:val="single" w:sz="6" w:space="0" w:color="000000"/>
                          <w:bottom w:val="single" w:sz="18" w:space="0" w:color="000000"/>
                          <w:right w:val="single" w:sz="8" w:space="0" w:color="000000"/>
                        </w:tcBorders>
                        <w:shd w:val="clear" w:color="auto" w:fill="666666"/>
                      </w:tcPr>
                      <w:p>
                        <w:pPr>
                          <w:pStyle w:val="TableParagraph"/>
                          <w:spacing w:before="57"/>
                          <w:ind w:left="61"/>
                          <w:rPr>
                            <w:b/>
                            <w:sz w:val="20"/>
                          </w:rPr>
                        </w:pPr>
                        <w:r>
                          <w:rPr>
                            <w:b/>
                            <w:color w:val="FFFFFF"/>
                            <w:sz w:val="20"/>
                          </w:rPr>
                          <w:t>2005 Benchmarks</w:t>
                        </w:r>
                      </w:p>
                    </w:tc>
                  </w:tr>
                  <w:tr>
                    <w:trPr>
                      <w:trHeight w:val="540" w:hRule="atLeast"/>
                    </w:trPr>
                    <w:tc>
                      <w:tcPr>
                        <w:tcW w:w="8358" w:type="dxa"/>
                        <w:gridSpan w:val="13"/>
                        <w:tcBorders>
                          <w:top w:val="single" w:sz="18" w:space="0" w:color="000000"/>
                          <w:left w:val="single" w:sz="12" w:space="0" w:color="000000"/>
                          <w:bottom w:val="single" w:sz="12" w:space="0" w:color="000000"/>
                          <w:right w:val="single" w:sz="12" w:space="0" w:color="000000"/>
                        </w:tcBorders>
                        <w:shd w:val="clear" w:color="auto" w:fill="FFFFFF"/>
                      </w:tcPr>
                      <w:p>
                        <w:pPr>
                          <w:pStyle w:val="TableParagraph"/>
                          <w:tabs>
                            <w:tab w:pos="1883" w:val="left" w:leader="none"/>
                            <w:tab w:pos="2843" w:val="left" w:leader="none"/>
                            <w:tab w:pos="4629" w:val="left" w:leader="none"/>
                            <w:tab w:pos="5469" w:val="left" w:leader="none"/>
                          </w:tabs>
                          <w:spacing w:before="21"/>
                          <w:ind w:left="58"/>
                          <w:rPr>
                            <w:sz w:val="16"/>
                          </w:rPr>
                        </w:pPr>
                        <w:r>
                          <w:rPr>
                            <w:sz w:val="16"/>
                          </w:rPr>
                          <w:t>Nat’l Mcaid</w:t>
                        </w:r>
                        <w:r>
                          <w:rPr>
                            <w:spacing w:val="-1"/>
                            <w:sz w:val="16"/>
                          </w:rPr>
                          <w:t> </w:t>
                        </w:r>
                        <w:r>
                          <w:rPr>
                            <w:sz w:val="16"/>
                          </w:rPr>
                          <w:t>90</w:t>
                        </w:r>
                        <w:r>
                          <w:rPr>
                            <w:position w:val="7"/>
                            <w:sz w:val="10"/>
                          </w:rPr>
                          <w:t>th</w:t>
                        </w:r>
                        <w:r>
                          <w:rPr>
                            <w:spacing w:val="-1"/>
                            <w:position w:val="7"/>
                            <w:sz w:val="10"/>
                          </w:rPr>
                          <w:t> </w:t>
                        </w:r>
                        <w:r>
                          <w:rPr>
                            <w:sz w:val="16"/>
                          </w:rPr>
                          <w:t>Pctile:</w:t>
                          <w:tab/>
                          <w:t>31.6%</w:t>
                          <w:tab/>
                          <w:t>Nat’l</w:t>
                        </w:r>
                        <w:r>
                          <w:rPr>
                            <w:spacing w:val="-1"/>
                            <w:sz w:val="16"/>
                          </w:rPr>
                          <w:t> </w:t>
                        </w:r>
                        <w:r>
                          <w:rPr>
                            <w:sz w:val="16"/>
                          </w:rPr>
                          <w:t>Mcaid</w:t>
                        </w:r>
                        <w:r>
                          <w:rPr>
                            <w:spacing w:val="-1"/>
                            <w:sz w:val="16"/>
                          </w:rPr>
                          <w:t> </w:t>
                        </w:r>
                        <w:r>
                          <w:rPr>
                            <w:sz w:val="16"/>
                          </w:rPr>
                          <w:t>Mean:</w:t>
                          <w:tab/>
                          <w:t>19.0%</w:t>
                          <w:tab/>
                          <w:t>MassHealth Weighted Mean:  </w:t>
                        </w:r>
                        <w:r>
                          <w:rPr>
                            <w:spacing w:val="35"/>
                            <w:sz w:val="16"/>
                          </w:rPr>
                          <w:t> </w:t>
                        </w:r>
                        <w:r>
                          <w:rPr>
                            <w:sz w:val="16"/>
                          </w:rPr>
                          <w:t>23.3%</w:t>
                        </w:r>
                      </w:p>
                      <w:p>
                        <w:pPr>
                          <w:pStyle w:val="TableParagraph"/>
                          <w:tabs>
                            <w:tab w:pos="1883" w:val="left" w:leader="none"/>
                            <w:tab w:pos="2843" w:val="left" w:leader="none"/>
                            <w:tab w:pos="5469" w:val="left" w:leader="none"/>
                            <w:tab w:pos="7703" w:val="left" w:leader="none"/>
                          </w:tabs>
                          <w:spacing w:line="188" w:lineRule="exact" w:before="72"/>
                          <w:ind w:left="58"/>
                          <w:rPr>
                            <w:sz w:val="16"/>
                          </w:rPr>
                        </w:pPr>
                        <w:r>
                          <w:rPr>
                            <w:sz w:val="16"/>
                          </w:rPr>
                          <w:t>Nat’l Mcaid</w:t>
                        </w:r>
                        <w:r>
                          <w:rPr>
                            <w:spacing w:val="-1"/>
                            <w:sz w:val="16"/>
                          </w:rPr>
                          <w:t> </w:t>
                        </w:r>
                        <w:r>
                          <w:rPr>
                            <w:sz w:val="16"/>
                          </w:rPr>
                          <w:t>75</w:t>
                        </w:r>
                        <w:r>
                          <w:rPr>
                            <w:position w:val="7"/>
                            <w:sz w:val="10"/>
                          </w:rPr>
                          <w:t>th</w:t>
                        </w:r>
                        <w:r>
                          <w:rPr>
                            <w:spacing w:val="-1"/>
                            <w:position w:val="7"/>
                            <w:sz w:val="10"/>
                          </w:rPr>
                          <w:t> </w:t>
                        </w:r>
                        <w:r>
                          <w:rPr>
                            <w:sz w:val="16"/>
                          </w:rPr>
                          <w:t>Pctile:</w:t>
                          <w:tab/>
                          <w:t>25.4%</w:t>
                          <w:tab/>
                          <w:t>MA Commercial</w:t>
                        </w:r>
                        <w:r>
                          <w:rPr>
                            <w:spacing w:val="-3"/>
                            <w:sz w:val="16"/>
                          </w:rPr>
                          <w:t> </w:t>
                        </w:r>
                        <w:r>
                          <w:rPr>
                            <w:sz w:val="16"/>
                          </w:rPr>
                          <w:t>Mean:  </w:t>
                        </w:r>
                        <w:r>
                          <w:rPr>
                            <w:spacing w:val="21"/>
                            <w:sz w:val="16"/>
                          </w:rPr>
                          <w:t> </w:t>
                        </w:r>
                        <w:r>
                          <w:rPr>
                            <w:sz w:val="16"/>
                          </w:rPr>
                          <w:t>33.1%</w:t>
                          <w:tab/>
                          <w:t>MassHealth</w:t>
                        </w:r>
                        <w:r>
                          <w:rPr>
                            <w:spacing w:val="-2"/>
                            <w:sz w:val="16"/>
                          </w:rPr>
                          <w:t> </w:t>
                        </w:r>
                        <w:r>
                          <w:rPr>
                            <w:sz w:val="16"/>
                          </w:rPr>
                          <w:t>Median:</w:t>
                          <w:tab/>
                          <w:t>30.0%</w:t>
                        </w:r>
                      </w:p>
                      <w:p>
                        <w:pPr>
                          <w:pStyle w:val="TableParagraph"/>
                          <w:tabs>
                            <w:tab w:pos="8321" w:val="left" w:leader="none"/>
                          </w:tabs>
                          <w:spacing w:line="49" w:lineRule="exact" w:before="0"/>
                          <w:ind w:left="-4"/>
                          <w:rPr>
                            <w:b/>
                            <w:sz w:val="14"/>
                          </w:rPr>
                        </w:pPr>
                        <w:r>
                          <w:rPr>
                            <w:b/>
                            <w:w w:val="100"/>
                            <w:sz w:val="14"/>
                            <w:u w:val="single"/>
                          </w:rPr>
                          <w:t> </w:t>
                        </w:r>
                        <w:r>
                          <w:rPr>
                            <w:b/>
                            <w:sz w:val="14"/>
                            <w:u w:val="single"/>
                          </w:rPr>
                          <w:tab/>
                        </w:r>
                      </w:p>
                    </w:tc>
                  </w:tr>
                  <w:tr>
                    <w:trPr>
                      <w:trHeight w:val="320" w:hRule="atLeast"/>
                    </w:trPr>
                    <w:tc>
                      <w:tcPr>
                        <w:tcW w:w="8358" w:type="dxa"/>
                        <w:gridSpan w:val="13"/>
                        <w:tcBorders>
                          <w:top w:val="single" w:sz="12" w:space="0" w:color="000000"/>
                          <w:left w:val="single" w:sz="6" w:space="0" w:color="000000"/>
                          <w:bottom w:val="single" w:sz="12" w:space="0" w:color="000000"/>
                          <w:right w:val="single" w:sz="8" w:space="0" w:color="000000"/>
                        </w:tcBorders>
                        <w:shd w:val="clear" w:color="auto" w:fill="666666"/>
                      </w:tcPr>
                      <w:p>
                        <w:pPr>
                          <w:pStyle w:val="TableParagraph"/>
                          <w:spacing w:before="83"/>
                          <w:ind w:left="61"/>
                          <w:rPr>
                            <w:b/>
                            <w:sz w:val="20"/>
                          </w:rPr>
                        </w:pPr>
                        <w:r>
                          <w:rPr>
                            <w:b/>
                            <w:color w:val="FFFFFF"/>
                            <w:sz w:val="20"/>
                          </w:rPr>
                          <w:t>MassHealth Plan Rates</w:t>
                        </w:r>
                      </w:p>
                    </w:tc>
                  </w:tr>
                  <w:tr>
                    <w:trPr>
                      <w:trHeight w:val="300" w:hRule="atLeast"/>
                    </w:trPr>
                    <w:tc>
                      <w:tcPr>
                        <w:tcW w:w="957" w:type="dxa"/>
                        <w:tcBorders>
                          <w:top w:val="single" w:sz="12" w:space="0" w:color="000000"/>
                          <w:left w:val="single" w:sz="4" w:space="0" w:color="000000"/>
                          <w:bottom w:val="single" w:sz="18" w:space="0" w:color="000000"/>
                          <w:right w:val="single" w:sz="18" w:space="0" w:color="000000"/>
                        </w:tcBorders>
                        <w:shd w:val="clear" w:color="auto" w:fill="FFFFFF"/>
                      </w:tcPr>
                      <w:p>
                        <w:pPr>
                          <w:pStyle w:val="TableParagraph"/>
                          <w:spacing w:before="52"/>
                          <w:ind w:left="264"/>
                          <w:rPr>
                            <w:b/>
                            <w:sz w:val="18"/>
                          </w:rPr>
                        </w:pPr>
                        <w:r>
                          <w:rPr>
                            <w:b/>
                            <w:sz w:val="18"/>
                          </w:rPr>
                          <w:t>2005</w:t>
                        </w:r>
                      </w:p>
                    </w:tc>
                    <w:tc>
                      <w:tcPr>
                        <w:tcW w:w="606" w:type="dxa"/>
                        <w:tcBorders>
                          <w:top w:val="single" w:sz="12" w:space="0" w:color="000000"/>
                          <w:left w:val="single" w:sz="18" w:space="0" w:color="000000"/>
                          <w:bottom w:val="single" w:sz="18" w:space="0" w:color="000000"/>
                        </w:tcBorders>
                        <w:shd w:val="clear" w:color="auto" w:fill="FFFFFF"/>
                      </w:tcPr>
                      <w:p>
                        <w:pPr>
                          <w:pStyle w:val="TableParagraph"/>
                          <w:spacing w:before="52"/>
                          <w:ind w:right="125"/>
                          <w:jc w:val="right"/>
                          <w:rPr>
                            <w:b/>
                            <w:sz w:val="16"/>
                          </w:rPr>
                        </w:pPr>
                        <w:r>
                          <w:rPr>
                            <w:b/>
                            <w:sz w:val="16"/>
                          </w:rPr>
                          <w:t>Num</w:t>
                        </w:r>
                      </w:p>
                    </w:tc>
                    <w:tc>
                      <w:tcPr>
                        <w:tcW w:w="583" w:type="dxa"/>
                        <w:tcBorders>
                          <w:top w:val="single" w:sz="12" w:space="0" w:color="000000"/>
                          <w:bottom w:val="single" w:sz="18" w:space="0" w:color="000000"/>
                        </w:tcBorders>
                        <w:shd w:val="clear" w:color="auto" w:fill="FFFFFF"/>
                      </w:tcPr>
                      <w:p>
                        <w:pPr>
                          <w:pStyle w:val="TableParagraph"/>
                          <w:spacing w:before="52"/>
                          <w:ind w:left="105"/>
                          <w:rPr>
                            <w:b/>
                            <w:sz w:val="16"/>
                          </w:rPr>
                        </w:pPr>
                        <w:r>
                          <w:rPr>
                            <w:b/>
                            <w:sz w:val="16"/>
                          </w:rPr>
                          <w:t>Den</w:t>
                        </w:r>
                      </w:p>
                    </w:tc>
                    <w:tc>
                      <w:tcPr>
                        <w:tcW w:w="642" w:type="dxa"/>
                        <w:tcBorders>
                          <w:top w:val="single" w:sz="12" w:space="0" w:color="000000"/>
                          <w:bottom w:val="single" w:sz="18" w:space="0" w:color="000000"/>
                        </w:tcBorders>
                        <w:shd w:val="clear" w:color="auto" w:fill="FFFFFF"/>
                      </w:tcPr>
                      <w:p>
                        <w:pPr>
                          <w:pStyle w:val="TableParagraph"/>
                          <w:spacing w:before="52"/>
                          <w:ind w:left="84" w:right="158"/>
                          <w:jc w:val="center"/>
                          <w:rPr>
                            <w:b/>
                            <w:sz w:val="16"/>
                          </w:rPr>
                        </w:pPr>
                        <w:r>
                          <w:rPr>
                            <w:b/>
                            <w:sz w:val="16"/>
                          </w:rPr>
                          <w:t>Rate</w:t>
                        </w:r>
                      </w:p>
                    </w:tc>
                    <w:tc>
                      <w:tcPr>
                        <w:tcW w:w="640" w:type="dxa"/>
                        <w:tcBorders>
                          <w:top w:val="single" w:sz="12" w:space="0" w:color="000000"/>
                          <w:bottom w:val="single" w:sz="18" w:space="0" w:color="000000"/>
                        </w:tcBorders>
                        <w:shd w:val="clear" w:color="auto" w:fill="FFFFFF"/>
                      </w:tcPr>
                      <w:p>
                        <w:pPr>
                          <w:pStyle w:val="TableParagraph"/>
                          <w:spacing w:before="52"/>
                          <w:ind w:left="8" w:right="80"/>
                          <w:jc w:val="center"/>
                          <w:rPr>
                            <w:b/>
                            <w:sz w:val="16"/>
                          </w:rPr>
                        </w:pPr>
                        <w:r>
                          <w:rPr>
                            <w:b/>
                            <w:sz w:val="16"/>
                          </w:rPr>
                          <w:t>LCL</w:t>
                        </w:r>
                      </w:p>
                    </w:tc>
                    <w:tc>
                      <w:tcPr>
                        <w:tcW w:w="616" w:type="dxa"/>
                        <w:tcBorders>
                          <w:top w:val="single" w:sz="12" w:space="0" w:color="000000"/>
                          <w:bottom w:val="single" w:sz="18" w:space="0" w:color="000000"/>
                          <w:right w:val="single" w:sz="4" w:space="0" w:color="000000"/>
                        </w:tcBorders>
                        <w:shd w:val="clear" w:color="auto" w:fill="FFFFFF"/>
                      </w:tcPr>
                      <w:p>
                        <w:pPr>
                          <w:pStyle w:val="TableParagraph"/>
                          <w:spacing w:before="52"/>
                          <w:ind w:left="81" w:right="123"/>
                          <w:jc w:val="center"/>
                          <w:rPr>
                            <w:b/>
                            <w:sz w:val="16"/>
                          </w:rPr>
                        </w:pPr>
                        <w:r>
                          <w:rPr>
                            <w:b/>
                            <w:sz w:val="16"/>
                          </w:rPr>
                          <w:t>UCL</w:t>
                        </w:r>
                      </w:p>
                    </w:tc>
                    <w:tc>
                      <w:tcPr>
                        <w:tcW w:w="247" w:type="dxa"/>
                        <w:vMerge w:val="restart"/>
                        <w:tcBorders>
                          <w:top w:val="single" w:sz="8" w:space="0" w:color="000000"/>
                          <w:left w:val="single" w:sz="4" w:space="0" w:color="000000"/>
                          <w:right w:val="single" w:sz="4" w:space="0" w:color="000000"/>
                        </w:tcBorders>
                        <w:shd w:val="clear" w:color="auto" w:fill="CCCCCC"/>
                      </w:tcPr>
                      <w:p>
                        <w:pPr>
                          <w:pStyle w:val="TableParagraph"/>
                          <w:spacing w:before="0"/>
                          <w:rPr>
                            <w:rFonts w:ascii="Times New Roman"/>
                            <w:sz w:val="16"/>
                          </w:rPr>
                        </w:pPr>
                      </w:p>
                    </w:tc>
                    <w:tc>
                      <w:tcPr>
                        <w:tcW w:w="973" w:type="dxa"/>
                        <w:tcBorders>
                          <w:top w:val="single" w:sz="12" w:space="0" w:color="000000"/>
                          <w:left w:val="single" w:sz="4" w:space="0" w:color="000000"/>
                          <w:bottom w:val="single" w:sz="18" w:space="0" w:color="000000"/>
                          <w:right w:val="single" w:sz="18" w:space="0" w:color="000000"/>
                        </w:tcBorders>
                        <w:shd w:val="clear" w:color="auto" w:fill="FFFFFF"/>
                      </w:tcPr>
                      <w:p>
                        <w:pPr>
                          <w:pStyle w:val="TableParagraph"/>
                          <w:spacing w:before="52"/>
                          <w:ind w:left="272"/>
                          <w:rPr>
                            <w:b/>
                            <w:sz w:val="18"/>
                          </w:rPr>
                        </w:pPr>
                        <w:r>
                          <w:rPr>
                            <w:b/>
                            <w:sz w:val="18"/>
                          </w:rPr>
                          <w:t>2003</w:t>
                        </w:r>
                      </w:p>
                    </w:tc>
                    <w:tc>
                      <w:tcPr>
                        <w:tcW w:w="593" w:type="dxa"/>
                        <w:tcBorders>
                          <w:top w:val="single" w:sz="12" w:space="0" w:color="000000"/>
                          <w:left w:val="single" w:sz="18" w:space="0" w:color="000000"/>
                          <w:bottom w:val="single" w:sz="18" w:space="0" w:color="000000"/>
                        </w:tcBorders>
                        <w:shd w:val="clear" w:color="auto" w:fill="FFFFFF"/>
                      </w:tcPr>
                      <w:p>
                        <w:pPr>
                          <w:pStyle w:val="TableParagraph"/>
                          <w:spacing w:before="52"/>
                          <w:ind w:right="134"/>
                          <w:jc w:val="right"/>
                          <w:rPr>
                            <w:b/>
                            <w:sz w:val="16"/>
                          </w:rPr>
                        </w:pPr>
                        <w:r>
                          <w:rPr>
                            <w:b/>
                            <w:sz w:val="16"/>
                          </w:rPr>
                          <w:t>Num</w:t>
                        </w:r>
                      </w:p>
                    </w:tc>
                    <w:tc>
                      <w:tcPr>
                        <w:tcW w:w="625" w:type="dxa"/>
                        <w:tcBorders>
                          <w:top w:val="single" w:sz="12" w:space="0" w:color="000000"/>
                          <w:bottom w:val="single" w:sz="18" w:space="0" w:color="000000"/>
                        </w:tcBorders>
                        <w:shd w:val="clear" w:color="auto" w:fill="FFFFFF"/>
                      </w:tcPr>
                      <w:p>
                        <w:pPr>
                          <w:pStyle w:val="TableParagraph"/>
                          <w:spacing w:before="52"/>
                          <w:ind w:left="110"/>
                          <w:rPr>
                            <w:b/>
                            <w:sz w:val="16"/>
                          </w:rPr>
                        </w:pPr>
                        <w:r>
                          <w:rPr>
                            <w:b/>
                            <w:sz w:val="16"/>
                          </w:rPr>
                          <w:t>Den</w:t>
                        </w:r>
                      </w:p>
                    </w:tc>
                    <w:tc>
                      <w:tcPr>
                        <w:tcW w:w="643" w:type="dxa"/>
                        <w:tcBorders>
                          <w:top w:val="single" w:sz="12" w:space="0" w:color="000000"/>
                          <w:bottom w:val="single" w:sz="18" w:space="0" w:color="000000"/>
                        </w:tcBorders>
                        <w:shd w:val="clear" w:color="auto" w:fill="FFFFFF"/>
                      </w:tcPr>
                      <w:p>
                        <w:pPr>
                          <w:pStyle w:val="TableParagraph"/>
                          <w:spacing w:before="52"/>
                          <w:ind w:left="83" w:right="158"/>
                          <w:jc w:val="center"/>
                          <w:rPr>
                            <w:b/>
                            <w:sz w:val="16"/>
                          </w:rPr>
                        </w:pPr>
                        <w:r>
                          <w:rPr>
                            <w:b/>
                            <w:sz w:val="16"/>
                          </w:rPr>
                          <w:t>Rate</w:t>
                        </w:r>
                      </w:p>
                    </w:tc>
                    <w:tc>
                      <w:tcPr>
                        <w:tcW w:w="631" w:type="dxa"/>
                        <w:tcBorders>
                          <w:top w:val="single" w:sz="12" w:space="0" w:color="000000"/>
                          <w:bottom w:val="single" w:sz="18" w:space="0" w:color="000000"/>
                        </w:tcBorders>
                        <w:shd w:val="clear" w:color="auto" w:fill="FFFFFF"/>
                      </w:tcPr>
                      <w:p>
                        <w:pPr>
                          <w:pStyle w:val="TableParagraph"/>
                          <w:spacing w:before="52"/>
                          <w:ind w:left="9" w:right="71"/>
                          <w:jc w:val="center"/>
                          <w:rPr>
                            <w:b/>
                            <w:sz w:val="16"/>
                          </w:rPr>
                        </w:pPr>
                        <w:r>
                          <w:rPr>
                            <w:b/>
                            <w:sz w:val="16"/>
                          </w:rPr>
                          <w:t>LCL</w:t>
                        </w:r>
                      </w:p>
                    </w:tc>
                    <w:tc>
                      <w:tcPr>
                        <w:tcW w:w="604" w:type="dxa"/>
                        <w:tcBorders>
                          <w:top w:val="single" w:sz="12" w:space="0" w:color="000000"/>
                          <w:bottom w:val="single" w:sz="18" w:space="0" w:color="000000"/>
                          <w:right w:val="single" w:sz="4" w:space="0" w:color="000000"/>
                        </w:tcBorders>
                        <w:shd w:val="clear" w:color="auto" w:fill="FFFFFF"/>
                      </w:tcPr>
                      <w:p>
                        <w:pPr>
                          <w:pStyle w:val="TableParagraph"/>
                          <w:spacing w:before="52"/>
                          <w:ind w:left="1" w:right="33"/>
                          <w:jc w:val="center"/>
                          <w:rPr>
                            <w:b/>
                            <w:sz w:val="16"/>
                          </w:rPr>
                        </w:pPr>
                        <w:r>
                          <w:rPr>
                            <w:b/>
                            <w:sz w:val="16"/>
                          </w:rPr>
                          <w:t>UCL</w:t>
                        </w:r>
                      </w:p>
                    </w:tc>
                  </w:tr>
                  <w:tr>
                    <w:trPr>
                      <w:trHeight w:val="280" w:hRule="atLeast"/>
                    </w:trPr>
                    <w:tc>
                      <w:tcPr>
                        <w:tcW w:w="957" w:type="dxa"/>
                        <w:tcBorders>
                          <w:top w:val="single" w:sz="18" w:space="0" w:color="000000"/>
                          <w:left w:val="single" w:sz="4" w:space="0" w:color="000000"/>
                          <w:right w:val="single" w:sz="18" w:space="0" w:color="000000"/>
                        </w:tcBorders>
                        <w:shd w:val="clear" w:color="auto" w:fill="FFFFFF"/>
                      </w:tcPr>
                      <w:p>
                        <w:pPr>
                          <w:pStyle w:val="TableParagraph"/>
                          <w:spacing w:before="50"/>
                          <w:ind w:left="54"/>
                          <w:rPr>
                            <w:b/>
                            <w:sz w:val="16"/>
                          </w:rPr>
                        </w:pPr>
                        <w:r>
                          <w:rPr>
                            <w:b/>
                            <w:sz w:val="16"/>
                          </w:rPr>
                          <w:t>PCCP(A)</w:t>
                        </w:r>
                      </w:p>
                    </w:tc>
                    <w:tc>
                      <w:tcPr>
                        <w:tcW w:w="606" w:type="dxa"/>
                        <w:tcBorders>
                          <w:top w:val="single" w:sz="18" w:space="0" w:color="000000"/>
                          <w:left w:val="single" w:sz="18" w:space="0" w:color="000000"/>
                        </w:tcBorders>
                        <w:shd w:val="clear" w:color="auto" w:fill="FFFFFF"/>
                      </w:tcPr>
                      <w:p>
                        <w:pPr>
                          <w:pStyle w:val="TableParagraph"/>
                          <w:spacing w:before="50"/>
                          <w:ind w:right="76"/>
                          <w:jc w:val="right"/>
                          <w:rPr>
                            <w:sz w:val="16"/>
                          </w:rPr>
                        </w:pPr>
                        <w:r>
                          <w:rPr>
                            <w:sz w:val="16"/>
                          </w:rPr>
                          <w:t>461</w:t>
                        </w:r>
                      </w:p>
                    </w:tc>
                    <w:tc>
                      <w:tcPr>
                        <w:tcW w:w="583" w:type="dxa"/>
                        <w:tcBorders>
                          <w:top w:val="single" w:sz="18" w:space="0" w:color="000000"/>
                        </w:tcBorders>
                        <w:shd w:val="clear" w:color="auto" w:fill="FFFFFF"/>
                      </w:tcPr>
                      <w:p>
                        <w:pPr>
                          <w:pStyle w:val="TableParagraph"/>
                          <w:spacing w:before="50"/>
                          <w:ind w:left="78"/>
                          <w:rPr>
                            <w:sz w:val="16"/>
                          </w:rPr>
                        </w:pPr>
                        <w:r>
                          <w:rPr>
                            <w:sz w:val="16"/>
                          </w:rPr>
                          <w:t>2,454</w:t>
                        </w:r>
                      </w:p>
                    </w:tc>
                    <w:tc>
                      <w:tcPr>
                        <w:tcW w:w="642" w:type="dxa"/>
                        <w:tcBorders>
                          <w:top w:val="single" w:sz="18" w:space="0" w:color="000000"/>
                        </w:tcBorders>
                        <w:shd w:val="clear" w:color="auto" w:fill="FFFFFF"/>
                      </w:tcPr>
                      <w:p>
                        <w:pPr>
                          <w:pStyle w:val="TableParagraph"/>
                          <w:spacing w:before="50"/>
                          <w:ind w:left="84" w:right="64"/>
                          <w:jc w:val="center"/>
                          <w:rPr>
                            <w:sz w:val="16"/>
                          </w:rPr>
                        </w:pPr>
                        <w:r>
                          <w:rPr>
                            <w:sz w:val="16"/>
                          </w:rPr>
                          <w:t>18.8%</w:t>
                        </w:r>
                      </w:p>
                    </w:tc>
                    <w:tc>
                      <w:tcPr>
                        <w:tcW w:w="640" w:type="dxa"/>
                        <w:tcBorders>
                          <w:top w:val="single" w:sz="18" w:space="0" w:color="000000"/>
                        </w:tcBorders>
                        <w:shd w:val="clear" w:color="auto" w:fill="FFFFFF"/>
                      </w:tcPr>
                      <w:p>
                        <w:pPr>
                          <w:pStyle w:val="TableParagraph"/>
                          <w:spacing w:before="50"/>
                          <w:ind w:left="64" w:right="80"/>
                          <w:jc w:val="center"/>
                          <w:rPr>
                            <w:sz w:val="16"/>
                          </w:rPr>
                        </w:pPr>
                        <w:r>
                          <w:rPr>
                            <w:sz w:val="16"/>
                          </w:rPr>
                          <w:t>17.2%</w:t>
                        </w:r>
                      </w:p>
                    </w:tc>
                    <w:tc>
                      <w:tcPr>
                        <w:tcW w:w="616" w:type="dxa"/>
                        <w:tcBorders>
                          <w:top w:val="single" w:sz="18" w:space="0" w:color="000000"/>
                          <w:right w:val="single" w:sz="4" w:space="0" w:color="000000"/>
                        </w:tcBorders>
                        <w:shd w:val="clear" w:color="auto" w:fill="FFFFFF"/>
                      </w:tcPr>
                      <w:p>
                        <w:pPr>
                          <w:pStyle w:val="TableParagraph"/>
                          <w:spacing w:before="50"/>
                          <w:ind w:left="81" w:right="35"/>
                          <w:jc w:val="center"/>
                          <w:rPr>
                            <w:sz w:val="16"/>
                          </w:rPr>
                        </w:pPr>
                        <w:r>
                          <w:rPr>
                            <w:sz w:val="16"/>
                          </w:rPr>
                          <w:t>20.4%</w:t>
                        </w:r>
                      </w:p>
                    </w:tc>
                    <w:tc>
                      <w:tcPr>
                        <w:tcW w:w="247" w:type="dxa"/>
                        <w:vMerge/>
                        <w:tcBorders>
                          <w:top w:val="nil"/>
                          <w:left w:val="single" w:sz="4" w:space="0" w:color="000000"/>
                          <w:right w:val="single" w:sz="4" w:space="0" w:color="000000"/>
                        </w:tcBorders>
                        <w:shd w:val="clear" w:color="auto" w:fill="CCCCCC"/>
                      </w:tcPr>
                      <w:p>
                        <w:pPr>
                          <w:rPr>
                            <w:sz w:val="2"/>
                            <w:szCs w:val="2"/>
                          </w:rPr>
                        </w:pPr>
                      </w:p>
                    </w:tc>
                    <w:tc>
                      <w:tcPr>
                        <w:tcW w:w="973" w:type="dxa"/>
                        <w:tcBorders>
                          <w:top w:val="single" w:sz="18" w:space="0" w:color="000000"/>
                          <w:left w:val="single" w:sz="4" w:space="0" w:color="000000"/>
                          <w:right w:val="single" w:sz="18" w:space="0" w:color="000000"/>
                        </w:tcBorders>
                        <w:shd w:val="clear" w:color="auto" w:fill="FFFFFF"/>
                      </w:tcPr>
                      <w:p>
                        <w:pPr>
                          <w:pStyle w:val="TableParagraph"/>
                          <w:spacing w:before="50"/>
                          <w:ind w:left="54"/>
                          <w:rPr>
                            <w:b/>
                            <w:sz w:val="16"/>
                          </w:rPr>
                        </w:pPr>
                        <w:r>
                          <w:rPr>
                            <w:b/>
                            <w:sz w:val="16"/>
                          </w:rPr>
                          <w:t>PCCP(A)</w:t>
                        </w:r>
                      </w:p>
                    </w:tc>
                    <w:tc>
                      <w:tcPr>
                        <w:tcW w:w="593" w:type="dxa"/>
                        <w:tcBorders>
                          <w:top w:val="single" w:sz="18" w:space="0" w:color="000000"/>
                          <w:left w:val="single" w:sz="18" w:space="0" w:color="000000"/>
                        </w:tcBorders>
                        <w:shd w:val="clear" w:color="auto" w:fill="FFFFFF"/>
                      </w:tcPr>
                      <w:p>
                        <w:pPr>
                          <w:pStyle w:val="TableParagraph"/>
                          <w:spacing w:before="50"/>
                          <w:ind w:right="108"/>
                          <w:jc w:val="right"/>
                          <w:rPr>
                            <w:sz w:val="16"/>
                          </w:rPr>
                        </w:pPr>
                        <w:r>
                          <w:rPr>
                            <w:sz w:val="16"/>
                          </w:rPr>
                          <w:t>642</w:t>
                        </w:r>
                      </w:p>
                    </w:tc>
                    <w:tc>
                      <w:tcPr>
                        <w:tcW w:w="625" w:type="dxa"/>
                        <w:tcBorders>
                          <w:top w:val="single" w:sz="18" w:space="0" w:color="000000"/>
                        </w:tcBorders>
                        <w:shd w:val="clear" w:color="auto" w:fill="FFFFFF"/>
                      </w:tcPr>
                      <w:p>
                        <w:pPr>
                          <w:pStyle w:val="TableParagraph"/>
                          <w:spacing w:before="50"/>
                          <w:ind w:right="103"/>
                          <w:jc w:val="right"/>
                          <w:rPr>
                            <w:sz w:val="16"/>
                          </w:rPr>
                        </w:pPr>
                        <w:r>
                          <w:rPr>
                            <w:sz w:val="16"/>
                          </w:rPr>
                          <w:t>2,186</w:t>
                        </w:r>
                      </w:p>
                    </w:tc>
                    <w:tc>
                      <w:tcPr>
                        <w:tcW w:w="643" w:type="dxa"/>
                        <w:tcBorders>
                          <w:top w:val="single" w:sz="18" w:space="0" w:color="000000"/>
                        </w:tcBorders>
                        <w:shd w:val="clear" w:color="auto" w:fill="FFFFFF"/>
                      </w:tcPr>
                      <w:p>
                        <w:pPr>
                          <w:pStyle w:val="TableParagraph"/>
                          <w:spacing w:before="50"/>
                          <w:ind w:left="83" w:right="64"/>
                          <w:jc w:val="center"/>
                          <w:rPr>
                            <w:sz w:val="16"/>
                          </w:rPr>
                        </w:pPr>
                        <w:r>
                          <w:rPr>
                            <w:sz w:val="16"/>
                          </w:rPr>
                          <w:t>29.4%</w:t>
                        </w:r>
                      </w:p>
                    </w:tc>
                    <w:tc>
                      <w:tcPr>
                        <w:tcW w:w="631" w:type="dxa"/>
                        <w:tcBorders>
                          <w:top w:val="single" w:sz="18" w:space="0" w:color="000000"/>
                        </w:tcBorders>
                        <w:shd w:val="clear" w:color="auto" w:fill="FFFFFF"/>
                      </w:tcPr>
                      <w:p>
                        <w:pPr>
                          <w:pStyle w:val="TableParagraph"/>
                          <w:spacing w:before="50"/>
                          <w:ind w:left="65" w:right="71"/>
                          <w:jc w:val="center"/>
                          <w:rPr>
                            <w:sz w:val="16"/>
                          </w:rPr>
                        </w:pPr>
                        <w:r>
                          <w:rPr>
                            <w:sz w:val="16"/>
                          </w:rPr>
                          <w:t>27.4%</w:t>
                        </w:r>
                      </w:p>
                    </w:tc>
                    <w:tc>
                      <w:tcPr>
                        <w:tcW w:w="604" w:type="dxa"/>
                        <w:tcBorders>
                          <w:top w:val="single" w:sz="18" w:space="0" w:color="000000"/>
                          <w:right w:val="single" w:sz="4" w:space="0" w:color="000000"/>
                        </w:tcBorders>
                        <w:shd w:val="clear" w:color="auto" w:fill="FFFFFF"/>
                      </w:tcPr>
                      <w:p>
                        <w:pPr>
                          <w:pStyle w:val="TableParagraph"/>
                          <w:spacing w:before="50"/>
                          <w:ind w:left="72" w:right="33"/>
                          <w:jc w:val="center"/>
                          <w:rPr>
                            <w:sz w:val="16"/>
                          </w:rPr>
                        </w:pPr>
                        <w:r>
                          <w:rPr>
                            <w:sz w:val="16"/>
                          </w:rPr>
                          <w:t>31.3%</w:t>
                        </w:r>
                      </w:p>
                    </w:tc>
                  </w:tr>
                  <w:tr>
                    <w:trPr>
                      <w:trHeight w:val="280" w:hRule="atLeast"/>
                    </w:trPr>
                    <w:tc>
                      <w:tcPr>
                        <w:tcW w:w="957" w:type="dxa"/>
                        <w:tcBorders>
                          <w:left w:val="single" w:sz="4" w:space="0" w:color="000000"/>
                          <w:right w:val="single" w:sz="18" w:space="0" w:color="000000"/>
                        </w:tcBorders>
                        <w:shd w:val="clear" w:color="auto" w:fill="FFFFFF"/>
                      </w:tcPr>
                      <w:p>
                        <w:pPr>
                          <w:pStyle w:val="TableParagraph"/>
                          <w:ind w:left="54"/>
                          <w:rPr>
                            <w:b/>
                            <w:sz w:val="16"/>
                          </w:rPr>
                        </w:pPr>
                        <w:r>
                          <w:rPr>
                            <w:b/>
                            <w:sz w:val="16"/>
                          </w:rPr>
                          <w:t>NHP(A)</w:t>
                        </w:r>
                      </w:p>
                    </w:tc>
                    <w:tc>
                      <w:tcPr>
                        <w:tcW w:w="606" w:type="dxa"/>
                        <w:tcBorders>
                          <w:left w:val="single" w:sz="18" w:space="0" w:color="000000"/>
                        </w:tcBorders>
                        <w:shd w:val="clear" w:color="auto" w:fill="FFFFFF"/>
                      </w:tcPr>
                      <w:p>
                        <w:pPr>
                          <w:pStyle w:val="TableParagraph"/>
                          <w:ind w:right="76"/>
                          <w:jc w:val="right"/>
                          <w:rPr>
                            <w:sz w:val="16"/>
                          </w:rPr>
                        </w:pPr>
                        <w:r>
                          <w:rPr>
                            <w:sz w:val="16"/>
                          </w:rPr>
                          <w:t>151</w:t>
                        </w:r>
                      </w:p>
                    </w:tc>
                    <w:tc>
                      <w:tcPr>
                        <w:tcW w:w="583" w:type="dxa"/>
                        <w:shd w:val="clear" w:color="auto" w:fill="FFFFFF"/>
                      </w:tcPr>
                      <w:p>
                        <w:pPr>
                          <w:pStyle w:val="TableParagraph"/>
                          <w:ind w:right="103"/>
                          <w:jc w:val="right"/>
                          <w:rPr>
                            <w:sz w:val="16"/>
                          </w:rPr>
                        </w:pPr>
                        <w:r>
                          <w:rPr>
                            <w:sz w:val="16"/>
                          </w:rPr>
                          <w:t>504</w:t>
                        </w:r>
                      </w:p>
                    </w:tc>
                    <w:tc>
                      <w:tcPr>
                        <w:tcW w:w="642" w:type="dxa"/>
                        <w:shd w:val="clear" w:color="auto" w:fill="FFFFFF"/>
                      </w:tcPr>
                      <w:p>
                        <w:pPr>
                          <w:pStyle w:val="TableParagraph"/>
                          <w:ind w:left="84" w:right="64"/>
                          <w:jc w:val="center"/>
                          <w:rPr>
                            <w:sz w:val="16"/>
                          </w:rPr>
                        </w:pPr>
                        <w:r>
                          <w:rPr>
                            <w:sz w:val="16"/>
                          </w:rPr>
                          <w:t>30.0%</w:t>
                        </w:r>
                      </w:p>
                    </w:tc>
                    <w:tc>
                      <w:tcPr>
                        <w:tcW w:w="640" w:type="dxa"/>
                        <w:shd w:val="clear" w:color="auto" w:fill="FFFFFF"/>
                      </w:tcPr>
                      <w:p>
                        <w:pPr>
                          <w:pStyle w:val="TableParagraph"/>
                          <w:ind w:left="64" w:right="80"/>
                          <w:jc w:val="center"/>
                          <w:rPr>
                            <w:sz w:val="16"/>
                          </w:rPr>
                        </w:pPr>
                        <w:r>
                          <w:rPr>
                            <w:sz w:val="16"/>
                          </w:rPr>
                          <w:t>25.9%</w:t>
                        </w:r>
                      </w:p>
                    </w:tc>
                    <w:tc>
                      <w:tcPr>
                        <w:tcW w:w="616" w:type="dxa"/>
                        <w:tcBorders>
                          <w:right w:val="single" w:sz="4" w:space="0" w:color="000000"/>
                        </w:tcBorders>
                        <w:shd w:val="clear" w:color="auto" w:fill="FFFFFF"/>
                      </w:tcPr>
                      <w:p>
                        <w:pPr>
                          <w:pStyle w:val="TableParagraph"/>
                          <w:ind w:left="81" w:right="35"/>
                          <w:jc w:val="center"/>
                          <w:rPr>
                            <w:sz w:val="16"/>
                          </w:rPr>
                        </w:pPr>
                        <w:r>
                          <w:rPr>
                            <w:sz w:val="16"/>
                          </w:rPr>
                          <w:t>34.1%</w:t>
                        </w:r>
                      </w:p>
                    </w:tc>
                    <w:tc>
                      <w:tcPr>
                        <w:tcW w:w="247" w:type="dxa"/>
                        <w:vMerge/>
                        <w:tcBorders>
                          <w:top w:val="nil"/>
                          <w:left w:val="single" w:sz="4" w:space="0" w:color="000000"/>
                          <w:right w:val="single" w:sz="4" w:space="0" w:color="000000"/>
                        </w:tcBorders>
                        <w:shd w:val="clear" w:color="auto" w:fill="CCCCCC"/>
                      </w:tcPr>
                      <w:p>
                        <w:pPr>
                          <w:rPr>
                            <w:sz w:val="2"/>
                            <w:szCs w:val="2"/>
                          </w:rPr>
                        </w:pPr>
                      </w:p>
                    </w:tc>
                    <w:tc>
                      <w:tcPr>
                        <w:tcW w:w="973" w:type="dxa"/>
                        <w:tcBorders>
                          <w:left w:val="single" w:sz="4" w:space="0" w:color="000000"/>
                          <w:right w:val="single" w:sz="18" w:space="0" w:color="000000"/>
                        </w:tcBorders>
                        <w:shd w:val="clear" w:color="auto" w:fill="FFFFFF"/>
                      </w:tcPr>
                      <w:p>
                        <w:pPr>
                          <w:pStyle w:val="TableParagraph"/>
                          <w:ind w:left="54"/>
                          <w:rPr>
                            <w:b/>
                            <w:sz w:val="16"/>
                          </w:rPr>
                        </w:pPr>
                        <w:r>
                          <w:rPr>
                            <w:b/>
                            <w:sz w:val="16"/>
                          </w:rPr>
                          <w:t>NHP(A)</w:t>
                        </w:r>
                      </w:p>
                    </w:tc>
                    <w:tc>
                      <w:tcPr>
                        <w:tcW w:w="593" w:type="dxa"/>
                        <w:tcBorders>
                          <w:left w:val="single" w:sz="18" w:space="0" w:color="000000"/>
                        </w:tcBorders>
                        <w:shd w:val="clear" w:color="auto" w:fill="FFFFFF"/>
                      </w:tcPr>
                      <w:p>
                        <w:pPr>
                          <w:pStyle w:val="TableParagraph"/>
                          <w:ind w:right="108"/>
                          <w:jc w:val="right"/>
                          <w:rPr>
                            <w:sz w:val="16"/>
                          </w:rPr>
                        </w:pPr>
                        <w:r>
                          <w:rPr>
                            <w:sz w:val="16"/>
                          </w:rPr>
                          <w:t>176</w:t>
                        </w:r>
                      </w:p>
                    </w:tc>
                    <w:tc>
                      <w:tcPr>
                        <w:tcW w:w="625" w:type="dxa"/>
                        <w:shd w:val="clear" w:color="auto" w:fill="FFFFFF"/>
                      </w:tcPr>
                      <w:p>
                        <w:pPr>
                          <w:pStyle w:val="TableParagraph"/>
                          <w:ind w:right="103"/>
                          <w:jc w:val="right"/>
                          <w:rPr>
                            <w:sz w:val="16"/>
                          </w:rPr>
                        </w:pPr>
                        <w:r>
                          <w:rPr>
                            <w:sz w:val="16"/>
                          </w:rPr>
                          <w:t>781</w:t>
                        </w:r>
                      </w:p>
                    </w:tc>
                    <w:tc>
                      <w:tcPr>
                        <w:tcW w:w="643" w:type="dxa"/>
                        <w:shd w:val="clear" w:color="auto" w:fill="FFFFFF"/>
                      </w:tcPr>
                      <w:p>
                        <w:pPr>
                          <w:pStyle w:val="TableParagraph"/>
                          <w:ind w:left="83" w:right="64"/>
                          <w:jc w:val="center"/>
                          <w:rPr>
                            <w:sz w:val="16"/>
                          </w:rPr>
                        </w:pPr>
                        <w:r>
                          <w:rPr>
                            <w:sz w:val="16"/>
                          </w:rPr>
                          <w:t>22.5%</w:t>
                        </w:r>
                      </w:p>
                    </w:tc>
                    <w:tc>
                      <w:tcPr>
                        <w:tcW w:w="631" w:type="dxa"/>
                        <w:shd w:val="clear" w:color="auto" w:fill="FFFFFF"/>
                      </w:tcPr>
                      <w:p>
                        <w:pPr>
                          <w:pStyle w:val="TableParagraph"/>
                          <w:ind w:left="65" w:right="71"/>
                          <w:jc w:val="center"/>
                          <w:rPr>
                            <w:sz w:val="16"/>
                          </w:rPr>
                        </w:pPr>
                        <w:r>
                          <w:rPr>
                            <w:sz w:val="16"/>
                          </w:rPr>
                          <w:t>19.5%</w:t>
                        </w:r>
                      </w:p>
                    </w:tc>
                    <w:tc>
                      <w:tcPr>
                        <w:tcW w:w="604" w:type="dxa"/>
                        <w:tcBorders>
                          <w:right w:val="single" w:sz="4" w:space="0" w:color="000000"/>
                        </w:tcBorders>
                        <w:shd w:val="clear" w:color="auto" w:fill="FFFFFF"/>
                      </w:tcPr>
                      <w:p>
                        <w:pPr>
                          <w:pStyle w:val="TableParagraph"/>
                          <w:ind w:left="72" w:right="33"/>
                          <w:jc w:val="center"/>
                          <w:rPr>
                            <w:sz w:val="16"/>
                          </w:rPr>
                        </w:pPr>
                        <w:r>
                          <w:rPr>
                            <w:sz w:val="16"/>
                          </w:rPr>
                          <w:t>25.5%</w:t>
                        </w:r>
                      </w:p>
                    </w:tc>
                  </w:tr>
                  <w:tr>
                    <w:trPr>
                      <w:trHeight w:val="300" w:hRule="atLeast"/>
                    </w:trPr>
                    <w:tc>
                      <w:tcPr>
                        <w:tcW w:w="957" w:type="dxa"/>
                        <w:tcBorders>
                          <w:left w:val="single" w:sz="4" w:space="0" w:color="000000"/>
                          <w:right w:val="single" w:sz="18" w:space="0" w:color="000000"/>
                        </w:tcBorders>
                        <w:shd w:val="clear" w:color="auto" w:fill="FFFFFF"/>
                      </w:tcPr>
                      <w:p>
                        <w:pPr>
                          <w:pStyle w:val="TableParagraph"/>
                          <w:spacing w:before="56"/>
                          <w:ind w:left="54"/>
                          <w:rPr>
                            <w:b/>
                            <w:sz w:val="16"/>
                          </w:rPr>
                        </w:pPr>
                        <w:r>
                          <w:rPr>
                            <w:b/>
                            <w:sz w:val="16"/>
                          </w:rPr>
                          <w:t>NH(A)</w:t>
                        </w:r>
                      </w:p>
                    </w:tc>
                    <w:tc>
                      <w:tcPr>
                        <w:tcW w:w="606" w:type="dxa"/>
                        <w:tcBorders>
                          <w:left w:val="single" w:sz="18" w:space="0" w:color="000000"/>
                        </w:tcBorders>
                        <w:shd w:val="clear" w:color="auto" w:fill="FFFFFF"/>
                      </w:tcPr>
                      <w:p>
                        <w:pPr>
                          <w:pStyle w:val="TableParagraph"/>
                          <w:spacing w:before="56"/>
                          <w:ind w:right="76"/>
                          <w:jc w:val="right"/>
                          <w:rPr>
                            <w:sz w:val="16"/>
                          </w:rPr>
                        </w:pPr>
                        <w:r>
                          <w:rPr>
                            <w:sz w:val="16"/>
                          </w:rPr>
                          <w:t>51</w:t>
                        </w:r>
                      </w:p>
                    </w:tc>
                    <w:tc>
                      <w:tcPr>
                        <w:tcW w:w="583" w:type="dxa"/>
                        <w:shd w:val="clear" w:color="auto" w:fill="FFFFFF"/>
                      </w:tcPr>
                      <w:p>
                        <w:pPr>
                          <w:pStyle w:val="TableParagraph"/>
                          <w:spacing w:before="56"/>
                          <w:ind w:right="103"/>
                          <w:jc w:val="right"/>
                          <w:rPr>
                            <w:sz w:val="16"/>
                          </w:rPr>
                        </w:pPr>
                        <w:r>
                          <w:rPr>
                            <w:sz w:val="16"/>
                          </w:rPr>
                          <w:t>356</w:t>
                        </w:r>
                      </w:p>
                    </w:tc>
                    <w:tc>
                      <w:tcPr>
                        <w:tcW w:w="642" w:type="dxa"/>
                        <w:shd w:val="clear" w:color="auto" w:fill="FFFFFF"/>
                      </w:tcPr>
                      <w:p>
                        <w:pPr>
                          <w:pStyle w:val="TableParagraph"/>
                          <w:spacing w:before="56"/>
                          <w:ind w:left="84" w:right="64"/>
                          <w:jc w:val="center"/>
                          <w:rPr>
                            <w:sz w:val="16"/>
                          </w:rPr>
                        </w:pPr>
                        <w:r>
                          <w:rPr>
                            <w:sz w:val="16"/>
                          </w:rPr>
                          <w:t>14.3%</w:t>
                        </w:r>
                      </w:p>
                    </w:tc>
                    <w:tc>
                      <w:tcPr>
                        <w:tcW w:w="640" w:type="dxa"/>
                        <w:shd w:val="clear" w:color="auto" w:fill="FFFFFF"/>
                      </w:tcPr>
                      <w:p>
                        <w:pPr>
                          <w:pStyle w:val="TableParagraph"/>
                          <w:spacing w:before="56"/>
                          <w:ind w:left="64" w:right="80"/>
                          <w:jc w:val="center"/>
                          <w:rPr>
                            <w:sz w:val="16"/>
                          </w:rPr>
                        </w:pPr>
                        <w:r>
                          <w:rPr>
                            <w:sz w:val="16"/>
                          </w:rPr>
                          <w:t>10.5%</w:t>
                        </w:r>
                      </w:p>
                    </w:tc>
                    <w:tc>
                      <w:tcPr>
                        <w:tcW w:w="616" w:type="dxa"/>
                        <w:tcBorders>
                          <w:right w:val="single" w:sz="4" w:space="0" w:color="000000"/>
                        </w:tcBorders>
                        <w:shd w:val="clear" w:color="auto" w:fill="FFFFFF"/>
                      </w:tcPr>
                      <w:p>
                        <w:pPr>
                          <w:pStyle w:val="TableParagraph"/>
                          <w:spacing w:before="56"/>
                          <w:ind w:left="81" w:right="35"/>
                          <w:jc w:val="center"/>
                          <w:rPr>
                            <w:sz w:val="16"/>
                          </w:rPr>
                        </w:pPr>
                        <w:r>
                          <w:rPr>
                            <w:sz w:val="16"/>
                          </w:rPr>
                          <w:t>18.1%</w:t>
                        </w:r>
                      </w:p>
                    </w:tc>
                    <w:tc>
                      <w:tcPr>
                        <w:tcW w:w="247" w:type="dxa"/>
                        <w:vMerge/>
                        <w:tcBorders>
                          <w:top w:val="nil"/>
                          <w:left w:val="single" w:sz="4" w:space="0" w:color="000000"/>
                          <w:right w:val="single" w:sz="4" w:space="0" w:color="000000"/>
                        </w:tcBorders>
                        <w:shd w:val="clear" w:color="auto" w:fill="CCCCCC"/>
                      </w:tcPr>
                      <w:p>
                        <w:pPr>
                          <w:rPr>
                            <w:sz w:val="2"/>
                            <w:szCs w:val="2"/>
                          </w:rPr>
                        </w:pPr>
                      </w:p>
                    </w:tc>
                    <w:tc>
                      <w:tcPr>
                        <w:tcW w:w="973" w:type="dxa"/>
                        <w:tcBorders>
                          <w:left w:val="single" w:sz="4" w:space="0" w:color="000000"/>
                          <w:right w:val="single" w:sz="18" w:space="0" w:color="000000"/>
                        </w:tcBorders>
                        <w:shd w:val="clear" w:color="auto" w:fill="FFFFFF"/>
                      </w:tcPr>
                      <w:p>
                        <w:pPr>
                          <w:pStyle w:val="TableParagraph"/>
                          <w:ind w:left="54"/>
                          <w:rPr>
                            <w:b/>
                            <w:sz w:val="16"/>
                          </w:rPr>
                        </w:pPr>
                        <w:r>
                          <w:rPr>
                            <w:b/>
                            <w:sz w:val="16"/>
                          </w:rPr>
                          <w:t>NH(A)</w:t>
                        </w:r>
                      </w:p>
                    </w:tc>
                    <w:tc>
                      <w:tcPr>
                        <w:tcW w:w="593" w:type="dxa"/>
                        <w:tcBorders>
                          <w:left w:val="single" w:sz="18" w:space="0" w:color="000000"/>
                        </w:tcBorders>
                        <w:shd w:val="clear" w:color="auto" w:fill="FFFFFF"/>
                      </w:tcPr>
                      <w:p>
                        <w:pPr>
                          <w:pStyle w:val="TableParagraph"/>
                          <w:ind w:right="108"/>
                          <w:jc w:val="right"/>
                          <w:rPr>
                            <w:sz w:val="16"/>
                          </w:rPr>
                        </w:pPr>
                        <w:r>
                          <w:rPr>
                            <w:sz w:val="16"/>
                          </w:rPr>
                          <w:t>21</w:t>
                        </w:r>
                      </w:p>
                    </w:tc>
                    <w:tc>
                      <w:tcPr>
                        <w:tcW w:w="625" w:type="dxa"/>
                        <w:shd w:val="clear" w:color="auto" w:fill="FFFFFF"/>
                      </w:tcPr>
                      <w:p>
                        <w:pPr>
                          <w:pStyle w:val="TableParagraph"/>
                          <w:ind w:right="103"/>
                          <w:jc w:val="right"/>
                          <w:rPr>
                            <w:sz w:val="16"/>
                          </w:rPr>
                        </w:pPr>
                        <w:r>
                          <w:rPr>
                            <w:sz w:val="16"/>
                          </w:rPr>
                          <w:t>175</w:t>
                        </w:r>
                      </w:p>
                    </w:tc>
                    <w:tc>
                      <w:tcPr>
                        <w:tcW w:w="643" w:type="dxa"/>
                        <w:shd w:val="clear" w:color="auto" w:fill="FFFFFF"/>
                      </w:tcPr>
                      <w:p>
                        <w:pPr>
                          <w:pStyle w:val="TableParagraph"/>
                          <w:ind w:left="83" w:right="64"/>
                          <w:jc w:val="center"/>
                          <w:rPr>
                            <w:sz w:val="16"/>
                          </w:rPr>
                        </w:pPr>
                        <w:r>
                          <w:rPr>
                            <w:sz w:val="16"/>
                          </w:rPr>
                          <w:t>12.0%</w:t>
                        </w:r>
                      </w:p>
                    </w:tc>
                    <w:tc>
                      <w:tcPr>
                        <w:tcW w:w="631" w:type="dxa"/>
                        <w:shd w:val="clear" w:color="auto" w:fill="FFFFFF"/>
                      </w:tcPr>
                      <w:p>
                        <w:pPr>
                          <w:pStyle w:val="TableParagraph"/>
                          <w:ind w:left="151" w:right="71"/>
                          <w:jc w:val="center"/>
                          <w:rPr>
                            <w:sz w:val="16"/>
                          </w:rPr>
                        </w:pPr>
                        <w:r>
                          <w:rPr>
                            <w:sz w:val="16"/>
                          </w:rPr>
                          <w:t>6.9%</w:t>
                        </w:r>
                      </w:p>
                    </w:tc>
                    <w:tc>
                      <w:tcPr>
                        <w:tcW w:w="604" w:type="dxa"/>
                        <w:tcBorders>
                          <w:right w:val="single" w:sz="4" w:space="0" w:color="000000"/>
                        </w:tcBorders>
                        <w:shd w:val="clear" w:color="auto" w:fill="FFFFFF"/>
                      </w:tcPr>
                      <w:p>
                        <w:pPr>
                          <w:pStyle w:val="TableParagraph"/>
                          <w:ind w:left="72" w:right="33"/>
                          <w:jc w:val="center"/>
                          <w:rPr>
                            <w:sz w:val="16"/>
                          </w:rPr>
                        </w:pPr>
                        <w:r>
                          <w:rPr>
                            <w:sz w:val="16"/>
                          </w:rPr>
                          <w:t>17.1%</w:t>
                        </w:r>
                      </w:p>
                    </w:tc>
                  </w:tr>
                  <w:tr>
                    <w:trPr>
                      <w:trHeight w:val="300" w:hRule="atLeast"/>
                    </w:trPr>
                    <w:tc>
                      <w:tcPr>
                        <w:tcW w:w="957" w:type="dxa"/>
                        <w:tcBorders>
                          <w:left w:val="single" w:sz="4" w:space="0" w:color="000000"/>
                          <w:right w:val="single" w:sz="18" w:space="0" w:color="000000"/>
                        </w:tcBorders>
                        <w:shd w:val="clear" w:color="auto" w:fill="FFFFFF"/>
                      </w:tcPr>
                      <w:p>
                        <w:pPr>
                          <w:pStyle w:val="TableParagraph"/>
                          <w:spacing w:before="57"/>
                          <w:ind w:left="54"/>
                          <w:rPr>
                            <w:b/>
                            <w:sz w:val="16"/>
                          </w:rPr>
                        </w:pPr>
                        <w:r>
                          <w:rPr>
                            <w:b/>
                            <w:sz w:val="16"/>
                          </w:rPr>
                          <w:t>FCHP(A)</w:t>
                        </w:r>
                      </w:p>
                    </w:tc>
                    <w:tc>
                      <w:tcPr>
                        <w:tcW w:w="606" w:type="dxa"/>
                        <w:tcBorders>
                          <w:left w:val="single" w:sz="18" w:space="0" w:color="000000"/>
                        </w:tcBorders>
                        <w:shd w:val="clear" w:color="auto" w:fill="FFFFFF"/>
                      </w:tcPr>
                      <w:p>
                        <w:pPr>
                          <w:pStyle w:val="TableParagraph"/>
                          <w:spacing w:before="57"/>
                          <w:ind w:right="76"/>
                          <w:jc w:val="right"/>
                          <w:rPr>
                            <w:sz w:val="16"/>
                          </w:rPr>
                        </w:pPr>
                        <w:r>
                          <w:rPr>
                            <w:sz w:val="16"/>
                          </w:rPr>
                          <w:t>27</w:t>
                        </w:r>
                      </w:p>
                    </w:tc>
                    <w:tc>
                      <w:tcPr>
                        <w:tcW w:w="583" w:type="dxa"/>
                        <w:shd w:val="clear" w:color="auto" w:fill="FFFFFF"/>
                      </w:tcPr>
                      <w:p>
                        <w:pPr>
                          <w:pStyle w:val="TableParagraph"/>
                          <w:spacing w:before="57"/>
                          <w:ind w:right="103"/>
                          <w:jc w:val="right"/>
                          <w:rPr>
                            <w:sz w:val="16"/>
                          </w:rPr>
                        </w:pPr>
                        <w:r>
                          <w:rPr>
                            <w:sz w:val="16"/>
                          </w:rPr>
                          <w:t>77</w:t>
                        </w:r>
                      </w:p>
                    </w:tc>
                    <w:tc>
                      <w:tcPr>
                        <w:tcW w:w="642" w:type="dxa"/>
                        <w:shd w:val="clear" w:color="auto" w:fill="FFFFFF"/>
                      </w:tcPr>
                      <w:p>
                        <w:pPr>
                          <w:pStyle w:val="TableParagraph"/>
                          <w:spacing w:before="57"/>
                          <w:ind w:left="84" w:right="64"/>
                          <w:jc w:val="center"/>
                          <w:rPr>
                            <w:sz w:val="16"/>
                          </w:rPr>
                        </w:pPr>
                        <w:r>
                          <w:rPr>
                            <w:sz w:val="16"/>
                          </w:rPr>
                          <w:t>35.1%</w:t>
                        </w:r>
                      </w:p>
                    </w:tc>
                    <w:tc>
                      <w:tcPr>
                        <w:tcW w:w="640" w:type="dxa"/>
                        <w:shd w:val="clear" w:color="auto" w:fill="FFFFFF"/>
                      </w:tcPr>
                      <w:p>
                        <w:pPr>
                          <w:pStyle w:val="TableParagraph"/>
                          <w:spacing w:before="57"/>
                          <w:ind w:left="64" w:right="80"/>
                          <w:jc w:val="center"/>
                          <w:rPr>
                            <w:sz w:val="16"/>
                          </w:rPr>
                        </w:pPr>
                        <w:r>
                          <w:rPr>
                            <w:sz w:val="16"/>
                          </w:rPr>
                          <w:t>23.8%</w:t>
                        </w:r>
                      </w:p>
                    </w:tc>
                    <w:tc>
                      <w:tcPr>
                        <w:tcW w:w="616" w:type="dxa"/>
                        <w:tcBorders>
                          <w:right w:val="single" w:sz="4" w:space="0" w:color="000000"/>
                        </w:tcBorders>
                        <w:shd w:val="clear" w:color="auto" w:fill="FFFFFF"/>
                      </w:tcPr>
                      <w:p>
                        <w:pPr>
                          <w:pStyle w:val="TableParagraph"/>
                          <w:spacing w:before="57"/>
                          <w:ind w:left="81" w:right="35"/>
                          <w:jc w:val="center"/>
                          <w:rPr>
                            <w:sz w:val="16"/>
                          </w:rPr>
                        </w:pPr>
                        <w:r>
                          <w:rPr>
                            <w:sz w:val="16"/>
                          </w:rPr>
                          <w:t>46.4%</w:t>
                        </w:r>
                      </w:p>
                    </w:tc>
                    <w:tc>
                      <w:tcPr>
                        <w:tcW w:w="247" w:type="dxa"/>
                        <w:vMerge/>
                        <w:tcBorders>
                          <w:top w:val="nil"/>
                          <w:left w:val="single" w:sz="4" w:space="0" w:color="000000"/>
                          <w:right w:val="single" w:sz="4" w:space="0" w:color="000000"/>
                        </w:tcBorders>
                        <w:shd w:val="clear" w:color="auto" w:fill="CCCCCC"/>
                      </w:tcPr>
                      <w:p>
                        <w:pPr>
                          <w:rPr>
                            <w:sz w:val="2"/>
                            <w:szCs w:val="2"/>
                          </w:rPr>
                        </w:pPr>
                      </w:p>
                    </w:tc>
                    <w:tc>
                      <w:tcPr>
                        <w:tcW w:w="973" w:type="dxa"/>
                        <w:tcBorders>
                          <w:left w:val="single" w:sz="4" w:space="0" w:color="000000"/>
                          <w:right w:val="single" w:sz="18" w:space="0" w:color="000000"/>
                        </w:tcBorders>
                        <w:shd w:val="clear" w:color="auto" w:fill="FFFFFF"/>
                      </w:tcPr>
                      <w:p>
                        <w:pPr>
                          <w:pStyle w:val="TableParagraph"/>
                          <w:ind w:left="54"/>
                          <w:rPr>
                            <w:b/>
                            <w:sz w:val="16"/>
                          </w:rPr>
                        </w:pPr>
                        <w:r>
                          <w:rPr>
                            <w:b/>
                            <w:sz w:val="16"/>
                          </w:rPr>
                          <w:t>FCHP(A)</w:t>
                        </w:r>
                      </w:p>
                    </w:tc>
                    <w:tc>
                      <w:tcPr>
                        <w:tcW w:w="593" w:type="dxa"/>
                        <w:tcBorders>
                          <w:left w:val="single" w:sz="18" w:space="0" w:color="000000"/>
                        </w:tcBorders>
                        <w:shd w:val="clear" w:color="auto" w:fill="FFFFFF"/>
                      </w:tcPr>
                      <w:p>
                        <w:pPr>
                          <w:pStyle w:val="TableParagraph"/>
                          <w:ind w:right="108"/>
                          <w:jc w:val="right"/>
                          <w:rPr>
                            <w:sz w:val="16"/>
                          </w:rPr>
                        </w:pPr>
                        <w:r>
                          <w:rPr>
                            <w:sz w:val="16"/>
                          </w:rPr>
                          <w:t>103</w:t>
                        </w:r>
                      </w:p>
                    </w:tc>
                    <w:tc>
                      <w:tcPr>
                        <w:tcW w:w="625" w:type="dxa"/>
                        <w:shd w:val="clear" w:color="auto" w:fill="FFFFFF"/>
                      </w:tcPr>
                      <w:p>
                        <w:pPr>
                          <w:pStyle w:val="TableParagraph"/>
                          <w:ind w:right="103"/>
                          <w:jc w:val="right"/>
                          <w:rPr>
                            <w:sz w:val="16"/>
                          </w:rPr>
                        </w:pPr>
                        <w:r>
                          <w:rPr>
                            <w:sz w:val="16"/>
                          </w:rPr>
                          <w:t>187</w:t>
                        </w:r>
                      </w:p>
                    </w:tc>
                    <w:tc>
                      <w:tcPr>
                        <w:tcW w:w="643" w:type="dxa"/>
                        <w:shd w:val="clear" w:color="auto" w:fill="FFFFFF"/>
                      </w:tcPr>
                      <w:p>
                        <w:pPr>
                          <w:pStyle w:val="TableParagraph"/>
                          <w:ind w:left="83" w:right="64"/>
                          <w:jc w:val="center"/>
                          <w:rPr>
                            <w:sz w:val="16"/>
                          </w:rPr>
                        </w:pPr>
                        <w:r>
                          <w:rPr>
                            <w:sz w:val="16"/>
                          </w:rPr>
                          <w:t>55.1%</w:t>
                        </w:r>
                      </w:p>
                    </w:tc>
                    <w:tc>
                      <w:tcPr>
                        <w:tcW w:w="631" w:type="dxa"/>
                        <w:shd w:val="clear" w:color="auto" w:fill="FFFFFF"/>
                      </w:tcPr>
                      <w:p>
                        <w:pPr>
                          <w:pStyle w:val="TableParagraph"/>
                          <w:ind w:left="65" w:right="71"/>
                          <w:jc w:val="center"/>
                          <w:rPr>
                            <w:sz w:val="16"/>
                          </w:rPr>
                        </w:pPr>
                        <w:r>
                          <w:rPr>
                            <w:sz w:val="16"/>
                          </w:rPr>
                          <w:t>47.7%</w:t>
                        </w:r>
                      </w:p>
                    </w:tc>
                    <w:tc>
                      <w:tcPr>
                        <w:tcW w:w="604" w:type="dxa"/>
                        <w:tcBorders>
                          <w:right w:val="single" w:sz="4" w:space="0" w:color="000000"/>
                        </w:tcBorders>
                        <w:shd w:val="clear" w:color="auto" w:fill="FFFFFF"/>
                      </w:tcPr>
                      <w:p>
                        <w:pPr>
                          <w:pStyle w:val="TableParagraph"/>
                          <w:ind w:left="72" w:right="33"/>
                          <w:jc w:val="center"/>
                          <w:rPr>
                            <w:sz w:val="16"/>
                          </w:rPr>
                        </w:pPr>
                        <w:r>
                          <w:rPr>
                            <w:sz w:val="16"/>
                          </w:rPr>
                          <w:t>62.5%</w:t>
                        </w:r>
                      </w:p>
                    </w:tc>
                  </w:tr>
                  <w:tr>
                    <w:trPr>
                      <w:trHeight w:val="280" w:hRule="atLeast"/>
                    </w:trPr>
                    <w:tc>
                      <w:tcPr>
                        <w:tcW w:w="957" w:type="dxa"/>
                        <w:tcBorders>
                          <w:left w:val="single" w:sz="4" w:space="0" w:color="000000"/>
                          <w:bottom w:val="single" w:sz="4" w:space="0" w:color="000000"/>
                          <w:right w:val="single" w:sz="18" w:space="0" w:color="000000"/>
                        </w:tcBorders>
                        <w:shd w:val="clear" w:color="auto" w:fill="FFFFFF"/>
                      </w:tcPr>
                      <w:p>
                        <w:pPr>
                          <w:pStyle w:val="TableParagraph"/>
                          <w:spacing w:before="59"/>
                          <w:ind w:left="54"/>
                          <w:rPr>
                            <w:b/>
                            <w:sz w:val="16"/>
                          </w:rPr>
                        </w:pPr>
                        <w:r>
                          <w:rPr>
                            <w:b/>
                            <w:sz w:val="16"/>
                          </w:rPr>
                          <w:t>BMCHP(A)</w:t>
                        </w:r>
                      </w:p>
                    </w:tc>
                    <w:tc>
                      <w:tcPr>
                        <w:tcW w:w="606" w:type="dxa"/>
                        <w:tcBorders>
                          <w:left w:val="single" w:sz="18" w:space="0" w:color="000000"/>
                          <w:bottom w:val="single" w:sz="4" w:space="0" w:color="000000"/>
                        </w:tcBorders>
                        <w:shd w:val="clear" w:color="auto" w:fill="FFFFFF"/>
                      </w:tcPr>
                      <w:p>
                        <w:pPr>
                          <w:pStyle w:val="TableParagraph"/>
                          <w:spacing w:before="59"/>
                          <w:ind w:right="76"/>
                          <w:jc w:val="right"/>
                          <w:rPr>
                            <w:sz w:val="16"/>
                          </w:rPr>
                        </w:pPr>
                        <w:r>
                          <w:rPr>
                            <w:sz w:val="16"/>
                          </w:rPr>
                          <w:t>293</w:t>
                        </w:r>
                      </w:p>
                    </w:tc>
                    <w:tc>
                      <w:tcPr>
                        <w:tcW w:w="583" w:type="dxa"/>
                        <w:tcBorders>
                          <w:bottom w:val="single" w:sz="4" w:space="0" w:color="000000"/>
                        </w:tcBorders>
                        <w:shd w:val="clear" w:color="auto" w:fill="FFFFFF"/>
                      </w:tcPr>
                      <w:p>
                        <w:pPr>
                          <w:pStyle w:val="TableParagraph"/>
                          <w:spacing w:before="59"/>
                          <w:ind w:right="103"/>
                          <w:jc w:val="right"/>
                          <w:rPr>
                            <w:sz w:val="16"/>
                          </w:rPr>
                        </w:pPr>
                        <w:r>
                          <w:rPr>
                            <w:sz w:val="16"/>
                          </w:rPr>
                          <w:t>834</w:t>
                        </w:r>
                      </w:p>
                    </w:tc>
                    <w:tc>
                      <w:tcPr>
                        <w:tcW w:w="642" w:type="dxa"/>
                        <w:tcBorders>
                          <w:bottom w:val="single" w:sz="4" w:space="0" w:color="000000"/>
                        </w:tcBorders>
                        <w:shd w:val="clear" w:color="auto" w:fill="FFFFFF"/>
                      </w:tcPr>
                      <w:p>
                        <w:pPr>
                          <w:pStyle w:val="TableParagraph"/>
                          <w:spacing w:before="59"/>
                          <w:ind w:left="84" w:right="64"/>
                          <w:jc w:val="center"/>
                          <w:rPr>
                            <w:sz w:val="16"/>
                          </w:rPr>
                        </w:pPr>
                        <w:r>
                          <w:rPr>
                            <w:sz w:val="16"/>
                          </w:rPr>
                          <w:t>35.1%</w:t>
                        </w:r>
                      </w:p>
                    </w:tc>
                    <w:tc>
                      <w:tcPr>
                        <w:tcW w:w="640" w:type="dxa"/>
                        <w:tcBorders>
                          <w:bottom w:val="single" w:sz="4" w:space="0" w:color="000000"/>
                        </w:tcBorders>
                        <w:shd w:val="clear" w:color="auto" w:fill="FFFFFF"/>
                      </w:tcPr>
                      <w:p>
                        <w:pPr>
                          <w:pStyle w:val="TableParagraph"/>
                          <w:spacing w:before="59"/>
                          <w:ind w:left="64" w:right="80"/>
                          <w:jc w:val="center"/>
                          <w:rPr>
                            <w:sz w:val="16"/>
                          </w:rPr>
                        </w:pPr>
                        <w:r>
                          <w:rPr>
                            <w:sz w:val="16"/>
                          </w:rPr>
                          <w:t>31.8%</w:t>
                        </w:r>
                      </w:p>
                    </w:tc>
                    <w:tc>
                      <w:tcPr>
                        <w:tcW w:w="616" w:type="dxa"/>
                        <w:tcBorders>
                          <w:bottom w:val="single" w:sz="4" w:space="0" w:color="000000"/>
                          <w:right w:val="single" w:sz="4" w:space="0" w:color="000000"/>
                        </w:tcBorders>
                        <w:shd w:val="clear" w:color="auto" w:fill="FFFFFF"/>
                      </w:tcPr>
                      <w:p>
                        <w:pPr>
                          <w:pStyle w:val="TableParagraph"/>
                          <w:spacing w:before="59"/>
                          <w:ind w:left="81" w:right="35"/>
                          <w:jc w:val="center"/>
                          <w:rPr>
                            <w:sz w:val="16"/>
                          </w:rPr>
                        </w:pPr>
                        <w:r>
                          <w:rPr>
                            <w:sz w:val="16"/>
                          </w:rPr>
                          <w:t>38.4%</w:t>
                        </w:r>
                      </w:p>
                    </w:tc>
                    <w:tc>
                      <w:tcPr>
                        <w:tcW w:w="247" w:type="dxa"/>
                        <w:vMerge/>
                        <w:tcBorders>
                          <w:top w:val="nil"/>
                          <w:left w:val="single" w:sz="4" w:space="0" w:color="000000"/>
                          <w:right w:val="single" w:sz="4" w:space="0" w:color="000000"/>
                        </w:tcBorders>
                        <w:shd w:val="clear" w:color="auto" w:fill="CCCCCC"/>
                      </w:tcPr>
                      <w:p>
                        <w:pPr>
                          <w:rPr>
                            <w:sz w:val="2"/>
                            <w:szCs w:val="2"/>
                          </w:rPr>
                        </w:pPr>
                      </w:p>
                    </w:tc>
                    <w:tc>
                      <w:tcPr>
                        <w:tcW w:w="973" w:type="dxa"/>
                        <w:tcBorders>
                          <w:left w:val="single" w:sz="4" w:space="0" w:color="000000"/>
                          <w:bottom w:val="single" w:sz="4" w:space="0" w:color="000000"/>
                          <w:right w:val="single" w:sz="18" w:space="0" w:color="000000"/>
                        </w:tcBorders>
                        <w:shd w:val="clear" w:color="auto" w:fill="FFFFFF"/>
                      </w:tcPr>
                      <w:p>
                        <w:pPr>
                          <w:pStyle w:val="TableParagraph"/>
                          <w:spacing w:before="53"/>
                          <w:ind w:left="54"/>
                          <w:rPr>
                            <w:b/>
                            <w:sz w:val="16"/>
                          </w:rPr>
                        </w:pPr>
                        <w:r>
                          <w:rPr>
                            <w:b/>
                            <w:sz w:val="16"/>
                          </w:rPr>
                          <w:t>BMCHP(A)</w:t>
                        </w:r>
                      </w:p>
                    </w:tc>
                    <w:tc>
                      <w:tcPr>
                        <w:tcW w:w="593" w:type="dxa"/>
                        <w:tcBorders>
                          <w:left w:val="single" w:sz="18" w:space="0" w:color="000000"/>
                          <w:bottom w:val="single" w:sz="4" w:space="0" w:color="000000"/>
                        </w:tcBorders>
                        <w:shd w:val="clear" w:color="auto" w:fill="FFFFFF"/>
                      </w:tcPr>
                      <w:p>
                        <w:pPr>
                          <w:pStyle w:val="TableParagraph"/>
                          <w:spacing w:before="53"/>
                          <w:ind w:right="108"/>
                          <w:jc w:val="right"/>
                          <w:rPr>
                            <w:sz w:val="16"/>
                          </w:rPr>
                        </w:pPr>
                        <w:r>
                          <w:rPr>
                            <w:sz w:val="16"/>
                          </w:rPr>
                          <w:t>54</w:t>
                        </w:r>
                      </w:p>
                    </w:tc>
                    <w:tc>
                      <w:tcPr>
                        <w:tcW w:w="625" w:type="dxa"/>
                        <w:tcBorders>
                          <w:bottom w:val="single" w:sz="4" w:space="0" w:color="000000"/>
                        </w:tcBorders>
                        <w:shd w:val="clear" w:color="auto" w:fill="FFFFFF"/>
                      </w:tcPr>
                      <w:p>
                        <w:pPr>
                          <w:pStyle w:val="TableParagraph"/>
                          <w:spacing w:before="53"/>
                          <w:ind w:right="103"/>
                          <w:jc w:val="right"/>
                          <w:rPr>
                            <w:sz w:val="16"/>
                          </w:rPr>
                        </w:pPr>
                        <w:r>
                          <w:rPr>
                            <w:sz w:val="16"/>
                          </w:rPr>
                          <w:t>340</w:t>
                        </w:r>
                      </w:p>
                    </w:tc>
                    <w:tc>
                      <w:tcPr>
                        <w:tcW w:w="643" w:type="dxa"/>
                        <w:tcBorders>
                          <w:bottom w:val="single" w:sz="4" w:space="0" w:color="000000"/>
                        </w:tcBorders>
                        <w:shd w:val="clear" w:color="auto" w:fill="FFFFFF"/>
                      </w:tcPr>
                      <w:p>
                        <w:pPr>
                          <w:pStyle w:val="TableParagraph"/>
                          <w:spacing w:before="53"/>
                          <w:ind w:left="83" w:right="64"/>
                          <w:jc w:val="center"/>
                          <w:rPr>
                            <w:sz w:val="16"/>
                          </w:rPr>
                        </w:pPr>
                        <w:r>
                          <w:rPr>
                            <w:sz w:val="16"/>
                          </w:rPr>
                          <w:t>15.9%</w:t>
                        </w:r>
                      </w:p>
                    </w:tc>
                    <w:tc>
                      <w:tcPr>
                        <w:tcW w:w="631" w:type="dxa"/>
                        <w:tcBorders>
                          <w:bottom w:val="single" w:sz="4" w:space="0" w:color="000000"/>
                        </w:tcBorders>
                        <w:shd w:val="clear" w:color="auto" w:fill="FFFFFF"/>
                      </w:tcPr>
                      <w:p>
                        <w:pPr>
                          <w:pStyle w:val="TableParagraph"/>
                          <w:spacing w:before="53"/>
                          <w:ind w:left="65" w:right="71"/>
                          <w:jc w:val="center"/>
                          <w:rPr>
                            <w:sz w:val="16"/>
                          </w:rPr>
                        </w:pPr>
                        <w:r>
                          <w:rPr>
                            <w:sz w:val="16"/>
                          </w:rPr>
                          <w:t>11.9%</w:t>
                        </w:r>
                      </w:p>
                    </w:tc>
                    <w:tc>
                      <w:tcPr>
                        <w:tcW w:w="604" w:type="dxa"/>
                        <w:tcBorders>
                          <w:bottom w:val="single" w:sz="4" w:space="0" w:color="000000"/>
                          <w:right w:val="single" w:sz="4" w:space="0" w:color="000000"/>
                        </w:tcBorders>
                        <w:shd w:val="clear" w:color="auto" w:fill="FFFFFF"/>
                      </w:tcPr>
                      <w:p>
                        <w:pPr>
                          <w:pStyle w:val="TableParagraph"/>
                          <w:spacing w:before="53"/>
                          <w:ind w:left="72" w:right="33"/>
                          <w:jc w:val="center"/>
                          <w:rPr>
                            <w:sz w:val="16"/>
                          </w:rPr>
                        </w:pPr>
                        <w:r>
                          <w:rPr>
                            <w:sz w:val="16"/>
                          </w:rPr>
                          <w:t>19.9%</w:t>
                        </w:r>
                      </w:p>
                    </w:tc>
                  </w:tr>
                </w:tbl>
                <w:p>
                  <w:pPr>
                    <w:pStyle w:val="BodyText"/>
                  </w:pPr>
                </w:p>
              </w:txbxContent>
            </v:textbox>
            <w10:wrap type="topAndBottom"/>
          </v:shape>
        </w:pict>
      </w:r>
    </w:p>
    <w:p>
      <w:pPr>
        <w:spacing w:before="267"/>
        <w:ind w:left="177" w:right="0" w:firstLine="0"/>
        <w:jc w:val="left"/>
        <w:rPr>
          <w:b/>
          <w:sz w:val="28"/>
        </w:rPr>
      </w:pPr>
      <w:r>
        <w:rPr>
          <w:b/>
          <w:sz w:val="28"/>
        </w:rPr>
        <w:t>Statistical Summary: Effective Acute Phase</w:t>
      </w:r>
      <w:r>
        <w:rPr>
          <w:b/>
          <w:spacing w:val="-54"/>
          <w:sz w:val="28"/>
        </w:rPr>
        <w:t> </w:t>
      </w:r>
      <w:r>
        <w:rPr>
          <w:b/>
          <w:sz w:val="28"/>
        </w:rPr>
        <w:t>Treatment</w:t>
      </w:r>
    </w:p>
    <w:p>
      <w:pPr>
        <w:pStyle w:val="BodyText"/>
        <w:spacing w:before="1"/>
        <w:rPr>
          <w:b/>
          <w:sz w:val="12"/>
        </w:rPr>
      </w:pPr>
    </w:p>
    <w:tbl>
      <w:tblPr>
        <w:tblW w:w="0" w:type="auto"/>
        <w:jc w:val="left"/>
        <w:tblInd w:w="4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34"/>
        <w:gridCol w:w="771"/>
        <w:gridCol w:w="1959"/>
        <w:gridCol w:w="725"/>
        <w:gridCol w:w="2338"/>
        <w:gridCol w:w="769"/>
      </w:tblGrid>
      <w:tr>
        <w:trPr>
          <w:trHeight w:val="320" w:hRule="atLeast"/>
        </w:trPr>
        <w:tc>
          <w:tcPr>
            <w:tcW w:w="1834" w:type="dxa"/>
            <w:shd w:val="clear" w:color="auto" w:fill="666666"/>
          </w:tcPr>
          <w:p>
            <w:pPr>
              <w:pStyle w:val="TableParagraph"/>
              <w:spacing w:before="64"/>
              <w:ind w:left="48" w:right="44"/>
              <w:jc w:val="center"/>
              <w:rPr>
                <w:b/>
                <w:sz w:val="20"/>
              </w:rPr>
            </w:pPr>
            <w:r>
              <w:rPr>
                <w:b/>
                <w:color w:val="FFFFFF"/>
                <w:sz w:val="20"/>
              </w:rPr>
              <w:t>2005 Benchmarks</w:t>
            </w:r>
          </w:p>
        </w:tc>
        <w:tc>
          <w:tcPr>
            <w:tcW w:w="6562" w:type="dxa"/>
            <w:gridSpan w:val="5"/>
            <w:shd w:val="clear" w:color="auto" w:fill="666666"/>
          </w:tcPr>
          <w:p>
            <w:pPr>
              <w:pStyle w:val="TableParagraph"/>
              <w:spacing w:before="0"/>
              <w:rPr>
                <w:rFonts w:ascii="Times New Roman"/>
                <w:sz w:val="16"/>
              </w:rPr>
            </w:pPr>
          </w:p>
        </w:tc>
      </w:tr>
      <w:tr>
        <w:trPr>
          <w:trHeight w:val="260" w:hRule="atLeast"/>
        </w:trPr>
        <w:tc>
          <w:tcPr>
            <w:tcW w:w="1834" w:type="dxa"/>
            <w:shd w:val="clear" w:color="auto" w:fill="FFFFFF"/>
          </w:tcPr>
          <w:p>
            <w:pPr>
              <w:pStyle w:val="TableParagraph"/>
              <w:spacing w:before="45"/>
              <w:ind w:left="48" w:right="151"/>
              <w:jc w:val="center"/>
              <w:rPr>
                <w:sz w:val="16"/>
              </w:rPr>
            </w:pPr>
            <w:r>
              <w:rPr>
                <w:sz w:val="16"/>
              </w:rPr>
              <w:t>Nat’l Mcaid 90</w:t>
            </w:r>
            <w:r>
              <w:rPr>
                <w:position w:val="7"/>
                <w:sz w:val="10"/>
              </w:rPr>
              <w:t>th </w:t>
            </w:r>
            <w:r>
              <w:rPr>
                <w:sz w:val="16"/>
              </w:rPr>
              <w:t>Pctile:</w:t>
            </w:r>
          </w:p>
        </w:tc>
        <w:tc>
          <w:tcPr>
            <w:tcW w:w="771" w:type="dxa"/>
            <w:shd w:val="clear" w:color="auto" w:fill="FFFFFF"/>
          </w:tcPr>
          <w:p>
            <w:pPr>
              <w:pStyle w:val="TableParagraph"/>
              <w:spacing w:before="58"/>
              <w:ind w:left="64"/>
              <w:rPr>
                <w:sz w:val="16"/>
              </w:rPr>
            </w:pPr>
            <w:r>
              <w:rPr>
                <w:sz w:val="16"/>
              </w:rPr>
              <w:t>55.1%</w:t>
            </w:r>
          </w:p>
        </w:tc>
        <w:tc>
          <w:tcPr>
            <w:tcW w:w="1959" w:type="dxa"/>
            <w:shd w:val="clear" w:color="auto" w:fill="FFFFFF"/>
          </w:tcPr>
          <w:p>
            <w:pPr>
              <w:pStyle w:val="TableParagraph"/>
              <w:spacing w:before="58"/>
              <w:ind w:left="253"/>
              <w:rPr>
                <w:sz w:val="16"/>
              </w:rPr>
            </w:pPr>
            <w:r>
              <w:rPr>
                <w:sz w:val="16"/>
              </w:rPr>
              <w:t>Nat’l Mcaid Mean:</w:t>
            </w:r>
          </w:p>
        </w:tc>
        <w:tc>
          <w:tcPr>
            <w:tcW w:w="725" w:type="dxa"/>
            <w:shd w:val="clear" w:color="auto" w:fill="FFFFFF"/>
          </w:tcPr>
          <w:p>
            <w:pPr>
              <w:pStyle w:val="TableParagraph"/>
              <w:spacing w:before="58"/>
              <w:ind w:left="79"/>
              <w:rPr>
                <w:sz w:val="16"/>
              </w:rPr>
            </w:pPr>
            <w:r>
              <w:rPr>
                <w:sz w:val="16"/>
              </w:rPr>
              <w:t>46.4%</w:t>
            </w:r>
          </w:p>
        </w:tc>
        <w:tc>
          <w:tcPr>
            <w:tcW w:w="2338" w:type="dxa"/>
            <w:shd w:val="clear" w:color="auto" w:fill="FFFFFF"/>
          </w:tcPr>
          <w:p>
            <w:pPr>
              <w:pStyle w:val="TableParagraph"/>
              <w:spacing w:before="58"/>
              <w:ind w:left="193"/>
              <w:rPr>
                <w:sz w:val="16"/>
              </w:rPr>
            </w:pPr>
            <w:r>
              <w:rPr>
                <w:sz w:val="16"/>
              </w:rPr>
              <w:t>MassHealth Weighted Mean:</w:t>
            </w:r>
          </w:p>
        </w:tc>
        <w:tc>
          <w:tcPr>
            <w:tcW w:w="769" w:type="dxa"/>
            <w:shd w:val="clear" w:color="auto" w:fill="FFFFFF"/>
          </w:tcPr>
          <w:p>
            <w:pPr>
              <w:pStyle w:val="TableParagraph"/>
              <w:spacing w:before="58"/>
              <w:ind w:left="91"/>
              <w:rPr>
                <w:sz w:val="16"/>
              </w:rPr>
            </w:pPr>
            <w:r>
              <w:rPr>
                <w:sz w:val="16"/>
              </w:rPr>
              <w:t>44.9%</w:t>
            </w:r>
          </w:p>
        </w:tc>
      </w:tr>
      <w:tr>
        <w:trPr>
          <w:trHeight w:val="220" w:hRule="atLeast"/>
        </w:trPr>
        <w:tc>
          <w:tcPr>
            <w:tcW w:w="1834" w:type="dxa"/>
            <w:shd w:val="clear" w:color="auto" w:fill="FFFFFF"/>
          </w:tcPr>
          <w:p>
            <w:pPr>
              <w:pStyle w:val="TableParagraph"/>
              <w:spacing w:line="178" w:lineRule="exact" w:before="38"/>
              <w:ind w:left="48" w:right="151"/>
              <w:jc w:val="center"/>
              <w:rPr>
                <w:sz w:val="16"/>
              </w:rPr>
            </w:pPr>
            <w:r>
              <w:rPr>
                <w:sz w:val="16"/>
              </w:rPr>
              <w:t>Nat’l Mcaid 75</w:t>
            </w:r>
            <w:r>
              <w:rPr>
                <w:position w:val="7"/>
                <w:sz w:val="10"/>
              </w:rPr>
              <w:t>th </w:t>
            </w:r>
            <w:r>
              <w:rPr>
                <w:sz w:val="16"/>
              </w:rPr>
              <w:t>Pctile:</w:t>
            </w:r>
          </w:p>
        </w:tc>
        <w:tc>
          <w:tcPr>
            <w:tcW w:w="771" w:type="dxa"/>
            <w:shd w:val="clear" w:color="auto" w:fill="FFFFFF"/>
          </w:tcPr>
          <w:p>
            <w:pPr>
              <w:pStyle w:val="TableParagraph"/>
              <w:spacing w:line="164" w:lineRule="exact" w:before="52"/>
              <w:ind w:left="64"/>
              <w:rPr>
                <w:sz w:val="16"/>
              </w:rPr>
            </w:pPr>
            <w:r>
              <w:rPr>
                <w:sz w:val="16"/>
              </w:rPr>
              <w:t>51.5%</w:t>
            </w:r>
          </w:p>
        </w:tc>
        <w:tc>
          <w:tcPr>
            <w:tcW w:w="1959" w:type="dxa"/>
            <w:shd w:val="clear" w:color="auto" w:fill="FFFFFF"/>
          </w:tcPr>
          <w:p>
            <w:pPr>
              <w:pStyle w:val="TableParagraph"/>
              <w:spacing w:line="164" w:lineRule="exact" w:before="52"/>
              <w:ind w:left="253"/>
              <w:rPr>
                <w:sz w:val="16"/>
              </w:rPr>
            </w:pPr>
            <w:r>
              <w:rPr>
                <w:sz w:val="16"/>
              </w:rPr>
              <w:t>MA Commercial Mean:</w:t>
            </w:r>
          </w:p>
        </w:tc>
        <w:tc>
          <w:tcPr>
            <w:tcW w:w="725" w:type="dxa"/>
            <w:shd w:val="clear" w:color="auto" w:fill="FFFFFF"/>
          </w:tcPr>
          <w:p>
            <w:pPr>
              <w:pStyle w:val="TableParagraph"/>
              <w:spacing w:line="164" w:lineRule="exact" w:before="52"/>
              <w:ind w:left="79"/>
              <w:rPr>
                <w:sz w:val="16"/>
              </w:rPr>
            </w:pPr>
            <w:r>
              <w:rPr>
                <w:sz w:val="16"/>
              </w:rPr>
              <w:t>62.8%</w:t>
            </w:r>
          </w:p>
        </w:tc>
        <w:tc>
          <w:tcPr>
            <w:tcW w:w="2338" w:type="dxa"/>
            <w:shd w:val="clear" w:color="auto" w:fill="FFFFFF"/>
          </w:tcPr>
          <w:p>
            <w:pPr>
              <w:pStyle w:val="TableParagraph"/>
              <w:spacing w:line="164" w:lineRule="exact" w:before="52"/>
              <w:ind w:left="193"/>
              <w:rPr>
                <w:sz w:val="16"/>
              </w:rPr>
            </w:pPr>
            <w:r>
              <w:rPr>
                <w:sz w:val="16"/>
              </w:rPr>
              <w:t>MassHealth Median:</w:t>
            </w:r>
          </w:p>
        </w:tc>
        <w:tc>
          <w:tcPr>
            <w:tcW w:w="769" w:type="dxa"/>
            <w:shd w:val="clear" w:color="auto" w:fill="FFFFFF"/>
          </w:tcPr>
          <w:p>
            <w:pPr>
              <w:pStyle w:val="TableParagraph"/>
              <w:spacing w:line="164" w:lineRule="exact" w:before="52"/>
              <w:ind w:left="91"/>
              <w:rPr>
                <w:sz w:val="16"/>
              </w:rPr>
            </w:pPr>
            <w:r>
              <w:rPr>
                <w:sz w:val="16"/>
              </w:rPr>
              <w:t>44.2%</w:t>
            </w:r>
          </w:p>
        </w:tc>
      </w:tr>
    </w:tbl>
    <w:p>
      <w:pPr>
        <w:pStyle w:val="BodyText"/>
        <w:spacing w:before="9"/>
        <w:rPr>
          <w:b/>
          <w:sz w:val="6"/>
        </w:rPr>
      </w:pPr>
    </w:p>
    <w:p>
      <w:pPr>
        <w:spacing w:after="0"/>
        <w:rPr>
          <w:sz w:val="6"/>
        </w:rPr>
        <w:sectPr>
          <w:pgSz w:w="15840" w:h="12240" w:orient="landscape"/>
          <w:pgMar w:header="0" w:footer="544" w:top="740" w:bottom="740" w:left="1140" w:right="800"/>
        </w:sectPr>
      </w:pPr>
    </w:p>
    <w:p>
      <w:pPr>
        <w:pStyle w:val="Heading5"/>
        <w:spacing w:before="94"/>
        <w:ind w:left="4767"/>
      </w:pPr>
      <w:r>
        <w:rPr/>
        <w:pict>
          <v:group style="position:absolute;margin-left:62.279999pt;margin-top:-51.780117pt;width:652.550pt;height:168.05pt;mso-position-horizontal-relative:page;mso-position-vertical-relative:paragraph;z-index:-367672" coordorigin="1246,-1036" coordsize="13051,3361">
            <v:rect style="position:absolute;left:1245;top:-1028;width:13050;height:3345" filled="true" fillcolor="#cccccc" stroked="false">
              <v:fill type="solid"/>
            </v:rect>
            <v:line style="position:absolute" from="1253,-1028" to="1253,2317" stroked="true" strokeweight=".7pt" strokecolor="#000000">
              <v:stroke dashstyle="solid"/>
            </v:line>
            <v:line style="position:absolute" from="1260,-1020" to="14280,-1020" stroked="true" strokeweight=".72pt" strokecolor="#000000">
              <v:stroke dashstyle="solid"/>
            </v:line>
            <v:line style="position:absolute" from="14288,-1028" to="14288,2317" stroked="true" strokeweight=".8pt" strokecolor="#000000">
              <v:stroke dashstyle="solid"/>
            </v:line>
            <v:line style="position:absolute" from="1260,2309" to="14280,2309" stroked="true" strokeweight=".78pt" strokecolor="#000000">
              <v:stroke dashstyle="solid"/>
            </v:line>
            <v:rect style="position:absolute;left:5835;top:-938;width:8355;height:345" filled="true" fillcolor="#666666" stroked="false">
              <v:fill type="solid"/>
            </v:rect>
            <v:line style="position:absolute" from="5843,-938" to="5843,-593" stroked="true" strokeweight=".7pt" strokecolor="#000000">
              <v:stroke dashstyle="solid"/>
            </v:line>
            <v:line style="position:absolute" from="5850,-930" to="14174,-930" stroked="true" strokeweight=".72pt" strokecolor="#000000">
              <v:stroke dashstyle="solid"/>
            </v:line>
            <v:line style="position:absolute" from="14182,-938" to="14182,-593" stroked="true" strokeweight=".8pt" strokecolor="#000000">
              <v:stroke dashstyle="solid"/>
            </v:line>
            <v:line style="position:absolute" from="5850,-601" to="14174,-601" stroked="true" strokeweight=".78pt" strokecolor="#000000">
              <v:stroke dashstyle="solid"/>
            </v:line>
            <v:rect style="position:absolute;left:5835;top:22;width:8400;height:345" filled="true" fillcolor="#666666" stroked="false">
              <v:fill type="solid"/>
            </v:rect>
            <v:line style="position:absolute" from="5843,22" to="5843,367" stroked="true" strokeweight=".7pt" strokecolor="#000000">
              <v:stroke dashstyle="solid"/>
            </v:line>
            <v:line style="position:absolute" from="5850,30" to="14220,30" stroked="true" strokeweight=".72pt" strokecolor="#000000">
              <v:stroke dashstyle="solid"/>
            </v:line>
            <v:line style="position:absolute" from="14228,22" to="14228,367" stroked="true" strokeweight=".8pt" strokecolor="#000000">
              <v:stroke dashstyle="solid"/>
            </v:line>
            <v:line style="position:absolute" from="5850,359" to="14220,359" stroked="true" strokeweight=".78pt" strokecolor="#000000">
              <v:stroke dashstyle="solid"/>
            </v:line>
            <v:shape style="position:absolute;left:5835;top:-594;width:8385;height:581" coordorigin="5836,-593" coordsize="8385,581" path="m14220,-593l14220,-593,5836,-593,5836,-303,5836,-12,7680,-12,8311,-12,14220,-12,14220,-303,14220,-593e" filled="true" fillcolor="#ffffff" stroked="false">
              <v:path arrowok="t"/>
              <v:fill type="solid"/>
            </v:shape>
            <v:shape style="position:absolute;left:5845;top:-594;width:8364;height:562" coordorigin="5846,-593" coordsize="8364,562" path="m5846,-593l5846,-32m14210,-593l14210,-32e" filled="false" stroked="true" strokeweight="1.02pt" strokecolor="#000000">
              <v:path arrowok="t"/>
              <v:stroke dashstyle="solid"/>
            </v:shape>
            <v:shape style="position:absolute;left:5835;top:-584;width:8385;height:561" coordorigin="5836,-583" coordsize="8385,561" path="m5836,-583l14220,-583m5836,-23l14220,-23e" filled="false" stroked="true" strokeweight="1.02pt" strokecolor="#000000">
              <v:path arrowok="t"/>
              <v:stroke dashstyle="solid"/>
            </v:shape>
            <v:shape style="position:absolute;left:5835;top:366;width:4128;height:1875" coordorigin="5836,367" coordsize="4128,1875" path="m9964,367l9964,367,5836,367,5836,714,5836,2241,6810,2241,7440,2241,8040,2241,8686,2241,9300,2241,9964,2241,9964,714,9964,367e" filled="true" fillcolor="#ffffff" stroked="false">
              <v:path arrowok="t"/>
              <v:fill type="solid"/>
            </v:shape>
            <v:line style="position:absolute" from="5839,367" to="5839,714" stroked="true" strokeweight=".299990pt" strokecolor="#000000">
              <v:stroke dashstyle="solid"/>
            </v:line>
            <v:line style="position:absolute" from="6810,373" to="6810,693" stroked="true" strokeweight="2.04pt" strokecolor="#000000">
              <v:stroke dashstyle="solid"/>
            </v:line>
            <v:line style="position:absolute" from="9961,367" to="9961,2235" stroked="true" strokeweight=".30002pt" strokecolor="#000000">
              <v:stroke dashstyle="solid"/>
            </v:line>
            <v:line style="position:absolute" from="5839,714" to="5839,2235" stroked="true" strokeweight=".299990pt" strokecolor="#000000">
              <v:stroke dashstyle="solid"/>
            </v:line>
            <v:line style="position:absolute" from="6810,733" to="6810,2235" stroked="true" strokeweight="2.04pt" strokecolor="#000000">
              <v:stroke dashstyle="solid"/>
            </v:line>
            <v:line style="position:absolute" from="5836,370" to="6810,370" stroked="true" strokeweight=".30002pt" strokecolor="#000000">
              <v:stroke dashstyle="solid"/>
            </v:line>
            <v:line style="position:absolute" from="6810,370" to="9964,370" stroked="true" strokeweight=".30002pt" strokecolor="#000000">
              <v:stroke dashstyle="solid"/>
            </v:line>
            <v:line style="position:absolute" from="5836,2238" to="9964,2238" stroked="true" strokeweight=".299990pt" strokecolor="#000000">
              <v:stroke dashstyle="solid"/>
            </v:line>
            <v:shape style="position:absolute;left:10095;top:366;width:4168;height:1865" coordorigin="10096,367" coordsize="4168,1865" path="m14263,367l14263,367,10096,367,10096,714,10096,2232,11070,2232,14263,2232,14263,1926,14263,1627,14263,1329,14263,1032,14263,714,14263,367e" filled="true" fillcolor="#ffffff" stroked="false">
              <v:path arrowok="t"/>
              <v:fill type="solid"/>
            </v:shape>
            <v:line style="position:absolute" from="10099,367" to="10099,714" stroked="true" strokeweight=".299990pt" strokecolor="#000000">
              <v:stroke dashstyle="solid"/>
            </v:line>
            <v:line style="position:absolute" from="11070,373" to="11070,693" stroked="true" strokeweight="2.04pt" strokecolor="#000000">
              <v:stroke dashstyle="solid"/>
            </v:line>
            <v:line style="position:absolute" from="14260,367" to="14260,2227" stroked="true" strokeweight=".299990pt" strokecolor="#000000">
              <v:stroke dashstyle="solid"/>
            </v:line>
            <v:line style="position:absolute" from="10099,714" to="10099,2227" stroked="true" strokeweight=".299990pt" strokecolor="#000000">
              <v:stroke dashstyle="solid"/>
            </v:line>
            <v:line style="position:absolute" from="11070,733" to="11070,2227" stroked="true" strokeweight="2.04pt" strokecolor="#000000">
              <v:stroke dashstyle="solid"/>
            </v:line>
            <v:shape style="position:absolute;left:10095;top:369;width:4168;height:2" coordorigin="10096,370" coordsize="4168,0" path="m10096,370l11070,370m11070,370l14263,370e" filled="false" stroked="true" strokeweight=".30002pt" strokecolor="#000000">
              <v:path arrowok="t"/>
              <v:stroke dashstyle="solid"/>
            </v:shape>
            <v:line style="position:absolute" from="10096,2229" to="14263,2229" stroked="true" strokeweight=".299990pt" strokecolor="#000000">
              <v:stroke dashstyle="solid"/>
            </v:line>
            <w10:wrap type="none"/>
          </v:group>
        </w:pict>
      </w:r>
      <w:r>
        <w:rPr/>
        <w:pict>
          <v:shape style="position:absolute;margin-left:67.389999pt;margin-top:-46.520119pt;width:185.25pt;height:157.4pt;mso-position-horizontal-relative:page;mso-position-vertical-relative:paragraph;z-index:16768"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5"/>
                    <w:gridCol w:w="1459"/>
                    <w:gridCol w:w="671"/>
                    <w:gridCol w:w="680"/>
                  </w:tblGrid>
                  <w:tr>
                    <w:trPr>
                      <w:trHeight w:val="560" w:hRule="atLeast"/>
                    </w:trPr>
                    <w:tc>
                      <w:tcPr>
                        <w:tcW w:w="3674" w:type="dxa"/>
                        <w:gridSpan w:val="4"/>
                        <w:tcBorders>
                          <w:top w:val="single" w:sz="12" w:space="0" w:color="000000"/>
                          <w:left w:val="single" w:sz="8" w:space="0" w:color="000000"/>
                          <w:bottom w:val="single" w:sz="12" w:space="0" w:color="000000"/>
                          <w:right w:val="single" w:sz="8" w:space="0" w:color="000000"/>
                        </w:tcBorders>
                        <w:shd w:val="clear" w:color="auto" w:fill="666666"/>
                      </w:tcPr>
                      <w:p>
                        <w:pPr>
                          <w:pStyle w:val="TableParagraph"/>
                          <w:spacing w:before="51"/>
                          <w:ind w:left="706"/>
                          <w:rPr>
                            <w:b/>
                            <w:sz w:val="20"/>
                          </w:rPr>
                        </w:pPr>
                        <w:r>
                          <w:rPr>
                            <w:b/>
                            <w:color w:val="FFFFFF"/>
                            <w:sz w:val="20"/>
                          </w:rPr>
                          <w:t>2005 Rate Comparison:</w:t>
                        </w:r>
                      </w:p>
                    </w:tc>
                  </w:tr>
                  <w:tr>
                    <w:trPr>
                      <w:trHeight w:val="740" w:hRule="atLeast"/>
                    </w:trPr>
                    <w:tc>
                      <w:tcPr>
                        <w:tcW w:w="865" w:type="dxa"/>
                        <w:tcBorders>
                          <w:top w:val="single" w:sz="12" w:space="0" w:color="000000"/>
                          <w:left w:val="single" w:sz="8" w:space="0" w:color="000000"/>
                          <w:right w:val="single" w:sz="8" w:space="0" w:color="000000"/>
                        </w:tcBorders>
                        <w:shd w:val="clear" w:color="auto" w:fill="FFFFFF"/>
                      </w:tcPr>
                      <w:p>
                        <w:pPr>
                          <w:pStyle w:val="TableParagraph"/>
                          <w:spacing w:before="0"/>
                          <w:rPr>
                            <w:rFonts w:ascii="Times New Roman"/>
                            <w:sz w:val="16"/>
                          </w:rPr>
                        </w:pPr>
                      </w:p>
                    </w:tc>
                    <w:tc>
                      <w:tcPr>
                        <w:tcW w:w="1459" w:type="dxa"/>
                        <w:tcBorders>
                          <w:top w:val="single" w:sz="12" w:space="0" w:color="000000"/>
                          <w:left w:val="single" w:sz="8" w:space="0" w:color="000000"/>
                          <w:bottom w:val="single" w:sz="12" w:space="0" w:color="000000"/>
                        </w:tcBorders>
                        <w:shd w:val="clear" w:color="auto" w:fill="FFFFFF"/>
                      </w:tcPr>
                      <w:p>
                        <w:pPr>
                          <w:pStyle w:val="TableParagraph"/>
                          <w:tabs>
                            <w:tab w:pos="986" w:val="left" w:leader="none"/>
                          </w:tabs>
                          <w:spacing w:before="50"/>
                          <w:ind w:left="259"/>
                          <w:rPr>
                            <w:b/>
                            <w:sz w:val="14"/>
                          </w:rPr>
                        </w:pPr>
                        <w:r>
                          <w:rPr>
                            <w:b/>
                            <w:sz w:val="14"/>
                          </w:rPr>
                          <w:t>Nat’l</w:t>
                          <w:tab/>
                          <w:t>Nat’l</w:t>
                        </w:r>
                      </w:p>
                      <w:p>
                        <w:pPr>
                          <w:pStyle w:val="TableParagraph"/>
                          <w:tabs>
                            <w:tab w:pos="939" w:val="left" w:leader="none"/>
                          </w:tabs>
                          <w:spacing w:before="0"/>
                          <w:ind w:left="60" w:right="109" w:firstLine="152"/>
                          <w:rPr>
                            <w:b/>
                            <w:sz w:val="14"/>
                          </w:rPr>
                        </w:pPr>
                        <w:r>
                          <w:rPr>
                            <w:b/>
                            <w:sz w:val="14"/>
                          </w:rPr>
                          <w:t>Mcaid</w:t>
                          <w:tab/>
                          <w:t>Mcaid 75th Pctile   </w:t>
                        </w:r>
                        <w:r>
                          <w:rPr>
                            <w:b/>
                            <w:spacing w:val="32"/>
                            <w:sz w:val="14"/>
                          </w:rPr>
                          <w:t> </w:t>
                        </w:r>
                        <w:r>
                          <w:rPr>
                            <w:b/>
                            <w:sz w:val="14"/>
                          </w:rPr>
                          <w:t>Mean</w:t>
                        </w:r>
                      </w:p>
                    </w:tc>
                    <w:tc>
                      <w:tcPr>
                        <w:tcW w:w="671" w:type="dxa"/>
                        <w:tcBorders>
                          <w:top w:val="single" w:sz="12" w:space="0" w:color="000000"/>
                          <w:bottom w:val="single" w:sz="12" w:space="0" w:color="000000"/>
                        </w:tcBorders>
                        <w:shd w:val="clear" w:color="auto" w:fill="FFFFFF"/>
                      </w:tcPr>
                      <w:p>
                        <w:pPr>
                          <w:pStyle w:val="TableParagraph"/>
                          <w:spacing w:before="50"/>
                          <w:ind w:left="111" w:right="116"/>
                          <w:jc w:val="center"/>
                          <w:rPr>
                            <w:b/>
                            <w:sz w:val="14"/>
                          </w:rPr>
                        </w:pPr>
                        <w:r>
                          <w:rPr>
                            <w:b/>
                            <w:sz w:val="14"/>
                          </w:rPr>
                          <w:t>MA</w:t>
                        </w:r>
                      </w:p>
                      <w:p>
                        <w:pPr>
                          <w:pStyle w:val="TableParagraph"/>
                          <w:spacing w:before="0"/>
                          <w:ind w:left="111" w:right="121"/>
                          <w:jc w:val="center"/>
                          <w:rPr>
                            <w:b/>
                            <w:sz w:val="14"/>
                          </w:rPr>
                        </w:pPr>
                        <w:r>
                          <w:rPr>
                            <w:b/>
                            <w:sz w:val="14"/>
                          </w:rPr>
                          <w:t>Comm Mean</w:t>
                        </w:r>
                      </w:p>
                    </w:tc>
                    <w:tc>
                      <w:tcPr>
                        <w:tcW w:w="680" w:type="dxa"/>
                        <w:tcBorders>
                          <w:top w:val="single" w:sz="12" w:space="0" w:color="000000"/>
                          <w:bottom w:val="single" w:sz="12" w:space="0" w:color="000000"/>
                          <w:right w:val="single" w:sz="8" w:space="0" w:color="000000"/>
                        </w:tcBorders>
                        <w:shd w:val="clear" w:color="auto" w:fill="FFFFFF"/>
                      </w:tcPr>
                      <w:p>
                        <w:pPr>
                          <w:pStyle w:val="TableParagraph"/>
                          <w:spacing w:before="50"/>
                          <w:ind w:left="173" w:right="115" w:hanging="51"/>
                          <w:rPr>
                            <w:b/>
                            <w:sz w:val="14"/>
                          </w:rPr>
                        </w:pPr>
                        <w:r>
                          <w:rPr>
                            <w:b/>
                            <w:sz w:val="14"/>
                          </w:rPr>
                          <w:t>Plan’s 2003</w:t>
                        </w:r>
                      </w:p>
                      <w:p>
                        <w:pPr>
                          <w:pStyle w:val="TableParagraph"/>
                          <w:spacing w:before="0"/>
                          <w:ind w:left="178"/>
                          <w:rPr>
                            <w:b/>
                            <w:sz w:val="14"/>
                          </w:rPr>
                        </w:pPr>
                        <w:r>
                          <w:rPr>
                            <w:b/>
                            <w:sz w:val="14"/>
                          </w:rPr>
                          <w:t>Rate</w:t>
                        </w:r>
                      </w:p>
                    </w:tc>
                  </w:tr>
                  <w:tr>
                    <w:trPr>
                      <w:trHeight w:val="280" w:hRule="atLeast"/>
                    </w:trPr>
                    <w:tc>
                      <w:tcPr>
                        <w:tcW w:w="865" w:type="dxa"/>
                        <w:tcBorders>
                          <w:left w:val="single" w:sz="8" w:space="0" w:color="000000"/>
                          <w:right w:val="single" w:sz="8" w:space="0" w:color="000000"/>
                        </w:tcBorders>
                        <w:shd w:val="clear" w:color="auto" w:fill="FFFFFF"/>
                      </w:tcPr>
                      <w:p>
                        <w:pPr>
                          <w:pStyle w:val="TableParagraph"/>
                          <w:spacing w:before="39"/>
                          <w:ind w:left="54"/>
                          <w:rPr>
                            <w:b/>
                            <w:sz w:val="14"/>
                          </w:rPr>
                        </w:pPr>
                        <w:r>
                          <w:rPr>
                            <w:b/>
                            <w:sz w:val="14"/>
                          </w:rPr>
                          <w:t>PCCP(A)</w:t>
                        </w:r>
                      </w:p>
                    </w:tc>
                    <w:tc>
                      <w:tcPr>
                        <w:tcW w:w="1459" w:type="dxa"/>
                        <w:tcBorders>
                          <w:top w:val="single" w:sz="12" w:space="0" w:color="000000"/>
                          <w:left w:val="single" w:sz="8" w:space="0" w:color="000000"/>
                        </w:tcBorders>
                        <w:shd w:val="clear" w:color="auto" w:fill="FFFFFF"/>
                      </w:tcPr>
                      <w:p>
                        <w:pPr>
                          <w:pStyle w:val="TableParagraph"/>
                          <w:numPr>
                            <w:ilvl w:val="0"/>
                            <w:numId w:val="22"/>
                          </w:numPr>
                          <w:tabs>
                            <w:tab w:pos="727" w:val="left" w:leader="none"/>
                            <w:tab w:pos="1049" w:val="left" w:leader="none"/>
                          </w:tabs>
                          <w:spacing w:line="239" w:lineRule="exact" w:before="21" w:after="0"/>
                          <w:ind w:left="1049" w:right="219" w:hanging="728"/>
                          <w:jc w:val="right"/>
                          <w:rPr>
                            <w:rFonts w:ascii="Atlantic Inline"/>
                            <w:sz w:val="20"/>
                          </w:rPr>
                        </w:pPr>
                        <w:r>
                          <w:rPr>
                            <w:rFonts w:ascii="Atlantic Inline"/>
                            <w:w w:val="100"/>
                            <w:sz w:val="20"/>
                          </w:rPr>
                          <w:t>O</w:t>
                        </w:r>
                      </w:p>
                    </w:tc>
                    <w:tc>
                      <w:tcPr>
                        <w:tcW w:w="671" w:type="dxa"/>
                        <w:tcBorders>
                          <w:top w:val="single" w:sz="12" w:space="0" w:color="000000"/>
                        </w:tcBorders>
                        <w:shd w:val="clear" w:color="auto" w:fill="FFFFFF"/>
                      </w:tcPr>
                      <w:p>
                        <w:pPr>
                          <w:pStyle w:val="TableParagraph"/>
                          <w:spacing w:line="228" w:lineRule="exact" w:before="32"/>
                          <w:ind w:right="13"/>
                          <w:jc w:val="center"/>
                          <w:rPr>
                            <w:b/>
                            <w:sz w:val="20"/>
                          </w:rPr>
                        </w:pPr>
                        <w:r>
                          <w:rPr>
                            <w:b/>
                            <w:w w:val="255"/>
                            <w:sz w:val="20"/>
                          </w:rPr>
                          <w:t>•</w:t>
                        </w:r>
                      </w:p>
                    </w:tc>
                    <w:tc>
                      <w:tcPr>
                        <w:tcW w:w="680" w:type="dxa"/>
                        <w:tcBorders>
                          <w:top w:val="single" w:sz="12" w:space="0" w:color="000000"/>
                          <w:right w:val="single" w:sz="8" w:space="0" w:color="000000"/>
                        </w:tcBorders>
                        <w:shd w:val="clear" w:color="auto" w:fill="FFFFFF"/>
                      </w:tcPr>
                      <w:p>
                        <w:pPr>
                          <w:pStyle w:val="TableParagraph"/>
                          <w:spacing w:line="239" w:lineRule="exact" w:before="21"/>
                          <w:ind w:right="6"/>
                          <w:jc w:val="center"/>
                          <w:rPr>
                            <w:rFonts w:ascii="Atlantic Inline"/>
                            <w:sz w:val="20"/>
                          </w:rPr>
                        </w:pPr>
                        <w:r>
                          <w:rPr>
                            <w:rFonts w:ascii="Atlantic Inline"/>
                            <w:w w:val="100"/>
                            <w:sz w:val="20"/>
                          </w:rPr>
                          <w:t>O</w:t>
                        </w:r>
                      </w:p>
                    </w:tc>
                  </w:tr>
                  <w:tr>
                    <w:trPr>
                      <w:trHeight w:val="340" w:hRule="atLeast"/>
                    </w:trPr>
                    <w:tc>
                      <w:tcPr>
                        <w:tcW w:w="865" w:type="dxa"/>
                        <w:tcBorders>
                          <w:left w:val="single" w:sz="8" w:space="0" w:color="000000"/>
                          <w:right w:val="single" w:sz="8" w:space="0" w:color="000000"/>
                        </w:tcBorders>
                        <w:shd w:val="clear" w:color="auto" w:fill="FFFFFF"/>
                      </w:tcPr>
                      <w:p>
                        <w:pPr>
                          <w:pStyle w:val="TableParagraph"/>
                          <w:spacing w:before="93"/>
                          <w:ind w:left="54"/>
                          <w:rPr>
                            <w:b/>
                            <w:sz w:val="14"/>
                          </w:rPr>
                        </w:pPr>
                        <w:r>
                          <w:rPr>
                            <w:b/>
                            <w:sz w:val="14"/>
                          </w:rPr>
                          <w:t>NHP(A)</w:t>
                        </w:r>
                      </w:p>
                    </w:tc>
                    <w:tc>
                      <w:tcPr>
                        <w:tcW w:w="1459" w:type="dxa"/>
                        <w:tcBorders>
                          <w:left w:val="single" w:sz="8" w:space="0" w:color="000000"/>
                        </w:tcBorders>
                        <w:shd w:val="clear" w:color="auto" w:fill="FFFFFF"/>
                      </w:tcPr>
                      <w:p>
                        <w:pPr>
                          <w:pStyle w:val="TableParagraph"/>
                          <w:tabs>
                            <w:tab w:pos="725" w:val="left" w:leader="none"/>
                          </w:tabs>
                          <w:spacing w:before="94"/>
                          <w:ind w:right="220"/>
                          <w:jc w:val="right"/>
                          <w:rPr>
                            <w:b/>
                            <w:sz w:val="20"/>
                          </w:rPr>
                        </w:pPr>
                        <w:r>
                          <w:rPr>
                            <w:b/>
                            <w:w w:val="255"/>
                            <w:sz w:val="20"/>
                          </w:rPr>
                          <w:t>•</w:t>
                          <w:tab/>
                        </w:r>
                        <w:r>
                          <w:rPr>
                            <w:b/>
                            <w:spacing w:val="-1"/>
                            <w:w w:val="255"/>
                            <w:sz w:val="20"/>
                          </w:rPr>
                          <w:t>•</w:t>
                        </w:r>
                      </w:p>
                    </w:tc>
                    <w:tc>
                      <w:tcPr>
                        <w:tcW w:w="671" w:type="dxa"/>
                        <w:shd w:val="clear" w:color="auto" w:fill="FFFFFF"/>
                      </w:tcPr>
                      <w:p>
                        <w:pPr>
                          <w:pStyle w:val="TableParagraph"/>
                          <w:spacing w:before="94"/>
                          <w:ind w:right="13"/>
                          <w:jc w:val="center"/>
                          <w:rPr>
                            <w:b/>
                            <w:sz w:val="20"/>
                          </w:rPr>
                        </w:pPr>
                        <w:r>
                          <w:rPr>
                            <w:b/>
                            <w:w w:val="255"/>
                            <w:sz w:val="20"/>
                          </w:rPr>
                          <w:t>•</w:t>
                        </w:r>
                      </w:p>
                    </w:tc>
                    <w:tc>
                      <w:tcPr>
                        <w:tcW w:w="680" w:type="dxa"/>
                        <w:tcBorders>
                          <w:right w:val="single" w:sz="8" w:space="0" w:color="000000"/>
                        </w:tcBorders>
                        <w:shd w:val="clear" w:color="auto" w:fill="FFFFFF"/>
                      </w:tcPr>
                      <w:p>
                        <w:pPr>
                          <w:pStyle w:val="TableParagraph"/>
                          <w:spacing w:line="244" w:lineRule="exact" w:before="83"/>
                          <w:ind w:right="6"/>
                          <w:jc w:val="center"/>
                          <w:rPr>
                            <w:rFonts w:ascii="Atlantic Inline"/>
                            <w:sz w:val="20"/>
                          </w:rPr>
                        </w:pPr>
                        <w:r>
                          <w:rPr>
                            <w:rFonts w:ascii="Atlantic Inline"/>
                            <w:w w:val="100"/>
                            <w:sz w:val="20"/>
                          </w:rPr>
                          <w:t>O</w:t>
                        </w:r>
                      </w:p>
                    </w:tc>
                  </w:tr>
                  <w:tr>
                    <w:trPr>
                      <w:trHeight w:val="340" w:hRule="atLeast"/>
                    </w:trPr>
                    <w:tc>
                      <w:tcPr>
                        <w:tcW w:w="865" w:type="dxa"/>
                        <w:tcBorders>
                          <w:left w:val="single" w:sz="8" w:space="0" w:color="000000"/>
                          <w:right w:val="single" w:sz="8" w:space="0" w:color="000000"/>
                        </w:tcBorders>
                        <w:shd w:val="clear" w:color="auto" w:fill="FFFFFF"/>
                      </w:tcPr>
                      <w:p>
                        <w:pPr>
                          <w:pStyle w:val="TableParagraph"/>
                          <w:spacing w:before="93"/>
                          <w:ind w:left="54"/>
                          <w:rPr>
                            <w:b/>
                            <w:sz w:val="14"/>
                          </w:rPr>
                        </w:pPr>
                        <w:r>
                          <w:rPr>
                            <w:b/>
                            <w:sz w:val="14"/>
                          </w:rPr>
                          <w:t>NH(A)</w:t>
                        </w:r>
                      </w:p>
                    </w:tc>
                    <w:tc>
                      <w:tcPr>
                        <w:tcW w:w="1459" w:type="dxa"/>
                        <w:tcBorders>
                          <w:left w:val="single" w:sz="8" w:space="0" w:color="000000"/>
                        </w:tcBorders>
                        <w:shd w:val="clear" w:color="auto" w:fill="FFFFFF"/>
                      </w:tcPr>
                      <w:p>
                        <w:pPr>
                          <w:pStyle w:val="TableParagraph"/>
                          <w:tabs>
                            <w:tab w:pos="725" w:val="left" w:leader="none"/>
                          </w:tabs>
                          <w:spacing w:line="244" w:lineRule="exact" w:before="89"/>
                          <w:ind w:right="220"/>
                          <w:jc w:val="right"/>
                          <w:rPr>
                            <w:b/>
                            <w:sz w:val="20"/>
                          </w:rPr>
                        </w:pPr>
                        <w:r>
                          <w:rPr>
                            <w:rFonts w:ascii="Atlantic Inline"/>
                            <w:w w:val="120"/>
                            <w:sz w:val="20"/>
                          </w:rPr>
                          <w:t>O</w:t>
                          <w:tab/>
                        </w:r>
                        <w:r>
                          <w:rPr>
                            <w:b/>
                            <w:w w:val="210"/>
                            <w:sz w:val="20"/>
                          </w:rPr>
                          <w:t>*</w:t>
                        </w:r>
                      </w:p>
                    </w:tc>
                    <w:tc>
                      <w:tcPr>
                        <w:tcW w:w="671" w:type="dxa"/>
                        <w:shd w:val="clear" w:color="auto" w:fill="FFFFFF"/>
                      </w:tcPr>
                      <w:p>
                        <w:pPr>
                          <w:pStyle w:val="TableParagraph"/>
                          <w:spacing w:before="99"/>
                          <w:ind w:right="13"/>
                          <w:jc w:val="center"/>
                          <w:rPr>
                            <w:b/>
                            <w:sz w:val="20"/>
                          </w:rPr>
                        </w:pPr>
                        <w:r>
                          <w:rPr>
                            <w:b/>
                            <w:w w:val="255"/>
                            <w:sz w:val="20"/>
                          </w:rPr>
                          <w:t>•</w:t>
                        </w:r>
                      </w:p>
                    </w:tc>
                    <w:tc>
                      <w:tcPr>
                        <w:tcW w:w="680" w:type="dxa"/>
                        <w:tcBorders>
                          <w:right w:val="single" w:sz="8" w:space="0" w:color="000000"/>
                        </w:tcBorders>
                        <w:shd w:val="clear" w:color="auto" w:fill="FFFFFF"/>
                      </w:tcPr>
                      <w:p>
                        <w:pPr>
                          <w:pStyle w:val="TableParagraph"/>
                          <w:spacing w:line="244" w:lineRule="exact" w:before="89"/>
                          <w:ind w:right="6"/>
                          <w:jc w:val="center"/>
                          <w:rPr>
                            <w:rFonts w:ascii="Atlantic Inline"/>
                            <w:sz w:val="20"/>
                          </w:rPr>
                        </w:pPr>
                        <w:r>
                          <w:rPr>
                            <w:rFonts w:ascii="Atlantic Inline"/>
                            <w:w w:val="100"/>
                            <w:sz w:val="20"/>
                          </w:rPr>
                          <w:t>O</w:t>
                        </w:r>
                      </w:p>
                    </w:tc>
                  </w:tr>
                  <w:tr>
                    <w:trPr>
                      <w:trHeight w:val="340" w:hRule="atLeast"/>
                    </w:trPr>
                    <w:tc>
                      <w:tcPr>
                        <w:tcW w:w="865" w:type="dxa"/>
                        <w:tcBorders>
                          <w:left w:val="single" w:sz="8" w:space="0" w:color="000000"/>
                          <w:right w:val="single" w:sz="8" w:space="0" w:color="000000"/>
                        </w:tcBorders>
                        <w:shd w:val="clear" w:color="auto" w:fill="FFFFFF"/>
                      </w:tcPr>
                      <w:p>
                        <w:pPr>
                          <w:pStyle w:val="TableParagraph"/>
                          <w:spacing w:before="93"/>
                          <w:ind w:left="54"/>
                          <w:rPr>
                            <w:b/>
                            <w:sz w:val="14"/>
                          </w:rPr>
                        </w:pPr>
                        <w:r>
                          <w:rPr>
                            <w:b/>
                            <w:sz w:val="14"/>
                          </w:rPr>
                          <w:t>FCHP(A)</w:t>
                        </w:r>
                      </w:p>
                    </w:tc>
                    <w:tc>
                      <w:tcPr>
                        <w:tcW w:w="1459" w:type="dxa"/>
                        <w:tcBorders>
                          <w:left w:val="single" w:sz="8" w:space="0" w:color="000000"/>
                        </w:tcBorders>
                        <w:shd w:val="clear" w:color="auto" w:fill="FFFFFF"/>
                      </w:tcPr>
                      <w:p>
                        <w:pPr>
                          <w:pStyle w:val="TableParagraph"/>
                          <w:tabs>
                            <w:tab w:pos="727" w:val="left" w:leader="none"/>
                          </w:tabs>
                          <w:spacing w:line="244" w:lineRule="exact" w:before="89"/>
                          <w:ind w:right="219"/>
                          <w:jc w:val="right"/>
                          <w:rPr>
                            <w:rFonts w:ascii="Atlantic Inline"/>
                            <w:sz w:val="20"/>
                          </w:rPr>
                        </w:pPr>
                        <w:r>
                          <w:rPr>
                            <w:rFonts w:ascii="Atlantic Inline"/>
                            <w:sz w:val="20"/>
                          </w:rPr>
                          <w:t>O</w:t>
                          <w:tab/>
                        </w:r>
                        <w:r>
                          <w:rPr>
                            <w:rFonts w:ascii="Atlantic Inline"/>
                            <w:spacing w:val="-1"/>
                            <w:sz w:val="20"/>
                          </w:rPr>
                          <w:t>O</w:t>
                        </w:r>
                      </w:p>
                    </w:tc>
                    <w:tc>
                      <w:tcPr>
                        <w:tcW w:w="671" w:type="dxa"/>
                        <w:shd w:val="clear" w:color="auto" w:fill="FFFFFF"/>
                      </w:tcPr>
                      <w:p>
                        <w:pPr>
                          <w:pStyle w:val="TableParagraph"/>
                          <w:spacing w:before="99"/>
                          <w:ind w:right="13"/>
                          <w:jc w:val="center"/>
                          <w:rPr>
                            <w:b/>
                            <w:sz w:val="20"/>
                          </w:rPr>
                        </w:pPr>
                        <w:r>
                          <w:rPr>
                            <w:b/>
                            <w:w w:val="255"/>
                            <w:sz w:val="20"/>
                          </w:rPr>
                          <w:t>•</w:t>
                        </w:r>
                      </w:p>
                    </w:tc>
                    <w:tc>
                      <w:tcPr>
                        <w:tcW w:w="680" w:type="dxa"/>
                        <w:tcBorders>
                          <w:right w:val="single" w:sz="8" w:space="0" w:color="000000"/>
                        </w:tcBorders>
                        <w:shd w:val="clear" w:color="auto" w:fill="FFFFFF"/>
                      </w:tcPr>
                      <w:p>
                        <w:pPr>
                          <w:pStyle w:val="TableParagraph"/>
                          <w:spacing w:before="99"/>
                          <w:ind w:right="9"/>
                          <w:jc w:val="center"/>
                          <w:rPr>
                            <w:b/>
                            <w:sz w:val="20"/>
                          </w:rPr>
                        </w:pPr>
                        <w:r>
                          <w:rPr>
                            <w:b/>
                            <w:w w:val="255"/>
                            <w:sz w:val="20"/>
                          </w:rPr>
                          <w:t>•</w:t>
                        </w:r>
                      </w:p>
                    </w:tc>
                  </w:tr>
                  <w:tr>
                    <w:trPr>
                      <w:trHeight w:val="360" w:hRule="atLeast"/>
                    </w:trPr>
                    <w:tc>
                      <w:tcPr>
                        <w:tcW w:w="865" w:type="dxa"/>
                        <w:tcBorders>
                          <w:left w:val="single" w:sz="8" w:space="0" w:color="000000"/>
                          <w:bottom w:val="single" w:sz="8" w:space="0" w:color="000000"/>
                          <w:right w:val="single" w:sz="8" w:space="0" w:color="000000"/>
                        </w:tcBorders>
                        <w:shd w:val="clear" w:color="auto" w:fill="FFFFFF"/>
                      </w:tcPr>
                      <w:p>
                        <w:pPr>
                          <w:pStyle w:val="TableParagraph"/>
                          <w:spacing w:before="94"/>
                          <w:ind w:left="54"/>
                          <w:rPr>
                            <w:b/>
                            <w:sz w:val="14"/>
                          </w:rPr>
                        </w:pPr>
                        <w:r>
                          <w:rPr>
                            <w:b/>
                            <w:sz w:val="14"/>
                          </w:rPr>
                          <w:t>BMCHP(A)</w:t>
                        </w:r>
                      </w:p>
                    </w:tc>
                    <w:tc>
                      <w:tcPr>
                        <w:tcW w:w="1459" w:type="dxa"/>
                        <w:tcBorders>
                          <w:left w:val="single" w:sz="8" w:space="0" w:color="000000"/>
                          <w:bottom w:val="single" w:sz="8" w:space="0" w:color="000000"/>
                        </w:tcBorders>
                        <w:shd w:val="clear" w:color="auto" w:fill="FFFFFF"/>
                      </w:tcPr>
                      <w:p>
                        <w:pPr>
                          <w:pStyle w:val="TableParagraph"/>
                          <w:tabs>
                            <w:tab w:pos="725" w:val="left" w:leader="none"/>
                          </w:tabs>
                          <w:spacing w:before="100"/>
                          <w:ind w:right="220"/>
                          <w:jc w:val="right"/>
                          <w:rPr>
                            <w:b/>
                            <w:sz w:val="20"/>
                          </w:rPr>
                        </w:pPr>
                        <w:r>
                          <w:rPr>
                            <w:b/>
                            <w:w w:val="255"/>
                            <w:sz w:val="20"/>
                          </w:rPr>
                          <w:t>•</w:t>
                          <w:tab/>
                        </w:r>
                        <w:r>
                          <w:rPr>
                            <w:b/>
                            <w:spacing w:val="-1"/>
                            <w:w w:val="255"/>
                            <w:sz w:val="20"/>
                          </w:rPr>
                          <w:t>•</w:t>
                        </w:r>
                      </w:p>
                    </w:tc>
                    <w:tc>
                      <w:tcPr>
                        <w:tcW w:w="671" w:type="dxa"/>
                        <w:tcBorders>
                          <w:bottom w:val="single" w:sz="8" w:space="0" w:color="000000"/>
                        </w:tcBorders>
                        <w:shd w:val="clear" w:color="auto" w:fill="FFFFFF"/>
                      </w:tcPr>
                      <w:p>
                        <w:pPr>
                          <w:pStyle w:val="TableParagraph"/>
                          <w:spacing w:before="100"/>
                          <w:ind w:right="13"/>
                          <w:jc w:val="center"/>
                          <w:rPr>
                            <w:b/>
                            <w:sz w:val="20"/>
                          </w:rPr>
                        </w:pPr>
                        <w:r>
                          <w:rPr>
                            <w:b/>
                            <w:w w:val="255"/>
                            <w:sz w:val="20"/>
                          </w:rPr>
                          <w:t>•</w:t>
                        </w:r>
                      </w:p>
                    </w:tc>
                    <w:tc>
                      <w:tcPr>
                        <w:tcW w:w="680" w:type="dxa"/>
                        <w:tcBorders>
                          <w:bottom w:val="single" w:sz="8" w:space="0" w:color="000000"/>
                          <w:right w:val="single" w:sz="8" w:space="0" w:color="000000"/>
                        </w:tcBorders>
                        <w:shd w:val="clear" w:color="auto" w:fill="FFFFFF"/>
                      </w:tcPr>
                      <w:p>
                        <w:pPr>
                          <w:pStyle w:val="TableParagraph"/>
                          <w:spacing w:before="89"/>
                          <w:ind w:right="6"/>
                          <w:jc w:val="center"/>
                          <w:rPr>
                            <w:rFonts w:ascii="Atlantic Inline"/>
                            <w:sz w:val="20"/>
                          </w:rPr>
                        </w:pPr>
                        <w:r>
                          <w:rPr>
                            <w:rFonts w:ascii="Atlantic Inline"/>
                            <w:w w:val="100"/>
                            <w:sz w:val="20"/>
                          </w:rPr>
                          <w:t>O</w:t>
                        </w:r>
                      </w:p>
                    </w:tc>
                  </w:tr>
                </w:tbl>
                <w:p>
                  <w:pPr>
                    <w:pStyle w:val="BodyText"/>
                  </w:pPr>
                </w:p>
              </w:txbxContent>
            </v:textbox>
            <w10:wrap type="none"/>
          </v:shape>
        </w:pict>
      </w:r>
      <w:r>
        <w:rPr>
          <w:color w:val="FFFFFF"/>
        </w:rPr>
        <w:t>MassHealth Plan Rates</w:t>
      </w:r>
    </w:p>
    <w:p>
      <w:pPr>
        <w:tabs>
          <w:tab w:pos="5817" w:val="left" w:leader="none"/>
          <w:tab w:pos="6449" w:val="left" w:leader="none"/>
          <w:tab w:pos="7049" w:val="left" w:leader="none"/>
          <w:tab w:pos="7697" w:val="left" w:leader="none"/>
          <w:tab w:pos="8325" w:val="left" w:leader="none"/>
        </w:tabs>
        <w:spacing w:before="100"/>
        <w:ind w:left="4975" w:right="0" w:firstLine="0"/>
        <w:jc w:val="left"/>
        <w:rPr>
          <w:b/>
          <w:sz w:val="16"/>
        </w:rPr>
      </w:pPr>
      <w:r>
        <w:rPr>
          <w:b/>
          <w:sz w:val="18"/>
        </w:rPr>
        <w:t>2005</w:t>
        <w:tab/>
      </w:r>
      <w:r>
        <w:rPr>
          <w:b/>
          <w:position w:val="2"/>
          <w:sz w:val="16"/>
        </w:rPr>
        <w:t>Num</w:t>
        <w:tab/>
        <w:t>Den</w:t>
        <w:tab/>
        <w:t>Rate</w:t>
        <w:tab/>
        <w:t>LCL</w:t>
        <w:tab/>
      </w:r>
      <w:r>
        <w:rPr>
          <w:b/>
          <w:spacing w:val="-1"/>
          <w:position w:val="2"/>
          <w:sz w:val="16"/>
        </w:rPr>
        <w:t>UCL</w:t>
      </w:r>
    </w:p>
    <w:p>
      <w:pPr>
        <w:pStyle w:val="BodyText"/>
        <w:rPr>
          <w:b/>
        </w:rPr>
      </w:pPr>
      <w:r>
        <w:rPr/>
        <w:br w:type="column"/>
      </w:r>
      <w:r>
        <w:rPr>
          <w:b/>
        </w:rPr>
      </w:r>
    </w:p>
    <w:p>
      <w:pPr>
        <w:pStyle w:val="BodyText"/>
        <w:spacing w:before="10"/>
        <w:rPr>
          <w:b/>
          <w:sz w:val="16"/>
        </w:rPr>
      </w:pPr>
    </w:p>
    <w:p>
      <w:pPr>
        <w:tabs>
          <w:tab w:pos="1398" w:val="left" w:leader="none"/>
          <w:tab w:pos="2069" w:val="left" w:leader="none"/>
          <w:tab w:pos="2706" w:val="left" w:leader="none"/>
          <w:tab w:pos="3347" w:val="left" w:leader="none"/>
          <w:tab w:pos="3942" w:val="left" w:leader="none"/>
        </w:tabs>
        <w:spacing w:before="1"/>
        <w:ind w:left="542" w:right="0" w:firstLine="0"/>
        <w:jc w:val="left"/>
        <w:rPr>
          <w:b/>
          <w:sz w:val="16"/>
        </w:rPr>
      </w:pPr>
      <w:r>
        <w:rPr>
          <w:b/>
          <w:sz w:val="18"/>
        </w:rPr>
        <w:t>2003</w:t>
        <w:tab/>
      </w:r>
      <w:r>
        <w:rPr>
          <w:b/>
          <w:position w:val="2"/>
          <w:sz w:val="16"/>
        </w:rPr>
        <w:t>Num</w:t>
        <w:tab/>
        <w:t>Den</w:t>
        <w:tab/>
        <w:t>Rate</w:t>
        <w:tab/>
        <w:t>LCL</w:t>
        <w:tab/>
        <w:t>UCL</w:t>
      </w:r>
    </w:p>
    <w:p>
      <w:pPr>
        <w:spacing w:after="0"/>
        <w:jc w:val="left"/>
        <w:rPr>
          <w:sz w:val="16"/>
        </w:rPr>
        <w:sectPr>
          <w:type w:val="continuous"/>
          <w:pgSz w:w="15840" w:h="12240" w:orient="landscape"/>
          <w:pgMar w:top="720" w:bottom="280" w:left="1140" w:right="800"/>
          <w:cols w:num="2" w:equalWidth="0">
            <w:col w:w="8654" w:space="40"/>
            <w:col w:w="5206"/>
          </w:cols>
        </w:sectPr>
      </w:pPr>
    </w:p>
    <w:p>
      <w:pPr>
        <w:pStyle w:val="BodyText"/>
        <w:spacing w:before="11"/>
        <w:rPr>
          <w:b/>
          <w:sz w:val="6"/>
        </w:rPr>
      </w:pPr>
    </w:p>
    <w:tbl>
      <w:tblPr>
        <w:tblW w:w="0" w:type="auto"/>
        <w:jc w:val="left"/>
        <w:tblInd w:w="4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0"/>
        <w:gridCol w:w="673"/>
        <w:gridCol w:w="597"/>
        <w:gridCol w:w="630"/>
        <w:gridCol w:w="636"/>
        <w:gridCol w:w="615"/>
        <w:gridCol w:w="138"/>
        <w:gridCol w:w="971"/>
        <w:gridCol w:w="726"/>
        <w:gridCol w:w="634"/>
        <w:gridCol w:w="622"/>
        <w:gridCol w:w="605"/>
        <w:gridCol w:w="578"/>
      </w:tblGrid>
      <w:tr>
        <w:trPr>
          <w:trHeight w:val="280" w:hRule="atLeast"/>
        </w:trPr>
        <w:tc>
          <w:tcPr>
            <w:tcW w:w="970" w:type="dxa"/>
            <w:tcBorders>
              <w:top w:val="single" w:sz="18" w:space="0" w:color="000000"/>
            </w:tcBorders>
            <w:shd w:val="clear" w:color="auto" w:fill="FFFFFF"/>
          </w:tcPr>
          <w:p>
            <w:pPr>
              <w:pStyle w:val="TableParagraph"/>
              <w:spacing w:before="52"/>
              <w:ind w:left="56"/>
              <w:rPr>
                <w:b/>
                <w:sz w:val="16"/>
              </w:rPr>
            </w:pPr>
            <w:r>
              <w:rPr>
                <w:b/>
                <w:sz w:val="16"/>
              </w:rPr>
              <w:t>PCCP(A)</w:t>
            </w:r>
          </w:p>
        </w:tc>
        <w:tc>
          <w:tcPr>
            <w:tcW w:w="673" w:type="dxa"/>
            <w:tcBorders>
              <w:top w:val="single" w:sz="18" w:space="0" w:color="000000"/>
            </w:tcBorders>
            <w:shd w:val="clear" w:color="auto" w:fill="FFFFFF"/>
          </w:tcPr>
          <w:p>
            <w:pPr>
              <w:pStyle w:val="TableParagraph"/>
              <w:spacing w:before="52"/>
              <w:ind w:right="99"/>
              <w:jc w:val="right"/>
              <w:rPr>
                <w:sz w:val="16"/>
              </w:rPr>
            </w:pPr>
            <w:r>
              <w:rPr>
                <w:sz w:val="16"/>
              </w:rPr>
              <w:t>1,180</w:t>
            </w:r>
          </w:p>
        </w:tc>
        <w:tc>
          <w:tcPr>
            <w:tcW w:w="597" w:type="dxa"/>
            <w:tcBorders>
              <w:top w:val="single" w:sz="18" w:space="0" w:color="000000"/>
            </w:tcBorders>
            <w:shd w:val="clear" w:color="auto" w:fill="FFFFFF"/>
          </w:tcPr>
          <w:p>
            <w:pPr>
              <w:pStyle w:val="TableParagraph"/>
              <w:spacing w:before="52"/>
              <w:ind w:right="94"/>
              <w:jc w:val="right"/>
              <w:rPr>
                <w:sz w:val="16"/>
              </w:rPr>
            </w:pPr>
            <w:r>
              <w:rPr>
                <w:sz w:val="16"/>
              </w:rPr>
              <w:t>2,454</w:t>
            </w:r>
          </w:p>
        </w:tc>
        <w:tc>
          <w:tcPr>
            <w:tcW w:w="630" w:type="dxa"/>
            <w:tcBorders>
              <w:top w:val="single" w:sz="18" w:space="0" w:color="000000"/>
            </w:tcBorders>
            <w:shd w:val="clear" w:color="auto" w:fill="FFFFFF"/>
          </w:tcPr>
          <w:p>
            <w:pPr>
              <w:pStyle w:val="TableParagraph"/>
              <w:spacing w:before="52"/>
              <w:ind w:left="75" w:right="60"/>
              <w:jc w:val="center"/>
              <w:rPr>
                <w:sz w:val="16"/>
              </w:rPr>
            </w:pPr>
            <w:r>
              <w:rPr>
                <w:sz w:val="16"/>
              </w:rPr>
              <w:t>48.1%</w:t>
            </w:r>
          </w:p>
        </w:tc>
        <w:tc>
          <w:tcPr>
            <w:tcW w:w="636" w:type="dxa"/>
            <w:tcBorders>
              <w:top w:val="single" w:sz="18" w:space="0" w:color="000000"/>
            </w:tcBorders>
            <w:shd w:val="clear" w:color="auto" w:fill="FFFFFF"/>
          </w:tcPr>
          <w:p>
            <w:pPr>
              <w:pStyle w:val="TableParagraph"/>
              <w:spacing w:before="52"/>
              <w:ind w:left="60" w:right="79"/>
              <w:jc w:val="center"/>
              <w:rPr>
                <w:sz w:val="16"/>
              </w:rPr>
            </w:pPr>
            <w:r>
              <w:rPr>
                <w:sz w:val="16"/>
              </w:rPr>
              <w:t>46.1%</w:t>
            </w:r>
          </w:p>
        </w:tc>
        <w:tc>
          <w:tcPr>
            <w:tcW w:w="615" w:type="dxa"/>
            <w:tcBorders>
              <w:top w:val="single" w:sz="18" w:space="0" w:color="000000"/>
            </w:tcBorders>
            <w:shd w:val="clear" w:color="auto" w:fill="FFFFFF"/>
          </w:tcPr>
          <w:p>
            <w:pPr>
              <w:pStyle w:val="TableParagraph"/>
              <w:spacing w:before="52"/>
              <w:ind w:left="81" w:right="38"/>
              <w:jc w:val="center"/>
              <w:rPr>
                <w:sz w:val="16"/>
              </w:rPr>
            </w:pPr>
            <w:r>
              <w:rPr>
                <w:sz w:val="16"/>
              </w:rPr>
              <w:t>50.1%</w:t>
            </w:r>
          </w:p>
        </w:tc>
        <w:tc>
          <w:tcPr>
            <w:tcW w:w="138" w:type="dxa"/>
            <w:shd w:val="clear" w:color="auto" w:fill="CCCCCC"/>
          </w:tcPr>
          <w:p>
            <w:pPr>
              <w:pStyle w:val="TableParagraph"/>
              <w:spacing w:before="0"/>
              <w:rPr>
                <w:rFonts w:ascii="Times New Roman"/>
                <w:sz w:val="16"/>
              </w:rPr>
            </w:pPr>
          </w:p>
        </w:tc>
        <w:tc>
          <w:tcPr>
            <w:tcW w:w="971" w:type="dxa"/>
            <w:tcBorders>
              <w:top w:val="single" w:sz="18" w:space="0" w:color="000000"/>
            </w:tcBorders>
            <w:shd w:val="clear" w:color="auto" w:fill="FFFFFF"/>
          </w:tcPr>
          <w:p>
            <w:pPr>
              <w:pStyle w:val="TableParagraph"/>
              <w:spacing w:before="52"/>
              <w:ind w:left="58"/>
              <w:rPr>
                <w:b/>
                <w:sz w:val="16"/>
              </w:rPr>
            </w:pPr>
            <w:r>
              <w:rPr>
                <w:b/>
                <w:sz w:val="16"/>
              </w:rPr>
              <w:t>PCCP(A)</w:t>
            </w:r>
          </w:p>
        </w:tc>
        <w:tc>
          <w:tcPr>
            <w:tcW w:w="726" w:type="dxa"/>
            <w:tcBorders>
              <w:top w:val="single" w:sz="18" w:space="0" w:color="000000"/>
            </w:tcBorders>
            <w:shd w:val="clear" w:color="auto" w:fill="FFFFFF"/>
          </w:tcPr>
          <w:p>
            <w:pPr>
              <w:pStyle w:val="TableParagraph"/>
              <w:spacing w:before="52"/>
              <w:ind w:right="121"/>
              <w:jc w:val="right"/>
              <w:rPr>
                <w:sz w:val="16"/>
              </w:rPr>
            </w:pPr>
            <w:r>
              <w:rPr>
                <w:sz w:val="16"/>
              </w:rPr>
              <w:t>1,039</w:t>
            </w:r>
          </w:p>
        </w:tc>
        <w:tc>
          <w:tcPr>
            <w:tcW w:w="634" w:type="dxa"/>
            <w:tcBorders>
              <w:top w:val="single" w:sz="18" w:space="0" w:color="000000"/>
            </w:tcBorders>
            <w:shd w:val="clear" w:color="auto" w:fill="FFFFFF"/>
          </w:tcPr>
          <w:p>
            <w:pPr>
              <w:pStyle w:val="TableParagraph"/>
              <w:spacing w:before="52"/>
              <w:ind w:right="109"/>
              <w:jc w:val="right"/>
              <w:rPr>
                <w:sz w:val="16"/>
              </w:rPr>
            </w:pPr>
            <w:r>
              <w:rPr>
                <w:sz w:val="16"/>
              </w:rPr>
              <w:t>2,186</w:t>
            </w:r>
          </w:p>
        </w:tc>
        <w:tc>
          <w:tcPr>
            <w:tcW w:w="622" w:type="dxa"/>
            <w:tcBorders>
              <w:top w:val="single" w:sz="18" w:space="0" w:color="000000"/>
            </w:tcBorders>
            <w:shd w:val="clear" w:color="auto" w:fill="FFFFFF"/>
          </w:tcPr>
          <w:p>
            <w:pPr>
              <w:pStyle w:val="TableParagraph"/>
              <w:spacing w:before="52"/>
              <w:ind w:right="56"/>
              <w:jc w:val="right"/>
              <w:rPr>
                <w:sz w:val="16"/>
              </w:rPr>
            </w:pPr>
            <w:r>
              <w:rPr>
                <w:sz w:val="16"/>
              </w:rPr>
              <w:t>47.5%</w:t>
            </w:r>
          </w:p>
        </w:tc>
        <w:tc>
          <w:tcPr>
            <w:tcW w:w="605" w:type="dxa"/>
            <w:tcBorders>
              <w:top w:val="single" w:sz="18" w:space="0" w:color="000000"/>
            </w:tcBorders>
            <w:shd w:val="clear" w:color="auto" w:fill="FFFFFF"/>
          </w:tcPr>
          <w:p>
            <w:pPr>
              <w:pStyle w:val="TableParagraph"/>
              <w:spacing w:before="52"/>
              <w:ind w:left="39" w:right="71"/>
              <w:jc w:val="center"/>
              <w:rPr>
                <w:sz w:val="16"/>
              </w:rPr>
            </w:pPr>
            <w:r>
              <w:rPr>
                <w:sz w:val="16"/>
              </w:rPr>
              <w:t>45.4%</w:t>
            </w:r>
          </w:p>
        </w:tc>
        <w:tc>
          <w:tcPr>
            <w:tcW w:w="578" w:type="dxa"/>
            <w:tcBorders>
              <w:top w:val="single" w:sz="18" w:space="0" w:color="000000"/>
            </w:tcBorders>
            <w:shd w:val="clear" w:color="auto" w:fill="FFFFFF"/>
          </w:tcPr>
          <w:p>
            <w:pPr>
              <w:pStyle w:val="TableParagraph"/>
              <w:spacing w:before="52"/>
              <w:ind w:right="30"/>
              <w:jc w:val="right"/>
              <w:rPr>
                <w:sz w:val="16"/>
              </w:rPr>
            </w:pPr>
            <w:r>
              <w:rPr>
                <w:sz w:val="16"/>
              </w:rPr>
              <w:t>49.6%</w:t>
            </w:r>
          </w:p>
        </w:tc>
      </w:tr>
      <w:tr>
        <w:trPr>
          <w:trHeight w:val="280" w:hRule="atLeast"/>
        </w:trPr>
        <w:tc>
          <w:tcPr>
            <w:tcW w:w="970" w:type="dxa"/>
            <w:shd w:val="clear" w:color="auto" w:fill="FFFFFF"/>
          </w:tcPr>
          <w:p>
            <w:pPr>
              <w:pStyle w:val="TableParagraph"/>
              <w:ind w:left="56"/>
              <w:rPr>
                <w:b/>
                <w:sz w:val="16"/>
              </w:rPr>
            </w:pPr>
            <w:r>
              <w:rPr>
                <w:b/>
                <w:sz w:val="16"/>
              </w:rPr>
              <w:t>NHP(A)</w:t>
            </w:r>
          </w:p>
        </w:tc>
        <w:tc>
          <w:tcPr>
            <w:tcW w:w="673" w:type="dxa"/>
            <w:shd w:val="clear" w:color="auto" w:fill="FFFFFF"/>
          </w:tcPr>
          <w:p>
            <w:pPr>
              <w:pStyle w:val="TableParagraph"/>
              <w:ind w:right="98"/>
              <w:jc w:val="right"/>
              <w:rPr>
                <w:sz w:val="16"/>
              </w:rPr>
            </w:pPr>
            <w:r>
              <w:rPr>
                <w:sz w:val="16"/>
              </w:rPr>
              <w:t>208</w:t>
            </w:r>
          </w:p>
        </w:tc>
        <w:tc>
          <w:tcPr>
            <w:tcW w:w="597" w:type="dxa"/>
            <w:shd w:val="clear" w:color="auto" w:fill="FFFFFF"/>
          </w:tcPr>
          <w:p>
            <w:pPr>
              <w:pStyle w:val="TableParagraph"/>
              <w:ind w:right="94"/>
              <w:jc w:val="right"/>
              <w:rPr>
                <w:sz w:val="16"/>
              </w:rPr>
            </w:pPr>
            <w:r>
              <w:rPr>
                <w:sz w:val="16"/>
              </w:rPr>
              <w:t>504</w:t>
            </w:r>
          </w:p>
        </w:tc>
        <w:tc>
          <w:tcPr>
            <w:tcW w:w="630" w:type="dxa"/>
            <w:shd w:val="clear" w:color="auto" w:fill="FFFFFF"/>
          </w:tcPr>
          <w:p>
            <w:pPr>
              <w:pStyle w:val="TableParagraph"/>
              <w:ind w:left="75" w:right="60"/>
              <w:jc w:val="center"/>
              <w:rPr>
                <w:sz w:val="16"/>
              </w:rPr>
            </w:pPr>
            <w:r>
              <w:rPr>
                <w:sz w:val="16"/>
              </w:rPr>
              <w:t>41.3%</w:t>
            </w:r>
          </w:p>
        </w:tc>
        <w:tc>
          <w:tcPr>
            <w:tcW w:w="636" w:type="dxa"/>
            <w:shd w:val="clear" w:color="auto" w:fill="FFFFFF"/>
          </w:tcPr>
          <w:p>
            <w:pPr>
              <w:pStyle w:val="TableParagraph"/>
              <w:ind w:left="60" w:right="79"/>
              <w:jc w:val="center"/>
              <w:rPr>
                <w:sz w:val="16"/>
              </w:rPr>
            </w:pPr>
            <w:r>
              <w:rPr>
                <w:sz w:val="16"/>
              </w:rPr>
              <w:t>36.9%</w:t>
            </w:r>
          </w:p>
        </w:tc>
        <w:tc>
          <w:tcPr>
            <w:tcW w:w="615" w:type="dxa"/>
            <w:shd w:val="clear" w:color="auto" w:fill="FFFFFF"/>
          </w:tcPr>
          <w:p>
            <w:pPr>
              <w:pStyle w:val="TableParagraph"/>
              <w:ind w:left="81" w:right="38"/>
              <w:jc w:val="center"/>
              <w:rPr>
                <w:sz w:val="16"/>
              </w:rPr>
            </w:pPr>
            <w:r>
              <w:rPr>
                <w:sz w:val="16"/>
              </w:rPr>
              <w:t>45.7%</w:t>
            </w:r>
          </w:p>
        </w:tc>
        <w:tc>
          <w:tcPr>
            <w:tcW w:w="138" w:type="dxa"/>
            <w:shd w:val="clear" w:color="auto" w:fill="CCCCCC"/>
          </w:tcPr>
          <w:p>
            <w:pPr>
              <w:pStyle w:val="TableParagraph"/>
              <w:spacing w:before="0"/>
              <w:rPr>
                <w:rFonts w:ascii="Times New Roman"/>
                <w:sz w:val="16"/>
              </w:rPr>
            </w:pPr>
          </w:p>
        </w:tc>
        <w:tc>
          <w:tcPr>
            <w:tcW w:w="971" w:type="dxa"/>
            <w:shd w:val="clear" w:color="auto" w:fill="FFFFFF"/>
          </w:tcPr>
          <w:p>
            <w:pPr>
              <w:pStyle w:val="TableParagraph"/>
              <w:ind w:left="58"/>
              <w:rPr>
                <w:b/>
                <w:sz w:val="16"/>
              </w:rPr>
            </w:pPr>
            <w:r>
              <w:rPr>
                <w:b/>
                <w:sz w:val="16"/>
              </w:rPr>
              <w:t>NHP(A)</w:t>
            </w:r>
          </w:p>
        </w:tc>
        <w:tc>
          <w:tcPr>
            <w:tcW w:w="726" w:type="dxa"/>
            <w:shd w:val="clear" w:color="auto" w:fill="FFFFFF"/>
          </w:tcPr>
          <w:p>
            <w:pPr>
              <w:pStyle w:val="TableParagraph"/>
              <w:ind w:right="121"/>
              <w:jc w:val="right"/>
              <w:rPr>
                <w:sz w:val="16"/>
              </w:rPr>
            </w:pPr>
            <w:r>
              <w:rPr>
                <w:sz w:val="16"/>
              </w:rPr>
              <w:t>385</w:t>
            </w:r>
          </w:p>
        </w:tc>
        <w:tc>
          <w:tcPr>
            <w:tcW w:w="634" w:type="dxa"/>
            <w:shd w:val="clear" w:color="auto" w:fill="FFFFFF"/>
          </w:tcPr>
          <w:p>
            <w:pPr>
              <w:pStyle w:val="TableParagraph"/>
              <w:ind w:right="109"/>
              <w:jc w:val="right"/>
              <w:rPr>
                <w:sz w:val="16"/>
              </w:rPr>
            </w:pPr>
            <w:r>
              <w:rPr>
                <w:sz w:val="16"/>
              </w:rPr>
              <w:t>781</w:t>
            </w:r>
          </w:p>
        </w:tc>
        <w:tc>
          <w:tcPr>
            <w:tcW w:w="622" w:type="dxa"/>
            <w:shd w:val="clear" w:color="auto" w:fill="FFFFFF"/>
          </w:tcPr>
          <w:p>
            <w:pPr>
              <w:pStyle w:val="TableParagraph"/>
              <w:ind w:right="56"/>
              <w:jc w:val="right"/>
              <w:rPr>
                <w:sz w:val="16"/>
              </w:rPr>
            </w:pPr>
            <w:r>
              <w:rPr>
                <w:sz w:val="16"/>
              </w:rPr>
              <w:t>49.3%</w:t>
            </w:r>
          </w:p>
        </w:tc>
        <w:tc>
          <w:tcPr>
            <w:tcW w:w="605" w:type="dxa"/>
            <w:shd w:val="clear" w:color="auto" w:fill="FFFFFF"/>
          </w:tcPr>
          <w:p>
            <w:pPr>
              <w:pStyle w:val="TableParagraph"/>
              <w:ind w:left="39" w:right="71"/>
              <w:jc w:val="center"/>
              <w:rPr>
                <w:sz w:val="16"/>
              </w:rPr>
            </w:pPr>
            <w:r>
              <w:rPr>
                <w:sz w:val="16"/>
              </w:rPr>
              <w:t>45.7%</w:t>
            </w:r>
          </w:p>
        </w:tc>
        <w:tc>
          <w:tcPr>
            <w:tcW w:w="578" w:type="dxa"/>
            <w:shd w:val="clear" w:color="auto" w:fill="FFFFFF"/>
          </w:tcPr>
          <w:p>
            <w:pPr>
              <w:pStyle w:val="TableParagraph"/>
              <w:ind w:right="30"/>
              <w:jc w:val="right"/>
              <w:rPr>
                <w:sz w:val="16"/>
              </w:rPr>
            </w:pPr>
            <w:r>
              <w:rPr>
                <w:sz w:val="16"/>
              </w:rPr>
              <w:t>52.9%</w:t>
            </w:r>
          </w:p>
        </w:tc>
      </w:tr>
      <w:tr>
        <w:trPr>
          <w:trHeight w:val="280" w:hRule="atLeast"/>
        </w:trPr>
        <w:tc>
          <w:tcPr>
            <w:tcW w:w="970" w:type="dxa"/>
            <w:shd w:val="clear" w:color="auto" w:fill="FFFFFF"/>
          </w:tcPr>
          <w:p>
            <w:pPr>
              <w:pStyle w:val="TableParagraph"/>
              <w:spacing w:before="57"/>
              <w:ind w:left="56"/>
              <w:rPr>
                <w:b/>
                <w:sz w:val="16"/>
              </w:rPr>
            </w:pPr>
            <w:r>
              <w:rPr>
                <w:b/>
                <w:sz w:val="16"/>
              </w:rPr>
              <w:t>NH(A)</w:t>
            </w:r>
          </w:p>
        </w:tc>
        <w:tc>
          <w:tcPr>
            <w:tcW w:w="673" w:type="dxa"/>
            <w:shd w:val="clear" w:color="auto" w:fill="FFFFFF"/>
          </w:tcPr>
          <w:p>
            <w:pPr>
              <w:pStyle w:val="TableParagraph"/>
              <w:spacing w:before="57"/>
              <w:ind w:right="98"/>
              <w:jc w:val="right"/>
              <w:rPr>
                <w:sz w:val="16"/>
              </w:rPr>
            </w:pPr>
            <w:r>
              <w:rPr>
                <w:sz w:val="16"/>
              </w:rPr>
              <w:t>185</w:t>
            </w:r>
          </w:p>
        </w:tc>
        <w:tc>
          <w:tcPr>
            <w:tcW w:w="597" w:type="dxa"/>
            <w:shd w:val="clear" w:color="auto" w:fill="FFFFFF"/>
          </w:tcPr>
          <w:p>
            <w:pPr>
              <w:pStyle w:val="TableParagraph"/>
              <w:spacing w:before="57"/>
              <w:ind w:right="94"/>
              <w:jc w:val="right"/>
              <w:rPr>
                <w:sz w:val="16"/>
              </w:rPr>
            </w:pPr>
            <w:r>
              <w:rPr>
                <w:sz w:val="16"/>
              </w:rPr>
              <w:t>356</w:t>
            </w:r>
          </w:p>
        </w:tc>
        <w:tc>
          <w:tcPr>
            <w:tcW w:w="630" w:type="dxa"/>
            <w:shd w:val="clear" w:color="auto" w:fill="FFFFFF"/>
          </w:tcPr>
          <w:p>
            <w:pPr>
              <w:pStyle w:val="TableParagraph"/>
              <w:spacing w:before="57"/>
              <w:ind w:left="75" w:right="60"/>
              <w:jc w:val="center"/>
              <w:rPr>
                <w:sz w:val="16"/>
              </w:rPr>
            </w:pPr>
            <w:r>
              <w:rPr>
                <w:sz w:val="16"/>
              </w:rPr>
              <w:t>52.0%</w:t>
            </w:r>
          </w:p>
        </w:tc>
        <w:tc>
          <w:tcPr>
            <w:tcW w:w="636" w:type="dxa"/>
            <w:shd w:val="clear" w:color="auto" w:fill="FFFFFF"/>
          </w:tcPr>
          <w:p>
            <w:pPr>
              <w:pStyle w:val="TableParagraph"/>
              <w:spacing w:before="57"/>
              <w:ind w:left="60" w:right="79"/>
              <w:jc w:val="center"/>
              <w:rPr>
                <w:sz w:val="16"/>
              </w:rPr>
            </w:pPr>
            <w:r>
              <w:rPr>
                <w:sz w:val="16"/>
              </w:rPr>
              <w:t>46.6%</w:t>
            </w:r>
          </w:p>
        </w:tc>
        <w:tc>
          <w:tcPr>
            <w:tcW w:w="615" w:type="dxa"/>
            <w:shd w:val="clear" w:color="auto" w:fill="FFFFFF"/>
          </w:tcPr>
          <w:p>
            <w:pPr>
              <w:pStyle w:val="TableParagraph"/>
              <w:spacing w:before="57"/>
              <w:ind w:left="81" w:right="38"/>
              <w:jc w:val="center"/>
              <w:rPr>
                <w:sz w:val="16"/>
              </w:rPr>
            </w:pPr>
            <w:r>
              <w:rPr>
                <w:sz w:val="16"/>
              </w:rPr>
              <w:t>57.3%</w:t>
            </w:r>
          </w:p>
        </w:tc>
        <w:tc>
          <w:tcPr>
            <w:tcW w:w="138" w:type="dxa"/>
            <w:shd w:val="clear" w:color="auto" w:fill="CCCCCC"/>
          </w:tcPr>
          <w:p>
            <w:pPr>
              <w:pStyle w:val="TableParagraph"/>
              <w:spacing w:before="0"/>
              <w:rPr>
                <w:rFonts w:ascii="Times New Roman"/>
                <w:sz w:val="16"/>
              </w:rPr>
            </w:pPr>
          </w:p>
        </w:tc>
        <w:tc>
          <w:tcPr>
            <w:tcW w:w="971" w:type="dxa"/>
            <w:shd w:val="clear" w:color="auto" w:fill="FFFFFF"/>
          </w:tcPr>
          <w:p>
            <w:pPr>
              <w:pStyle w:val="TableParagraph"/>
              <w:ind w:left="58"/>
              <w:rPr>
                <w:b/>
                <w:sz w:val="16"/>
              </w:rPr>
            </w:pPr>
            <w:r>
              <w:rPr>
                <w:b/>
                <w:sz w:val="16"/>
              </w:rPr>
              <w:t>NH(A)</w:t>
            </w:r>
          </w:p>
        </w:tc>
        <w:tc>
          <w:tcPr>
            <w:tcW w:w="726" w:type="dxa"/>
            <w:shd w:val="clear" w:color="auto" w:fill="FFFFFF"/>
          </w:tcPr>
          <w:p>
            <w:pPr>
              <w:pStyle w:val="TableParagraph"/>
              <w:ind w:right="121"/>
              <w:jc w:val="right"/>
              <w:rPr>
                <w:sz w:val="16"/>
              </w:rPr>
            </w:pPr>
            <w:r>
              <w:rPr>
                <w:sz w:val="16"/>
              </w:rPr>
              <w:t>87</w:t>
            </w:r>
          </w:p>
        </w:tc>
        <w:tc>
          <w:tcPr>
            <w:tcW w:w="634" w:type="dxa"/>
            <w:shd w:val="clear" w:color="auto" w:fill="FFFFFF"/>
          </w:tcPr>
          <w:p>
            <w:pPr>
              <w:pStyle w:val="TableParagraph"/>
              <w:ind w:right="109"/>
              <w:jc w:val="right"/>
              <w:rPr>
                <w:sz w:val="16"/>
              </w:rPr>
            </w:pPr>
            <w:r>
              <w:rPr>
                <w:sz w:val="16"/>
              </w:rPr>
              <w:t>175</w:t>
            </w:r>
          </w:p>
        </w:tc>
        <w:tc>
          <w:tcPr>
            <w:tcW w:w="622" w:type="dxa"/>
            <w:shd w:val="clear" w:color="auto" w:fill="FFFFFF"/>
          </w:tcPr>
          <w:p>
            <w:pPr>
              <w:pStyle w:val="TableParagraph"/>
              <w:ind w:right="56"/>
              <w:jc w:val="right"/>
              <w:rPr>
                <w:sz w:val="16"/>
              </w:rPr>
            </w:pPr>
            <w:r>
              <w:rPr>
                <w:sz w:val="16"/>
              </w:rPr>
              <w:t>49.7%</w:t>
            </w:r>
          </w:p>
        </w:tc>
        <w:tc>
          <w:tcPr>
            <w:tcW w:w="605" w:type="dxa"/>
            <w:shd w:val="clear" w:color="auto" w:fill="FFFFFF"/>
          </w:tcPr>
          <w:p>
            <w:pPr>
              <w:pStyle w:val="TableParagraph"/>
              <w:ind w:left="39" w:right="71"/>
              <w:jc w:val="center"/>
              <w:rPr>
                <w:sz w:val="16"/>
              </w:rPr>
            </w:pPr>
            <w:r>
              <w:rPr>
                <w:sz w:val="16"/>
              </w:rPr>
              <w:t>42.0%</w:t>
            </w:r>
          </w:p>
        </w:tc>
        <w:tc>
          <w:tcPr>
            <w:tcW w:w="578" w:type="dxa"/>
            <w:shd w:val="clear" w:color="auto" w:fill="FFFFFF"/>
          </w:tcPr>
          <w:p>
            <w:pPr>
              <w:pStyle w:val="TableParagraph"/>
              <w:ind w:right="30"/>
              <w:jc w:val="right"/>
              <w:rPr>
                <w:sz w:val="16"/>
              </w:rPr>
            </w:pPr>
            <w:r>
              <w:rPr>
                <w:sz w:val="16"/>
              </w:rPr>
              <w:t>57.4%</w:t>
            </w:r>
          </w:p>
        </w:tc>
      </w:tr>
      <w:tr>
        <w:trPr>
          <w:trHeight w:val="280" w:hRule="atLeast"/>
        </w:trPr>
        <w:tc>
          <w:tcPr>
            <w:tcW w:w="970" w:type="dxa"/>
            <w:shd w:val="clear" w:color="auto" w:fill="FFFFFF"/>
          </w:tcPr>
          <w:p>
            <w:pPr>
              <w:pStyle w:val="TableParagraph"/>
              <w:spacing w:before="59"/>
              <w:ind w:left="56"/>
              <w:rPr>
                <w:b/>
                <w:sz w:val="16"/>
              </w:rPr>
            </w:pPr>
            <w:r>
              <w:rPr>
                <w:b/>
                <w:sz w:val="16"/>
              </w:rPr>
              <w:t>FCHP(A)</w:t>
            </w:r>
          </w:p>
        </w:tc>
        <w:tc>
          <w:tcPr>
            <w:tcW w:w="673" w:type="dxa"/>
            <w:shd w:val="clear" w:color="auto" w:fill="FFFFFF"/>
          </w:tcPr>
          <w:p>
            <w:pPr>
              <w:pStyle w:val="TableParagraph"/>
              <w:spacing w:before="59"/>
              <w:ind w:right="98"/>
              <w:jc w:val="right"/>
              <w:rPr>
                <w:sz w:val="16"/>
              </w:rPr>
            </w:pPr>
            <w:r>
              <w:rPr>
                <w:sz w:val="16"/>
              </w:rPr>
              <w:t>34</w:t>
            </w:r>
          </w:p>
        </w:tc>
        <w:tc>
          <w:tcPr>
            <w:tcW w:w="597" w:type="dxa"/>
            <w:shd w:val="clear" w:color="auto" w:fill="FFFFFF"/>
          </w:tcPr>
          <w:p>
            <w:pPr>
              <w:pStyle w:val="TableParagraph"/>
              <w:spacing w:before="59"/>
              <w:ind w:right="94"/>
              <w:jc w:val="right"/>
              <w:rPr>
                <w:sz w:val="16"/>
              </w:rPr>
            </w:pPr>
            <w:r>
              <w:rPr>
                <w:sz w:val="16"/>
              </w:rPr>
              <w:t>77</w:t>
            </w:r>
          </w:p>
        </w:tc>
        <w:tc>
          <w:tcPr>
            <w:tcW w:w="630" w:type="dxa"/>
            <w:shd w:val="clear" w:color="auto" w:fill="FFFFFF"/>
          </w:tcPr>
          <w:p>
            <w:pPr>
              <w:pStyle w:val="TableParagraph"/>
              <w:spacing w:before="59"/>
              <w:ind w:left="75" w:right="60"/>
              <w:jc w:val="center"/>
              <w:rPr>
                <w:sz w:val="16"/>
              </w:rPr>
            </w:pPr>
            <w:r>
              <w:rPr>
                <w:sz w:val="16"/>
              </w:rPr>
              <w:t>44.2%</w:t>
            </w:r>
          </w:p>
        </w:tc>
        <w:tc>
          <w:tcPr>
            <w:tcW w:w="636" w:type="dxa"/>
            <w:shd w:val="clear" w:color="auto" w:fill="FFFFFF"/>
          </w:tcPr>
          <w:p>
            <w:pPr>
              <w:pStyle w:val="TableParagraph"/>
              <w:spacing w:before="59"/>
              <w:ind w:left="60" w:right="79"/>
              <w:jc w:val="center"/>
              <w:rPr>
                <w:sz w:val="16"/>
              </w:rPr>
            </w:pPr>
            <w:r>
              <w:rPr>
                <w:sz w:val="16"/>
              </w:rPr>
              <w:t>32.4%</w:t>
            </w:r>
          </w:p>
        </w:tc>
        <w:tc>
          <w:tcPr>
            <w:tcW w:w="615" w:type="dxa"/>
            <w:shd w:val="clear" w:color="auto" w:fill="FFFFFF"/>
          </w:tcPr>
          <w:p>
            <w:pPr>
              <w:pStyle w:val="TableParagraph"/>
              <w:spacing w:before="59"/>
              <w:ind w:left="81" w:right="38"/>
              <w:jc w:val="center"/>
              <w:rPr>
                <w:sz w:val="16"/>
              </w:rPr>
            </w:pPr>
            <w:r>
              <w:rPr>
                <w:sz w:val="16"/>
              </w:rPr>
              <w:t>55.9%</w:t>
            </w:r>
          </w:p>
        </w:tc>
        <w:tc>
          <w:tcPr>
            <w:tcW w:w="138" w:type="dxa"/>
            <w:shd w:val="clear" w:color="auto" w:fill="CCCCCC"/>
          </w:tcPr>
          <w:p>
            <w:pPr>
              <w:pStyle w:val="TableParagraph"/>
              <w:spacing w:before="0"/>
              <w:rPr>
                <w:rFonts w:ascii="Times New Roman"/>
                <w:sz w:val="16"/>
              </w:rPr>
            </w:pPr>
          </w:p>
        </w:tc>
        <w:tc>
          <w:tcPr>
            <w:tcW w:w="971" w:type="dxa"/>
            <w:shd w:val="clear" w:color="auto" w:fill="FFFFFF"/>
          </w:tcPr>
          <w:p>
            <w:pPr>
              <w:pStyle w:val="TableParagraph"/>
              <w:spacing w:before="53"/>
              <w:ind w:left="58"/>
              <w:rPr>
                <w:b/>
                <w:sz w:val="16"/>
              </w:rPr>
            </w:pPr>
            <w:r>
              <w:rPr>
                <w:b/>
                <w:sz w:val="16"/>
              </w:rPr>
              <w:t>FCHP(A)</w:t>
            </w:r>
          </w:p>
        </w:tc>
        <w:tc>
          <w:tcPr>
            <w:tcW w:w="726" w:type="dxa"/>
            <w:shd w:val="clear" w:color="auto" w:fill="FFFFFF"/>
          </w:tcPr>
          <w:p>
            <w:pPr>
              <w:pStyle w:val="TableParagraph"/>
              <w:spacing w:before="53"/>
              <w:ind w:right="121"/>
              <w:jc w:val="right"/>
              <w:rPr>
                <w:sz w:val="16"/>
              </w:rPr>
            </w:pPr>
            <w:r>
              <w:rPr>
                <w:sz w:val="16"/>
              </w:rPr>
              <w:t>136</w:t>
            </w:r>
          </w:p>
        </w:tc>
        <w:tc>
          <w:tcPr>
            <w:tcW w:w="634" w:type="dxa"/>
            <w:shd w:val="clear" w:color="auto" w:fill="FFFFFF"/>
          </w:tcPr>
          <w:p>
            <w:pPr>
              <w:pStyle w:val="TableParagraph"/>
              <w:spacing w:before="53"/>
              <w:ind w:right="109"/>
              <w:jc w:val="right"/>
              <w:rPr>
                <w:sz w:val="16"/>
              </w:rPr>
            </w:pPr>
            <w:r>
              <w:rPr>
                <w:sz w:val="16"/>
              </w:rPr>
              <w:t>187</w:t>
            </w:r>
          </w:p>
        </w:tc>
        <w:tc>
          <w:tcPr>
            <w:tcW w:w="622" w:type="dxa"/>
            <w:shd w:val="clear" w:color="auto" w:fill="FFFFFF"/>
          </w:tcPr>
          <w:p>
            <w:pPr>
              <w:pStyle w:val="TableParagraph"/>
              <w:spacing w:before="53"/>
              <w:ind w:right="56"/>
              <w:jc w:val="right"/>
              <w:rPr>
                <w:sz w:val="16"/>
              </w:rPr>
            </w:pPr>
            <w:r>
              <w:rPr>
                <w:sz w:val="16"/>
              </w:rPr>
              <w:t>72.7%</w:t>
            </w:r>
          </w:p>
        </w:tc>
        <w:tc>
          <w:tcPr>
            <w:tcW w:w="605" w:type="dxa"/>
            <w:shd w:val="clear" w:color="auto" w:fill="FFFFFF"/>
          </w:tcPr>
          <w:p>
            <w:pPr>
              <w:pStyle w:val="TableParagraph"/>
              <w:spacing w:before="53"/>
              <w:ind w:left="39" w:right="71"/>
              <w:jc w:val="center"/>
              <w:rPr>
                <w:sz w:val="16"/>
              </w:rPr>
            </w:pPr>
            <w:r>
              <w:rPr>
                <w:sz w:val="16"/>
              </w:rPr>
              <w:t>66.1%</w:t>
            </w:r>
          </w:p>
        </w:tc>
        <w:tc>
          <w:tcPr>
            <w:tcW w:w="578" w:type="dxa"/>
            <w:shd w:val="clear" w:color="auto" w:fill="FFFFFF"/>
          </w:tcPr>
          <w:p>
            <w:pPr>
              <w:pStyle w:val="TableParagraph"/>
              <w:spacing w:before="53"/>
              <w:ind w:right="30"/>
              <w:jc w:val="right"/>
              <w:rPr>
                <w:sz w:val="16"/>
              </w:rPr>
            </w:pPr>
            <w:r>
              <w:rPr>
                <w:sz w:val="16"/>
              </w:rPr>
              <w:t>79.4%</w:t>
            </w:r>
          </w:p>
        </w:tc>
      </w:tr>
      <w:tr>
        <w:trPr>
          <w:trHeight w:val="300" w:hRule="atLeast"/>
        </w:trPr>
        <w:tc>
          <w:tcPr>
            <w:tcW w:w="970" w:type="dxa"/>
            <w:shd w:val="clear" w:color="auto" w:fill="FFFFFF"/>
          </w:tcPr>
          <w:p>
            <w:pPr>
              <w:pStyle w:val="TableParagraph"/>
              <w:spacing w:before="59"/>
              <w:ind w:left="56"/>
              <w:rPr>
                <w:b/>
                <w:sz w:val="16"/>
              </w:rPr>
            </w:pPr>
            <w:r>
              <w:rPr>
                <w:b/>
                <w:sz w:val="16"/>
              </w:rPr>
              <w:t>BMCHP(A)</w:t>
            </w:r>
          </w:p>
        </w:tc>
        <w:tc>
          <w:tcPr>
            <w:tcW w:w="673" w:type="dxa"/>
            <w:shd w:val="clear" w:color="auto" w:fill="FFFFFF"/>
          </w:tcPr>
          <w:p>
            <w:pPr>
              <w:pStyle w:val="TableParagraph"/>
              <w:spacing w:before="59"/>
              <w:ind w:right="98"/>
              <w:jc w:val="right"/>
              <w:rPr>
                <w:sz w:val="16"/>
              </w:rPr>
            </w:pPr>
            <w:r>
              <w:rPr>
                <w:sz w:val="16"/>
              </w:rPr>
              <w:t>288</w:t>
            </w:r>
          </w:p>
        </w:tc>
        <w:tc>
          <w:tcPr>
            <w:tcW w:w="597" w:type="dxa"/>
            <w:shd w:val="clear" w:color="auto" w:fill="FFFFFF"/>
          </w:tcPr>
          <w:p>
            <w:pPr>
              <w:pStyle w:val="TableParagraph"/>
              <w:spacing w:before="59"/>
              <w:ind w:right="94"/>
              <w:jc w:val="right"/>
              <w:rPr>
                <w:sz w:val="16"/>
              </w:rPr>
            </w:pPr>
            <w:r>
              <w:rPr>
                <w:sz w:val="16"/>
              </w:rPr>
              <w:t>834</w:t>
            </w:r>
          </w:p>
        </w:tc>
        <w:tc>
          <w:tcPr>
            <w:tcW w:w="630" w:type="dxa"/>
            <w:shd w:val="clear" w:color="auto" w:fill="FFFFFF"/>
          </w:tcPr>
          <w:p>
            <w:pPr>
              <w:pStyle w:val="TableParagraph"/>
              <w:spacing w:before="59"/>
              <w:ind w:left="75" w:right="60"/>
              <w:jc w:val="center"/>
              <w:rPr>
                <w:sz w:val="16"/>
              </w:rPr>
            </w:pPr>
            <w:r>
              <w:rPr>
                <w:sz w:val="16"/>
              </w:rPr>
              <w:t>34.5%</w:t>
            </w:r>
          </w:p>
        </w:tc>
        <w:tc>
          <w:tcPr>
            <w:tcW w:w="636" w:type="dxa"/>
            <w:shd w:val="clear" w:color="auto" w:fill="FFFFFF"/>
          </w:tcPr>
          <w:p>
            <w:pPr>
              <w:pStyle w:val="TableParagraph"/>
              <w:spacing w:before="59"/>
              <w:ind w:left="60" w:right="79"/>
              <w:jc w:val="center"/>
              <w:rPr>
                <w:sz w:val="16"/>
              </w:rPr>
            </w:pPr>
            <w:r>
              <w:rPr>
                <w:sz w:val="16"/>
              </w:rPr>
              <w:t>31.2%</w:t>
            </w:r>
          </w:p>
        </w:tc>
        <w:tc>
          <w:tcPr>
            <w:tcW w:w="615" w:type="dxa"/>
            <w:shd w:val="clear" w:color="auto" w:fill="FFFFFF"/>
          </w:tcPr>
          <w:p>
            <w:pPr>
              <w:pStyle w:val="TableParagraph"/>
              <w:spacing w:before="59"/>
              <w:ind w:left="81" w:right="38"/>
              <w:jc w:val="center"/>
              <w:rPr>
                <w:sz w:val="16"/>
              </w:rPr>
            </w:pPr>
            <w:r>
              <w:rPr>
                <w:sz w:val="16"/>
              </w:rPr>
              <w:t>37.8%</w:t>
            </w:r>
          </w:p>
        </w:tc>
        <w:tc>
          <w:tcPr>
            <w:tcW w:w="138" w:type="dxa"/>
            <w:shd w:val="clear" w:color="auto" w:fill="CCCCCC"/>
          </w:tcPr>
          <w:p>
            <w:pPr>
              <w:pStyle w:val="TableParagraph"/>
              <w:spacing w:before="0"/>
              <w:rPr>
                <w:rFonts w:ascii="Times New Roman"/>
                <w:sz w:val="16"/>
              </w:rPr>
            </w:pPr>
          </w:p>
        </w:tc>
        <w:tc>
          <w:tcPr>
            <w:tcW w:w="971" w:type="dxa"/>
            <w:shd w:val="clear" w:color="auto" w:fill="FFFFFF"/>
          </w:tcPr>
          <w:p>
            <w:pPr>
              <w:pStyle w:val="TableParagraph"/>
              <w:spacing w:before="51"/>
              <w:ind w:left="58"/>
              <w:rPr>
                <w:b/>
                <w:sz w:val="16"/>
              </w:rPr>
            </w:pPr>
            <w:r>
              <w:rPr>
                <w:b/>
                <w:sz w:val="16"/>
              </w:rPr>
              <w:t>BMCHP(A)</w:t>
            </w:r>
          </w:p>
        </w:tc>
        <w:tc>
          <w:tcPr>
            <w:tcW w:w="726" w:type="dxa"/>
            <w:shd w:val="clear" w:color="auto" w:fill="FFFFFF"/>
          </w:tcPr>
          <w:p>
            <w:pPr>
              <w:pStyle w:val="TableParagraph"/>
              <w:spacing w:before="51"/>
              <w:ind w:right="121"/>
              <w:jc w:val="right"/>
              <w:rPr>
                <w:sz w:val="16"/>
              </w:rPr>
            </w:pPr>
            <w:r>
              <w:rPr>
                <w:sz w:val="16"/>
              </w:rPr>
              <w:t>136</w:t>
            </w:r>
          </w:p>
        </w:tc>
        <w:tc>
          <w:tcPr>
            <w:tcW w:w="634" w:type="dxa"/>
            <w:shd w:val="clear" w:color="auto" w:fill="FFFFFF"/>
          </w:tcPr>
          <w:p>
            <w:pPr>
              <w:pStyle w:val="TableParagraph"/>
              <w:spacing w:before="51"/>
              <w:ind w:right="109"/>
              <w:jc w:val="right"/>
              <w:rPr>
                <w:sz w:val="16"/>
              </w:rPr>
            </w:pPr>
            <w:r>
              <w:rPr>
                <w:sz w:val="16"/>
              </w:rPr>
              <w:t>340</w:t>
            </w:r>
          </w:p>
        </w:tc>
        <w:tc>
          <w:tcPr>
            <w:tcW w:w="622" w:type="dxa"/>
            <w:shd w:val="clear" w:color="auto" w:fill="FFFFFF"/>
          </w:tcPr>
          <w:p>
            <w:pPr>
              <w:pStyle w:val="TableParagraph"/>
              <w:spacing w:before="51"/>
              <w:ind w:right="56"/>
              <w:jc w:val="right"/>
              <w:rPr>
                <w:sz w:val="16"/>
              </w:rPr>
            </w:pPr>
            <w:r>
              <w:rPr>
                <w:sz w:val="16"/>
              </w:rPr>
              <w:t>40.0%</w:t>
            </w:r>
          </w:p>
        </w:tc>
        <w:tc>
          <w:tcPr>
            <w:tcW w:w="605" w:type="dxa"/>
            <w:shd w:val="clear" w:color="auto" w:fill="FFFFFF"/>
          </w:tcPr>
          <w:p>
            <w:pPr>
              <w:pStyle w:val="TableParagraph"/>
              <w:spacing w:before="51"/>
              <w:ind w:left="39" w:right="71"/>
              <w:jc w:val="center"/>
              <w:rPr>
                <w:sz w:val="16"/>
              </w:rPr>
            </w:pPr>
            <w:r>
              <w:rPr>
                <w:sz w:val="16"/>
              </w:rPr>
              <w:t>34.6%</w:t>
            </w:r>
          </w:p>
        </w:tc>
        <w:tc>
          <w:tcPr>
            <w:tcW w:w="578" w:type="dxa"/>
            <w:shd w:val="clear" w:color="auto" w:fill="FFFFFF"/>
          </w:tcPr>
          <w:p>
            <w:pPr>
              <w:pStyle w:val="TableParagraph"/>
              <w:spacing w:before="51"/>
              <w:ind w:right="30"/>
              <w:jc w:val="right"/>
              <w:rPr>
                <w:sz w:val="16"/>
              </w:rPr>
            </w:pPr>
            <w:r>
              <w:rPr>
                <w:sz w:val="16"/>
              </w:rPr>
              <w:t>45.4%</w:t>
            </w:r>
          </w:p>
        </w:tc>
      </w:tr>
    </w:tbl>
    <w:p>
      <w:pPr>
        <w:pStyle w:val="BodyText"/>
        <w:spacing w:before="8"/>
        <w:rPr>
          <w:b/>
          <w:sz w:val="13"/>
        </w:rPr>
      </w:pPr>
      <w:r>
        <w:rPr/>
        <w:pict>
          <v:shape style="position:absolute;margin-left:63.349998pt;margin-top:10.175442pt;width:215.5pt;height:40.75pt;mso-position-horizontal-relative:page;mso-position-vertical-relative:paragraph;z-index:16648;mso-wrap-distance-left:0;mso-wrap-distance-right:0" type="#_x0000_t202" filled="false" stroked="true" strokeweight=".7pt" strokecolor="#666666">
            <v:textbox inset="0,0,0,0">
              <w:txbxContent>
                <w:p>
                  <w:pPr>
                    <w:spacing w:before="56"/>
                    <w:ind w:left="57" w:right="0" w:firstLine="0"/>
                    <w:jc w:val="left"/>
                    <w:rPr>
                      <w:b/>
                      <w:sz w:val="14"/>
                    </w:rPr>
                  </w:pPr>
                  <w:r>
                    <w:rPr>
                      <w:b/>
                      <w:sz w:val="14"/>
                    </w:rPr>
                    <w:t>Legend:</w:t>
                  </w:r>
                </w:p>
                <w:p>
                  <w:pPr>
                    <w:pStyle w:val="ListParagraph"/>
                    <w:numPr>
                      <w:ilvl w:val="0"/>
                      <w:numId w:val="23"/>
                    </w:numPr>
                    <w:tabs>
                      <w:tab w:pos="325" w:val="left" w:leader="none"/>
                    </w:tabs>
                    <w:spacing w:line="157" w:lineRule="exact" w:before="0" w:after="0"/>
                    <w:ind w:left="324" w:right="0" w:hanging="266"/>
                    <w:jc w:val="left"/>
                    <w:rPr>
                      <w:sz w:val="14"/>
                    </w:rPr>
                  </w:pPr>
                  <w:r>
                    <w:rPr>
                      <w:sz w:val="14"/>
                    </w:rPr>
                    <w:t>2005 rate is significantly below the comparison</w:t>
                  </w:r>
                  <w:r>
                    <w:rPr>
                      <w:spacing w:val="-14"/>
                      <w:sz w:val="14"/>
                    </w:rPr>
                    <w:t> </w:t>
                  </w:r>
                  <w:r>
                    <w:rPr>
                      <w:sz w:val="14"/>
                    </w:rPr>
                    <w:t>rate.</w:t>
                  </w:r>
                </w:p>
                <w:p>
                  <w:pPr>
                    <w:spacing w:line="167" w:lineRule="exact" w:before="0"/>
                    <w:ind w:left="57" w:right="0" w:firstLine="0"/>
                    <w:jc w:val="left"/>
                    <w:rPr>
                      <w:sz w:val="14"/>
                    </w:rPr>
                  </w:pPr>
                  <w:r>
                    <w:rPr>
                      <w:rFonts w:ascii="Atlantic Inline"/>
                      <w:sz w:val="14"/>
                    </w:rPr>
                    <w:t>O   </w:t>
                  </w:r>
                  <w:r>
                    <w:rPr>
                      <w:sz w:val="14"/>
                    </w:rPr>
                    <w:t>2005 rate is not significantly different from the comparison rate.</w:t>
                  </w:r>
                </w:p>
                <w:p>
                  <w:pPr>
                    <w:spacing w:line="159" w:lineRule="exact" w:before="0"/>
                    <w:ind w:left="57" w:right="0" w:firstLine="0"/>
                    <w:jc w:val="left"/>
                    <w:rPr>
                      <w:sz w:val="14"/>
                    </w:rPr>
                  </w:pPr>
                  <w:r>
                    <w:rPr>
                      <w:b/>
                      <w:w w:val="160"/>
                      <w:sz w:val="14"/>
                    </w:rPr>
                    <w:t>* </w:t>
                  </w:r>
                  <w:r>
                    <w:rPr>
                      <w:w w:val="110"/>
                      <w:sz w:val="14"/>
                    </w:rPr>
                    <w:t>2005 rate is significantly above the comparison rate.</w:t>
                  </w:r>
                </w:p>
              </w:txbxContent>
            </v:textbox>
            <v:stroke dashstyle="solid"/>
            <w10:wrap type="topAndBottom"/>
          </v:shape>
        </w:pict>
      </w:r>
      <w:r>
        <w:rPr/>
        <w:pict>
          <v:shape style="position:absolute;margin-left:293.399994pt;margin-top:10.925442pt;width:142.7pt;height:40.5pt;mso-position-horizontal-relative:page;mso-position-vertical-relative:paragraph;z-index:16672;mso-wrap-distance-left:0;mso-wrap-distance-right:0" type="#_x0000_t202" filled="false" stroked="true" strokeweight=".8pt" strokecolor="#666666">
            <v:textbox inset="0,0,0,0">
              <w:txbxContent>
                <w:p>
                  <w:pPr>
                    <w:spacing w:before="54"/>
                    <w:ind w:left="55" w:right="0" w:firstLine="0"/>
                    <w:jc w:val="left"/>
                    <w:rPr>
                      <w:sz w:val="14"/>
                    </w:rPr>
                  </w:pPr>
                  <w:r>
                    <w:rPr>
                      <w:b/>
                      <w:sz w:val="14"/>
                    </w:rPr>
                    <w:t>Num </w:t>
                  </w:r>
                  <w:r>
                    <w:rPr>
                      <w:sz w:val="14"/>
                    </w:rPr>
                    <w:t>indicates Numerator</w:t>
                  </w:r>
                </w:p>
                <w:p>
                  <w:pPr>
                    <w:spacing w:before="0"/>
                    <w:ind w:left="55" w:right="0" w:firstLine="0"/>
                    <w:jc w:val="left"/>
                    <w:rPr>
                      <w:sz w:val="14"/>
                    </w:rPr>
                  </w:pPr>
                  <w:r>
                    <w:rPr>
                      <w:b/>
                      <w:sz w:val="14"/>
                    </w:rPr>
                    <w:t>Den </w:t>
                  </w:r>
                  <w:r>
                    <w:rPr>
                      <w:sz w:val="14"/>
                    </w:rPr>
                    <w:t>indicates Denominator</w:t>
                  </w:r>
                </w:p>
                <w:p>
                  <w:pPr>
                    <w:spacing w:before="0"/>
                    <w:ind w:left="55" w:right="0" w:firstLine="0"/>
                    <w:jc w:val="left"/>
                    <w:rPr>
                      <w:sz w:val="14"/>
                    </w:rPr>
                  </w:pPr>
                  <w:r>
                    <w:rPr>
                      <w:b/>
                      <w:sz w:val="14"/>
                    </w:rPr>
                    <w:t>LCL </w:t>
                  </w:r>
                  <w:r>
                    <w:rPr>
                      <w:sz w:val="14"/>
                    </w:rPr>
                    <w:t>indicates Lower Confidence Level</w:t>
                  </w:r>
                </w:p>
                <w:p>
                  <w:pPr>
                    <w:spacing w:before="0"/>
                    <w:ind w:left="55" w:right="0" w:firstLine="0"/>
                    <w:jc w:val="left"/>
                    <w:rPr>
                      <w:sz w:val="14"/>
                    </w:rPr>
                  </w:pPr>
                  <w:r>
                    <w:rPr>
                      <w:b/>
                      <w:sz w:val="14"/>
                    </w:rPr>
                    <w:t>UCL </w:t>
                  </w:r>
                  <w:r>
                    <w:rPr>
                      <w:sz w:val="14"/>
                    </w:rPr>
                    <w:t>indicates Upper Confidence Level</w:t>
                  </w:r>
                </w:p>
              </w:txbxContent>
            </v:textbox>
            <v:stroke dashstyle="solid"/>
            <w10:wrap type="topAndBottom"/>
          </v:shape>
        </w:pict>
      </w:r>
      <w:r>
        <w:rPr/>
        <w:pict>
          <v:shape style="position:absolute;margin-left:445.850006pt;margin-top:10.655442pt;width:300.75pt;height:48pt;mso-position-horizontal-relative:page;mso-position-vertical-relative:paragraph;z-index:16696;mso-wrap-distance-left:0;mso-wrap-distance-right:0" type="#_x0000_t202" filled="false" stroked="true" strokeweight=".8pt" strokecolor="#666666">
            <v:textbox inset="0,0,0,0">
              <w:txbxContent>
                <w:p>
                  <w:pPr>
                    <w:spacing w:before="55"/>
                    <w:ind w:left="57" w:right="0" w:firstLine="0"/>
                    <w:jc w:val="both"/>
                    <w:rPr>
                      <w:sz w:val="14"/>
                    </w:rPr>
                  </w:pPr>
                  <w:r>
                    <w:rPr>
                      <w:sz w:val="14"/>
                    </w:rPr>
                    <w:t>(A) = Measure was collected using administrative method</w:t>
                  </w:r>
                </w:p>
                <w:p>
                  <w:pPr>
                    <w:spacing w:before="0"/>
                    <w:ind w:left="57" w:right="0" w:firstLine="0"/>
                    <w:jc w:val="both"/>
                    <w:rPr>
                      <w:sz w:val="14"/>
                    </w:rPr>
                  </w:pPr>
                  <w:r>
                    <w:rPr>
                      <w:sz w:val="14"/>
                    </w:rPr>
                    <w:t>(H) = Measure was collected using hybrid method</w:t>
                  </w:r>
                </w:p>
                <w:p>
                  <w:pPr>
                    <w:spacing w:before="0"/>
                    <w:ind w:left="57" w:right="128" w:hanging="1"/>
                    <w:jc w:val="both"/>
                    <w:rPr>
                      <w:sz w:val="14"/>
                    </w:rPr>
                  </w:pPr>
                  <w:r>
                    <w:rPr>
                      <w:b/>
                      <w:sz w:val="14"/>
                      <w:u w:val="single"/>
                    </w:rPr>
                    <w:t>Note:</w:t>
                  </w:r>
                  <w:r>
                    <w:rPr>
                      <w:b/>
                      <w:sz w:val="14"/>
                    </w:rPr>
                    <w:t> </w:t>
                  </w:r>
                  <w:r>
                    <w:rPr>
                      <w:sz w:val="14"/>
                    </w:rPr>
                    <w:t>The ability to locate and obtain medical records by a plan or a plan’s contracted vendor can impact performance on a hybrid measure. Per NCQA’s specifications, members for whom no medical record documentation is found are considered non-compliant with the measure.</w:t>
                  </w:r>
                </w:p>
              </w:txbxContent>
            </v:textbox>
            <v:stroke dashstyle="solid"/>
            <w10:wrap type="topAndBottom"/>
          </v:shape>
        </w:pict>
      </w:r>
    </w:p>
    <w:p>
      <w:pPr>
        <w:pStyle w:val="BodyText"/>
        <w:spacing w:before="5"/>
        <w:rPr>
          <w:b/>
          <w:sz w:val="25"/>
        </w:rPr>
      </w:pPr>
    </w:p>
    <w:p>
      <w:pPr>
        <w:tabs>
          <w:tab w:pos="9111" w:val="left" w:leader="none"/>
        </w:tabs>
        <w:spacing w:before="97"/>
        <w:ind w:left="6680" w:right="0" w:firstLine="0"/>
        <w:jc w:val="left"/>
        <w:rPr>
          <w:b/>
          <w:sz w:val="18"/>
        </w:rPr>
      </w:pPr>
      <w:r>
        <w:rPr>
          <w:position w:val="1"/>
          <w:sz w:val="18"/>
        </w:rPr>
        <w:t>51</w:t>
        <w:tab/>
      </w:r>
      <w:r>
        <w:rPr>
          <w:b/>
          <w:sz w:val="18"/>
        </w:rPr>
        <w:t>MassHealth Managed Care HEDIS</w:t>
      </w:r>
      <w:r>
        <w:rPr>
          <w:b/>
          <w:position w:val="9"/>
          <w:sz w:val="11"/>
        </w:rPr>
        <w:t>® </w:t>
      </w:r>
      <w:r>
        <w:rPr>
          <w:b/>
          <w:sz w:val="18"/>
        </w:rPr>
        <w:t>2005 Final</w:t>
      </w:r>
      <w:r>
        <w:rPr>
          <w:b/>
          <w:spacing w:val="-20"/>
          <w:sz w:val="18"/>
        </w:rPr>
        <w:t> </w:t>
      </w:r>
      <w:r>
        <w:rPr>
          <w:b/>
          <w:sz w:val="18"/>
        </w:rPr>
        <w:t>Report</w:t>
      </w:r>
    </w:p>
    <w:p>
      <w:pPr>
        <w:spacing w:after="0"/>
        <w:jc w:val="left"/>
        <w:rPr>
          <w:sz w:val="18"/>
        </w:rPr>
        <w:sectPr>
          <w:type w:val="continuous"/>
          <w:pgSz w:w="15840" w:h="12240" w:orient="landscape"/>
          <w:pgMar w:top="720" w:bottom="280" w:left="1140" w:right="800"/>
        </w:sectPr>
      </w:pPr>
    </w:p>
    <w:p>
      <w:pPr>
        <w:pStyle w:val="BodyText"/>
        <w:ind w:left="299"/>
      </w:pPr>
      <w:r>
        <w:rPr/>
        <w:pict>
          <v:shape style="position:absolute;margin-left:283.260010pt;margin-top:288.899994pt;width:451.3pt;height:54.6pt;mso-position-horizontal-relative:page;mso-position-vertical-relative:page;z-index:17440" type="#_x0000_t202" filled="false" stroked="false">
            <v:textbox inset="0,0,0,0">
              <w:txbxContent>
                <w:tbl>
                  <w:tblPr>
                    <w:tblW w:w="0" w:type="auto"/>
                    <w:jc w:val="left"/>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CellMar>
                      <w:top w:w="0" w:type="dxa"/>
                      <w:left w:w="0" w:type="dxa"/>
                      <w:bottom w:w="0" w:type="dxa"/>
                      <w:right w:w="0" w:type="dxa"/>
                    </w:tblCellMar>
                    <w:tblLook w:val="01E0"/>
                  </w:tblPr>
                  <w:tblGrid>
                    <w:gridCol w:w="2854"/>
                    <w:gridCol w:w="105"/>
                    <w:gridCol w:w="6015"/>
                  </w:tblGrid>
                  <w:tr>
                    <w:trPr>
                      <w:trHeight w:val="740" w:hRule="atLeast"/>
                    </w:trPr>
                    <w:tc>
                      <w:tcPr>
                        <w:tcW w:w="2854" w:type="dxa"/>
                        <w:tcBorders>
                          <w:left w:val="single" w:sz="6" w:space="0" w:color="666666"/>
                          <w:bottom w:val="single" w:sz="6" w:space="0" w:color="666666"/>
                          <w:right w:val="single" w:sz="6" w:space="0" w:color="666666"/>
                        </w:tcBorders>
                      </w:tcPr>
                      <w:p>
                        <w:pPr>
                          <w:pStyle w:val="TableParagraph"/>
                          <w:ind w:left="56"/>
                          <w:rPr>
                            <w:sz w:val="14"/>
                          </w:rPr>
                        </w:pPr>
                        <w:r>
                          <w:rPr>
                            <w:b/>
                            <w:sz w:val="14"/>
                          </w:rPr>
                          <w:t>Num </w:t>
                        </w:r>
                        <w:r>
                          <w:rPr>
                            <w:sz w:val="14"/>
                          </w:rPr>
                          <w:t>indicates Numerator</w:t>
                        </w:r>
                      </w:p>
                      <w:p>
                        <w:pPr>
                          <w:pStyle w:val="TableParagraph"/>
                          <w:spacing w:before="0"/>
                          <w:ind w:left="56"/>
                          <w:rPr>
                            <w:sz w:val="14"/>
                          </w:rPr>
                        </w:pPr>
                        <w:r>
                          <w:rPr>
                            <w:b/>
                            <w:sz w:val="14"/>
                          </w:rPr>
                          <w:t>Den </w:t>
                        </w:r>
                        <w:r>
                          <w:rPr>
                            <w:sz w:val="14"/>
                          </w:rPr>
                          <w:t>indicates Denominator</w:t>
                        </w:r>
                      </w:p>
                      <w:p>
                        <w:pPr>
                          <w:pStyle w:val="TableParagraph"/>
                          <w:spacing w:before="0"/>
                          <w:ind w:left="56"/>
                          <w:rPr>
                            <w:sz w:val="14"/>
                          </w:rPr>
                        </w:pPr>
                        <w:r>
                          <w:rPr>
                            <w:b/>
                            <w:sz w:val="14"/>
                          </w:rPr>
                          <w:t>LCL </w:t>
                        </w:r>
                        <w:r>
                          <w:rPr>
                            <w:sz w:val="14"/>
                          </w:rPr>
                          <w:t>indicates Lower Confidence Level</w:t>
                        </w:r>
                      </w:p>
                      <w:p>
                        <w:pPr>
                          <w:pStyle w:val="TableParagraph"/>
                          <w:spacing w:before="1"/>
                          <w:ind w:left="56"/>
                          <w:rPr>
                            <w:sz w:val="14"/>
                          </w:rPr>
                        </w:pPr>
                        <w:r>
                          <w:rPr>
                            <w:b/>
                            <w:sz w:val="14"/>
                          </w:rPr>
                          <w:t>UCL </w:t>
                        </w:r>
                        <w:r>
                          <w:rPr>
                            <w:sz w:val="14"/>
                          </w:rPr>
                          <w:t>indicates Upper Confidence Level</w:t>
                        </w:r>
                      </w:p>
                    </w:tc>
                    <w:tc>
                      <w:tcPr>
                        <w:tcW w:w="105" w:type="dxa"/>
                        <w:tcBorders>
                          <w:left w:val="single" w:sz="6" w:space="0" w:color="666666"/>
                          <w:bottom w:val="nil"/>
                          <w:right w:val="single" w:sz="8" w:space="0" w:color="666666"/>
                        </w:tcBorders>
                      </w:tcPr>
                      <w:p>
                        <w:pPr>
                          <w:pStyle w:val="TableParagraph"/>
                          <w:spacing w:before="0"/>
                          <w:rPr>
                            <w:rFonts w:ascii="Times New Roman"/>
                            <w:sz w:val="18"/>
                          </w:rPr>
                        </w:pPr>
                      </w:p>
                    </w:tc>
                    <w:tc>
                      <w:tcPr>
                        <w:tcW w:w="6015" w:type="dxa"/>
                        <w:vMerge w:val="restart"/>
                        <w:tcBorders>
                          <w:left w:val="single" w:sz="8" w:space="0" w:color="666666"/>
                          <w:right w:val="single" w:sz="6" w:space="0" w:color="666666"/>
                        </w:tcBorders>
                      </w:tcPr>
                      <w:p>
                        <w:pPr>
                          <w:pStyle w:val="TableParagraph"/>
                          <w:spacing w:before="49"/>
                          <w:ind w:left="55"/>
                          <w:jc w:val="both"/>
                          <w:rPr>
                            <w:sz w:val="14"/>
                          </w:rPr>
                        </w:pPr>
                        <w:r>
                          <w:rPr>
                            <w:sz w:val="14"/>
                          </w:rPr>
                          <w:t>(A) = Measure was collected using administrative method</w:t>
                        </w:r>
                      </w:p>
                      <w:p>
                        <w:pPr>
                          <w:pStyle w:val="TableParagraph"/>
                          <w:spacing w:before="0"/>
                          <w:ind w:left="55"/>
                          <w:jc w:val="both"/>
                          <w:rPr>
                            <w:sz w:val="14"/>
                          </w:rPr>
                        </w:pPr>
                        <w:r>
                          <w:rPr>
                            <w:sz w:val="14"/>
                          </w:rPr>
                          <w:t>(H) = Measure was collected using hybrid method</w:t>
                        </w:r>
                      </w:p>
                      <w:p>
                        <w:pPr>
                          <w:pStyle w:val="TableParagraph"/>
                          <w:spacing w:before="0"/>
                          <w:ind w:left="55" w:right="129" w:hanging="1"/>
                          <w:jc w:val="both"/>
                          <w:rPr>
                            <w:sz w:val="14"/>
                          </w:rPr>
                        </w:pPr>
                        <w:r>
                          <w:rPr>
                            <w:b/>
                            <w:sz w:val="14"/>
                            <w:u w:val="single"/>
                          </w:rPr>
                          <w:t>Note:</w:t>
                        </w:r>
                        <w:r>
                          <w:rPr>
                            <w:b/>
                            <w:sz w:val="14"/>
                          </w:rPr>
                          <w:t> </w:t>
                        </w:r>
                        <w:r>
                          <w:rPr>
                            <w:sz w:val="14"/>
                          </w:rPr>
                          <w:t>The ability to locate and obtain medical records by a plan or a plan’s contracted vendor can impact performance on a hybrid measure. Per NCQA’s specifications, members for whom no medical record documentation is found are considered non-compliant with the measure.</w:t>
                        </w:r>
                      </w:p>
                    </w:tc>
                  </w:tr>
                  <w:tr>
                    <w:trPr>
                      <w:trHeight w:val="80" w:hRule="atLeast"/>
                    </w:trPr>
                    <w:tc>
                      <w:tcPr>
                        <w:tcW w:w="2959" w:type="dxa"/>
                        <w:gridSpan w:val="2"/>
                        <w:tcBorders>
                          <w:top w:val="single" w:sz="6" w:space="0" w:color="666666"/>
                          <w:left w:val="nil"/>
                          <w:right w:val="single" w:sz="8" w:space="0" w:color="666666"/>
                        </w:tcBorders>
                      </w:tcPr>
                      <w:p>
                        <w:pPr>
                          <w:pStyle w:val="TableParagraph"/>
                          <w:spacing w:before="0"/>
                          <w:rPr>
                            <w:rFonts w:ascii="Times New Roman"/>
                            <w:sz w:val="4"/>
                          </w:rPr>
                        </w:pPr>
                      </w:p>
                    </w:tc>
                    <w:tc>
                      <w:tcPr>
                        <w:tcW w:w="6015" w:type="dxa"/>
                        <w:vMerge/>
                        <w:tcBorders>
                          <w:top w:val="nil"/>
                          <w:left w:val="single" w:sz="8" w:space="0" w:color="666666"/>
                          <w:right w:val="single" w:sz="6" w:space="0" w:color="666666"/>
                        </w:tcBorders>
                      </w:tcPr>
                      <w:p>
                        <w:pPr>
                          <w:rPr>
                            <w:sz w:val="2"/>
                            <w:szCs w:val="2"/>
                          </w:rPr>
                        </w:pPr>
                      </w:p>
                    </w:tc>
                  </w:tr>
                </w:tbl>
                <w:p>
                  <w:pPr>
                    <w:pStyle w:val="BodyText"/>
                  </w:pPr>
                </w:p>
              </w:txbxContent>
            </v:textbox>
            <w10:wrap type="none"/>
          </v:shape>
        </w:pict>
      </w:r>
      <w:r>
        <w:rPr/>
        <w:pict>
          <v:group style="width:673.15pt;height:62pt;mso-position-horizontal-relative:char;mso-position-vertical-relative:line" coordorigin="0,0" coordsize="13463,1240">
            <v:rect style="position:absolute;left:70;top:1176;width:158;height:64" filled="true" fillcolor="#000000" stroked="false">
              <v:fill type="solid"/>
            </v:rect>
            <v:rect style="position:absolute;left:13302;top:73;width:160;height:1167" filled="true" fillcolor="#000000" stroked="false">
              <v:fill type="solid"/>
            </v:rect>
            <v:rect style="position:absolute;left:229;top:1176;width:13073;height:64" filled="true" fillcolor="#000000" stroked="false">
              <v:fill type="solid"/>
            </v:rect>
            <v:rect style="position:absolute;left:0;top:10;width:13392;height:1167" filled="true" fillcolor="#ffffff" stroked="false">
              <v:fill type="solid"/>
            </v:rect>
            <v:line style="position:absolute" from="10,10" to="10,1176" stroked="true" strokeweight="1pt" strokecolor="#000000">
              <v:stroke dashstyle="solid"/>
            </v:line>
            <v:line style="position:absolute" from="20,20" to="13372,20" stroked="true" strokeweight="1.02pt" strokecolor="#000000">
              <v:stroke dashstyle="solid"/>
            </v:line>
            <v:line style="position:absolute" from="13382,10" to="13382,1176" stroked="true" strokeweight="1pt" strokecolor="#000000">
              <v:stroke dashstyle="solid"/>
            </v:line>
            <v:line style="position:absolute" from="20,1166" to="13372,1166" stroked="true" strokeweight="1.02pt" strokecolor="#000000">
              <v:stroke dashstyle="solid"/>
            </v:line>
            <v:shape style="position:absolute;left:0;top:0;width:13463;height:1240" type="#_x0000_t202" filled="false" stroked="false">
              <v:textbox inset="0,0,0,0">
                <w:txbxContent>
                  <w:p>
                    <w:pPr>
                      <w:spacing w:before="223"/>
                      <w:ind w:left="91" w:right="0" w:firstLine="0"/>
                      <w:jc w:val="left"/>
                      <w:rPr>
                        <w:b/>
                        <w:sz w:val="32"/>
                      </w:rPr>
                    </w:pPr>
                    <w:r>
                      <w:rPr>
                        <w:b/>
                        <w:sz w:val="32"/>
                      </w:rPr>
                      <w:t>Antidepressant Medication Management</w:t>
                    </w:r>
                  </w:p>
                </w:txbxContent>
              </v:textbox>
              <w10:wrap type="none"/>
            </v:shape>
          </v:group>
        </w:pict>
      </w:r>
      <w:r>
        <w:rPr/>
      </w:r>
    </w:p>
    <w:p>
      <w:pPr>
        <w:pStyle w:val="Heading3"/>
        <w:spacing w:before="53"/>
        <w:ind w:left="331"/>
      </w:pPr>
      <w:r>
        <w:rPr/>
        <w:pict>
          <v:group style="position:absolute;margin-left:63pt;margin-top:21.201849pt;width:652.5pt;height:211.9pt;mso-position-horizontal-relative:page;mso-position-vertical-relative:paragraph;z-index:-367000" coordorigin="1260,424" coordsize="13050,4238">
            <v:line style="position:absolute" from="1267,3824" to="1267,4655" stroked="true" strokeweight=".7pt" strokecolor="#666666">
              <v:stroke dashstyle="solid"/>
            </v:line>
            <v:line style="position:absolute" from="1274,3832" to="5600,3832" stroked="true" strokeweight=".78pt" strokecolor="#666666">
              <v:stroke dashstyle="solid"/>
            </v:line>
            <v:line style="position:absolute" from="5607,3824" to="5607,4655" stroked="true" strokeweight=".7pt" strokecolor="#666666">
              <v:stroke dashstyle="solid"/>
            </v:line>
            <v:line style="position:absolute" from="1274,4647" to="5600,4647" stroked="true" strokeweight=".78pt" strokecolor="#666666">
              <v:stroke dashstyle="solid"/>
            </v:line>
            <v:rect style="position:absolute;left:1260;top:432;width:13050;height:3346" filled="true" fillcolor="#cccccc" stroked="false">
              <v:fill type="solid"/>
            </v:rect>
            <v:line style="position:absolute" from="1267,432" to="1267,3778" stroked="true" strokeweight=".7pt" strokecolor="#000000">
              <v:stroke dashstyle="solid"/>
            </v:line>
            <v:line style="position:absolute" from="1274,439" to="14294,439" stroked="true" strokeweight=".72pt" strokecolor="#000000">
              <v:stroke dashstyle="solid"/>
            </v:line>
            <v:line style="position:absolute" from="14302,432" to="14302,3778" stroked="true" strokeweight=".8pt" strokecolor="#000000">
              <v:stroke dashstyle="solid"/>
            </v:line>
            <v:line style="position:absolute" from="1274,3770" to="14294,3770" stroked="true" strokeweight=".78pt" strokecolor="#000000">
              <v:stroke dashstyle="solid"/>
            </v:line>
            <v:rect style="position:absolute;left:5850;top:522;width:8386;height:346" filled="true" fillcolor="#666666" stroked="false">
              <v:fill type="solid"/>
            </v:rect>
            <v:line style="position:absolute" from="5857,522" to="5857,868" stroked="true" strokeweight=".7pt" strokecolor="#000000">
              <v:stroke dashstyle="solid"/>
            </v:line>
            <v:line style="position:absolute" from="5864,529" to="14220,529" stroked="true" strokeweight=".72pt" strokecolor="#000000">
              <v:stroke dashstyle="solid"/>
            </v:line>
            <v:line style="position:absolute" from="14228,522" to="14228,868" stroked="true" strokeweight=".8pt" strokecolor="#000000">
              <v:stroke dashstyle="solid"/>
            </v:line>
            <v:line style="position:absolute" from="5864,860" to="14220,860" stroked="true" strokeweight=".78pt" strokecolor="#000000">
              <v:stroke dashstyle="solid"/>
            </v:line>
            <v:rect style="position:absolute;left:1365;top:530;width:3720;height:585" filled="true" fillcolor="#666666" stroked="false">
              <v:fill type="solid"/>
            </v:rect>
            <v:line style="position:absolute" from="1376,530" to="1376,1100" stroked="true" strokeweight="1pt" strokecolor="#000000">
              <v:stroke dashstyle="solid"/>
            </v:line>
            <v:line style="position:absolute" from="1386,541" to="5066,541" stroked="true" strokeweight="1.02pt" strokecolor="#000000">
              <v:stroke dashstyle="solid"/>
            </v:line>
            <v:line style="position:absolute" from="5076,530" to="5076,1100" stroked="true" strokeweight="1pt" strokecolor="#000000">
              <v:stroke dashstyle="solid"/>
            </v:line>
            <v:line style="position:absolute" from="1386,1105" to="5065,1105" stroked="true" strokeweight="1.02pt" strokecolor="#000000">
              <v:stroke dashstyle="solid"/>
            </v:line>
            <v:rect style="position:absolute;left:5850;top:1482;width:8386;height:346" filled="true" fillcolor="#666666" stroked="false">
              <v:fill type="solid"/>
            </v:rect>
            <v:line style="position:absolute" from="5857,1482" to="5857,1828" stroked="true" strokeweight=".7pt" strokecolor="#000000">
              <v:stroke dashstyle="solid"/>
            </v:line>
            <v:line style="position:absolute" from="5864,1489" to="14220,1489" stroked="true" strokeweight=".72pt" strokecolor="#000000">
              <v:stroke dashstyle="solid"/>
            </v:line>
            <v:line style="position:absolute" from="14228,1482" to="14228,1828" stroked="true" strokeweight=".8pt" strokecolor="#000000">
              <v:stroke dashstyle="solid"/>
            </v:line>
            <v:line style="position:absolute" from="5864,1820" to="14220,1820" stroked="true" strokeweight=".78pt" strokecolor="#000000">
              <v:stroke dashstyle="solid"/>
            </v:line>
            <v:shape style="position:absolute;left:1365;top:1100;width:3735;height:1136" coordorigin="1366,1100" coordsize="3735,1136" path="m5100,1100l5100,1100,1366,1100,1366,1883,1366,2236,2250,2236,3090,2236,3090,1883,3760,1883,4468,1883,5100,1883,5100,1100e" filled="true" fillcolor="#ffffff" stroked="false">
              <v:path arrowok="t"/>
              <v:fill type="solid"/>
            </v:shape>
            <v:shape style="position:absolute;left:1365;top:1882;width:3735;height:1848" coordorigin="1366,1883" coordsize="3735,1848" path="m5100,1883l4468,1883,3760,1883,3090,1883,3090,2236,2250,2236,1366,2236,1366,2575,1366,2928,1366,3281,1366,3731,2250,3731,3090,3731,3760,3731,4468,3731,5100,3731,5100,3281,5100,2928,5100,2575,5100,2236,5100,1883e" filled="true" fillcolor="#ffffff" stroked="false">
              <v:path arrowok="t"/>
              <v:fill type="solid"/>
            </v:shape>
            <v:shape style="position:absolute;left:1373;top:1100;width:878;height:2616" coordorigin="1373,1100" coordsize="878,2616" path="m1373,1100l1373,3716m2251,1115l2251,3716e" filled="false" stroked="true" strokeweight=".78pt" strokecolor="#000000">
              <v:path arrowok="t"/>
              <v:stroke dashstyle="solid"/>
            </v:shape>
            <v:shape style="position:absolute;left:1365;top:1100;width:3735;height:2616" coordorigin="1366,1100" coordsize="3735,2616" path="m5092,1100l5092,3716m1366,1108l5100,1108e" filled="false" stroked="true" strokeweight=".78pt" strokecolor="#000000">
              <v:path arrowok="t"/>
              <v:stroke dashstyle="solid"/>
            </v:shape>
            <v:line style="position:absolute" from="2243,1883" to="5086,1883" stroked="true" strokeweight="1.02pt" strokecolor="#000000">
              <v:stroke dashstyle="solid"/>
            </v:line>
            <v:line style="position:absolute" from="1366,3723" to="5100,3723" stroked="true" strokeweight=".78pt" strokecolor="#000000">
              <v:stroke dashstyle="solid"/>
            </v:line>
            <v:shape style="position:absolute;left:5850;top:867;width:8386;height:581" coordorigin="5850,868" coordsize="8386,581" path="m14236,868l14236,868,5850,868,5850,1158,5850,1448,7696,1448,8326,1448,14236,1448,14236,1158,14236,868e" filled="true" fillcolor="#ffffff" stroked="false">
              <v:path arrowok="t"/>
              <v:fill type="solid"/>
            </v:shape>
            <v:shape style="position:absolute;left:5850;top:867;width:8386;height:571" coordorigin="5850,868" coordsize="8386,571" path="m5860,868l5860,1428m14225,868l14225,1428m5850,878l14236,878m5850,1438l14236,1438e" filled="false" stroked="true" strokeweight="1.02pt" strokecolor="#000000">
              <v:path arrowok="t"/>
              <v:stroke dashstyle="solid"/>
            </v:shape>
            <v:shape style="position:absolute;left:5850;top:1827;width:4174;height:1874" coordorigin="5850,1828" coordsize="4174,1874" path="m10024,1828l10024,1828,5850,1828,5850,2173,5850,3701,6826,3701,10024,3701,10024,3394,10024,3094,10024,2792,10024,2491,10024,2173,10024,1828e" filled="true" fillcolor="#ffffff" stroked="false">
              <v:path arrowok="t"/>
              <v:fill type="solid"/>
            </v:shape>
            <v:line style="position:absolute" from="5853,1828" to="5853,2173" stroked="true" strokeweight=".299990pt" strokecolor="#000000">
              <v:stroke dashstyle="solid"/>
            </v:line>
            <v:line style="position:absolute" from="6826,1832" to="6826,2154" stroked="true" strokeweight="2.04pt" strokecolor="#000000">
              <v:stroke dashstyle="solid"/>
            </v:line>
            <v:line style="position:absolute" from="10021,1828" to="10021,3696" stroked="true" strokeweight=".30002pt" strokecolor="#000000">
              <v:stroke dashstyle="solid"/>
            </v:line>
            <v:line style="position:absolute" from="5853,2173" to="5853,3696" stroked="true" strokeweight=".299990pt" strokecolor="#000000">
              <v:stroke dashstyle="solid"/>
            </v:line>
            <v:line style="position:absolute" from="6826,2194" to="6826,3696" stroked="true" strokeweight="2.04pt" strokecolor="#000000">
              <v:stroke dashstyle="solid"/>
            </v:line>
            <v:shape style="position:absolute;left:5850;top:1830;width:4174;height:2" coordorigin="5850,1831" coordsize="4174,0" path="m5850,1831l6826,1831m6826,1831l10024,1831e" filled="false" stroked="true" strokeweight=".3pt" strokecolor="#000000">
              <v:path arrowok="t"/>
              <v:stroke dashstyle="solid"/>
            </v:shape>
            <v:line style="position:absolute" from="5850,3698" to="10024,3698" stroked="true" strokeweight=".299990pt" strokecolor="#000000">
              <v:stroke dashstyle="solid"/>
            </v:line>
            <v:shape style="position:absolute;left:10110;top:1827;width:4154;height:1864" coordorigin="10110,1828" coordsize="4154,1864" path="m14263,1828l14263,1828,10110,1828,10110,2173,10110,3691,11116,3691,14263,3691,14263,3385,14263,3088,14263,2790,14263,2491,14263,2173,14263,1828e" filled="true" fillcolor="#ffffff" stroked="false">
              <v:path arrowok="t"/>
              <v:fill type="solid"/>
            </v:shape>
            <v:line style="position:absolute" from="10113,1828" to="10113,2173" stroked="true" strokeweight=".30002pt" strokecolor="#000000">
              <v:stroke dashstyle="solid"/>
            </v:line>
            <v:line style="position:absolute" from="11116,1832" to="11116,2154" stroked="true" strokeweight="2.04pt" strokecolor="#000000">
              <v:stroke dashstyle="solid"/>
            </v:line>
            <v:line style="position:absolute" from="14260,1828" to="14260,3686" stroked="true" strokeweight=".299990pt" strokecolor="#000000">
              <v:stroke dashstyle="solid"/>
            </v:line>
            <v:line style="position:absolute" from="10113,2173" to="10113,3686" stroked="true" strokeweight=".30002pt" strokecolor="#000000">
              <v:stroke dashstyle="solid"/>
            </v:line>
            <v:line style="position:absolute" from="11116,2194" to="11116,3686" stroked="true" strokeweight="2.04pt" strokecolor="#000000">
              <v:stroke dashstyle="solid"/>
            </v:line>
            <v:shape style="position:absolute;left:10110;top:1830;width:4154;height:2" coordorigin="10110,1831" coordsize="4154,0" path="m10110,1831l11116,1831m11116,1831l14263,1831e" filled="false" stroked="true" strokeweight=".3pt" strokecolor="#000000">
              <v:path arrowok="t"/>
              <v:stroke dashstyle="solid"/>
            </v:shape>
            <v:line style="position:absolute" from="10110,3688" to="14263,3688" stroked="true" strokeweight=".299990pt" strokecolor="#000000">
              <v:stroke dashstyle="solid"/>
            </v:line>
            <v:shape style="position:absolute;left:2113;top:611;width:2243;height:1042" type="#_x0000_t202" filled="false" stroked="false">
              <v:textbox inset="0,0,0,0">
                <w:txbxContent>
                  <w:p>
                    <w:pPr>
                      <w:spacing w:line="224" w:lineRule="exact" w:before="0"/>
                      <w:ind w:left="0" w:right="18" w:firstLine="0"/>
                      <w:jc w:val="right"/>
                      <w:rPr>
                        <w:b/>
                        <w:sz w:val="20"/>
                      </w:rPr>
                    </w:pPr>
                    <w:r>
                      <w:rPr>
                        <w:b/>
                        <w:color w:val="FFFFFF"/>
                        <w:sz w:val="20"/>
                      </w:rPr>
                      <w:t>2005 Rate Comparison:</w:t>
                    </w:r>
                  </w:p>
                  <w:p>
                    <w:pPr>
                      <w:spacing w:line="240" w:lineRule="auto" w:before="1"/>
                      <w:rPr>
                        <w:sz w:val="29"/>
                      </w:rPr>
                    </w:pPr>
                  </w:p>
                  <w:p>
                    <w:pPr>
                      <w:spacing w:before="0"/>
                      <w:ind w:left="0" w:right="127" w:firstLine="0"/>
                      <w:jc w:val="right"/>
                      <w:rPr>
                        <w:b/>
                        <w:sz w:val="14"/>
                      </w:rPr>
                    </w:pPr>
                    <w:r>
                      <w:rPr>
                        <w:b/>
                        <w:sz w:val="14"/>
                      </w:rPr>
                      <w:t>MA</w:t>
                    </w:r>
                  </w:p>
                  <w:p>
                    <w:pPr>
                      <w:spacing w:before="0"/>
                      <w:ind w:left="1820" w:right="23" w:hanging="39"/>
                      <w:jc w:val="right"/>
                      <w:rPr>
                        <w:b/>
                        <w:sz w:val="14"/>
                      </w:rPr>
                    </w:pPr>
                    <w:r>
                      <w:rPr>
                        <w:b/>
                        <w:sz w:val="14"/>
                      </w:rPr>
                      <w:t>Comm</w:t>
                    </w:r>
                    <w:r>
                      <w:rPr>
                        <w:b/>
                        <w:w w:val="100"/>
                        <w:sz w:val="14"/>
                      </w:rPr>
                      <w:t> </w:t>
                    </w:r>
                    <w:r>
                      <w:rPr>
                        <w:b/>
                        <w:sz w:val="14"/>
                      </w:rPr>
                      <w:t>Mean</w:t>
                    </w:r>
                  </w:p>
                </w:txbxContent>
              </v:textbox>
              <w10:wrap type="none"/>
            </v:shape>
            <v:shape style="position:absolute;left:4569;top:1174;width:435;height:479" type="#_x0000_t202" filled="false" stroked="false">
              <v:textbox inset="0,0,0,0">
                <w:txbxContent>
                  <w:p>
                    <w:pPr>
                      <w:spacing w:line="240" w:lineRule="auto" w:before="0"/>
                      <w:ind w:left="50" w:right="3" w:hanging="51"/>
                      <w:jc w:val="left"/>
                      <w:rPr>
                        <w:b/>
                        <w:sz w:val="14"/>
                      </w:rPr>
                    </w:pPr>
                    <w:r>
                      <w:rPr>
                        <w:b/>
                        <w:sz w:val="14"/>
                      </w:rPr>
                      <w:t>Plan’s 2003</w:t>
                    </w:r>
                  </w:p>
                  <w:p>
                    <w:pPr>
                      <w:spacing w:before="4"/>
                      <w:ind w:left="53" w:right="0" w:firstLine="0"/>
                      <w:jc w:val="left"/>
                      <w:rPr>
                        <w:b/>
                        <w:sz w:val="14"/>
                      </w:rPr>
                    </w:pPr>
                    <w:r>
                      <w:rPr>
                        <w:b/>
                        <w:sz w:val="14"/>
                      </w:rPr>
                      <w:t>Rate</w:t>
                    </w:r>
                  </w:p>
                </w:txbxContent>
              </v:textbox>
              <w10:wrap type="none"/>
            </v:shape>
            <v:shape style="position:absolute;left:5922;top:599;width:1721;height:782" type="#_x0000_t202" filled="false" stroked="false">
              <v:textbox inset="0,0,0,0">
                <w:txbxContent>
                  <w:p>
                    <w:pPr>
                      <w:spacing w:line="224" w:lineRule="exact" w:before="0"/>
                      <w:ind w:left="0" w:right="0" w:firstLine="0"/>
                      <w:jc w:val="left"/>
                      <w:rPr>
                        <w:b/>
                        <w:sz w:val="20"/>
                      </w:rPr>
                    </w:pPr>
                    <w:r>
                      <w:rPr>
                        <w:b/>
                        <w:color w:val="FFFFFF"/>
                        <w:sz w:val="20"/>
                      </w:rPr>
                      <w:t>2005 Benchmarks</w:t>
                    </w:r>
                  </w:p>
                  <w:p>
                    <w:pPr>
                      <w:spacing w:line="270" w:lineRule="atLeast" w:before="18"/>
                      <w:ind w:left="4" w:right="0" w:firstLine="0"/>
                      <w:jc w:val="left"/>
                      <w:rPr>
                        <w:sz w:val="16"/>
                      </w:rPr>
                    </w:pPr>
                    <w:r>
                      <w:rPr>
                        <w:sz w:val="16"/>
                      </w:rPr>
                      <w:t>Nat’l Mcaid 90</w:t>
                    </w:r>
                    <w:r>
                      <w:rPr>
                        <w:position w:val="7"/>
                        <w:sz w:val="10"/>
                      </w:rPr>
                      <w:t>th </w:t>
                    </w:r>
                    <w:r>
                      <w:rPr>
                        <w:sz w:val="16"/>
                      </w:rPr>
                      <w:t>Pctile: Nat’l Mcaid 75</w:t>
                    </w:r>
                    <w:r>
                      <w:rPr>
                        <w:position w:val="7"/>
                        <w:sz w:val="10"/>
                      </w:rPr>
                      <w:t>th </w:t>
                    </w:r>
                    <w:r>
                      <w:rPr>
                        <w:sz w:val="16"/>
                      </w:rPr>
                      <w:t>Pctile:</w:t>
                    </w:r>
                  </w:p>
                </w:txbxContent>
              </v:textbox>
              <w10:wrap type="none"/>
            </v:shape>
            <v:shape style="position:absolute;left:7752;top:933;width:473;height:449" type="#_x0000_t202" filled="false" stroked="false">
              <v:textbox inset="0,0,0,0">
                <w:txbxContent>
                  <w:p>
                    <w:pPr>
                      <w:spacing w:line="178" w:lineRule="exact" w:before="0"/>
                      <w:ind w:left="0" w:right="0" w:firstLine="0"/>
                      <w:jc w:val="left"/>
                      <w:rPr>
                        <w:sz w:val="16"/>
                      </w:rPr>
                    </w:pPr>
                    <w:r>
                      <w:rPr>
                        <w:sz w:val="16"/>
                      </w:rPr>
                      <w:t>38.6%</w:t>
                    </w:r>
                  </w:p>
                  <w:p>
                    <w:pPr>
                      <w:spacing w:before="86"/>
                      <w:ind w:left="0" w:right="0" w:firstLine="0"/>
                      <w:jc w:val="left"/>
                      <w:rPr>
                        <w:sz w:val="16"/>
                      </w:rPr>
                    </w:pPr>
                    <w:r>
                      <w:rPr>
                        <w:sz w:val="16"/>
                      </w:rPr>
                      <w:t>35.2%</w:t>
                    </w:r>
                  </w:p>
                </w:txbxContent>
              </v:textbox>
              <w10:wrap type="none"/>
            </v:shape>
            <v:shape style="position:absolute;left:8712;top:933;width:1301;height:179" type="#_x0000_t202" filled="false" stroked="false">
              <v:textbox inset="0,0,0,0">
                <w:txbxContent>
                  <w:p>
                    <w:pPr>
                      <w:spacing w:line="178" w:lineRule="exact" w:before="0"/>
                      <w:ind w:left="0" w:right="0" w:firstLine="0"/>
                      <w:jc w:val="left"/>
                      <w:rPr>
                        <w:sz w:val="16"/>
                      </w:rPr>
                    </w:pPr>
                    <w:r>
                      <w:rPr>
                        <w:sz w:val="16"/>
                      </w:rPr>
                      <w:t>Nat’l Mcaid Mean:</w:t>
                    </w:r>
                  </w:p>
                </w:txbxContent>
              </v:textbox>
              <w10:wrap type="none"/>
            </v:shape>
            <v:shape style="position:absolute;left:10497;top:933;width:3547;height:179" type="#_x0000_t202" filled="false" stroked="false">
              <v:textbox inset="0,0,0,0">
                <w:txbxContent>
                  <w:p>
                    <w:pPr>
                      <w:tabs>
                        <w:tab w:pos="839" w:val="left" w:leader="none"/>
                      </w:tabs>
                      <w:spacing w:line="178" w:lineRule="exact" w:before="0"/>
                      <w:ind w:left="0" w:right="0" w:firstLine="0"/>
                      <w:jc w:val="left"/>
                      <w:rPr>
                        <w:sz w:val="16"/>
                      </w:rPr>
                    </w:pPr>
                    <w:r>
                      <w:rPr>
                        <w:sz w:val="16"/>
                      </w:rPr>
                      <w:t>30.4%</w:t>
                      <w:tab/>
                      <w:t>MassHealth Weighted Mean:  </w:t>
                    </w:r>
                    <w:r>
                      <w:rPr>
                        <w:spacing w:val="35"/>
                        <w:sz w:val="16"/>
                      </w:rPr>
                      <w:t> </w:t>
                    </w:r>
                    <w:r>
                      <w:rPr>
                        <w:sz w:val="16"/>
                      </w:rPr>
                      <w:t>29.2%</w:t>
                    </w:r>
                  </w:p>
                </w:txbxContent>
              </v:textbox>
              <w10:wrap type="none"/>
            </v:shape>
            <v:shape style="position:absolute;left:2323;top:1174;width:722;height:479" type="#_x0000_t202" filled="false" stroked="false">
              <v:textbox inset="0,0,0,0">
                <w:txbxContent>
                  <w:p>
                    <w:pPr>
                      <w:spacing w:line="240" w:lineRule="auto" w:before="0"/>
                      <w:ind w:left="-1" w:right="18" w:hanging="1"/>
                      <w:jc w:val="center"/>
                      <w:rPr>
                        <w:b/>
                        <w:sz w:val="14"/>
                      </w:rPr>
                    </w:pPr>
                    <w:r>
                      <w:rPr>
                        <w:b/>
                        <w:sz w:val="14"/>
                      </w:rPr>
                      <w:t>Nat’l Mcaid 75th</w:t>
                    </w:r>
                    <w:r>
                      <w:rPr>
                        <w:b/>
                        <w:spacing w:val="-6"/>
                        <w:sz w:val="14"/>
                      </w:rPr>
                      <w:t> </w:t>
                    </w:r>
                    <w:r>
                      <w:rPr>
                        <w:b/>
                        <w:sz w:val="14"/>
                      </w:rPr>
                      <w:t>Pctile</w:t>
                    </w:r>
                  </w:p>
                </w:txbxContent>
              </v:textbox>
              <w10:wrap type="none"/>
            </v:shape>
            <v:shape style="position:absolute;left:3226;top:1174;width:418;height:479" type="#_x0000_t202" filled="false" stroked="false">
              <v:textbox inset="0,0,0,0">
                <w:txbxContent>
                  <w:p>
                    <w:pPr>
                      <w:spacing w:line="240" w:lineRule="auto" w:before="0"/>
                      <w:ind w:left="0" w:right="1" w:firstLine="46"/>
                      <w:jc w:val="left"/>
                      <w:rPr>
                        <w:b/>
                        <w:sz w:val="14"/>
                      </w:rPr>
                    </w:pPr>
                    <w:r>
                      <w:rPr>
                        <w:b/>
                        <w:sz w:val="14"/>
                      </w:rPr>
                      <w:t>Nat’l Mcaid Mean</w:t>
                    </w:r>
                  </w:p>
                </w:txbxContent>
              </v:textbox>
              <w10:wrap type="none"/>
            </v:shape>
            <v:shape style="position:absolute;left:8712;top:1203;width:4104;height:179" type="#_x0000_t202" filled="false" stroked="false">
              <v:textbox inset="0,0,0,0">
                <w:txbxContent>
                  <w:p>
                    <w:pPr>
                      <w:tabs>
                        <w:tab w:pos="2625" w:val="left" w:leader="none"/>
                      </w:tabs>
                      <w:spacing w:line="178" w:lineRule="exact" w:before="0"/>
                      <w:ind w:left="0" w:right="0" w:firstLine="0"/>
                      <w:jc w:val="left"/>
                      <w:rPr>
                        <w:sz w:val="16"/>
                      </w:rPr>
                    </w:pPr>
                    <w:r>
                      <w:rPr>
                        <w:sz w:val="16"/>
                      </w:rPr>
                      <w:t>MA Commercial</w:t>
                    </w:r>
                    <w:r>
                      <w:rPr>
                        <w:spacing w:val="-3"/>
                        <w:sz w:val="16"/>
                      </w:rPr>
                      <w:t> </w:t>
                    </w:r>
                    <w:r>
                      <w:rPr>
                        <w:sz w:val="16"/>
                      </w:rPr>
                      <w:t>Mean:  </w:t>
                    </w:r>
                    <w:r>
                      <w:rPr>
                        <w:spacing w:val="21"/>
                        <w:sz w:val="16"/>
                      </w:rPr>
                      <w:t> </w:t>
                    </w:r>
                    <w:r>
                      <w:rPr>
                        <w:sz w:val="16"/>
                      </w:rPr>
                      <w:t>44.0%</w:t>
                      <w:tab/>
                      <w:t>MassHealth</w:t>
                    </w:r>
                    <w:r>
                      <w:rPr>
                        <w:spacing w:val="-4"/>
                        <w:sz w:val="16"/>
                      </w:rPr>
                      <w:t> </w:t>
                    </w:r>
                    <w:r>
                      <w:rPr>
                        <w:sz w:val="16"/>
                      </w:rPr>
                      <w:t>Median:</w:t>
                    </w:r>
                  </w:p>
                </w:txbxContent>
              </v:textbox>
              <w10:wrap type="none"/>
            </v:shape>
            <v:shape style="position:absolute;left:13572;top:1203;width:473;height:179" type="#_x0000_t202" filled="false" stroked="false">
              <v:textbox inset="0,0,0,0">
                <w:txbxContent>
                  <w:p>
                    <w:pPr>
                      <w:spacing w:line="178" w:lineRule="exact" w:before="0"/>
                      <w:ind w:left="0" w:right="0" w:firstLine="0"/>
                      <w:jc w:val="left"/>
                      <w:rPr>
                        <w:sz w:val="16"/>
                      </w:rPr>
                    </w:pPr>
                    <w:r>
                      <w:rPr>
                        <w:sz w:val="16"/>
                      </w:rPr>
                      <w:t>24.6%</w:t>
                    </w:r>
                  </w:p>
                </w:txbxContent>
              </v:textbox>
              <w10:wrap type="none"/>
            </v:shape>
            <v:shape style="position:absolute;left:5922;top:1559;width:2211;height:224" type="#_x0000_t202" filled="false" stroked="false">
              <v:textbox inset="0,0,0,0">
                <w:txbxContent>
                  <w:p>
                    <w:pPr>
                      <w:spacing w:line="224" w:lineRule="exact" w:before="0"/>
                      <w:ind w:left="0" w:right="0" w:firstLine="0"/>
                      <w:jc w:val="left"/>
                      <w:rPr>
                        <w:b/>
                        <w:sz w:val="20"/>
                      </w:rPr>
                    </w:pPr>
                    <w:r>
                      <w:rPr>
                        <w:b/>
                        <w:color w:val="FFFFFF"/>
                        <w:sz w:val="20"/>
                      </w:rPr>
                      <w:t>MassHealth Plan Rates</w:t>
                    </w:r>
                  </w:p>
                </w:txbxContent>
              </v:textbox>
              <w10:wrap type="none"/>
            </v:shape>
            <v:shape style="position:absolute;left:1437;top:1942;width:603;height:157" type="#_x0000_t202" filled="false" stroked="false">
              <v:textbox inset="0,0,0,0">
                <w:txbxContent>
                  <w:p>
                    <w:pPr>
                      <w:spacing w:line="157" w:lineRule="exact" w:before="0"/>
                      <w:ind w:left="0" w:right="0" w:firstLine="0"/>
                      <w:jc w:val="left"/>
                      <w:rPr>
                        <w:b/>
                        <w:sz w:val="14"/>
                      </w:rPr>
                    </w:pPr>
                    <w:r>
                      <w:rPr>
                        <w:b/>
                        <w:sz w:val="14"/>
                      </w:rPr>
                      <w:t>PCCP(A)</w:t>
                    </w:r>
                  </w:p>
                </w:txbxContent>
              </v:textbox>
              <w10:wrap type="none"/>
            </v:shape>
            <v:shape style="position:absolute;left:6130;top:1892;width:421;height:202" type="#_x0000_t202" filled="false" stroked="false">
              <v:textbox inset="0,0,0,0">
                <w:txbxContent>
                  <w:p>
                    <w:pPr>
                      <w:spacing w:line="201" w:lineRule="exact" w:before="0"/>
                      <w:ind w:left="0" w:right="0" w:firstLine="0"/>
                      <w:jc w:val="left"/>
                      <w:rPr>
                        <w:b/>
                        <w:sz w:val="18"/>
                      </w:rPr>
                    </w:pPr>
                    <w:r>
                      <w:rPr>
                        <w:b/>
                        <w:sz w:val="18"/>
                      </w:rPr>
                      <w:t>2005</w:t>
                    </w:r>
                  </w:p>
                </w:txbxContent>
              </v:textbox>
              <w10:wrap type="none"/>
            </v:shape>
            <v:shape style="position:absolute;left:6950;top:1893;width:2923;height:179" type="#_x0000_t202" filled="false" stroked="false">
              <v:textbox inset="0,0,0,0">
                <w:txbxContent>
                  <w:p>
                    <w:pPr>
                      <w:tabs>
                        <w:tab w:pos="623" w:val="left" w:leader="none"/>
                        <w:tab w:pos="1246" w:val="left" w:leader="none"/>
                        <w:tab w:pos="1924" w:val="left" w:leader="none"/>
                        <w:tab w:pos="2575" w:val="left" w:leader="none"/>
                      </w:tabs>
                      <w:spacing w:line="178" w:lineRule="exact" w:before="0"/>
                      <w:ind w:left="0" w:right="0" w:firstLine="0"/>
                      <w:jc w:val="left"/>
                      <w:rPr>
                        <w:b/>
                        <w:sz w:val="16"/>
                      </w:rPr>
                    </w:pPr>
                    <w:r>
                      <w:rPr>
                        <w:b/>
                        <w:sz w:val="16"/>
                      </w:rPr>
                      <w:t>Num</w:t>
                      <w:tab/>
                      <w:t>Den</w:t>
                      <w:tab/>
                      <w:t>Rate</w:t>
                      <w:tab/>
                      <w:t>LCL</w:t>
                      <w:tab/>
                      <w:t>UCL</w:t>
                    </w:r>
                  </w:p>
                </w:txbxContent>
              </v:textbox>
              <w10:wrap type="none"/>
            </v:shape>
            <v:shape style="position:absolute;left:10405;top:1892;width:421;height:202" type="#_x0000_t202" filled="false" stroked="false">
              <v:textbox inset="0,0,0,0">
                <w:txbxContent>
                  <w:p>
                    <w:pPr>
                      <w:spacing w:line="201" w:lineRule="exact" w:before="0"/>
                      <w:ind w:left="0" w:right="0" w:firstLine="0"/>
                      <w:jc w:val="left"/>
                      <w:rPr>
                        <w:b/>
                        <w:sz w:val="18"/>
                      </w:rPr>
                    </w:pPr>
                    <w:r>
                      <w:rPr>
                        <w:b/>
                        <w:sz w:val="18"/>
                      </w:rPr>
                      <w:t>2003</w:t>
                    </w:r>
                  </w:p>
                </w:txbxContent>
              </v:textbox>
              <w10:wrap type="none"/>
            </v:shape>
            <v:shape style="position:absolute;left:11263;top:1893;width:1627;height:179" type="#_x0000_t202" filled="false" stroked="false">
              <v:textbox inset="0,0,0,0">
                <w:txbxContent>
                  <w:p>
                    <w:pPr>
                      <w:tabs>
                        <w:tab w:pos="645" w:val="left" w:leader="none"/>
                        <w:tab w:pos="1261" w:val="left" w:leader="none"/>
                      </w:tabs>
                      <w:spacing w:line="178" w:lineRule="exact" w:before="0"/>
                      <w:ind w:left="0" w:right="0" w:firstLine="0"/>
                      <w:jc w:val="left"/>
                      <w:rPr>
                        <w:b/>
                        <w:sz w:val="16"/>
                      </w:rPr>
                    </w:pPr>
                    <w:r>
                      <w:rPr>
                        <w:b/>
                        <w:sz w:val="16"/>
                      </w:rPr>
                      <w:t>Num</w:t>
                      <w:tab/>
                      <w:t>Den</w:t>
                      <w:tab/>
                      <w:t>Rate</w:t>
                    </w:r>
                  </w:p>
                </w:txbxContent>
              </v:textbox>
              <w10:wrap type="none"/>
            </v:shape>
            <v:shape style="position:absolute;left:1437;top:2295;width:728;height:1201" type="#_x0000_t202" filled="false" stroked="false">
              <v:textbox inset="0,0,0,0">
                <w:txbxContent>
                  <w:p>
                    <w:pPr>
                      <w:spacing w:line="157" w:lineRule="exact" w:before="0"/>
                      <w:ind w:left="0" w:right="0" w:firstLine="0"/>
                      <w:jc w:val="left"/>
                      <w:rPr>
                        <w:b/>
                        <w:sz w:val="14"/>
                      </w:rPr>
                    </w:pPr>
                    <w:r>
                      <w:rPr>
                        <w:b/>
                        <w:sz w:val="14"/>
                      </w:rPr>
                      <w:t>NHP(A)</w:t>
                    </w:r>
                  </w:p>
                  <w:p>
                    <w:pPr>
                      <w:spacing w:line="352" w:lineRule="exact" w:before="27"/>
                      <w:ind w:left="0" w:right="0" w:firstLine="0"/>
                      <w:jc w:val="left"/>
                      <w:rPr>
                        <w:b/>
                        <w:sz w:val="14"/>
                      </w:rPr>
                    </w:pPr>
                    <w:r>
                      <w:rPr>
                        <w:b/>
                        <w:sz w:val="14"/>
                      </w:rPr>
                      <w:t>NH(A) FCHP(A) BMCHP(A)</w:t>
                    </w:r>
                  </w:p>
                </w:txbxContent>
              </v:textbox>
              <w10:wrap type="none"/>
            </v:shape>
            <v:shape style="position:absolute;left:2583;top:1949;width:200;height:1599" type="#_x0000_t202" filled="false" stroked="false">
              <v:textbox inset="0,0,0,0">
                <w:txbxContent>
                  <w:p>
                    <w:pPr>
                      <w:spacing w:line="211" w:lineRule="exact" w:before="0"/>
                      <w:ind w:left="0" w:right="0" w:firstLine="0"/>
                      <w:jc w:val="left"/>
                      <w:rPr>
                        <w:b/>
                        <w:sz w:val="20"/>
                      </w:rPr>
                    </w:pPr>
                    <w:r>
                      <w:rPr>
                        <w:b/>
                        <w:w w:val="255"/>
                        <w:sz w:val="20"/>
                      </w:rPr>
                      <w:t>•</w:t>
                    </w:r>
                  </w:p>
                  <w:p>
                    <w:pPr>
                      <w:spacing w:line="343" w:lineRule="auto" w:before="113"/>
                      <w:ind w:left="1" w:right="0" w:hanging="2"/>
                      <w:jc w:val="left"/>
                      <w:rPr>
                        <w:rFonts w:ascii="Atlantic Inline" w:hAnsi="Atlantic Inline"/>
                        <w:sz w:val="20"/>
                      </w:rPr>
                    </w:pPr>
                    <w:r>
                      <w:rPr>
                        <w:b/>
                        <w:w w:val="235"/>
                        <w:sz w:val="20"/>
                      </w:rPr>
                      <w:t>• </w:t>
                    </w:r>
                    <w:r>
                      <w:rPr>
                        <w:rFonts w:ascii="Atlantic Inline" w:hAnsi="Atlantic Inline"/>
                        <w:sz w:val="20"/>
                      </w:rPr>
                      <w:t>O</w:t>
                    </w:r>
                  </w:p>
                  <w:p>
                    <w:pPr>
                      <w:spacing w:before="10"/>
                      <w:ind w:left="0" w:right="0" w:firstLine="0"/>
                      <w:jc w:val="left"/>
                      <w:rPr>
                        <w:b/>
                        <w:sz w:val="20"/>
                      </w:rPr>
                    </w:pPr>
                    <w:r>
                      <w:rPr>
                        <w:b/>
                        <w:w w:val="255"/>
                        <w:sz w:val="20"/>
                      </w:rPr>
                      <w:t>•</w:t>
                    </w:r>
                  </w:p>
                  <w:p>
                    <w:pPr>
                      <w:spacing w:before="122"/>
                      <w:ind w:left="0" w:right="0" w:firstLine="0"/>
                      <w:jc w:val="left"/>
                      <w:rPr>
                        <w:b/>
                        <w:sz w:val="20"/>
                      </w:rPr>
                    </w:pPr>
                    <w:r>
                      <w:rPr>
                        <w:b/>
                        <w:w w:val="255"/>
                        <w:sz w:val="20"/>
                      </w:rPr>
                      <w:t>•</w:t>
                    </w:r>
                  </w:p>
                </w:txbxContent>
              </v:textbox>
              <w10:wrap type="none"/>
            </v:shape>
            <v:shape style="position:absolute;left:3334;top:1949;width:200;height:1599" type="#_x0000_t202" filled="false" stroked="false">
              <v:textbox inset="0,0,0,0">
                <w:txbxContent>
                  <w:p>
                    <w:pPr>
                      <w:spacing w:line="211" w:lineRule="exact" w:before="0"/>
                      <w:ind w:left="0" w:right="0" w:firstLine="0"/>
                      <w:jc w:val="left"/>
                      <w:rPr>
                        <w:b/>
                        <w:sz w:val="20"/>
                      </w:rPr>
                    </w:pPr>
                    <w:r>
                      <w:rPr>
                        <w:b/>
                        <w:w w:val="229"/>
                        <w:sz w:val="20"/>
                      </w:rPr>
                      <w:t>*</w:t>
                    </w:r>
                  </w:p>
                  <w:p>
                    <w:pPr>
                      <w:spacing w:before="113"/>
                      <w:ind w:left="0" w:right="0" w:firstLine="0"/>
                      <w:jc w:val="left"/>
                      <w:rPr>
                        <w:b/>
                        <w:sz w:val="20"/>
                      </w:rPr>
                    </w:pPr>
                    <w:r>
                      <w:rPr>
                        <w:b/>
                        <w:w w:val="255"/>
                        <w:sz w:val="20"/>
                      </w:rPr>
                      <w:t>•</w:t>
                    </w:r>
                  </w:p>
                  <w:p>
                    <w:pPr>
                      <w:spacing w:line="357" w:lineRule="auto" w:before="108"/>
                      <w:ind w:left="1" w:right="0" w:hanging="2"/>
                      <w:jc w:val="left"/>
                      <w:rPr>
                        <w:rFonts w:ascii="Atlantic Inline"/>
                        <w:sz w:val="20"/>
                      </w:rPr>
                    </w:pPr>
                    <w:r>
                      <w:rPr>
                        <w:b/>
                        <w:w w:val="210"/>
                        <w:sz w:val="20"/>
                      </w:rPr>
                      <w:t>* </w:t>
                    </w:r>
                    <w:r>
                      <w:rPr>
                        <w:rFonts w:ascii="Atlantic Inline"/>
                        <w:sz w:val="20"/>
                      </w:rPr>
                      <w:t>O</w:t>
                    </w:r>
                  </w:p>
                  <w:p>
                    <w:pPr>
                      <w:spacing w:line="226" w:lineRule="exact" w:before="0"/>
                      <w:ind w:left="0" w:right="0" w:firstLine="0"/>
                      <w:jc w:val="left"/>
                      <w:rPr>
                        <w:b/>
                        <w:sz w:val="20"/>
                      </w:rPr>
                    </w:pPr>
                    <w:r>
                      <w:rPr>
                        <w:b/>
                        <w:w w:val="255"/>
                        <w:sz w:val="20"/>
                      </w:rPr>
                      <w:t>•</w:t>
                    </w:r>
                  </w:p>
                </w:txbxContent>
              </v:textbox>
              <w10:wrap type="none"/>
            </v:shape>
            <v:shape style="position:absolute;left:4022;top:1949;width:199;height:1599" type="#_x0000_t202" filled="false" stroked="false">
              <v:textbox inset="0,0,0,0">
                <w:txbxContent>
                  <w:p>
                    <w:pPr>
                      <w:spacing w:line="211" w:lineRule="exact" w:before="0"/>
                      <w:ind w:left="0" w:right="0" w:firstLine="0"/>
                      <w:jc w:val="left"/>
                      <w:rPr>
                        <w:b/>
                        <w:sz w:val="20"/>
                      </w:rPr>
                    </w:pPr>
                    <w:r>
                      <w:rPr>
                        <w:b/>
                        <w:w w:val="255"/>
                        <w:sz w:val="20"/>
                      </w:rPr>
                      <w:t>•</w:t>
                    </w:r>
                  </w:p>
                  <w:p>
                    <w:pPr>
                      <w:spacing w:before="113"/>
                      <w:ind w:left="0" w:right="0" w:firstLine="0"/>
                      <w:jc w:val="left"/>
                      <w:rPr>
                        <w:b/>
                        <w:sz w:val="20"/>
                      </w:rPr>
                    </w:pPr>
                    <w:r>
                      <w:rPr>
                        <w:b/>
                        <w:w w:val="255"/>
                        <w:sz w:val="20"/>
                      </w:rPr>
                      <w:t>•</w:t>
                    </w:r>
                  </w:p>
                  <w:p>
                    <w:pPr>
                      <w:spacing w:before="108"/>
                      <w:ind w:left="0" w:right="0" w:firstLine="0"/>
                      <w:jc w:val="left"/>
                      <w:rPr>
                        <w:b/>
                        <w:sz w:val="20"/>
                      </w:rPr>
                    </w:pPr>
                    <w:r>
                      <w:rPr>
                        <w:b/>
                        <w:w w:val="255"/>
                        <w:sz w:val="20"/>
                      </w:rPr>
                      <w:t>•</w:t>
                    </w:r>
                  </w:p>
                  <w:p>
                    <w:pPr>
                      <w:spacing w:before="122"/>
                      <w:ind w:left="0" w:right="0" w:firstLine="0"/>
                      <w:jc w:val="left"/>
                      <w:rPr>
                        <w:b/>
                        <w:sz w:val="20"/>
                      </w:rPr>
                    </w:pPr>
                    <w:r>
                      <w:rPr>
                        <w:b/>
                        <w:w w:val="255"/>
                        <w:sz w:val="20"/>
                      </w:rPr>
                      <w:t>•</w:t>
                    </w:r>
                  </w:p>
                  <w:p>
                    <w:pPr>
                      <w:spacing w:before="122"/>
                      <w:ind w:left="0" w:right="0" w:firstLine="0"/>
                      <w:jc w:val="left"/>
                      <w:rPr>
                        <w:b/>
                        <w:sz w:val="20"/>
                      </w:rPr>
                    </w:pPr>
                    <w:r>
                      <w:rPr>
                        <w:b/>
                        <w:w w:val="255"/>
                        <w:sz w:val="20"/>
                      </w:rPr>
                      <w:t>•</w:t>
                    </w:r>
                  </w:p>
                </w:txbxContent>
              </v:textbox>
              <w10:wrap type="none"/>
            </v:shape>
            <v:shape style="position:absolute;left:4686;top:1949;width:199;height:1599" type="#_x0000_t202" filled="false" stroked="false">
              <v:textbox inset="0,0,0,0">
                <w:txbxContent>
                  <w:p>
                    <w:pPr>
                      <w:spacing w:line="217" w:lineRule="exact" w:before="0"/>
                      <w:ind w:left="0" w:right="0" w:firstLine="0"/>
                      <w:jc w:val="left"/>
                      <w:rPr>
                        <w:rFonts w:ascii="Atlantic Inline"/>
                        <w:sz w:val="20"/>
                      </w:rPr>
                    </w:pPr>
                    <w:r>
                      <w:rPr>
                        <w:rFonts w:ascii="Atlantic Inline"/>
                        <w:w w:val="100"/>
                        <w:sz w:val="20"/>
                      </w:rPr>
                      <w:t>O</w:t>
                    </w:r>
                  </w:p>
                  <w:p>
                    <w:pPr>
                      <w:spacing w:line="343" w:lineRule="auto" w:before="107"/>
                      <w:ind w:left="0" w:right="0" w:firstLine="0"/>
                      <w:jc w:val="left"/>
                      <w:rPr>
                        <w:rFonts w:ascii="Atlantic Inline" w:hAnsi="Atlantic Inline"/>
                        <w:sz w:val="20"/>
                      </w:rPr>
                    </w:pPr>
                    <w:r>
                      <w:rPr>
                        <w:b/>
                        <w:w w:val="235"/>
                        <w:sz w:val="20"/>
                      </w:rPr>
                      <w:t>• </w:t>
                    </w:r>
                    <w:r>
                      <w:rPr>
                        <w:rFonts w:ascii="Atlantic Inline" w:hAnsi="Atlantic Inline"/>
                        <w:sz w:val="20"/>
                      </w:rPr>
                      <w:t>O</w:t>
                    </w:r>
                  </w:p>
                  <w:p>
                    <w:pPr>
                      <w:spacing w:before="10"/>
                      <w:ind w:left="0" w:right="0" w:firstLine="0"/>
                      <w:jc w:val="left"/>
                      <w:rPr>
                        <w:b/>
                        <w:sz w:val="20"/>
                      </w:rPr>
                    </w:pPr>
                    <w:r>
                      <w:rPr>
                        <w:b/>
                        <w:w w:val="255"/>
                        <w:sz w:val="20"/>
                      </w:rPr>
                      <w:t>•</w:t>
                    </w:r>
                  </w:p>
                  <w:p>
                    <w:pPr>
                      <w:spacing w:line="240" w:lineRule="exact" w:before="111"/>
                      <w:ind w:left="0" w:right="0" w:firstLine="0"/>
                      <w:jc w:val="left"/>
                      <w:rPr>
                        <w:rFonts w:ascii="Atlantic Inline"/>
                        <w:sz w:val="20"/>
                      </w:rPr>
                    </w:pPr>
                    <w:r>
                      <w:rPr>
                        <w:rFonts w:ascii="Atlantic Inline"/>
                        <w:w w:val="100"/>
                        <w:sz w:val="20"/>
                      </w:rPr>
                      <w:t>O</w:t>
                    </w:r>
                  </w:p>
                </w:txbxContent>
              </v:textbox>
              <w10:wrap type="none"/>
            </v:shape>
            <v:shape style="position:absolute;left:13165;top:1893;width:959;height:179" type="#_x0000_t202" filled="false" stroked="false">
              <v:textbox inset="0,0,0,0">
                <w:txbxContent>
                  <w:p>
                    <w:pPr>
                      <w:tabs>
                        <w:tab w:pos="610" w:val="left" w:leader="none"/>
                      </w:tabs>
                      <w:spacing w:line="178" w:lineRule="exact" w:before="0"/>
                      <w:ind w:left="0" w:right="0" w:firstLine="0"/>
                      <w:jc w:val="left"/>
                      <w:rPr>
                        <w:b/>
                        <w:sz w:val="16"/>
                      </w:rPr>
                    </w:pPr>
                    <w:r>
                      <w:rPr>
                        <w:b/>
                        <w:sz w:val="16"/>
                      </w:rPr>
                      <w:t>LCL</w:t>
                      <w:tab/>
                      <w:t>UCL</w:t>
                    </w:r>
                  </w:p>
                </w:txbxContent>
              </v:textbox>
              <w10:wrap type="none"/>
            </v:shape>
            <v:shape style="position:absolute;left:1332;top:3898;width:4194;height:641" type="#_x0000_t202" filled="false" stroked="false">
              <v:textbox inset="0,0,0,0">
                <w:txbxContent>
                  <w:p>
                    <w:pPr>
                      <w:spacing w:line="157" w:lineRule="exact" w:before="0"/>
                      <w:ind w:left="0" w:right="0" w:firstLine="0"/>
                      <w:jc w:val="left"/>
                      <w:rPr>
                        <w:b/>
                        <w:sz w:val="14"/>
                      </w:rPr>
                    </w:pPr>
                    <w:r>
                      <w:rPr>
                        <w:b/>
                        <w:sz w:val="14"/>
                      </w:rPr>
                      <w:t>Legend:</w:t>
                    </w:r>
                  </w:p>
                  <w:p>
                    <w:pPr>
                      <w:numPr>
                        <w:ilvl w:val="0"/>
                        <w:numId w:val="24"/>
                      </w:numPr>
                      <w:tabs>
                        <w:tab w:pos="267" w:val="left" w:leader="none"/>
                      </w:tabs>
                      <w:spacing w:line="157" w:lineRule="exact" w:before="0"/>
                      <w:ind w:left="266" w:right="0" w:hanging="266"/>
                      <w:jc w:val="left"/>
                      <w:rPr>
                        <w:sz w:val="14"/>
                      </w:rPr>
                    </w:pPr>
                    <w:r>
                      <w:rPr>
                        <w:sz w:val="14"/>
                      </w:rPr>
                      <w:t>2005 rate is significantly below the comparison</w:t>
                    </w:r>
                    <w:r>
                      <w:rPr>
                        <w:spacing w:val="-14"/>
                        <w:sz w:val="14"/>
                      </w:rPr>
                      <w:t> </w:t>
                    </w:r>
                    <w:r>
                      <w:rPr>
                        <w:sz w:val="14"/>
                      </w:rPr>
                      <w:t>rate.</w:t>
                    </w:r>
                  </w:p>
                  <w:p>
                    <w:pPr>
                      <w:spacing w:line="167" w:lineRule="exact" w:before="0"/>
                      <w:ind w:left="0" w:right="0" w:firstLine="0"/>
                      <w:jc w:val="left"/>
                      <w:rPr>
                        <w:sz w:val="14"/>
                      </w:rPr>
                    </w:pPr>
                    <w:r>
                      <w:rPr>
                        <w:rFonts w:ascii="Atlantic Inline"/>
                        <w:sz w:val="14"/>
                      </w:rPr>
                      <w:t>O   </w:t>
                    </w:r>
                    <w:r>
                      <w:rPr>
                        <w:sz w:val="14"/>
                      </w:rPr>
                      <w:t>2005 rate is not significantly different from the comparison rate.</w:t>
                    </w:r>
                  </w:p>
                  <w:p>
                    <w:pPr>
                      <w:spacing w:line="159" w:lineRule="exact" w:before="0"/>
                      <w:ind w:left="0" w:right="0" w:firstLine="0"/>
                      <w:jc w:val="left"/>
                      <w:rPr>
                        <w:sz w:val="14"/>
                      </w:rPr>
                    </w:pPr>
                    <w:r>
                      <w:rPr>
                        <w:b/>
                        <w:w w:val="160"/>
                        <w:sz w:val="14"/>
                      </w:rPr>
                      <w:t>* </w:t>
                    </w:r>
                    <w:r>
                      <w:rPr>
                        <w:w w:val="110"/>
                        <w:sz w:val="14"/>
                      </w:rPr>
                      <w:t>2005 rate is significantly above the comparison rate.</w:t>
                    </w:r>
                  </w:p>
                </w:txbxContent>
              </v:textbox>
              <w10:wrap type="none"/>
            </v:shape>
            <w10:wrap type="none"/>
          </v:group>
        </w:pict>
      </w:r>
      <w:r>
        <w:rPr/>
        <w:t>Statistical Summary: Effective Continuation Phase Treatment</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5"/>
        <w:rPr>
          <w:b/>
          <w:sz w:val="16"/>
        </w:rPr>
      </w:pPr>
    </w:p>
    <w:tbl>
      <w:tblPr>
        <w:tblW w:w="0" w:type="auto"/>
        <w:jc w:val="left"/>
        <w:tblInd w:w="4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3"/>
        <w:gridCol w:w="643"/>
        <w:gridCol w:w="619"/>
        <w:gridCol w:w="660"/>
        <w:gridCol w:w="659"/>
        <w:gridCol w:w="615"/>
        <w:gridCol w:w="92"/>
        <w:gridCol w:w="1003"/>
        <w:gridCol w:w="688"/>
        <w:gridCol w:w="611"/>
        <w:gridCol w:w="623"/>
        <w:gridCol w:w="620"/>
        <w:gridCol w:w="606"/>
      </w:tblGrid>
      <w:tr>
        <w:trPr>
          <w:trHeight w:val="280" w:hRule="atLeast"/>
        </w:trPr>
        <w:tc>
          <w:tcPr>
            <w:tcW w:w="973" w:type="dxa"/>
            <w:tcBorders>
              <w:top w:val="single" w:sz="18" w:space="0" w:color="000000"/>
            </w:tcBorders>
            <w:shd w:val="clear" w:color="auto" w:fill="FFFFFF"/>
          </w:tcPr>
          <w:p>
            <w:pPr>
              <w:pStyle w:val="TableParagraph"/>
              <w:spacing w:before="50"/>
              <w:ind w:left="59"/>
              <w:rPr>
                <w:b/>
                <w:sz w:val="16"/>
              </w:rPr>
            </w:pPr>
            <w:r>
              <w:rPr>
                <w:b/>
                <w:sz w:val="16"/>
              </w:rPr>
              <w:t>PCCP(A)</w:t>
            </w:r>
          </w:p>
        </w:tc>
        <w:tc>
          <w:tcPr>
            <w:tcW w:w="643" w:type="dxa"/>
            <w:tcBorders>
              <w:top w:val="single" w:sz="18" w:space="0" w:color="000000"/>
            </w:tcBorders>
            <w:shd w:val="clear" w:color="auto" w:fill="FFFFFF"/>
          </w:tcPr>
          <w:p>
            <w:pPr>
              <w:pStyle w:val="TableParagraph"/>
              <w:spacing w:before="50"/>
              <w:ind w:right="113"/>
              <w:jc w:val="right"/>
              <w:rPr>
                <w:sz w:val="16"/>
              </w:rPr>
            </w:pPr>
            <w:r>
              <w:rPr>
                <w:sz w:val="16"/>
              </w:rPr>
              <w:t>799</w:t>
            </w:r>
          </w:p>
        </w:tc>
        <w:tc>
          <w:tcPr>
            <w:tcW w:w="619" w:type="dxa"/>
            <w:tcBorders>
              <w:top w:val="single" w:sz="18" w:space="0" w:color="000000"/>
            </w:tcBorders>
            <w:shd w:val="clear" w:color="auto" w:fill="FFFFFF"/>
          </w:tcPr>
          <w:p>
            <w:pPr>
              <w:pStyle w:val="TableParagraph"/>
              <w:spacing w:before="50"/>
              <w:ind w:right="102"/>
              <w:jc w:val="right"/>
              <w:rPr>
                <w:sz w:val="16"/>
              </w:rPr>
            </w:pPr>
            <w:r>
              <w:rPr>
                <w:sz w:val="16"/>
              </w:rPr>
              <w:t>2,454</w:t>
            </w:r>
          </w:p>
        </w:tc>
        <w:tc>
          <w:tcPr>
            <w:tcW w:w="660" w:type="dxa"/>
            <w:tcBorders>
              <w:top w:val="single" w:sz="18" w:space="0" w:color="000000"/>
            </w:tcBorders>
            <w:shd w:val="clear" w:color="auto" w:fill="FFFFFF"/>
          </w:tcPr>
          <w:p>
            <w:pPr>
              <w:pStyle w:val="TableParagraph"/>
              <w:spacing w:before="50"/>
              <w:ind w:left="83" w:right="83"/>
              <w:jc w:val="center"/>
              <w:rPr>
                <w:sz w:val="16"/>
              </w:rPr>
            </w:pPr>
            <w:r>
              <w:rPr>
                <w:sz w:val="16"/>
              </w:rPr>
              <w:t>32.6%</w:t>
            </w:r>
          </w:p>
        </w:tc>
        <w:tc>
          <w:tcPr>
            <w:tcW w:w="659" w:type="dxa"/>
            <w:tcBorders>
              <w:top w:val="single" w:sz="18" w:space="0" w:color="000000"/>
            </w:tcBorders>
            <w:shd w:val="clear" w:color="auto" w:fill="FFFFFF"/>
          </w:tcPr>
          <w:p>
            <w:pPr>
              <w:pStyle w:val="TableParagraph"/>
              <w:spacing w:before="50"/>
              <w:ind w:left="57" w:right="56"/>
              <w:jc w:val="center"/>
              <w:rPr>
                <w:sz w:val="16"/>
              </w:rPr>
            </w:pPr>
            <w:r>
              <w:rPr>
                <w:sz w:val="16"/>
              </w:rPr>
              <w:t>30.7%</w:t>
            </w:r>
          </w:p>
        </w:tc>
        <w:tc>
          <w:tcPr>
            <w:tcW w:w="615" w:type="dxa"/>
            <w:tcBorders>
              <w:top w:val="single" w:sz="18" w:space="0" w:color="000000"/>
            </w:tcBorders>
            <w:shd w:val="clear" w:color="auto" w:fill="FFFFFF"/>
          </w:tcPr>
          <w:p>
            <w:pPr>
              <w:pStyle w:val="TableParagraph"/>
              <w:spacing w:before="50"/>
              <w:ind w:right="57"/>
              <w:jc w:val="right"/>
              <w:rPr>
                <w:sz w:val="16"/>
              </w:rPr>
            </w:pPr>
            <w:r>
              <w:rPr>
                <w:sz w:val="16"/>
              </w:rPr>
              <w:t>34.4%</w:t>
            </w:r>
          </w:p>
        </w:tc>
        <w:tc>
          <w:tcPr>
            <w:tcW w:w="92" w:type="dxa"/>
            <w:shd w:val="clear" w:color="auto" w:fill="CCCCCC"/>
          </w:tcPr>
          <w:p>
            <w:pPr>
              <w:pStyle w:val="TableParagraph"/>
              <w:spacing w:before="0"/>
              <w:rPr>
                <w:rFonts w:ascii="Times New Roman"/>
                <w:sz w:val="18"/>
              </w:rPr>
            </w:pPr>
          </w:p>
        </w:tc>
        <w:tc>
          <w:tcPr>
            <w:tcW w:w="1003" w:type="dxa"/>
            <w:tcBorders>
              <w:top w:val="single" w:sz="18" w:space="0" w:color="000000"/>
            </w:tcBorders>
            <w:shd w:val="clear" w:color="auto" w:fill="FFFFFF"/>
          </w:tcPr>
          <w:p>
            <w:pPr>
              <w:pStyle w:val="TableParagraph"/>
              <w:spacing w:before="50"/>
              <w:ind w:left="59"/>
              <w:rPr>
                <w:b/>
                <w:sz w:val="16"/>
              </w:rPr>
            </w:pPr>
            <w:r>
              <w:rPr>
                <w:b/>
                <w:sz w:val="16"/>
              </w:rPr>
              <w:t>PCCP(A)</w:t>
            </w:r>
          </w:p>
        </w:tc>
        <w:tc>
          <w:tcPr>
            <w:tcW w:w="688" w:type="dxa"/>
            <w:tcBorders>
              <w:top w:val="single" w:sz="18" w:space="0" w:color="000000"/>
            </w:tcBorders>
            <w:shd w:val="clear" w:color="auto" w:fill="FFFFFF"/>
          </w:tcPr>
          <w:p>
            <w:pPr>
              <w:pStyle w:val="TableParagraph"/>
              <w:spacing w:before="50"/>
              <w:ind w:right="113"/>
              <w:jc w:val="right"/>
              <w:rPr>
                <w:sz w:val="16"/>
              </w:rPr>
            </w:pPr>
            <w:r>
              <w:rPr>
                <w:sz w:val="16"/>
              </w:rPr>
              <w:t>714</w:t>
            </w:r>
          </w:p>
        </w:tc>
        <w:tc>
          <w:tcPr>
            <w:tcW w:w="611" w:type="dxa"/>
            <w:tcBorders>
              <w:top w:val="single" w:sz="18" w:space="0" w:color="000000"/>
            </w:tcBorders>
            <w:shd w:val="clear" w:color="auto" w:fill="FFFFFF"/>
          </w:tcPr>
          <w:p>
            <w:pPr>
              <w:pStyle w:val="TableParagraph"/>
              <w:spacing w:before="50"/>
              <w:ind w:right="94"/>
              <w:jc w:val="right"/>
              <w:rPr>
                <w:sz w:val="16"/>
              </w:rPr>
            </w:pPr>
            <w:r>
              <w:rPr>
                <w:sz w:val="16"/>
              </w:rPr>
              <w:t>2,186</w:t>
            </w:r>
          </w:p>
        </w:tc>
        <w:tc>
          <w:tcPr>
            <w:tcW w:w="623" w:type="dxa"/>
            <w:tcBorders>
              <w:top w:val="single" w:sz="18" w:space="0" w:color="000000"/>
            </w:tcBorders>
            <w:shd w:val="clear" w:color="auto" w:fill="FFFFFF"/>
          </w:tcPr>
          <w:p>
            <w:pPr>
              <w:pStyle w:val="TableParagraph"/>
              <w:spacing w:before="50"/>
              <w:ind w:left="75" w:right="53"/>
              <w:jc w:val="center"/>
              <w:rPr>
                <w:sz w:val="16"/>
              </w:rPr>
            </w:pPr>
            <w:r>
              <w:rPr>
                <w:sz w:val="16"/>
              </w:rPr>
              <w:t>32.7%</w:t>
            </w:r>
          </w:p>
        </w:tc>
        <w:tc>
          <w:tcPr>
            <w:tcW w:w="620" w:type="dxa"/>
            <w:tcBorders>
              <w:top w:val="single" w:sz="18" w:space="0" w:color="000000"/>
            </w:tcBorders>
            <w:shd w:val="clear" w:color="auto" w:fill="FFFFFF"/>
          </w:tcPr>
          <w:p>
            <w:pPr>
              <w:pStyle w:val="TableParagraph"/>
              <w:spacing w:before="50"/>
              <w:ind w:left="54" w:right="71"/>
              <w:jc w:val="center"/>
              <w:rPr>
                <w:sz w:val="16"/>
              </w:rPr>
            </w:pPr>
            <w:r>
              <w:rPr>
                <w:sz w:val="16"/>
              </w:rPr>
              <w:t>30.7%</w:t>
            </w:r>
          </w:p>
        </w:tc>
        <w:tc>
          <w:tcPr>
            <w:tcW w:w="606" w:type="dxa"/>
            <w:tcBorders>
              <w:top w:val="single" w:sz="18" w:space="0" w:color="000000"/>
            </w:tcBorders>
            <w:shd w:val="clear" w:color="auto" w:fill="FFFFFF"/>
          </w:tcPr>
          <w:p>
            <w:pPr>
              <w:pStyle w:val="TableParagraph"/>
              <w:spacing w:before="50"/>
              <w:ind w:right="57"/>
              <w:jc w:val="right"/>
              <w:rPr>
                <w:sz w:val="16"/>
              </w:rPr>
            </w:pPr>
            <w:r>
              <w:rPr>
                <w:sz w:val="16"/>
              </w:rPr>
              <w:t>34.7%</w:t>
            </w:r>
          </w:p>
        </w:tc>
      </w:tr>
      <w:tr>
        <w:trPr>
          <w:trHeight w:val="280" w:hRule="atLeast"/>
        </w:trPr>
        <w:tc>
          <w:tcPr>
            <w:tcW w:w="973" w:type="dxa"/>
            <w:shd w:val="clear" w:color="auto" w:fill="FFFFFF"/>
          </w:tcPr>
          <w:p>
            <w:pPr>
              <w:pStyle w:val="TableParagraph"/>
              <w:ind w:left="59"/>
              <w:rPr>
                <w:b/>
                <w:sz w:val="16"/>
              </w:rPr>
            </w:pPr>
            <w:r>
              <w:rPr>
                <w:b/>
                <w:sz w:val="16"/>
              </w:rPr>
              <w:t>NHP(A)</w:t>
            </w:r>
          </w:p>
        </w:tc>
        <w:tc>
          <w:tcPr>
            <w:tcW w:w="643" w:type="dxa"/>
            <w:shd w:val="clear" w:color="auto" w:fill="FFFFFF"/>
          </w:tcPr>
          <w:p>
            <w:pPr>
              <w:pStyle w:val="TableParagraph"/>
              <w:ind w:right="113"/>
              <w:jc w:val="right"/>
              <w:rPr>
                <w:sz w:val="16"/>
              </w:rPr>
            </w:pPr>
            <w:r>
              <w:rPr>
                <w:sz w:val="16"/>
              </w:rPr>
              <w:t>124</w:t>
            </w:r>
          </w:p>
        </w:tc>
        <w:tc>
          <w:tcPr>
            <w:tcW w:w="619" w:type="dxa"/>
            <w:shd w:val="clear" w:color="auto" w:fill="FFFFFF"/>
          </w:tcPr>
          <w:p>
            <w:pPr>
              <w:pStyle w:val="TableParagraph"/>
              <w:ind w:right="101"/>
              <w:jc w:val="right"/>
              <w:rPr>
                <w:sz w:val="16"/>
              </w:rPr>
            </w:pPr>
            <w:r>
              <w:rPr>
                <w:sz w:val="16"/>
              </w:rPr>
              <w:t>504</w:t>
            </w:r>
          </w:p>
        </w:tc>
        <w:tc>
          <w:tcPr>
            <w:tcW w:w="660" w:type="dxa"/>
            <w:shd w:val="clear" w:color="auto" w:fill="FFFFFF"/>
          </w:tcPr>
          <w:p>
            <w:pPr>
              <w:pStyle w:val="TableParagraph"/>
              <w:ind w:left="83" w:right="83"/>
              <w:jc w:val="center"/>
              <w:rPr>
                <w:sz w:val="16"/>
              </w:rPr>
            </w:pPr>
            <w:r>
              <w:rPr>
                <w:sz w:val="16"/>
              </w:rPr>
              <w:t>24.6%</w:t>
            </w:r>
          </w:p>
        </w:tc>
        <w:tc>
          <w:tcPr>
            <w:tcW w:w="659" w:type="dxa"/>
            <w:shd w:val="clear" w:color="auto" w:fill="FFFFFF"/>
          </w:tcPr>
          <w:p>
            <w:pPr>
              <w:pStyle w:val="TableParagraph"/>
              <w:ind w:left="57" w:right="56"/>
              <w:jc w:val="center"/>
              <w:rPr>
                <w:sz w:val="16"/>
              </w:rPr>
            </w:pPr>
            <w:r>
              <w:rPr>
                <w:sz w:val="16"/>
              </w:rPr>
              <w:t>20.7%</w:t>
            </w:r>
          </w:p>
        </w:tc>
        <w:tc>
          <w:tcPr>
            <w:tcW w:w="615" w:type="dxa"/>
            <w:shd w:val="clear" w:color="auto" w:fill="FFFFFF"/>
          </w:tcPr>
          <w:p>
            <w:pPr>
              <w:pStyle w:val="TableParagraph"/>
              <w:ind w:right="57"/>
              <w:jc w:val="right"/>
              <w:rPr>
                <w:sz w:val="16"/>
              </w:rPr>
            </w:pPr>
            <w:r>
              <w:rPr>
                <w:sz w:val="16"/>
              </w:rPr>
              <w:t>28.5%</w:t>
            </w:r>
          </w:p>
        </w:tc>
        <w:tc>
          <w:tcPr>
            <w:tcW w:w="92" w:type="dxa"/>
            <w:shd w:val="clear" w:color="auto" w:fill="CCCCCC"/>
          </w:tcPr>
          <w:p>
            <w:pPr>
              <w:pStyle w:val="TableParagraph"/>
              <w:spacing w:before="0"/>
              <w:rPr>
                <w:rFonts w:ascii="Times New Roman"/>
                <w:sz w:val="18"/>
              </w:rPr>
            </w:pPr>
          </w:p>
        </w:tc>
        <w:tc>
          <w:tcPr>
            <w:tcW w:w="1003" w:type="dxa"/>
            <w:shd w:val="clear" w:color="auto" w:fill="FFFFFF"/>
          </w:tcPr>
          <w:p>
            <w:pPr>
              <w:pStyle w:val="TableParagraph"/>
              <w:ind w:left="59"/>
              <w:rPr>
                <w:b/>
                <w:sz w:val="16"/>
              </w:rPr>
            </w:pPr>
            <w:r>
              <w:rPr>
                <w:b/>
                <w:sz w:val="16"/>
              </w:rPr>
              <w:t>NHP(A)</w:t>
            </w:r>
          </w:p>
        </w:tc>
        <w:tc>
          <w:tcPr>
            <w:tcW w:w="688" w:type="dxa"/>
            <w:shd w:val="clear" w:color="auto" w:fill="FFFFFF"/>
          </w:tcPr>
          <w:p>
            <w:pPr>
              <w:pStyle w:val="TableParagraph"/>
              <w:ind w:right="113"/>
              <w:jc w:val="right"/>
              <w:rPr>
                <w:sz w:val="16"/>
              </w:rPr>
            </w:pPr>
            <w:r>
              <w:rPr>
                <w:sz w:val="16"/>
              </w:rPr>
              <w:t>250</w:t>
            </w:r>
          </w:p>
        </w:tc>
        <w:tc>
          <w:tcPr>
            <w:tcW w:w="611" w:type="dxa"/>
            <w:shd w:val="clear" w:color="auto" w:fill="FFFFFF"/>
          </w:tcPr>
          <w:p>
            <w:pPr>
              <w:pStyle w:val="TableParagraph"/>
              <w:ind w:right="94"/>
              <w:jc w:val="right"/>
              <w:rPr>
                <w:sz w:val="16"/>
              </w:rPr>
            </w:pPr>
            <w:r>
              <w:rPr>
                <w:sz w:val="16"/>
              </w:rPr>
              <w:t>781</w:t>
            </w:r>
          </w:p>
        </w:tc>
        <w:tc>
          <w:tcPr>
            <w:tcW w:w="623" w:type="dxa"/>
            <w:shd w:val="clear" w:color="auto" w:fill="FFFFFF"/>
          </w:tcPr>
          <w:p>
            <w:pPr>
              <w:pStyle w:val="TableParagraph"/>
              <w:ind w:left="75" w:right="53"/>
              <w:jc w:val="center"/>
              <w:rPr>
                <w:sz w:val="16"/>
              </w:rPr>
            </w:pPr>
            <w:r>
              <w:rPr>
                <w:sz w:val="16"/>
              </w:rPr>
              <w:t>32.0%</w:t>
            </w:r>
          </w:p>
        </w:tc>
        <w:tc>
          <w:tcPr>
            <w:tcW w:w="620" w:type="dxa"/>
            <w:shd w:val="clear" w:color="auto" w:fill="FFFFFF"/>
          </w:tcPr>
          <w:p>
            <w:pPr>
              <w:pStyle w:val="TableParagraph"/>
              <w:ind w:left="54" w:right="71"/>
              <w:jc w:val="center"/>
              <w:rPr>
                <w:sz w:val="16"/>
              </w:rPr>
            </w:pPr>
            <w:r>
              <w:rPr>
                <w:sz w:val="16"/>
              </w:rPr>
              <w:t>28.7%</w:t>
            </w:r>
          </w:p>
        </w:tc>
        <w:tc>
          <w:tcPr>
            <w:tcW w:w="606" w:type="dxa"/>
            <w:shd w:val="clear" w:color="auto" w:fill="FFFFFF"/>
          </w:tcPr>
          <w:p>
            <w:pPr>
              <w:pStyle w:val="TableParagraph"/>
              <w:ind w:right="57"/>
              <w:jc w:val="right"/>
              <w:rPr>
                <w:sz w:val="16"/>
              </w:rPr>
            </w:pPr>
            <w:r>
              <w:rPr>
                <w:sz w:val="16"/>
              </w:rPr>
              <w:t>35.3%</w:t>
            </w:r>
          </w:p>
        </w:tc>
      </w:tr>
      <w:tr>
        <w:trPr>
          <w:trHeight w:val="280" w:hRule="atLeast"/>
        </w:trPr>
        <w:tc>
          <w:tcPr>
            <w:tcW w:w="973" w:type="dxa"/>
            <w:shd w:val="clear" w:color="auto" w:fill="FFFFFF"/>
          </w:tcPr>
          <w:p>
            <w:pPr>
              <w:pStyle w:val="TableParagraph"/>
              <w:spacing w:before="56"/>
              <w:ind w:left="59"/>
              <w:rPr>
                <w:b/>
                <w:sz w:val="16"/>
              </w:rPr>
            </w:pPr>
            <w:r>
              <w:rPr>
                <w:b/>
                <w:sz w:val="16"/>
              </w:rPr>
              <w:t>NH(A)</w:t>
            </w:r>
          </w:p>
        </w:tc>
        <w:tc>
          <w:tcPr>
            <w:tcW w:w="643" w:type="dxa"/>
            <w:shd w:val="clear" w:color="auto" w:fill="FFFFFF"/>
          </w:tcPr>
          <w:p>
            <w:pPr>
              <w:pStyle w:val="TableParagraph"/>
              <w:spacing w:before="56"/>
              <w:ind w:right="113"/>
              <w:jc w:val="right"/>
              <w:rPr>
                <w:sz w:val="16"/>
              </w:rPr>
            </w:pPr>
            <w:r>
              <w:rPr>
                <w:sz w:val="16"/>
              </w:rPr>
              <w:t>132</w:t>
            </w:r>
          </w:p>
        </w:tc>
        <w:tc>
          <w:tcPr>
            <w:tcW w:w="619" w:type="dxa"/>
            <w:shd w:val="clear" w:color="auto" w:fill="FFFFFF"/>
          </w:tcPr>
          <w:p>
            <w:pPr>
              <w:pStyle w:val="TableParagraph"/>
              <w:spacing w:before="56"/>
              <w:ind w:right="101"/>
              <w:jc w:val="right"/>
              <w:rPr>
                <w:sz w:val="16"/>
              </w:rPr>
            </w:pPr>
            <w:r>
              <w:rPr>
                <w:sz w:val="16"/>
              </w:rPr>
              <w:t>356</w:t>
            </w:r>
          </w:p>
        </w:tc>
        <w:tc>
          <w:tcPr>
            <w:tcW w:w="660" w:type="dxa"/>
            <w:shd w:val="clear" w:color="auto" w:fill="FFFFFF"/>
          </w:tcPr>
          <w:p>
            <w:pPr>
              <w:pStyle w:val="TableParagraph"/>
              <w:spacing w:before="56"/>
              <w:ind w:left="83" w:right="83"/>
              <w:jc w:val="center"/>
              <w:rPr>
                <w:sz w:val="16"/>
              </w:rPr>
            </w:pPr>
            <w:r>
              <w:rPr>
                <w:sz w:val="16"/>
              </w:rPr>
              <w:t>37.1%</w:t>
            </w:r>
          </w:p>
        </w:tc>
        <w:tc>
          <w:tcPr>
            <w:tcW w:w="659" w:type="dxa"/>
            <w:shd w:val="clear" w:color="auto" w:fill="FFFFFF"/>
          </w:tcPr>
          <w:p>
            <w:pPr>
              <w:pStyle w:val="TableParagraph"/>
              <w:spacing w:before="56"/>
              <w:ind w:left="57" w:right="56"/>
              <w:jc w:val="center"/>
              <w:rPr>
                <w:sz w:val="16"/>
              </w:rPr>
            </w:pPr>
            <w:r>
              <w:rPr>
                <w:sz w:val="16"/>
              </w:rPr>
              <w:t>31.9%</w:t>
            </w:r>
          </w:p>
        </w:tc>
        <w:tc>
          <w:tcPr>
            <w:tcW w:w="615" w:type="dxa"/>
            <w:shd w:val="clear" w:color="auto" w:fill="FFFFFF"/>
          </w:tcPr>
          <w:p>
            <w:pPr>
              <w:pStyle w:val="TableParagraph"/>
              <w:spacing w:before="56"/>
              <w:ind w:right="57"/>
              <w:jc w:val="right"/>
              <w:rPr>
                <w:sz w:val="16"/>
              </w:rPr>
            </w:pPr>
            <w:r>
              <w:rPr>
                <w:sz w:val="16"/>
              </w:rPr>
              <w:t>42.2%</w:t>
            </w:r>
          </w:p>
        </w:tc>
        <w:tc>
          <w:tcPr>
            <w:tcW w:w="92" w:type="dxa"/>
            <w:shd w:val="clear" w:color="auto" w:fill="CCCCCC"/>
          </w:tcPr>
          <w:p>
            <w:pPr>
              <w:pStyle w:val="TableParagraph"/>
              <w:spacing w:before="0"/>
              <w:rPr>
                <w:rFonts w:ascii="Times New Roman"/>
                <w:sz w:val="18"/>
              </w:rPr>
            </w:pPr>
          </w:p>
        </w:tc>
        <w:tc>
          <w:tcPr>
            <w:tcW w:w="1003" w:type="dxa"/>
            <w:shd w:val="clear" w:color="auto" w:fill="FFFFFF"/>
          </w:tcPr>
          <w:p>
            <w:pPr>
              <w:pStyle w:val="TableParagraph"/>
              <w:ind w:left="59"/>
              <w:rPr>
                <w:b/>
                <w:sz w:val="16"/>
              </w:rPr>
            </w:pPr>
            <w:r>
              <w:rPr>
                <w:b/>
                <w:sz w:val="16"/>
              </w:rPr>
              <w:t>NH(A)</w:t>
            </w:r>
          </w:p>
        </w:tc>
        <w:tc>
          <w:tcPr>
            <w:tcW w:w="688" w:type="dxa"/>
            <w:shd w:val="clear" w:color="auto" w:fill="FFFFFF"/>
          </w:tcPr>
          <w:p>
            <w:pPr>
              <w:pStyle w:val="TableParagraph"/>
              <w:ind w:right="113"/>
              <w:jc w:val="right"/>
              <w:rPr>
                <w:sz w:val="16"/>
              </w:rPr>
            </w:pPr>
            <w:r>
              <w:rPr>
                <w:sz w:val="16"/>
              </w:rPr>
              <w:t>51</w:t>
            </w:r>
          </w:p>
        </w:tc>
        <w:tc>
          <w:tcPr>
            <w:tcW w:w="611" w:type="dxa"/>
            <w:shd w:val="clear" w:color="auto" w:fill="FFFFFF"/>
          </w:tcPr>
          <w:p>
            <w:pPr>
              <w:pStyle w:val="TableParagraph"/>
              <w:ind w:right="94"/>
              <w:jc w:val="right"/>
              <w:rPr>
                <w:sz w:val="16"/>
              </w:rPr>
            </w:pPr>
            <w:r>
              <w:rPr>
                <w:sz w:val="16"/>
              </w:rPr>
              <w:t>175</w:t>
            </w:r>
          </w:p>
        </w:tc>
        <w:tc>
          <w:tcPr>
            <w:tcW w:w="623" w:type="dxa"/>
            <w:shd w:val="clear" w:color="auto" w:fill="FFFFFF"/>
          </w:tcPr>
          <w:p>
            <w:pPr>
              <w:pStyle w:val="TableParagraph"/>
              <w:ind w:left="75" w:right="53"/>
              <w:jc w:val="center"/>
              <w:rPr>
                <w:sz w:val="16"/>
              </w:rPr>
            </w:pPr>
            <w:r>
              <w:rPr>
                <w:sz w:val="16"/>
              </w:rPr>
              <w:t>29.1%</w:t>
            </w:r>
          </w:p>
        </w:tc>
        <w:tc>
          <w:tcPr>
            <w:tcW w:w="620" w:type="dxa"/>
            <w:shd w:val="clear" w:color="auto" w:fill="FFFFFF"/>
          </w:tcPr>
          <w:p>
            <w:pPr>
              <w:pStyle w:val="TableParagraph"/>
              <w:ind w:left="54" w:right="71"/>
              <w:jc w:val="center"/>
              <w:rPr>
                <w:sz w:val="16"/>
              </w:rPr>
            </w:pPr>
            <w:r>
              <w:rPr>
                <w:sz w:val="16"/>
              </w:rPr>
              <w:t>22.1%</w:t>
            </w:r>
          </w:p>
        </w:tc>
        <w:tc>
          <w:tcPr>
            <w:tcW w:w="606" w:type="dxa"/>
            <w:shd w:val="clear" w:color="auto" w:fill="FFFFFF"/>
          </w:tcPr>
          <w:p>
            <w:pPr>
              <w:pStyle w:val="TableParagraph"/>
              <w:ind w:right="57"/>
              <w:jc w:val="right"/>
              <w:rPr>
                <w:sz w:val="16"/>
              </w:rPr>
            </w:pPr>
            <w:r>
              <w:rPr>
                <w:sz w:val="16"/>
              </w:rPr>
              <w:t>36.2%</w:t>
            </w:r>
          </w:p>
        </w:tc>
      </w:tr>
      <w:tr>
        <w:trPr>
          <w:trHeight w:val="300" w:hRule="atLeast"/>
        </w:trPr>
        <w:tc>
          <w:tcPr>
            <w:tcW w:w="973" w:type="dxa"/>
            <w:shd w:val="clear" w:color="auto" w:fill="FFFFFF"/>
          </w:tcPr>
          <w:p>
            <w:pPr>
              <w:pStyle w:val="TableParagraph"/>
              <w:spacing w:before="59"/>
              <w:ind w:left="59"/>
              <w:rPr>
                <w:b/>
                <w:sz w:val="16"/>
              </w:rPr>
            </w:pPr>
            <w:r>
              <w:rPr>
                <w:b/>
                <w:sz w:val="16"/>
              </w:rPr>
              <w:t>FCHP(A)</w:t>
            </w:r>
          </w:p>
        </w:tc>
        <w:tc>
          <w:tcPr>
            <w:tcW w:w="643" w:type="dxa"/>
            <w:shd w:val="clear" w:color="auto" w:fill="FFFFFF"/>
          </w:tcPr>
          <w:p>
            <w:pPr>
              <w:pStyle w:val="TableParagraph"/>
              <w:spacing w:before="59"/>
              <w:ind w:right="113"/>
              <w:jc w:val="right"/>
              <w:rPr>
                <w:sz w:val="16"/>
              </w:rPr>
            </w:pPr>
            <w:r>
              <w:rPr>
                <w:sz w:val="16"/>
              </w:rPr>
              <w:t>17</w:t>
            </w:r>
          </w:p>
        </w:tc>
        <w:tc>
          <w:tcPr>
            <w:tcW w:w="619" w:type="dxa"/>
            <w:shd w:val="clear" w:color="auto" w:fill="FFFFFF"/>
          </w:tcPr>
          <w:p>
            <w:pPr>
              <w:pStyle w:val="TableParagraph"/>
              <w:spacing w:before="59"/>
              <w:ind w:right="101"/>
              <w:jc w:val="right"/>
              <w:rPr>
                <w:sz w:val="16"/>
              </w:rPr>
            </w:pPr>
            <w:r>
              <w:rPr>
                <w:sz w:val="16"/>
              </w:rPr>
              <w:t>77</w:t>
            </w:r>
          </w:p>
        </w:tc>
        <w:tc>
          <w:tcPr>
            <w:tcW w:w="660" w:type="dxa"/>
            <w:shd w:val="clear" w:color="auto" w:fill="FFFFFF"/>
          </w:tcPr>
          <w:p>
            <w:pPr>
              <w:pStyle w:val="TableParagraph"/>
              <w:spacing w:before="59"/>
              <w:ind w:left="83" w:right="83"/>
              <w:jc w:val="center"/>
              <w:rPr>
                <w:sz w:val="16"/>
              </w:rPr>
            </w:pPr>
            <w:r>
              <w:rPr>
                <w:sz w:val="16"/>
              </w:rPr>
              <w:t>22.1%</w:t>
            </w:r>
          </w:p>
        </w:tc>
        <w:tc>
          <w:tcPr>
            <w:tcW w:w="659" w:type="dxa"/>
            <w:shd w:val="clear" w:color="auto" w:fill="FFFFFF"/>
          </w:tcPr>
          <w:p>
            <w:pPr>
              <w:pStyle w:val="TableParagraph"/>
              <w:spacing w:before="59"/>
              <w:ind w:left="57" w:right="56"/>
              <w:jc w:val="center"/>
              <w:rPr>
                <w:sz w:val="16"/>
              </w:rPr>
            </w:pPr>
            <w:r>
              <w:rPr>
                <w:sz w:val="16"/>
              </w:rPr>
              <w:t>12.2%</w:t>
            </w:r>
          </w:p>
        </w:tc>
        <w:tc>
          <w:tcPr>
            <w:tcW w:w="615" w:type="dxa"/>
            <w:shd w:val="clear" w:color="auto" w:fill="FFFFFF"/>
          </w:tcPr>
          <w:p>
            <w:pPr>
              <w:pStyle w:val="TableParagraph"/>
              <w:spacing w:before="59"/>
              <w:ind w:right="57"/>
              <w:jc w:val="right"/>
              <w:rPr>
                <w:sz w:val="16"/>
              </w:rPr>
            </w:pPr>
            <w:r>
              <w:rPr>
                <w:sz w:val="16"/>
              </w:rPr>
              <w:t>32.0%</w:t>
            </w:r>
          </w:p>
        </w:tc>
        <w:tc>
          <w:tcPr>
            <w:tcW w:w="92" w:type="dxa"/>
            <w:shd w:val="clear" w:color="auto" w:fill="CCCCCC"/>
          </w:tcPr>
          <w:p>
            <w:pPr>
              <w:pStyle w:val="TableParagraph"/>
              <w:spacing w:before="0"/>
              <w:rPr>
                <w:rFonts w:ascii="Times New Roman"/>
                <w:sz w:val="18"/>
              </w:rPr>
            </w:pPr>
          </w:p>
        </w:tc>
        <w:tc>
          <w:tcPr>
            <w:tcW w:w="1003" w:type="dxa"/>
            <w:shd w:val="clear" w:color="auto" w:fill="FFFFFF"/>
          </w:tcPr>
          <w:p>
            <w:pPr>
              <w:pStyle w:val="TableParagraph"/>
              <w:spacing w:before="53"/>
              <w:ind w:left="59"/>
              <w:rPr>
                <w:b/>
                <w:sz w:val="16"/>
              </w:rPr>
            </w:pPr>
            <w:r>
              <w:rPr>
                <w:b/>
                <w:sz w:val="16"/>
              </w:rPr>
              <w:t>FCHP(A)</w:t>
            </w:r>
          </w:p>
        </w:tc>
        <w:tc>
          <w:tcPr>
            <w:tcW w:w="688" w:type="dxa"/>
            <w:shd w:val="clear" w:color="auto" w:fill="FFFFFF"/>
          </w:tcPr>
          <w:p>
            <w:pPr>
              <w:pStyle w:val="TableParagraph"/>
              <w:spacing w:before="53"/>
              <w:ind w:right="113"/>
              <w:jc w:val="right"/>
              <w:rPr>
                <w:sz w:val="16"/>
              </w:rPr>
            </w:pPr>
            <w:r>
              <w:rPr>
                <w:sz w:val="16"/>
              </w:rPr>
              <w:t>100</w:t>
            </w:r>
          </w:p>
        </w:tc>
        <w:tc>
          <w:tcPr>
            <w:tcW w:w="611" w:type="dxa"/>
            <w:shd w:val="clear" w:color="auto" w:fill="FFFFFF"/>
          </w:tcPr>
          <w:p>
            <w:pPr>
              <w:pStyle w:val="TableParagraph"/>
              <w:spacing w:before="53"/>
              <w:ind w:right="94"/>
              <w:jc w:val="right"/>
              <w:rPr>
                <w:sz w:val="16"/>
              </w:rPr>
            </w:pPr>
            <w:r>
              <w:rPr>
                <w:sz w:val="16"/>
              </w:rPr>
              <w:t>187</w:t>
            </w:r>
          </w:p>
        </w:tc>
        <w:tc>
          <w:tcPr>
            <w:tcW w:w="623" w:type="dxa"/>
            <w:shd w:val="clear" w:color="auto" w:fill="FFFFFF"/>
          </w:tcPr>
          <w:p>
            <w:pPr>
              <w:pStyle w:val="TableParagraph"/>
              <w:spacing w:before="53"/>
              <w:ind w:left="75" w:right="53"/>
              <w:jc w:val="center"/>
              <w:rPr>
                <w:sz w:val="16"/>
              </w:rPr>
            </w:pPr>
            <w:r>
              <w:rPr>
                <w:sz w:val="16"/>
              </w:rPr>
              <w:t>53.5%</w:t>
            </w:r>
          </w:p>
        </w:tc>
        <w:tc>
          <w:tcPr>
            <w:tcW w:w="620" w:type="dxa"/>
            <w:shd w:val="clear" w:color="auto" w:fill="FFFFFF"/>
          </w:tcPr>
          <w:p>
            <w:pPr>
              <w:pStyle w:val="TableParagraph"/>
              <w:spacing w:before="53"/>
              <w:ind w:left="54" w:right="71"/>
              <w:jc w:val="center"/>
              <w:rPr>
                <w:sz w:val="16"/>
              </w:rPr>
            </w:pPr>
            <w:r>
              <w:rPr>
                <w:sz w:val="16"/>
              </w:rPr>
              <w:t>46.1%</w:t>
            </w:r>
          </w:p>
        </w:tc>
        <w:tc>
          <w:tcPr>
            <w:tcW w:w="606" w:type="dxa"/>
            <w:shd w:val="clear" w:color="auto" w:fill="FFFFFF"/>
          </w:tcPr>
          <w:p>
            <w:pPr>
              <w:pStyle w:val="TableParagraph"/>
              <w:spacing w:before="53"/>
              <w:ind w:right="57"/>
              <w:jc w:val="right"/>
              <w:rPr>
                <w:sz w:val="16"/>
              </w:rPr>
            </w:pPr>
            <w:r>
              <w:rPr>
                <w:sz w:val="16"/>
              </w:rPr>
              <w:t>60.9%</w:t>
            </w:r>
          </w:p>
        </w:tc>
      </w:tr>
      <w:tr>
        <w:trPr>
          <w:trHeight w:val="400" w:hRule="atLeast"/>
        </w:trPr>
        <w:tc>
          <w:tcPr>
            <w:tcW w:w="973" w:type="dxa"/>
          </w:tcPr>
          <w:p>
            <w:pPr>
              <w:pStyle w:val="TableParagraph"/>
              <w:spacing w:before="60"/>
              <w:ind w:left="59"/>
              <w:rPr>
                <w:b/>
                <w:sz w:val="16"/>
              </w:rPr>
            </w:pPr>
            <w:r>
              <w:rPr>
                <w:b/>
                <w:sz w:val="16"/>
              </w:rPr>
              <w:t>BMCHP(A)</w:t>
            </w:r>
          </w:p>
        </w:tc>
        <w:tc>
          <w:tcPr>
            <w:tcW w:w="643" w:type="dxa"/>
          </w:tcPr>
          <w:p>
            <w:pPr>
              <w:pStyle w:val="TableParagraph"/>
              <w:spacing w:before="60"/>
              <w:ind w:right="113"/>
              <w:jc w:val="right"/>
              <w:rPr>
                <w:sz w:val="16"/>
              </w:rPr>
            </w:pPr>
            <w:r>
              <w:rPr>
                <w:sz w:val="16"/>
              </w:rPr>
              <w:t>162</w:t>
            </w:r>
          </w:p>
        </w:tc>
        <w:tc>
          <w:tcPr>
            <w:tcW w:w="619" w:type="dxa"/>
          </w:tcPr>
          <w:p>
            <w:pPr>
              <w:pStyle w:val="TableParagraph"/>
              <w:spacing w:before="60"/>
              <w:ind w:right="101"/>
              <w:jc w:val="right"/>
              <w:rPr>
                <w:sz w:val="16"/>
              </w:rPr>
            </w:pPr>
            <w:r>
              <w:rPr>
                <w:sz w:val="16"/>
              </w:rPr>
              <w:t>834</w:t>
            </w:r>
          </w:p>
        </w:tc>
        <w:tc>
          <w:tcPr>
            <w:tcW w:w="660" w:type="dxa"/>
          </w:tcPr>
          <w:p>
            <w:pPr>
              <w:pStyle w:val="TableParagraph"/>
              <w:spacing w:before="60"/>
              <w:ind w:left="83" w:right="83"/>
              <w:jc w:val="center"/>
              <w:rPr>
                <w:sz w:val="16"/>
              </w:rPr>
            </w:pPr>
            <w:r>
              <w:rPr>
                <w:sz w:val="16"/>
              </w:rPr>
              <w:t>19.4%</w:t>
            </w:r>
          </w:p>
        </w:tc>
        <w:tc>
          <w:tcPr>
            <w:tcW w:w="659" w:type="dxa"/>
          </w:tcPr>
          <w:p>
            <w:pPr>
              <w:pStyle w:val="TableParagraph"/>
              <w:spacing w:before="60"/>
              <w:ind w:left="57" w:right="56"/>
              <w:jc w:val="center"/>
              <w:rPr>
                <w:sz w:val="16"/>
              </w:rPr>
            </w:pPr>
            <w:r>
              <w:rPr>
                <w:sz w:val="16"/>
              </w:rPr>
              <w:t>16.7%</w:t>
            </w:r>
          </w:p>
        </w:tc>
        <w:tc>
          <w:tcPr>
            <w:tcW w:w="615" w:type="dxa"/>
          </w:tcPr>
          <w:p>
            <w:pPr>
              <w:pStyle w:val="TableParagraph"/>
              <w:spacing w:before="60"/>
              <w:ind w:right="57"/>
              <w:jc w:val="right"/>
              <w:rPr>
                <w:sz w:val="16"/>
              </w:rPr>
            </w:pPr>
            <w:r>
              <w:rPr>
                <w:sz w:val="16"/>
              </w:rPr>
              <w:t>22.2%</w:t>
            </w:r>
          </w:p>
        </w:tc>
        <w:tc>
          <w:tcPr>
            <w:tcW w:w="92" w:type="dxa"/>
            <w:shd w:val="clear" w:color="auto" w:fill="CCCCCC"/>
          </w:tcPr>
          <w:p>
            <w:pPr>
              <w:pStyle w:val="TableParagraph"/>
              <w:spacing w:before="0"/>
              <w:rPr>
                <w:rFonts w:ascii="Times New Roman"/>
                <w:sz w:val="18"/>
              </w:rPr>
            </w:pPr>
          </w:p>
        </w:tc>
        <w:tc>
          <w:tcPr>
            <w:tcW w:w="1003" w:type="dxa"/>
          </w:tcPr>
          <w:p>
            <w:pPr>
              <w:pStyle w:val="TableParagraph"/>
              <w:spacing w:before="51"/>
              <w:ind w:left="59"/>
              <w:rPr>
                <w:b/>
                <w:sz w:val="16"/>
              </w:rPr>
            </w:pPr>
            <w:r>
              <w:rPr>
                <w:b/>
                <w:sz w:val="16"/>
              </w:rPr>
              <w:t>BMCHP(A)</w:t>
            </w:r>
          </w:p>
        </w:tc>
        <w:tc>
          <w:tcPr>
            <w:tcW w:w="688" w:type="dxa"/>
          </w:tcPr>
          <w:p>
            <w:pPr>
              <w:pStyle w:val="TableParagraph"/>
              <w:spacing w:before="51"/>
              <w:ind w:right="113"/>
              <w:jc w:val="right"/>
              <w:rPr>
                <w:sz w:val="16"/>
              </w:rPr>
            </w:pPr>
            <w:r>
              <w:rPr>
                <w:sz w:val="16"/>
              </w:rPr>
              <w:t>84</w:t>
            </w:r>
          </w:p>
        </w:tc>
        <w:tc>
          <w:tcPr>
            <w:tcW w:w="611" w:type="dxa"/>
          </w:tcPr>
          <w:p>
            <w:pPr>
              <w:pStyle w:val="TableParagraph"/>
              <w:spacing w:before="51"/>
              <w:ind w:right="94"/>
              <w:jc w:val="right"/>
              <w:rPr>
                <w:sz w:val="16"/>
              </w:rPr>
            </w:pPr>
            <w:r>
              <w:rPr>
                <w:sz w:val="16"/>
              </w:rPr>
              <w:t>340</w:t>
            </w:r>
          </w:p>
        </w:tc>
        <w:tc>
          <w:tcPr>
            <w:tcW w:w="623" w:type="dxa"/>
          </w:tcPr>
          <w:p>
            <w:pPr>
              <w:pStyle w:val="TableParagraph"/>
              <w:spacing w:before="51"/>
              <w:ind w:left="75" w:right="53"/>
              <w:jc w:val="center"/>
              <w:rPr>
                <w:sz w:val="16"/>
              </w:rPr>
            </w:pPr>
            <w:r>
              <w:rPr>
                <w:sz w:val="16"/>
              </w:rPr>
              <w:t>24.7%</w:t>
            </w:r>
          </w:p>
        </w:tc>
        <w:tc>
          <w:tcPr>
            <w:tcW w:w="620" w:type="dxa"/>
          </w:tcPr>
          <w:p>
            <w:pPr>
              <w:pStyle w:val="TableParagraph"/>
              <w:spacing w:before="51"/>
              <w:ind w:left="54" w:right="71"/>
              <w:jc w:val="center"/>
              <w:rPr>
                <w:sz w:val="16"/>
              </w:rPr>
            </w:pPr>
            <w:r>
              <w:rPr>
                <w:sz w:val="16"/>
              </w:rPr>
              <w:t>20.0%</w:t>
            </w:r>
          </w:p>
        </w:tc>
        <w:tc>
          <w:tcPr>
            <w:tcW w:w="606" w:type="dxa"/>
          </w:tcPr>
          <w:p>
            <w:pPr>
              <w:pStyle w:val="TableParagraph"/>
              <w:spacing w:before="51"/>
              <w:ind w:right="57"/>
              <w:jc w:val="right"/>
              <w:rPr>
                <w:sz w:val="16"/>
              </w:rPr>
            </w:pPr>
            <w:r>
              <w:rPr>
                <w:sz w:val="16"/>
              </w:rPr>
              <w:t>29.4%</w:t>
            </w:r>
          </w:p>
        </w:tc>
      </w:tr>
    </w:tbl>
    <w:p>
      <w:pPr>
        <w:pStyle w:val="BodyText"/>
        <w:rPr>
          <w:b/>
        </w:rPr>
      </w:pPr>
    </w:p>
    <w:p>
      <w:pPr>
        <w:pStyle w:val="BodyText"/>
        <w:rPr>
          <w:b/>
        </w:rPr>
      </w:pPr>
    </w:p>
    <w:p>
      <w:pPr>
        <w:pStyle w:val="BodyText"/>
        <w:rPr>
          <w:b/>
        </w:rPr>
      </w:pPr>
    </w:p>
    <w:p>
      <w:pPr>
        <w:pStyle w:val="BodyText"/>
        <w:rPr>
          <w:b/>
        </w:rPr>
      </w:pPr>
    </w:p>
    <w:p>
      <w:pPr>
        <w:pStyle w:val="BodyText"/>
        <w:spacing w:before="9"/>
        <w:rPr>
          <w:b/>
          <w:sz w:val="10"/>
        </w:rPr>
      </w:pPr>
      <w:r>
        <w:rPr/>
        <w:pict>
          <v:shape style="position:absolute;margin-left:63pt;margin-top:7.433906pt;width:675pt;height:39pt;mso-position-horizontal-relative:page;mso-position-vertical-relative:paragraph;z-index:16840;mso-wrap-distance-left:0;mso-wrap-distance-right:0" type="#_x0000_t202" filled="true" fillcolor="#999999" stroked="false">
            <v:textbox inset="0,0,0,0">
              <w:txbxContent>
                <w:p>
                  <w:pPr>
                    <w:pStyle w:val="BodyText"/>
                    <w:spacing w:before="9"/>
                    <w:rPr>
                      <w:b/>
                      <w:sz w:val="21"/>
                    </w:rPr>
                  </w:pPr>
                </w:p>
                <w:p>
                  <w:pPr>
                    <w:spacing w:before="1"/>
                    <w:ind w:left="5203" w:right="5203" w:firstLine="0"/>
                    <w:jc w:val="center"/>
                    <w:rPr>
                      <w:b/>
                      <w:sz w:val="24"/>
                    </w:rPr>
                  </w:pPr>
                  <w:r>
                    <w:rPr>
                      <w:b/>
                      <w:color w:val="FFFFFF"/>
                      <w:sz w:val="24"/>
                    </w:rPr>
                    <w:t>Understanding the Results</w:t>
                  </w:r>
                </w:p>
              </w:txbxContent>
            </v:textbox>
            <v:fill type="solid"/>
            <w10:wrap type="topAndBottom"/>
          </v:shape>
        </w:pict>
      </w:r>
    </w:p>
    <w:p>
      <w:pPr>
        <w:pStyle w:val="BodyText"/>
        <w:spacing w:before="40"/>
        <w:ind w:left="301" w:right="188"/>
      </w:pPr>
      <w:r>
        <w:rPr/>
        <w:t>Twenty-three percent (23.3%) of MassHealth members who were diagnosed with a new episode of depression and treated with antidepressant medica- tion had at least three follow-up contacts with a practitioner during the 84-day Acute Phase. Plan-specific rates ranged from 14.3% to 35.1%. Three plans had rates that were significantly better than or no different from the national Medicaid 75th percentile.  Forty-five percent (44.9%) of members with a new episode of depression and treated with antidepressant medication remained on an antidepressant drug during the entire 84-day Acute Treatment Phase. Plan-specific rates ranged from 34.5% to 52.0%. No plan had a rate that was significantly better than the national Medicaid 75th percentile. Two plans had rates that were not statistically different from the national Medicaid 75th percentile. Thirty-percent (30%) of members diag- nosed with a new episode of depression and treated with antidepressant medication remained on that medication for at least 180 days. Plan-specific rates ranged from 19.4% to 37.1%.  No plan had a rate that was significantly better than the national Medicaid 75th percentile.  Only one plan had a rate</w:t>
      </w:r>
      <w:r>
        <w:rPr>
          <w:spacing w:val="-6"/>
        </w:rPr>
        <w:t> </w:t>
      </w:r>
      <w:r>
        <w:rPr/>
        <w:t>that</w:t>
      </w:r>
      <w:r>
        <w:rPr>
          <w:spacing w:val="-6"/>
        </w:rPr>
        <w:t> </w:t>
      </w:r>
      <w:r>
        <w:rPr/>
        <w:t>was</w:t>
      </w:r>
      <w:r>
        <w:rPr>
          <w:spacing w:val="-6"/>
        </w:rPr>
        <w:t> </w:t>
      </w:r>
      <w:r>
        <w:rPr/>
        <w:t>not</w:t>
      </w:r>
      <w:r>
        <w:rPr>
          <w:spacing w:val="-6"/>
        </w:rPr>
        <w:t> </w:t>
      </w:r>
      <w:r>
        <w:rPr/>
        <w:t>statistically</w:t>
      </w:r>
      <w:r>
        <w:rPr>
          <w:spacing w:val="-6"/>
        </w:rPr>
        <w:t> </w:t>
      </w:r>
      <w:r>
        <w:rPr/>
        <w:t>different</w:t>
      </w:r>
      <w:r>
        <w:rPr>
          <w:spacing w:val="-6"/>
        </w:rPr>
        <w:t> </w:t>
      </w:r>
      <w:r>
        <w:rPr/>
        <w:t>from</w:t>
      </w:r>
      <w:r>
        <w:rPr>
          <w:spacing w:val="-6"/>
        </w:rPr>
        <w:t> </w:t>
      </w:r>
      <w:r>
        <w:rPr/>
        <w:t>the</w:t>
      </w:r>
      <w:r>
        <w:rPr>
          <w:spacing w:val="-6"/>
        </w:rPr>
        <w:t> </w:t>
      </w:r>
      <w:r>
        <w:rPr/>
        <w:t>national</w:t>
      </w:r>
      <w:r>
        <w:rPr>
          <w:spacing w:val="-6"/>
        </w:rPr>
        <w:t> </w:t>
      </w:r>
      <w:r>
        <w:rPr/>
        <w:t>Medicaid</w:t>
      </w:r>
      <w:r>
        <w:rPr>
          <w:spacing w:val="-6"/>
        </w:rPr>
        <w:t> </w:t>
      </w:r>
      <w:r>
        <w:rPr/>
        <w:t>75th</w:t>
      </w:r>
      <w:r>
        <w:rPr>
          <w:spacing w:val="-6"/>
        </w:rPr>
        <w:t> </w:t>
      </w:r>
      <w:r>
        <w:rPr/>
        <w:t>percentile.</w:t>
      </w:r>
    </w:p>
    <w:p>
      <w:pPr>
        <w:pStyle w:val="BodyText"/>
        <w:spacing w:before="1"/>
      </w:pPr>
    </w:p>
    <w:p>
      <w:pPr>
        <w:pStyle w:val="BodyText"/>
        <w:ind w:left="302" w:right="230"/>
      </w:pPr>
      <w:r>
        <w:rPr/>
        <w:t>The barriers to attending follow-up visits and adhering to antidepressant medication have been well-researched. In addition, specific barriers related to the Antidepressant Medication Management measure have been identified:</w:t>
      </w:r>
    </w:p>
    <w:p>
      <w:pPr>
        <w:pStyle w:val="BodyText"/>
      </w:pPr>
    </w:p>
    <w:p>
      <w:pPr>
        <w:spacing w:before="1"/>
        <w:ind w:left="302" w:right="0" w:firstLine="0"/>
        <w:jc w:val="left"/>
        <w:rPr>
          <w:sz w:val="20"/>
        </w:rPr>
      </w:pPr>
      <w:r>
        <w:rPr>
          <w:b/>
          <w:sz w:val="20"/>
        </w:rPr>
        <w:t>Failure to capture follow-up visits for HEDIS measure: </w:t>
      </w:r>
      <w:r>
        <w:rPr>
          <w:sz w:val="20"/>
        </w:rPr>
        <w:t>An analysis of national data from the Optimal Practitioner Contact HEDIS measure found</w:t>
      </w:r>
    </w:p>
    <w:p>
      <w:pPr>
        <w:spacing w:after="0"/>
        <w:jc w:val="left"/>
        <w:rPr>
          <w:sz w:val="20"/>
        </w:rPr>
        <w:sectPr>
          <w:footerReference w:type="even" r:id="rId61"/>
          <w:footerReference w:type="default" r:id="rId62"/>
          <w:pgSz w:w="15840" w:h="12240" w:orient="landscape"/>
          <w:pgMar w:footer="837" w:header="0" w:top="740" w:bottom="1020" w:left="1000" w:right="960"/>
          <w:pgNumType w:start="52"/>
        </w:sectPr>
      </w:pPr>
    </w:p>
    <w:p>
      <w:pPr>
        <w:pStyle w:val="BodyText"/>
        <w:ind w:left="112"/>
      </w:pPr>
      <w:r>
        <w:rPr/>
        <w:pict>
          <v:group style="width:673.1pt;height:62pt;mso-position-horizontal-relative:char;mso-position-vertical-relative:line" coordorigin="0,0" coordsize="13462,1240">
            <v:rect style="position:absolute;left:70;top:1176;width:160;height:64" filled="true" fillcolor="#000000" stroked="false">
              <v:fill type="solid"/>
            </v:rect>
            <v:rect style="position:absolute;left:13302;top:73;width:160;height:1167" filled="true" fillcolor="#000000" stroked="false">
              <v:fill type="solid"/>
            </v:rect>
            <v:rect style="position:absolute;left:229;top:1176;width:13073;height:64" filled="true" fillcolor="#000000" stroked="false">
              <v:fill type="solid"/>
            </v:rect>
            <v:rect style="position:absolute;left:0;top:10;width:13392;height:1167" filled="true" fillcolor="#ffffff" stroked="false">
              <v:fill type="solid"/>
            </v:rect>
            <v:line style="position:absolute" from="10,10" to="10,1176" stroked="true" strokeweight="1.0pt" strokecolor="#000000">
              <v:stroke dashstyle="solid"/>
            </v:line>
            <v:line style="position:absolute" from="20,20" to="13372,20" stroked="true" strokeweight="1.02pt" strokecolor="#000000">
              <v:stroke dashstyle="solid"/>
            </v:line>
            <v:line style="position:absolute" from="13382,10" to="13382,1176" stroked="true" strokeweight="1pt" strokecolor="#000000">
              <v:stroke dashstyle="solid"/>
            </v:line>
            <v:line style="position:absolute" from="20,1166" to="13372,1166" stroked="true" strokeweight="1.02pt" strokecolor="#000000">
              <v:stroke dashstyle="solid"/>
            </v:line>
            <v:shape style="position:absolute;left:0;top:0;width:13462;height:1240" type="#_x0000_t202" filled="false" stroked="false">
              <v:textbox inset="0,0,0,0">
                <w:txbxContent>
                  <w:p>
                    <w:pPr>
                      <w:spacing w:line="240" w:lineRule="auto" w:before="5"/>
                      <w:rPr>
                        <w:sz w:val="35"/>
                      </w:rPr>
                    </w:pPr>
                  </w:p>
                  <w:p>
                    <w:pPr>
                      <w:spacing w:before="0"/>
                      <w:ind w:left="91" w:right="0" w:firstLine="0"/>
                      <w:jc w:val="left"/>
                      <w:rPr>
                        <w:b/>
                        <w:sz w:val="32"/>
                      </w:rPr>
                    </w:pPr>
                    <w:r>
                      <w:rPr>
                        <w:b/>
                        <w:sz w:val="32"/>
                      </w:rPr>
                      <w:t>Antidepressant Medication Management</w:t>
                    </w:r>
                  </w:p>
                </w:txbxContent>
              </v:textbox>
              <w10:wrap type="none"/>
            </v:shape>
          </v:group>
        </w:pict>
      </w:r>
      <w:r>
        <w:rPr/>
      </w:r>
    </w:p>
    <w:p>
      <w:pPr>
        <w:pStyle w:val="BodyText"/>
        <w:spacing w:before="1"/>
        <w:rPr>
          <w:sz w:val="6"/>
        </w:rPr>
      </w:pPr>
    </w:p>
    <w:p>
      <w:pPr>
        <w:pStyle w:val="BodyText"/>
        <w:ind w:left="160"/>
      </w:pPr>
      <w:r>
        <w:rPr/>
        <w:pict>
          <v:group style="width:675pt;height:39pt;mso-position-horizontal-relative:char;mso-position-vertical-relative:line" coordorigin="0,0" coordsize="13500,780">
            <v:rect style="position:absolute;left:0;top:0;width:13500;height:780" filled="true" fillcolor="#999999" stroked="false">
              <v:fill type="solid"/>
            </v:rect>
            <v:shape style="position:absolute;left:0;top:0;width:13500;height:780" type="#_x0000_t202" filled="false" stroked="false">
              <v:textbox inset="0,0,0,0">
                <w:txbxContent>
                  <w:p>
                    <w:pPr>
                      <w:spacing w:line="240" w:lineRule="auto" w:before="9"/>
                      <w:rPr>
                        <w:sz w:val="21"/>
                      </w:rPr>
                    </w:pPr>
                  </w:p>
                  <w:p>
                    <w:pPr>
                      <w:spacing w:before="1"/>
                      <w:ind w:left="57" w:right="0" w:firstLine="0"/>
                      <w:jc w:val="left"/>
                      <w:rPr>
                        <w:b/>
                        <w:i/>
                        <w:sz w:val="24"/>
                      </w:rPr>
                    </w:pPr>
                    <w:r>
                      <w:rPr>
                        <w:b/>
                        <w:color w:val="FFFFFF"/>
                        <w:sz w:val="24"/>
                      </w:rPr>
                      <w:t>Understanding the Results </w:t>
                    </w:r>
                    <w:r>
                      <w:rPr>
                        <w:b/>
                        <w:i/>
                        <w:color w:val="FFFFFF"/>
                        <w:sz w:val="24"/>
                      </w:rPr>
                      <w:t>(continued)</w:t>
                    </w:r>
                  </w:p>
                </w:txbxContent>
              </v:textbox>
              <w10:wrap type="none"/>
            </v:shape>
          </v:group>
        </w:pict>
      </w:r>
      <w:r>
        <w:rPr/>
      </w:r>
    </w:p>
    <w:p>
      <w:pPr>
        <w:pStyle w:val="BodyText"/>
        <w:spacing w:line="228" w:lineRule="auto" w:before="162"/>
        <w:ind w:left="217" w:right="165"/>
      </w:pPr>
      <w:r>
        <w:rPr/>
        <w:t>that the most common reason why at least three follow-up contacts with a practitioner were not identified for the 84-day Acute Treatment Phase was that the patient had restarted a previously successful antidepressant.</w:t>
      </w:r>
      <w:r>
        <w:rPr>
          <w:position w:val="9"/>
          <w:sz w:val="13"/>
        </w:rPr>
        <w:t>91 </w:t>
      </w:r>
      <w:r>
        <w:rPr/>
        <w:t>Other reasons cited were system-based and included failure to code a visit with the prescribing provider as mental health-related as well as documenting the wrong start dates for a prescription due to the use of medication samples.</w:t>
      </w:r>
    </w:p>
    <w:p>
      <w:pPr>
        <w:pStyle w:val="BodyText"/>
        <w:spacing w:before="3"/>
      </w:pPr>
    </w:p>
    <w:p>
      <w:pPr>
        <w:pStyle w:val="BodyText"/>
        <w:spacing w:line="235" w:lineRule="auto"/>
        <w:ind w:left="217" w:right="373"/>
        <w:jc w:val="both"/>
        <w:rPr>
          <w:sz w:val="13"/>
        </w:rPr>
      </w:pPr>
      <w:r>
        <w:rPr>
          <w:b/>
        </w:rPr>
        <w:t>Failure to remain on an antidepressant: </w:t>
      </w:r>
      <w:r>
        <w:rPr/>
        <w:t>Factors related to a patient’s failure to remain on an antidepressant include concern over side effects and misconceptions about treatment. Antidepressant medications can cause side effects which, if they occur, are most common during the first month of treatment. Patients report that they discontinue their antidepressant treatment because they feel that they do not need medication, feel better, or feel that the medications are not working. In addition, the study of the national data from the Antidepressant Medication Management measure found that one quarter of the members who did not adhere to their medication regimen told their provider that they were taking their medication although a phar- macy data base showed that they were not.</w:t>
      </w:r>
      <w:r>
        <w:rPr>
          <w:position w:val="9"/>
          <w:sz w:val="13"/>
        </w:rPr>
        <w:t>92</w:t>
      </w:r>
    </w:p>
    <w:p>
      <w:pPr>
        <w:pStyle w:val="BodyText"/>
        <w:spacing w:before="10"/>
        <w:rPr>
          <w:sz w:val="19"/>
        </w:rPr>
      </w:pPr>
    </w:p>
    <w:p>
      <w:pPr>
        <w:pStyle w:val="BodyText"/>
        <w:ind w:left="217"/>
      </w:pPr>
      <w:r>
        <w:rPr/>
        <w:t>Some interventions have been shown to increase patient attendance at follow-up visits and adherence to an antidepressant regimen:</w:t>
      </w:r>
    </w:p>
    <w:p>
      <w:pPr>
        <w:pStyle w:val="BodyText"/>
        <w:spacing w:before="3"/>
      </w:pPr>
    </w:p>
    <w:p>
      <w:pPr>
        <w:pStyle w:val="BodyText"/>
        <w:spacing w:line="235" w:lineRule="auto" w:before="1"/>
        <w:ind w:left="217" w:right="165"/>
        <w:rPr>
          <w:sz w:val="13"/>
        </w:rPr>
      </w:pPr>
      <w:r>
        <w:rPr>
          <w:b/>
        </w:rPr>
        <w:t>Educational messages: </w:t>
      </w:r>
      <w:r>
        <w:rPr/>
        <w:t>Patients may benefit from educational messages that will help a member to reduce possible side effects and to know what to expect during treatment, particularly in the first few months. These messages should reinforce that patients should take medication daily, that it may take 2-4 weeks to see effects, that they should continue taking the medication even if feeling better, and that they should not stop a medication without checking with a doctor first.  The source of this information also matters.  Research has shown that patients who receive antidepressant information from multiple sources (e.g., pharmacists, primary care providers, health plans, mental health specialists, friends, family members, and/or the internet) were significantly more likely to adhere to their antidepressant regimen than those who received the information through fewer sources.</w:t>
      </w:r>
      <w:r>
        <w:rPr>
          <w:position w:val="9"/>
          <w:sz w:val="13"/>
        </w:rPr>
        <w:t>93</w:t>
      </w:r>
    </w:p>
    <w:p>
      <w:pPr>
        <w:pStyle w:val="BodyText"/>
        <w:spacing w:before="1"/>
        <w:rPr>
          <w:sz w:val="22"/>
        </w:rPr>
      </w:pPr>
    </w:p>
    <w:p>
      <w:pPr>
        <w:pStyle w:val="BodyText"/>
        <w:spacing w:line="216" w:lineRule="auto"/>
        <w:ind w:left="217" w:right="165"/>
        <w:rPr>
          <w:sz w:val="13"/>
        </w:rPr>
      </w:pPr>
      <w:r>
        <w:rPr>
          <w:b/>
        </w:rPr>
        <w:t>Integrated role for psychologist or psychiatrist: </w:t>
      </w:r>
      <w:r>
        <w:rPr/>
        <w:t>Multi-faceted primary care interventions that include an on-site integrated role for a psychologist or psychiatrist can significantly improve patient adherence to antidepressants.</w:t>
      </w:r>
      <w:r>
        <w:rPr>
          <w:position w:val="9"/>
          <w:sz w:val="13"/>
        </w:rPr>
        <w:t>94 </w:t>
      </w:r>
      <w:r>
        <w:rPr/>
        <w:t>In addition, quality improvement programs in which mental health spe- cialists collaborate with primary care providers can substantially increase rates of antidepressant treatment.</w:t>
      </w:r>
      <w:r>
        <w:rPr>
          <w:position w:val="9"/>
          <w:sz w:val="13"/>
        </w:rPr>
        <w:t>95</w:t>
      </w:r>
    </w:p>
    <w:p>
      <w:pPr>
        <w:pStyle w:val="BodyText"/>
        <w:spacing w:before="6"/>
      </w:pPr>
    </w:p>
    <w:p>
      <w:pPr>
        <w:pStyle w:val="BodyText"/>
        <w:spacing w:line="232" w:lineRule="auto"/>
        <w:ind w:left="217" w:right="231"/>
      </w:pPr>
      <w:r>
        <w:rPr>
          <w:b/>
        </w:rPr>
        <w:t>Telephone care management: </w:t>
      </w:r>
      <w:r>
        <w:rPr/>
        <w:t>Telephone care management has been shown to increase the likelihood that a patient uses antidepressants for at least 90 days. In one particular program, care managers contacted participants within four weeks of the initial antidepressant prescription, made two additional contacts four and twelve weeks later, and sent a personalize mailing approximately 20 weeks later.</w:t>
      </w:r>
      <w:r>
        <w:rPr>
          <w:position w:val="9"/>
          <w:sz w:val="13"/>
        </w:rPr>
        <w:t>96 </w:t>
      </w:r>
      <w:r>
        <w:rPr/>
        <w:t>In this intervention, the treating physi- cian received a structured report for each patient contact that included a summary of the care manager’s clinical assessment as well as computer- generated recommendations for medication adjustment. Participants also received a detailed self-management workbook.</w:t>
      </w:r>
    </w:p>
    <w:p>
      <w:pPr>
        <w:pStyle w:val="BodyText"/>
        <w:spacing w:before="10"/>
        <w:rPr>
          <w:sz w:val="19"/>
        </w:rPr>
      </w:pPr>
    </w:p>
    <w:p>
      <w:pPr>
        <w:pStyle w:val="BodyText"/>
        <w:ind w:left="217"/>
      </w:pPr>
      <w:r>
        <w:rPr/>
        <w:t>Other interventions that may be effective include:</w:t>
      </w:r>
    </w:p>
    <w:p>
      <w:pPr>
        <w:pStyle w:val="ListParagraph"/>
        <w:numPr>
          <w:ilvl w:val="0"/>
          <w:numId w:val="25"/>
        </w:numPr>
        <w:tabs>
          <w:tab w:pos="577" w:val="left" w:leader="none"/>
          <w:tab w:pos="578" w:val="left" w:leader="none"/>
        </w:tabs>
        <w:spacing w:line="240" w:lineRule="auto" w:before="0" w:after="0"/>
        <w:ind w:left="577" w:right="0" w:hanging="360"/>
        <w:jc w:val="left"/>
        <w:rPr>
          <w:sz w:val="20"/>
        </w:rPr>
      </w:pPr>
      <w:r>
        <w:rPr>
          <w:sz w:val="20"/>
        </w:rPr>
        <w:t>Increasing</w:t>
      </w:r>
      <w:r>
        <w:rPr>
          <w:spacing w:val="-5"/>
          <w:sz w:val="20"/>
        </w:rPr>
        <w:t> </w:t>
      </w:r>
      <w:r>
        <w:rPr>
          <w:sz w:val="20"/>
        </w:rPr>
        <w:t>communication</w:t>
      </w:r>
      <w:r>
        <w:rPr>
          <w:spacing w:val="-6"/>
          <w:sz w:val="20"/>
        </w:rPr>
        <w:t> </w:t>
      </w:r>
      <w:r>
        <w:rPr>
          <w:sz w:val="20"/>
        </w:rPr>
        <w:t>between</w:t>
      </w:r>
      <w:r>
        <w:rPr>
          <w:spacing w:val="-5"/>
          <w:sz w:val="20"/>
        </w:rPr>
        <w:t> </w:t>
      </w:r>
      <w:r>
        <w:rPr>
          <w:sz w:val="20"/>
        </w:rPr>
        <w:t>pharmacy</w:t>
      </w:r>
      <w:r>
        <w:rPr>
          <w:spacing w:val="-5"/>
          <w:sz w:val="20"/>
        </w:rPr>
        <w:t> </w:t>
      </w:r>
      <w:r>
        <w:rPr>
          <w:sz w:val="20"/>
        </w:rPr>
        <w:t>providers</w:t>
      </w:r>
      <w:r>
        <w:rPr>
          <w:spacing w:val="-5"/>
          <w:sz w:val="20"/>
        </w:rPr>
        <w:t> </w:t>
      </w:r>
      <w:r>
        <w:rPr>
          <w:sz w:val="20"/>
        </w:rPr>
        <w:t>and</w:t>
      </w:r>
      <w:r>
        <w:rPr>
          <w:spacing w:val="-5"/>
          <w:sz w:val="20"/>
        </w:rPr>
        <w:t> </w:t>
      </w:r>
      <w:r>
        <w:rPr>
          <w:sz w:val="20"/>
        </w:rPr>
        <w:t>clinicians</w:t>
      </w:r>
      <w:r>
        <w:rPr>
          <w:spacing w:val="-5"/>
          <w:sz w:val="20"/>
        </w:rPr>
        <w:t> </w:t>
      </w:r>
      <w:r>
        <w:rPr>
          <w:sz w:val="20"/>
        </w:rPr>
        <w:t>so</w:t>
      </w:r>
      <w:r>
        <w:rPr>
          <w:spacing w:val="-5"/>
          <w:sz w:val="20"/>
        </w:rPr>
        <w:t> </w:t>
      </w:r>
      <w:r>
        <w:rPr>
          <w:sz w:val="20"/>
        </w:rPr>
        <w:t>that</w:t>
      </w:r>
      <w:r>
        <w:rPr>
          <w:spacing w:val="-5"/>
          <w:sz w:val="20"/>
        </w:rPr>
        <w:t> </w:t>
      </w:r>
      <w:r>
        <w:rPr>
          <w:sz w:val="20"/>
        </w:rPr>
        <w:t>clinicians</w:t>
      </w:r>
      <w:r>
        <w:rPr>
          <w:spacing w:val="-5"/>
          <w:sz w:val="20"/>
        </w:rPr>
        <w:t> </w:t>
      </w:r>
      <w:r>
        <w:rPr>
          <w:sz w:val="20"/>
        </w:rPr>
        <w:t>are</w:t>
      </w:r>
      <w:r>
        <w:rPr>
          <w:spacing w:val="-5"/>
          <w:sz w:val="20"/>
        </w:rPr>
        <w:t> </w:t>
      </w:r>
      <w:r>
        <w:rPr>
          <w:sz w:val="20"/>
        </w:rPr>
        <w:t>notified</w:t>
      </w:r>
      <w:r>
        <w:rPr>
          <w:spacing w:val="-5"/>
          <w:sz w:val="20"/>
        </w:rPr>
        <w:t> </w:t>
      </w:r>
      <w:r>
        <w:rPr>
          <w:sz w:val="20"/>
        </w:rPr>
        <w:t>when</w:t>
      </w:r>
      <w:r>
        <w:rPr>
          <w:spacing w:val="-5"/>
          <w:sz w:val="20"/>
        </w:rPr>
        <w:t> </w:t>
      </w:r>
      <w:r>
        <w:rPr>
          <w:sz w:val="20"/>
        </w:rPr>
        <w:t>patients</w:t>
      </w:r>
      <w:r>
        <w:rPr>
          <w:spacing w:val="-5"/>
          <w:sz w:val="20"/>
        </w:rPr>
        <w:t> </w:t>
      </w:r>
      <w:r>
        <w:rPr>
          <w:sz w:val="20"/>
        </w:rPr>
        <w:t>do</w:t>
      </w:r>
      <w:r>
        <w:rPr>
          <w:spacing w:val="-5"/>
          <w:sz w:val="20"/>
        </w:rPr>
        <w:t> </w:t>
      </w:r>
      <w:r>
        <w:rPr>
          <w:sz w:val="20"/>
        </w:rPr>
        <w:t>not</w:t>
      </w:r>
      <w:r>
        <w:rPr>
          <w:spacing w:val="-5"/>
          <w:sz w:val="20"/>
        </w:rPr>
        <w:t> </w:t>
      </w:r>
      <w:r>
        <w:rPr>
          <w:sz w:val="20"/>
        </w:rPr>
        <w:t>fill</w:t>
      </w:r>
      <w:r>
        <w:rPr>
          <w:spacing w:val="-5"/>
          <w:sz w:val="20"/>
        </w:rPr>
        <w:t> </w:t>
      </w:r>
      <w:r>
        <w:rPr>
          <w:sz w:val="20"/>
        </w:rPr>
        <w:t>or</w:t>
      </w:r>
      <w:r>
        <w:rPr>
          <w:spacing w:val="-5"/>
          <w:sz w:val="20"/>
        </w:rPr>
        <w:t> </w:t>
      </w:r>
      <w:r>
        <w:rPr>
          <w:sz w:val="20"/>
        </w:rPr>
        <w:t>re-fill</w:t>
      </w:r>
      <w:r>
        <w:rPr>
          <w:spacing w:val="-5"/>
          <w:sz w:val="20"/>
        </w:rPr>
        <w:t> </w:t>
      </w:r>
      <w:r>
        <w:rPr>
          <w:sz w:val="20"/>
        </w:rPr>
        <w:t>a</w:t>
      </w:r>
      <w:r>
        <w:rPr>
          <w:spacing w:val="-5"/>
          <w:sz w:val="20"/>
        </w:rPr>
        <w:t> </w:t>
      </w:r>
      <w:r>
        <w:rPr>
          <w:sz w:val="20"/>
        </w:rPr>
        <w:t>prescription</w:t>
      </w:r>
    </w:p>
    <w:p>
      <w:pPr>
        <w:pStyle w:val="ListParagraph"/>
        <w:numPr>
          <w:ilvl w:val="0"/>
          <w:numId w:val="25"/>
        </w:numPr>
        <w:tabs>
          <w:tab w:pos="577" w:val="left" w:leader="none"/>
          <w:tab w:pos="578" w:val="left" w:leader="none"/>
        </w:tabs>
        <w:spacing w:line="245" w:lineRule="exact" w:before="0" w:after="0"/>
        <w:ind w:left="577" w:right="0" w:hanging="360"/>
        <w:jc w:val="left"/>
        <w:rPr>
          <w:sz w:val="20"/>
        </w:rPr>
      </w:pPr>
      <w:r>
        <w:rPr>
          <w:sz w:val="20"/>
        </w:rPr>
        <w:t>Educating</w:t>
      </w:r>
      <w:r>
        <w:rPr>
          <w:spacing w:val="-3"/>
          <w:sz w:val="20"/>
        </w:rPr>
        <w:t> </w:t>
      </w:r>
      <w:r>
        <w:rPr>
          <w:sz w:val="20"/>
        </w:rPr>
        <w:t>providers</w:t>
      </w:r>
      <w:r>
        <w:rPr>
          <w:spacing w:val="-3"/>
          <w:sz w:val="20"/>
        </w:rPr>
        <w:t> </w:t>
      </w:r>
      <w:r>
        <w:rPr>
          <w:sz w:val="20"/>
        </w:rPr>
        <w:t>on</w:t>
      </w:r>
      <w:r>
        <w:rPr>
          <w:spacing w:val="-3"/>
          <w:sz w:val="20"/>
        </w:rPr>
        <w:t> </w:t>
      </w:r>
      <w:r>
        <w:rPr>
          <w:sz w:val="20"/>
        </w:rPr>
        <w:t>how</w:t>
      </w:r>
      <w:r>
        <w:rPr>
          <w:spacing w:val="-3"/>
          <w:sz w:val="20"/>
        </w:rPr>
        <w:t> </w:t>
      </w:r>
      <w:r>
        <w:rPr>
          <w:sz w:val="20"/>
        </w:rPr>
        <w:t>to</w:t>
      </w:r>
      <w:r>
        <w:rPr>
          <w:spacing w:val="-3"/>
          <w:sz w:val="20"/>
        </w:rPr>
        <w:t> </w:t>
      </w:r>
      <w:r>
        <w:rPr>
          <w:sz w:val="20"/>
        </w:rPr>
        <w:t>anticipate</w:t>
      </w:r>
      <w:r>
        <w:rPr>
          <w:spacing w:val="-3"/>
          <w:sz w:val="20"/>
        </w:rPr>
        <w:t> </w:t>
      </w:r>
      <w:r>
        <w:rPr>
          <w:sz w:val="20"/>
        </w:rPr>
        <w:t>and</w:t>
      </w:r>
      <w:r>
        <w:rPr>
          <w:spacing w:val="-3"/>
          <w:sz w:val="20"/>
        </w:rPr>
        <w:t> </w:t>
      </w:r>
      <w:r>
        <w:rPr>
          <w:sz w:val="20"/>
        </w:rPr>
        <w:t>screen</w:t>
      </w:r>
      <w:r>
        <w:rPr>
          <w:spacing w:val="-4"/>
          <w:sz w:val="20"/>
        </w:rPr>
        <w:t> </w:t>
      </w:r>
      <w:r>
        <w:rPr>
          <w:sz w:val="20"/>
        </w:rPr>
        <w:t>for</w:t>
      </w:r>
      <w:r>
        <w:rPr>
          <w:spacing w:val="-3"/>
          <w:sz w:val="20"/>
        </w:rPr>
        <w:t> </w:t>
      </w:r>
      <w:r>
        <w:rPr>
          <w:sz w:val="20"/>
        </w:rPr>
        <w:t>the</w:t>
      </w:r>
      <w:r>
        <w:rPr>
          <w:spacing w:val="-3"/>
          <w:sz w:val="20"/>
        </w:rPr>
        <w:t> </w:t>
      </w:r>
      <w:r>
        <w:rPr>
          <w:sz w:val="20"/>
        </w:rPr>
        <w:t>side</w:t>
      </w:r>
      <w:r>
        <w:rPr>
          <w:spacing w:val="-3"/>
          <w:sz w:val="20"/>
        </w:rPr>
        <w:t> </w:t>
      </w:r>
      <w:r>
        <w:rPr>
          <w:sz w:val="20"/>
        </w:rPr>
        <w:t>effects</w:t>
      </w:r>
      <w:r>
        <w:rPr>
          <w:spacing w:val="-3"/>
          <w:sz w:val="20"/>
        </w:rPr>
        <w:t> </w:t>
      </w:r>
      <w:r>
        <w:rPr>
          <w:sz w:val="20"/>
        </w:rPr>
        <w:t>of</w:t>
      </w:r>
      <w:r>
        <w:rPr>
          <w:spacing w:val="-3"/>
          <w:sz w:val="20"/>
        </w:rPr>
        <w:t> </w:t>
      </w:r>
      <w:r>
        <w:rPr>
          <w:sz w:val="20"/>
        </w:rPr>
        <w:t>antidepressants</w:t>
      </w:r>
      <w:r>
        <w:rPr>
          <w:spacing w:val="-3"/>
          <w:sz w:val="20"/>
        </w:rPr>
        <w:t> </w:t>
      </w:r>
      <w:r>
        <w:rPr>
          <w:sz w:val="20"/>
        </w:rPr>
        <w:t>which</w:t>
      </w:r>
      <w:r>
        <w:rPr>
          <w:spacing w:val="-3"/>
          <w:sz w:val="20"/>
        </w:rPr>
        <w:t> </w:t>
      </w:r>
      <w:r>
        <w:rPr>
          <w:sz w:val="20"/>
        </w:rPr>
        <w:t>may</w:t>
      </w:r>
      <w:r>
        <w:rPr>
          <w:spacing w:val="-3"/>
          <w:sz w:val="20"/>
        </w:rPr>
        <w:t> </w:t>
      </w:r>
      <w:r>
        <w:rPr>
          <w:sz w:val="20"/>
        </w:rPr>
        <w:t>lead</w:t>
      </w:r>
      <w:r>
        <w:rPr>
          <w:spacing w:val="-3"/>
          <w:sz w:val="20"/>
        </w:rPr>
        <w:t> </w:t>
      </w:r>
      <w:r>
        <w:rPr>
          <w:sz w:val="20"/>
        </w:rPr>
        <w:t>patients</w:t>
      </w:r>
      <w:r>
        <w:rPr>
          <w:spacing w:val="-3"/>
          <w:sz w:val="20"/>
        </w:rPr>
        <w:t> </w:t>
      </w:r>
      <w:r>
        <w:rPr>
          <w:sz w:val="20"/>
        </w:rPr>
        <w:t>to</w:t>
      </w:r>
      <w:r>
        <w:rPr>
          <w:spacing w:val="-4"/>
          <w:sz w:val="20"/>
        </w:rPr>
        <w:t> </w:t>
      </w:r>
      <w:r>
        <w:rPr>
          <w:sz w:val="20"/>
        </w:rPr>
        <w:t>discontinue</w:t>
      </w:r>
      <w:r>
        <w:rPr>
          <w:spacing w:val="-3"/>
          <w:sz w:val="20"/>
        </w:rPr>
        <w:t> </w:t>
      </w:r>
      <w:r>
        <w:rPr>
          <w:sz w:val="20"/>
        </w:rPr>
        <w:t>their</w:t>
      </w:r>
      <w:r>
        <w:rPr>
          <w:spacing w:val="-3"/>
          <w:sz w:val="20"/>
        </w:rPr>
        <w:t> </w:t>
      </w:r>
      <w:r>
        <w:rPr>
          <w:sz w:val="20"/>
        </w:rPr>
        <w:t>treatment</w:t>
      </w:r>
    </w:p>
    <w:p>
      <w:pPr>
        <w:pStyle w:val="ListParagraph"/>
        <w:numPr>
          <w:ilvl w:val="0"/>
          <w:numId w:val="25"/>
        </w:numPr>
        <w:tabs>
          <w:tab w:pos="577" w:val="left" w:leader="none"/>
          <w:tab w:pos="578" w:val="left" w:leader="none"/>
        </w:tabs>
        <w:spacing w:line="237" w:lineRule="auto" w:before="2" w:after="0"/>
        <w:ind w:left="577" w:right="338" w:hanging="360"/>
        <w:jc w:val="left"/>
        <w:rPr>
          <w:sz w:val="20"/>
        </w:rPr>
      </w:pPr>
      <w:r>
        <w:rPr>
          <w:sz w:val="20"/>
        </w:rPr>
        <w:t>Using office visits with nurses to monitor medication compliance instead of visits with physicians (nurses may have more time to talk to the patient about</w:t>
      </w:r>
      <w:r>
        <w:rPr>
          <w:spacing w:val="-3"/>
          <w:sz w:val="20"/>
        </w:rPr>
        <w:t> </w:t>
      </w:r>
      <w:r>
        <w:rPr>
          <w:sz w:val="20"/>
        </w:rPr>
        <w:t>barriers</w:t>
      </w:r>
      <w:r>
        <w:rPr>
          <w:spacing w:val="-3"/>
          <w:sz w:val="20"/>
        </w:rPr>
        <w:t> </w:t>
      </w:r>
      <w:r>
        <w:rPr>
          <w:sz w:val="20"/>
        </w:rPr>
        <w:t>to</w:t>
      </w:r>
      <w:r>
        <w:rPr>
          <w:spacing w:val="-3"/>
          <w:sz w:val="20"/>
        </w:rPr>
        <w:t> </w:t>
      </w:r>
      <w:r>
        <w:rPr>
          <w:sz w:val="20"/>
        </w:rPr>
        <w:t>medication</w:t>
      </w:r>
      <w:r>
        <w:rPr>
          <w:spacing w:val="-3"/>
          <w:sz w:val="20"/>
        </w:rPr>
        <w:t> </w:t>
      </w:r>
      <w:r>
        <w:rPr>
          <w:sz w:val="20"/>
        </w:rPr>
        <w:t>compliance</w:t>
      </w:r>
      <w:r>
        <w:rPr>
          <w:spacing w:val="-3"/>
          <w:sz w:val="20"/>
        </w:rPr>
        <w:t> </w:t>
      </w:r>
      <w:r>
        <w:rPr>
          <w:sz w:val="20"/>
        </w:rPr>
        <w:t>as</w:t>
      </w:r>
      <w:r>
        <w:rPr>
          <w:spacing w:val="-3"/>
          <w:sz w:val="20"/>
        </w:rPr>
        <w:t> </w:t>
      </w:r>
      <w:r>
        <w:rPr>
          <w:sz w:val="20"/>
        </w:rPr>
        <w:t>well</w:t>
      </w:r>
      <w:r>
        <w:rPr>
          <w:spacing w:val="-3"/>
          <w:sz w:val="20"/>
        </w:rPr>
        <w:t> </w:t>
      </w:r>
      <w:r>
        <w:rPr>
          <w:sz w:val="20"/>
        </w:rPr>
        <w:t>as</w:t>
      </w:r>
      <w:r>
        <w:rPr>
          <w:spacing w:val="-4"/>
          <w:sz w:val="20"/>
        </w:rPr>
        <w:t> </w:t>
      </w:r>
      <w:r>
        <w:rPr>
          <w:sz w:val="20"/>
        </w:rPr>
        <w:t>more</w:t>
      </w:r>
      <w:r>
        <w:rPr>
          <w:spacing w:val="-3"/>
          <w:sz w:val="20"/>
        </w:rPr>
        <w:t> </w:t>
      </w:r>
      <w:r>
        <w:rPr>
          <w:sz w:val="20"/>
        </w:rPr>
        <w:t>experience</w:t>
      </w:r>
      <w:r>
        <w:rPr>
          <w:spacing w:val="-2"/>
          <w:sz w:val="20"/>
        </w:rPr>
        <w:t> </w:t>
      </w:r>
      <w:r>
        <w:rPr>
          <w:sz w:val="20"/>
        </w:rPr>
        <w:t>discussing</w:t>
      </w:r>
      <w:r>
        <w:rPr>
          <w:spacing w:val="-3"/>
          <w:sz w:val="20"/>
        </w:rPr>
        <w:t> </w:t>
      </w:r>
      <w:r>
        <w:rPr>
          <w:sz w:val="20"/>
        </w:rPr>
        <w:t>patient</w:t>
      </w:r>
      <w:r>
        <w:rPr>
          <w:spacing w:val="-3"/>
          <w:sz w:val="20"/>
        </w:rPr>
        <w:t> </w:t>
      </w:r>
      <w:r>
        <w:rPr>
          <w:sz w:val="20"/>
        </w:rPr>
        <w:t>concerns</w:t>
      </w:r>
      <w:r>
        <w:rPr>
          <w:spacing w:val="-4"/>
          <w:sz w:val="20"/>
        </w:rPr>
        <w:t> </w:t>
      </w:r>
      <w:r>
        <w:rPr>
          <w:sz w:val="20"/>
        </w:rPr>
        <w:t>such</w:t>
      </w:r>
      <w:r>
        <w:rPr>
          <w:spacing w:val="-3"/>
          <w:sz w:val="20"/>
        </w:rPr>
        <w:t> </w:t>
      </w:r>
      <w:r>
        <w:rPr>
          <w:sz w:val="20"/>
        </w:rPr>
        <w:t>as</w:t>
      </w:r>
      <w:r>
        <w:rPr>
          <w:spacing w:val="-3"/>
          <w:sz w:val="20"/>
        </w:rPr>
        <w:t> </w:t>
      </w:r>
      <w:r>
        <w:rPr>
          <w:sz w:val="20"/>
        </w:rPr>
        <w:t>side</w:t>
      </w:r>
      <w:r>
        <w:rPr>
          <w:spacing w:val="-3"/>
          <w:sz w:val="20"/>
        </w:rPr>
        <w:t> </w:t>
      </w:r>
      <w:r>
        <w:rPr>
          <w:sz w:val="20"/>
        </w:rPr>
        <w:t>effects),</w:t>
      </w:r>
      <w:r>
        <w:rPr>
          <w:spacing w:val="-3"/>
          <w:sz w:val="20"/>
        </w:rPr>
        <w:t> </w:t>
      </w:r>
      <w:r>
        <w:rPr>
          <w:sz w:val="20"/>
        </w:rPr>
        <w:t>and</w:t>
      </w:r>
    </w:p>
    <w:p>
      <w:pPr>
        <w:spacing w:after="0" w:line="237" w:lineRule="auto"/>
        <w:jc w:val="left"/>
        <w:rPr>
          <w:sz w:val="20"/>
        </w:rPr>
        <w:sectPr>
          <w:pgSz w:w="15840" w:h="12240" w:orient="landscape"/>
          <w:pgMar w:header="0" w:footer="544" w:top="740" w:bottom="740" w:left="1100" w:right="960"/>
        </w:sectPr>
      </w:pPr>
    </w:p>
    <w:p>
      <w:pPr>
        <w:pStyle w:val="ListParagraph"/>
        <w:numPr>
          <w:ilvl w:val="0"/>
          <w:numId w:val="25"/>
        </w:numPr>
        <w:tabs>
          <w:tab w:pos="577" w:val="left" w:leader="none"/>
          <w:tab w:pos="578" w:val="left" w:leader="none"/>
          <w:tab w:pos="6919" w:val="right" w:leader="none"/>
        </w:tabs>
        <w:spacing w:line="240" w:lineRule="auto" w:before="2" w:after="0"/>
        <w:ind w:left="577" w:right="0" w:hanging="360"/>
        <w:jc w:val="left"/>
        <w:rPr>
          <w:sz w:val="18"/>
        </w:rPr>
      </w:pPr>
      <w:r>
        <w:rPr>
          <w:sz w:val="20"/>
        </w:rPr>
        <w:t>Disease management programs for patients</w:t>
      </w:r>
      <w:r>
        <w:rPr>
          <w:spacing w:val="-13"/>
          <w:sz w:val="20"/>
        </w:rPr>
        <w:t> </w:t>
      </w:r>
      <w:r>
        <w:rPr>
          <w:sz w:val="20"/>
        </w:rPr>
        <w:t>with</w:t>
      </w:r>
      <w:r>
        <w:rPr>
          <w:spacing w:val="-3"/>
          <w:sz w:val="20"/>
        </w:rPr>
        <w:t> </w:t>
      </w:r>
      <w:r>
        <w:rPr>
          <w:sz w:val="20"/>
        </w:rPr>
        <w:t>depression.</w:t>
      </w:r>
      <w:r>
        <w:rPr>
          <w:position w:val="-5"/>
          <w:sz w:val="20"/>
        </w:rPr>
        <w:tab/>
      </w:r>
      <w:r>
        <w:rPr>
          <w:position w:val="-5"/>
          <w:sz w:val="18"/>
        </w:rPr>
        <w:t>53</w:t>
      </w:r>
    </w:p>
    <w:p>
      <w:pPr>
        <w:spacing w:before="84"/>
        <w:ind w:left="217" w:right="0" w:firstLine="0"/>
        <w:jc w:val="left"/>
        <w:rPr>
          <w:b/>
          <w:sz w:val="18"/>
        </w:rPr>
      </w:pPr>
      <w:r>
        <w:rPr/>
        <w:br w:type="column"/>
      </w:r>
      <w:r>
        <w:rPr>
          <w:b/>
          <w:sz w:val="18"/>
        </w:rPr>
        <w:t>MassHealth Managed Care HEDIS</w:t>
      </w:r>
      <w:r>
        <w:rPr>
          <w:b/>
          <w:position w:val="9"/>
          <w:sz w:val="11"/>
        </w:rPr>
        <w:t>® </w:t>
      </w:r>
      <w:r>
        <w:rPr>
          <w:b/>
          <w:sz w:val="18"/>
        </w:rPr>
        <w:t>2005 Final Report</w:t>
      </w:r>
    </w:p>
    <w:p>
      <w:pPr>
        <w:spacing w:after="0"/>
        <w:jc w:val="left"/>
        <w:rPr>
          <w:sz w:val="18"/>
        </w:rPr>
        <w:sectPr>
          <w:type w:val="continuous"/>
          <w:pgSz w:w="15840" w:h="12240" w:orient="landscape"/>
          <w:pgMar w:top="720" w:bottom="280" w:left="1100" w:right="960"/>
          <w:cols w:num="2" w:equalWidth="0">
            <w:col w:w="6920" w:space="2014"/>
            <w:col w:w="4846"/>
          </w:cols>
        </w:sectPr>
      </w:pPr>
    </w:p>
    <w:p>
      <w:pPr>
        <w:pStyle w:val="BodyText"/>
        <w:spacing w:before="4"/>
        <w:rPr>
          <w:rFonts w:ascii="Times New Roman"/>
          <w:sz w:val="17"/>
        </w:rPr>
      </w:pPr>
    </w:p>
    <w:p>
      <w:pPr>
        <w:spacing w:after="0"/>
        <w:rPr>
          <w:rFonts w:ascii="Times New Roman"/>
          <w:sz w:val="17"/>
        </w:rPr>
        <w:sectPr>
          <w:pgSz w:w="15840" w:h="12240" w:orient="landscape"/>
          <w:pgMar w:header="0" w:footer="837" w:top="1140" w:bottom="960" w:left="1000" w:right="2260"/>
        </w:sectPr>
      </w:pPr>
    </w:p>
    <w:p>
      <w:pPr>
        <w:pStyle w:val="BodyText"/>
        <w:rPr>
          <w:rFonts w:ascii="Times New Roman"/>
        </w:rPr>
      </w:pPr>
      <w:r>
        <w:rPr/>
        <w:pict>
          <v:shape style="position:absolute;margin-left:28.892574pt;margin-top:511.579987pt;width:23.8pt;height:227.95pt;mso-position-horizontal-relative:page;mso-position-vertical-relative:page;z-index:-366832" type="#_x0000_t202" filled="false" stroked="false">
            <v:textbox inset="0,0,0,0" style="layout-flow:vertical">
              <w:txbxContent>
                <w:p>
                  <w:pPr>
                    <w:spacing w:before="17"/>
                    <w:ind w:left="20" w:right="-537" w:hanging="1"/>
                    <w:jc w:val="left"/>
                    <w:rPr>
                      <w:b/>
                      <w:sz w:val="18"/>
                    </w:rPr>
                  </w:pPr>
                  <w:r>
                    <w:rPr>
                      <w:b/>
                      <w:spacing w:val="-1"/>
                      <w:sz w:val="18"/>
                    </w:rPr>
                    <w:t>Mas</w:t>
                  </w:r>
                  <w:r>
                    <w:rPr>
                      <w:b/>
                      <w:sz w:val="18"/>
                    </w:rPr>
                    <w:t>s</w:t>
                  </w:r>
                  <w:r>
                    <w:rPr>
                      <w:b/>
                      <w:spacing w:val="-1"/>
                      <w:sz w:val="18"/>
                    </w:rPr>
                    <w:t>Healt</w:t>
                  </w:r>
                  <w:r>
                    <w:rPr>
                      <w:b/>
                      <w:sz w:val="18"/>
                    </w:rPr>
                    <w:t>h </w:t>
                  </w:r>
                  <w:r>
                    <w:rPr>
                      <w:b/>
                      <w:spacing w:val="-1"/>
                      <w:sz w:val="18"/>
                    </w:rPr>
                    <w:t>Manage</w:t>
                  </w:r>
                  <w:r>
                    <w:rPr>
                      <w:b/>
                      <w:sz w:val="18"/>
                    </w:rPr>
                    <w:t>d </w:t>
                  </w:r>
                  <w:r>
                    <w:rPr>
                      <w:b/>
                      <w:spacing w:val="-1"/>
                      <w:sz w:val="18"/>
                    </w:rPr>
                    <w:t>Car</w:t>
                  </w:r>
                  <w:r>
                    <w:rPr>
                      <w:b/>
                      <w:sz w:val="18"/>
                    </w:rPr>
                    <w:t>e</w:t>
                  </w:r>
                  <w:r>
                    <w:rPr>
                      <w:b/>
                      <w:spacing w:val="0"/>
                      <w:sz w:val="18"/>
                    </w:rPr>
                    <w:t> </w:t>
                  </w:r>
                  <w:r>
                    <w:rPr>
                      <w:b/>
                      <w:spacing w:val="-1"/>
                      <w:sz w:val="18"/>
                    </w:rPr>
                    <w:t>HEDIS</w:t>
                  </w:r>
                  <w:r>
                    <w:rPr>
                      <w:b/>
                      <w:w w:val="105"/>
                      <w:position w:val="9"/>
                      <w:sz w:val="11"/>
                    </w:rPr>
                    <w:t>®</w:t>
                  </w:r>
                  <w:r>
                    <w:rPr>
                      <w:b/>
                      <w:spacing w:val="0"/>
                      <w:position w:val="9"/>
                      <w:sz w:val="11"/>
                    </w:rPr>
                    <w:t> </w:t>
                  </w:r>
                  <w:r>
                    <w:rPr>
                      <w:b/>
                      <w:sz w:val="18"/>
                    </w:rPr>
                    <w:t>2</w:t>
                  </w:r>
                  <w:r>
                    <w:rPr>
                      <w:b/>
                      <w:spacing w:val="-1"/>
                      <w:sz w:val="18"/>
                    </w:rPr>
                    <w:t>0</w:t>
                  </w:r>
                  <w:r>
                    <w:rPr>
                      <w:b/>
                      <w:sz w:val="18"/>
                    </w:rPr>
                    <w:t>05</w:t>
                  </w:r>
                  <w:r>
                    <w:rPr>
                      <w:b/>
                      <w:spacing w:val="-1"/>
                      <w:sz w:val="18"/>
                    </w:rPr>
                    <w:t> </w:t>
                  </w:r>
                  <w:r>
                    <w:rPr>
                      <w:b/>
                      <w:sz w:val="18"/>
                    </w:rPr>
                    <w:t>Fin</w:t>
                  </w:r>
                  <w:r>
                    <w:rPr>
                      <w:b/>
                      <w:spacing w:val="-1"/>
                      <w:sz w:val="18"/>
                    </w:rPr>
                    <w:t>a</w:t>
                  </w:r>
                  <w:r>
                    <w:rPr>
                      <w:b/>
                      <w:sz w:val="18"/>
                    </w:rPr>
                    <w:t>l R</w:t>
                  </w:r>
                  <w:r>
                    <w:rPr>
                      <w:b/>
                      <w:spacing w:val="-1"/>
                      <w:sz w:val="18"/>
                    </w:rPr>
                    <w:t>e</w:t>
                  </w:r>
                  <w:r>
                    <w:rPr>
                      <w:b/>
                      <w:sz w:val="18"/>
                    </w:rPr>
                    <w:t>port </w:t>
                  </w:r>
                  <w:r>
                    <w:rPr>
                      <w:b/>
                      <w:spacing w:val="-1"/>
                      <w:sz w:val="18"/>
                    </w:rPr>
                    <w:t>Ce</w:t>
                  </w:r>
                  <w:r>
                    <w:rPr>
                      <w:b/>
                      <w:sz w:val="18"/>
                    </w:rPr>
                    <w:t>nt</w:t>
                  </w:r>
                  <w:r>
                    <w:rPr>
                      <w:b/>
                      <w:spacing w:val="-1"/>
                      <w:sz w:val="18"/>
                    </w:rPr>
                    <w:t>e</w:t>
                  </w:r>
                  <w:r>
                    <w:rPr>
                      <w:b/>
                      <w:sz w:val="18"/>
                    </w:rPr>
                    <w:t>r </w:t>
                  </w:r>
                  <w:r>
                    <w:rPr>
                      <w:b/>
                      <w:spacing w:val="-1"/>
                      <w:sz w:val="18"/>
                    </w:rPr>
                    <w:t>f</w:t>
                  </w:r>
                  <w:r>
                    <w:rPr>
                      <w:b/>
                      <w:sz w:val="18"/>
                    </w:rPr>
                    <w:t>or </w:t>
                  </w:r>
                  <w:r>
                    <w:rPr>
                      <w:b/>
                      <w:spacing w:val="-1"/>
                      <w:sz w:val="18"/>
                    </w:rPr>
                    <w:t>H</w:t>
                  </w:r>
                  <w:r>
                    <w:rPr>
                      <w:b/>
                      <w:sz w:val="18"/>
                    </w:rPr>
                    <w:t>e</w:t>
                  </w:r>
                  <w:r>
                    <w:rPr>
                      <w:b/>
                      <w:spacing w:val="-1"/>
                      <w:sz w:val="18"/>
                    </w:rPr>
                    <w:t>alt</w:t>
                  </w:r>
                  <w:r>
                    <w:rPr>
                      <w:b/>
                      <w:sz w:val="18"/>
                    </w:rPr>
                    <w:t>h </w:t>
                  </w:r>
                  <w:r>
                    <w:rPr>
                      <w:b/>
                      <w:spacing w:val="-1"/>
                      <w:sz w:val="18"/>
                    </w:rPr>
                    <w:t>P</w:t>
                  </w:r>
                  <w:r>
                    <w:rPr>
                      <w:b/>
                      <w:sz w:val="18"/>
                    </w:rPr>
                    <w:t>o</w:t>
                  </w:r>
                  <w:r>
                    <w:rPr>
                      <w:b/>
                      <w:spacing w:val="-1"/>
                      <w:sz w:val="18"/>
                    </w:rPr>
                    <w:t>lic</w:t>
                  </w:r>
                  <w:r>
                    <w:rPr>
                      <w:b/>
                      <w:sz w:val="18"/>
                    </w:rPr>
                    <w:t>y</w:t>
                  </w:r>
                  <w:r>
                    <w:rPr>
                      <w:b/>
                      <w:spacing w:val="-2"/>
                      <w:sz w:val="18"/>
                    </w:rPr>
                    <w:t> </w:t>
                  </w:r>
                  <w:r>
                    <w:rPr>
                      <w:b/>
                      <w:spacing w:val="-1"/>
                      <w:sz w:val="18"/>
                    </w:rPr>
                    <w:t>a</w:t>
                  </w:r>
                  <w:r>
                    <w:rPr>
                      <w:b/>
                      <w:spacing w:val="0"/>
                      <w:sz w:val="18"/>
                    </w:rPr>
                    <w:t>n</w:t>
                  </w:r>
                  <w:r>
                    <w:rPr>
                      <w:b/>
                      <w:sz w:val="18"/>
                    </w:rPr>
                    <w:t>d </w:t>
                  </w:r>
                  <w:r>
                    <w:rPr>
                      <w:b/>
                      <w:spacing w:val="-1"/>
                      <w:sz w:val="18"/>
                    </w:rPr>
                    <w:t>Rese</w:t>
                  </w:r>
                  <w:r>
                    <w:rPr>
                      <w:b/>
                      <w:sz w:val="18"/>
                    </w:rPr>
                    <w:t>a</w:t>
                  </w:r>
                  <w:r>
                    <w:rPr>
                      <w:b/>
                      <w:spacing w:val="-1"/>
                      <w:sz w:val="18"/>
                    </w:rPr>
                    <w:t>rch</w:t>
                  </w:r>
                </w:p>
              </w:txbxContent>
            </v:textbox>
            <w10:wrap type="none"/>
          </v:shape>
        </w:pict>
      </w:r>
      <w:r>
        <w:rPr/>
        <w:pict>
          <v:shape style="position:absolute;margin-left:39.872772pt;margin-top:390.019989pt;width:12.1pt;height:12pt;mso-position-horizontal-relative:page;mso-position-vertical-relative:page;z-index:-366808" type="#_x0000_t202" filled="false" stroked="false">
            <v:textbox inset="0,0,0,0" style="layout-flow:vertical">
              <w:txbxContent>
                <w:p>
                  <w:pPr>
                    <w:spacing w:before="14"/>
                    <w:ind w:left="20" w:right="0" w:firstLine="0"/>
                    <w:jc w:val="left"/>
                    <w:rPr>
                      <w:sz w:val="18"/>
                    </w:rPr>
                  </w:pPr>
                  <w:r>
                    <w:rPr>
                      <w:spacing w:val="-1"/>
                      <w:sz w:val="18"/>
                    </w:rPr>
                    <w:t>55</w:t>
                  </w:r>
                </w:p>
              </w:txbxContent>
            </v:textbox>
            <w10:wrap type="none"/>
          </v:shape>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3"/>
        <w:rPr>
          <w:rFonts w:ascii="Times New Roman"/>
          <w:sz w:val="18"/>
        </w:rPr>
      </w:pPr>
    </w:p>
    <w:p>
      <w:pPr>
        <w:pStyle w:val="BodyText"/>
        <w:ind w:left="106"/>
        <w:rPr>
          <w:rFonts w:ascii="Times New Roman"/>
        </w:rPr>
      </w:pPr>
      <w:r>
        <w:rPr>
          <w:rFonts w:ascii="Times New Roman"/>
        </w:rPr>
        <w:pict>
          <v:shape style="width:498pt;height:181.75pt;mso-position-horizontal-relative:char;mso-position-vertical-relative:line" type="#_x0000_t202" filled="true" fillcolor="#666666" stroked="false">
            <w10:anchorlock/>
            <v:textbox inset="0,0,0,0">
              <w:txbxContent>
                <w:p>
                  <w:pPr>
                    <w:spacing w:before="161"/>
                    <w:ind w:left="57" w:right="0" w:firstLine="0"/>
                    <w:jc w:val="left"/>
                    <w:rPr>
                      <w:sz w:val="64"/>
                    </w:rPr>
                  </w:pPr>
                  <w:r>
                    <w:rPr>
                      <w:color w:val="FFFFFF"/>
                      <w:sz w:val="96"/>
                    </w:rPr>
                    <w:t>Appendix A: </w:t>
                  </w:r>
                  <w:r>
                    <w:rPr>
                      <w:color w:val="FFFFFF"/>
                      <w:sz w:val="64"/>
                    </w:rPr>
                    <w:t>Initiation and Engagement of Alcohol and Other Drug Dependence Treatment– Age– Stratified Results</w:t>
                  </w:r>
                </w:p>
              </w:txbxContent>
            </v:textbox>
            <v:fill type="solid"/>
          </v:shape>
        </w:pict>
      </w:r>
      <w:r>
        <w:rPr>
          <w:rFonts w:ascii="Times New Roman"/>
        </w:rPr>
      </w:r>
    </w:p>
    <w:p>
      <w:pPr>
        <w:spacing w:after="0"/>
        <w:rPr>
          <w:rFonts w:ascii="Times New Roman"/>
        </w:rPr>
        <w:sectPr>
          <w:footerReference w:type="even" r:id="rId63"/>
          <w:pgSz w:w="12240" w:h="15840"/>
          <w:pgMar w:footer="0" w:header="0" w:top="1500" w:bottom="280" w:left="1000" w:right="0"/>
        </w:sectPr>
      </w:pPr>
    </w:p>
    <w:p>
      <w:pPr>
        <w:pStyle w:val="BodyText"/>
        <w:ind w:left="299"/>
        <w:rPr>
          <w:rFonts w:ascii="Times New Roman"/>
        </w:rPr>
      </w:pPr>
      <w:r>
        <w:rPr>
          <w:rFonts w:ascii="Times New Roman"/>
        </w:rPr>
        <w:pict>
          <v:group style="width:673.15pt;height:62pt;mso-position-horizontal-relative:char;mso-position-vertical-relative:line" coordorigin="0,0" coordsize="13463,1240">
            <v:rect style="position:absolute;left:70;top:1176;width:158;height:64" filled="true" fillcolor="#000000" stroked="false">
              <v:fill type="solid"/>
            </v:rect>
            <v:rect style="position:absolute;left:13302;top:73;width:160;height:1167" filled="true" fillcolor="#000000" stroked="false">
              <v:fill type="solid"/>
            </v:rect>
            <v:rect style="position:absolute;left:229;top:1176;width:13073;height:64" filled="true" fillcolor="#000000" stroked="false">
              <v:fill type="solid"/>
            </v:rect>
            <v:rect style="position:absolute;left:0;top:10;width:13392;height:1167" filled="true" fillcolor="#ffffff" stroked="false">
              <v:fill type="solid"/>
            </v:rect>
            <v:line style="position:absolute" from="10,10" to="10,1176" stroked="true" strokeweight="1pt" strokecolor="#000000">
              <v:stroke dashstyle="solid"/>
            </v:line>
            <v:line style="position:absolute" from="20,20" to="13372,20" stroked="true" strokeweight="1.02pt" strokecolor="#000000">
              <v:stroke dashstyle="solid"/>
            </v:line>
            <v:line style="position:absolute" from="13382,10" to="13382,1176" stroked="true" strokeweight="1pt" strokecolor="#000000">
              <v:stroke dashstyle="solid"/>
            </v:line>
            <v:line style="position:absolute" from="20,1166" to="13372,1166" stroked="true" strokeweight="1.02pt" strokecolor="#000000">
              <v:stroke dashstyle="solid"/>
            </v:line>
            <v:shape style="position:absolute;left:0;top:0;width:13463;height:1240" type="#_x0000_t202" filled="false" stroked="false">
              <v:textbox inset="0,0,0,0">
                <w:txbxContent>
                  <w:p>
                    <w:pPr>
                      <w:spacing w:before="223"/>
                      <w:ind w:left="91" w:right="0" w:firstLine="0"/>
                      <w:jc w:val="left"/>
                      <w:rPr>
                        <w:b/>
                        <w:sz w:val="32"/>
                      </w:rPr>
                    </w:pPr>
                    <w:r>
                      <w:rPr>
                        <w:b/>
                        <w:sz w:val="32"/>
                      </w:rPr>
                      <w:t>Appendix A</w:t>
                    </w:r>
                  </w:p>
                  <w:p>
                    <w:pPr>
                      <w:spacing w:before="0"/>
                      <w:ind w:left="91" w:right="0" w:firstLine="0"/>
                      <w:jc w:val="left"/>
                      <w:rPr>
                        <w:b/>
                        <w:sz w:val="32"/>
                      </w:rPr>
                    </w:pPr>
                    <w:r>
                      <w:rPr>
                        <w:b/>
                        <w:sz w:val="32"/>
                      </w:rPr>
                      <w:t>Initiation and Engagement of Alcohol and Other Drug (AOD) Dependence</w:t>
                    </w:r>
                    <w:r>
                      <w:rPr>
                        <w:b/>
                        <w:spacing w:val="-57"/>
                        <w:sz w:val="32"/>
                      </w:rPr>
                      <w:t> </w:t>
                    </w:r>
                    <w:r>
                      <w:rPr>
                        <w:b/>
                        <w:spacing w:val="-3"/>
                        <w:sz w:val="32"/>
                      </w:rPr>
                      <w:t>Treatment</w:t>
                    </w:r>
                  </w:p>
                </w:txbxContent>
              </v:textbox>
              <w10:wrap type="none"/>
            </v:shape>
          </v:group>
        </w:pict>
      </w:r>
      <w:r>
        <w:rPr>
          <w:rFonts w:ascii="Times New Roman"/>
        </w:rPr>
      </w:r>
    </w:p>
    <w:p>
      <w:pPr>
        <w:pStyle w:val="BodyText"/>
        <w:rPr>
          <w:rFonts w:ascii="Times New Roman"/>
          <w:sz w:val="19"/>
        </w:rPr>
      </w:pPr>
      <w:r>
        <w:rPr/>
        <w:pict>
          <v:shape style="position:absolute;margin-left:65.75pt;margin-top:13.28pt;width:453.75pt;height:25.55pt;mso-position-horizontal-relative:page;mso-position-vertical-relative:paragraph;z-index:17680;mso-wrap-distance-left:0;mso-wrap-distance-right:0" type="#_x0000_t202" filled="false" stroked="true" strokeweight=".8pt" strokecolor="#000000">
            <v:textbox inset="0,0,0,0">
              <w:txbxContent>
                <w:p>
                  <w:pPr>
                    <w:spacing w:before="55"/>
                    <w:ind w:left="57" w:right="0" w:firstLine="0"/>
                    <w:jc w:val="left"/>
                    <w:rPr>
                      <w:b/>
                      <w:sz w:val="28"/>
                    </w:rPr>
                  </w:pPr>
                  <w:r>
                    <w:rPr>
                      <w:b/>
                      <w:sz w:val="28"/>
                    </w:rPr>
                    <w:t>Initiation  -  All Age Stratifications</w:t>
                  </w:r>
                </w:p>
              </w:txbxContent>
            </v:textbox>
            <v:stroke dashstyle="solid"/>
            <w10:wrap type="topAndBottom"/>
          </v:shape>
        </w:pict>
      </w:r>
      <w:r>
        <w:rPr/>
        <w:pict>
          <v:shape style="position:absolute;margin-left:64.5pt;margin-top:56.599998pt;width:217.9pt;height:93.5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77"/>
                    <w:gridCol w:w="725"/>
                    <w:gridCol w:w="649"/>
                    <w:gridCol w:w="643"/>
                    <w:gridCol w:w="640"/>
                    <w:gridCol w:w="614"/>
                  </w:tblGrid>
                  <w:tr>
                    <w:trPr>
                      <w:trHeight w:val="300" w:hRule="atLeast"/>
                    </w:trPr>
                    <w:tc>
                      <w:tcPr>
                        <w:tcW w:w="1077" w:type="dxa"/>
                        <w:tcBorders>
                          <w:top w:val="single" w:sz="4" w:space="0" w:color="000000"/>
                          <w:left w:val="single" w:sz="4" w:space="0" w:color="000000"/>
                          <w:bottom w:val="single" w:sz="18" w:space="0" w:color="000000"/>
                          <w:right w:val="single" w:sz="18" w:space="0" w:color="000000"/>
                        </w:tcBorders>
                        <w:shd w:val="clear" w:color="auto" w:fill="666666"/>
                      </w:tcPr>
                      <w:p>
                        <w:pPr>
                          <w:pStyle w:val="TableParagraph"/>
                          <w:spacing w:before="51"/>
                          <w:ind w:left="100"/>
                          <w:rPr>
                            <w:b/>
                            <w:sz w:val="18"/>
                          </w:rPr>
                        </w:pPr>
                        <w:r>
                          <w:rPr>
                            <w:b/>
                            <w:color w:val="FFFFFF"/>
                            <w:sz w:val="18"/>
                          </w:rPr>
                          <w:t>Age 18-25</w:t>
                        </w:r>
                      </w:p>
                    </w:tc>
                    <w:tc>
                      <w:tcPr>
                        <w:tcW w:w="725" w:type="dxa"/>
                        <w:tcBorders>
                          <w:top w:val="single" w:sz="4" w:space="0" w:color="000000"/>
                          <w:left w:val="single" w:sz="18" w:space="0" w:color="000000"/>
                          <w:bottom w:val="single" w:sz="18" w:space="0" w:color="000000"/>
                        </w:tcBorders>
                      </w:tcPr>
                      <w:p>
                        <w:pPr>
                          <w:pStyle w:val="TableParagraph"/>
                          <w:spacing w:before="52"/>
                          <w:ind w:left="141"/>
                          <w:rPr>
                            <w:b/>
                            <w:sz w:val="16"/>
                          </w:rPr>
                        </w:pPr>
                        <w:r>
                          <w:rPr>
                            <w:b/>
                            <w:sz w:val="16"/>
                          </w:rPr>
                          <w:t>Num</w:t>
                        </w:r>
                      </w:p>
                    </w:tc>
                    <w:tc>
                      <w:tcPr>
                        <w:tcW w:w="649" w:type="dxa"/>
                        <w:tcBorders>
                          <w:top w:val="single" w:sz="4" w:space="0" w:color="000000"/>
                          <w:bottom w:val="single" w:sz="18" w:space="0" w:color="000000"/>
                        </w:tcBorders>
                      </w:tcPr>
                      <w:p>
                        <w:pPr>
                          <w:pStyle w:val="TableParagraph"/>
                          <w:spacing w:before="52"/>
                          <w:ind w:left="118"/>
                          <w:rPr>
                            <w:b/>
                            <w:sz w:val="16"/>
                          </w:rPr>
                        </w:pPr>
                        <w:r>
                          <w:rPr>
                            <w:b/>
                            <w:sz w:val="16"/>
                          </w:rPr>
                          <w:t>Den</w:t>
                        </w:r>
                      </w:p>
                    </w:tc>
                    <w:tc>
                      <w:tcPr>
                        <w:tcW w:w="643" w:type="dxa"/>
                        <w:tcBorders>
                          <w:top w:val="single" w:sz="4" w:space="0" w:color="000000"/>
                          <w:bottom w:val="single" w:sz="18" w:space="0" w:color="000000"/>
                        </w:tcBorders>
                      </w:tcPr>
                      <w:p>
                        <w:pPr>
                          <w:pStyle w:val="TableParagraph"/>
                          <w:spacing w:before="52"/>
                          <w:ind w:left="84" w:right="158"/>
                          <w:jc w:val="center"/>
                          <w:rPr>
                            <w:b/>
                            <w:sz w:val="16"/>
                          </w:rPr>
                        </w:pPr>
                        <w:r>
                          <w:rPr>
                            <w:b/>
                            <w:sz w:val="16"/>
                          </w:rPr>
                          <w:t>Rate</w:t>
                        </w:r>
                      </w:p>
                    </w:tc>
                    <w:tc>
                      <w:tcPr>
                        <w:tcW w:w="640" w:type="dxa"/>
                        <w:tcBorders>
                          <w:top w:val="single" w:sz="4" w:space="0" w:color="000000"/>
                          <w:bottom w:val="single" w:sz="18" w:space="0" w:color="000000"/>
                        </w:tcBorders>
                      </w:tcPr>
                      <w:p>
                        <w:pPr>
                          <w:pStyle w:val="TableParagraph"/>
                          <w:spacing w:before="52"/>
                          <w:ind w:left="9" w:right="80"/>
                          <w:jc w:val="center"/>
                          <w:rPr>
                            <w:b/>
                            <w:sz w:val="16"/>
                          </w:rPr>
                        </w:pPr>
                        <w:r>
                          <w:rPr>
                            <w:b/>
                            <w:sz w:val="16"/>
                          </w:rPr>
                          <w:t>LCL</w:t>
                        </w:r>
                      </w:p>
                    </w:tc>
                    <w:tc>
                      <w:tcPr>
                        <w:tcW w:w="614" w:type="dxa"/>
                        <w:tcBorders>
                          <w:top w:val="single" w:sz="4" w:space="0" w:color="000000"/>
                          <w:bottom w:val="single" w:sz="18" w:space="0" w:color="000000"/>
                          <w:right w:val="single" w:sz="4" w:space="0" w:color="000000"/>
                        </w:tcBorders>
                      </w:tcPr>
                      <w:p>
                        <w:pPr>
                          <w:pStyle w:val="TableParagraph"/>
                          <w:spacing w:before="52"/>
                          <w:ind w:left="81" w:right="122"/>
                          <w:jc w:val="center"/>
                          <w:rPr>
                            <w:b/>
                            <w:sz w:val="16"/>
                          </w:rPr>
                        </w:pPr>
                        <w:r>
                          <w:rPr>
                            <w:b/>
                            <w:sz w:val="16"/>
                          </w:rPr>
                          <w:t>UCL</w:t>
                        </w:r>
                      </w:p>
                    </w:tc>
                  </w:tr>
                  <w:tr>
                    <w:trPr>
                      <w:trHeight w:val="280" w:hRule="atLeast"/>
                    </w:trPr>
                    <w:tc>
                      <w:tcPr>
                        <w:tcW w:w="1077" w:type="dxa"/>
                        <w:tcBorders>
                          <w:top w:val="single" w:sz="18" w:space="0" w:color="000000"/>
                          <w:left w:val="single" w:sz="4" w:space="0" w:color="000000"/>
                          <w:right w:val="single" w:sz="18" w:space="0" w:color="000000"/>
                        </w:tcBorders>
                      </w:tcPr>
                      <w:p>
                        <w:pPr>
                          <w:pStyle w:val="TableParagraph"/>
                          <w:spacing w:before="50"/>
                          <w:ind w:left="54"/>
                          <w:rPr>
                            <w:b/>
                            <w:sz w:val="16"/>
                          </w:rPr>
                        </w:pPr>
                        <w:r>
                          <w:rPr>
                            <w:b/>
                            <w:sz w:val="16"/>
                          </w:rPr>
                          <w:t>PCCP</w:t>
                        </w:r>
                      </w:p>
                    </w:tc>
                    <w:tc>
                      <w:tcPr>
                        <w:tcW w:w="725" w:type="dxa"/>
                        <w:tcBorders>
                          <w:top w:val="single" w:sz="18" w:space="0" w:color="000000"/>
                          <w:left w:val="single" w:sz="18" w:space="0" w:color="000000"/>
                        </w:tcBorders>
                      </w:tcPr>
                      <w:p>
                        <w:pPr>
                          <w:pStyle w:val="TableParagraph"/>
                          <w:spacing w:before="50"/>
                          <w:ind w:right="116"/>
                          <w:jc w:val="right"/>
                          <w:rPr>
                            <w:sz w:val="16"/>
                          </w:rPr>
                        </w:pPr>
                        <w:r>
                          <w:rPr>
                            <w:sz w:val="16"/>
                          </w:rPr>
                          <w:t>538</w:t>
                        </w:r>
                      </w:p>
                    </w:tc>
                    <w:tc>
                      <w:tcPr>
                        <w:tcW w:w="649" w:type="dxa"/>
                        <w:tcBorders>
                          <w:top w:val="single" w:sz="18" w:space="0" w:color="000000"/>
                        </w:tcBorders>
                      </w:tcPr>
                      <w:p>
                        <w:pPr>
                          <w:pStyle w:val="TableParagraph"/>
                          <w:spacing w:before="50"/>
                          <w:ind w:left="144"/>
                          <w:rPr>
                            <w:sz w:val="16"/>
                          </w:rPr>
                        </w:pPr>
                        <w:r>
                          <w:rPr>
                            <w:sz w:val="16"/>
                          </w:rPr>
                          <w:t>1,373</w:t>
                        </w:r>
                      </w:p>
                    </w:tc>
                    <w:tc>
                      <w:tcPr>
                        <w:tcW w:w="643" w:type="dxa"/>
                        <w:tcBorders>
                          <w:top w:val="single" w:sz="18" w:space="0" w:color="000000"/>
                        </w:tcBorders>
                      </w:tcPr>
                      <w:p>
                        <w:pPr>
                          <w:pStyle w:val="TableParagraph"/>
                          <w:spacing w:before="50"/>
                          <w:ind w:left="84" w:right="64"/>
                          <w:jc w:val="center"/>
                          <w:rPr>
                            <w:sz w:val="16"/>
                          </w:rPr>
                        </w:pPr>
                        <w:r>
                          <w:rPr>
                            <w:sz w:val="16"/>
                          </w:rPr>
                          <w:t>39.2%</w:t>
                        </w:r>
                      </w:p>
                    </w:tc>
                    <w:tc>
                      <w:tcPr>
                        <w:tcW w:w="640" w:type="dxa"/>
                        <w:tcBorders>
                          <w:top w:val="single" w:sz="18" w:space="0" w:color="000000"/>
                        </w:tcBorders>
                      </w:tcPr>
                      <w:p>
                        <w:pPr>
                          <w:pStyle w:val="TableParagraph"/>
                          <w:spacing w:before="50"/>
                          <w:ind w:left="65" w:right="80"/>
                          <w:jc w:val="center"/>
                          <w:rPr>
                            <w:sz w:val="16"/>
                          </w:rPr>
                        </w:pPr>
                        <w:r>
                          <w:rPr>
                            <w:sz w:val="16"/>
                          </w:rPr>
                          <w:t>36.6%</w:t>
                        </w:r>
                      </w:p>
                    </w:tc>
                    <w:tc>
                      <w:tcPr>
                        <w:tcW w:w="614" w:type="dxa"/>
                        <w:tcBorders>
                          <w:top w:val="single" w:sz="18" w:space="0" w:color="000000"/>
                          <w:right w:val="single" w:sz="4" w:space="0" w:color="000000"/>
                        </w:tcBorders>
                      </w:tcPr>
                      <w:p>
                        <w:pPr>
                          <w:pStyle w:val="TableParagraph"/>
                          <w:spacing w:before="50"/>
                          <w:ind w:left="81" w:right="33"/>
                          <w:jc w:val="center"/>
                          <w:rPr>
                            <w:sz w:val="16"/>
                          </w:rPr>
                        </w:pPr>
                        <w:r>
                          <w:rPr>
                            <w:sz w:val="16"/>
                          </w:rPr>
                          <w:t>41.8%</w:t>
                        </w:r>
                      </w:p>
                    </w:tc>
                  </w:tr>
                  <w:tr>
                    <w:trPr>
                      <w:trHeight w:val="280" w:hRule="atLeast"/>
                    </w:trPr>
                    <w:tc>
                      <w:tcPr>
                        <w:tcW w:w="1077" w:type="dxa"/>
                        <w:tcBorders>
                          <w:left w:val="single" w:sz="4" w:space="0" w:color="000000"/>
                          <w:right w:val="single" w:sz="18" w:space="0" w:color="000000"/>
                        </w:tcBorders>
                      </w:tcPr>
                      <w:p>
                        <w:pPr>
                          <w:pStyle w:val="TableParagraph"/>
                          <w:ind w:left="54"/>
                          <w:rPr>
                            <w:b/>
                            <w:sz w:val="16"/>
                          </w:rPr>
                        </w:pPr>
                        <w:r>
                          <w:rPr>
                            <w:b/>
                            <w:sz w:val="16"/>
                          </w:rPr>
                          <w:t>NHP</w:t>
                        </w:r>
                      </w:p>
                    </w:tc>
                    <w:tc>
                      <w:tcPr>
                        <w:tcW w:w="725" w:type="dxa"/>
                        <w:tcBorders>
                          <w:left w:val="single" w:sz="18" w:space="0" w:color="000000"/>
                        </w:tcBorders>
                      </w:tcPr>
                      <w:p>
                        <w:pPr>
                          <w:pStyle w:val="TableParagraph"/>
                          <w:ind w:right="116"/>
                          <w:jc w:val="right"/>
                          <w:rPr>
                            <w:sz w:val="16"/>
                          </w:rPr>
                        </w:pPr>
                        <w:r>
                          <w:rPr>
                            <w:sz w:val="16"/>
                          </w:rPr>
                          <w:t>99</w:t>
                        </w:r>
                      </w:p>
                    </w:tc>
                    <w:tc>
                      <w:tcPr>
                        <w:tcW w:w="649" w:type="dxa"/>
                      </w:tcPr>
                      <w:p>
                        <w:pPr>
                          <w:pStyle w:val="TableParagraph"/>
                          <w:ind w:right="103"/>
                          <w:jc w:val="right"/>
                          <w:rPr>
                            <w:sz w:val="16"/>
                          </w:rPr>
                        </w:pPr>
                        <w:r>
                          <w:rPr>
                            <w:sz w:val="16"/>
                          </w:rPr>
                          <w:t>137</w:t>
                        </w:r>
                      </w:p>
                    </w:tc>
                    <w:tc>
                      <w:tcPr>
                        <w:tcW w:w="643" w:type="dxa"/>
                      </w:tcPr>
                      <w:p>
                        <w:pPr>
                          <w:pStyle w:val="TableParagraph"/>
                          <w:ind w:left="84" w:right="64"/>
                          <w:jc w:val="center"/>
                          <w:rPr>
                            <w:sz w:val="16"/>
                          </w:rPr>
                        </w:pPr>
                        <w:r>
                          <w:rPr>
                            <w:sz w:val="16"/>
                          </w:rPr>
                          <w:t>72.3%</w:t>
                        </w:r>
                      </w:p>
                    </w:tc>
                    <w:tc>
                      <w:tcPr>
                        <w:tcW w:w="640" w:type="dxa"/>
                      </w:tcPr>
                      <w:p>
                        <w:pPr>
                          <w:pStyle w:val="TableParagraph"/>
                          <w:ind w:left="65" w:right="80"/>
                          <w:jc w:val="center"/>
                          <w:rPr>
                            <w:sz w:val="16"/>
                          </w:rPr>
                        </w:pPr>
                        <w:r>
                          <w:rPr>
                            <w:sz w:val="16"/>
                          </w:rPr>
                          <w:t>64.4%</w:t>
                        </w:r>
                      </w:p>
                    </w:tc>
                    <w:tc>
                      <w:tcPr>
                        <w:tcW w:w="614" w:type="dxa"/>
                        <w:tcBorders>
                          <w:right w:val="single" w:sz="4" w:space="0" w:color="000000"/>
                        </w:tcBorders>
                      </w:tcPr>
                      <w:p>
                        <w:pPr>
                          <w:pStyle w:val="TableParagraph"/>
                          <w:ind w:left="81" w:right="33"/>
                          <w:jc w:val="center"/>
                          <w:rPr>
                            <w:sz w:val="16"/>
                          </w:rPr>
                        </w:pPr>
                        <w:r>
                          <w:rPr>
                            <w:sz w:val="16"/>
                          </w:rPr>
                          <w:t>80.1%</w:t>
                        </w:r>
                      </w:p>
                    </w:tc>
                  </w:tr>
                  <w:tr>
                    <w:trPr>
                      <w:trHeight w:val="300" w:hRule="atLeast"/>
                    </w:trPr>
                    <w:tc>
                      <w:tcPr>
                        <w:tcW w:w="1077" w:type="dxa"/>
                        <w:tcBorders>
                          <w:left w:val="single" w:sz="4" w:space="0" w:color="000000"/>
                          <w:right w:val="single" w:sz="18" w:space="0" w:color="000000"/>
                        </w:tcBorders>
                      </w:tcPr>
                      <w:p>
                        <w:pPr>
                          <w:pStyle w:val="TableParagraph"/>
                          <w:spacing w:before="55"/>
                          <w:ind w:left="54"/>
                          <w:rPr>
                            <w:b/>
                            <w:sz w:val="16"/>
                          </w:rPr>
                        </w:pPr>
                        <w:r>
                          <w:rPr>
                            <w:b/>
                            <w:sz w:val="16"/>
                          </w:rPr>
                          <w:t>NH</w:t>
                        </w:r>
                      </w:p>
                    </w:tc>
                    <w:tc>
                      <w:tcPr>
                        <w:tcW w:w="725" w:type="dxa"/>
                        <w:tcBorders>
                          <w:left w:val="single" w:sz="18" w:space="0" w:color="000000"/>
                        </w:tcBorders>
                      </w:tcPr>
                      <w:p>
                        <w:pPr>
                          <w:pStyle w:val="TableParagraph"/>
                          <w:spacing w:before="55"/>
                          <w:ind w:right="116"/>
                          <w:jc w:val="right"/>
                          <w:rPr>
                            <w:sz w:val="16"/>
                          </w:rPr>
                        </w:pPr>
                        <w:r>
                          <w:rPr>
                            <w:sz w:val="16"/>
                          </w:rPr>
                          <w:t>66</w:t>
                        </w:r>
                      </w:p>
                    </w:tc>
                    <w:tc>
                      <w:tcPr>
                        <w:tcW w:w="649" w:type="dxa"/>
                      </w:tcPr>
                      <w:p>
                        <w:pPr>
                          <w:pStyle w:val="TableParagraph"/>
                          <w:spacing w:before="55"/>
                          <w:ind w:right="103"/>
                          <w:jc w:val="right"/>
                          <w:rPr>
                            <w:sz w:val="16"/>
                          </w:rPr>
                        </w:pPr>
                        <w:r>
                          <w:rPr>
                            <w:sz w:val="16"/>
                          </w:rPr>
                          <w:t>175</w:t>
                        </w:r>
                      </w:p>
                    </w:tc>
                    <w:tc>
                      <w:tcPr>
                        <w:tcW w:w="643" w:type="dxa"/>
                      </w:tcPr>
                      <w:p>
                        <w:pPr>
                          <w:pStyle w:val="TableParagraph"/>
                          <w:spacing w:before="55"/>
                          <w:ind w:left="84" w:right="64"/>
                          <w:jc w:val="center"/>
                          <w:rPr>
                            <w:sz w:val="16"/>
                          </w:rPr>
                        </w:pPr>
                        <w:r>
                          <w:rPr>
                            <w:sz w:val="16"/>
                          </w:rPr>
                          <w:t>37.7%</w:t>
                        </w:r>
                      </w:p>
                    </w:tc>
                    <w:tc>
                      <w:tcPr>
                        <w:tcW w:w="640" w:type="dxa"/>
                      </w:tcPr>
                      <w:p>
                        <w:pPr>
                          <w:pStyle w:val="TableParagraph"/>
                          <w:spacing w:before="55"/>
                          <w:ind w:left="65" w:right="80"/>
                          <w:jc w:val="center"/>
                          <w:rPr>
                            <w:sz w:val="16"/>
                          </w:rPr>
                        </w:pPr>
                        <w:r>
                          <w:rPr>
                            <w:sz w:val="16"/>
                          </w:rPr>
                          <w:t>30.2%</w:t>
                        </w:r>
                      </w:p>
                    </w:tc>
                    <w:tc>
                      <w:tcPr>
                        <w:tcW w:w="614" w:type="dxa"/>
                        <w:tcBorders>
                          <w:right w:val="single" w:sz="4" w:space="0" w:color="000000"/>
                        </w:tcBorders>
                      </w:tcPr>
                      <w:p>
                        <w:pPr>
                          <w:pStyle w:val="TableParagraph"/>
                          <w:spacing w:before="55"/>
                          <w:ind w:left="81" w:right="33"/>
                          <w:jc w:val="center"/>
                          <w:rPr>
                            <w:sz w:val="16"/>
                          </w:rPr>
                        </w:pPr>
                        <w:r>
                          <w:rPr>
                            <w:sz w:val="16"/>
                          </w:rPr>
                          <w:t>45.2%</w:t>
                        </w:r>
                      </w:p>
                    </w:tc>
                  </w:tr>
                  <w:tr>
                    <w:trPr>
                      <w:trHeight w:val="300" w:hRule="atLeast"/>
                    </w:trPr>
                    <w:tc>
                      <w:tcPr>
                        <w:tcW w:w="1077" w:type="dxa"/>
                        <w:tcBorders>
                          <w:left w:val="single" w:sz="4" w:space="0" w:color="000000"/>
                          <w:right w:val="single" w:sz="18" w:space="0" w:color="000000"/>
                        </w:tcBorders>
                      </w:tcPr>
                      <w:p>
                        <w:pPr>
                          <w:pStyle w:val="TableParagraph"/>
                          <w:spacing w:before="56"/>
                          <w:ind w:left="54"/>
                          <w:rPr>
                            <w:b/>
                            <w:sz w:val="16"/>
                          </w:rPr>
                        </w:pPr>
                        <w:r>
                          <w:rPr>
                            <w:b/>
                            <w:sz w:val="16"/>
                          </w:rPr>
                          <w:t>FCHP*</w:t>
                        </w:r>
                      </w:p>
                    </w:tc>
                    <w:tc>
                      <w:tcPr>
                        <w:tcW w:w="725" w:type="dxa"/>
                        <w:tcBorders>
                          <w:left w:val="single" w:sz="18" w:space="0" w:color="000000"/>
                        </w:tcBorders>
                      </w:tcPr>
                      <w:p>
                        <w:pPr>
                          <w:pStyle w:val="TableParagraph"/>
                          <w:spacing w:before="56"/>
                          <w:ind w:right="116"/>
                          <w:jc w:val="right"/>
                          <w:rPr>
                            <w:sz w:val="16"/>
                          </w:rPr>
                        </w:pPr>
                        <w:r>
                          <w:rPr>
                            <w:w w:val="99"/>
                            <w:sz w:val="16"/>
                          </w:rPr>
                          <w:t>8</w:t>
                        </w:r>
                      </w:p>
                    </w:tc>
                    <w:tc>
                      <w:tcPr>
                        <w:tcW w:w="649" w:type="dxa"/>
                      </w:tcPr>
                      <w:p>
                        <w:pPr>
                          <w:pStyle w:val="TableParagraph"/>
                          <w:spacing w:before="56"/>
                          <w:ind w:right="103"/>
                          <w:jc w:val="right"/>
                          <w:rPr>
                            <w:sz w:val="16"/>
                          </w:rPr>
                        </w:pPr>
                        <w:r>
                          <w:rPr>
                            <w:w w:val="99"/>
                            <w:sz w:val="16"/>
                          </w:rPr>
                          <w:t>8</w:t>
                        </w:r>
                      </w:p>
                    </w:tc>
                    <w:tc>
                      <w:tcPr>
                        <w:tcW w:w="643" w:type="dxa"/>
                      </w:tcPr>
                      <w:p>
                        <w:pPr>
                          <w:pStyle w:val="TableParagraph"/>
                          <w:spacing w:before="57"/>
                          <w:ind w:left="84" w:right="157"/>
                          <w:jc w:val="center"/>
                          <w:rPr>
                            <w:sz w:val="16"/>
                          </w:rPr>
                        </w:pPr>
                        <w:r>
                          <w:rPr>
                            <w:sz w:val="16"/>
                          </w:rPr>
                          <w:t>n/a</w:t>
                        </w:r>
                      </w:p>
                    </w:tc>
                    <w:tc>
                      <w:tcPr>
                        <w:tcW w:w="640" w:type="dxa"/>
                      </w:tcPr>
                      <w:p>
                        <w:pPr>
                          <w:pStyle w:val="TableParagraph"/>
                          <w:spacing w:before="57"/>
                          <w:ind w:left="10" w:right="80"/>
                          <w:jc w:val="center"/>
                          <w:rPr>
                            <w:sz w:val="16"/>
                          </w:rPr>
                        </w:pPr>
                        <w:r>
                          <w:rPr>
                            <w:sz w:val="16"/>
                          </w:rPr>
                          <w:t>n/a</w:t>
                        </w:r>
                      </w:p>
                    </w:tc>
                    <w:tc>
                      <w:tcPr>
                        <w:tcW w:w="614" w:type="dxa"/>
                        <w:tcBorders>
                          <w:right w:val="single" w:sz="4" w:space="0" w:color="000000"/>
                        </w:tcBorders>
                      </w:tcPr>
                      <w:p>
                        <w:pPr>
                          <w:pStyle w:val="TableParagraph"/>
                          <w:spacing w:before="57"/>
                          <w:ind w:left="81" w:right="122"/>
                          <w:jc w:val="center"/>
                          <w:rPr>
                            <w:sz w:val="16"/>
                          </w:rPr>
                        </w:pPr>
                        <w:r>
                          <w:rPr>
                            <w:sz w:val="16"/>
                          </w:rPr>
                          <w:t>n/a</w:t>
                        </w:r>
                      </w:p>
                    </w:tc>
                  </w:tr>
                  <w:tr>
                    <w:trPr>
                      <w:trHeight w:val="280" w:hRule="atLeast"/>
                    </w:trPr>
                    <w:tc>
                      <w:tcPr>
                        <w:tcW w:w="1077" w:type="dxa"/>
                        <w:tcBorders>
                          <w:left w:val="single" w:sz="4" w:space="0" w:color="000000"/>
                          <w:bottom w:val="single" w:sz="4" w:space="0" w:color="000000"/>
                          <w:right w:val="single" w:sz="18" w:space="0" w:color="000000"/>
                        </w:tcBorders>
                      </w:tcPr>
                      <w:p>
                        <w:pPr>
                          <w:pStyle w:val="TableParagraph"/>
                          <w:spacing w:before="55"/>
                          <w:ind w:left="54"/>
                          <w:rPr>
                            <w:b/>
                            <w:sz w:val="16"/>
                          </w:rPr>
                        </w:pPr>
                        <w:r>
                          <w:rPr>
                            <w:b/>
                            <w:sz w:val="16"/>
                          </w:rPr>
                          <w:t>BMCHP</w:t>
                        </w:r>
                      </w:p>
                    </w:tc>
                    <w:tc>
                      <w:tcPr>
                        <w:tcW w:w="725" w:type="dxa"/>
                        <w:tcBorders>
                          <w:left w:val="single" w:sz="18" w:space="0" w:color="000000"/>
                          <w:bottom w:val="single" w:sz="4" w:space="0" w:color="000000"/>
                        </w:tcBorders>
                      </w:tcPr>
                      <w:p>
                        <w:pPr>
                          <w:pStyle w:val="TableParagraph"/>
                          <w:spacing w:before="55"/>
                          <w:ind w:right="116"/>
                          <w:jc w:val="right"/>
                          <w:rPr>
                            <w:sz w:val="16"/>
                          </w:rPr>
                        </w:pPr>
                        <w:r>
                          <w:rPr>
                            <w:sz w:val="16"/>
                          </w:rPr>
                          <w:t>156</w:t>
                        </w:r>
                      </w:p>
                    </w:tc>
                    <w:tc>
                      <w:tcPr>
                        <w:tcW w:w="649" w:type="dxa"/>
                        <w:tcBorders>
                          <w:bottom w:val="single" w:sz="4" w:space="0" w:color="000000"/>
                        </w:tcBorders>
                      </w:tcPr>
                      <w:p>
                        <w:pPr>
                          <w:pStyle w:val="TableParagraph"/>
                          <w:spacing w:before="55"/>
                          <w:ind w:right="103"/>
                          <w:jc w:val="right"/>
                          <w:rPr>
                            <w:sz w:val="16"/>
                          </w:rPr>
                        </w:pPr>
                        <w:r>
                          <w:rPr>
                            <w:sz w:val="16"/>
                          </w:rPr>
                          <w:t>321</w:t>
                        </w:r>
                      </w:p>
                    </w:tc>
                    <w:tc>
                      <w:tcPr>
                        <w:tcW w:w="643" w:type="dxa"/>
                        <w:tcBorders>
                          <w:bottom w:val="single" w:sz="4" w:space="0" w:color="000000"/>
                        </w:tcBorders>
                      </w:tcPr>
                      <w:p>
                        <w:pPr>
                          <w:pStyle w:val="TableParagraph"/>
                          <w:spacing w:before="55"/>
                          <w:ind w:left="84" w:right="64"/>
                          <w:jc w:val="center"/>
                          <w:rPr>
                            <w:sz w:val="16"/>
                          </w:rPr>
                        </w:pPr>
                        <w:r>
                          <w:rPr>
                            <w:sz w:val="16"/>
                          </w:rPr>
                          <w:t>48.6%</w:t>
                        </w:r>
                      </w:p>
                    </w:tc>
                    <w:tc>
                      <w:tcPr>
                        <w:tcW w:w="640" w:type="dxa"/>
                        <w:tcBorders>
                          <w:bottom w:val="single" w:sz="4" w:space="0" w:color="000000"/>
                        </w:tcBorders>
                      </w:tcPr>
                      <w:p>
                        <w:pPr>
                          <w:pStyle w:val="TableParagraph"/>
                          <w:spacing w:before="55"/>
                          <w:ind w:left="65" w:right="80"/>
                          <w:jc w:val="center"/>
                          <w:rPr>
                            <w:sz w:val="16"/>
                          </w:rPr>
                        </w:pPr>
                        <w:r>
                          <w:rPr>
                            <w:sz w:val="16"/>
                          </w:rPr>
                          <w:t>43.0%</w:t>
                        </w:r>
                      </w:p>
                    </w:tc>
                    <w:tc>
                      <w:tcPr>
                        <w:tcW w:w="614" w:type="dxa"/>
                        <w:tcBorders>
                          <w:bottom w:val="single" w:sz="4" w:space="0" w:color="000000"/>
                          <w:right w:val="single" w:sz="4" w:space="0" w:color="000000"/>
                        </w:tcBorders>
                      </w:tcPr>
                      <w:p>
                        <w:pPr>
                          <w:pStyle w:val="TableParagraph"/>
                          <w:spacing w:before="55"/>
                          <w:ind w:left="81" w:right="33"/>
                          <w:jc w:val="center"/>
                          <w:rPr>
                            <w:sz w:val="16"/>
                          </w:rPr>
                        </w:pPr>
                        <w:r>
                          <w:rPr>
                            <w:sz w:val="16"/>
                          </w:rPr>
                          <w:t>54.2%</w:t>
                        </w:r>
                      </w:p>
                    </w:tc>
                  </w:tr>
                </w:tbl>
                <w:p>
                  <w:pPr>
                    <w:pStyle w:val="BodyText"/>
                  </w:pPr>
                </w:p>
              </w:txbxContent>
            </v:textbox>
            <w10:wrap type="topAndBottom"/>
          </v:shape>
        </w:pict>
      </w:r>
      <w:r>
        <w:rPr/>
        <w:pict>
          <v:shape style="position:absolute;margin-left:303.779999pt;margin-top:55.82pt;width:217.85pt;height:93.5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77"/>
                    <w:gridCol w:w="725"/>
                    <w:gridCol w:w="649"/>
                    <w:gridCol w:w="643"/>
                    <w:gridCol w:w="640"/>
                    <w:gridCol w:w="614"/>
                  </w:tblGrid>
                  <w:tr>
                    <w:trPr>
                      <w:trHeight w:val="300" w:hRule="atLeast"/>
                    </w:trPr>
                    <w:tc>
                      <w:tcPr>
                        <w:tcW w:w="1077" w:type="dxa"/>
                        <w:tcBorders>
                          <w:top w:val="single" w:sz="4" w:space="0" w:color="000000"/>
                          <w:left w:val="single" w:sz="4" w:space="0" w:color="000000"/>
                          <w:bottom w:val="single" w:sz="18" w:space="0" w:color="000000"/>
                          <w:right w:val="single" w:sz="18" w:space="0" w:color="000000"/>
                        </w:tcBorders>
                        <w:shd w:val="clear" w:color="auto" w:fill="666666"/>
                      </w:tcPr>
                      <w:p>
                        <w:pPr>
                          <w:pStyle w:val="TableParagraph"/>
                          <w:spacing w:before="51"/>
                          <w:ind w:left="98"/>
                          <w:rPr>
                            <w:b/>
                            <w:sz w:val="18"/>
                          </w:rPr>
                        </w:pPr>
                        <w:r>
                          <w:rPr>
                            <w:b/>
                            <w:color w:val="FFFFFF"/>
                            <w:sz w:val="18"/>
                          </w:rPr>
                          <w:t>Age 26-34</w:t>
                        </w:r>
                      </w:p>
                    </w:tc>
                    <w:tc>
                      <w:tcPr>
                        <w:tcW w:w="725" w:type="dxa"/>
                        <w:tcBorders>
                          <w:top w:val="single" w:sz="4" w:space="0" w:color="000000"/>
                          <w:left w:val="single" w:sz="18" w:space="0" w:color="000000"/>
                          <w:bottom w:val="single" w:sz="18" w:space="0" w:color="000000"/>
                        </w:tcBorders>
                      </w:tcPr>
                      <w:p>
                        <w:pPr>
                          <w:pStyle w:val="TableParagraph"/>
                          <w:spacing w:before="52"/>
                          <w:ind w:left="141"/>
                          <w:rPr>
                            <w:b/>
                            <w:sz w:val="16"/>
                          </w:rPr>
                        </w:pPr>
                        <w:r>
                          <w:rPr>
                            <w:b/>
                            <w:sz w:val="16"/>
                          </w:rPr>
                          <w:t>Num</w:t>
                        </w:r>
                      </w:p>
                    </w:tc>
                    <w:tc>
                      <w:tcPr>
                        <w:tcW w:w="649" w:type="dxa"/>
                        <w:tcBorders>
                          <w:top w:val="single" w:sz="4" w:space="0" w:color="000000"/>
                          <w:bottom w:val="single" w:sz="18" w:space="0" w:color="000000"/>
                        </w:tcBorders>
                      </w:tcPr>
                      <w:p>
                        <w:pPr>
                          <w:pStyle w:val="TableParagraph"/>
                          <w:spacing w:before="52"/>
                          <w:ind w:left="118"/>
                          <w:rPr>
                            <w:b/>
                            <w:sz w:val="16"/>
                          </w:rPr>
                        </w:pPr>
                        <w:r>
                          <w:rPr>
                            <w:b/>
                            <w:sz w:val="16"/>
                          </w:rPr>
                          <w:t>Den</w:t>
                        </w:r>
                      </w:p>
                    </w:tc>
                    <w:tc>
                      <w:tcPr>
                        <w:tcW w:w="643" w:type="dxa"/>
                        <w:tcBorders>
                          <w:top w:val="single" w:sz="4" w:space="0" w:color="000000"/>
                          <w:bottom w:val="single" w:sz="18" w:space="0" w:color="000000"/>
                        </w:tcBorders>
                      </w:tcPr>
                      <w:p>
                        <w:pPr>
                          <w:pStyle w:val="TableParagraph"/>
                          <w:spacing w:before="52"/>
                          <w:ind w:left="83" w:right="158"/>
                          <w:jc w:val="center"/>
                          <w:rPr>
                            <w:b/>
                            <w:sz w:val="16"/>
                          </w:rPr>
                        </w:pPr>
                        <w:r>
                          <w:rPr>
                            <w:b/>
                            <w:sz w:val="16"/>
                          </w:rPr>
                          <w:t>Rate</w:t>
                        </w:r>
                      </w:p>
                    </w:tc>
                    <w:tc>
                      <w:tcPr>
                        <w:tcW w:w="640" w:type="dxa"/>
                        <w:tcBorders>
                          <w:top w:val="single" w:sz="4" w:space="0" w:color="000000"/>
                          <w:bottom w:val="single" w:sz="18" w:space="0" w:color="000000"/>
                        </w:tcBorders>
                      </w:tcPr>
                      <w:p>
                        <w:pPr>
                          <w:pStyle w:val="TableParagraph"/>
                          <w:spacing w:before="52"/>
                          <w:ind w:left="128"/>
                          <w:rPr>
                            <w:b/>
                            <w:sz w:val="16"/>
                          </w:rPr>
                        </w:pPr>
                        <w:r>
                          <w:rPr>
                            <w:b/>
                            <w:sz w:val="16"/>
                          </w:rPr>
                          <w:t>LCL</w:t>
                        </w:r>
                      </w:p>
                    </w:tc>
                    <w:tc>
                      <w:tcPr>
                        <w:tcW w:w="614" w:type="dxa"/>
                        <w:tcBorders>
                          <w:top w:val="single" w:sz="4" w:space="0" w:color="000000"/>
                          <w:bottom w:val="single" w:sz="18" w:space="0" w:color="000000"/>
                          <w:right w:val="single" w:sz="4" w:space="0" w:color="000000"/>
                        </w:tcBorders>
                      </w:tcPr>
                      <w:p>
                        <w:pPr>
                          <w:pStyle w:val="TableParagraph"/>
                          <w:spacing w:before="52"/>
                          <w:ind w:left="119"/>
                          <w:rPr>
                            <w:b/>
                            <w:sz w:val="16"/>
                          </w:rPr>
                        </w:pPr>
                        <w:r>
                          <w:rPr>
                            <w:b/>
                            <w:sz w:val="16"/>
                          </w:rPr>
                          <w:t>UCL</w:t>
                        </w:r>
                      </w:p>
                    </w:tc>
                  </w:tr>
                  <w:tr>
                    <w:trPr>
                      <w:trHeight w:val="280" w:hRule="atLeast"/>
                    </w:trPr>
                    <w:tc>
                      <w:tcPr>
                        <w:tcW w:w="1077" w:type="dxa"/>
                        <w:tcBorders>
                          <w:top w:val="single" w:sz="18" w:space="0" w:color="000000"/>
                          <w:left w:val="single" w:sz="4" w:space="0" w:color="000000"/>
                          <w:right w:val="single" w:sz="18" w:space="0" w:color="000000"/>
                        </w:tcBorders>
                      </w:tcPr>
                      <w:p>
                        <w:pPr>
                          <w:pStyle w:val="TableParagraph"/>
                          <w:spacing w:before="52"/>
                          <w:ind w:left="53"/>
                          <w:rPr>
                            <w:b/>
                            <w:sz w:val="16"/>
                          </w:rPr>
                        </w:pPr>
                        <w:r>
                          <w:rPr>
                            <w:b/>
                            <w:sz w:val="16"/>
                          </w:rPr>
                          <w:t>PCCP</w:t>
                        </w:r>
                      </w:p>
                    </w:tc>
                    <w:tc>
                      <w:tcPr>
                        <w:tcW w:w="725" w:type="dxa"/>
                        <w:tcBorders>
                          <w:top w:val="single" w:sz="18" w:space="0" w:color="000000"/>
                          <w:left w:val="single" w:sz="18" w:space="0" w:color="000000"/>
                        </w:tcBorders>
                      </w:tcPr>
                      <w:p>
                        <w:pPr>
                          <w:pStyle w:val="TableParagraph"/>
                          <w:spacing w:before="52"/>
                          <w:ind w:right="116"/>
                          <w:jc w:val="right"/>
                          <w:rPr>
                            <w:sz w:val="16"/>
                          </w:rPr>
                        </w:pPr>
                        <w:r>
                          <w:rPr>
                            <w:sz w:val="16"/>
                          </w:rPr>
                          <w:t>720</w:t>
                        </w:r>
                      </w:p>
                    </w:tc>
                    <w:tc>
                      <w:tcPr>
                        <w:tcW w:w="649" w:type="dxa"/>
                        <w:tcBorders>
                          <w:top w:val="single" w:sz="18" w:space="0" w:color="000000"/>
                        </w:tcBorders>
                      </w:tcPr>
                      <w:p>
                        <w:pPr>
                          <w:pStyle w:val="TableParagraph"/>
                          <w:spacing w:before="52"/>
                          <w:ind w:left="144"/>
                          <w:rPr>
                            <w:sz w:val="16"/>
                          </w:rPr>
                        </w:pPr>
                        <w:r>
                          <w:rPr>
                            <w:sz w:val="16"/>
                          </w:rPr>
                          <w:t>1,844</w:t>
                        </w:r>
                      </w:p>
                    </w:tc>
                    <w:tc>
                      <w:tcPr>
                        <w:tcW w:w="643" w:type="dxa"/>
                        <w:tcBorders>
                          <w:top w:val="single" w:sz="18" w:space="0" w:color="000000"/>
                        </w:tcBorders>
                      </w:tcPr>
                      <w:p>
                        <w:pPr>
                          <w:pStyle w:val="TableParagraph"/>
                          <w:spacing w:before="52"/>
                          <w:ind w:left="83" w:right="64"/>
                          <w:jc w:val="center"/>
                          <w:rPr>
                            <w:sz w:val="16"/>
                          </w:rPr>
                        </w:pPr>
                        <w:r>
                          <w:rPr>
                            <w:sz w:val="16"/>
                          </w:rPr>
                          <w:t>39.0%</w:t>
                        </w:r>
                      </w:p>
                    </w:tc>
                    <w:tc>
                      <w:tcPr>
                        <w:tcW w:w="640" w:type="dxa"/>
                        <w:tcBorders>
                          <w:top w:val="single" w:sz="18" w:space="0" w:color="000000"/>
                        </w:tcBorders>
                      </w:tcPr>
                      <w:p>
                        <w:pPr>
                          <w:pStyle w:val="TableParagraph"/>
                          <w:spacing w:before="52"/>
                          <w:ind w:left="85"/>
                          <w:rPr>
                            <w:sz w:val="16"/>
                          </w:rPr>
                        </w:pPr>
                        <w:r>
                          <w:rPr>
                            <w:sz w:val="16"/>
                          </w:rPr>
                          <w:t>36.8%</w:t>
                        </w:r>
                      </w:p>
                    </w:tc>
                    <w:tc>
                      <w:tcPr>
                        <w:tcW w:w="614" w:type="dxa"/>
                        <w:tcBorders>
                          <w:top w:val="single" w:sz="18" w:space="0" w:color="000000"/>
                          <w:right w:val="single" w:sz="4" w:space="0" w:color="000000"/>
                        </w:tcBorders>
                      </w:tcPr>
                      <w:p>
                        <w:pPr>
                          <w:pStyle w:val="TableParagraph"/>
                          <w:spacing w:before="52"/>
                          <w:ind w:left="102"/>
                          <w:rPr>
                            <w:sz w:val="16"/>
                          </w:rPr>
                        </w:pPr>
                        <w:r>
                          <w:rPr>
                            <w:sz w:val="16"/>
                          </w:rPr>
                          <w:t>41.3%</w:t>
                        </w:r>
                      </w:p>
                    </w:tc>
                  </w:tr>
                  <w:tr>
                    <w:trPr>
                      <w:trHeight w:val="280" w:hRule="atLeast"/>
                    </w:trPr>
                    <w:tc>
                      <w:tcPr>
                        <w:tcW w:w="1077" w:type="dxa"/>
                        <w:tcBorders>
                          <w:left w:val="single" w:sz="4" w:space="0" w:color="000000"/>
                          <w:right w:val="single" w:sz="18" w:space="0" w:color="000000"/>
                        </w:tcBorders>
                      </w:tcPr>
                      <w:p>
                        <w:pPr>
                          <w:pStyle w:val="TableParagraph"/>
                          <w:ind w:left="53"/>
                          <w:rPr>
                            <w:b/>
                            <w:sz w:val="16"/>
                          </w:rPr>
                        </w:pPr>
                        <w:r>
                          <w:rPr>
                            <w:b/>
                            <w:sz w:val="16"/>
                          </w:rPr>
                          <w:t>NHP</w:t>
                        </w:r>
                      </w:p>
                    </w:tc>
                    <w:tc>
                      <w:tcPr>
                        <w:tcW w:w="725" w:type="dxa"/>
                        <w:tcBorders>
                          <w:left w:val="single" w:sz="18" w:space="0" w:color="000000"/>
                        </w:tcBorders>
                      </w:tcPr>
                      <w:p>
                        <w:pPr>
                          <w:pStyle w:val="TableParagraph"/>
                          <w:ind w:right="116"/>
                          <w:jc w:val="right"/>
                          <w:rPr>
                            <w:sz w:val="16"/>
                          </w:rPr>
                        </w:pPr>
                        <w:r>
                          <w:rPr>
                            <w:sz w:val="16"/>
                          </w:rPr>
                          <w:t>134</w:t>
                        </w:r>
                      </w:p>
                    </w:tc>
                    <w:tc>
                      <w:tcPr>
                        <w:tcW w:w="649" w:type="dxa"/>
                      </w:tcPr>
                      <w:p>
                        <w:pPr>
                          <w:pStyle w:val="TableParagraph"/>
                          <w:ind w:right="103"/>
                          <w:jc w:val="right"/>
                          <w:rPr>
                            <w:sz w:val="16"/>
                          </w:rPr>
                        </w:pPr>
                        <w:r>
                          <w:rPr>
                            <w:sz w:val="16"/>
                          </w:rPr>
                          <w:t>184</w:t>
                        </w:r>
                      </w:p>
                    </w:tc>
                    <w:tc>
                      <w:tcPr>
                        <w:tcW w:w="643" w:type="dxa"/>
                      </w:tcPr>
                      <w:p>
                        <w:pPr>
                          <w:pStyle w:val="TableParagraph"/>
                          <w:ind w:left="83" w:right="64"/>
                          <w:jc w:val="center"/>
                          <w:rPr>
                            <w:sz w:val="16"/>
                          </w:rPr>
                        </w:pPr>
                        <w:r>
                          <w:rPr>
                            <w:sz w:val="16"/>
                          </w:rPr>
                          <w:t>72.8%</w:t>
                        </w:r>
                      </w:p>
                    </w:tc>
                    <w:tc>
                      <w:tcPr>
                        <w:tcW w:w="640" w:type="dxa"/>
                      </w:tcPr>
                      <w:p>
                        <w:pPr>
                          <w:pStyle w:val="TableParagraph"/>
                          <w:ind w:left="85"/>
                          <w:rPr>
                            <w:sz w:val="16"/>
                          </w:rPr>
                        </w:pPr>
                        <w:r>
                          <w:rPr>
                            <w:sz w:val="16"/>
                          </w:rPr>
                          <w:t>66.1%</w:t>
                        </w:r>
                      </w:p>
                    </w:tc>
                    <w:tc>
                      <w:tcPr>
                        <w:tcW w:w="614" w:type="dxa"/>
                        <w:tcBorders>
                          <w:right w:val="single" w:sz="4" w:space="0" w:color="000000"/>
                        </w:tcBorders>
                      </w:tcPr>
                      <w:p>
                        <w:pPr>
                          <w:pStyle w:val="TableParagraph"/>
                          <w:ind w:left="102"/>
                          <w:rPr>
                            <w:sz w:val="16"/>
                          </w:rPr>
                        </w:pPr>
                        <w:r>
                          <w:rPr>
                            <w:sz w:val="16"/>
                          </w:rPr>
                          <w:t>79.5%</w:t>
                        </w:r>
                      </w:p>
                    </w:tc>
                  </w:tr>
                  <w:tr>
                    <w:trPr>
                      <w:trHeight w:val="300" w:hRule="atLeast"/>
                    </w:trPr>
                    <w:tc>
                      <w:tcPr>
                        <w:tcW w:w="1077" w:type="dxa"/>
                        <w:tcBorders>
                          <w:left w:val="single" w:sz="4" w:space="0" w:color="000000"/>
                          <w:right w:val="single" w:sz="18" w:space="0" w:color="000000"/>
                        </w:tcBorders>
                      </w:tcPr>
                      <w:p>
                        <w:pPr>
                          <w:pStyle w:val="TableParagraph"/>
                          <w:spacing w:before="56"/>
                          <w:ind w:left="53"/>
                          <w:rPr>
                            <w:b/>
                            <w:sz w:val="16"/>
                          </w:rPr>
                        </w:pPr>
                        <w:r>
                          <w:rPr>
                            <w:b/>
                            <w:sz w:val="16"/>
                          </w:rPr>
                          <w:t>NH</w:t>
                        </w:r>
                      </w:p>
                    </w:tc>
                    <w:tc>
                      <w:tcPr>
                        <w:tcW w:w="725" w:type="dxa"/>
                        <w:tcBorders>
                          <w:left w:val="single" w:sz="18" w:space="0" w:color="000000"/>
                        </w:tcBorders>
                      </w:tcPr>
                      <w:p>
                        <w:pPr>
                          <w:pStyle w:val="TableParagraph"/>
                          <w:spacing w:before="56"/>
                          <w:ind w:right="116"/>
                          <w:jc w:val="right"/>
                          <w:rPr>
                            <w:sz w:val="16"/>
                          </w:rPr>
                        </w:pPr>
                        <w:r>
                          <w:rPr>
                            <w:sz w:val="16"/>
                          </w:rPr>
                          <w:t>116</w:t>
                        </w:r>
                      </w:p>
                    </w:tc>
                    <w:tc>
                      <w:tcPr>
                        <w:tcW w:w="649" w:type="dxa"/>
                      </w:tcPr>
                      <w:p>
                        <w:pPr>
                          <w:pStyle w:val="TableParagraph"/>
                          <w:spacing w:before="56"/>
                          <w:ind w:right="103"/>
                          <w:jc w:val="right"/>
                          <w:rPr>
                            <w:sz w:val="16"/>
                          </w:rPr>
                        </w:pPr>
                        <w:r>
                          <w:rPr>
                            <w:sz w:val="16"/>
                          </w:rPr>
                          <w:t>247</w:t>
                        </w:r>
                      </w:p>
                    </w:tc>
                    <w:tc>
                      <w:tcPr>
                        <w:tcW w:w="643" w:type="dxa"/>
                      </w:tcPr>
                      <w:p>
                        <w:pPr>
                          <w:pStyle w:val="TableParagraph"/>
                          <w:spacing w:before="56"/>
                          <w:ind w:left="83" w:right="64"/>
                          <w:jc w:val="center"/>
                          <w:rPr>
                            <w:sz w:val="16"/>
                          </w:rPr>
                        </w:pPr>
                        <w:r>
                          <w:rPr>
                            <w:sz w:val="16"/>
                          </w:rPr>
                          <w:t>47.0%</w:t>
                        </w:r>
                      </w:p>
                    </w:tc>
                    <w:tc>
                      <w:tcPr>
                        <w:tcW w:w="640" w:type="dxa"/>
                      </w:tcPr>
                      <w:p>
                        <w:pPr>
                          <w:pStyle w:val="TableParagraph"/>
                          <w:spacing w:before="56"/>
                          <w:ind w:left="85"/>
                          <w:rPr>
                            <w:sz w:val="16"/>
                          </w:rPr>
                        </w:pPr>
                        <w:r>
                          <w:rPr>
                            <w:sz w:val="16"/>
                          </w:rPr>
                          <w:t>40.5%</w:t>
                        </w:r>
                      </w:p>
                    </w:tc>
                    <w:tc>
                      <w:tcPr>
                        <w:tcW w:w="614" w:type="dxa"/>
                        <w:tcBorders>
                          <w:right w:val="single" w:sz="4" w:space="0" w:color="000000"/>
                        </w:tcBorders>
                      </w:tcPr>
                      <w:p>
                        <w:pPr>
                          <w:pStyle w:val="TableParagraph"/>
                          <w:spacing w:before="56"/>
                          <w:ind w:left="102"/>
                          <w:rPr>
                            <w:sz w:val="16"/>
                          </w:rPr>
                        </w:pPr>
                        <w:r>
                          <w:rPr>
                            <w:sz w:val="16"/>
                          </w:rPr>
                          <w:t>53.4%</w:t>
                        </w:r>
                      </w:p>
                    </w:tc>
                  </w:tr>
                  <w:tr>
                    <w:trPr>
                      <w:trHeight w:val="300" w:hRule="atLeast"/>
                    </w:trPr>
                    <w:tc>
                      <w:tcPr>
                        <w:tcW w:w="1077" w:type="dxa"/>
                        <w:tcBorders>
                          <w:left w:val="single" w:sz="4" w:space="0" w:color="000000"/>
                          <w:right w:val="single" w:sz="18" w:space="0" w:color="000000"/>
                        </w:tcBorders>
                      </w:tcPr>
                      <w:p>
                        <w:pPr>
                          <w:pStyle w:val="TableParagraph"/>
                          <w:spacing w:before="56"/>
                          <w:ind w:left="53"/>
                          <w:rPr>
                            <w:b/>
                            <w:sz w:val="16"/>
                          </w:rPr>
                        </w:pPr>
                        <w:r>
                          <w:rPr>
                            <w:b/>
                            <w:sz w:val="16"/>
                          </w:rPr>
                          <w:t>FCHP*</w:t>
                        </w:r>
                      </w:p>
                    </w:tc>
                    <w:tc>
                      <w:tcPr>
                        <w:tcW w:w="725" w:type="dxa"/>
                        <w:tcBorders>
                          <w:left w:val="single" w:sz="18" w:space="0" w:color="000000"/>
                        </w:tcBorders>
                      </w:tcPr>
                      <w:p>
                        <w:pPr>
                          <w:pStyle w:val="TableParagraph"/>
                          <w:spacing w:before="56"/>
                          <w:ind w:right="116"/>
                          <w:jc w:val="right"/>
                          <w:rPr>
                            <w:sz w:val="16"/>
                          </w:rPr>
                        </w:pPr>
                        <w:r>
                          <w:rPr>
                            <w:sz w:val="16"/>
                          </w:rPr>
                          <w:t>16</w:t>
                        </w:r>
                      </w:p>
                    </w:tc>
                    <w:tc>
                      <w:tcPr>
                        <w:tcW w:w="649" w:type="dxa"/>
                      </w:tcPr>
                      <w:p>
                        <w:pPr>
                          <w:pStyle w:val="TableParagraph"/>
                          <w:spacing w:before="56"/>
                          <w:ind w:right="103"/>
                          <w:jc w:val="right"/>
                          <w:rPr>
                            <w:sz w:val="16"/>
                          </w:rPr>
                        </w:pPr>
                        <w:r>
                          <w:rPr>
                            <w:sz w:val="16"/>
                          </w:rPr>
                          <w:t>17</w:t>
                        </w:r>
                      </w:p>
                    </w:tc>
                    <w:tc>
                      <w:tcPr>
                        <w:tcW w:w="643" w:type="dxa"/>
                      </w:tcPr>
                      <w:p>
                        <w:pPr>
                          <w:pStyle w:val="TableParagraph"/>
                          <w:spacing w:before="56"/>
                          <w:ind w:left="83" w:right="157"/>
                          <w:jc w:val="center"/>
                          <w:rPr>
                            <w:sz w:val="16"/>
                          </w:rPr>
                        </w:pPr>
                        <w:r>
                          <w:rPr>
                            <w:sz w:val="16"/>
                          </w:rPr>
                          <w:t>n/a</w:t>
                        </w:r>
                      </w:p>
                    </w:tc>
                    <w:tc>
                      <w:tcPr>
                        <w:tcW w:w="640" w:type="dxa"/>
                      </w:tcPr>
                      <w:p>
                        <w:pPr>
                          <w:pStyle w:val="TableParagraph"/>
                          <w:spacing w:before="56"/>
                          <w:ind w:left="172"/>
                          <w:rPr>
                            <w:sz w:val="16"/>
                          </w:rPr>
                        </w:pPr>
                        <w:r>
                          <w:rPr>
                            <w:sz w:val="16"/>
                          </w:rPr>
                          <w:t>n/a</w:t>
                        </w:r>
                      </w:p>
                    </w:tc>
                    <w:tc>
                      <w:tcPr>
                        <w:tcW w:w="614" w:type="dxa"/>
                        <w:tcBorders>
                          <w:right w:val="single" w:sz="4" w:space="0" w:color="000000"/>
                        </w:tcBorders>
                      </w:tcPr>
                      <w:p>
                        <w:pPr>
                          <w:pStyle w:val="TableParagraph"/>
                          <w:spacing w:before="56"/>
                          <w:ind w:left="172"/>
                          <w:rPr>
                            <w:sz w:val="16"/>
                          </w:rPr>
                        </w:pPr>
                        <w:r>
                          <w:rPr>
                            <w:sz w:val="16"/>
                          </w:rPr>
                          <w:t>n/a</w:t>
                        </w:r>
                      </w:p>
                    </w:tc>
                  </w:tr>
                  <w:tr>
                    <w:trPr>
                      <w:trHeight w:val="280" w:hRule="atLeast"/>
                    </w:trPr>
                    <w:tc>
                      <w:tcPr>
                        <w:tcW w:w="1077" w:type="dxa"/>
                        <w:tcBorders>
                          <w:left w:val="single" w:sz="4" w:space="0" w:color="000000"/>
                          <w:bottom w:val="single" w:sz="4" w:space="0" w:color="000000"/>
                          <w:right w:val="single" w:sz="18" w:space="0" w:color="000000"/>
                        </w:tcBorders>
                      </w:tcPr>
                      <w:p>
                        <w:pPr>
                          <w:pStyle w:val="TableParagraph"/>
                          <w:spacing w:before="55"/>
                          <w:ind w:left="53"/>
                          <w:rPr>
                            <w:b/>
                            <w:sz w:val="16"/>
                          </w:rPr>
                        </w:pPr>
                        <w:r>
                          <w:rPr>
                            <w:b/>
                            <w:sz w:val="16"/>
                          </w:rPr>
                          <w:t>BMCHP</w:t>
                        </w:r>
                      </w:p>
                    </w:tc>
                    <w:tc>
                      <w:tcPr>
                        <w:tcW w:w="725" w:type="dxa"/>
                        <w:tcBorders>
                          <w:left w:val="single" w:sz="18" w:space="0" w:color="000000"/>
                          <w:bottom w:val="single" w:sz="4" w:space="0" w:color="000000"/>
                        </w:tcBorders>
                      </w:tcPr>
                      <w:p>
                        <w:pPr>
                          <w:pStyle w:val="TableParagraph"/>
                          <w:spacing w:before="55"/>
                          <w:ind w:right="116"/>
                          <w:jc w:val="right"/>
                          <w:rPr>
                            <w:sz w:val="16"/>
                          </w:rPr>
                        </w:pPr>
                        <w:r>
                          <w:rPr>
                            <w:sz w:val="16"/>
                          </w:rPr>
                          <w:t>218</w:t>
                        </w:r>
                      </w:p>
                    </w:tc>
                    <w:tc>
                      <w:tcPr>
                        <w:tcW w:w="649" w:type="dxa"/>
                        <w:tcBorders>
                          <w:bottom w:val="single" w:sz="4" w:space="0" w:color="000000"/>
                        </w:tcBorders>
                      </w:tcPr>
                      <w:p>
                        <w:pPr>
                          <w:pStyle w:val="TableParagraph"/>
                          <w:spacing w:before="55"/>
                          <w:ind w:right="103"/>
                          <w:jc w:val="right"/>
                          <w:rPr>
                            <w:sz w:val="16"/>
                          </w:rPr>
                        </w:pPr>
                        <w:r>
                          <w:rPr>
                            <w:sz w:val="16"/>
                          </w:rPr>
                          <w:t>418</w:t>
                        </w:r>
                      </w:p>
                    </w:tc>
                    <w:tc>
                      <w:tcPr>
                        <w:tcW w:w="643" w:type="dxa"/>
                        <w:tcBorders>
                          <w:bottom w:val="single" w:sz="4" w:space="0" w:color="000000"/>
                        </w:tcBorders>
                      </w:tcPr>
                      <w:p>
                        <w:pPr>
                          <w:pStyle w:val="TableParagraph"/>
                          <w:spacing w:before="55"/>
                          <w:ind w:left="83" w:right="64"/>
                          <w:jc w:val="center"/>
                          <w:rPr>
                            <w:sz w:val="16"/>
                          </w:rPr>
                        </w:pPr>
                        <w:r>
                          <w:rPr>
                            <w:sz w:val="16"/>
                          </w:rPr>
                          <w:t>52.2%</w:t>
                        </w:r>
                      </w:p>
                    </w:tc>
                    <w:tc>
                      <w:tcPr>
                        <w:tcW w:w="640" w:type="dxa"/>
                        <w:tcBorders>
                          <w:bottom w:val="single" w:sz="4" w:space="0" w:color="000000"/>
                        </w:tcBorders>
                      </w:tcPr>
                      <w:p>
                        <w:pPr>
                          <w:pStyle w:val="TableParagraph"/>
                          <w:spacing w:before="55"/>
                          <w:ind w:left="85"/>
                          <w:rPr>
                            <w:sz w:val="16"/>
                          </w:rPr>
                        </w:pPr>
                        <w:r>
                          <w:rPr>
                            <w:sz w:val="16"/>
                          </w:rPr>
                          <w:t>47.2%</w:t>
                        </w:r>
                      </w:p>
                    </w:tc>
                    <w:tc>
                      <w:tcPr>
                        <w:tcW w:w="614" w:type="dxa"/>
                        <w:tcBorders>
                          <w:bottom w:val="single" w:sz="4" w:space="0" w:color="000000"/>
                          <w:right w:val="single" w:sz="4" w:space="0" w:color="000000"/>
                        </w:tcBorders>
                      </w:tcPr>
                      <w:p>
                        <w:pPr>
                          <w:pStyle w:val="TableParagraph"/>
                          <w:spacing w:before="55"/>
                          <w:ind w:left="102"/>
                          <w:rPr>
                            <w:sz w:val="16"/>
                          </w:rPr>
                        </w:pPr>
                        <w:r>
                          <w:rPr>
                            <w:sz w:val="16"/>
                          </w:rPr>
                          <w:t>57.1%</w:t>
                        </w:r>
                      </w:p>
                    </w:tc>
                  </w:tr>
                </w:tbl>
                <w:p>
                  <w:pPr>
                    <w:pStyle w:val="BodyText"/>
                  </w:pPr>
                </w:p>
              </w:txbxContent>
            </v:textbox>
            <w10:wrap type="topAndBottom"/>
          </v:shape>
        </w:pict>
      </w:r>
    </w:p>
    <w:p>
      <w:pPr>
        <w:pStyle w:val="BodyText"/>
        <w:spacing w:before="11"/>
        <w:rPr>
          <w:rFonts w:ascii="Times New Roman"/>
          <w:sz w:val="22"/>
        </w:rPr>
      </w:pPr>
    </w:p>
    <w:p>
      <w:pPr>
        <w:pStyle w:val="BodyText"/>
        <w:spacing w:before="1"/>
        <w:rPr>
          <w:rFonts w:ascii="Times New Roman"/>
          <w:sz w:val="6"/>
        </w:rPr>
      </w:pPr>
    </w:p>
    <w:p>
      <w:pPr>
        <w:spacing w:after="0"/>
        <w:rPr>
          <w:rFonts w:ascii="Times New Roman"/>
          <w:sz w:val="6"/>
        </w:rPr>
        <w:sectPr>
          <w:footerReference w:type="even" r:id="rId64"/>
          <w:footerReference w:type="default" r:id="rId65"/>
          <w:pgSz w:w="15840" w:h="12240" w:orient="landscape"/>
          <w:pgMar w:footer="777" w:header="0" w:top="740" w:bottom="960" w:left="1000" w:right="960"/>
          <w:pgNumType w:start="56"/>
        </w:sectPr>
      </w:pPr>
    </w:p>
    <w:p>
      <w:pPr>
        <w:pStyle w:val="ListParagraph"/>
        <w:numPr>
          <w:ilvl w:val="0"/>
          <w:numId w:val="26"/>
        </w:numPr>
        <w:tabs>
          <w:tab w:pos="453" w:val="left" w:leader="none"/>
        </w:tabs>
        <w:spacing w:line="240" w:lineRule="auto" w:before="99" w:after="0"/>
        <w:ind w:left="332" w:right="0" w:firstLine="0"/>
        <w:jc w:val="left"/>
        <w:rPr>
          <w:sz w:val="18"/>
        </w:rPr>
      </w:pPr>
      <w:r>
        <w:rPr>
          <w:sz w:val="18"/>
        </w:rPr>
        <w:t>Rates cannot be calculated when a</w:t>
      </w:r>
      <w:r>
        <w:rPr>
          <w:spacing w:val="-23"/>
          <w:sz w:val="18"/>
        </w:rPr>
        <w:t> </w:t>
      </w:r>
      <w:r>
        <w:rPr>
          <w:sz w:val="18"/>
        </w:rPr>
        <w:t>plan’s denominator is</w:t>
      </w:r>
      <w:r>
        <w:rPr>
          <w:spacing w:val="-11"/>
          <w:sz w:val="18"/>
        </w:rPr>
        <w:t> </w:t>
      </w:r>
      <w:r>
        <w:rPr>
          <w:sz w:val="18"/>
        </w:rPr>
        <w:t>&lt;30.</w:t>
      </w:r>
    </w:p>
    <w:p>
      <w:pPr>
        <w:pStyle w:val="ListParagraph"/>
        <w:numPr>
          <w:ilvl w:val="0"/>
          <w:numId w:val="26"/>
        </w:numPr>
        <w:tabs>
          <w:tab w:pos="453" w:val="left" w:leader="none"/>
        </w:tabs>
        <w:spacing w:line="240" w:lineRule="auto" w:before="53" w:after="0"/>
        <w:ind w:left="332" w:right="5275" w:firstLine="0"/>
        <w:jc w:val="left"/>
        <w:rPr>
          <w:sz w:val="18"/>
        </w:rPr>
      </w:pPr>
      <w:r>
        <w:rPr>
          <w:spacing w:val="-1"/>
          <w:sz w:val="18"/>
        </w:rPr>
        <w:br w:type="column"/>
      </w:r>
      <w:r>
        <w:rPr>
          <w:sz w:val="18"/>
        </w:rPr>
        <w:t>Rates cannot be calculated when a</w:t>
      </w:r>
      <w:r>
        <w:rPr>
          <w:spacing w:val="-23"/>
          <w:sz w:val="18"/>
        </w:rPr>
        <w:t> </w:t>
      </w:r>
      <w:r>
        <w:rPr>
          <w:sz w:val="18"/>
        </w:rPr>
        <w:t>plan’s denominator is</w:t>
      </w:r>
      <w:r>
        <w:rPr>
          <w:spacing w:val="-11"/>
          <w:sz w:val="18"/>
        </w:rPr>
        <w:t> </w:t>
      </w:r>
      <w:r>
        <w:rPr>
          <w:sz w:val="18"/>
        </w:rPr>
        <w:t>&lt;30.</w:t>
      </w:r>
    </w:p>
    <w:p>
      <w:pPr>
        <w:spacing w:after="0" w:line="240" w:lineRule="auto"/>
        <w:jc w:val="left"/>
        <w:rPr>
          <w:sz w:val="18"/>
        </w:rPr>
        <w:sectPr>
          <w:type w:val="continuous"/>
          <w:pgSz w:w="15840" w:h="12240" w:orient="landscape"/>
          <w:pgMar w:top="720" w:bottom="280" w:left="1000" w:right="960"/>
          <w:cols w:num="2" w:equalWidth="0">
            <w:col w:w="3773" w:space="1057"/>
            <w:col w:w="9050"/>
          </w:cols>
        </w:sectPr>
      </w:pPr>
    </w:p>
    <w:p>
      <w:pPr>
        <w:pStyle w:val="BodyText"/>
      </w:pPr>
    </w:p>
    <w:p>
      <w:pPr>
        <w:pStyle w:val="BodyText"/>
        <w:spacing w:before="6" w:after="1"/>
        <w:rPr>
          <w:sz w:val="10"/>
        </w:rPr>
      </w:pPr>
    </w:p>
    <w:p>
      <w:pPr>
        <w:pStyle w:val="BodyText"/>
        <w:tabs>
          <w:tab w:pos="5090" w:val="left" w:leader="none"/>
        </w:tabs>
        <w:ind w:left="290"/>
      </w:pPr>
      <w:r>
        <w:rPr/>
        <w:pict>
          <v:shape style="width:217.9pt;height:93.5pt;mso-position-horizontal-relative:char;mso-position-vertical-relative:line" type="#_x0000_t202" filled="false" stroked="false">
            <w10:anchorlock/>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77"/>
                    <w:gridCol w:w="725"/>
                    <w:gridCol w:w="649"/>
                    <w:gridCol w:w="643"/>
                    <w:gridCol w:w="596"/>
                    <w:gridCol w:w="659"/>
                  </w:tblGrid>
                  <w:tr>
                    <w:trPr>
                      <w:trHeight w:val="300" w:hRule="atLeast"/>
                    </w:trPr>
                    <w:tc>
                      <w:tcPr>
                        <w:tcW w:w="1077" w:type="dxa"/>
                        <w:tcBorders>
                          <w:top w:val="single" w:sz="4" w:space="0" w:color="000000"/>
                          <w:left w:val="single" w:sz="4" w:space="0" w:color="000000"/>
                          <w:bottom w:val="single" w:sz="18" w:space="0" w:color="000000"/>
                          <w:right w:val="single" w:sz="18" w:space="0" w:color="000000"/>
                        </w:tcBorders>
                        <w:shd w:val="clear" w:color="auto" w:fill="666666"/>
                      </w:tcPr>
                      <w:p>
                        <w:pPr>
                          <w:pStyle w:val="TableParagraph"/>
                          <w:spacing w:before="51"/>
                          <w:ind w:left="100"/>
                          <w:rPr>
                            <w:b/>
                            <w:sz w:val="18"/>
                          </w:rPr>
                        </w:pPr>
                        <w:r>
                          <w:rPr>
                            <w:b/>
                            <w:color w:val="FFFFFF"/>
                            <w:sz w:val="18"/>
                          </w:rPr>
                          <w:t>Age 35-64</w:t>
                        </w:r>
                      </w:p>
                    </w:tc>
                    <w:tc>
                      <w:tcPr>
                        <w:tcW w:w="725" w:type="dxa"/>
                        <w:tcBorders>
                          <w:top w:val="single" w:sz="4" w:space="0" w:color="000000"/>
                          <w:left w:val="single" w:sz="18" w:space="0" w:color="000000"/>
                          <w:bottom w:val="single" w:sz="18" w:space="0" w:color="000000"/>
                        </w:tcBorders>
                      </w:tcPr>
                      <w:p>
                        <w:pPr>
                          <w:pStyle w:val="TableParagraph"/>
                          <w:spacing w:before="52"/>
                          <w:ind w:left="141"/>
                          <w:rPr>
                            <w:b/>
                            <w:sz w:val="16"/>
                          </w:rPr>
                        </w:pPr>
                        <w:r>
                          <w:rPr>
                            <w:b/>
                            <w:sz w:val="16"/>
                          </w:rPr>
                          <w:t>Num</w:t>
                        </w:r>
                      </w:p>
                    </w:tc>
                    <w:tc>
                      <w:tcPr>
                        <w:tcW w:w="649" w:type="dxa"/>
                        <w:tcBorders>
                          <w:top w:val="single" w:sz="4" w:space="0" w:color="000000"/>
                          <w:bottom w:val="single" w:sz="18" w:space="0" w:color="000000"/>
                        </w:tcBorders>
                      </w:tcPr>
                      <w:p>
                        <w:pPr>
                          <w:pStyle w:val="TableParagraph"/>
                          <w:spacing w:before="52"/>
                          <w:ind w:left="118"/>
                          <w:rPr>
                            <w:b/>
                            <w:sz w:val="16"/>
                          </w:rPr>
                        </w:pPr>
                        <w:r>
                          <w:rPr>
                            <w:b/>
                            <w:sz w:val="16"/>
                          </w:rPr>
                          <w:t>Den</w:t>
                        </w:r>
                      </w:p>
                    </w:tc>
                    <w:tc>
                      <w:tcPr>
                        <w:tcW w:w="643" w:type="dxa"/>
                        <w:tcBorders>
                          <w:top w:val="single" w:sz="4" w:space="0" w:color="000000"/>
                          <w:bottom w:val="single" w:sz="18" w:space="0" w:color="000000"/>
                        </w:tcBorders>
                      </w:tcPr>
                      <w:p>
                        <w:pPr>
                          <w:pStyle w:val="TableParagraph"/>
                          <w:spacing w:before="52"/>
                          <w:ind w:left="84" w:right="158"/>
                          <w:jc w:val="center"/>
                          <w:rPr>
                            <w:b/>
                            <w:sz w:val="16"/>
                          </w:rPr>
                        </w:pPr>
                        <w:r>
                          <w:rPr>
                            <w:b/>
                            <w:sz w:val="16"/>
                          </w:rPr>
                          <w:t>Rate</w:t>
                        </w:r>
                      </w:p>
                    </w:tc>
                    <w:tc>
                      <w:tcPr>
                        <w:tcW w:w="596" w:type="dxa"/>
                        <w:tcBorders>
                          <w:top w:val="single" w:sz="4" w:space="0" w:color="000000"/>
                          <w:bottom w:val="single" w:sz="18" w:space="0" w:color="000000"/>
                        </w:tcBorders>
                      </w:tcPr>
                      <w:p>
                        <w:pPr>
                          <w:pStyle w:val="TableParagraph"/>
                          <w:spacing w:before="52"/>
                          <w:ind w:left="128"/>
                          <w:rPr>
                            <w:b/>
                            <w:sz w:val="16"/>
                          </w:rPr>
                        </w:pPr>
                        <w:r>
                          <w:rPr>
                            <w:b/>
                            <w:sz w:val="16"/>
                          </w:rPr>
                          <w:t>LCL</w:t>
                        </w:r>
                      </w:p>
                    </w:tc>
                    <w:tc>
                      <w:tcPr>
                        <w:tcW w:w="659" w:type="dxa"/>
                        <w:tcBorders>
                          <w:top w:val="single" w:sz="4" w:space="0" w:color="000000"/>
                          <w:bottom w:val="single" w:sz="18" w:space="0" w:color="000000"/>
                          <w:right w:val="single" w:sz="4" w:space="0" w:color="000000"/>
                        </w:tcBorders>
                      </w:tcPr>
                      <w:p>
                        <w:pPr>
                          <w:pStyle w:val="TableParagraph"/>
                          <w:spacing w:before="52"/>
                          <w:ind w:left="35" w:right="34"/>
                          <w:jc w:val="center"/>
                          <w:rPr>
                            <w:b/>
                            <w:sz w:val="16"/>
                          </w:rPr>
                        </w:pPr>
                        <w:r>
                          <w:rPr>
                            <w:b/>
                            <w:sz w:val="16"/>
                          </w:rPr>
                          <w:t>UCL</w:t>
                        </w:r>
                      </w:p>
                    </w:tc>
                  </w:tr>
                  <w:tr>
                    <w:trPr>
                      <w:trHeight w:val="280" w:hRule="atLeast"/>
                    </w:trPr>
                    <w:tc>
                      <w:tcPr>
                        <w:tcW w:w="1077" w:type="dxa"/>
                        <w:tcBorders>
                          <w:top w:val="single" w:sz="18" w:space="0" w:color="000000"/>
                          <w:left w:val="single" w:sz="4" w:space="0" w:color="000000"/>
                          <w:right w:val="single" w:sz="18" w:space="0" w:color="000000"/>
                        </w:tcBorders>
                      </w:tcPr>
                      <w:p>
                        <w:pPr>
                          <w:pStyle w:val="TableParagraph"/>
                          <w:spacing w:before="52"/>
                          <w:ind w:left="54"/>
                          <w:rPr>
                            <w:b/>
                            <w:sz w:val="16"/>
                          </w:rPr>
                        </w:pPr>
                        <w:r>
                          <w:rPr>
                            <w:b/>
                            <w:sz w:val="16"/>
                          </w:rPr>
                          <w:t>PCCP</w:t>
                        </w:r>
                      </w:p>
                    </w:tc>
                    <w:tc>
                      <w:tcPr>
                        <w:tcW w:w="725" w:type="dxa"/>
                        <w:tcBorders>
                          <w:top w:val="single" w:sz="18" w:space="0" w:color="000000"/>
                          <w:left w:val="single" w:sz="18" w:space="0" w:color="000000"/>
                        </w:tcBorders>
                      </w:tcPr>
                      <w:p>
                        <w:pPr>
                          <w:pStyle w:val="TableParagraph"/>
                          <w:spacing w:before="52"/>
                          <w:ind w:left="183"/>
                          <w:rPr>
                            <w:sz w:val="16"/>
                          </w:rPr>
                        </w:pPr>
                        <w:r>
                          <w:rPr>
                            <w:sz w:val="16"/>
                          </w:rPr>
                          <w:t>1,929</w:t>
                        </w:r>
                      </w:p>
                    </w:tc>
                    <w:tc>
                      <w:tcPr>
                        <w:tcW w:w="649" w:type="dxa"/>
                        <w:tcBorders>
                          <w:top w:val="single" w:sz="18" w:space="0" w:color="000000"/>
                        </w:tcBorders>
                      </w:tcPr>
                      <w:p>
                        <w:pPr>
                          <w:pStyle w:val="TableParagraph"/>
                          <w:spacing w:before="52"/>
                          <w:ind w:left="144"/>
                          <w:rPr>
                            <w:sz w:val="16"/>
                          </w:rPr>
                        </w:pPr>
                        <w:r>
                          <w:rPr>
                            <w:sz w:val="16"/>
                          </w:rPr>
                          <w:t>5,554</w:t>
                        </w:r>
                      </w:p>
                    </w:tc>
                    <w:tc>
                      <w:tcPr>
                        <w:tcW w:w="643" w:type="dxa"/>
                        <w:tcBorders>
                          <w:top w:val="single" w:sz="18" w:space="0" w:color="000000"/>
                        </w:tcBorders>
                      </w:tcPr>
                      <w:p>
                        <w:pPr>
                          <w:pStyle w:val="TableParagraph"/>
                          <w:spacing w:before="52"/>
                          <w:ind w:left="84" w:right="64"/>
                          <w:jc w:val="center"/>
                          <w:rPr>
                            <w:sz w:val="16"/>
                          </w:rPr>
                        </w:pPr>
                        <w:r>
                          <w:rPr>
                            <w:sz w:val="16"/>
                          </w:rPr>
                          <w:t>34.7%</w:t>
                        </w:r>
                      </w:p>
                    </w:tc>
                    <w:tc>
                      <w:tcPr>
                        <w:tcW w:w="596" w:type="dxa"/>
                        <w:tcBorders>
                          <w:top w:val="single" w:sz="18" w:space="0" w:color="000000"/>
                        </w:tcBorders>
                      </w:tcPr>
                      <w:p>
                        <w:pPr>
                          <w:pStyle w:val="TableParagraph"/>
                          <w:spacing w:before="52"/>
                          <w:ind w:left="85"/>
                          <w:rPr>
                            <w:sz w:val="16"/>
                          </w:rPr>
                        </w:pPr>
                        <w:r>
                          <w:rPr>
                            <w:sz w:val="16"/>
                          </w:rPr>
                          <w:t>33.5%</w:t>
                        </w:r>
                      </w:p>
                    </w:tc>
                    <w:tc>
                      <w:tcPr>
                        <w:tcW w:w="659" w:type="dxa"/>
                        <w:tcBorders>
                          <w:top w:val="single" w:sz="18" w:space="0" w:color="000000"/>
                          <w:right w:val="single" w:sz="4" w:space="0" w:color="000000"/>
                        </w:tcBorders>
                      </w:tcPr>
                      <w:p>
                        <w:pPr>
                          <w:pStyle w:val="TableParagraph"/>
                          <w:spacing w:before="52"/>
                          <w:ind w:left="126" w:right="34"/>
                          <w:jc w:val="center"/>
                          <w:rPr>
                            <w:sz w:val="16"/>
                          </w:rPr>
                        </w:pPr>
                        <w:r>
                          <w:rPr>
                            <w:sz w:val="16"/>
                          </w:rPr>
                          <w:t>36.0%</w:t>
                        </w:r>
                      </w:p>
                    </w:tc>
                  </w:tr>
                  <w:tr>
                    <w:trPr>
                      <w:trHeight w:val="280" w:hRule="atLeast"/>
                    </w:trPr>
                    <w:tc>
                      <w:tcPr>
                        <w:tcW w:w="1077" w:type="dxa"/>
                        <w:tcBorders>
                          <w:left w:val="single" w:sz="4" w:space="0" w:color="000000"/>
                          <w:right w:val="single" w:sz="18" w:space="0" w:color="000000"/>
                        </w:tcBorders>
                      </w:tcPr>
                      <w:p>
                        <w:pPr>
                          <w:pStyle w:val="TableParagraph"/>
                          <w:ind w:left="54"/>
                          <w:rPr>
                            <w:b/>
                            <w:sz w:val="16"/>
                          </w:rPr>
                        </w:pPr>
                        <w:r>
                          <w:rPr>
                            <w:b/>
                            <w:sz w:val="16"/>
                          </w:rPr>
                          <w:t>NHP</w:t>
                        </w:r>
                      </w:p>
                    </w:tc>
                    <w:tc>
                      <w:tcPr>
                        <w:tcW w:w="725" w:type="dxa"/>
                        <w:tcBorders>
                          <w:left w:val="single" w:sz="18" w:space="0" w:color="000000"/>
                        </w:tcBorders>
                      </w:tcPr>
                      <w:p>
                        <w:pPr>
                          <w:pStyle w:val="TableParagraph"/>
                          <w:ind w:right="116"/>
                          <w:jc w:val="right"/>
                          <w:rPr>
                            <w:sz w:val="16"/>
                          </w:rPr>
                        </w:pPr>
                        <w:r>
                          <w:rPr>
                            <w:sz w:val="16"/>
                          </w:rPr>
                          <w:t>248</w:t>
                        </w:r>
                      </w:p>
                    </w:tc>
                    <w:tc>
                      <w:tcPr>
                        <w:tcW w:w="649" w:type="dxa"/>
                      </w:tcPr>
                      <w:p>
                        <w:pPr>
                          <w:pStyle w:val="TableParagraph"/>
                          <w:ind w:right="103"/>
                          <w:jc w:val="right"/>
                          <w:rPr>
                            <w:sz w:val="16"/>
                          </w:rPr>
                        </w:pPr>
                        <w:r>
                          <w:rPr>
                            <w:sz w:val="16"/>
                          </w:rPr>
                          <w:t>332</w:t>
                        </w:r>
                      </w:p>
                    </w:tc>
                    <w:tc>
                      <w:tcPr>
                        <w:tcW w:w="643" w:type="dxa"/>
                      </w:tcPr>
                      <w:p>
                        <w:pPr>
                          <w:pStyle w:val="TableParagraph"/>
                          <w:ind w:left="84" w:right="64"/>
                          <w:jc w:val="center"/>
                          <w:rPr>
                            <w:sz w:val="16"/>
                          </w:rPr>
                        </w:pPr>
                        <w:r>
                          <w:rPr>
                            <w:sz w:val="16"/>
                          </w:rPr>
                          <w:t>74.7%</w:t>
                        </w:r>
                      </w:p>
                    </w:tc>
                    <w:tc>
                      <w:tcPr>
                        <w:tcW w:w="596" w:type="dxa"/>
                      </w:tcPr>
                      <w:p>
                        <w:pPr>
                          <w:pStyle w:val="TableParagraph"/>
                          <w:ind w:left="85"/>
                          <w:rPr>
                            <w:sz w:val="16"/>
                          </w:rPr>
                        </w:pPr>
                        <w:r>
                          <w:rPr>
                            <w:sz w:val="16"/>
                          </w:rPr>
                          <w:t>69.9%</w:t>
                        </w:r>
                      </w:p>
                    </w:tc>
                    <w:tc>
                      <w:tcPr>
                        <w:tcW w:w="659" w:type="dxa"/>
                        <w:tcBorders>
                          <w:right w:val="single" w:sz="4" w:space="0" w:color="000000"/>
                        </w:tcBorders>
                      </w:tcPr>
                      <w:p>
                        <w:pPr>
                          <w:pStyle w:val="TableParagraph"/>
                          <w:ind w:left="126" w:right="34"/>
                          <w:jc w:val="center"/>
                          <w:rPr>
                            <w:sz w:val="16"/>
                          </w:rPr>
                        </w:pPr>
                        <w:r>
                          <w:rPr>
                            <w:sz w:val="16"/>
                          </w:rPr>
                          <w:t>79.5%</w:t>
                        </w:r>
                      </w:p>
                    </w:tc>
                  </w:tr>
                  <w:tr>
                    <w:trPr>
                      <w:trHeight w:val="300" w:hRule="atLeast"/>
                    </w:trPr>
                    <w:tc>
                      <w:tcPr>
                        <w:tcW w:w="1077" w:type="dxa"/>
                        <w:tcBorders>
                          <w:left w:val="single" w:sz="4" w:space="0" w:color="000000"/>
                          <w:right w:val="single" w:sz="18" w:space="0" w:color="000000"/>
                        </w:tcBorders>
                      </w:tcPr>
                      <w:p>
                        <w:pPr>
                          <w:pStyle w:val="TableParagraph"/>
                          <w:spacing w:before="56"/>
                          <w:ind w:left="54"/>
                          <w:rPr>
                            <w:b/>
                            <w:sz w:val="16"/>
                          </w:rPr>
                        </w:pPr>
                        <w:r>
                          <w:rPr>
                            <w:b/>
                            <w:sz w:val="16"/>
                          </w:rPr>
                          <w:t>NH</w:t>
                        </w:r>
                      </w:p>
                    </w:tc>
                    <w:tc>
                      <w:tcPr>
                        <w:tcW w:w="725" w:type="dxa"/>
                        <w:tcBorders>
                          <w:left w:val="single" w:sz="18" w:space="0" w:color="000000"/>
                        </w:tcBorders>
                      </w:tcPr>
                      <w:p>
                        <w:pPr>
                          <w:pStyle w:val="TableParagraph"/>
                          <w:spacing w:before="56"/>
                          <w:ind w:right="116"/>
                          <w:jc w:val="right"/>
                          <w:rPr>
                            <w:sz w:val="16"/>
                          </w:rPr>
                        </w:pPr>
                        <w:r>
                          <w:rPr>
                            <w:sz w:val="16"/>
                          </w:rPr>
                          <w:t>244</w:t>
                        </w:r>
                      </w:p>
                    </w:tc>
                    <w:tc>
                      <w:tcPr>
                        <w:tcW w:w="649" w:type="dxa"/>
                      </w:tcPr>
                      <w:p>
                        <w:pPr>
                          <w:pStyle w:val="TableParagraph"/>
                          <w:spacing w:before="56"/>
                          <w:ind w:right="103"/>
                          <w:jc w:val="right"/>
                          <w:rPr>
                            <w:sz w:val="16"/>
                          </w:rPr>
                        </w:pPr>
                        <w:r>
                          <w:rPr>
                            <w:sz w:val="16"/>
                          </w:rPr>
                          <w:t>632</w:t>
                        </w:r>
                      </w:p>
                    </w:tc>
                    <w:tc>
                      <w:tcPr>
                        <w:tcW w:w="643" w:type="dxa"/>
                      </w:tcPr>
                      <w:p>
                        <w:pPr>
                          <w:pStyle w:val="TableParagraph"/>
                          <w:spacing w:before="56"/>
                          <w:ind w:left="84" w:right="64"/>
                          <w:jc w:val="center"/>
                          <w:rPr>
                            <w:sz w:val="16"/>
                          </w:rPr>
                        </w:pPr>
                        <w:r>
                          <w:rPr>
                            <w:sz w:val="16"/>
                          </w:rPr>
                          <w:t>38.6%</w:t>
                        </w:r>
                      </w:p>
                    </w:tc>
                    <w:tc>
                      <w:tcPr>
                        <w:tcW w:w="596" w:type="dxa"/>
                      </w:tcPr>
                      <w:p>
                        <w:pPr>
                          <w:pStyle w:val="TableParagraph"/>
                          <w:spacing w:before="56"/>
                          <w:ind w:left="85"/>
                          <w:rPr>
                            <w:sz w:val="16"/>
                          </w:rPr>
                        </w:pPr>
                        <w:r>
                          <w:rPr>
                            <w:sz w:val="16"/>
                          </w:rPr>
                          <w:t>34.7%</w:t>
                        </w:r>
                      </w:p>
                    </w:tc>
                    <w:tc>
                      <w:tcPr>
                        <w:tcW w:w="659" w:type="dxa"/>
                        <w:tcBorders>
                          <w:right w:val="single" w:sz="4" w:space="0" w:color="000000"/>
                        </w:tcBorders>
                      </w:tcPr>
                      <w:p>
                        <w:pPr>
                          <w:pStyle w:val="TableParagraph"/>
                          <w:spacing w:before="56"/>
                          <w:ind w:left="126" w:right="34"/>
                          <w:jc w:val="center"/>
                          <w:rPr>
                            <w:sz w:val="16"/>
                          </w:rPr>
                        </w:pPr>
                        <w:r>
                          <w:rPr>
                            <w:sz w:val="16"/>
                          </w:rPr>
                          <w:t>42.5%</w:t>
                        </w:r>
                      </w:p>
                    </w:tc>
                  </w:tr>
                  <w:tr>
                    <w:trPr>
                      <w:trHeight w:val="300" w:hRule="atLeast"/>
                    </w:trPr>
                    <w:tc>
                      <w:tcPr>
                        <w:tcW w:w="1077" w:type="dxa"/>
                        <w:tcBorders>
                          <w:left w:val="single" w:sz="4" w:space="0" w:color="000000"/>
                          <w:right w:val="single" w:sz="18" w:space="0" w:color="000000"/>
                        </w:tcBorders>
                      </w:tcPr>
                      <w:p>
                        <w:pPr>
                          <w:pStyle w:val="TableParagraph"/>
                          <w:spacing w:before="56"/>
                          <w:ind w:left="54"/>
                          <w:rPr>
                            <w:b/>
                            <w:sz w:val="16"/>
                          </w:rPr>
                        </w:pPr>
                        <w:r>
                          <w:rPr>
                            <w:b/>
                            <w:sz w:val="16"/>
                          </w:rPr>
                          <w:t>FCHP</w:t>
                        </w:r>
                      </w:p>
                    </w:tc>
                    <w:tc>
                      <w:tcPr>
                        <w:tcW w:w="725" w:type="dxa"/>
                        <w:tcBorders>
                          <w:left w:val="single" w:sz="18" w:space="0" w:color="000000"/>
                        </w:tcBorders>
                      </w:tcPr>
                      <w:p>
                        <w:pPr>
                          <w:pStyle w:val="TableParagraph"/>
                          <w:spacing w:before="56"/>
                          <w:ind w:right="116"/>
                          <w:jc w:val="right"/>
                          <w:rPr>
                            <w:sz w:val="16"/>
                          </w:rPr>
                        </w:pPr>
                        <w:r>
                          <w:rPr>
                            <w:sz w:val="16"/>
                          </w:rPr>
                          <w:t>64</w:t>
                        </w:r>
                      </w:p>
                    </w:tc>
                    <w:tc>
                      <w:tcPr>
                        <w:tcW w:w="649" w:type="dxa"/>
                      </w:tcPr>
                      <w:p>
                        <w:pPr>
                          <w:pStyle w:val="TableParagraph"/>
                          <w:spacing w:before="56"/>
                          <w:ind w:right="103"/>
                          <w:jc w:val="right"/>
                          <w:rPr>
                            <w:sz w:val="16"/>
                          </w:rPr>
                        </w:pPr>
                        <w:r>
                          <w:rPr>
                            <w:sz w:val="16"/>
                          </w:rPr>
                          <w:t>68</w:t>
                        </w:r>
                      </w:p>
                    </w:tc>
                    <w:tc>
                      <w:tcPr>
                        <w:tcW w:w="643" w:type="dxa"/>
                      </w:tcPr>
                      <w:p>
                        <w:pPr>
                          <w:pStyle w:val="TableParagraph"/>
                          <w:spacing w:before="56"/>
                          <w:ind w:left="84" w:right="64"/>
                          <w:jc w:val="center"/>
                          <w:rPr>
                            <w:sz w:val="16"/>
                          </w:rPr>
                        </w:pPr>
                        <w:r>
                          <w:rPr>
                            <w:sz w:val="16"/>
                          </w:rPr>
                          <w:t>94.1%</w:t>
                        </w:r>
                      </w:p>
                    </w:tc>
                    <w:tc>
                      <w:tcPr>
                        <w:tcW w:w="596" w:type="dxa"/>
                      </w:tcPr>
                      <w:p>
                        <w:pPr>
                          <w:pStyle w:val="TableParagraph"/>
                          <w:spacing w:before="56"/>
                          <w:ind w:left="85"/>
                          <w:rPr>
                            <w:sz w:val="16"/>
                          </w:rPr>
                        </w:pPr>
                        <w:r>
                          <w:rPr>
                            <w:sz w:val="16"/>
                          </w:rPr>
                          <w:t>87.8%</w:t>
                        </w:r>
                      </w:p>
                    </w:tc>
                    <w:tc>
                      <w:tcPr>
                        <w:tcW w:w="659" w:type="dxa"/>
                        <w:tcBorders>
                          <w:right w:val="single" w:sz="4" w:space="0" w:color="000000"/>
                        </w:tcBorders>
                      </w:tcPr>
                      <w:p>
                        <w:pPr>
                          <w:pStyle w:val="TableParagraph"/>
                          <w:spacing w:before="56"/>
                          <w:ind w:left="37" w:right="34"/>
                          <w:jc w:val="center"/>
                          <w:rPr>
                            <w:sz w:val="16"/>
                          </w:rPr>
                        </w:pPr>
                        <w:r>
                          <w:rPr>
                            <w:sz w:val="16"/>
                          </w:rPr>
                          <w:t>100.0%</w:t>
                        </w:r>
                      </w:p>
                    </w:tc>
                  </w:tr>
                  <w:tr>
                    <w:trPr>
                      <w:trHeight w:val="280" w:hRule="atLeast"/>
                    </w:trPr>
                    <w:tc>
                      <w:tcPr>
                        <w:tcW w:w="1077" w:type="dxa"/>
                        <w:tcBorders>
                          <w:left w:val="single" w:sz="4" w:space="0" w:color="000000"/>
                          <w:bottom w:val="single" w:sz="4" w:space="0" w:color="000000"/>
                          <w:right w:val="single" w:sz="18" w:space="0" w:color="000000"/>
                        </w:tcBorders>
                      </w:tcPr>
                      <w:p>
                        <w:pPr>
                          <w:pStyle w:val="TableParagraph"/>
                          <w:spacing w:before="55"/>
                          <w:ind w:left="54"/>
                          <w:rPr>
                            <w:b/>
                            <w:sz w:val="16"/>
                          </w:rPr>
                        </w:pPr>
                        <w:r>
                          <w:rPr>
                            <w:b/>
                            <w:sz w:val="16"/>
                          </w:rPr>
                          <w:t>BMCHP</w:t>
                        </w:r>
                      </w:p>
                    </w:tc>
                    <w:tc>
                      <w:tcPr>
                        <w:tcW w:w="725" w:type="dxa"/>
                        <w:tcBorders>
                          <w:left w:val="single" w:sz="18" w:space="0" w:color="000000"/>
                          <w:bottom w:val="single" w:sz="4" w:space="0" w:color="000000"/>
                        </w:tcBorders>
                      </w:tcPr>
                      <w:p>
                        <w:pPr>
                          <w:pStyle w:val="TableParagraph"/>
                          <w:spacing w:before="55"/>
                          <w:ind w:right="116"/>
                          <w:jc w:val="right"/>
                          <w:rPr>
                            <w:sz w:val="16"/>
                          </w:rPr>
                        </w:pPr>
                        <w:r>
                          <w:rPr>
                            <w:sz w:val="16"/>
                          </w:rPr>
                          <w:t>652</w:t>
                        </w:r>
                      </w:p>
                    </w:tc>
                    <w:tc>
                      <w:tcPr>
                        <w:tcW w:w="649" w:type="dxa"/>
                        <w:tcBorders>
                          <w:bottom w:val="single" w:sz="4" w:space="0" w:color="000000"/>
                        </w:tcBorders>
                      </w:tcPr>
                      <w:p>
                        <w:pPr>
                          <w:pStyle w:val="TableParagraph"/>
                          <w:spacing w:before="55"/>
                          <w:ind w:left="144"/>
                          <w:rPr>
                            <w:sz w:val="16"/>
                          </w:rPr>
                        </w:pPr>
                        <w:r>
                          <w:rPr>
                            <w:sz w:val="16"/>
                          </w:rPr>
                          <w:t>1,288</w:t>
                        </w:r>
                      </w:p>
                    </w:tc>
                    <w:tc>
                      <w:tcPr>
                        <w:tcW w:w="643" w:type="dxa"/>
                        <w:tcBorders>
                          <w:bottom w:val="single" w:sz="4" w:space="0" w:color="000000"/>
                        </w:tcBorders>
                      </w:tcPr>
                      <w:p>
                        <w:pPr>
                          <w:pStyle w:val="TableParagraph"/>
                          <w:spacing w:before="55"/>
                          <w:ind w:left="84" w:right="64"/>
                          <w:jc w:val="center"/>
                          <w:rPr>
                            <w:sz w:val="16"/>
                          </w:rPr>
                        </w:pPr>
                        <w:r>
                          <w:rPr>
                            <w:sz w:val="16"/>
                          </w:rPr>
                          <w:t>50.6%</w:t>
                        </w:r>
                      </w:p>
                    </w:tc>
                    <w:tc>
                      <w:tcPr>
                        <w:tcW w:w="596" w:type="dxa"/>
                        <w:tcBorders>
                          <w:bottom w:val="single" w:sz="4" w:space="0" w:color="000000"/>
                        </w:tcBorders>
                      </w:tcPr>
                      <w:p>
                        <w:pPr>
                          <w:pStyle w:val="TableParagraph"/>
                          <w:spacing w:before="55"/>
                          <w:ind w:left="85"/>
                          <w:rPr>
                            <w:sz w:val="16"/>
                          </w:rPr>
                        </w:pPr>
                        <w:r>
                          <w:rPr>
                            <w:sz w:val="16"/>
                          </w:rPr>
                          <w:t>47.9%</w:t>
                        </w:r>
                      </w:p>
                    </w:tc>
                    <w:tc>
                      <w:tcPr>
                        <w:tcW w:w="659" w:type="dxa"/>
                        <w:tcBorders>
                          <w:bottom w:val="single" w:sz="4" w:space="0" w:color="000000"/>
                          <w:right w:val="single" w:sz="4" w:space="0" w:color="000000"/>
                        </w:tcBorders>
                      </w:tcPr>
                      <w:p>
                        <w:pPr>
                          <w:pStyle w:val="TableParagraph"/>
                          <w:spacing w:before="55"/>
                          <w:ind w:left="126" w:right="34"/>
                          <w:jc w:val="center"/>
                          <w:rPr>
                            <w:sz w:val="16"/>
                          </w:rPr>
                        </w:pPr>
                        <w:r>
                          <w:rPr>
                            <w:sz w:val="16"/>
                          </w:rPr>
                          <w:t>53.4%</w:t>
                        </w:r>
                      </w:p>
                    </w:tc>
                  </w:tr>
                </w:tbl>
                <w:p>
                  <w:pPr>
                    <w:pStyle w:val="BodyText"/>
                  </w:pPr>
                </w:p>
              </w:txbxContent>
            </v:textbox>
          </v:shape>
        </w:pict>
      </w:r>
      <w:r>
        <w:rPr/>
      </w:r>
      <w:r>
        <w:rPr/>
        <w:tab/>
      </w:r>
      <w:r>
        <w:rPr>
          <w:position w:val="1"/>
        </w:rPr>
        <w:pict>
          <v:shape style="width:217.9pt;height:93.5pt;mso-position-horizontal-relative:char;mso-position-vertical-relative:line" type="#_x0000_t202" filled="false" stroked="false">
            <w10:anchorlock/>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77"/>
                    <w:gridCol w:w="725"/>
                    <w:gridCol w:w="649"/>
                    <w:gridCol w:w="643"/>
                    <w:gridCol w:w="640"/>
                    <w:gridCol w:w="614"/>
                  </w:tblGrid>
                  <w:tr>
                    <w:trPr>
                      <w:trHeight w:val="300" w:hRule="atLeast"/>
                    </w:trPr>
                    <w:tc>
                      <w:tcPr>
                        <w:tcW w:w="1077" w:type="dxa"/>
                        <w:tcBorders>
                          <w:top w:val="single" w:sz="4" w:space="0" w:color="000000"/>
                          <w:left w:val="single" w:sz="4" w:space="0" w:color="000000"/>
                          <w:bottom w:val="single" w:sz="18" w:space="0" w:color="000000"/>
                          <w:right w:val="single" w:sz="18" w:space="0" w:color="000000"/>
                        </w:tcBorders>
                        <w:shd w:val="clear" w:color="auto" w:fill="666666"/>
                      </w:tcPr>
                      <w:p>
                        <w:pPr>
                          <w:pStyle w:val="TableParagraph"/>
                          <w:spacing w:before="51"/>
                          <w:ind w:left="114"/>
                          <w:rPr>
                            <w:b/>
                            <w:sz w:val="18"/>
                          </w:rPr>
                        </w:pPr>
                        <w:r>
                          <w:rPr>
                            <w:b/>
                            <w:color w:val="FFFFFF"/>
                            <w:sz w:val="18"/>
                          </w:rPr>
                          <w:t>Age Total</w:t>
                        </w:r>
                      </w:p>
                    </w:tc>
                    <w:tc>
                      <w:tcPr>
                        <w:tcW w:w="725" w:type="dxa"/>
                        <w:tcBorders>
                          <w:top w:val="single" w:sz="4" w:space="0" w:color="000000"/>
                          <w:left w:val="single" w:sz="18" w:space="0" w:color="000000"/>
                          <w:bottom w:val="single" w:sz="18" w:space="0" w:color="000000"/>
                        </w:tcBorders>
                      </w:tcPr>
                      <w:p>
                        <w:pPr>
                          <w:pStyle w:val="TableParagraph"/>
                          <w:spacing w:before="52"/>
                          <w:ind w:left="141"/>
                          <w:rPr>
                            <w:b/>
                            <w:sz w:val="16"/>
                          </w:rPr>
                        </w:pPr>
                        <w:r>
                          <w:rPr>
                            <w:b/>
                            <w:sz w:val="16"/>
                          </w:rPr>
                          <w:t>Num</w:t>
                        </w:r>
                      </w:p>
                    </w:tc>
                    <w:tc>
                      <w:tcPr>
                        <w:tcW w:w="649" w:type="dxa"/>
                        <w:tcBorders>
                          <w:top w:val="single" w:sz="4" w:space="0" w:color="000000"/>
                          <w:bottom w:val="single" w:sz="18" w:space="0" w:color="000000"/>
                        </w:tcBorders>
                      </w:tcPr>
                      <w:p>
                        <w:pPr>
                          <w:pStyle w:val="TableParagraph"/>
                          <w:spacing w:before="52"/>
                          <w:ind w:left="118"/>
                          <w:rPr>
                            <w:b/>
                            <w:sz w:val="16"/>
                          </w:rPr>
                        </w:pPr>
                        <w:r>
                          <w:rPr>
                            <w:b/>
                            <w:sz w:val="16"/>
                          </w:rPr>
                          <w:t>Den</w:t>
                        </w:r>
                      </w:p>
                    </w:tc>
                    <w:tc>
                      <w:tcPr>
                        <w:tcW w:w="643" w:type="dxa"/>
                        <w:tcBorders>
                          <w:top w:val="single" w:sz="4" w:space="0" w:color="000000"/>
                          <w:bottom w:val="single" w:sz="18" w:space="0" w:color="000000"/>
                        </w:tcBorders>
                      </w:tcPr>
                      <w:p>
                        <w:pPr>
                          <w:pStyle w:val="TableParagraph"/>
                          <w:spacing w:before="52"/>
                          <w:ind w:left="84" w:right="158"/>
                          <w:jc w:val="center"/>
                          <w:rPr>
                            <w:b/>
                            <w:sz w:val="16"/>
                          </w:rPr>
                        </w:pPr>
                        <w:r>
                          <w:rPr>
                            <w:b/>
                            <w:sz w:val="16"/>
                          </w:rPr>
                          <w:t>Rate</w:t>
                        </w:r>
                      </w:p>
                    </w:tc>
                    <w:tc>
                      <w:tcPr>
                        <w:tcW w:w="640" w:type="dxa"/>
                        <w:tcBorders>
                          <w:top w:val="single" w:sz="4" w:space="0" w:color="000000"/>
                          <w:bottom w:val="single" w:sz="18" w:space="0" w:color="000000"/>
                        </w:tcBorders>
                      </w:tcPr>
                      <w:p>
                        <w:pPr>
                          <w:pStyle w:val="TableParagraph"/>
                          <w:spacing w:before="52"/>
                          <w:ind w:left="9" w:right="80"/>
                          <w:jc w:val="center"/>
                          <w:rPr>
                            <w:b/>
                            <w:sz w:val="16"/>
                          </w:rPr>
                        </w:pPr>
                        <w:r>
                          <w:rPr>
                            <w:b/>
                            <w:sz w:val="16"/>
                          </w:rPr>
                          <w:t>LCL</w:t>
                        </w:r>
                      </w:p>
                    </w:tc>
                    <w:tc>
                      <w:tcPr>
                        <w:tcW w:w="614" w:type="dxa"/>
                        <w:tcBorders>
                          <w:top w:val="single" w:sz="4" w:space="0" w:color="000000"/>
                          <w:bottom w:val="single" w:sz="18" w:space="0" w:color="000000"/>
                          <w:right w:val="single" w:sz="4" w:space="0" w:color="000000"/>
                        </w:tcBorders>
                      </w:tcPr>
                      <w:p>
                        <w:pPr>
                          <w:pStyle w:val="TableParagraph"/>
                          <w:spacing w:before="52"/>
                          <w:ind w:left="81" w:right="122"/>
                          <w:jc w:val="center"/>
                          <w:rPr>
                            <w:b/>
                            <w:sz w:val="16"/>
                          </w:rPr>
                        </w:pPr>
                        <w:r>
                          <w:rPr>
                            <w:b/>
                            <w:sz w:val="16"/>
                          </w:rPr>
                          <w:t>UCL</w:t>
                        </w:r>
                      </w:p>
                    </w:tc>
                  </w:tr>
                  <w:tr>
                    <w:trPr>
                      <w:trHeight w:val="280" w:hRule="atLeast"/>
                    </w:trPr>
                    <w:tc>
                      <w:tcPr>
                        <w:tcW w:w="1077" w:type="dxa"/>
                        <w:tcBorders>
                          <w:top w:val="single" w:sz="18" w:space="0" w:color="000000"/>
                          <w:left w:val="single" w:sz="4" w:space="0" w:color="000000"/>
                          <w:right w:val="single" w:sz="18" w:space="0" w:color="000000"/>
                        </w:tcBorders>
                      </w:tcPr>
                      <w:p>
                        <w:pPr>
                          <w:pStyle w:val="TableParagraph"/>
                          <w:spacing w:before="50"/>
                          <w:ind w:left="54"/>
                          <w:rPr>
                            <w:b/>
                            <w:sz w:val="16"/>
                          </w:rPr>
                        </w:pPr>
                        <w:r>
                          <w:rPr>
                            <w:b/>
                            <w:sz w:val="16"/>
                          </w:rPr>
                          <w:t>PCCP</w:t>
                        </w:r>
                      </w:p>
                    </w:tc>
                    <w:tc>
                      <w:tcPr>
                        <w:tcW w:w="725" w:type="dxa"/>
                        <w:tcBorders>
                          <w:top w:val="single" w:sz="18" w:space="0" w:color="000000"/>
                          <w:left w:val="single" w:sz="18" w:space="0" w:color="000000"/>
                        </w:tcBorders>
                      </w:tcPr>
                      <w:p>
                        <w:pPr>
                          <w:pStyle w:val="TableParagraph"/>
                          <w:spacing w:before="50"/>
                          <w:ind w:left="183"/>
                          <w:rPr>
                            <w:sz w:val="16"/>
                          </w:rPr>
                        </w:pPr>
                        <w:r>
                          <w:rPr>
                            <w:sz w:val="16"/>
                          </w:rPr>
                          <w:t>3,187</w:t>
                        </w:r>
                      </w:p>
                    </w:tc>
                    <w:tc>
                      <w:tcPr>
                        <w:tcW w:w="649" w:type="dxa"/>
                        <w:tcBorders>
                          <w:top w:val="single" w:sz="18" w:space="0" w:color="000000"/>
                        </w:tcBorders>
                      </w:tcPr>
                      <w:p>
                        <w:pPr>
                          <w:pStyle w:val="TableParagraph"/>
                          <w:spacing w:before="50"/>
                          <w:ind w:left="144"/>
                          <w:rPr>
                            <w:sz w:val="16"/>
                          </w:rPr>
                        </w:pPr>
                        <w:r>
                          <w:rPr>
                            <w:sz w:val="16"/>
                          </w:rPr>
                          <w:t>8,771</w:t>
                        </w:r>
                      </w:p>
                    </w:tc>
                    <w:tc>
                      <w:tcPr>
                        <w:tcW w:w="643" w:type="dxa"/>
                        <w:tcBorders>
                          <w:top w:val="single" w:sz="18" w:space="0" w:color="000000"/>
                        </w:tcBorders>
                      </w:tcPr>
                      <w:p>
                        <w:pPr>
                          <w:pStyle w:val="TableParagraph"/>
                          <w:spacing w:before="50"/>
                          <w:ind w:left="84" w:right="64"/>
                          <w:jc w:val="center"/>
                          <w:rPr>
                            <w:sz w:val="16"/>
                          </w:rPr>
                        </w:pPr>
                        <w:r>
                          <w:rPr>
                            <w:sz w:val="16"/>
                          </w:rPr>
                          <w:t>36.3%</w:t>
                        </w:r>
                      </w:p>
                    </w:tc>
                    <w:tc>
                      <w:tcPr>
                        <w:tcW w:w="640" w:type="dxa"/>
                        <w:tcBorders>
                          <w:top w:val="single" w:sz="18" w:space="0" w:color="000000"/>
                        </w:tcBorders>
                      </w:tcPr>
                      <w:p>
                        <w:pPr>
                          <w:pStyle w:val="TableParagraph"/>
                          <w:spacing w:before="50"/>
                          <w:ind w:left="65" w:right="80"/>
                          <w:jc w:val="center"/>
                          <w:rPr>
                            <w:sz w:val="16"/>
                          </w:rPr>
                        </w:pPr>
                        <w:r>
                          <w:rPr>
                            <w:sz w:val="16"/>
                          </w:rPr>
                          <w:t>35.3%</w:t>
                        </w:r>
                      </w:p>
                    </w:tc>
                    <w:tc>
                      <w:tcPr>
                        <w:tcW w:w="614" w:type="dxa"/>
                        <w:tcBorders>
                          <w:top w:val="single" w:sz="18" w:space="0" w:color="000000"/>
                          <w:right w:val="single" w:sz="4" w:space="0" w:color="000000"/>
                        </w:tcBorders>
                      </w:tcPr>
                      <w:p>
                        <w:pPr>
                          <w:pStyle w:val="TableParagraph"/>
                          <w:spacing w:before="50"/>
                          <w:ind w:left="81" w:right="33"/>
                          <w:jc w:val="center"/>
                          <w:rPr>
                            <w:sz w:val="16"/>
                          </w:rPr>
                        </w:pPr>
                        <w:r>
                          <w:rPr>
                            <w:sz w:val="16"/>
                          </w:rPr>
                          <w:t>37.3%</w:t>
                        </w:r>
                      </w:p>
                    </w:tc>
                  </w:tr>
                  <w:tr>
                    <w:trPr>
                      <w:trHeight w:val="280" w:hRule="atLeast"/>
                    </w:trPr>
                    <w:tc>
                      <w:tcPr>
                        <w:tcW w:w="1077" w:type="dxa"/>
                        <w:tcBorders>
                          <w:left w:val="single" w:sz="4" w:space="0" w:color="000000"/>
                          <w:right w:val="single" w:sz="18" w:space="0" w:color="000000"/>
                        </w:tcBorders>
                      </w:tcPr>
                      <w:p>
                        <w:pPr>
                          <w:pStyle w:val="TableParagraph"/>
                          <w:ind w:left="54"/>
                          <w:rPr>
                            <w:b/>
                            <w:sz w:val="16"/>
                          </w:rPr>
                        </w:pPr>
                        <w:r>
                          <w:rPr>
                            <w:b/>
                            <w:sz w:val="16"/>
                          </w:rPr>
                          <w:t>NHP</w:t>
                        </w:r>
                      </w:p>
                    </w:tc>
                    <w:tc>
                      <w:tcPr>
                        <w:tcW w:w="725" w:type="dxa"/>
                        <w:tcBorders>
                          <w:left w:val="single" w:sz="18" w:space="0" w:color="000000"/>
                        </w:tcBorders>
                      </w:tcPr>
                      <w:p>
                        <w:pPr>
                          <w:pStyle w:val="TableParagraph"/>
                          <w:ind w:right="116"/>
                          <w:jc w:val="right"/>
                          <w:rPr>
                            <w:sz w:val="16"/>
                          </w:rPr>
                        </w:pPr>
                        <w:r>
                          <w:rPr>
                            <w:sz w:val="16"/>
                          </w:rPr>
                          <w:t>481</w:t>
                        </w:r>
                      </w:p>
                    </w:tc>
                    <w:tc>
                      <w:tcPr>
                        <w:tcW w:w="649" w:type="dxa"/>
                      </w:tcPr>
                      <w:p>
                        <w:pPr>
                          <w:pStyle w:val="TableParagraph"/>
                          <w:ind w:right="103"/>
                          <w:jc w:val="right"/>
                          <w:rPr>
                            <w:sz w:val="16"/>
                          </w:rPr>
                        </w:pPr>
                        <w:r>
                          <w:rPr>
                            <w:sz w:val="16"/>
                          </w:rPr>
                          <w:t>653</w:t>
                        </w:r>
                      </w:p>
                    </w:tc>
                    <w:tc>
                      <w:tcPr>
                        <w:tcW w:w="643" w:type="dxa"/>
                      </w:tcPr>
                      <w:p>
                        <w:pPr>
                          <w:pStyle w:val="TableParagraph"/>
                          <w:ind w:left="84" w:right="64"/>
                          <w:jc w:val="center"/>
                          <w:rPr>
                            <w:sz w:val="16"/>
                          </w:rPr>
                        </w:pPr>
                        <w:r>
                          <w:rPr>
                            <w:sz w:val="16"/>
                          </w:rPr>
                          <w:t>73.7%</w:t>
                        </w:r>
                      </w:p>
                    </w:tc>
                    <w:tc>
                      <w:tcPr>
                        <w:tcW w:w="640" w:type="dxa"/>
                      </w:tcPr>
                      <w:p>
                        <w:pPr>
                          <w:pStyle w:val="TableParagraph"/>
                          <w:ind w:left="65" w:right="80"/>
                          <w:jc w:val="center"/>
                          <w:rPr>
                            <w:sz w:val="16"/>
                          </w:rPr>
                        </w:pPr>
                        <w:r>
                          <w:rPr>
                            <w:sz w:val="16"/>
                          </w:rPr>
                          <w:t>70.3%</w:t>
                        </w:r>
                      </w:p>
                    </w:tc>
                    <w:tc>
                      <w:tcPr>
                        <w:tcW w:w="614" w:type="dxa"/>
                        <w:tcBorders>
                          <w:right w:val="single" w:sz="4" w:space="0" w:color="000000"/>
                        </w:tcBorders>
                      </w:tcPr>
                      <w:p>
                        <w:pPr>
                          <w:pStyle w:val="TableParagraph"/>
                          <w:ind w:left="81" w:right="33"/>
                          <w:jc w:val="center"/>
                          <w:rPr>
                            <w:sz w:val="16"/>
                          </w:rPr>
                        </w:pPr>
                        <w:r>
                          <w:rPr>
                            <w:sz w:val="16"/>
                          </w:rPr>
                          <w:t>77.0%</w:t>
                        </w:r>
                      </w:p>
                    </w:tc>
                  </w:tr>
                  <w:tr>
                    <w:trPr>
                      <w:trHeight w:val="300" w:hRule="atLeast"/>
                    </w:trPr>
                    <w:tc>
                      <w:tcPr>
                        <w:tcW w:w="1077" w:type="dxa"/>
                        <w:tcBorders>
                          <w:left w:val="single" w:sz="4" w:space="0" w:color="000000"/>
                          <w:right w:val="single" w:sz="18" w:space="0" w:color="000000"/>
                        </w:tcBorders>
                      </w:tcPr>
                      <w:p>
                        <w:pPr>
                          <w:pStyle w:val="TableParagraph"/>
                          <w:spacing w:before="55"/>
                          <w:ind w:left="54"/>
                          <w:rPr>
                            <w:b/>
                            <w:sz w:val="16"/>
                          </w:rPr>
                        </w:pPr>
                        <w:r>
                          <w:rPr>
                            <w:b/>
                            <w:sz w:val="16"/>
                          </w:rPr>
                          <w:t>NH</w:t>
                        </w:r>
                      </w:p>
                    </w:tc>
                    <w:tc>
                      <w:tcPr>
                        <w:tcW w:w="725" w:type="dxa"/>
                        <w:tcBorders>
                          <w:left w:val="single" w:sz="18" w:space="0" w:color="000000"/>
                        </w:tcBorders>
                      </w:tcPr>
                      <w:p>
                        <w:pPr>
                          <w:pStyle w:val="TableParagraph"/>
                          <w:spacing w:before="55"/>
                          <w:ind w:right="116"/>
                          <w:jc w:val="right"/>
                          <w:rPr>
                            <w:sz w:val="16"/>
                          </w:rPr>
                        </w:pPr>
                        <w:r>
                          <w:rPr>
                            <w:sz w:val="16"/>
                          </w:rPr>
                          <w:t>426</w:t>
                        </w:r>
                      </w:p>
                    </w:tc>
                    <w:tc>
                      <w:tcPr>
                        <w:tcW w:w="649" w:type="dxa"/>
                      </w:tcPr>
                      <w:p>
                        <w:pPr>
                          <w:pStyle w:val="TableParagraph"/>
                          <w:spacing w:before="55"/>
                          <w:ind w:left="144"/>
                          <w:rPr>
                            <w:sz w:val="16"/>
                          </w:rPr>
                        </w:pPr>
                        <w:r>
                          <w:rPr>
                            <w:sz w:val="16"/>
                          </w:rPr>
                          <w:t>1,054</w:t>
                        </w:r>
                      </w:p>
                    </w:tc>
                    <w:tc>
                      <w:tcPr>
                        <w:tcW w:w="643" w:type="dxa"/>
                      </w:tcPr>
                      <w:p>
                        <w:pPr>
                          <w:pStyle w:val="TableParagraph"/>
                          <w:spacing w:before="55"/>
                          <w:ind w:left="84" w:right="64"/>
                          <w:jc w:val="center"/>
                          <w:rPr>
                            <w:sz w:val="16"/>
                          </w:rPr>
                        </w:pPr>
                        <w:r>
                          <w:rPr>
                            <w:sz w:val="16"/>
                          </w:rPr>
                          <w:t>40.4%</w:t>
                        </w:r>
                      </w:p>
                    </w:tc>
                    <w:tc>
                      <w:tcPr>
                        <w:tcW w:w="640" w:type="dxa"/>
                      </w:tcPr>
                      <w:p>
                        <w:pPr>
                          <w:pStyle w:val="TableParagraph"/>
                          <w:spacing w:before="55"/>
                          <w:ind w:left="65" w:right="80"/>
                          <w:jc w:val="center"/>
                          <w:rPr>
                            <w:sz w:val="16"/>
                          </w:rPr>
                        </w:pPr>
                        <w:r>
                          <w:rPr>
                            <w:sz w:val="16"/>
                          </w:rPr>
                          <w:t>37.5%</w:t>
                        </w:r>
                      </w:p>
                    </w:tc>
                    <w:tc>
                      <w:tcPr>
                        <w:tcW w:w="614" w:type="dxa"/>
                        <w:tcBorders>
                          <w:right w:val="single" w:sz="4" w:space="0" w:color="000000"/>
                        </w:tcBorders>
                      </w:tcPr>
                      <w:p>
                        <w:pPr>
                          <w:pStyle w:val="TableParagraph"/>
                          <w:spacing w:before="55"/>
                          <w:ind w:left="81" w:right="33"/>
                          <w:jc w:val="center"/>
                          <w:rPr>
                            <w:sz w:val="16"/>
                          </w:rPr>
                        </w:pPr>
                        <w:r>
                          <w:rPr>
                            <w:sz w:val="16"/>
                          </w:rPr>
                          <w:t>43.4%</w:t>
                        </w:r>
                      </w:p>
                    </w:tc>
                  </w:tr>
                  <w:tr>
                    <w:trPr>
                      <w:trHeight w:val="300" w:hRule="atLeast"/>
                    </w:trPr>
                    <w:tc>
                      <w:tcPr>
                        <w:tcW w:w="1077" w:type="dxa"/>
                        <w:tcBorders>
                          <w:left w:val="single" w:sz="4" w:space="0" w:color="000000"/>
                          <w:right w:val="single" w:sz="18" w:space="0" w:color="000000"/>
                        </w:tcBorders>
                      </w:tcPr>
                      <w:p>
                        <w:pPr>
                          <w:pStyle w:val="TableParagraph"/>
                          <w:spacing w:before="56"/>
                          <w:ind w:left="54"/>
                          <w:rPr>
                            <w:b/>
                            <w:sz w:val="16"/>
                          </w:rPr>
                        </w:pPr>
                        <w:r>
                          <w:rPr>
                            <w:b/>
                            <w:sz w:val="16"/>
                          </w:rPr>
                          <w:t>FCHP</w:t>
                        </w:r>
                      </w:p>
                    </w:tc>
                    <w:tc>
                      <w:tcPr>
                        <w:tcW w:w="725" w:type="dxa"/>
                        <w:tcBorders>
                          <w:left w:val="single" w:sz="18" w:space="0" w:color="000000"/>
                        </w:tcBorders>
                      </w:tcPr>
                      <w:p>
                        <w:pPr>
                          <w:pStyle w:val="TableParagraph"/>
                          <w:spacing w:before="56"/>
                          <w:ind w:right="116"/>
                          <w:jc w:val="right"/>
                          <w:rPr>
                            <w:sz w:val="16"/>
                          </w:rPr>
                        </w:pPr>
                        <w:r>
                          <w:rPr>
                            <w:sz w:val="16"/>
                          </w:rPr>
                          <w:t>88</w:t>
                        </w:r>
                      </w:p>
                    </w:tc>
                    <w:tc>
                      <w:tcPr>
                        <w:tcW w:w="649" w:type="dxa"/>
                      </w:tcPr>
                      <w:p>
                        <w:pPr>
                          <w:pStyle w:val="TableParagraph"/>
                          <w:spacing w:before="56"/>
                          <w:ind w:right="103"/>
                          <w:jc w:val="right"/>
                          <w:rPr>
                            <w:sz w:val="16"/>
                          </w:rPr>
                        </w:pPr>
                        <w:r>
                          <w:rPr>
                            <w:sz w:val="16"/>
                          </w:rPr>
                          <w:t>93</w:t>
                        </w:r>
                      </w:p>
                    </w:tc>
                    <w:tc>
                      <w:tcPr>
                        <w:tcW w:w="643" w:type="dxa"/>
                      </w:tcPr>
                      <w:p>
                        <w:pPr>
                          <w:pStyle w:val="TableParagraph"/>
                          <w:spacing w:before="56"/>
                          <w:ind w:left="84" w:right="64"/>
                          <w:jc w:val="center"/>
                          <w:rPr>
                            <w:sz w:val="16"/>
                          </w:rPr>
                        </w:pPr>
                        <w:r>
                          <w:rPr>
                            <w:sz w:val="16"/>
                          </w:rPr>
                          <w:t>94.6%</w:t>
                        </w:r>
                      </w:p>
                    </w:tc>
                    <w:tc>
                      <w:tcPr>
                        <w:tcW w:w="640" w:type="dxa"/>
                      </w:tcPr>
                      <w:p>
                        <w:pPr>
                          <w:pStyle w:val="TableParagraph"/>
                          <w:spacing w:before="56"/>
                          <w:ind w:left="65" w:right="80"/>
                          <w:jc w:val="center"/>
                          <w:rPr>
                            <w:sz w:val="16"/>
                          </w:rPr>
                        </w:pPr>
                        <w:r>
                          <w:rPr>
                            <w:sz w:val="16"/>
                          </w:rPr>
                          <w:t>90.0%</w:t>
                        </w:r>
                      </w:p>
                    </w:tc>
                    <w:tc>
                      <w:tcPr>
                        <w:tcW w:w="614" w:type="dxa"/>
                        <w:tcBorders>
                          <w:right w:val="single" w:sz="4" w:space="0" w:color="000000"/>
                        </w:tcBorders>
                      </w:tcPr>
                      <w:p>
                        <w:pPr>
                          <w:pStyle w:val="TableParagraph"/>
                          <w:spacing w:before="56"/>
                          <w:ind w:left="81" w:right="33"/>
                          <w:jc w:val="center"/>
                          <w:rPr>
                            <w:sz w:val="16"/>
                          </w:rPr>
                        </w:pPr>
                        <w:r>
                          <w:rPr>
                            <w:sz w:val="16"/>
                          </w:rPr>
                          <w:t>99.2%</w:t>
                        </w:r>
                      </w:p>
                    </w:tc>
                  </w:tr>
                  <w:tr>
                    <w:trPr>
                      <w:trHeight w:val="280" w:hRule="atLeast"/>
                    </w:trPr>
                    <w:tc>
                      <w:tcPr>
                        <w:tcW w:w="1077" w:type="dxa"/>
                        <w:tcBorders>
                          <w:left w:val="single" w:sz="4" w:space="0" w:color="000000"/>
                          <w:bottom w:val="single" w:sz="4" w:space="0" w:color="000000"/>
                          <w:right w:val="single" w:sz="18" w:space="0" w:color="000000"/>
                        </w:tcBorders>
                      </w:tcPr>
                      <w:p>
                        <w:pPr>
                          <w:pStyle w:val="TableParagraph"/>
                          <w:spacing w:before="56"/>
                          <w:ind w:left="54"/>
                          <w:rPr>
                            <w:b/>
                            <w:sz w:val="16"/>
                          </w:rPr>
                        </w:pPr>
                        <w:r>
                          <w:rPr>
                            <w:b/>
                            <w:sz w:val="16"/>
                          </w:rPr>
                          <w:t>BMCHP</w:t>
                        </w:r>
                      </w:p>
                    </w:tc>
                    <w:tc>
                      <w:tcPr>
                        <w:tcW w:w="725" w:type="dxa"/>
                        <w:tcBorders>
                          <w:left w:val="single" w:sz="18" w:space="0" w:color="000000"/>
                          <w:bottom w:val="single" w:sz="4" w:space="0" w:color="000000"/>
                        </w:tcBorders>
                      </w:tcPr>
                      <w:p>
                        <w:pPr>
                          <w:pStyle w:val="TableParagraph"/>
                          <w:spacing w:before="56"/>
                          <w:ind w:left="183"/>
                          <w:rPr>
                            <w:sz w:val="16"/>
                          </w:rPr>
                        </w:pPr>
                        <w:r>
                          <w:rPr>
                            <w:sz w:val="16"/>
                          </w:rPr>
                          <w:t>1,026</w:t>
                        </w:r>
                      </w:p>
                    </w:tc>
                    <w:tc>
                      <w:tcPr>
                        <w:tcW w:w="649" w:type="dxa"/>
                        <w:tcBorders>
                          <w:bottom w:val="single" w:sz="4" w:space="0" w:color="000000"/>
                        </w:tcBorders>
                      </w:tcPr>
                      <w:p>
                        <w:pPr>
                          <w:pStyle w:val="TableParagraph"/>
                          <w:spacing w:before="56"/>
                          <w:ind w:left="144"/>
                          <w:rPr>
                            <w:sz w:val="16"/>
                          </w:rPr>
                        </w:pPr>
                        <w:r>
                          <w:rPr>
                            <w:sz w:val="16"/>
                          </w:rPr>
                          <w:t>2,027</w:t>
                        </w:r>
                      </w:p>
                    </w:tc>
                    <w:tc>
                      <w:tcPr>
                        <w:tcW w:w="643" w:type="dxa"/>
                        <w:tcBorders>
                          <w:bottom w:val="single" w:sz="4" w:space="0" w:color="000000"/>
                        </w:tcBorders>
                      </w:tcPr>
                      <w:p>
                        <w:pPr>
                          <w:pStyle w:val="TableParagraph"/>
                          <w:spacing w:before="56"/>
                          <w:ind w:left="84" w:right="64"/>
                          <w:jc w:val="center"/>
                          <w:rPr>
                            <w:sz w:val="16"/>
                          </w:rPr>
                        </w:pPr>
                        <w:r>
                          <w:rPr>
                            <w:sz w:val="16"/>
                          </w:rPr>
                          <w:t>50.6%</w:t>
                        </w:r>
                      </w:p>
                    </w:tc>
                    <w:tc>
                      <w:tcPr>
                        <w:tcW w:w="640" w:type="dxa"/>
                        <w:tcBorders>
                          <w:bottom w:val="single" w:sz="4" w:space="0" w:color="000000"/>
                        </w:tcBorders>
                      </w:tcPr>
                      <w:p>
                        <w:pPr>
                          <w:pStyle w:val="TableParagraph"/>
                          <w:spacing w:before="56"/>
                          <w:ind w:left="65" w:right="80"/>
                          <w:jc w:val="center"/>
                          <w:rPr>
                            <w:sz w:val="16"/>
                          </w:rPr>
                        </w:pPr>
                        <w:r>
                          <w:rPr>
                            <w:sz w:val="16"/>
                          </w:rPr>
                          <w:t>48.4%</w:t>
                        </w:r>
                      </w:p>
                    </w:tc>
                    <w:tc>
                      <w:tcPr>
                        <w:tcW w:w="614" w:type="dxa"/>
                        <w:tcBorders>
                          <w:bottom w:val="single" w:sz="4" w:space="0" w:color="000000"/>
                          <w:right w:val="single" w:sz="4" w:space="0" w:color="000000"/>
                        </w:tcBorders>
                      </w:tcPr>
                      <w:p>
                        <w:pPr>
                          <w:pStyle w:val="TableParagraph"/>
                          <w:spacing w:before="56"/>
                          <w:ind w:left="81" w:right="33"/>
                          <w:jc w:val="center"/>
                          <w:rPr>
                            <w:sz w:val="16"/>
                          </w:rPr>
                        </w:pPr>
                        <w:r>
                          <w:rPr>
                            <w:sz w:val="16"/>
                          </w:rPr>
                          <w:t>52.8%</w:t>
                        </w:r>
                      </w:p>
                    </w:tc>
                  </w:tr>
                </w:tbl>
                <w:p>
                  <w:pPr>
                    <w:pStyle w:val="BodyText"/>
                  </w:pPr>
                </w:p>
              </w:txbxContent>
            </v:textbox>
          </v:shape>
        </w:pict>
      </w:r>
      <w:r>
        <w:rPr>
          <w:position w:val="1"/>
        </w:rPr>
      </w:r>
    </w:p>
    <w:p>
      <w:pPr>
        <w:spacing w:after="0"/>
        <w:sectPr>
          <w:type w:val="continuous"/>
          <w:pgSz w:w="15840" w:h="12240" w:orient="landscape"/>
          <w:pgMar w:top="720" w:bottom="280" w:left="1000" w:right="960"/>
        </w:sectPr>
      </w:pPr>
    </w:p>
    <w:p>
      <w:pPr>
        <w:pStyle w:val="BodyText"/>
        <w:ind w:left="119"/>
      </w:pPr>
      <w:r>
        <w:rPr/>
        <w:pict>
          <v:group style="width:673.15pt;height:62pt;mso-position-horizontal-relative:char;mso-position-vertical-relative:line" coordorigin="0,0" coordsize="13463,1240">
            <v:rect style="position:absolute;left:70;top:1176;width:158;height:64" filled="true" fillcolor="#000000" stroked="false">
              <v:fill type="solid"/>
            </v:rect>
            <v:rect style="position:absolute;left:13302;top:73;width:160;height:1167" filled="true" fillcolor="#000000" stroked="false">
              <v:fill type="solid"/>
            </v:rect>
            <v:rect style="position:absolute;left:229;top:1176;width:13073;height:64" filled="true" fillcolor="#000000" stroked="false">
              <v:fill type="solid"/>
            </v:rect>
            <v:rect style="position:absolute;left:0;top:10;width:13392;height:1167" filled="true" fillcolor="#ffffff" stroked="false">
              <v:fill type="solid"/>
            </v:rect>
            <v:line style="position:absolute" from="10,10" to="10,1176" stroked="true" strokeweight="1pt" strokecolor="#000000">
              <v:stroke dashstyle="solid"/>
            </v:line>
            <v:line style="position:absolute" from="20,20" to="13372,20" stroked="true" strokeweight="1.02pt" strokecolor="#000000">
              <v:stroke dashstyle="solid"/>
            </v:line>
            <v:line style="position:absolute" from="13382,10" to="13382,1176" stroked="true" strokeweight="1pt" strokecolor="#000000">
              <v:stroke dashstyle="solid"/>
            </v:line>
            <v:line style="position:absolute" from="20,1166" to="13372,1166" stroked="true" strokeweight="1.02pt" strokecolor="#000000">
              <v:stroke dashstyle="solid"/>
            </v:line>
            <v:shape style="position:absolute;left:0;top:0;width:13463;height:1240" type="#_x0000_t202" filled="false" stroked="false">
              <v:textbox inset="0,0,0,0">
                <w:txbxContent>
                  <w:p>
                    <w:pPr>
                      <w:spacing w:before="223"/>
                      <w:ind w:left="91" w:right="0" w:firstLine="0"/>
                      <w:jc w:val="left"/>
                      <w:rPr>
                        <w:b/>
                        <w:sz w:val="32"/>
                      </w:rPr>
                    </w:pPr>
                    <w:r>
                      <w:rPr>
                        <w:b/>
                        <w:sz w:val="32"/>
                      </w:rPr>
                      <w:t>Appendix A</w:t>
                    </w:r>
                  </w:p>
                  <w:p>
                    <w:pPr>
                      <w:spacing w:before="0"/>
                      <w:ind w:left="91" w:right="0" w:firstLine="0"/>
                      <w:jc w:val="left"/>
                      <w:rPr>
                        <w:b/>
                        <w:sz w:val="32"/>
                      </w:rPr>
                    </w:pPr>
                    <w:r>
                      <w:rPr>
                        <w:b/>
                        <w:sz w:val="32"/>
                      </w:rPr>
                      <w:t>Initiation and Engagement of Alcohol and Other Drug (AOD) Dependence</w:t>
                    </w:r>
                    <w:r>
                      <w:rPr>
                        <w:b/>
                        <w:spacing w:val="-57"/>
                        <w:sz w:val="32"/>
                      </w:rPr>
                      <w:t> </w:t>
                    </w:r>
                    <w:r>
                      <w:rPr>
                        <w:b/>
                        <w:spacing w:val="-3"/>
                        <w:sz w:val="32"/>
                      </w:rPr>
                      <w:t>Treatment</w:t>
                    </w:r>
                  </w:p>
                </w:txbxContent>
              </v:textbox>
              <w10:wrap type="none"/>
            </v:shape>
          </v:group>
        </w:pict>
      </w:r>
      <w:r>
        <w:rPr/>
      </w:r>
    </w:p>
    <w:p>
      <w:pPr>
        <w:pStyle w:val="BodyText"/>
        <w:rPr>
          <w:sz w:val="19"/>
        </w:rPr>
      </w:pPr>
      <w:r>
        <w:rPr/>
        <w:pict>
          <v:shape style="position:absolute;margin-left:65.75pt;margin-top:13.28pt;width:453.75pt;height:25.55pt;mso-position-horizontal-relative:page;mso-position-vertical-relative:paragraph;z-index:17752;mso-wrap-distance-left:0;mso-wrap-distance-right:0" type="#_x0000_t202" filled="false" stroked="true" strokeweight=".8pt" strokecolor="#000000">
            <v:textbox inset="0,0,0,0">
              <w:txbxContent>
                <w:p>
                  <w:pPr>
                    <w:spacing w:before="55"/>
                    <w:ind w:left="57" w:right="0" w:firstLine="0"/>
                    <w:jc w:val="left"/>
                    <w:rPr>
                      <w:b/>
                      <w:sz w:val="28"/>
                    </w:rPr>
                  </w:pPr>
                  <w:r>
                    <w:rPr>
                      <w:b/>
                      <w:sz w:val="28"/>
                    </w:rPr>
                    <w:t>Engagement  -  All Age Stratifications</w:t>
                  </w:r>
                </w:p>
              </w:txbxContent>
            </v:textbox>
            <v:stroke dashstyle="solid"/>
            <w10:wrap type="topAndBottom"/>
          </v:shape>
        </w:pict>
      </w:r>
      <w:r>
        <w:rPr/>
        <w:pict>
          <v:shape style="position:absolute;margin-left:64.5pt;margin-top:56.599998pt;width:217.9pt;height:93.5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77"/>
                    <w:gridCol w:w="725"/>
                    <w:gridCol w:w="649"/>
                    <w:gridCol w:w="643"/>
                    <w:gridCol w:w="640"/>
                    <w:gridCol w:w="614"/>
                  </w:tblGrid>
                  <w:tr>
                    <w:trPr>
                      <w:trHeight w:val="300" w:hRule="atLeast"/>
                    </w:trPr>
                    <w:tc>
                      <w:tcPr>
                        <w:tcW w:w="1077" w:type="dxa"/>
                        <w:tcBorders>
                          <w:top w:val="single" w:sz="4" w:space="0" w:color="000000"/>
                          <w:left w:val="single" w:sz="4" w:space="0" w:color="000000"/>
                          <w:bottom w:val="single" w:sz="18" w:space="0" w:color="000000"/>
                          <w:right w:val="single" w:sz="18" w:space="0" w:color="000000"/>
                        </w:tcBorders>
                        <w:shd w:val="clear" w:color="auto" w:fill="666666"/>
                      </w:tcPr>
                      <w:p>
                        <w:pPr>
                          <w:pStyle w:val="TableParagraph"/>
                          <w:spacing w:before="51"/>
                          <w:ind w:left="100"/>
                          <w:rPr>
                            <w:b/>
                            <w:sz w:val="18"/>
                          </w:rPr>
                        </w:pPr>
                        <w:r>
                          <w:rPr>
                            <w:b/>
                            <w:color w:val="FFFFFF"/>
                            <w:sz w:val="18"/>
                          </w:rPr>
                          <w:t>Age 18-25</w:t>
                        </w:r>
                      </w:p>
                    </w:tc>
                    <w:tc>
                      <w:tcPr>
                        <w:tcW w:w="725" w:type="dxa"/>
                        <w:tcBorders>
                          <w:top w:val="single" w:sz="4" w:space="0" w:color="000000"/>
                          <w:left w:val="single" w:sz="18" w:space="0" w:color="000000"/>
                          <w:bottom w:val="single" w:sz="18" w:space="0" w:color="000000"/>
                        </w:tcBorders>
                      </w:tcPr>
                      <w:p>
                        <w:pPr>
                          <w:pStyle w:val="TableParagraph"/>
                          <w:spacing w:before="52"/>
                          <w:ind w:left="141"/>
                          <w:rPr>
                            <w:b/>
                            <w:sz w:val="16"/>
                          </w:rPr>
                        </w:pPr>
                        <w:r>
                          <w:rPr>
                            <w:b/>
                            <w:sz w:val="16"/>
                          </w:rPr>
                          <w:t>Num</w:t>
                        </w:r>
                      </w:p>
                    </w:tc>
                    <w:tc>
                      <w:tcPr>
                        <w:tcW w:w="649" w:type="dxa"/>
                        <w:tcBorders>
                          <w:top w:val="single" w:sz="4" w:space="0" w:color="000000"/>
                          <w:bottom w:val="single" w:sz="18" w:space="0" w:color="000000"/>
                        </w:tcBorders>
                      </w:tcPr>
                      <w:p>
                        <w:pPr>
                          <w:pStyle w:val="TableParagraph"/>
                          <w:spacing w:before="52"/>
                          <w:ind w:left="118"/>
                          <w:rPr>
                            <w:b/>
                            <w:sz w:val="16"/>
                          </w:rPr>
                        </w:pPr>
                        <w:r>
                          <w:rPr>
                            <w:b/>
                            <w:sz w:val="16"/>
                          </w:rPr>
                          <w:t>Den</w:t>
                        </w:r>
                      </w:p>
                    </w:tc>
                    <w:tc>
                      <w:tcPr>
                        <w:tcW w:w="643" w:type="dxa"/>
                        <w:tcBorders>
                          <w:top w:val="single" w:sz="4" w:space="0" w:color="000000"/>
                          <w:bottom w:val="single" w:sz="18" w:space="0" w:color="000000"/>
                        </w:tcBorders>
                      </w:tcPr>
                      <w:p>
                        <w:pPr>
                          <w:pStyle w:val="TableParagraph"/>
                          <w:spacing w:before="52"/>
                          <w:ind w:left="110"/>
                          <w:rPr>
                            <w:b/>
                            <w:sz w:val="16"/>
                          </w:rPr>
                        </w:pPr>
                        <w:r>
                          <w:rPr>
                            <w:b/>
                            <w:sz w:val="16"/>
                          </w:rPr>
                          <w:t>Rate</w:t>
                        </w:r>
                      </w:p>
                    </w:tc>
                    <w:tc>
                      <w:tcPr>
                        <w:tcW w:w="640" w:type="dxa"/>
                        <w:tcBorders>
                          <w:top w:val="single" w:sz="4" w:space="0" w:color="000000"/>
                          <w:bottom w:val="single" w:sz="18" w:space="0" w:color="000000"/>
                        </w:tcBorders>
                      </w:tcPr>
                      <w:p>
                        <w:pPr>
                          <w:pStyle w:val="TableParagraph"/>
                          <w:spacing w:before="52"/>
                          <w:ind w:left="128"/>
                          <w:rPr>
                            <w:b/>
                            <w:sz w:val="16"/>
                          </w:rPr>
                        </w:pPr>
                        <w:r>
                          <w:rPr>
                            <w:b/>
                            <w:sz w:val="16"/>
                          </w:rPr>
                          <w:t>LCL</w:t>
                        </w:r>
                      </w:p>
                    </w:tc>
                    <w:tc>
                      <w:tcPr>
                        <w:tcW w:w="614" w:type="dxa"/>
                        <w:tcBorders>
                          <w:top w:val="single" w:sz="4" w:space="0" w:color="000000"/>
                          <w:bottom w:val="single" w:sz="18" w:space="0" w:color="000000"/>
                          <w:right w:val="single" w:sz="4" w:space="0" w:color="000000"/>
                        </w:tcBorders>
                      </w:tcPr>
                      <w:p>
                        <w:pPr>
                          <w:pStyle w:val="TableParagraph"/>
                          <w:spacing w:before="52"/>
                          <w:ind w:left="81" w:right="122"/>
                          <w:jc w:val="center"/>
                          <w:rPr>
                            <w:b/>
                            <w:sz w:val="16"/>
                          </w:rPr>
                        </w:pPr>
                        <w:r>
                          <w:rPr>
                            <w:b/>
                            <w:sz w:val="16"/>
                          </w:rPr>
                          <w:t>UCL</w:t>
                        </w:r>
                      </w:p>
                    </w:tc>
                  </w:tr>
                  <w:tr>
                    <w:trPr>
                      <w:trHeight w:val="280" w:hRule="atLeast"/>
                    </w:trPr>
                    <w:tc>
                      <w:tcPr>
                        <w:tcW w:w="1077" w:type="dxa"/>
                        <w:tcBorders>
                          <w:top w:val="single" w:sz="18" w:space="0" w:color="000000"/>
                          <w:left w:val="single" w:sz="4" w:space="0" w:color="000000"/>
                          <w:right w:val="single" w:sz="18" w:space="0" w:color="000000"/>
                        </w:tcBorders>
                      </w:tcPr>
                      <w:p>
                        <w:pPr>
                          <w:pStyle w:val="TableParagraph"/>
                          <w:spacing w:before="50"/>
                          <w:ind w:left="54"/>
                          <w:rPr>
                            <w:b/>
                            <w:sz w:val="16"/>
                          </w:rPr>
                        </w:pPr>
                        <w:r>
                          <w:rPr>
                            <w:b/>
                            <w:sz w:val="16"/>
                          </w:rPr>
                          <w:t>PCCP</w:t>
                        </w:r>
                      </w:p>
                    </w:tc>
                    <w:tc>
                      <w:tcPr>
                        <w:tcW w:w="725" w:type="dxa"/>
                        <w:tcBorders>
                          <w:top w:val="single" w:sz="18" w:space="0" w:color="000000"/>
                          <w:left w:val="single" w:sz="18" w:space="0" w:color="000000"/>
                        </w:tcBorders>
                      </w:tcPr>
                      <w:p>
                        <w:pPr>
                          <w:pStyle w:val="TableParagraph"/>
                          <w:spacing w:before="50"/>
                          <w:ind w:right="116"/>
                          <w:jc w:val="right"/>
                          <w:rPr>
                            <w:sz w:val="16"/>
                          </w:rPr>
                        </w:pPr>
                        <w:r>
                          <w:rPr>
                            <w:sz w:val="16"/>
                          </w:rPr>
                          <w:t>239</w:t>
                        </w:r>
                      </w:p>
                    </w:tc>
                    <w:tc>
                      <w:tcPr>
                        <w:tcW w:w="649" w:type="dxa"/>
                        <w:tcBorders>
                          <w:top w:val="single" w:sz="18" w:space="0" w:color="000000"/>
                        </w:tcBorders>
                      </w:tcPr>
                      <w:p>
                        <w:pPr>
                          <w:pStyle w:val="TableParagraph"/>
                          <w:spacing w:before="50"/>
                          <w:ind w:left="144"/>
                          <w:rPr>
                            <w:sz w:val="16"/>
                          </w:rPr>
                        </w:pPr>
                        <w:r>
                          <w:rPr>
                            <w:sz w:val="16"/>
                          </w:rPr>
                          <w:t>1,373</w:t>
                        </w:r>
                      </w:p>
                    </w:tc>
                    <w:tc>
                      <w:tcPr>
                        <w:tcW w:w="643" w:type="dxa"/>
                        <w:tcBorders>
                          <w:top w:val="single" w:sz="18" w:space="0" w:color="000000"/>
                        </w:tcBorders>
                      </w:tcPr>
                      <w:p>
                        <w:pPr>
                          <w:pStyle w:val="TableParagraph"/>
                          <w:spacing w:before="50"/>
                          <w:ind w:left="105"/>
                          <w:rPr>
                            <w:sz w:val="16"/>
                          </w:rPr>
                        </w:pPr>
                        <w:r>
                          <w:rPr>
                            <w:sz w:val="16"/>
                          </w:rPr>
                          <w:t>17.4%</w:t>
                        </w:r>
                      </w:p>
                    </w:tc>
                    <w:tc>
                      <w:tcPr>
                        <w:tcW w:w="640" w:type="dxa"/>
                        <w:tcBorders>
                          <w:top w:val="single" w:sz="18" w:space="0" w:color="000000"/>
                        </w:tcBorders>
                      </w:tcPr>
                      <w:p>
                        <w:pPr>
                          <w:pStyle w:val="TableParagraph"/>
                          <w:spacing w:before="50"/>
                          <w:ind w:left="85"/>
                          <w:rPr>
                            <w:sz w:val="16"/>
                          </w:rPr>
                        </w:pPr>
                        <w:r>
                          <w:rPr>
                            <w:sz w:val="16"/>
                          </w:rPr>
                          <w:t>15.4%</w:t>
                        </w:r>
                      </w:p>
                    </w:tc>
                    <w:tc>
                      <w:tcPr>
                        <w:tcW w:w="614" w:type="dxa"/>
                        <w:tcBorders>
                          <w:top w:val="single" w:sz="18" w:space="0" w:color="000000"/>
                          <w:right w:val="single" w:sz="4" w:space="0" w:color="000000"/>
                        </w:tcBorders>
                      </w:tcPr>
                      <w:p>
                        <w:pPr>
                          <w:pStyle w:val="TableParagraph"/>
                          <w:spacing w:before="50"/>
                          <w:ind w:left="81" w:right="33"/>
                          <w:jc w:val="center"/>
                          <w:rPr>
                            <w:sz w:val="16"/>
                          </w:rPr>
                        </w:pPr>
                        <w:r>
                          <w:rPr>
                            <w:sz w:val="16"/>
                          </w:rPr>
                          <w:t>19.4%</w:t>
                        </w:r>
                      </w:p>
                    </w:tc>
                  </w:tr>
                  <w:tr>
                    <w:trPr>
                      <w:trHeight w:val="280" w:hRule="atLeast"/>
                    </w:trPr>
                    <w:tc>
                      <w:tcPr>
                        <w:tcW w:w="1077" w:type="dxa"/>
                        <w:tcBorders>
                          <w:left w:val="single" w:sz="4" w:space="0" w:color="000000"/>
                          <w:right w:val="single" w:sz="18" w:space="0" w:color="000000"/>
                        </w:tcBorders>
                      </w:tcPr>
                      <w:p>
                        <w:pPr>
                          <w:pStyle w:val="TableParagraph"/>
                          <w:ind w:left="54"/>
                          <w:rPr>
                            <w:b/>
                            <w:sz w:val="16"/>
                          </w:rPr>
                        </w:pPr>
                        <w:r>
                          <w:rPr>
                            <w:b/>
                            <w:sz w:val="16"/>
                          </w:rPr>
                          <w:t>NHP</w:t>
                        </w:r>
                      </w:p>
                    </w:tc>
                    <w:tc>
                      <w:tcPr>
                        <w:tcW w:w="725" w:type="dxa"/>
                        <w:tcBorders>
                          <w:left w:val="single" w:sz="18" w:space="0" w:color="000000"/>
                        </w:tcBorders>
                      </w:tcPr>
                      <w:p>
                        <w:pPr>
                          <w:pStyle w:val="TableParagraph"/>
                          <w:ind w:right="116"/>
                          <w:jc w:val="right"/>
                          <w:rPr>
                            <w:sz w:val="16"/>
                          </w:rPr>
                        </w:pPr>
                        <w:r>
                          <w:rPr>
                            <w:sz w:val="16"/>
                          </w:rPr>
                          <w:t>53</w:t>
                        </w:r>
                      </w:p>
                    </w:tc>
                    <w:tc>
                      <w:tcPr>
                        <w:tcW w:w="649" w:type="dxa"/>
                      </w:tcPr>
                      <w:p>
                        <w:pPr>
                          <w:pStyle w:val="TableParagraph"/>
                          <w:ind w:right="103"/>
                          <w:jc w:val="right"/>
                          <w:rPr>
                            <w:sz w:val="16"/>
                          </w:rPr>
                        </w:pPr>
                        <w:r>
                          <w:rPr>
                            <w:sz w:val="16"/>
                          </w:rPr>
                          <w:t>137</w:t>
                        </w:r>
                      </w:p>
                    </w:tc>
                    <w:tc>
                      <w:tcPr>
                        <w:tcW w:w="643" w:type="dxa"/>
                      </w:tcPr>
                      <w:p>
                        <w:pPr>
                          <w:pStyle w:val="TableParagraph"/>
                          <w:ind w:left="105"/>
                          <w:rPr>
                            <w:sz w:val="16"/>
                          </w:rPr>
                        </w:pPr>
                        <w:r>
                          <w:rPr>
                            <w:sz w:val="16"/>
                          </w:rPr>
                          <w:t>38.7%</w:t>
                        </w:r>
                      </w:p>
                    </w:tc>
                    <w:tc>
                      <w:tcPr>
                        <w:tcW w:w="640" w:type="dxa"/>
                      </w:tcPr>
                      <w:p>
                        <w:pPr>
                          <w:pStyle w:val="TableParagraph"/>
                          <w:ind w:left="85"/>
                          <w:rPr>
                            <w:sz w:val="16"/>
                          </w:rPr>
                        </w:pPr>
                        <w:r>
                          <w:rPr>
                            <w:sz w:val="16"/>
                          </w:rPr>
                          <w:t>30.2%</w:t>
                        </w:r>
                      </w:p>
                    </w:tc>
                    <w:tc>
                      <w:tcPr>
                        <w:tcW w:w="614" w:type="dxa"/>
                        <w:tcBorders>
                          <w:right w:val="single" w:sz="4" w:space="0" w:color="000000"/>
                        </w:tcBorders>
                      </w:tcPr>
                      <w:p>
                        <w:pPr>
                          <w:pStyle w:val="TableParagraph"/>
                          <w:ind w:left="81" w:right="33"/>
                          <w:jc w:val="center"/>
                          <w:rPr>
                            <w:sz w:val="16"/>
                          </w:rPr>
                        </w:pPr>
                        <w:r>
                          <w:rPr>
                            <w:sz w:val="16"/>
                          </w:rPr>
                          <w:t>47.2%</w:t>
                        </w:r>
                      </w:p>
                    </w:tc>
                  </w:tr>
                  <w:tr>
                    <w:trPr>
                      <w:trHeight w:val="300" w:hRule="atLeast"/>
                    </w:trPr>
                    <w:tc>
                      <w:tcPr>
                        <w:tcW w:w="1077" w:type="dxa"/>
                        <w:tcBorders>
                          <w:left w:val="single" w:sz="4" w:space="0" w:color="000000"/>
                          <w:right w:val="single" w:sz="18" w:space="0" w:color="000000"/>
                        </w:tcBorders>
                      </w:tcPr>
                      <w:p>
                        <w:pPr>
                          <w:pStyle w:val="TableParagraph"/>
                          <w:spacing w:before="55"/>
                          <w:ind w:left="54"/>
                          <w:rPr>
                            <w:b/>
                            <w:sz w:val="16"/>
                          </w:rPr>
                        </w:pPr>
                        <w:r>
                          <w:rPr>
                            <w:b/>
                            <w:sz w:val="16"/>
                          </w:rPr>
                          <w:t>NH</w:t>
                        </w:r>
                      </w:p>
                    </w:tc>
                    <w:tc>
                      <w:tcPr>
                        <w:tcW w:w="725" w:type="dxa"/>
                        <w:tcBorders>
                          <w:left w:val="single" w:sz="18" w:space="0" w:color="000000"/>
                        </w:tcBorders>
                      </w:tcPr>
                      <w:p>
                        <w:pPr>
                          <w:pStyle w:val="TableParagraph"/>
                          <w:spacing w:before="55"/>
                          <w:ind w:right="116"/>
                          <w:jc w:val="right"/>
                          <w:rPr>
                            <w:sz w:val="16"/>
                          </w:rPr>
                        </w:pPr>
                        <w:r>
                          <w:rPr>
                            <w:sz w:val="16"/>
                          </w:rPr>
                          <w:t>16</w:t>
                        </w:r>
                      </w:p>
                    </w:tc>
                    <w:tc>
                      <w:tcPr>
                        <w:tcW w:w="649" w:type="dxa"/>
                      </w:tcPr>
                      <w:p>
                        <w:pPr>
                          <w:pStyle w:val="TableParagraph"/>
                          <w:spacing w:before="55"/>
                          <w:ind w:right="103"/>
                          <w:jc w:val="right"/>
                          <w:rPr>
                            <w:sz w:val="16"/>
                          </w:rPr>
                        </w:pPr>
                        <w:r>
                          <w:rPr>
                            <w:sz w:val="16"/>
                          </w:rPr>
                          <w:t>175</w:t>
                        </w:r>
                      </w:p>
                    </w:tc>
                    <w:tc>
                      <w:tcPr>
                        <w:tcW w:w="643" w:type="dxa"/>
                      </w:tcPr>
                      <w:p>
                        <w:pPr>
                          <w:pStyle w:val="TableParagraph"/>
                          <w:spacing w:before="55"/>
                          <w:ind w:left="194"/>
                          <w:rPr>
                            <w:sz w:val="16"/>
                          </w:rPr>
                        </w:pPr>
                        <w:r>
                          <w:rPr>
                            <w:sz w:val="16"/>
                          </w:rPr>
                          <w:t>9.1%</w:t>
                        </w:r>
                      </w:p>
                    </w:tc>
                    <w:tc>
                      <w:tcPr>
                        <w:tcW w:w="640" w:type="dxa"/>
                      </w:tcPr>
                      <w:p>
                        <w:pPr>
                          <w:pStyle w:val="TableParagraph"/>
                          <w:spacing w:before="55"/>
                          <w:ind w:left="174"/>
                          <w:rPr>
                            <w:sz w:val="16"/>
                          </w:rPr>
                        </w:pPr>
                        <w:r>
                          <w:rPr>
                            <w:sz w:val="16"/>
                          </w:rPr>
                          <w:t>4.6%</w:t>
                        </w:r>
                      </w:p>
                    </w:tc>
                    <w:tc>
                      <w:tcPr>
                        <w:tcW w:w="614" w:type="dxa"/>
                        <w:tcBorders>
                          <w:right w:val="single" w:sz="4" w:space="0" w:color="000000"/>
                        </w:tcBorders>
                      </w:tcPr>
                      <w:p>
                        <w:pPr>
                          <w:pStyle w:val="TableParagraph"/>
                          <w:spacing w:before="55"/>
                          <w:ind w:left="81" w:right="33"/>
                          <w:jc w:val="center"/>
                          <w:rPr>
                            <w:sz w:val="16"/>
                          </w:rPr>
                        </w:pPr>
                        <w:r>
                          <w:rPr>
                            <w:sz w:val="16"/>
                          </w:rPr>
                          <w:t>13.7%</w:t>
                        </w:r>
                      </w:p>
                    </w:tc>
                  </w:tr>
                  <w:tr>
                    <w:trPr>
                      <w:trHeight w:val="300" w:hRule="atLeast"/>
                    </w:trPr>
                    <w:tc>
                      <w:tcPr>
                        <w:tcW w:w="1077" w:type="dxa"/>
                        <w:tcBorders>
                          <w:left w:val="single" w:sz="4" w:space="0" w:color="000000"/>
                          <w:right w:val="single" w:sz="18" w:space="0" w:color="000000"/>
                        </w:tcBorders>
                      </w:tcPr>
                      <w:p>
                        <w:pPr>
                          <w:pStyle w:val="TableParagraph"/>
                          <w:spacing w:before="56"/>
                          <w:ind w:left="54"/>
                          <w:rPr>
                            <w:b/>
                            <w:sz w:val="16"/>
                          </w:rPr>
                        </w:pPr>
                        <w:r>
                          <w:rPr>
                            <w:b/>
                            <w:sz w:val="16"/>
                          </w:rPr>
                          <w:t>FCHP</w:t>
                        </w:r>
                      </w:p>
                    </w:tc>
                    <w:tc>
                      <w:tcPr>
                        <w:tcW w:w="725" w:type="dxa"/>
                        <w:tcBorders>
                          <w:left w:val="single" w:sz="18" w:space="0" w:color="000000"/>
                        </w:tcBorders>
                      </w:tcPr>
                      <w:p>
                        <w:pPr>
                          <w:pStyle w:val="TableParagraph"/>
                          <w:spacing w:before="56"/>
                          <w:ind w:right="116"/>
                          <w:jc w:val="right"/>
                          <w:rPr>
                            <w:sz w:val="16"/>
                          </w:rPr>
                        </w:pPr>
                        <w:r>
                          <w:rPr>
                            <w:w w:val="99"/>
                            <w:sz w:val="16"/>
                          </w:rPr>
                          <w:t>6</w:t>
                        </w:r>
                      </w:p>
                    </w:tc>
                    <w:tc>
                      <w:tcPr>
                        <w:tcW w:w="649" w:type="dxa"/>
                      </w:tcPr>
                      <w:p>
                        <w:pPr>
                          <w:pStyle w:val="TableParagraph"/>
                          <w:spacing w:before="56"/>
                          <w:ind w:right="103"/>
                          <w:jc w:val="right"/>
                          <w:rPr>
                            <w:sz w:val="16"/>
                          </w:rPr>
                        </w:pPr>
                        <w:r>
                          <w:rPr>
                            <w:w w:val="99"/>
                            <w:sz w:val="16"/>
                          </w:rPr>
                          <w:t>8</w:t>
                        </w:r>
                      </w:p>
                    </w:tc>
                    <w:tc>
                      <w:tcPr>
                        <w:tcW w:w="643" w:type="dxa"/>
                      </w:tcPr>
                      <w:p>
                        <w:pPr>
                          <w:pStyle w:val="TableParagraph"/>
                          <w:spacing w:before="56"/>
                          <w:ind w:left="172"/>
                          <w:rPr>
                            <w:sz w:val="16"/>
                          </w:rPr>
                        </w:pPr>
                        <w:r>
                          <w:rPr>
                            <w:sz w:val="16"/>
                          </w:rPr>
                          <w:t>n/a</w:t>
                        </w:r>
                      </w:p>
                    </w:tc>
                    <w:tc>
                      <w:tcPr>
                        <w:tcW w:w="640" w:type="dxa"/>
                      </w:tcPr>
                      <w:p>
                        <w:pPr>
                          <w:pStyle w:val="TableParagraph"/>
                          <w:spacing w:before="56"/>
                          <w:ind w:left="172"/>
                          <w:rPr>
                            <w:sz w:val="16"/>
                          </w:rPr>
                        </w:pPr>
                        <w:r>
                          <w:rPr>
                            <w:sz w:val="16"/>
                          </w:rPr>
                          <w:t>n/a</w:t>
                        </w:r>
                      </w:p>
                    </w:tc>
                    <w:tc>
                      <w:tcPr>
                        <w:tcW w:w="614" w:type="dxa"/>
                        <w:tcBorders>
                          <w:right w:val="single" w:sz="4" w:space="0" w:color="000000"/>
                        </w:tcBorders>
                      </w:tcPr>
                      <w:p>
                        <w:pPr>
                          <w:pStyle w:val="TableParagraph"/>
                          <w:spacing w:before="56"/>
                          <w:ind w:left="81" w:right="122"/>
                          <w:jc w:val="center"/>
                          <w:rPr>
                            <w:sz w:val="16"/>
                          </w:rPr>
                        </w:pPr>
                        <w:r>
                          <w:rPr>
                            <w:sz w:val="16"/>
                          </w:rPr>
                          <w:t>n/a</w:t>
                        </w:r>
                      </w:p>
                    </w:tc>
                  </w:tr>
                  <w:tr>
                    <w:trPr>
                      <w:trHeight w:val="280" w:hRule="atLeast"/>
                    </w:trPr>
                    <w:tc>
                      <w:tcPr>
                        <w:tcW w:w="1077" w:type="dxa"/>
                        <w:tcBorders>
                          <w:left w:val="single" w:sz="4" w:space="0" w:color="000000"/>
                          <w:bottom w:val="single" w:sz="4" w:space="0" w:color="000000"/>
                          <w:right w:val="single" w:sz="18" w:space="0" w:color="000000"/>
                        </w:tcBorders>
                      </w:tcPr>
                      <w:p>
                        <w:pPr>
                          <w:pStyle w:val="TableParagraph"/>
                          <w:spacing w:before="56"/>
                          <w:ind w:left="54"/>
                          <w:rPr>
                            <w:b/>
                            <w:sz w:val="16"/>
                          </w:rPr>
                        </w:pPr>
                        <w:r>
                          <w:rPr>
                            <w:b/>
                            <w:sz w:val="16"/>
                          </w:rPr>
                          <w:t>BMCHP</w:t>
                        </w:r>
                      </w:p>
                    </w:tc>
                    <w:tc>
                      <w:tcPr>
                        <w:tcW w:w="725" w:type="dxa"/>
                        <w:tcBorders>
                          <w:left w:val="single" w:sz="18" w:space="0" w:color="000000"/>
                          <w:bottom w:val="single" w:sz="4" w:space="0" w:color="000000"/>
                        </w:tcBorders>
                      </w:tcPr>
                      <w:p>
                        <w:pPr>
                          <w:pStyle w:val="TableParagraph"/>
                          <w:spacing w:before="56"/>
                          <w:ind w:right="116"/>
                          <w:jc w:val="right"/>
                          <w:rPr>
                            <w:sz w:val="16"/>
                          </w:rPr>
                        </w:pPr>
                        <w:r>
                          <w:rPr>
                            <w:sz w:val="16"/>
                          </w:rPr>
                          <w:t>65</w:t>
                        </w:r>
                      </w:p>
                    </w:tc>
                    <w:tc>
                      <w:tcPr>
                        <w:tcW w:w="649" w:type="dxa"/>
                        <w:tcBorders>
                          <w:bottom w:val="single" w:sz="4" w:space="0" w:color="000000"/>
                        </w:tcBorders>
                      </w:tcPr>
                      <w:p>
                        <w:pPr>
                          <w:pStyle w:val="TableParagraph"/>
                          <w:spacing w:before="56"/>
                          <w:ind w:right="103"/>
                          <w:jc w:val="right"/>
                          <w:rPr>
                            <w:sz w:val="16"/>
                          </w:rPr>
                        </w:pPr>
                        <w:r>
                          <w:rPr>
                            <w:sz w:val="16"/>
                          </w:rPr>
                          <w:t>321</w:t>
                        </w:r>
                      </w:p>
                    </w:tc>
                    <w:tc>
                      <w:tcPr>
                        <w:tcW w:w="643" w:type="dxa"/>
                        <w:tcBorders>
                          <w:bottom w:val="single" w:sz="4" w:space="0" w:color="000000"/>
                        </w:tcBorders>
                      </w:tcPr>
                      <w:p>
                        <w:pPr>
                          <w:pStyle w:val="TableParagraph"/>
                          <w:spacing w:before="56"/>
                          <w:ind w:left="105"/>
                          <w:rPr>
                            <w:sz w:val="16"/>
                          </w:rPr>
                        </w:pPr>
                        <w:r>
                          <w:rPr>
                            <w:sz w:val="16"/>
                          </w:rPr>
                          <w:t>20.2%</w:t>
                        </w:r>
                      </w:p>
                    </w:tc>
                    <w:tc>
                      <w:tcPr>
                        <w:tcW w:w="640" w:type="dxa"/>
                        <w:tcBorders>
                          <w:bottom w:val="single" w:sz="4" w:space="0" w:color="000000"/>
                        </w:tcBorders>
                      </w:tcPr>
                      <w:p>
                        <w:pPr>
                          <w:pStyle w:val="TableParagraph"/>
                          <w:spacing w:before="56"/>
                          <w:ind w:left="85"/>
                          <w:rPr>
                            <w:sz w:val="16"/>
                          </w:rPr>
                        </w:pPr>
                        <w:r>
                          <w:rPr>
                            <w:sz w:val="16"/>
                          </w:rPr>
                          <w:t>15.7%</w:t>
                        </w:r>
                      </w:p>
                    </w:tc>
                    <w:tc>
                      <w:tcPr>
                        <w:tcW w:w="614" w:type="dxa"/>
                        <w:tcBorders>
                          <w:bottom w:val="single" w:sz="4" w:space="0" w:color="000000"/>
                          <w:right w:val="single" w:sz="4" w:space="0" w:color="000000"/>
                        </w:tcBorders>
                      </w:tcPr>
                      <w:p>
                        <w:pPr>
                          <w:pStyle w:val="TableParagraph"/>
                          <w:spacing w:before="56"/>
                          <w:ind w:left="81" w:right="33"/>
                          <w:jc w:val="center"/>
                          <w:rPr>
                            <w:sz w:val="16"/>
                          </w:rPr>
                        </w:pPr>
                        <w:r>
                          <w:rPr>
                            <w:sz w:val="16"/>
                          </w:rPr>
                          <w:t>24.8%</w:t>
                        </w:r>
                      </w:p>
                    </w:tc>
                  </w:tr>
                </w:tbl>
                <w:p>
                  <w:pPr>
                    <w:pStyle w:val="BodyText"/>
                  </w:pPr>
                </w:p>
              </w:txbxContent>
            </v:textbox>
            <w10:wrap type="topAndBottom"/>
          </v:shape>
        </w:pict>
      </w:r>
      <w:r>
        <w:rPr/>
        <w:pict>
          <v:shape style="position:absolute;margin-left:303.779999pt;margin-top:55.82pt;width:217.85pt;height:95.1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77"/>
                    <w:gridCol w:w="725"/>
                    <w:gridCol w:w="649"/>
                    <w:gridCol w:w="643"/>
                    <w:gridCol w:w="640"/>
                    <w:gridCol w:w="614"/>
                  </w:tblGrid>
                  <w:tr>
                    <w:trPr>
                      <w:trHeight w:val="300" w:hRule="atLeast"/>
                    </w:trPr>
                    <w:tc>
                      <w:tcPr>
                        <w:tcW w:w="1077" w:type="dxa"/>
                        <w:tcBorders>
                          <w:top w:val="single" w:sz="4" w:space="0" w:color="000000"/>
                          <w:left w:val="single" w:sz="4" w:space="0" w:color="000000"/>
                          <w:bottom w:val="single" w:sz="18" w:space="0" w:color="000000"/>
                          <w:right w:val="single" w:sz="18" w:space="0" w:color="000000"/>
                        </w:tcBorders>
                        <w:shd w:val="clear" w:color="auto" w:fill="666666"/>
                      </w:tcPr>
                      <w:p>
                        <w:pPr>
                          <w:pStyle w:val="TableParagraph"/>
                          <w:spacing w:before="51"/>
                          <w:ind w:left="98"/>
                          <w:rPr>
                            <w:b/>
                            <w:sz w:val="18"/>
                          </w:rPr>
                        </w:pPr>
                        <w:r>
                          <w:rPr>
                            <w:b/>
                            <w:color w:val="FFFFFF"/>
                            <w:sz w:val="18"/>
                          </w:rPr>
                          <w:t>Age 26-34</w:t>
                        </w:r>
                      </w:p>
                    </w:tc>
                    <w:tc>
                      <w:tcPr>
                        <w:tcW w:w="725" w:type="dxa"/>
                        <w:tcBorders>
                          <w:top w:val="single" w:sz="4" w:space="0" w:color="000000"/>
                          <w:left w:val="single" w:sz="18" w:space="0" w:color="000000"/>
                          <w:bottom w:val="single" w:sz="18" w:space="0" w:color="000000"/>
                        </w:tcBorders>
                      </w:tcPr>
                      <w:p>
                        <w:pPr>
                          <w:pStyle w:val="TableParagraph"/>
                          <w:spacing w:before="52"/>
                          <w:ind w:left="141"/>
                          <w:rPr>
                            <w:b/>
                            <w:sz w:val="16"/>
                          </w:rPr>
                        </w:pPr>
                        <w:r>
                          <w:rPr>
                            <w:b/>
                            <w:sz w:val="16"/>
                          </w:rPr>
                          <w:t>Num</w:t>
                        </w:r>
                      </w:p>
                    </w:tc>
                    <w:tc>
                      <w:tcPr>
                        <w:tcW w:w="649" w:type="dxa"/>
                        <w:tcBorders>
                          <w:top w:val="single" w:sz="4" w:space="0" w:color="000000"/>
                          <w:bottom w:val="single" w:sz="18" w:space="0" w:color="000000"/>
                        </w:tcBorders>
                      </w:tcPr>
                      <w:p>
                        <w:pPr>
                          <w:pStyle w:val="TableParagraph"/>
                          <w:spacing w:before="52"/>
                          <w:ind w:left="118"/>
                          <w:rPr>
                            <w:b/>
                            <w:sz w:val="16"/>
                          </w:rPr>
                        </w:pPr>
                        <w:r>
                          <w:rPr>
                            <w:b/>
                            <w:sz w:val="16"/>
                          </w:rPr>
                          <w:t>Den</w:t>
                        </w:r>
                      </w:p>
                    </w:tc>
                    <w:tc>
                      <w:tcPr>
                        <w:tcW w:w="643" w:type="dxa"/>
                        <w:tcBorders>
                          <w:top w:val="single" w:sz="4" w:space="0" w:color="000000"/>
                          <w:bottom w:val="single" w:sz="18" w:space="0" w:color="000000"/>
                        </w:tcBorders>
                      </w:tcPr>
                      <w:p>
                        <w:pPr>
                          <w:pStyle w:val="TableParagraph"/>
                          <w:spacing w:before="52"/>
                          <w:ind w:left="83" w:right="158"/>
                          <w:jc w:val="center"/>
                          <w:rPr>
                            <w:b/>
                            <w:sz w:val="16"/>
                          </w:rPr>
                        </w:pPr>
                        <w:r>
                          <w:rPr>
                            <w:b/>
                            <w:sz w:val="16"/>
                          </w:rPr>
                          <w:t>Rate</w:t>
                        </w:r>
                      </w:p>
                    </w:tc>
                    <w:tc>
                      <w:tcPr>
                        <w:tcW w:w="640" w:type="dxa"/>
                        <w:tcBorders>
                          <w:top w:val="single" w:sz="4" w:space="0" w:color="000000"/>
                          <w:bottom w:val="single" w:sz="18" w:space="0" w:color="000000"/>
                        </w:tcBorders>
                      </w:tcPr>
                      <w:p>
                        <w:pPr>
                          <w:pStyle w:val="TableParagraph"/>
                          <w:spacing w:before="52"/>
                          <w:ind w:left="128"/>
                          <w:rPr>
                            <w:b/>
                            <w:sz w:val="16"/>
                          </w:rPr>
                        </w:pPr>
                        <w:r>
                          <w:rPr>
                            <w:b/>
                            <w:sz w:val="16"/>
                          </w:rPr>
                          <w:t>LCL</w:t>
                        </w:r>
                      </w:p>
                    </w:tc>
                    <w:tc>
                      <w:tcPr>
                        <w:tcW w:w="614" w:type="dxa"/>
                        <w:tcBorders>
                          <w:top w:val="single" w:sz="4" w:space="0" w:color="000000"/>
                          <w:bottom w:val="single" w:sz="18" w:space="0" w:color="000000"/>
                          <w:right w:val="single" w:sz="4" w:space="0" w:color="000000"/>
                        </w:tcBorders>
                      </w:tcPr>
                      <w:p>
                        <w:pPr>
                          <w:pStyle w:val="TableParagraph"/>
                          <w:spacing w:before="52"/>
                          <w:ind w:left="119"/>
                          <w:rPr>
                            <w:b/>
                            <w:sz w:val="16"/>
                          </w:rPr>
                        </w:pPr>
                        <w:r>
                          <w:rPr>
                            <w:b/>
                            <w:sz w:val="16"/>
                          </w:rPr>
                          <w:t>UCL</w:t>
                        </w:r>
                      </w:p>
                    </w:tc>
                  </w:tr>
                  <w:tr>
                    <w:trPr>
                      <w:trHeight w:val="280" w:hRule="atLeast"/>
                    </w:trPr>
                    <w:tc>
                      <w:tcPr>
                        <w:tcW w:w="1077" w:type="dxa"/>
                        <w:tcBorders>
                          <w:top w:val="single" w:sz="18" w:space="0" w:color="000000"/>
                          <w:left w:val="single" w:sz="4" w:space="0" w:color="000000"/>
                          <w:right w:val="single" w:sz="18" w:space="0" w:color="000000"/>
                        </w:tcBorders>
                      </w:tcPr>
                      <w:p>
                        <w:pPr>
                          <w:pStyle w:val="TableParagraph"/>
                          <w:spacing w:before="52"/>
                          <w:ind w:left="53"/>
                          <w:rPr>
                            <w:b/>
                            <w:sz w:val="16"/>
                          </w:rPr>
                        </w:pPr>
                        <w:r>
                          <w:rPr>
                            <w:b/>
                            <w:sz w:val="16"/>
                          </w:rPr>
                          <w:t>PCCP</w:t>
                        </w:r>
                      </w:p>
                    </w:tc>
                    <w:tc>
                      <w:tcPr>
                        <w:tcW w:w="725" w:type="dxa"/>
                        <w:tcBorders>
                          <w:top w:val="single" w:sz="18" w:space="0" w:color="000000"/>
                          <w:left w:val="single" w:sz="18" w:space="0" w:color="000000"/>
                        </w:tcBorders>
                      </w:tcPr>
                      <w:p>
                        <w:pPr>
                          <w:pStyle w:val="TableParagraph"/>
                          <w:spacing w:before="52"/>
                          <w:ind w:right="116"/>
                          <w:jc w:val="right"/>
                          <w:rPr>
                            <w:sz w:val="16"/>
                          </w:rPr>
                        </w:pPr>
                        <w:r>
                          <w:rPr>
                            <w:sz w:val="16"/>
                          </w:rPr>
                          <w:t>378</w:t>
                        </w:r>
                      </w:p>
                    </w:tc>
                    <w:tc>
                      <w:tcPr>
                        <w:tcW w:w="649" w:type="dxa"/>
                        <w:tcBorders>
                          <w:top w:val="single" w:sz="18" w:space="0" w:color="000000"/>
                        </w:tcBorders>
                      </w:tcPr>
                      <w:p>
                        <w:pPr>
                          <w:pStyle w:val="TableParagraph"/>
                          <w:spacing w:before="52"/>
                          <w:ind w:left="144"/>
                          <w:rPr>
                            <w:sz w:val="16"/>
                          </w:rPr>
                        </w:pPr>
                        <w:r>
                          <w:rPr>
                            <w:sz w:val="16"/>
                          </w:rPr>
                          <w:t>1,844</w:t>
                        </w:r>
                      </w:p>
                    </w:tc>
                    <w:tc>
                      <w:tcPr>
                        <w:tcW w:w="643" w:type="dxa"/>
                        <w:tcBorders>
                          <w:top w:val="single" w:sz="18" w:space="0" w:color="000000"/>
                        </w:tcBorders>
                      </w:tcPr>
                      <w:p>
                        <w:pPr>
                          <w:pStyle w:val="TableParagraph"/>
                          <w:spacing w:before="52"/>
                          <w:ind w:left="83" w:right="64"/>
                          <w:jc w:val="center"/>
                          <w:rPr>
                            <w:sz w:val="16"/>
                          </w:rPr>
                        </w:pPr>
                        <w:r>
                          <w:rPr>
                            <w:sz w:val="16"/>
                          </w:rPr>
                          <w:t>20.5%</w:t>
                        </w:r>
                      </w:p>
                    </w:tc>
                    <w:tc>
                      <w:tcPr>
                        <w:tcW w:w="640" w:type="dxa"/>
                        <w:tcBorders>
                          <w:top w:val="single" w:sz="18" w:space="0" w:color="000000"/>
                        </w:tcBorders>
                      </w:tcPr>
                      <w:p>
                        <w:pPr>
                          <w:pStyle w:val="TableParagraph"/>
                          <w:spacing w:before="52"/>
                          <w:ind w:left="85"/>
                          <w:rPr>
                            <w:sz w:val="16"/>
                          </w:rPr>
                        </w:pPr>
                        <w:r>
                          <w:rPr>
                            <w:sz w:val="16"/>
                          </w:rPr>
                          <w:t>18.6%</w:t>
                        </w:r>
                      </w:p>
                    </w:tc>
                    <w:tc>
                      <w:tcPr>
                        <w:tcW w:w="614" w:type="dxa"/>
                        <w:tcBorders>
                          <w:top w:val="single" w:sz="18" w:space="0" w:color="000000"/>
                          <w:right w:val="single" w:sz="4" w:space="0" w:color="000000"/>
                        </w:tcBorders>
                      </w:tcPr>
                      <w:p>
                        <w:pPr>
                          <w:pStyle w:val="TableParagraph"/>
                          <w:spacing w:before="52"/>
                          <w:ind w:left="102"/>
                          <w:rPr>
                            <w:sz w:val="16"/>
                          </w:rPr>
                        </w:pPr>
                        <w:r>
                          <w:rPr>
                            <w:sz w:val="16"/>
                          </w:rPr>
                          <w:t>22.4%</w:t>
                        </w:r>
                      </w:p>
                    </w:tc>
                  </w:tr>
                  <w:tr>
                    <w:trPr>
                      <w:trHeight w:val="300" w:hRule="atLeast"/>
                    </w:trPr>
                    <w:tc>
                      <w:tcPr>
                        <w:tcW w:w="1077" w:type="dxa"/>
                        <w:tcBorders>
                          <w:left w:val="single" w:sz="4" w:space="0" w:color="000000"/>
                          <w:right w:val="single" w:sz="18" w:space="0" w:color="000000"/>
                        </w:tcBorders>
                      </w:tcPr>
                      <w:p>
                        <w:pPr>
                          <w:pStyle w:val="TableParagraph"/>
                          <w:ind w:left="53"/>
                          <w:rPr>
                            <w:b/>
                            <w:sz w:val="16"/>
                          </w:rPr>
                        </w:pPr>
                        <w:r>
                          <w:rPr>
                            <w:b/>
                            <w:sz w:val="16"/>
                          </w:rPr>
                          <w:t>NHP</w:t>
                        </w:r>
                      </w:p>
                    </w:tc>
                    <w:tc>
                      <w:tcPr>
                        <w:tcW w:w="725" w:type="dxa"/>
                        <w:tcBorders>
                          <w:left w:val="single" w:sz="18" w:space="0" w:color="000000"/>
                        </w:tcBorders>
                      </w:tcPr>
                      <w:p>
                        <w:pPr>
                          <w:pStyle w:val="TableParagraph"/>
                          <w:ind w:right="116"/>
                          <w:jc w:val="right"/>
                          <w:rPr>
                            <w:sz w:val="16"/>
                          </w:rPr>
                        </w:pPr>
                        <w:r>
                          <w:rPr>
                            <w:sz w:val="16"/>
                          </w:rPr>
                          <w:t>88</w:t>
                        </w:r>
                      </w:p>
                    </w:tc>
                    <w:tc>
                      <w:tcPr>
                        <w:tcW w:w="649" w:type="dxa"/>
                      </w:tcPr>
                      <w:p>
                        <w:pPr>
                          <w:pStyle w:val="TableParagraph"/>
                          <w:ind w:right="103"/>
                          <w:jc w:val="right"/>
                          <w:rPr>
                            <w:sz w:val="16"/>
                          </w:rPr>
                        </w:pPr>
                        <w:r>
                          <w:rPr>
                            <w:sz w:val="16"/>
                          </w:rPr>
                          <w:t>184</w:t>
                        </w:r>
                      </w:p>
                    </w:tc>
                    <w:tc>
                      <w:tcPr>
                        <w:tcW w:w="643" w:type="dxa"/>
                      </w:tcPr>
                      <w:p>
                        <w:pPr>
                          <w:pStyle w:val="TableParagraph"/>
                          <w:ind w:left="83" w:right="64"/>
                          <w:jc w:val="center"/>
                          <w:rPr>
                            <w:sz w:val="16"/>
                          </w:rPr>
                        </w:pPr>
                        <w:r>
                          <w:rPr>
                            <w:sz w:val="16"/>
                          </w:rPr>
                          <w:t>47.8%</w:t>
                        </w:r>
                      </w:p>
                    </w:tc>
                    <w:tc>
                      <w:tcPr>
                        <w:tcW w:w="640" w:type="dxa"/>
                      </w:tcPr>
                      <w:p>
                        <w:pPr>
                          <w:pStyle w:val="TableParagraph"/>
                          <w:ind w:left="85"/>
                          <w:rPr>
                            <w:sz w:val="16"/>
                          </w:rPr>
                        </w:pPr>
                        <w:r>
                          <w:rPr>
                            <w:sz w:val="16"/>
                          </w:rPr>
                          <w:t>40.3%</w:t>
                        </w:r>
                      </w:p>
                    </w:tc>
                    <w:tc>
                      <w:tcPr>
                        <w:tcW w:w="614" w:type="dxa"/>
                        <w:tcBorders>
                          <w:right w:val="single" w:sz="4" w:space="0" w:color="000000"/>
                        </w:tcBorders>
                      </w:tcPr>
                      <w:p>
                        <w:pPr>
                          <w:pStyle w:val="TableParagraph"/>
                          <w:ind w:left="102"/>
                          <w:rPr>
                            <w:sz w:val="16"/>
                          </w:rPr>
                        </w:pPr>
                        <w:r>
                          <w:rPr>
                            <w:sz w:val="16"/>
                          </w:rPr>
                          <w:t>55.3%</w:t>
                        </w:r>
                      </w:p>
                    </w:tc>
                  </w:tr>
                  <w:tr>
                    <w:trPr>
                      <w:trHeight w:val="300" w:hRule="atLeast"/>
                    </w:trPr>
                    <w:tc>
                      <w:tcPr>
                        <w:tcW w:w="1077" w:type="dxa"/>
                        <w:tcBorders>
                          <w:left w:val="single" w:sz="4" w:space="0" w:color="000000"/>
                          <w:right w:val="single" w:sz="18" w:space="0" w:color="000000"/>
                        </w:tcBorders>
                      </w:tcPr>
                      <w:p>
                        <w:pPr>
                          <w:pStyle w:val="TableParagraph"/>
                          <w:spacing w:before="69"/>
                          <w:ind w:left="53"/>
                          <w:rPr>
                            <w:b/>
                            <w:sz w:val="16"/>
                          </w:rPr>
                        </w:pPr>
                        <w:r>
                          <w:rPr>
                            <w:b/>
                            <w:sz w:val="16"/>
                          </w:rPr>
                          <w:t>NH</w:t>
                        </w:r>
                      </w:p>
                    </w:tc>
                    <w:tc>
                      <w:tcPr>
                        <w:tcW w:w="725" w:type="dxa"/>
                        <w:tcBorders>
                          <w:left w:val="single" w:sz="18" w:space="0" w:color="000000"/>
                        </w:tcBorders>
                      </w:tcPr>
                      <w:p>
                        <w:pPr>
                          <w:pStyle w:val="TableParagraph"/>
                          <w:spacing w:before="69"/>
                          <w:ind w:right="116"/>
                          <w:jc w:val="right"/>
                          <w:rPr>
                            <w:sz w:val="16"/>
                          </w:rPr>
                        </w:pPr>
                        <w:r>
                          <w:rPr>
                            <w:sz w:val="16"/>
                          </w:rPr>
                          <w:t>50</w:t>
                        </w:r>
                      </w:p>
                    </w:tc>
                    <w:tc>
                      <w:tcPr>
                        <w:tcW w:w="649" w:type="dxa"/>
                      </w:tcPr>
                      <w:p>
                        <w:pPr>
                          <w:pStyle w:val="TableParagraph"/>
                          <w:spacing w:before="69"/>
                          <w:ind w:right="103"/>
                          <w:jc w:val="right"/>
                          <w:rPr>
                            <w:sz w:val="16"/>
                          </w:rPr>
                        </w:pPr>
                        <w:r>
                          <w:rPr>
                            <w:sz w:val="16"/>
                          </w:rPr>
                          <w:t>247</w:t>
                        </w:r>
                      </w:p>
                    </w:tc>
                    <w:tc>
                      <w:tcPr>
                        <w:tcW w:w="643" w:type="dxa"/>
                      </w:tcPr>
                      <w:p>
                        <w:pPr>
                          <w:pStyle w:val="TableParagraph"/>
                          <w:spacing w:before="69"/>
                          <w:ind w:left="83" w:right="64"/>
                          <w:jc w:val="center"/>
                          <w:rPr>
                            <w:sz w:val="16"/>
                          </w:rPr>
                        </w:pPr>
                        <w:r>
                          <w:rPr>
                            <w:sz w:val="16"/>
                          </w:rPr>
                          <w:t>20.2%</w:t>
                        </w:r>
                      </w:p>
                    </w:tc>
                    <w:tc>
                      <w:tcPr>
                        <w:tcW w:w="640" w:type="dxa"/>
                      </w:tcPr>
                      <w:p>
                        <w:pPr>
                          <w:pStyle w:val="TableParagraph"/>
                          <w:spacing w:before="69"/>
                          <w:ind w:left="85"/>
                          <w:rPr>
                            <w:sz w:val="16"/>
                          </w:rPr>
                        </w:pPr>
                        <w:r>
                          <w:rPr>
                            <w:sz w:val="16"/>
                          </w:rPr>
                          <w:t>15.0%</w:t>
                        </w:r>
                      </w:p>
                    </w:tc>
                    <w:tc>
                      <w:tcPr>
                        <w:tcW w:w="614" w:type="dxa"/>
                        <w:tcBorders>
                          <w:right w:val="single" w:sz="4" w:space="0" w:color="000000"/>
                        </w:tcBorders>
                      </w:tcPr>
                      <w:p>
                        <w:pPr>
                          <w:pStyle w:val="TableParagraph"/>
                          <w:spacing w:before="69"/>
                          <w:ind w:left="102"/>
                          <w:rPr>
                            <w:sz w:val="16"/>
                          </w:rPr>
                        </w:pPr>
                        <w:r>
                          <w:rPr>
                            <w:sz w:val="16"/>
                          </w:rPr>
                          <w:t>25.5%</w:t>
                        </w:r>
                      </w:p>
                    </w:tc>
                  </w:tr>
                  <w:tr>
                    <w:trPr>
                      <w:trHeight w:val="300" w:hRule="atLeast"/>
                    </w:trPr>
                    <w:tc>
                      <w:tcPr>
                        <w:tcW w:w="1077" w:type="dxa"/>
                        <w:tcBorders>
                          <w:left w:val="single" w:sz="4" w:space="0" w:color="000000"/>
                          <w:right w:val="single" w:sz="18" w:space="0" w:color="000000"/>
                        </w:tcBorders>
                      </w:tcPr>
                      <w:p>
                        <w:pPr>
                          <w:pStyle w:val="TableParagraph"/>
                          <w:spacing w:before="55"/>
                          <w:ind w:left="53"/>
                          <w:rPr>
                            <w:b/>
                            <w:sz w:val="16"/>
                          </w:rPr>
                        </w:pPr>
                        <w:r>
                          <w:rPr>
                            <w:b/>
                            <w:sz w:val="16"/>
                          </w:rPr>
                          <w:t>FCHP</w:t>
                        </w:r>
                      </w:p>
                    </w:tc>
                    <w:tc>
                      <w:tcPr>
                        <w:tcW w:w="725" w:type="dxa"/>
                        <w:tcBorders>
                          <w:left w:val="single" w:sz="18" w:space="0" w:color="000000"/>
                        </w:tcBorders>
                      </w:tcPr>
                      <w:p>
                        <w:pPr>
                          <w:pStyle w:val="TableParagraph"/>
                          <w:spacing w:before="55"/>
                          <w:ind w:right="116"/>
                          <w:jc w:val="right"/>
                          <w:rPr>
                            <w:sz w:val="16"/>
                          </w:rPr>
                        </w:pPr>
                        <w:r>
                          <w:rPr>
                            <w:sz w:val="16"/>
                          </w:rPr>
                          <w:t>14</w:t>
                        </w:r>
                      </w:p>
                    </w:tc>
                    <w:tc>
                      <w:tcPr>
                        <w:tcW w:w="649" w:type="dxa"/>
                      </w:tcPr>
                      <w:p>
                        <w:pPr>
                          <w:pStyle w:val="TableParagraph"/>
                          <w:spacing w:before="55"/>
                          <w:ind w:right="103"/>
                          <w:jc w:val="right"/>
                          <w:rPr>
                            <w:sz w:val="16"/>
                          </w:rPr>
                        </w:pPr>
                        <w:r>
                          <w:rPr>
                            <w:sz w:val="16"/>
                          </w:rPr>
                          <w:t>17</w:t>
                        </w:r>
                      </w:p>
                    </w:tc>
                    <w:tc>
                      <w:tcPr>
                        <w:tcW w:w="643" w:type="dxa"/>
                      </w:tcPr>
                      <w:p>
                        <w:pPr>
                          <w:pStyle w:val="TableParagraph"/>
                          <w:spacing w:before="55"/>
                          <w:ind w:left="83" w:right="157"/>
                          <w:jc w:val="center"/>
                          <w:rPr>
                            <w:sz w:val="16"/>
                          </w:rPr>
                        </w:pPr>
                        <w:r>
                          <w:rPr>
                            <w:sz w:val="16"/>
                          </w:rPr>
                          <w:t>n/a</w:t>
                        </w:r>
                      </w:p>
                    </w:tc>
                    <w:tc>
                      <w:tcPr>
                        <w:tcW w:w="640" w:type="dxa"/>
                      </w:tcPr>
                      <w:p>
                        <w:pPr>
                          <w:pStyle w:val="TableParagraph"/>
                          <w:spacing w:before="55"/>
                          <w:ind w:left="172"/>
                          <w:rPr>
                            <w:sz w:val="16"/>
                          </w:rPr>
                        </w:pPr>
                        <w:r>
                          <w:rPr>
                            <w:sz w:val="16"/>
                          </w:rPr>
                          <w:t>n/a</w:t>
                        </w:r>
                      </w:p>
                    </w:tc>
                    <w:tc>
                      <w:tcPr>
                        <w:tcW w:w="614" w:type="dxa"/>
                        <w:tcBorders>
                          <w:right w:val="single" w:sz="4" w:space="0" w:color="000000"/>
                        </w:tcBorders>
                      </w:tcPr>
                      <w:p>
                        <w:pPr>
                          <w:pStyle w:val="TableParagraph"/>
                          <w:spacing w:before="55"/>
                          <w:ind w:left="172"/>
                          <w:rPr>
                            <w:sz w:val="16"/>
                          </w:rPr>
                        </w:pPr>
                        <w:r>
                          <w:rPr>
                            <w:sz w:val="16"/>
                          </w:rPr>
                          <w:t>n/a</w:t>
                        </w:r>
                      </w:p>
                    </w:tc>
                  </w:tr>
                  <w:tr>
                    <w:trPr>
                      <w:trHeight w:val="300" w:hRule="atLeast"/>
                    </w:trPr>
                    <w:tc>
                      <w:tcPr>
                        <w:tcW w:w="1077" w:type="dxa"/>
                        <w:tcBorders>
                          <w:left w:val="single" w:sz="4" w:space="0" w:color="000000"/>
                          <w:bottom w:val="single" w:sz="4" w:space="0" w:color="000000"/>
                          <w:right w:val="single" w:sz="18" w:space="0" w:color="000000"/>
                        </w:tcBorders>
                      </w:tcPr>
                      <w:p>
                        <w:pPr>
                          <w:pStyle w:val="TableParagraph"/>
                          <w:spacing w:before="57"/>
                          <w:ind w:left="53"/>
                          <w:rPr>
                            <w:b/>
                            <w:sz w:val="16"/>
                          </w:rPr>
                        </w:pPr>
                        <w:r>
                          <w:rPr>
                            <w:b/>
                            <w:sz w:val="16"/>
                          </w:rPr>
                          <w:t>BMCHP</w:t>
                        </w:r>
                      </w:p>
                    </w:tc>
                    <w:tc>
                      <w:tcPr>
                        <w:tcW w:w="725" w:type="dxa"/>
                        <w:tcBorders>
                          <w:left w:val="single" w:sz="18" w:space="0" w:color="000000"/>
                          <w:bottom w:val="single" w:sz="4" w:space="0" w:color="000000"/>
                        </w:tcBorders>
                      </w:tcPr>
                      <w:p>
                        <w:pPr>
                          <w:pStyle w:val="TableParagraph"/>
                          <w:spacing w:before="57"/>
                          <w:ind w:right="116"/>
                          <w:jc w:val="right"/>
                          <w:rPr>
                            <w:sz w:val="16"/>
                          </w:rPr>
                        </w:pPr>
                        <w:r>
                          <w:rPr>
                            <w:sz w:val="16"/>
                          </w:rPr>
                          <w:t>128</w:t>
                        </w:r>
                      </w:p>
                    </w:tc>
                    <w:tc>
                      <w:tcPr>
                        <w:tcW w:w="649" w:type="dxa"/>
                        <w:tcBorders>
                          <w:bottom w:val="single" w:sz="4" w:space="0" w:color="000000"/>
                        </w:tcBorders>
                      </w:tcPr>
                      <w:p>
                        <w:pPr>
                          <w:pStyle w:val="TableParagraph"/>
                          <w:spacing w:before="57"/>
                          <w:ind w:right="103"/>
                          <w:jc w:val="right"/>
                          <w:rPr>
                            <w:sz w:val="16"/>
                          </w:rPr>
                        </w:pPr>
                        <w:r>
                          <w:rPr>
                            <w:sz w:val="16"/>
                          </w:rPr>
                          <w:t>418</w:t>
                        </w:r>
                      </w:p>
                    </w:tc>
                    <w:tc>
                      <w:tcPr>
                        <w:tcW w:w="643" w:type="dxa"/>
                        <w:tcBorders>
                          <w:bottom w:val="single" w:sz="4" w:space="0" w:color="000000"/>
                        </w:tcBorders>
                      </w:tcPr>
                      <w:p>
                        <w:pPr>
                          <w:pStyle w:val="TableParagraph"/>
                          <w:spacing w:before="57"/>
                          <w:ind w:left="83" w:right="64"/>
                          <w:jc w:val="center"/>
                          <w:rPr>
                            <w:sz w:val="16"/>
                          </w:rPr>
                        </w:pPr>
                        <w:r>
                          <w:rPr>
                            <w:sz w:val="16"/>
                          </w:rPr>
                          <w:t>30.6%</w:t>
                        </w:r>
                      </w:p>
                    </w:tc>
                    <w:tc>
                      <w:tcPr>
                        <w:tcW w:w="640" w:type="dxa"/>
                        <w:tcBorders>
                          <w:bottom w:val="single" w:sz="4" w:space="0" w:color="000000"/>
                        </w:tcBorders>
                      </w:tcPr>
                      <w:p>
                        <w:pPr>
                          <w:pStyle w:val="TableParagraph"/>
                          <w:spacing w:before="57"/>
                          <w:ind w:left="85"/>
                          <w:rPr>
                            <w:sz w:val="16"/>
                          </w:rPr>
                        </w:pPr>
                        <w:r>
                          <w:rPr>
                            <w:sz w:val="16"/>
                          </w:rPr>
                          <w:t>26.1%</w:t>
                        </w:r>
                      </w:p>
                    </w:tc>
                    <w:tc>
                      <w:tcPr>
                        <w:tcW w:w="614" w:type="dxa"/>
                        <w:tcBorders>
                          <w:bottom w:val="single" w:sz="4" w:space="0" w:color="000000"/>
                          <w:right w:val="single" w:sz="4" w:space="0" w:color="000000"/>
                        </w:tcBorders>
                      </w:tcPr>
                      <w:p>
                        <w:pPr>
                          <w:pStyle w:val="TableParagraph"/>
                          <w:spacing w:before="57"/>
                          <w:ind w:left="102"/>
                          <w:rPr>
                            <w:sz w:val="16"/>
                          </w:rPr>
                        </w:pPr>
                        <w:r>
                          <w:rPr>
                            <w:sz w:val="16"/>
                          </w:rPr>
                          <w:t>35.2%</w:t>
                        </w:r>
                      </w:p>
                    </w:tc>
                  </w:tr>
                </w:tbl>
                <w:p>
                  <w:pPr>
                    <w:pStyle w:val="BodyText"/>
                  </w:pPr>
                </w:p>
              </w:txbxContent>
            </v:textbox>
            <w10:wrap type="topAndBottom"/>
          </v:shape>
        </w:pict>
      </w:r>
    </w:p>
    <w:p>
      <w:pPr>
        <w:pStyle w:val="BodyText"/>
        <w:spacing w:before="11"/>
        <w:rPr>
          <w:sz w:val="22"/>
        </w:rPr>
      </w:pPr>
    </w:p>
    <w:p>
      <w:pPr>
        <w:pStyle w:val="BodyText"/>
      </w:pPr>
    </w:p>
    <w:p>
      <w:pPr>
        <w:pStyle w:val="BodyText"/>
        <w:spacing w:before="1"/>
        <w:rPr>
          <w:sz w:val="12"/>
        </w:rPr>
      </w:pPr>
      <w:r>
        <w:rPr/>
        <w:pict>
          <v:shape style="position:absolute;margin-left:64.5pt;margin-top:9.650976pt;width:217.9pt;height:95.7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77"/>
                    <w:gridCol w:w="725"/>
                    <w:gridCol w:w="649"/>
                    <w:gridCol w:w="643"/>
                    <w:gridCol w:w="640"/>
                    <w:gridCol w:w="614"/>
                  </w:tblGrid>
                  <w:tr>
                    <w:trPr>
                      <w:trHeight w:val="300" w:hRule="atLeast"/>
                    </w:trPr>
                    <w:tc>
                      <w:tcPr>
                        <w:tcW w:w="1077" w:type="dxa"/>
                        <w:tcBorders>
                          <w:top w:val="single" w:sz="4" w:space="0" w:color="000000"/>
                          <w:left w:val="single" w:sz="4" w:space="0" w:color="000000"/>
                          <w:bottom w:val="single" w:sz="18" w:space="0" w:color="000000"/>
                          <w:right w:val="single" w:sz="18" w:space="0" w:color="000000"/>
                        </w:tcBorders>
                        <w:shd w:val="clear" w:color="auto" w:fill="666666"/>
                      </w:tcPr>
                      <w:p>
                        <w:pPr>
                          <w:pStyle w:val="TableParagraph"/>
                          <w:spacing w:before="51"/>
                          <w:ind w:left="100"/>
                          <w:rPr>
                            <w:b/>
                            <w:sz w:val="18"/>
                          </w:rPr>
                        </w:pPr>
                        <w:r>
                          <w:rPr>
                            <w:b/>
                            <w:color w:val="FFFFFF"/>
                            <w:sz w:val="18"/>
                          </w:rPr>
                          <w:t>Age 35-64</w:t>
                        </w:r>
                      </w:p>
                    </w:tc>
                    <w:tc>
                      <w:tcPr>
                        <w:tcW w:w="725" w:type="dxa"/>
                        <w:tcBorders>
                          <w:top w:val="single" w:sz="4" w:space="0" w:color="000000"/>
                          <w:left w:val="single" w:sz="18" w:space="0" w:color="000000"/>
                          <w:bottom w:val="single" w:sz="18" w:space="0" w:color="000000"/>
                        </w:tcBorders>
                      </w:tcPr>
                      <w:p>
                        <w:pPr>
                          <w:pStyle w:val="TableParagraph"/>
                          <w:spacing w:before="52"/>
                          <w:ind w:left="141"/>
                          <w:rPr>
                            <w:b/>
                            <w:sz w:val="16"/>
                          </w:rPr>
                        </w:pPr>
                        <w:r>
                          <w:rPr>
                            <w:b/>
                            <w:sz w:val="16"/>
                          </w:rPr>
                          <w:t>Num</w:t>
                        </w:r>
                      </w:p>
                    </w:tc>
                    <w:tc>
                      <w:tcPr>
                        <w:tcW w:w="649" w:type="dxa"/>
                        <w:tcBorders>
                          <w:top w:val="single" w:sz="4" w:space="0" w:color="000000"/>
                          <w:bottom w:val="single" w:sz="18" w:space="0" w:color="000000"/>
                        </w:tcBorders>
                      </w:tcPr>
                      <w:p>
                        <w:pPr>
                          <w:pStyle w:val="TableParagraph"/>
                          <w:spacing w:before="52"/>
                          <w:ind w:left="118"/>
                          <w:rPr>
                            <w:b/>
                            <w:sz w:val="16"/>
                          </w:rPr>
                        </w:pPr>
                        <w:r>
                          <w:rPr>
                            <w:b/>
                            <w:sz w:val="16"/>
                          </w:rPr>
                          <w:t>Den</w:t>
                        </w:r>
                      </w:p>
                    </w:tc>
                    <w:tc>
                      <w:tcPr>
                        <w:tcW w:w="643" w:type="dxa"/>
                        <w:tcBorders>
                          <w:top w:val="single" w:sz="4" w:space="0" w:color="000000"/>
                          <w:bottom w:val="single" w:sz="18" w:space="0" w:color="000000"/>
                        </w:tcBorders>
                      </w:tcPr>
                      <w:p>
                        <w:pPr>
                          <w:pStyle w:val="TableParagraph"/>
                          <w:spacing w:before="52"/>
                          <w:ind w:left="84" w:right="158"/>
                          <w:jc w:val="center"/>
                          <w:rPr>
                            <w:b/>
                            <w:sz w:val="16"/>
                          </w:rPr>
                        </w:pPr>
                        <w:r>
                          <w:rPr>
                            <w:b/>
                            <w:sz w:val="16"/>
                          </w:rPr>
                          <w:t>Rate</w:t>
                        </w:r>
                      </w:p>
                    </w:tc>
                    <w:tc>
                      <w:tcPr>
                        <w:tcW w:w="640" w:type="dxa"/>
                        <w:tcBorders>
                          <w:top w:val="single" w:sz="4" w:space="0" w:color="000000"/>
                          <w:bottom w:val="single" w:sz="18" w:space="0" w:color="000000"/>
                        </w:tcBorders>
                      </w:tcPr>
                      <w:p>
                        <w:pPr>
                          <w:pStyle w:val="TableParagraph"/>
                          <w:spacing w:before="52"/>
                          <w:ind w:left="9" w:right="80"/>
                          <w:jc w:val="center"/>
                          <w:rPr>
                            <w:b/>
                            <w:sz w:val="16"/>
                          </w:rPr>
                        </w:pPr>
                        <w:r>
                          <w:rPr>
                            <w:b/>
                            <w:sz w:val="16"/>
                          </w:rPr>
                          <w:t>LCL</w:t>
                        </w:r>
                      </w:p>
                    </w:tc>
                    <w:tc>
                      <w:tcPr>
                        <w:tcW w:w="614" w:type="dxa"/>
                        <w:tcBorders>
                          <w:top w:val="single" w:sz="4" w:space="0" w:color="000000"/>
                          <w:bottom w:val="single" w:sz="18" w:space="0" w:color="000000"/>
                          <w:right w:val="single" w:sz="4" w:space="0" w:color="000000"/>
                        </w:tcBorders>
                      </w:tcPr>
                      <w:p>
                        <w:pPr>
                          <w:pStyle w:val="TableParagraph"/>
                          <w:spacing w:before="52"/>
                          <w:ind w:left="81" w:right="122"/>
                          <w:jc w:val="center"/>
                          <w:rPr>
                            <w:b/>
                            <w:sz w:val="16"/>
                          </w:rPr>
                        </w:pPr>
                        <w:r>
                          <w:rPr>
                            <w:b/>
                            <w:sz w:val="16"/>
                          </w:rPr>
                          <w:t>UCL</w:t>
                        </w:r>
                      </w:p>
                    </w:tc>
                  </w:tr>
                  <w:tr>
                    <w:trPr>
                      <w:trHeight w:val="300" w:hRule="atLeast"/>
                    </w:trPr>
                    <w:tc>
                      <w:tcPr>
                        <w:tcW w:w="1077" w:type="dxa"/>
                        <w:tcBorders>
                          <w:top w:val="single" w:sz="18" w:space="0" w:color="000000"/>
                          <w:left w:val="single" w:sz="4" w:space="0" w:color="000000"/>
                          <w:right w:val="single" w:sz="18" w:space="0" w:color="000000"/>
                        </w:tcBorders>
                      </w:tcPr>
                      <w:p>
                        <w:pPr>
                          <w:pStyle w:val="TableParagraph"/>
                          <w:spacing w:before="52"/>
                          <w:ind w:left="54"/>
                          <w:rPr>
                            <w:b/>
                            <w:sz w:val="16"/>
                          </w:rPr>
                        </w:pPr>
                        <w:r>
                          <w:rPr>
                            <w:b/>
                            <w:sz w:val="16"/>
                          </w:rPr>
                          <w:t>PCCP</w:t>
                        </w:r>
                      </w:p>
                    </w:tc>
                    <w:tc>
                      <w:tcPr>
                        <w:tcW w:w="725" w:type="dxa"/>
                        <w:tcBorders>
                          <w:top w:val="single" w:sz="18" w:space="0" w:color="000000"/>
                          <w:left w:val="single" w:sz="18" w:space="0" w:color="000000"/>
                        </w:tcBorders>
                      </w:tcPr>
                      <w:p>
                        <w:pPr>
                          <w:pStyle w:val="TableParagraph"/>
                          <w:spacing w:before="52"/>
                          <w:ind w:right="116"/>
                          <w:jc w:val="right"/>
                          <w:rPr>
                            <w:sz w:val="16"/>
                          </w:rPr>
                        </w:pPr>
                        <w:r>
                          <w:rPr>
                            <w:sz w:val="16"/>
                          </w:rPr>
                          <w:t>917</w:t>
                        </w:r>
                      </w:p>
                    </w:tc>
                    <w:tc>
                      <w:tcPr>
                        <w:tcW w:w="649" w:type="dxa"/>
                        <w:tcBorders>
                          <w:top w:val="single" w:sz="18" w:space="0" w:color="000000"/>
                        </w:tcBorders>
                      </w:tcPr>
                      <w:p>
                        <w:pPr>
                          <w:pStyle w:val="TableParagraph"/>
                          <w:spacing w:before="52"/>
                          <w:ind w:left="144"/>
                          <w:rPr>
                            <w:sz w:val="16"/>
                          </w:rPr>
                        </w:pPr>
                        <w:r>
                          <w:rPr>
                            <w:sz w:val="16"/>
                          </w:rPr>
                          <w:t>5,554</w:t>
                        </w:r>
                      </w:p>
                    </w:tc>
                    <w:tc>
                      <w:tcPr>
                        <w:tcW w:w="643" w:type="dxa"/>
                        <w:tcBorders>
                          <w:top w:val="single" w:sz="18" w:space="0" w:color="000000"/>
                        </w:tcBorders>
                      </w:tcPr>
                      <w:p>
                        <w:pPr>
                          <w:pStyle w:val="TableParagraph"/>
                          <w:spacing w:before="52"/>
                          <w:ind w:left="84" w:right="64"/>
                          <w:jc w:val="center"/>
                          <w:rPr>
                            <w:sz w:val="16"/>
                          </w:rPr>
                        </w:pPr>
                        <w:r>
                          <w:rPr>
                            <w:sz w:val="16"/>
                          </w:rPr>
                          <w:t>16.5%</w:t>
                        </w:r>
                      </w:p>
                    </w:tc>
                    <w:tc>
                      <w:tcPr>
                        <w:tcW w:w="640" w:type="dxa"/>
                        <w:tcBorders>
                          <w:top w:val="single" w:sz="18" w:space="0" w:color="000000"/>
                        </w:tcBorders>
                      </w:tcPr>
                      <w:p>
                        <w:pPr>
                          <w:pStyle w:val="TableParagraph"/>
                          <w:spacing w:before="52"/>
                          <w:ind w:left="65" w:right="80"/>
                          <w:jc w:val="center"/>
                          <w:rPr>
                            <w:sz w:val="16"/>
                          </w:rPr>
                        </w:pPr>
                        <w:r>
                          <w:rPr>
                            <w:sz w:val="16"/>
                          </w:rPr>
                          <w:t>15.5%</w:t>
                        </w:r>
                      </w:p>
                    </w:tc>
                    <w:tc>
                      <w:tcPr>
                        <w:tcW w:w="614" w:type="dxa"/>
                        <w:tcBorders>
                          <w:top w:val="single" w:sz="18" w:space="0" w:color="000000"/>
                          <w:right w:val="single" w:sz="4" w:space="0" w:color="000000"/>
                        </w:tcBorders>
                      </w:tcPr>
                      <w:p>
                        <w:pPr>
                          <w:pStyle w:val="TableParagraph"/>
                          <w:spacing w:before="52"/>
                          <w:ind w:left="81" w:right="33"/>
                          <w:jc w:val="center"/>
                          <w:rPr>
                            <w:sz w:val="16"/>
                          </w:rPr>
                        </w:pPr>
                        <w:r>
                          <w:rPr>
                            <w:sz w:val="16"/>
                          </w:rPr>
                          <w:t>17.5%</w:t>
                        </w:r>
                      </w:p>
                    </w:tc>
                  </w:tr>
                  <w:tr>
                    <w:trPr>
                      <w:trHeight w:val="320" w:hRule="atLeast"/>
                    </w:trPr>
                    <w:tc>
                      <w:tcPr>
                        <w:tcW w:w="1077" w:type="dxa"/>
                        <w:tcBorders>
                          <w:left w:val="single" w:sz="4" w:space="0" w:color="000000"/>
                          <w:right w:val="single" w:sz="18" w:space="0" w:color="000000"/>
                        </w:tcBorders>
                      </w:tcPr>
                      <w:p>
                        <w:pPr>
                          <w:pStyle w:val="TableParagraph"/>
                          <w:spacing w:before="75"/>
                          <w:ind w:left="54"/>
                          <w:rPr>
                            <w:b/>
                            <w:sz w:val="16"/>
                          </w:rPr>
                        </w:pPr>
                        <w:r>
                          <w:rPr>
                            <w:b/>
                            <w:sz w:val="16"/>
                          </w:rPr>
                          <w:t>NHP</w:t>
                        </w:r>
                      </w:p>
                    </w:tc>
                    <w:tc>
                      <w:tcPr>
                        <w:tcW w:w="725" w:type="dxa"/>
                        <w:tcBorders>
                          <w:left w:val="single" w:sz="18" w:space="0" w:color="000000"/>
                        </w:tcBorders>
                      </w:tcPr>
                      <w:p>
                        <w:pPr>
                          <w:pStyle w:val="TableParagraph"/>
                          <w:spacing w:before="75"/>
                          <w:ind w:right="116"/>
                          <w:jc w:val="right"/>
                          <w:rPr>
                            <w:sz w:val="16"/>
                          </w:rPr>
                        </w:pPr>
                        <w:r>
                          <w:rPr>
                            <w:sz w:val="16"/>
                          </w:rPr>
                          <w:t>149</w:t>
                        </w:r>
                      </w:p>
                    </w:tc>
                    <w:tc>
                      <w:tcPr>
                        <w:tcW w:w="649" w:type="dxa"/>
                      </w:tcPr>
                      <w:p>
                        <w:pPr>
                          <w:pStyle w:val="TableParagraph"/>
                          <w:spacing w:before="75"/>
                          <w:ind w:right="103"/>
                          <w:jc w:val="right"/>
                          <w:rPr>
                            <w:sz w:val="16"/>
                          </w:rPr>
                        </w:pPr>
                        <w:r>
                          <w:rPr>
                            <w:sz w:val="16"/>
                          </w:rPr>
                          <w:t>332</w:t>
                        </w:r>
                      </w:p>
                    </w:tc>
                    <w:tc>
                      <w:tcPr>
                        <w:tcW w:w="643" w:type="dxa"/>
                      </w:tcPr>
                      <w:p>
                        <w:pPr>
                          <w:pStyle w:val="TableParagraph"/>
                          <w:spacing w:before="75"/>
                          <w:ind w:left="84" w:right="64"/>
                          <w:jc w:val="center"/>
                          <w:rPr>
                            <w:sz w:val="16"/>
                          </w:rPr>
                        </w:pPr>
                        <w:r>
                          <w:rPr>
                            <w:sz w:val="16"/>
                          </w:rPr>
                          <w:t>44.9%</w:t>
                        </w:r>
                      </w:p>
                    </w:tc>
                    <w:tc>
                      <w:tcPr>
                        <w:tcW w:w="640" w:type="dxa"/>
                      </w:tcPr>
                      <w:p>
                        <w:pPr>
                          <w:pStyle w:val="TableParagraph"/>
                          <w:spacing w:before="75"/>
                          <w:ind w:left="65" w:right="80"/>
                          <w:jc w:val="center"/>
                          <w:rPr>
                            <w:sz w:val="16"/>
                          </w:rPr>
                        </w:pPr>
                        <w:r>
                          <w:rPr>
                            <w:sz w:val="16"/>
                          </w:rPr>
                          <w:t>39.4%</w:t>
                        </w:r>
                      </w:p>
                    </w:tc>
                    <w:tc>
                      <w:tcPr>
                        <w:tcW w:w="614" w:type="dxa"/>
                        <w:tcBorders>
                          <w:right w:val="single" w:sz="4" w:space="0" w:color="000000"/>
                        </w:tcBorders>
                      </w:tcPr>
                      <w:p>
                        <w:pPr>
                          <w:pStyle w:val="TableParagraph"/>
                          <w:spacing w:before="75"/>
                          <w:ind w:left="81" w:right="33"/>
                          <w:jc w:val="center"/>
                          <w:rPr>
                            <w:sz w:val="16"/>
                          </w:rPr>
                        </w:pPr>
                        <w:r>
                          <w:rPr>
                            <w:sz w:val="16"/>
                          </w:rPr>
                          <w:t>50.4%</w:t>
                        </w:r>
                      </w:p>
                    </w:tc>
                  </w:tr>
                  <w:tr>
                    <w:trPr>
                      <w:trHeight w:val="300" w:hRule="atLeast"/>
                    </w:trPr>
                    <w:tc>
                      <w:tcPr>
                        <w:tcW w:w="1077" w:type="dxa"/>
                        <w:tcBorders>
                          <w:left w:val="single" w:sz="4" w:space="0" w:color="000000"/>
                          <w:right w:val="single" w:sz="18" w:space="0" w:color="000000"/>
                        </w:tcBorders>
                      </w:tcPr>
                      <w:p>
                        <w:pPr>
                          <w:pStyle w:val="TableParagraph"/>
                          <w:spacing w:before="55"/>
                          <w:ind w:left="54"/>
                          <w:rPr>
                            <w:b/>
                            <w:sz w:val="16"/>
                          </w:rPr>
                        </w:pPr>
                        <w:r>
                          <w:rPr>
                            <w:b/>
                            <w:sz w:val="16"/>
                          </w:rPr>
                          <w:t>NH</w:t>
                        </w:r>
                      </w:p>
                    </w:tc>
                    <w:tc>
                      <w:tcPr>
                        <w:tcW w:w="725" w:type="dxa"/>
                        <w:tcBorders>
                          <w:left w:val="single" w:sz="18" w:space="0" w:color="000000"/>
                        </w:tcBorders>
                      </w:tcPr>
                      <w:p>
                        <w:pPr>
                          <w:pStyle w:val="TableParagraph"/>
                          <w:spacing w:before="55"/>
                          <w:ind w:right="116"/>
                          <w:jc w:val="right"/>
                          <w:rPr>
                            <w:sz w:val="16"/>
                          </w:rPr>
                        </w:pPr>
                        <w:r>
                          <w:rPr>
                            <w:sz w:val="16"/>
                          </w:rPr>
                          <w:t>84</w:t>
                        </w:r>
                      </w:p>
                    </w:tc>
                    <w:tc>
                      <w:tcPr>
                        <w:tcW w:w="649" w:type="dxa"/>
                      </w:tcPr>
                      <w:p>
                        <w:pPr>
                          <w:pStyle w:val="TableParagraph"/>
                          <w:spacing w:before="55"/>
                          <w:ind w:right="103"/>
                          <w:jc w:val="right"/>
                          <w:rPr>
                            <w:sz w:val="16"/>
                          </w:rPr>
                        </w:pPr>
                        <w:r>
                          <w:rPr>
                            <w:sz w:val="16"/>
                          </w:rPr>
                          <w:t>632</w:t>
                        </w:r>
                      </w:p>
                    </w:tc>
                    <w:tc>
                      <w:tcPr>
                        <w:tcW w:w="643" w:type="dxa"/>
                      </w:tcPr>
                      <w:p>
                        <w:pPr>
                          <w:pStyle w:val="TableParagraph"/>
                          <w:spacing w:before="55"/>
                          <w:ind w:left="84" w:right="64"/>
                          <w:jc w:val="center"/>
                          <w:rPr>
                            <w:sz w:val="16"/>
                          </w:rPr>
                        </w:pPr>
                        <w:r>
                          <w:rPr>
                            <w:sz w:val="16"/>
                          </w:rPr>
                          <w:t>13.3%</w:t>
                        </w:r>
                      </w:p>
                    </w:tc>
                    <w:tc>
                      <w:tcPr>
                        <w:tcW w:w="640" w:type="dxa"/>
                      </w:tcPr>
                      <w:p>
                        <w:pPr>
                          <w:pStyle w:val="TableParagraph"/>
                          <w:spacing w:before="55"/>
                          <w:ind w:left="65" w:right="80"/>
                          <w:jc w:val="center"/>
                          <w:rPr>
                            <w:sz w:val="16"/>
                          </w:rPr>
                        </w:pPr>
                        <w:r>
                          <w:rPr>
                            <w:sz w:val="16"/>
                          </w:rPr>
                          <w:t>10.6%</w:t>
                        </w:r>
                      </w:p>
                    </w:tc>
                    <w:tc>
                      <w:tcPr>
                        <w:tcW w:w="614" w:type="dxa"/>
                        <w:tcBorders>
                          <w:right w:val="single" w:sz="4" w:space="0" w:color="000000"/>
                        </w:tcBorders>
                      </w:tcPr>
                      <w:p>
                        <w:pPr>
                          <w:pStyle w:val="TableParagraph"/>
                          <w:spacing w:before="55"/>
                          <w:ind w:left="81" w:right="33"/>
                          <w:jc w:val="center"/>
                          <w:rPr>
                            <w:sz w:val="16"/>
                          </w:rPr>
                        </w:pPr>
                        <w:r>
                          <w:rPr>
                            <w:sz w:val="16"/>
                          </w:rPr>
                          <w:t>16.0%</w:t>
                        </w:r>
                      </w:p>
                    </w:tc>
                  </w:tr>
                  <w:tr>
                    <w:trPr>
                      <w:trHeight w:val="300" w:hRule="atLeast"/>
                    </w:trPr>
                    <w:tc>
                      <w:tcPr>
                        <w:tcW w:w="1077" w:type="dxa"/>
                        <w:tcBorders>
                          <w:left w:val="single" w:sz="4" w:space="0" w:color="000000"/>
                          <w:right w:val="single" w:sz="18" w:space="0" w:color="000000"/>
                        </w:tcBorders>
                      </w:tcPr>
                      <w:p>
                        <w:pPr>
                          <w:pStyle w:val="TableParagraph"/>
                          <w:spacing w:before="55"/>
                          <w:ind w:left="54"/>
                          <w:rPr>
                            <w:b/>
                            <w:sz w:val="16"/>
                          </w:rPr>
                        </w:pPr>
                        <w:r>
                          <w:rPr>
                            <w:b/>
                            <w:sz w:val="16"/>
                          </w:rPr>
                          <w:t>FCHP</w:t>
                        </w:r>
                      </w:p>
                    </w:tc>
                    <w:tc>
                      <w:tcPr>
                        <w:tcW w:w="725" w:type="dxa"/>
                        <w:tcBorders>
                          <w:left w:val="single" w:sz="18" w:space="0" w:color="000000"/>
                        </w:tcBorders>
                      </w:tcPr>
                      <w:p>
                        <w:pPr>
                          <w:pStyle w:val="TableParagraph"/>
                          <w:spacing w:before="55"/>
                          <w:ind w:right="116"/>
                          <w:jc w:val="right"/>
                          <w:rPr>
                            <w:sz w:val="16"/>
                          </w:rPr>
                        </w:pPr>
                        <w:r>
                          <w:rPr>
                            <w:sz w:val="16"/>
                          </w:rPr>
                          <w:t>45</w:t>
                        </w:r>
                      </w:p>
                    </w:tc>
                    <w:tc>
                      <w:tcPr>
                        <w:tcW w:w="649" w:type="dxa"/>
                      </w:tcPr>
                      <w:p>
                        <w:pPr>
                          <w:pStyle w:val="TableParagraph"/>
                          <w:spacing w:before="55"/>
                          <w:ind w:right="103"/>
                          <w:jc w:val="right"/>
                          <w:rPr>
                            <w:sz w:val="16"/>
                          </w:rPr>
                        </w:pPr>
                        <w:r>
                          <w:rPr>
                            <w:sz w:val="16"/>
                          </w:rPr>
                          <w:t>68</w:t>
                        </w:r>
                      </w:p>
                    </w:tc>
                    <w:tc>
                      <w:tcPr>
                        <w:tcW w:w="643" w:type="dxa"/>
                      </w:tcPr>
                      <w:p>
                        <w:pPr>
                          <w:pStyle w:val="TableParagraph"/>
                          <w:spacing w:before="55"/>
                          <w:ind w:left="84" w:right="64"/>
                          <w:jc w:val="center"/>
                          <w:rPr>
                            <w:sz w:val="16"/>
                          </w:rPr>
                        </w:pPr>
                        <w:r>
                          <w:rPr>
                            <w:sz w:val="16"/>
                          </w:rPr>
                          <w:t>66.2%</w:t>
                        </w:r>
                      </w:p>
                    </w:tc>
                    <w:tc>
                      <w:tcPr>
                        <w:tcW w:w="640" w:type="dxa"/>
                      </w:tcPr>
                      <w:p>
                        <w:pPr>
                          <w:pStyle w:val="TableParagraph"/>
                          <w:spacing w:before="55"/>
                          <w:ind w:left="65" w:right="80"/>
                          <w:jc w:val="center"/>
                          <w:rPr>
                            <w:sz w:val="16"/>
                          </w:rPr>
                        </w:pPr>
                        <w:r>
                          <w:rPr>
                            <w:sz w:val="16"/>
                          </w:rPr>
                          <w:t>54.2%</w:t>
                        </w:r>
                      </w:p>
                    </w:tc>
                    <w:tc>
                      <w:tcPr>
                        <w:tcW w:w="614" w:type="dxa"/>
                        <w:tcBorders>
                          <w:right w:val="single" w:sz="4" w:space="0" w:color="000000"/>
                        </w:tcBorders>
                      </w:tcPr>
                      <w:p>
                        <w:pPr>
                          <w:pStyle w:val="TableParagraph"/>
                          <w:spacing w:before="55"/>
                          <w:ind w:left="81" w:right="33"/>
                          <w:jc w:val="center"/>
                          <w:rPr>
                            <w:sz w:val="16"/>
                          </w:rPr>
                        </w:pPr>
                        <w:r>
                          <w:rPr>
                            <w:sz w:val="16"/>
                          </w:rPr>
                          <w:t>78.2%</w:t>
                        </w:r>
                      </w:p>
                    </w:tc>
                  </w:tr>
                  <w:tr>
                    <w:trPr>
                      <w:trHeight w:val="280" w:hRule="atLeast"/>
                    </w:trPr>
                    <w:tc>
                      <w:tcPr>
                        <w:tcW w:w="1077" w:type="dxa"/>
                        <w:tcBorders>
                          <w:left w:val="single" w:sz="4" w:space="0" w:color="000000"/>
                          <w:bottom w:val="single" w:sz="4" w:space="0" w:color="000000"/>
                          <w:right w:val="single" w:sz="18" w:space="0" w:color="000000"/>
                        </w:tcBorders>
                      </w:tcPr>
                      <w:p>
                        <w:pPr>
                          <w:pStyle w:val="TableParagraph"/>
                          <w:spacing w:before="55"/>
                          <w:ind w:left="54"/>
                          <w:rPr>
                            <w:b/>
                            <w:sz w:val="16"/>
                          </w:rPr>
                        </w:pPr>
                        <w:r>
                          <w:rPr>
                            <w:b/>
                            <w:sz w:val="16"/>
                          </w:rPr>
                          <w:t>BMCHP</w:t>
                        </w:r>
                      </w:p>
                    </w:tc>
                    <w:tc>
                      <w:tcPr>
                        <w:tcW w:w="725" w:type="dxa"/>
                        <w:tcBorders>
                          <w:left w:val="single" w:sz="18" w:space="0" w:color="000000"/>
                          <w:bottom w:val="single" w:sz="4" w:space="0" w:color="000000"/>
                        </w:tcBorders>
                      </w:tcPr>
                      <w:p>
                        <w:pPr>
                          <w:pStyle w:val="TableParagraph"/>
                          <w:spacing w:before="55"/>
                          <w:ind w:right="116"/>
                          <w:jc w:val="right"/>
                          <w:rPr>
                            <w:sz w:val="16"/>
                          </w:rPr>
                        </w:pPr>
                        <w:r>
                          <w:rPr>
                            <w:sz w:val="16"/>
                          </w:rPr>
                          <w:t>301</w:t>
                        </w:r>
                      </w:p>
                    </w:tc>
                    <w:tc>
                      <w:tcPr>
                        <w:tcW w:w="649" w:type="dxa"/>
                        <w:tcBorders>
                          <w:bottom w:val="single" w:sz="4" w:space="0" w:color="000000"/>
                        </w:tcBorders>
                      </w:tcPr>
                      <w:p>
                        <w:pPr>
                          <w:pStyle w:val="TableParagraph"/>
                          <w:spacing w:before="55"/>
                          <w:ind w:left="144"/>
                          <w:rPr>
                            <w:sz w:val="16"/>
                          </w:rPr>
                        </w:pPr>
                        <w:r>
                          <w:rPr>
                            <w:sz w:val="16"/>
                          </w:rPr>
                          <w:t>1,288</w:t>
                        </w:r>
                      </w:p>
                    </w:tc>
                    <w:tc>
                      <w:tcPr>
                        <w:tcW w:w="643" w:type="dxa"/>
                        <w:tcBorders>
                          <w:bottom w:val="single" w:sz="4" w:space="0" w:color="000000"/>
                        </w:tcBorders>
                      </w:tcPr>
                      <w:p>
                        <w:pPr>
                          <w:pStyle w:val="TableParagraph"/>
                          <w:spacing w:before="55"/>
                          <w:ind w:left="84" w:right="64"/>
                          <w:jc w:val="center"/>
                          <w:rPr>
                            <w:sz w:val="16"/>
                          </w:rPr>
                        </w:pPr>
                        <w:r>
                          <w:rPr>
                            <w:sz w:val="16"/>
                          </w:rPr>
                          <w:t>23.4%</w:t>
                        </w:r>
                      </w:p>
                    </w:tc>
                    <w:tc>
                      <w:tcPr>
                        <w:tcW w:w="640" w:type="dxa"/>
                        <w:tcBorders>
                          <w:bottom w:val="single" w:sz="4" w:space="0" w:color="000000"/>
                        </w:tcBorders>
                      </w:tcPr>
                      <w:p>
                        <w:pPr>
                          <w:pStyle w:val="TableParagraph"/>
                          <w:spacing w:before="55"/>
                          <w:ind w:left="65" w:right="80"/>
                          <w:jc w:val="center"/>
                          <w:rPr>
                            <w:sz w:val="16"/>
                          </w:rPr>
                        </w:pPr>
                        <w:r>
                          <w:rPr>
                            <w:sz w:val="16"/>
                          </w:rPr>
                          <w:t>21.0%</w:t>
                        </w:r>
                      </w:p>
                    </w:tc>
                    <w:tc>
                      <w:tcPr>
                        <w:tcW w:w="614" w:type="dxa"/>
                        <w:tcBorders>
                          <w:bottom w:val="single" w:sz="4" w:space="0" w:color="000000"/>
                          <w:right w:val="single" w:sz="4" w:space="0" w:color="000000"/>
                        </w:tcBorders>
                      </w:tcPr>
                      <w:p>
                        <w:pPr>
                          <w:pStyle w:val="TableParagraph"/>
                          <w:spacing w:before="55"/>
                          <w:ind w:left="81" w:right="33"/>
                          <w:jc w:val="center"/>
                          <w:rPr>
                            <w:sz w:val="16"/>
                          </w:rPr>
                        </w:pPr>
                        <w:r>
                          <w:rPr>
                            <w:sz w:val="16"/>
                          </w:rPr>
                          <w:t>25.7%</w:t>
                        </w:r>
                      </w:p>
                    </w:tc>
                  </w:tr>
                </w:tbl>
                <w:p>
                  <w:pPr>
                    <w:pStyle w:val="BodyText"/>
                  </w:pPr>
                </w:p>
              </w:txbxContent>
            </v:textbox>
            <w10:wrap type="topAndBottom"/>
          </v:shape>
        </w:pict>
      </w:r>
      <w:r>
        <w:rPr/>
        <w:pict>
          <v:shape style="position:absolute;margin-left:302.279999pt;margin-top:8.930977pt;width:217.85pt;height:93.5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77"/>
                    <w:gridCol w:w="725"/>
                    <w:gridCol w:w="649"/>
                    <w:gridCol w:w="643"/>
                    <w:gridCol w:w="640"/>
                    <w:gridCol w:w="614"/>
                  </w:tblGrid>
                  <w:tr>
                    <w:trPr>
                      <w:trHeight w:val="300" w:hRule="atLeast"/>
                    </w:trPr>
                    <w:tc>
                      <w:tcPr>
                        <w:tcW w:w="1077" w:type="dxa"/>
                        <w:tcBorders>
                          <w:top w:val="single" w:sz="4" w:space="0" w:color="000000"/>
                          <w:left w:val="single" w:sz="4" w:space="0" w:color="000000"/>
                          <w:bottom w:val="single" w:sz="18" w:space="0" w:color="000000"/>
                          <w:right w:val="single" w:sz="18" w:space="0" w:color="000000"/>
                        </w:tcBorders>
                        <w:shd w:val="clear" w:color="auto" w:fill="666666"/>
                      </w:tcPr>
                      <w:p>
                        <w:pPr>
                          <w:pStyle w:val="TableParagraph"/>
                          <w:spacing w:before="51"/>
                          <w:ind w:left="113"/>
                          <w:rPr>
                            <w:b/>
                            <w:sz w:val="18"/>
                          </w:rPr>
                        </w:pPr>
                        <w:r>
                          <w:rPr>
                            <w:b/>
                            <w:color w:val="FFFFFF"/>
                            <w:sz w:val="18"/>
                          </w:rPr>
                          <w:t>Age Total</w:t>
                        </w:r>
                      </w:p>
                    </w:tc>
                    <w:tc>
                      <w:tcPr>
                        <w:tcW w:w="725" w:type="dxa"/>
                        <w:tcBorders>
                          <w:top w:val="single" w:sz="4" w:space="0" w:color="000000"/>
                          <w:left w:val="single" w:sz="18" w:space="0" w:color="000000"/>
                          <w:bottom w:val="single" w:sz="18" w:space="0" w:color="000000"/>
                        </w:tcBorders>
                      </w:tcPr>
                      <w:p>
                        <w:pPr>
                          <w:pStyle w:val="TableParagraph"/>
                          <w:spacing w:before="52"/>
                          <w:ind w:left="141"/>
                          <w:rPr>
                            <w:b/>
                            <w:sz w:val="16"/>
                          </w:rPr>
                        </w:pPr>
                        <w:r>
                          <w:rPr>
                            <w:b/>
                            <w:sz w:val="16"/>
                          </w:rPr>
                          <w:t>Num</w:t>
                        </w:r>
                      </w:p>
                    </w:tc>
                    <w:tc>
                      <w:tcPr>
                        <w:tcW w:w="649" w:type="dxa"/>
                        <w:tcBorders>
                          <w:top w:val="single" w:sz="4" w:space="0" w:color="000000"/>
                          <w:bottom w:val="single" w:sz="18" w:space="0" w:color="000000"/>
                        </w:tcBorders>
                      </w:tcPr>
                      <w:p>
                        <w:pPr>
                          <w:pStyle w:val="TableParagraph"/>
                          <w:spacing w:before="52"/>
                          <w:ind w:left="118"/>
                          <w:rPr>
                            <w:b/>
                            <w:sz w:val="16"/>
                          </w:rPr>
                        </w:pPr>
                        <w:r>
                          <w:rPr>
                            <w:b/>
                            <w:sz w:val="16"/>
                          </w:rPr>
                          <w:t>Den</w:t>
                        </w:r>
                      </w:p>
                    </w:tc>
                    <w:tc>
                      <w:tcPr>
                        <w:tcW w:w="643" w:type="dxa"/>
                        <w:tcBorders>
                          <w:top w:val="single" w:sz="4" w:space="0" w:color="000000"/>
                          <w:bottom w:val="single" w:sz="18" w:space="0" w:color="000000"/>
                        </w:tcBorders>
                      </w:tcPr>
                      <w:p>
                        <w:pPr>
                          <w:pStyle w:val="TableParagraph"/>
                          <w:spacing w:before="52"/>
                          <w:ind w:left="109"/>
                          <w:rPr>
                            <w:b/>
                            <w:sz w:val="16"/>
                          </w:rPr>
                        </w:pPr>
                        <w:r>
                          <w:rPr>
                            <w:b/>
                            <w:sz w:val="16"/>
                          </w:rPr>
                          <w:t>Rate</w:t>
                        </w:r>
                      </w:p>
                    </w:tc>
                    <w:tc>
                      <w:tcPr>
                        <w:tcW w:w="640" w:type="dxa"/>
                        <w:tcBorders>
                          <w:top w:val="single" w:sz="4" w:space="0" w:color="000000"/>
                          <w:bottom w:val="single" w:sz="18" w:space="0" w:color="000000"/>
                        </w:tcBorders>
                      </w:tcPr>
                      <w:p>
                        <w:pPr>
                          <w:pStyle w:val="TableParagraph"/>
                          <w:spacing w:before="52"/>
                          <w:ind w:left="9" w:right="80"/>
                          <w:jc w:val="center"/>
                          <w:rPr>
                            <w:b/>
                            <w:sz w:val="16"/>
                          </w:rPr>
                        </w:pPr>
                        <w:r>
                          <w:rPr>
                            <w:b/>
                            <w:sz w:val="16"/>
                          </w:rPr>
                          <w:t>LCL</w:t>
                        </w:r>
                      </w:p>
                    </w:tc>
                    <w:tc>
                      <w:tcPr>
                        <w:tcW w:w="614" w:type="dxa"/>
                        <w:tcBorders>
                          <w:top w:val="single" w:sz="4" w:space="0" w:color="000000"/>
                          <w:bottom w:val="single" w:sz="18" w:space="0" w:color="000000"/>
                          <w:right w:val="single" w:sz="4" w:space="0" w:color="000000"/>
                        </w:tcBorders>
                      </w:tcPr>
                      <w:p>
                        <w:pPr>
                          <w:pStyle w:val="TableParagraph"/>
                          <w:spacing w:before="52"/>
                          <w:ind w:left="119"/>
                          <w:rPr>
                            <w:b/>
                            <w:sz w:val="16"/>
                          </w:rPr>
                        </w:pPr>
                        <w:r>
                          <w:rPr>
                            <w:b/>
                            <w:sz w:val="16"/>
                          </w:rPr>
                          <w:t>UCL</w:t>
                        </w:r>
                      </w:p>
                    </w:tc>
                  </w:tr>
                  <w:tr>
                    <w:trPr>
                      <w:trHeight w:val="280" w:hRule="atLeast"/>
                    </w:trPr>
                    <w:tc>
                      <w:tcPr>
                        <w:tcW w:w="1077" w:type="dxa"/>
                        <w:tcBorders>
                          <w:top w:val="single" w:sz="18" w:space="0" w:color="000000"/>
                          <w:left w:val="single" w:sz="4" w:space="0" w:color="000000"/>
                          <w:right w:val="single" w:sz="18" w:space="0" w:color="000000"/>
                        </w:tcBorders>
                      </w:tcPr>
                      <w:p>
                        <w:pPr>
                          <w:pStyle w:val="TableParagraph"/>
                          <w:spacing w:before="50"/>
                          <w:ind w:left="53"/>
                          <w:rPr>
                            <w:b/>
                            <w:sz w:val="16"/>
                          </w:rPr>
                        </w:pPr>
                        <w:r>
                          <w:rPr>
                            <w:b/>
                            <w:sz w:val="16"/>
                          </w:rPr>
                          <w:t>PCCP</w:t>
                        </w:r>
                      </w:p>
                    </w:tc>
                    <w:tc>
                      <w:tcPr>
                        <w:tcW w:w="725" w:type="dxa"/>
                        <w:tcBorders>
                          <w:top w:val="single" w:sz="18" w:space="0" w:color="000000"/>
                          <w:left w:val="single" w:sz="18" w:space="0" w:color="000000"/>
                        </w:tcBorders>
                      </w:tcPr>
                      <w:p>
                        <w:pPr>
                          <w:pStyle w:val="TableParagraph"/>
                          <w:spacing w:before="50"/>
                          <w:ind w:right="117"/>
                          <w:jc w:val="right"/>
                          <w:rPr>
                            <w:sz w:val="16"/>
                          </w:rPr>
                        </w:pPr>
                        <w:r>
                          <w:rPr>
                            <w:sz w:val="16"/>
                          </w:rPr>
                          <w:t>1,534</w:t>
                        </w:r>
                      </w:p>
                    </w:tc>
                    <w:tc>
                      <w:tcPr>
                        <w:tcW w:w="649" w:type="dxa"/>
                        <w:tcBorders>
                          <w:top w:val="single" w:sz="18" w:space="0" w:color="000000"/>
                        </w:tcBorders>
                      </w:tcPr>
                      <w:p>
                        <w:pPr>
                          <w:pStyle w:val="TableParagraph"/>
                          <w:spacing w:before="50"/>
                          <w:ind w:right="103"/>
                          <w:jc w:val="right"/>
                          <w:rPr>
                            <w:sz w:val="16"/>
                          </w:rPr>
                        </w:pPr>
                        <w:r>
                          <w:rPr>
                            <w:sz w:val="16"/>
                          </w:rPr>
                          <w:t>8,771</w:t>
                        </w:r>
                      </w:p>
                    </w:tc>
                    <w:tc>
                      <w:tcPr>
                        <w:tcW w:w="643" w:type="dxa"/>
                        <w:tcBorders>
                          <w:top w:val="single" w:sz="18" w:space="0" w:color="000000"/>
                        </w:tcBorders>
                      </w:tcPr>
                      <w:p>
                        <w:pPr>
                          <w:pStyle w:val="TableParagraph"/>
                          <w:spacing w:before="50"/>
                          <w:ind w:left="105"/>
                          <w:rPr>
                            <w:sz w:val="16"/>
                          </w:rPr>
                        </w:pPr>
                        <w:r>
                          <w:rPr>
                            <w:sz w:val="16"/>
                          </w:rPr>
                          <w:t>17.5%</w:t>
                        </w:r>
                      </w:p>
                    </w:tc>
                    <w:tc>
                      <w:tcPr>
                        <w:tcW w:w="640" w:type="dxa"/>
                        <w:tcBorders>
                          <w:top w:val="single" w:sz="18" w:space="0" w:color="000000"/>
                        </w:tcBorders>
                      </w:tcPr>
                      <w:p>
                        <w:pPr>
                          <w:pStyle w:val="TableParagraph"/>
                          <w:spacing w:before="50"/>
                          <w:ind w:left="65" w:right="80"/>
                          <w:jc w:val="center"/>
                          <w:rPr>
                            <w:sz w:val="16"/>
                          </w:rPr>
                        </w:pPr>
                        <w:r>
                          <w:rPr>
                            <w:sz w:val="16"/>
                          </w:rPr>
                          <w:t>16.7%</w:t>
                        </w:r>
                      </w:p>
                    </w:tc>
                    <w:tc>
                      <w:tcPr>
                        <w:tcW w:w="614" w:type="dxa"/>
                        <w:tcBorders>
                          <w:top w:val="single" w:sz="18" w:space="0" w:color="000000"/>
                          <w:right w:val="single" w:sz="4" w:space="0" w:color="000000"/>
                        </w:tcBorders>
                      </w:tcPr>
                      <w:p>
                        <w:pPr>
                          <w:pStyle w:val="TableParagraph"/>
                          <w:spacing w:before="50"/>
                          <w:ind w:left="102"/>
                          <w:rPr>
                            <w:sz w:val="16"/>
                          </w:rPr>
                        </w:pPr>
                        <w:r>
                          <w:rPr>
                            <w:sz w:val="16"/>
                          </w:rPr>
                          <w:t>18.3%</w:t>
                        </w:r>
                      </w:p>
                    </w:tc>
                  </w:tr>
                  <w:tr>
                    <w:trPr>
                      <w:trHeight w:val="280" w:hRule="atLeast"/>
                    </w:trPr>
                    <w:tc>
                      <w:tcPr>
                        <w:tcW w:w="1077" w:type="dxa"/>
                        <w:tcBorders>
                          <w:left w:val="single" w:sz="4" w:space="0" w:color="000000"/>
                          <w:right w:val="single" w:sz="18" w:space="0" w:color="000000"/>
                        </w:tcBorders>
                      </w:tcPr>
                      <w:p>
                        <w:pPr>
                          <w:pStyle w:val="TableParagraph"/>
                          <w:ind w:left="53"/>
                          <w:rPr>
                            <w:b/>
                            <w:sz w:val="16"/>
                          </w:rPr>
                        </w:pPr>
                        <w:r>
                          <w:rPr>
                            <w:b/>
                            <w:sz w:val="16"/>
                          </w:rPr>
                          <w:t>NHP</w:t>
                        </w:r>
                      </w:p>
                    </w:tc>
                    <w:tc>
                      <w:tcPr>
                        <w:tcW w:w="725" w:type="dxa"/>
                        <w:tcBorders>
                          <w:left w:val="single" w:sz="18" w:space="0" w:color="000000"/>
                        </w:tcBorders>
                      </w:tcPr>
                      <w:p>
                        <w:pPr>
                          <w:pStyle w:val="TableParagraph"/>
                          <w:ind w:right="116"/>
                          <w:jc w:val="right"/>
                          <w:rPr>
                            <w:sz w:val="16"/>
                          </w:rPr>
                        </w:pPr>
                        <w:r>
                          <w:rPr>
                            <w:sz w:val="16"/>
                          </w:rPr>
                          <w:t>290</w:t>
                        </w:r>
                      </w:p>
                    </w:tc>
                    <w:tc>
                      <w:tcPr>
                        <w:tcW w:w="649" w:type="dxa"/>
                      </w:tcPr>
                      <w:p>
                        <w:pPr>
                          <w:pStyle w:val="TableParagraph"/>
                          <w:ind w:right="103"/>
                          <w:jc w:val="right"/>
                          <w:rPr>
                            <w:sz w:val="16"/>
                          </w:rPr>
                        </w:pPr>
                        <w:r>
                          <w:rPr>
                            <w:sz w:val="16"/>
                          </w:rPr>
                          <w:t>653</w:t>
                        </w:r>
                      </w:p>
                    </w:tc>
                    <w:tc>
                      <w:tcPr>
                        <w:tcW w:w="643" w:type="dxa"/>
                      </w:tcPr>
                      <w:p>
                        <w:pPr>
                          <w:pStyle w:val="TableParagraph"/>
                          <w:ind w:left="105"/>
                          <w:rPr>
                            <w:sz w:val="16"/>
                          </w:rPr>
                        </w:pPr>
                        <w:r>
                          <w:rPr>
                            <w:sz w:val="16"/>
                          </w:rPr>
                          <w:t>44.4%</w:t>
                        </w:r>
                      </w:p>
                    </w:tc>
                    <w:tc>
                      <w:tcPr>
                        <w:tcW w:w="640" w:type="dxa"/>
                      </w:tcPr>
                      <w:p>
                        <w:pPr>
                          <w:pStyle w:val="TableParagraph"/>
                          <w:ind w:left="65" w:right="80"/>
                          <w:jc w:val="center"/>
                          <w:rPr>
                            <w:sz w:val="16"/>
                          </w:rPr>
                        </w:pPr>
                        <w:r>
                          <w:rPr>
                            <w:sz w:val="16"/>
                          </w:rPr>
                          <w:t>40.6%</w:t>
                        </w:r>
                      </w:p>
                    </w:tc>
                    <w:tc>
                      <w:tcPr>
                        <w:tcW w:w="614" w:type="dxa"/>
                        <w:tcBorders>
                          <w:right w:val="single" w:sz="4" w:space="0" w:color="000000"/>
                        </w:tcBorders>
                      </w:tcPr>
                      <w:p>
                        <w:pPr>
                          <w:pStyle w:val="TableParagraph"/>
                          <w:ind w:left="102"/>
                          <w:rPr>
                            <w:sz w:val="16"/>
                          </w:rPr>
                        </w:pPr>
                        <w:r>
                          <w:rPr>
                            <w:sz w:val="16"/>
                          </w:rPr>
                          <w:t>48.2%</w:t>
                        </w:r>
                      </w:p>
                    </w:tc>
                  </w:tr>
                  <w:tr>
                    <w:trPr>
                      <w:trHeight w:val="300" w:hRule="atLeast"/>
                    </w:trPr>
                    <w:tc>
                      <w:tcPr>
                        <w:tcW w:w="1077" w:type="dxa"/>
                        <w:tcBorders>
                          <w:left w:val="single" w:sz="4" w:space="0" w:color="000000"/>
                          <w:right w:val="single" w:sz="18" w:space="0" w:color="000000"/>
                        </w:tcBorders>
                      </w:tcPr>
                      <w:p>
                        <w:pPr>
                          <w:pStyle w:val="TableParagraph"/>
                          <w:spacing w:before="55"/>
                          <w:ind w:left="53"/>
                          <w:rPr>
                            <w:b/>
                            <w:sz w:val="16"/>
                          </w:rPr>
                        </w:pPr>
                        <w:r>
                          <w:rPr>
                            <w:b/>
                            <w:sz w:val="16"/>
                          </w:rPr>
                          <w:t>NH</w:t>
                        </w:r>
                      </w:p>
                    </w:tc>
                    <w:tc>
                      <w:tcPr>
                        <w:tcW w:w="725" w:type="dxa"/>
                        <w:tcBorders>
                          <w:left w:val="single" w:sz="18" w:space="0" w:color="000000"/>
                        </w:tcBorders>
                      </w:tcPr>
                      <w:p>
                        <w:pPr>
                          <w:pStyle w:val="TableParagraph"/>
                          <w:spacing w:before="55"/>
                          <w:ind w:right="116"/>
                          <w:jc w:val="right"/>
                          <w:rPr>
                            <w:sz w:val="16"/>
                          </w:rPr>
                        </w:pPr>
                        <w:r>
                          <w:rPr>
                            <w:sz w:val="16"/>
                          </w:rPr>
                          <w:t>150</w:t>
                        </w:r>
                      </w:p>
                    </w:tc>
                    <w:tc>
                      <w:tcPr>
                        <w:tcW w:w="649" w:type="dxa"/>
                      </w:tcPr>
                      <w:p>
                        <w:pPr>
                          <w:pStyle w:val="TableParagraph"/>
                          <w:spacing w:before="55"/>
                          <w:ind w:right="103"/>
                          <w:jc w:val="right"/>
                          <w:rPr>
                            <w:sz w:val="16"/>
                          </w:rPr>
                        </w:pPr>
                        <w:r>
                          <w:rPr>
                            <w:sz w:val="16"/>
                          </w:rPr>
                          <w:t>1,054</w:t>
                        </w:r>
                      </w:p>
                    </w:tc>
                    <w:tc>
                      <w:tcPr>
                        <w:tcW w:w="643" w:type="dxa"/>
                      </w:tcPr>
                      <w:p>
                        <w:pPr>
                          <w:pStyle w:val="TableParagraph"/>
                          <w:spacing w:before="55"/>
                          <w:ind w:left="105"/>
                          <w:rPr>
                            <w:sz w:val="16"/>
                          </w:rPr>
                        </w:pPr>
                        <w:r>
                          <w:rPr>
                            <w:sz w:val="16"/>
                          </w:rPr>
                          <w:t>14.2%</w:t>
                        </w:r>
                      </w:p>
                    </w:tc>
                    <w:tc>
                      <w:tcPr>
                        <w:tcW w:w="640" w:type="dxa"/>
                      </w:tcPr>
                      <w:p>
                        <w:pPr>
                          <w:pStyle w:val="TableParagraph"/>
                          <w:spacing w:before="55"/>
                          <w:ind w:left="65" w:right="80"/>
                          <w:jc w:val="center"/>
                          <w:rPr>
                            <w:sz w:val="16"/>
                          </w:rPr>
                        </w:pPr>
                        <w:r>
                          <w:rPr>
                            <w:sz w:val="16"/>
                          </w:rPr>
                          <w:t>12.1%</w:t>
                        </w:r>
                      </w:p>
                    </w:tc>
                    <w:tc>
                      <w:tcPr>
                        <w:tcW w:w="614" w:type="dxa"/>
                        <w:tcBorders>
                          <w:right w:val="single" w:sz="4" w:space="0" w:color="000000"/>
                        </w:tcBorders>
                      </w:tcPr>
                      <w:p>
                        <w:pPr>
                          <w:pStyle w:val="TableParagraph"/>
                          <w:spacing w:before="55"/>
                          <w:ind w:left="102"/>
                          <w:rPr>
                            <w:sz w:val="16"/>
                          </w:rPr>
                        </w:pPr>
                        <w:r>
                          <w:rPr>
                            <w:sz w:val="16"/>
                          </w:rPr>
                          <w:t>16.3%</w:t>
                        </w:r>
                      </w:p>
                    </w:tc>
                  </w:tr>
                  <w:tr>
                    <w:trPr>
                      <w:trHeight w:val="300" w:hRule="atLeast"/>
                    </w:trPr>
                    <w:tc>
                      <w:tcPr>
                        <w:tcW w:w="1077" w:type="dxa"/>
                        <w:tcBorders>
                          <w:left w:val="single" w:sz="4" w:space="0" w:color="000000"/>
                          <w:right w:val="single" w:sz="18" w:space="0" w:color="000000"/>
                        </w:tcBorders>
                      </w:tcPr>
                      <w:p>
                        <w:pPr>
                          <w:pStyle w:val="TableParagraph"/>
                          <w:spacing w:before="56"/>
                          <w:ind w:left="53"/>
                          <w:rPr>
                            <w:b/>
                            <w:sz w:val="16"/>
                          </w:rPr>
                        </w:pPr>
                        <w:r>
                          <w:rPr>
                            <w:b/>
                            <w:sz w:val="16"/>
                          </w:rPr>
                          <w:t>FCHP</w:t>
                        </w:r>
                      </w:p>
                    </w:tc>
                    <w:tc>
                      <w:tcPr>
                        <w:tcW w:w="725" w:type="dxa"/>
                        <w:tcBorders>
                          <w:left w:val="single" w:sz="18" w:space="0" w:color="000000"/>
                        </w:tcBorders>
                      </w:tcPr>
                      <w:p>
                        <w:pPr>
                          <w:pStyle w:val="TableParagraph"/>
                          <w:spacing w:before="56"/>
                          <w:ind w:right="116"/>
                          <w:jc w:val="right"/>
                          <w:rPr>
                            <w:sz w:val="16"/>
                          </w:rPr>
                        </w:pPr>
                        <w:r>
                          <w:rPr>
                            <w:sz w:val="16"/>
                          </w:rPr>
                          <w:t>65</w:t>
                        </w:r>
                      </w:p>
                    </w:tc>
                    <w:tc>
                      <w:tcPr>
                        <w:tcW w:w="649" w:type="dxa"/>
                      </w:tcPr>
                      <w:p>
                        <w:pPr>
                          <w:pStyle w:val="TableParagraph"/>
                          <w:spacing w:before="56"/>
                          <w:ind w:right="102"/>
                          <w:jc w:val="right"/>
                          <w:rPr>
                            <w:sz w:val="16"/>
                          </w:rPr>
                        </w:pPr>
                        <w:r>
                          <w:rPr>
                            <w:sz w:val="16"/>
                          </w:rPr>
                          <w:t>93</w:t>
                        </w:r>
                      </w:p>
                    </w:tc>
                    <w:tc>
                      <w:tcPr>
                        <w:tcW w:w="643" w:type="dxa"/>
                      </w:tcPr>
                      <w:p>
                        <w:pPr>
                          <w:pStyle w:val="TableParagraph"/>
                          <w:spacing w:before="56"/>
                          <w:ind w:left="105"/>
                          <w:rPr>
                            <w:sz w:val="16"/>
                          </w:rPr>
                        </w:pPr>
                        <w:r>
                          <w:rPr>
                            <w:sz w:val="16"/>
                          </w:rPr>
                          <w:t>69.9%</w:t>
                        </w:r>
                      </w:p>
                    </w:tc>
                    <w:tc>
                      <w:tcPr>
                        <w:tcW w:w="640" w:type="dxa"/>
                      </w:tcPr>
                      <w:p>
                        <w:pPr>
                          <w:pStyle w:val="TableParagraph"/>
                          <w:spacing w:before="56"/>
                          <w:ind w:left="65" w:right="80"/>
                          <w:jc w:val="center"/>
                          <w:rPr>
                            <w:sz w:val="16"/>
                          </w:rPr>
                        </w:pPr>
                        <w:r>
                          <w:rPr>
                            <w:sz w:val="16"/>
                          </w:rPr>
                          <w:t>60.6%</w:t>
                        </w:r>
                      </w:p>
                    </w:tc>
                    <w:tc>
                      <w:tcPr>
                        <w:tcW w:w="614" w:type="dxa"/>
                        <w:tcBorders>
                          <w:right w:val="single" w:sz="4" w:space="0" w:color="000000"/>
                        </w:tcBorders>
                      </w:tcPr>
                      <w:p>
                        <w:pPr>
                          <w:pStyle w:val="TableParagraph"/>
                          <w:spacing w:before="56"/>
                          <w:ind w:left="102"/>
                          <w:rPr>
                            <w:sz w:val="16"/>
                          </w:rPr>
                        </w:pPr>
                        <w:r>
                          <w:rPr>
                            <w:sz w:val="16"/>
                          </w:rPr>
                          <w:t>79.2%</w:t>
                        </w:r>
                      </w:p>
                    </w:tc>
                  </w:tr>
                  <w:tr>
                    <w:trPr>
                      <w:trHeight w:val="280" w:hRule="atLeast"/>
                    </w:trPr>
                    <w:tc>
                      <w:tcPr>
                        <w:tcW w:w="1077" w:type="dxa"/>
                        <w:tcBorders>
                          <w:left w:val="single" w:sz="4" w:space="0" w:color="000000"/>
                          <w:bottom w:val="single" w:sz="4" w:space="0" w:color="000000"/>
                          <w:right w:val="single" w:sz="18" w:space="0" w:color="000000"/>
                        </w:tcBorders>
                      </w:tcPr>
                      <w:p>
                        <w:pPr>
                          <w:pStyle w:val="TableParagraph"/>
                          <w:spacing w:before="56"/>
                          <w:ind w:left="53"/>
                          <w:rPr>
                            <w:b/>
                            <w:sz w:val="16"/>
                          </w:rPr>
                        </w:pPr>
                        <w:r>
                          <w:rPr>
                            <w:b/>
                            <w:sz w:val="16"/>
                          </w:rPr>
                          <w:t>BMCHP</w:t>
                        </w:r>
                      </w:p>
                    </w:tc>
                    <w:tc>
                      <w:tcPr>
                        <w:tcW w:w="725" w:type="dxa"/>
                        <w:tcBorders>
                          <w:left w:val="single" w:sz="18" w:space="0" w:color="000000"/>
                          <w:bottom w:val="single" w:sz="4" w:space="0" w:color="000000"/>
                        </w:tcBorders>
                      </w:tcPr>
                      <w:p>
                        <w:pPr>
                          <w:pStyle w:val="TableParagraph"/>
                          <w:spacing w:before="56"/>
                          <w:ind w:right="116"/>
                          <w:jc w:val="right"/>
                          <w:rPr>
                            <w:sz w:val="16"/>
                          </w:rPr>
                        </w:pPr>
                        <w:r>
                          <w:rPr>
                            <w:sz w:val="16"/>
                          </w:rPr>
                          <w:t>494</w:t>
                        </w:r>
                      </w:p>
                    </w:tc>
                    <w:tc>
                      <w:tcPr>
                        <w:tcW w:w="649" w:type="dxa"/>
                        <w:tcBorders>
                          <w:bottom w:val="single" w:sz="4" w:space="0" w:color="000000"/>
                        </w:tcBorders>
                      </w:tcPr>
                      <w:p>
                        <w:pPr>
                          <w:pStyle w:val="TableParagraph"/>
                          <w:spacing w:before="56"/>
                          <w:ind w:right="103"/>
                          <w:jc w:val="right"/>
                          <w:rPr>
                            <w:sz w:val="16"/>
                          </w:rPr>
                        </w:pPr>
                        <w:r>
                          <w:rPr>
                            <w:sz w:val="16"/>
                          </w:rPr>
                          <w:t>2,027</w:t>
                        </w:r>
                      </w:p>
                    </w:tc>
                    <w:tc>
                      <w:tcPr>
                        <w:tcW w:w="643" w:type="dxa"/>
                        <w:tcBorders>
                          <w:bottom w:val="single" w:sz="4" w:space="0" w:color="000000"/>
                        </w:tcBorders>
                      </w:tcPr>
                      <w:p>
                        <w:pPr>
                          <w:pStyle w:val="TableParagraph"/>
                          <w:spacing w:before="56"/>
                          <w:ind w:left="105"/>
                          <w:rPr>
                            <w:sz w:val="16"/>
                          </w:rPr>
                        </w:pPr>
                        <w:r>
                          <w:rPr>
                            <w:sz w:val="16"/>
                          </w:rPr>
                          <w:t>24.4%</w:t>
                        </w:r>
                      </w:p>
                    </w:tc>
                    <w:tc>
                      <w:tcPr>
                        <w:tcW w:w="640" w:type="dxa"/>
                        <w:tcBorders>
                          <w:bottom w:val="single" w:sz="4" w:space="0" w:color="000000"/>
                        </w:tcBorders>
                      </w:tcPr>
                      <w:p>
                        <w:pPr>
                          <w:pStyle w:val="TableParagraph"/>
                          <w:spacing w:before="56"/>
                          <w:ind w:left="65" w:right="80"/>
                          <w:jc w:val="center"/>
                          <w:rPr>
                            <w:sz w:val="16"/>
                          </w:rPr>
                        </w:pPr>
                        <w:r>
                          <w:rPr>
                            <w:sz w:val="16"/>
                          </w:rPr>
                          <w:t>22.5%</w:t>
                        </w:r>
                      </w:p>
                    </w:tc>
                    <w:tc>
                      <w:tcPr>
                        <w:tcW w:w="614" w:type="dxa"/>
                        <w:tcBorders>
                          <w:bottom w:val="single" w:sz="4" w:space="0" w:color="000000"/>
                          <w:right w:val="single" w:sz="4" w:space="0" w:color="000000"/>
                        </w:tcBorders>
                      </w:tcPr>
                      <w:p>
                        <w:pPr>
                          <w:pStyle w:val="TableParagraph"/>
                          <w:spacing w:before="56"/>
                          <w:ind w:left="102"/>
                          <w:rPr>
                            <w:sz w:val="16"/>
                          </w:rPr>
                        </w:pPr>
                        <w:r>
                          <w:rPr>
                            <w:sz w:val="16"/>
                          </w:rPr>
                          <w:t>26.2%</w:t>
                        </w:r>
                      </w:p>
                    </w:tc>
                  </w:tr>
                </w:tbl>
                <w:p>
                  <w:pPr>
                    <w:pStyle w:val="BodyText"/>
                  </w:pPr>
                </w:p>
              </w:txbxContent>
            </v:textbox>
            <w10:wrap type="topAndBottom"/>
          </v:shape>
        </w:pict>
      </w:r>
    </w:p>
    <w:p>
      <w:pPr>
        <w:spacing w:after="0"/>
        <w:rPr>
          <w:sz w:val="12"/>
        </w:rPr>
        <w:sectPr>
          <w:pgSz w:w="15840" w:h="12240" w:orient="landscape"/>
          <w:pgMar w:header="0" w:footer="773" w:top="740" w:bottom="960" w:left="1180" w:right="960"/>
        </w:sectPr>
      </w:pPr>
    </w:p>
    <w:p>
      <w:pPr>
        <w:pStyle w:val="BodyText"/>
        <w:spacing w:before="4"/>
        <w:rPr>
          <w:rFonts w:ascii="Times New Roman"/>
          <w:sz w:val="17"/>
        </w:rPr>
      </w:pPr>
    </w:p>
    <w:p>
      <w:pPr>
        <w:spacing w:after="0"/>
        <w:rPr>
          <w:rFonts w:ascii="Times New Roman"/>
          <w:sz w:val="17"/>
        </w:rPr>
        <w:sectPr>
          <w:pgSz w:w="15840" w:h="12240" w:orient="landscape"/>
          <w:pgMar w:header="0" w:footer="777" w:top="1140" w:bottom="960" w:left="1000" w:right="2260"/>
        </w:sectPr>
      </w:pPr>
    </w:p>
    <w:p>
      <w:pPr>
        <w:pStyle w:val="BodyText"/>
        <w:spacing w:before="4"/>
        <w:rPr>
          <w:rFonts w:ascii="Times New Roman"/>
          <w:sz w:val="17"/>
        </w:rPr>
      </w:pPr>
      <w:r>
        <w:rPr/>
        <w:pict>
          <v:rect style="position:absolute;margin-left:556.979980pt;margin-top:58.68pt;width:181.74pt;height:498pt;mso-position-horizontal-relative:page;mso-position-vertical-relative:page;z-index:17776" filled="true" fillcolor="#666666" stroked="false">
            <v:fill type="solid"/>
            <w10:wrap type="none"/>
          </v:rect>
        </w:pict>
      </w:r>
      <w:r>
        <w:rPr/>
        <w:pict>
          <v:shape style="position:absolute;margin-left:602.406860pt;margin-top:121.833382pt;width:92.45pt;height:433pt;mso-position-horizontal-relative:page;mso-position-vertical-relative:page;z-index:17800" type="#_x0000_t202" filled="false" stroked="false">
            <v:textbox inset="0,0,0,0" style="layout-flow:vertical;mso-layout-flow-alt:bottom-to-top">
              <w:txbxContent>
                <w:p>
                  <w:pPr>
                    <w:tabs>
                      <w:tab w:pos="4290" w:val="left" w:leader="none"/>
                    </w:tabs>
                    <w:spacing w:line="1093" w:lineRule="exact" w:before="0"/>
                    <w:ind w:left="20" w:right="0" w:firstLine="0"/>
                    <w:jc w:val="left"/>
                    <w:rPr>
                      <w:sz w:val="64"/>
                    </w:rPr>
                  </w:pPr>
                  <w:r>
                    <w:rPr>
                      <w:color w:val="FFFFFF"/>
                      <w:sz w:val="96"/>
                    </w:rPr>
                    <w:t>Appendix</w:t>
                    <w:tab/>
                    <w:t>B:</w:t>
                  </w:r>
                  <w:r>
                    <w:rPr>
                      <w:color w:val="FFFFFF"/>
                      <w:spacing w:val="-135"/>
                      <w:sz w:val="96"/>
                    </w:rPr>
                    <w:t> </w:t>
                  </w:r>
                  <w:r>
                    <w:rPr>
                      <w:color w:val="FFFFFF"/>
                      <w:w w:val="99"/>
                      <w:sz w:val="64"/>
                    </w:rPr>
                    <w:t>Select</w:t>
                  </w:r>
                  <w:r>
                    <w:rPr>
                      <w:color w:val="FFFFFF"/>
                      <w:spacing w:val="0"/>
                      <w:sz w:val="64"/>
                    </w:rPr>
                    <w:t> </w:t>
                  </w:r>
                  <w:r>
                    <w:rPr>
                      <w:color w:val="FFFFFF"/>
                      <w:w w:val="99"/>
                      <w:sz w:val="64"/>
                    </w:rPr>
                    <w:t>PCC</w:t>
                  </w:r>
                </w:p>
                <w:p>
                  <w:pPr>
                    <w:spacing w:before="0"/>
                    <w:ind w:left="20" w:right="0" w:firstLine="0"/>
                    <w:jc w:val="left"/>
                    <w:rPr>
                      <w:sz w:val="64"/>
                    </w:rPr>
                  </w:pPr>
                  <w:r>
                    <w:rPr>
                      <w:color w:val="FFFFFF"/>
                      <w:w w:val="99"/>
                      <w:sz w:val="64"/>
                    </w:rPr>
                    <w:t>Plan</w:t>
                  </w:r>
                  <w:r>
                    <w:rPr>
                      <w:color w:val="FFFFFF"/>
                      <w:sz w:val="64"/>
                    </w:rPr>
                    <w:t> </w:t>
                  </w:r>
                  <w:r>
                    <w:rPr>
                      <w:color w:val="FFFFFF"/>
                      <w:w w:val="99"/>
                      <w:sz w:val="64"/>
                    </w:rPr>
                    <w:t>Da</w:t>
                  </w:r>
                  <w:r>
                    <w:rPr>
                      <w:color w:val="FFFFFF"/>
                      <w:spacing w:val="-9"/>
                      <w:w w:val="99"/>
                      <w:sz w:val="64"/>
                    </w:rPr>
                    <w:t>t</w:t>
                  </w:r>
                  <w:r>
                    <w:rPr>
                      <w:color w:val="FFFFFF"/>
                      <w:w w:val="99"/>
                      <w:sz w:val="64"/>
                    </w:rPr>
                    <w:t>a</w:t>
                  </w:r>
                  <w:r>
                    <w:rPr>
                      <w:color w:val="FFFFFF"/>
                      <w:spacing w:val="-1"/>
                      <w:sz w:val="64"/>
                    </w:rPr>
                    <w:t> </w:t>
                  </w:r>
                  <w:r>
                    <w:rPr>
                      <w:color w:val="FFFFFF"/>
                      <w:spacing w:val="-1"/>
                      <w:w w:val="99"/>
                      <w:sz w:val="64"/>
                    </w:rPr>
                    <w:t>b</w:t>
                  </w:r>
                  <w:r>
                    <w:rPr>
                      <w:color w:val="FFFFFF"/>
                      <w:w w:val="99"/>
                      <w:sz w:val="64"/>
                    </w:rPr>
                    <w:t>y</w:t>
                  </w:r>
                  <w:r>
                    <w:rPr>
                      <w:color w:val="FFFFFF"/>
                      <w:sz w:val="64"/>
                    </w:rPr>
                    <w:t> </w:t>
                  </w:r>
                  <w:r>
                    <w:rPr>
                      <w:color w:val="FFFFFF"/>
                      <w:w w:val="99"/>
                      <w:sz w:val="64"/>
                    </w:rPr>
                    <w:t>Eligibility</w:t>
                  </w:r>
                  <w:r>
                    <w:rPr>
                      <w:color w:val="FFFFFF"/>
                      <w:spacing w:val="-12"/>
                      <w:sz w:val="64"/>
                    </w:rPr>
                    <w:t> </w:t>
                  </w:r>
                  <w:r>
                    <w:rPr>
                      <w:color w:val="FFFFFF"/>
                      <w:spacing w:val="-35"/>
                      <w:w w:val="99"/>
                      <w:sz w:val="64"/>
                    </w:rPr>
                    <w:t>T</w:t>
                  </w:r>
                  <w:r>
                    <w:rPr>
                      <w:color w:val="FFFFFF"/>
                      <w:spacing w:val="-1"/>
                      <w:w w:val="99"/>
                      <w:sz w:val="64"/>
                    </w:rPr>
                    <w:t>y</w:t>
                  </w:r>
                  <w:r>
                    <w:rPr>
                      <w:color w:val="FFFFFF"/>
                      <w:w w:val="99"/>
                      <w:sz w:val="64"/>
                    </w:rPr>
                    <w:t>pe</w:t>
                  </w:r>
                </w:p>
              </w:txbxContent>
            </v:textbox>
            <w10:wrap type="none"/>
          </v:shape>
        </w:pict>
      </w:r>
    </w:p>
    <w:p>
      <w:pPr>
        <w:spacing w:after="0"/>
        <w:rPr>
          <w:rFonts w:ascii="Times New Roman"/>
          <w:sz w:val="17"/>
        </w:rPr>
        <w:sectPr>
          <w:pgSz w:w="15840" w:h="12240" w:orient="landscape"/>
          <w:pgMar w:header="0" w:footer="773" w:top="1140" w:bottom="960" w:left="1040" w:right="960"/>
        </w:sectPr>
      </w:pPr>
    </w:p>
    <w:p>
      <w:pPr>
        <w:pStyle w:val="BodyText"/>
        <w:ind w:left="299"/>
        <w:rPr>
          <w:rFonts w:ascii="Times New Roman"/>
        </w:rPr>
      </w:pPr>
      <w:r>
        <w:rPr>
          <w:rFonts w:ascii="Times New Roman"/>
        </w:rPr>
        <w:pict>
          <v:group style="width:673.15pt;height:62pt;mso-position-horizontal-relative:char;mso-position-vertical-relative:line" coordorigin="0,0" coordsize="13463,1240">
            <v:rect style="position:absolute;left:70;top:1176;width:158;height:64" filled="true" fillcolor="#000000" stroked="false">
              <v:fill type="solid"/>
            </v:rect>
            <v:rect style="position:absolute;left:13302;top:73;width:160;height:1167" filled="true" fillcolor="#000000" stroked="false">
              <v:fill type="solid"/>
            </v:rect>
            <v:rect style="position:absolute;left:229;top:1176;width:13073;height:64" filled="true" fillcolor="#000000" stroked="false">
              <v:fill type="solid"/>
            </v:rect>
            <v:rect style="position:absolute;left:0;top:10;width:13392;height:1167" filled="true" fillcolor="#ffffff" stroked="false">
              <v:fill type="solid"/>
            </v:rect>
            <v:line style="position:absolute" from="10,10" to="10,1176" stroked="true" strokeweight="1pt" strokecolor="#000000">
              <v:stroke dashstyle="solid"/>
            </v:line>
            <v:line style="position:absolute" from="20,20" to="13372,20" stroked="true" strokeweight="1.02pt" strokecolor="#000000">
              <v:stroke dashstyle="solid"/>
            </v:line>
            <v:line style="position:absolute" from="13382,10" to="13382,1176" stroked="true" strokeweight="1pt" strokecolor="#000000">
              <v:stroke dashstyle="solid"/>
            </v:line>
            <v:line style="position:absolute" from="20,1166" to="13372,1166" stroked="true" strokeweight="1.02pt" strokecolor="#000000">
              <v:stroke dashstyle="solid"/>
            </v:line>
            <v:shape style="position:absolute;left:0;top:0;width:13463;height:1240" type="#_x0000_t202" filled="false" stroked="false">
              <v:textbox inset="0,0,0,0">
                <w:txbxContent>
                  <w:p>
                    <w:pPr>
                      <w:spacing w:before="223"/>
                      <w:ind w:left="91" w:right="0" w:firstLine="0"/>
                      <w:jc w:val="left"/>
                      <w:rPr>
                        <w:b/>
                        <w:sz w:val="32"/>
                      </w:rPr>
                    </w:pPr>
                    <w:r>
                      <w:rPr>
                        <w:b/>
                        <w:sz w:val="32"/>
                      </w:rPr>
                      <w:t>Appendix B</w:t>
                    </w:r>
                  </w:p>
                  <w:p>
                    <w:pPr>
                      <w:spacing w:before="0"/>
                      <w:ind w:left="91" w:right="0" w:firstLine="0"/>
                      <w:jc w:val="left"/>
                      <w:rPr>
                        <w:b/>
                        <w:sz w:val="28"/>
                      </w:rPr>
                    </w:pPr>
                    <w:r>
                      <w:rPr>
                        <w:b/>
                        <w:sz w:val="32"/>
                      </w:rPr>
                      <w:t>Select PCC Plan Data by Eligibility Type—</w:t>
                    </w:r>
                    <w:r>
                      <w:rPr>
                        <w:b/>
                        <w:sz w:val="28"/>
                      </w:rPr>
                      <w:t>Basic, Essential and Non-Basic/Non-Essential</w:t>
                    </w:r>
                  </w:p>
                </w:txbxContent>
              </v:textbox>
              <w10:wrap type="none"/>
            </v:shape>
          </v:group>
        </w:pict>
      </w:r>
      <w:r>
        <w:rPr>
          <w:rFonts w:ascii="Times New Roman"/>
        </w:rPr>
      </w:r>
    </w:p>
    <w:p>
      <w:pPr>
        <w:pStyle w:val="BodyText"/>
        <w:spacing w:before="11"/>
        <w:rPr>
          <w:rFonts w:ascii="Times New Roman"/>
          <w:sz w:val="11"/>
        </w:rPr>
      </w:pPr>
    </w:p>
    <w:p>
      <w:pPr>
        <w:pStyle w:val="BodyText"/>
        <w:ind w:left="277"/>
        <w:rPr>
          <w:rFonts w:ascii="Times New Roman"/>
        </w:rPr>
      </w:pPr>
      <w:r>
        <w:rPr>
          <w:rFonts w:ascii="Times New Roman"/>
        </w:rPr>
        <w:pict>
          <v:shape style="width:537.75pt;height:25.55pt;mso-position-horizontal-relative:char;mso-position-vertical-relative:line" type="#_x0000_t202" filled="false" stroked="true" strokeweight=".8pt" strokecolor="#000000">
            <w10:anchorlock/>
            <v:textbox inset="0,0,0,0">
              <w:txbxContent>
                <w:p>
                  <w:pPr>
                    <w:spacing w:before="55"/>
                    <w:ind w:left="57" w:right="0" w:firstLine="0"/>
                    <w:jc w:val="left"/>
                    <w:rPr>
                      <w:b/>
                      <w:sz w:val="28"/>
                    </w:rPr>
                  </w:pPr>
                  <w:bookmarkStart w:name="_TOC_250002" w:id="4"/>
                  <w:bookmarkEnd w:id="4"/>
                  <w:r>
                    <w:rPr>
                      <w:b/>
                      <w:sz w:val="28"/>
                    </w:rPr>
                    <w:t>Initiation and Engagement of Alcohol and Other Drug Dependence Treatment</w:t>
                  </w:r>
                </w:p>
              </w:txbxContent>
            </v:textbox>
            <v:stroke dashstyle="solid"/>
          </v:shape>
        </w:pict>
      </w:r>
      <w:r>
        <w:rPr>
          <w:rFonts w:ascii="Times New Roman"/>
        </w:rPr>
      </w:r>
    </w:p>
    <w:p>
      <w:pPr>
        <w:pStyle w:val="BodyText"/>
        <w:spacing w:before="7"/>
        <w:rPr>
          <w:rFonts w:ascii="Times New Roman"/>
          <w:sz w:val="9"/>
        </w:rPr>
      </w:pPr>
    </w:p>
    <w:p>
      <w:pPr>
        <w:pStyle w:val="Heading4"/>
        <w:tabs>
          <w:tab w:pos="1477" w:val="left" w:leader="none"/>
        </w:tabs>
        <w:spacing w:before="92"/>
        <w:ind w:left="278"/>
      </w:pPr>
      <w:r>
        <w:rPr>
          <w:spacing w:val="-10"/>
          <w:shd w:fill="999999" w:color="auto" w:val="clear"/>
        </w:rPr>
        <w:t> </w:t>
      </w:r>
      <w:r>
        <w:rPr>
          <w:shd w:fill="999999" w:color="auto" w:val="clear"/>
        </w:rPr>
        <w:t>Basic</w:t>
        <w:tab/>
      </w:r>
    </w:p>
    <w:p>
      <w:pPr>
        <w:pStyle w:val="BodyText"/>
        <w:spacing w:before="10"/>
        <w:rPr>
          <w:b/>
          <w:sz w:val="14"/>
        </w:rPr>
      </w:pPr>
      <w:r>
        <w:rPr/>
        <w:pict>
          <v:shape style="position:absolute;margin-left:63.779999pt;margin-top:10.501934pt;width:238.15pt;height:78.5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81"/>
                    <w:gridCol w:w="725"/>
                    <w:gridCol w:w="649"/>
                    <w:gridCol w:w="643"/>
                    <w:gridCol w:w="640"/>
                    <w:gridCol w:w="614"/>
                  </w:tblGrid>
                  <w:tr>
                    <w:trPr>
                      <w:trHeight w:val="300" w:hRule="atLeast"/>
                    </w:trPr>
                    <w:tc>
                      <w:tcPr>
                        <w:tcW w:w="1481" w:type="dxa"/>
                        <w:tcBorders>
                          <w:top w:val="single" w:sz="4" w:space="0" w:color="000000"/>
                          <w:left w:val="single" w:sz="4" w:space="0" w:color="000000"/>
                          <w:bottom w:val="single" w:sz="18" w:space="0" w:color="000000"/>
                          <w:right w:val="single" w:sz="18" w:space="0" w:color="000000"/>
                        </w:tcBorders>
                        <w:shd w:val="clear" w:color="auto" w:fill="666666"/>
                      </w:tcPr>
                      <w:p>
                        <w:pPr>
                          <w:pStyle w:val="TableParagraph"/>
                          <w:spacing w:before="51"/>
                          <w:ind w:left="350"/>
                          <w:rPr>
                            <w:b/>
                            <w:sz w:val="18"/>
                          </w:rPr>
                        </w:pPr>
                        <w:r>
                          <w:rPr>
                            <w:b/>
                            <w:color w:val="FFFFFF"/>
                            <w:sz w:val="18"/>
                          </w:rPr>
                          <w:t>Initiation</w:t>
                        </w:r>
                      </w:p>
                    </w:tc>
                    <w:tc>
                      <w:tcPr>
                        <w:tcW w:w="725" w:type="dxa"/>
                        <w:tcBorders>
                          <w:top w:val="single" w:sz="4" w:space="0" w:color="000000"/>
                          <w:left w:val="single" w:sz="18" w:space="0" w:color="000000"/>
                          <w:bottom w:val="single" w:sz="18" w:space="0" w:color="000000"/>
                        </w:tcBorders>
                      </w:tcPr>
                      <w:p>
                        <w:pPr>
                          <w:pStyle w:val="TableParagraph"/>
                          <w:spacing w:before="52"/>
                          <w:ind w:left="141"/>
                          <w:rPr>
                            <w:b/>
                            <w:sz w:val="16"/>
                          </w:rPr>
                        </w:pPr>
                        <w:r>
                          <w:rPr>
                            <w:b/>
                            <w:sz w:val="16"/>
                          </w:rPr>
                          <w:t>Num</w:t>
                        </w:r>
                      </w:p>
                    </w:tc>
                    <w:tc>
                      <w:tcPr>
                        <w:tcW w:w="649" w:type="dxa"/>
                        <w:tcBorders>
                          <w:top w:val="single" w:sz="4" w:space="0" w:color="000000"/>
                          <w:bottom w:val="single" w:sz="18" w:space="0" w:color="000000"/>
                        </w:tcBorders>
                      </w:tcPr>
                      <w:p>
                        <w:pPr>
                          <w:pStyle w:val="TableParagraph"/>
                          <w:spacing w:before="52"/>
                          <w:ind w:left="118"/>
                          <w:rPr>
                            <w:b/>
                            <w:sz w:val="16"/>
                          </w:rPr>
                        </w:pPr>
                        <w:r>
                          <w:rPr>
                            <w:b/>
                            <w:sz w:val="16"/>
                          </w:rPr>
                          <w:t>Den</w:t>
                        </w:r>
                      </w:p>
                    </w:tc>
                    <w:tc>
                      <w:tcPr>
                        <w:tcW w:w="643" w:type="dxa"/>
                        <w:tcBorders>
                          <w:top w:val="single" w:sz="4" w:space="0" w:color="000000"/>
                          <w:bottom w:val="single" w:sz="18" w:space="0" w:color="000000"/>
                        </w:tcBorders>
                      </w:tcPr>
                      <w:p>
                        <w:pPr>
                          <w:pStyle w:val="TableParagraph"/>
                          <w:spacing w:before="52"/>
                          <w:ind w:left="84" w:right="158"/>
                          <w:jc w:val="center"/>
                          <w:rPr>
                            <w:b/>
                            <w:sz w:val="16"/>
                          </w:rPr>
                        </w:pPr>
                        <w:r>
                          <w:rPr>
                            <w:b/>
                            <w:sz w:val="16"/>
                          </w:rPr>
                          <w:t>Rate</w:t>
                        </w:r>
                      </w:p>
                    </w:tc>
                    <w:tc>
                      <w:tcPr>
                        <w:tcW w:w="640" w:type="dxa"/>
                        <w:tcBorders>
                          <w:top w:val="single" w:sz="4" w:space="0" w:color="000000"/>
                          <w:bottom w:val="single" w:sz="18" w:space="0" w:color="000000"/>
                        </w:tcBorders>
                      </w:tcPr>
                      <w:p>
                        <w:pPr>
                          <w:pStyle w:val="TableParagraph"/>
                          <w:spacing w:before="52"/>
                          <w:ind w:left="128"/>
                          <w:rPr>
                            <w:b/>
                            <w:sz w:val="16"/>
                          </w:rPr>
                        </w:pPr>
                        <w:r>
                          <w:rPr>
                            <w:b/>
                            <w:sz w:val="16"/>
                          </w:rPr>
                          <w:t>LCL</w:t>
                        </w:r>
                      </w:p>
                    </w:tc>
                    <w:tc>
                      <w:tcPr>
                        <w:tcW w:w="614" w:type="dxa"/>
                        <w:tcBorders>
                          <w:top w:val="single" w:sz="4" w:space="0" w:color="000000"/>
                          <w:bottom w:val="single" w:sz="18" w:space="0" w:color="000000"/>
                          <w:right w:val="single" w:sz="4" w:space="0" w:color="000000"/>
                        </w:tcBorders>
                      </w:tcPr>
                      <w:p>
                        <w:pPr>
                          <w:pStyle w:val="TableParagraph"/>
                          <w:spacing w:before="52"/>
                          <w:ind w:left="119"/>
                          <w:rPr>
                            <w:b/>
                            <w:sz w:val="16"/>
                          </w:rPr>
                        </w:pPr>
                        <w:r>
                          <w:rPr>
                            <w:b/>
                            <w:sz w:val="16"/>
                          </w:rPr>
                          <w:t>UCL</w:t>
                        </w:r>
                      </w:p>
                    </w:tc>
                  </w:tr>
                  <w:tr>
                    <w:trPr>
                      <w:trHeight w:val="280" w:hRule="atLeast"/>
                    </w:trPr>
                    <w:tc>
                      <w:tcPr>
                        <w:tcW w:w="1481" w:type="dxa"/>
                        <w:tcBorders>
                          <w:top w:val="single" w:sz="18" w:space="0" w:color="000000"/>
                          <w:left w:val="single" w:sz="4" w:space="0" w:color="000000"/>
                          <w:right w:val="single" w:sz="18" w:space="0" w:color="000000"/>
                        </w:tcBorders>
                      </w:tcPr>
                      <w:p>
                        <w:pPr>
                          <w:pStyle w:val="TableParagraph"/>
                          <w:spacing w:before="52"/>
                          <w:ind w:left="53"/>
                          <w:rPr>
                            <w:b/>
                            <w:sz w:val="16"/>
                          </w:rPr>
                        </w:pPr>
                        <w:r>
                          <w:rPr>
                            <w:b/>
                            <w:sz w:val="16"/>
                          </w:rPr>
                          <w:t>Ages 18-25</w:t>
                        </w:r>
                      </w:p>
                    </w:tc>
                    <w:tc>
                      <w:tcPr>
                        <w:tcW w:w="725" w:type="dxa"/>
                        <w:tcBorders>
                          <w:top w:val="single" w:sz="18" w:space="0" w:color="000000"/>
                          <w:left w:val="single" w:sz="18" w:space="0" w:color="000000"/>
                        </w:tcBorders>
                      </w:tcPr>
                      <w:p>
                        <w:pPr>
                          <w:pStyle w:val="TableParagraph"/>
                          <w:spacing w:before="52"/>
                          <w:ind w:right="116"/>
                          <w:jc w:val="right"/>
                          <w:rPr>
                            <w:sz w:val="16"/>
                          </w:rPr>
                        </w:pPr>
                        <w:r>
                          <w:rPr>
                            <w:sz w:val="16"/>
                          </w:rPr>
                          <w:t>40</w:t>
                        </w:r>
                      </w:p>
                    </w:tc>
                    <w:tc>
                      <w:tcPr>
                        <w:tcW w:w="649" w:type="dxa"/>
                        <w:tcBorders>
                          <w:top w:val="single" w:sz="18" w:space="0" w:color="000000"/>
                        </w:tcBorders>
                      </w:tcPr>
                      <w:p>
                        <w:pPr>
                          <w:pStyle w:val="TableParagraph"/>
                          <w:spacing w:before="52"/>
                          <w:ind w:right="103"/>
                          <w:jc w:val="right"/>
                          <w:rPr>
                            <w:sz w:val="16"/>
                          </w:rPr>
                        </w:pPr>
                        <w:r>
                          <w:rPr>
                            <w:sz w:val="16"/>
                          </w:rPr>
                          <w:t>81</w:t>
                        </w:r>
                      </w:p>
                    </w:tc>
                    <w:tc>
                      <w:tcPr>
                        <w:tcW w:w="643" w:type="dxa"/>
                        <w:tcBorders>
                          <w:top w:val="single" w:sz="18" w:space="0" w:color="000000"/>
                        </w:tcBorders>
                      </w:tcPr>
                      <w:p>
                        <w:pPr>
                          <w:pStyle w:val="TableParagraph"/>
                          <w:spacing w:before="52"/>
                          <w:ind w:left="84" w:right="64"/>
                          <w:jc w:val="center"/>
                          <w:rPr>
                            <w:sz w:val="16"/>
                          </w:rPr>
                        </w:pPr>
                        <w:r>
                          <w:rPr>
                            <w:sz w:val="16"/>
                          </w:rPr>
                          <w:t>49.4%</w:t>
                        </w:r>
                      </w:p>
                    </w:tc>
                    <w:tc>
                      <w:tcPr>
                        <w:tcW w:w="640" w:type="dxa"/>
                        <w:tcBorders>
                          <w:top w:val="single" w:sz="18" w:space="0" w:color="000000"/>
                        </w:tcBorders>
                      </w:tcPr>
                      <w:p>
                        <w:pPr>
                          <w:pStyle w:val="TableParagraph"/>
                          <w:spacing w:before="52"/>
                          <w:ind w:left="85"/>
                          <w:rPr>
                            <w:sz w:val="16"/>
                          </w:rPr>
                        </w:pPr>
                        <w:r>
                          <w:rPr>
                            <w:sz w:val="16"/>
                          </w:rPr>
                          <w:t>37.9%</w:t>
                        </w:r>
                      </w:p>
                    </w:tc>
                    <w:tc>
                      <w:tcPr>
                        <w:tcW w:w="614" w:type="dxa"/>
                        <w:tcBorders>
                          <w:top w:val="single" w:sz="18" w:space="0" w:color="000000"/>
                          <w:right w:val="single" w:sz="4" w:space="0" w:color="000000"/>
                        </w:tcBorders>
                      </w:tcPr>
                      <w:p>
                        <w:pPr>
                          <w:pStyle w:val="TableParagraph"/>
                          <w:spacing w:before="52"/>
                          <w:ind w:left="102"/>
                          <w:rPr>
                            <w:sz w:val="16"/>
                          </w:rPr>
                        </w:pPr>
                        <w:r>
                          <w:rPr>
                            <w:sz w:val="16"/>
                          </w:rPr>
                          <w:t>60.9%</w:t>
                        </w:r>
                      </w:p>
                    </w:tc>
                  </w:tr>
                  <w:tr>
                    <w:trPr>
                      <w:trHeight w:val="280" w:hRule="atLeast"/>
                    </w:trPr>
                    <w:tc>
                      <w:tcPr>
                        <w:tcW w:w="1481" w:type="dxa"/>
                        <w:tcBorders>
                          <w:left w:val="single" w:sz="4" w:space="0" w:color="000000"/>
                          <w:right w:val="single" w:sz="18" w:space="0" w:color="000000"/>
                        </w:tcBorders>
                      </w:tcPr>
                      <w:p>
                        <w:pPr>
                          <w:pStyle w:val="TableParagraph"/>
                          <w:ind w:left="53"/>
                          <w:rPr>
                            <w:b/>
                            <w:sz w:val="16"/>
                          </w:rPr>
                        </w:pPr>
                        <w:r>
                          <w:rPr>
                            <w:b/>
                            <w:sz w:val="16"/>
                          </w:rPr>
                          <w:t>Ages 26-34</w:t>
                        </w:r>
                      </w:p>
                    </w:tc>
                    <w:tc>
                      <w:tcPr>
                        <w:tcW w:w="725" w:type="dxa"/>
                        <w:tcBorders>
                          <w:left w:val="single" w:sz="18" w:space="0" w:color="000000"/>
                        </w:tcBorders>
                      </w:tcPr>
                      <w:p>
                        <w:pPr>
                          <w:pStyle w:val="TableParagraph"/>
                          <w:ind w:right="116"/>
                          <w:jc w:val="right"/>
                          <w:rPr>
                            <w:sz w:val="16"/>
                          </w:rPr>
                        </w:pPr>
                        <w:r>
                          <w:rPr>
                            <w:sz w:val="16"/>
                          </w:rPr>
                          <w:t>69</w:t>
                        </w:r>
                      </w:p>
                    </w:tc>
                    <w:tc>
                      <w:tcPr>
                        <w:tcW w:w="649" w:type="dxa"/>
                      </w:tcPr>
                      <w:p>
                        <w:pPr>
                          <w:pStyle w:val="TableParagraph"/>
                          <w:ind w:right="103"/>
                          <w:jc w:val="right"/>
                          <w:rPr>
                            <w:sz w:val="16"/>
                          </w:rPr>
                        </w:pPr>
                        <w:r>
                          <w:rPr>
                            <w:sz w:val="16"/>
                          </w:rPr>
                          <w:t>172</w:t>
                        </w:r>
                      </w:p>
                    </w:tc>
                    <w:tc>
                      <w:tcPr>
                        <w:tcW w:w="643" w:type="dxa"/>
                      </w:tcPr>
                      <w:p>
                        <w:pPr>
                          <w:pStyle w:val="TableParagraph"/>
                          <w:ind w:left="84" w:right="64"/>
                          <w:jc w:val="center"/>
                          <w:rPr>
                            <w:sz w:val="16"/>
                          </w:rPr>
                        </w:pPr>
                        <w:r>
                          <w:rPr>
                            <w:sz w:val="16"/>
                          </w:rPr>
                          <w:t>40.1%</w:t>
                        </w:r>
                      </w:p>
                    </w:tc>
                    <w:tc>
                      <w:tcPr>
                        <w:tcW w:w="640" w:type="dxa"/>
                      </w:tcPr>
                      <w:p>
                        <w:pPr>
                          <w:pStyle w:val="TableParagraph"/>
                          <w:ind w:left="85"/>
                          <w:rPr>
                            <w:sz w:val="16"/>
                          </w:rPr>
                        </w:pPr>
                        <w:r>
                          <w:rPr>
                            <w:sz w:val="16"/>
                          </w:rPr>
                          <w:t>32.5%</w:t>
                        </w:r>
                      </w:p>
                    </w:tc>
                    <w:tc>
                      <w:tcPr>
                        <w:tcW w:w="614" w:type="dxa"/>
                        <w:tcBorders>
                          <w:right w:val="single" w:sz="4" w:space="0" w:color="000000"/>
                        </w:tcBorders>
                      </w:tcPr>
                      <w:p>
                        <w:pPr>
                          <w:pStyle w:val="TableParagraph"/>
                          <w:ind w:left="102"/>
                          <w:rPr>
                            <w:sz w:val="16"/>
                          </w:rPr>
                        </w:pPr>
                        <w:r>
                          <w:rPr>
                            <w:sz w:val="16"/>
                          </w:rPr>
                          <w:t>47.7%</w:t>
                        </w:r>
                      </w:p>
                    </w:tc>
                  </w:tr>
                  <w:tr>
                    <w:trPr>
                      <w:trHeight w:val="300" w:hRule="atLeast"/>
                    </w:trPr>
                    <w:tc>
                      <w:tcPr>
                        <w:tcW w:w="1481" w:type="dxa"/>
                        <w:tcBorders>
                          <w:left w:val="single" w:sz="4" w:space="0" w:color="000000"/>
                          <w:right w:val="single" w:sz="18" w:space="0" w:color="000000"/>
                        </w:tcBorders>
                      </w:tcPr>
                      <w:p>
                        <w:pPr>
                          <w:pStyle w:val="TableParagraph"/>
                          <w:spacing w:before="56"/>
                          <w:ind w:left="53"/>
                          <w:rPr>
                            <w:b/>
                            <w:sz w:val="16"/>
                          </w:rPr>
                        </w:pPr>
                        <w:r>
                          <w:rPr>
                            <w:b/>
                            <w:sz w:val="16"/>
                          </w:rPr>
                          <w:t>Ages 35-64</w:t>
                        </w:r>
                      </w:p>
                    </w:tc>
                    <w:tc>
                      <w:tcPr>
                        <w:tcW w:w="725" w:type="dxa"/>
                        <w:tcBorders>
                          <w:left w:val="single" w:sz="18" w:space="0" w:color="000000"/>
                        </w:tcBorders>
                      </w:tcPr>
                      <w:p>
                        <w:pPr>
                          <w:pStyle w:val="TableParagraph"/>
                          <w:spacing w:before="56"/>
                          <w:ind w:right="116"/>
                          <w:jc w:val="right"/>
                          <w:rPr>
                            <w:sz w:val="16"/>
                          </w:rPr>
                        </w:pPr>
                        <w:r>
                          <w:rPr>
                            <w:sz w:val="16"/>
                          </w:rPr>
                          <w:t>197</w:t>
                        </w:r>
                      </w:p>
                    </w:tc>
                    <w:tc>
                      <w:tcPr>
                        <w:tcW w:w="649" w:type="dxa"/>
                      </w:tcPr>
                      <w:p>
                        <w:pPr>
                          <w:pStyle w:val="TableParagraph"/>
                          <w:spacing w:before="56"/>
                          <w:ind w:right="103"/>
                          <w:jc w:val="right"/>
                          <w:rPr>
                            <w:sz w:val="16"/>
                          </w:rPr>
                        </w:pPr>
                        <w:r>
                          <w:rPr>
                            <w:sz w:val="16"/>
                          </w:rPr>
                          <w:t>556</w:t>
                        </w:r>
                      </w:p>
                    </w:tc>
                    <w:tc>
                      <w:tcPr>
                        <w:tcW w:w="643" w:type="dxa"/>
                      </w:tcPr>
                      <w:p>
                        <w:pPr>
                          <w:pStyle w:val="TableParagraph"/>
                          <w:spacing w:before="56"/>
                          <w:ind w:left="84" w:right="64"/>
                          <w:jc w:val="center"/>
                          <w:rPr>
                            <w:sz w:val="16"/>
                          </w:rPr>
                        </w:pPr>
                        <w:r>
                          <w:rPr>
                            <w:sz w:val="16"/>
                          </w:rPr>
                          <w:t>35.4%</w:t>
                        </w:r>
                      </w:p>
                    </w:tc>
                    <w:tc>
                      <w:tcPr>
                        <w:tcW w:w="640" w:type="dxa"/>
                      </w:tcPr>
                      <w:p>
                        <w:pPr>
                          <w:pStyle w:val="TableParagraph"/>
                          <w:spacing w:before="56"/>
                          <w:ind w:left="85"/>
                          <w:rPr>
                            <w:sz w:val="16"/>
                          </w:rPr>
                        </w:pPr>
                        <w:r>
                          <w:rPr>
                            <w:sz w:val="16"/>
                          </w:rPr>
                          <w:t>31.4%</w:t>
                        </w:r>
                      </w:p>
                    </w:tc>
                    <w:tc>
                      <w:tcPr>
                        <w:tcW w:w="614" w:type="dxa"/>
                        <w:tcBorders>
                          <w:right w:val="single" w:sz="4" w:space="0" w:color="000000"/>
                        </w:tcBorders>
                      </w:tcPr>
                      <w:p>
                        <w:pPr>
                          <w:pStyle w:val="TableParagraph"/>
                          <w:spacing w:before="56"/>
                          <w:ind w:left="102"/>
                          <w:rPr>
                            <w:sz w:val="16"/>
                          </w:rPr>
                        </w:pPr>
                        <w:r>
                          <w:rPr>
                            <w:sz w:val="16"/>
                          </w:rPr>
                          <w:t>39.5%</w:t>
                        </w:r>
                      </w:p>
                    </w:tc>
                  </w:tr>
                  <w:tr>
                    <w:trPr>
                      <w:trHeight w:val="280" w:hRule="atLeast"/>
                    </w:trPr>
                    <w:tc>
                      <w:tcPr>
                        <w:tcW w:w="1481" w:type="dxa"/>
                        <w:tcBorders>
                          <w:left w:val="single" w:sz="4" w:space="0" w:color="000000"/>
                          <w:bottom w:val="single" w:sz="4" w:space="0" w:color="000000"/>
                          <w:right w:val="single" w:sz="18" w:space="0" w:color="000000"/>
                        </w:tcBorders>
                      </w:tcPr>
                      <w:p>
                        <w:pPr>
                          <w:pStyle w:val="TableParagraph"/>
                          <w:spacing w:before="56"/>
                          <w:ind w:left="53"/>
                          <w:rPr>
                            <w:b/>
                            <w:sz w:val="16"/>
                          </w:rPr>
                        </w:pPr>
                        <w:r>
                          <w:rPr>
                            <w:b/>
                            <w:sz w:val="16"/>
                          </w:rPr>
                          <w:t>Ages Total</w:t>
                        </w:r>
                      </w:p>
                    </w:tc>
                    <w:tc>
                      <w:tcPr>
                        <w:tcW w:w="725" w:type="dxa"/>
                        <w:tcBorders>
                          <w:left w:val="single" w:sz="18" w:space="0" w:color="000000"/>
                          <w:bottom w:val="single" w:sz="4" w:space="0" w:color="000000"/>
                        </w:tcBorders>
                      </w:tcPr>
                      <w:p>
                        <w:pPr>
                          <w:pStyle w:val="TableParagraph"/>
                          <w:spacing w:before="56"/>
                          <w:ind w:right="116"/>
                          <w:jc w:val="right"/>
                          <w:rPr>
                            <w:sz w:val="16"/>
                          </w:rPr>
                        </w:pPr>
                        <w:r>
                          <w:rPr>
                            <w:sz w:val="16"/>
                          </w:rPr>
                          <w:t>306</w:t>
                        </w:r>
                      </w:p>
                    </w:tc>
                    <w:tc>
                      <w:tcPr>
                        <w:tcW w:w="649" w:type="dxa"/>
                        <w:tcBorders>
                          <w:bottom w:val="single" w:sz="4" w:space="0" w:color="000000"/>
                        </w:tcBorders>
                      </w:tcPr>
                      <w:p>
                        <w:pPr>
                          <w:pStyle w:val="TableParagraph"/>
                          <w:spacing w:before="56"/>
                          <w:ind w:right="103"/>
                          <w:jc w:val="right"/>
                          <w:rPr>
                            <w:sz w:val="16"/>
                          </w:rPr>
                        </w:pPr>
                        <w:r>
                          <w:rPr>
                            <w:sz w:val="16"/>
                          </w:rPr>
                          <w:t>809</w:t>
                        </w:r>
                      </w:p>
                    </w:tc>
                    <w:tc>
                      <w:tcPr>
                        <w:tcW w:w="643" w:type="dxa"/>
                        <w:tcBorders>
                          <w:bottom w:val="single" w:sz="4" w:space="0" w:color="000000"/>
                        </w:tcBorders>
                      </w:tcPr>
                      <w:p>
                        <w:pPr>
                          <w:pStyle w:val="TableParagraph"/>
                          <w:spacing w:before="56"/>
                          <w:ind w:left="84" w:right="64"/>
                          <w:jc w:val="center"/>
                          <w:rPr>
                            <w:sz w:val="16"/>
                          </w:rPr>
                        </w:pPr>
                        <w:r>
                          <w:rPr>
                            <w:sz w:val="16"/>
                          </w:rPr>
                          <w:t>37.8%</w:t>
                        </w:r>
                      </w:p>
                    </w:tc>
                    <w:tc>
                      <w:tcPr>
                        <w:tcW w:w="640" w:type="dxa"/>
                        <w:tcBorders>
                          <w:bottom w:val="single" w:sz="4" w:space="0" w:color="000000"/>
                        </w:tcBorders>
                      </w:tcPr>
                      <w:p>
                        <w:pPr>
                          <w:pStyle w:val="TableParagraph"/>
                          <w:spacing w:before="56"/>
                          <w:ind w:left="85"/>
                          <w:rPr>
                            <w:sz w:val="16"/>
                          </w:rPr>
                        </w:pPr>
                        <w:r>
                          <w:rPr>
                            <w:sz w:val="16"/>
                          </w:rPr>
                          <w:t>34.5%</w:t>
                        </w:r>
                      </w:p>
                    </w:tc>
                    <w:tc>
                      <w:tcPr>
                        <w:tcW w:w="614" w:type="dxa"/>
                        <w:tcBorders>
                          <w:bottom w:val="single" w:sz="4" w:space="0" w:color="000000"/>
                          <w:right w:val="single" w:sz="4" w:space="0" w:color="000000"/>
                        </w:tcBorders>
                      </w:tcPr>
                      <w:p>
                        <w:pPr>
                          <w:pStyle w:val="TableParagraph"/>
                          <w:spacing w:before="56"/>
                          <w:ind w:left="102"/>
                          <w:rPr>
                            <w:sz w:val="16"/>
                          </w:rPr>
                        </w:pPr>
                        <w:r>
                          <w:rPr>
                            <w:sz w:val="16"/>
                          </w:rPr>
                          <w:t>41.2%</w:t>
                        </w:r>
                      </w:p>
                    </w:tc>
                  </w:tr>
                </w:tbl>
                <w:p>
                  <w:pPr>
                    <w:pStyle w:val="BodyText"/>
                  </w:pPr>
                </w:p>
              </w:txbxContent>
            </v:textbox>
            <w10:wrap type="topAndBottom"/>
          </v:shape>
        </w:pict>
      </w:r>
      <w:r>
        <w:rPr/>
        <w:pict>
          <v:shape style="position:absolute;margin-left:312.779999pt;margin-top:10.501934pt;width:238.15pt;height:78.5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81"/>
                    <w:gridCol w:w="725"/>
                    <w:gridCol w:w="649"/>
                    <w:gridCol w:w="643"/>
                    <w:gridCol w:w="640"/>
                    <w:gridCol w:w="614"/>
                  </w:tblGrid>
                  <w:tr>
                    <w:trPr>
                      <w:trHeight w:val="300" w:hRule="atLeast"/>
                    </w:trPr>
                    <w:tc>
                      <w:tcPr>
                        <w:tcW w:w="1481" w:type="dxa"/>
                        <w:tcBorders>
                          <w:top w:val="single" w:sz="4" w:space="0" w:color="000000"/>
                          <w:left w:val="single" w:sz="4" w:space="0" w:color="000000"/>
                          <w:bottom w:val="single" w:sz="18" w:space="0" w:color="000000"/>
                          <w:right w:val="single" w:sz="18" w:space="0" w:color="000000"/>
                        </w:tcBorders>
                        <w:shd w:val="clear" w:color="auto" w:fill="666666"/>
                      </w:tcPr>
                      <w:p>
                        <w:pPr>
                          <w:pStyle w:val="TableParagraph"/>
                          <w:spacing w:before="51"/>
                          <w:ind w:left="186"/>
                          <w:rPr>
                            <w:b/>
                            <w:sz w:val="18"/>
                          </w:rPr>
                        </w:pPr>
                        <w:r>
                          <w:rPr>
                            <w:b/>
                            <w:color w:val="FFFFFF"/>
                            <w:sz w:val="18"/>
                          </w:rPr>
                          <w:t>Engagement</w:t>
                        </w:r>
                      </w:p>
                    </w:tc>
                    <w:tc>
                      <w:tcPr>
                        <w:tcW w:w="725" w:type="dxa"/>
                        <w:tcBorders>
                          <w:top w:val="single" w:sz="4" w:space="0" w:color="000000"/>
                          <w:left w:val="single" w:sz="18" w:space="0" w:color="000000"/>
                          <w:bottom w:val="single" w:sz="18" w:space="0" w:color="000000"/>
                        </w:tcBorders>
                      </w:tcPr>
                      <w:p>
                        <w:pPr>
                          <w:pStyle w:val="TableParagraph"/>
                          <w:spacing w:before="52"/>
                          <w:ind w:left="141"/>
                          <w:rPr>
                            <w:b/>
                            <w:sz w:val="16"/>
                          </w:rPr>
                        </w:pPr>
                        <w:r>
                          <w:rPr>
                            <w:b/>
                            <w:sz w:val="16"/>
                          </w:rPr>
                          <w:t>Num</w:t>
                        </w:r>
                      </w:p>
                    </w:tc>
                    <w:tc>
                      <w:tcPr>
                        <w:tcW w:w="649" w:type="dxa"/>
                        <w:tcBorders>
                          <w:top w:val="single" w:sz="4" w:space="0" w:color="000000"/>
                          <w:bottom w:val="single" w:sz="18" w:space="0" w:color="000000"/>
                        </w:tcBorders>
                      </w:tcPr>
                      <w:p>
                        <w:pPr>
                          <w:pStyle w:val="TableParagraph"/>
                          <w:spacing w:before="52"/>
                          <w:ind w:left="118"/>
                          <w:rPr>
                            <w:b/>
                            <w:sz w:val="16"/>
                          </w:rPr>
                        </w:pPr>
                        <w:r>
                          <w:rPr>
                            <w:b/>
                            <w:sz w:val="16"/>
                          </w:rPr>
                          <w:t>Den</w:t>
                        </w:r>
                      </w:p>
                    </w:tc>
                    <w:tc>
                      <w:tcPr>
                        <w:tcW w:w="643" w:type="dxa"/>
                        <w:tcBorders>
                          <w:top w:val="single" w:sz="4" w:space="0" w:color="000000"/>
                          <w:bottom w:val="single" w:sz="18" w:space="0" w:color="000000"/>
                        </w:tcBorders>
                      </w:tcPr>
                      <w:p>
                        <w:pPr>
                          <w:pStyle w:val="TableParagraph"/>
                          <w:spacing w:before="52"/>
                          <w:ind w:left="110"/>
                          <w:rPr>
                            <w:b/>
                            <w:sz w:val="16"/>
                          </w:rPr>
                        </w:pPr>
                        <w:r>
                          <w:rPr>
                            <w:b/>
                            <w:sz w:val="16"/>
                          </w:rPr>
                          <w:t>Rate</w:t>
                        </w:r>
                      </w:p>
                    </w:tc>
                    <w:tc>
                      <w:tcPr>
                        <w:tcW w:w="640" w:type="dxa"/>
                        <w:tcBorders>
                          <w:top w:val="single" w:sz="4" w:space="0" w:color="000000"/>
                          <w:bottom w:val="single" w:sz="18" w:space="0" w:color="000000"/>
                        </w:tcBorders>
                      </w:tcPr>
                      <w:p>
                        <w:pPr>
                          <w:pStyle w:val="TableParagraph"/>
                          <w:spacing w:before="52"/>
                          <w:ind w:left="9" w:right="80"/>
                          <w:jc w:val="center"/>
                          <w:rPr>
                            <w:b/>
                            <w:sz w:val="16"/>
                          </w:rPr>
                        </w:pPr>
                        <w:r>
                          <w:rPr>
                            <w:b/>
                            <w:sz w:val="16"/>
                          </w:rPr>
                          <w:t>LCL</w:t>
                        </w:r>
                      </w:p>
                    </w:tc>
                    <w:tc>
                      <w:tcPr>
                        <w:tcW w:w="614" w:type="dxa"/>
                        <w:tcBorders>
                          <w:top w:val="single" w:sz="4" w:space="0" w:color="000000"/>
                          <w:bottom w:val="single" w:sz="18" w:space="0" w:color="000000"/>
                          <w:right w:val="single" w:sz="4" w:space="0" w:color="000000"/>
                        </w:tcBorders>
                      </w:tcPr>
                      <w:p>
                        <w:pPr>
                          <w:pStyle w:val="TableParagraph"/>
                          <w:spacing w:before="52"/>
                          <w:ind w:left="81" w:right="122"/>
                          <w:jc w:val="center"/>
                          <w:rPr>
                            <w:b/>
                            <w:sz w:val="16"/>
                          </w:rPr>
                        </w:pPr>
                        <w:r>
                          <w:rPr>
                            <w:b/>
                            <w:sz w:val="16"/>
                          </w:rPr>
                          <w:t>UCL</w:t>
                        </w:r>
                      </w:p>
                    </w:tc>
                  </w:tr>
                  <w:tr>
                    <w:trPr>
                      <w:trHeight w:val="280" w:hRule="atLeast"/>
                    </w:trPr>
                    <w:tc>
                      <w:tcPr>
                        <w:tcW w:w="1481" w:type="dxa"/>
                        <w:tcBorders>
                          <w:top w:val="single" w:sz="18" w:space="0" w:color="000000"/>
                          <w:left w:val="single" w:sz="4" w:space="0" w:color="000000"/>
                          <w:right w:val="single" w:sz="18" w:space="0" w:color="000000"/>
                        </w:tcBorders>
                      </w:tcPr>
                      <w:p>
                        <w:pPr>
                          <w:pStyle w:val="TableParagraph"/>
                          <w:spacing w:before="52"/>
                          <w:ind w:left="53"/>
                          <w:rPr>
                            <w:b/>
                            <w:sz w:val="16"/>
                          </w:rPr>
                        </w:pPr>
                        <w:r>
                          <w:rPr>
                            <w:b/>
                            <w:sz w:val="16"/>
                          </w:rPr>
                          <w:t>Ages 18-25</w:t>
                        </w:r>
                      </w:p>
                    </w:tc>
                    <w:tc>
                      <w:tcPr>
                        <w:tcW w:w="725" w:type="dxa"/>
                        <w:tcBorders>
                          <w:top w:val="single" w:sz="18" w:space="0" w:color="000000"/>
                          <w:left w:val="single" w:sz="18" w:space="0" w:color="000000"/>
                        </w:tcBorders>
                      </w:tcPr>
                      <w:p>
                        <w:pPr>
                          <w:pStyle w:val="TableParagraph"/>
                          <w:spacing w:before="52"/>
                          <w:ind w:right="116"/>
                          <w:jc w:val="right"/>
                          <w:rPr>
                            <w:sz w:val="16"/>
                          </w:rPr>
                        </w:pPr>
                        <w:r>
                          <w:rPr>
                            <w:sz w:val="16"/>
                          </w:rPr>
                          <w:t>29</w:t>
                        </w:r>
                      </w:p>
                    </w:tc>
                    <w:tc>
                      <w:tcPr>
                        <w:tcW w:w="649" w:type="dxa"/>
                        <w:tcBorders>
                          <w:top w:val="single" w:sz="18" w:space="0" w:color="000000"/>
                        </w:tcBorders>
                      </w:tcPr>
                      <w:p>
                        <w:pPr>
                          <w:pStyle w:val="TableParagraph"/>
                          <w:spacing w:before="52"/>
                          <w:ind w:right="103"/>
                          <w:jc w:val="right"/>
                          <w:rPr>
                            <w:sz w:val="16"/>
                          </w:rPr>
                        </w:pPr>
                        <w:r>
                          <w:rPr>
                            <w:sz w:val="16"/>
                          </w:rPr>
                          <w:t>81</w:t>
                        </w:r>
                      </w:p>
                    </w:tc>
                    <w:tc>
                      <w:tcPr>
                        <w:tcW w:w="643" w:type="dxa"/>
                        <w:tcBorders>
                          <w:top w:val="single" w:sz="18" w:space="0" w:color="000000"/>
                        </w:tcBorders>
                      </w:tcPr>
                      <w:p>
                        <w:pPr>
                          <w:pStyle w:val="TableParagraph"/>
                          <w:spacing w:before="52"/>
                          <w:ind w:left="105"/>
                          <w:rPr>
                            <w:sz w:val="16"/>
                          </w:rPr>
                        </w:pPr>
                        <w:r>
                          <w:rPr>
                            <w:sz w:val="16"/>
                          </w:rPr>
                          <w:t>35.8%</w:t>
                        </w:r>
                      </w:p>
                    </w:tc>
                    <w:tc>
                      <w:tcPr>
                        <w:tcW w:w="640" w:type="dxa"/>
                        <w:tcBorders>
                          <w:top w:val="single" w:sz="18" w:space="0" w:color="000000"/>
                        </w:tcBorders>
                      </w:tcPr>
                      <w:p>
                        <w:pPr>
                          <w:pStyle w:val="TableParagraph"/>
                          <w:spacing w:before="52"/>
                          <w:ind w:left="65" w:right="80"/>
                          <w:jc w:val="center"/>
                          <w:rPr>
                            <w:sz w:val="16"/>
                          </w:rPr>
                        </w:pPr>
                        <w:r>
                          <w:rPr>
                            <w:sz w:val="16"/>
                          </w:rPr>
                          <w:t>24.7%</w:t>
                        </w:r>
                      </w:p>
                    </w:tc>
                    <w:tc>
                      <w:tcPr>
                        <w:tcW w:w="614" w:type="dxa"/>
                        <w:tcBorders>
                          <w:top w:val="single" w:sz="18" w:space="0" w:color="000000"/>
                          <w:right w:val="single" w:sz="4" w:space="0" w:color="000000"/>
                        </w:tcBorders>
                      </w:tcPr>
                      <w:p>
                        <w:pPr>
                          <w:pStyle w:val="TableParagraph"/>
                          <w:spacing w:before="52"/>
                          <w:ind w:left="81" w:right="33"/>
                          <w:jc w:val="center"/>
                          <w:rPr>
                            <w:sz w:val="16"/>
                          </w:rPr>
                        </w:pPr>
                        <w:r>
                          <w:rPr>
                            <w:sz w:val="16"/>
                          </w:rPr>
                          <w:t>46.9%</w:t>
                        </w:r>
                      </w:p>
                    </w:tc>
                  </w:tr>
                  <w:tr>
                    <w:trPr>
                      <w:trHeight w:val="280" w:hRule="atLeast"/>
                    </w:trPr>
                    <w:tc>
                      <w:tcPr>
                        <w:tcW w:w="1481" w:type="dxa"/>
                        <w:tcBorders>
                          <w:left w:val="single" w:sz="4" w:space="0" w:color="000000"/>
                          <w:right w:val="single" w:sz="18" w:space="0" w:color="000000"/>
                        </w:tcBorders>
                      </w:tcPr>
                      <w:p>
                        <w:pPr>
                          <w:pStyle w:val="TableParagraph"/>
                          <w:ind w:left="53"/>
                          <w:rPr>
                            <w:b/>
                            <w:sz w:val="16"/>
                          </w:rPr>
                        </w:pPr>
                        <w:r>
                          <w:rPr>
                            <w:b/>
                            <w:sz w:val="16"/>
                          </w:rPr>
                          <w:t>Ages 26-34</w:t>
                        </w:r>
                      </w:p>
                    </w:tc>
                    <w:tc>
                      <w:tcPr>
                        <w:tcW w:w="725" w:type="dxa"/>
                        <w:tcBorders>
                          <w:left w:val="single" w:sz="18" w:space="0" w:color="000000"/>
                        </w:tcBorders>
                      </w:tcPr>
                      <w:p>
                        <w:pPr>
                          <w:pStyle w:val="TableParagraph"/>
                          <w:ind w:right="116"/>
                          <w:jc w:val="right"/>
                          <w:rPr>
                            <w:sz w:val="16"/>
                          </w:rPr>
                        </w:pPr>
                        <w:r>
                          <w:rPr>
                            <w:sz w:val="16"/>
                          </w:rPr>
                          <w:t>36</w:t>
                        </w:r>
                      </w:p>
                    </w:tc>
                    <w:tc>
                      <w:tcPr>
                        <w:tcW w:w="649" w:type="dxa"/>
                      </w:tcPr>
                      <w:p>
                        <w:pPr>
                          <w:pStyle w:val="TableParagraph"/>
                          <w:ind w:right="103"/>
                          <w:jc w:val="right"/>
                          <w:rPr>
                            <w:sz w:val="16"/>
                          </w:rPr>
                        </w:pPr>
                        <w:r>
                          <w:rPr>
                            <w:sz w:val="16"/>
                          </w:rPr>
                          <w:t>172</w:t>
                        </w:r>
                      </w:p>
                    </w:tc>
                    <w:tc>
                      <w:tcPr>
                        <w:tcW w:w="643" w:type="dxa"/>
                      </w:tcPr>
                      <w:p>
                        <w:pPr>
                          <w:pStyle w:val="TableParagraph"/>
                          <w:ind w:left="105"/>
                          <w:rPr>
                            <w:sz w:val="16"/>
                          </w:rPr>
                        </w:pPr>
                        <w:r>
                          <w:rPr>
                            <w:sz w:val="16"/>
                          </w:rPr>
                          <w:t>20.9%</w:t>
                        </w:r>
                      </w:p>
                    </w:tc>
                    <w:tc>
                      <w:tcPr>
                        <w:tcW w:w="640" w:type="dxa"/>
                      </w:tcPr>
                      <w:p>
                        <w:pPr>
                          <w:pStyle w:val="TableParagraph"/>
                          <w:ind w:left="65" w:right="80"/>
                          <w:jc w:val="center"/>
                          <w:rPr>
                            <w:sz w:val="16"/>
                          </w:rPr>
                        </w:pPr>
                        <w:r>
                          <w:rPr>
                            <w:sz w:val="16"/>
                          </w:rPr>
                          <w:t>14.6%</w:t>
                        </w:r>
                      </w:p>
                    </w:tc>
                    <w:tc>
                      <w:tcPr>
                        <w:tcW w:w="614" w:type="dxa"/>
                        <w:tcBorders>
                          <w:right w:val="single" w:sz="4" w:space="0" w:color="000000"/>
                        </w:tcBorders>
                      </w:tcPr>
                      <w:p>
                        <w:pPr>
                          <w:pStyle w:val="TableParagraph"/>
                          <w:ind w:left="81" w:right="33"/>
                          <w:jc w:val="center"/>
                          <w:rPr>
                            <w:sz w:val="16"/>
                          </w:rPr>
                        </w:pPr>
                        <w:r>
                          <w:rPr>
                            <w:sz w:val="16"/>
                          </w:rPr>
                          <w:t>27.3%</w:t>
                        </w:r>
                      </w:p>
                    </w:tc>
                  </w:tr>
                  <w:tr>
                    <w:trPr>
                      <w:trHeight w:val="300" w:hRule="atLeast"/>
                    </w:trPr>
                    <w:tc>
                      <w:tcPr>
                        <w:tcW w:w="1481" w:type="dxa"/>
                        <w:tcBorders>
                          <w:left w:val="single" w:sz="4" w:space="0" w:color="000000"/>
                          <w:right w:val="single" w:sz="18" w:space="0" w:color="000000"/>
                        </w:tcBorders>
                      </w:tcPr>
                      <w:p>
                        <w:pPr>
                          <w:pStyle w:val="TableParagraph"/>
                          <w:spacing w:before="56"/>
                          <w:ind w:left="53"/>
                          <w:rPr>
                            <w:b/>
                            <w:sz w:val="16"/>
                          </w:rPr>
                        </w:pPr>
                        <w:r>
                          <w:rPr>
                            <w:b/>
                            <w:sz w:val="16"/>
                          </w:rPr>
                          <w:t>Ages 35-64</w:t>
                        </w:r>
                      </w:p>
                    </w:tc>
                    <w:tc>
                      <w:tcPr>
                        <w:tcW w:w="725" w:type="dxa"/>
                        <w:tcBorders>
                          <w:left w:val="single" w:sz="18" w:space="0" w:color="000000"/>
                        </w:tcBorders>
                      </w:tcPr>
                      <w:p>
                        <w:pPr>
                          <w:pStyle w:val="TableParagraph"/>
                          <w:spacing w:before="56"/>
                          <w:ind w:right="116"/>
                          <w:jc w:val="right"/>
                          <w:rPr>
                            <w:sz w:val="16"/>
                          </w:rPr>
                        </w:pPr>
                        <w:r>
                          <w:rPr>
                            <w:sz w:val="16"/>
                          </w:rPr>
                          <w:t>99</w:t>
                        </w:r>
                      </w:p>
                    </w:tc>
                    <w:tc>
                      <w:tcPr>
                        <w:tcW w:w="649" w:type="dxa"/>
                      </w:tcPr>
                      <w:p>
                        <w:pPr>
                          <w:pStyle w:val="TableParagraph"/>
                          <w:spacing w:before="56"/>
                          <w:ind w:right="103"/>
                          <w:jc w:val="right"/>
                          <w:rPr>
                            <w:sz w:val="16"/>
                          </w:rPr>
                        </w:pPr>
                        <w:r>
                          <w:rPr>
                            <w:sz w:val="16"/>
                          </w:rPr>
                          <w:t>556</w:t>
                        </w:r>
                      </w:p>
                    </w:tc>
                    <w:tc>
                      <w:tcPr>
                        <w:tcW w:w="643" w:type="dxa"/>
                      </w:tcPr>
                      <w:p>
                        <w:pPr>
                          <w:pStyle w:val="TableParagraph"/>
                          <w:spacing w:before="56"/>
                          <w:ind w:left="105"/>
                          <w:rPr>
                            <w:sz w:val="16"/>
                          </w:rPr>
                        </w:pPr>
                        <w:r>
                          <w:rPr>
                            <w:sz w:val="16"/>
                          </w:rPr>
                          <w:t>17.8%</w:t>
                        </w:r>
                      </w:p>
                    </w:tc>
                    <w:tc>
                      <w:tcPr>
                        <w:tcW w:w="640" w:type="dxa"/>
                      </w:tcPr>
                      <w:p>
                        <w:pPr>
                          <w:pStyle w:val="TableParagraph"/>
                          <w:spacing w:before="56"/>
                          <w:ind w:left="65" w:right="80"/>
                          <w:jc w:val="center"/>
                          <w:rPr>
                            <w:sz w:val="16"/>
                          </w:rPr>
                        </w:pPr>
                        <w:r>
                          <w:rPr>
                            <w:sz w:val="16"/>
                          </w:rPr>
                          <w:t>14.5%</w:t>
                        </w:r>
                      </w:p>
                    </w:tc>
                    <w:tc>
                      <w:tcPr>
                        <w:tcW w:w="614" w:type="dxa"/>
                        <w:tcBorders>
                          <w:right w:val="single" w:sz="4" w:space="0" w:color="000000"/>
                        </w:tcBorders>
                      </w:tcPr>
                      <w:p>
                        <w:pPr>
                          <w:pStyle w:val="TableParagraph"/>
                          <w:spacing w:before="56"/>
                          <w:ind w:left="81" w:right="33"/>
                          <w:jc w:val="center"/>
                          <w:rPr>
                            <w:sz w:val="16"/>
                          </w:rPr>
                        </w:pPr>
                        <w:r>
                          <w:rPr>
                            <w:sz w:val="16"/>
                          </w:rPr>
                          <w:t>21.1%</w:t>
                        </w:r>
                      </w:p>
                    </w:tc>
                  </w:tr>
                  <w:tr>
                    <w:trPr>
                      <w:trHeight w:val="280" w:hRule="atLeast"/>
                    </w:trPr>
                    <w:tc>
                      <w:tcPr>
                        <w:tcW w:w="1481" w:type="dxa"/>
                        <w:tcBorders>
                          <w:left w:val="single" w:sz="4" w:space="0" w:color="000000"/>
                          <w:bottom w:val="single" w:sz="4" w:space="0" w:color="000000"/>
                          <w:right w:val="single" w:sz="18" w:space="0" w:color="000000"/>
                        </w:tcBorders>
                      </w:tcPr>
                      <w:p>
                        <w:pPr>
                          <w:pStyle w:val="TableParagraph"/>
                          <w:spacing w:before="56"/>
                          <w:ind w:left="53"/>
                          <w:rPr>
                            <w:b/>
                            <w:sz w:val="16"/>
                          </w:rPr>
                        </w:pPr>
                        <w:r>
                          <w:rPr>
                            <w:b/>
                            <w:sz w:val="16"/>
                          </w:rPr>
                          <w:t>Ages Total</w:t>
                        </w:r>
                      </w:p>
                    </w:tc>
                    <w:tc>
                      <w:tcPr>
                        <w:tcW w:w="725" w:type="dxa"/>
                        <w:tcBorders>
                          <w:left w:val="single" w:sz="18" w:space="0" w:color="000000"/>
                          <w:bottom w:val="single" w:sz="4" w:space="0" w:color="000000"/>
                        </w:tcBorders>
                      </w:tcPr>
                      <w:p>
                        <w:pPr>
                          <w:pStyle w:val="TableParagraph"/>
                          <w:spacing w:before="56"/>
                          <w:ind w:right="116"/>
                          <w:jc w:val="right"/>
                          <w:rPr>
                            <w:sz w:val="16"/>
                          </w:rPr>
                        </w:pPr>
                        <w:r>
                          <w:rPr>
                            <w:sz w:val="16"/>
                          </w:rPr>
                          <w:t>164</w:t>
                        </w:r>
                      </w:p>
                    </w:tc>
                    <w:tc>
                      <w:tcPr>
                        <w:tcW w:w="649" w:type="dxa"/>
                        <w:tcBorders>
                          <w:bottom w:val="single" w:sz="4" w:space="0" w:color="000000"/>
                        </w:tcBorders>
                      </w:tcPr>
                      <w:p>
                        <w:pPr>
                          <w:pStyle w:val="TableParagraph"/>
                          <w:spacing w:before="56"/>
                          <w:ind w:right="103"/>
                          <w:jc w:val="right"/>
                          <w:rPr>
                            <w:sz w:val="16"/>
                          </w:rPr>
                        </w:pPr>
                        <w:r>
                          <w:rPr>
                            <w:sz w:val="16"/>
                          </w:rPr>
                          <w:t>809</w:t>
                        </w:r>
                      </w:p>
                    </w:tc>
                    <w:tc>
                      <w:tcPr>
                        <w:tcW w:w="643" w:type="dxa"/>
                        <w:tcBorders>
                          <w:bottom w:val="single" w:sz="4" w:space="0" w:color="000000"/>
                        </w:tcBorders>
                      </w:tcPr>
                      <w:p>
                        <w:pPr>
                          <w:pStyle w:val="TableParagraph"/>
                          <w:spacing w:before="56"/>
                          <w:ind w:left="105"/>
                          <w:rPr>
                            <w:sz w:val="16"/>
                          </w:rPr>
                        </w:pPr>
                        <w:r>
                          <w:rPr>
                            <w:sz w:val="16"/>
                          </w:rPr>
                          <w:t>20.3%</w:t>
                        </w:r>
                      </w:p>
                    </w:tc>
                    <w:tc>
                      <w:tcPr>
                        <w:tcW w:w="640" w:type="dxa"/>
                        <w:tcBorders>
                          <w:bottom w:val="single" w:sz="4" w:space="0" w:color="000000"/>
                        </w:tcBorders>
                      </w:tcPr>
                      <w:p>
                        <w:pPr>
                          <w:pStyle w:val="TableParagraph"/>
                          <w:spacing w:before="56"/>
                          <w:ind w:left="65" w:right="80"/>
                          <w:jc w:val="center"/>
                          <w:rPr>
                            <w:sz w:val="16"/>
                          </w:rPr>
                        </w:pPr>
                        <w:r>
                          <w:rPr>
                            <w:sz w:val="16"/>
                          </w:rPr>
                          <w:t>17.5%</w:t>
                        </w:r>
                      </w:p>
                    </w:tc>
                    <w:tc>
                      <w:tcPr>
                        <w:tcW w:w="614" w:type="dxa"/>
                        <w:tcBorders>
                          <w:bottom w:val="single" w:sz="4" w:space="0" w:color="000000"/>
                          <w:right w:val="single" w:sz="4" w:space="0" w:color="000000"/>
                        </w:tcBorders>
                      </w:tcPr>
                      <w:p>
                        <w:pPr>
                          <w:pStyle w:val="TableParagraph"/>
                          <w:spacing w:before="56"/>
                          <w:ind w:left="81" w:right="33"/>
                          <w:jc w:val="center"/>
                          <w:rPr>
                            <w:sz w:val="16"/>
                          </w:rPr>
                        </w:pPr>
                        <w:r>
                          <w:rPr>
                            <w:sz w:val="16"/>
                          </w:rPr>
                          <w:t>23.0%</w:t>
                        </w:r>
                      </w:p>
                    </w:tc>
                  </w:tr>
                </w:tbl>
                <w:p>
                  <w:pPr>
                    <w:pStyle w:val="BodyText"/>
                  </w:pPr>
                </w:p>
              </w:txbxContent>
            </v:textbox>
            <w10:wrap type="topAndBottom"/>
          </v:shape>
        </w:pict>
      </w:r>
    </w:p>
    <w:p>
      <w:pPr>
        <w:pStyle w:val="BodyText"/>
        <w:rPr>
          <w:b/>
          <w:sz w:val="26"/>
        </w:rPr>
      </w:pPr>
    </w:p>
    <w:p>
      <w:pPr>
        <w:pStyle w:val="BodyText"/>
        <w:spacing w:before="4"/>
        <w:rPr>
          <w:b/>
          <w:sz w:val="27"/>
        </w:rPr>
      </w:pPr>
    </w:p>
    <w:p>
      <w:pPr>
        <w:tabs>
          <w:tab w:pos="2407" w:val="left" w:leader="none"/>
        </w:tabs>
        <w:spacing w:before="1"/>
        <w:ind w:left="278" w:right="0" w:firstLine="0"/>
        <w:jc w:val="left"/>
        <w:rPr>
          <w:b/>
          <w:sz w:val="24"/>
        </w:rPr>
      </w:pPr>
      <w:r>
        <w:rPr>
          <w:b/>
          <w:spacing w:val="-10"/>
          <w:sz w:val="24"/>
          <w:shd w:fill="999999" w:color="auto" w:val="clear"/>
        </w:rPr>
        <w:t> </w:t>
      </w:r>
      <w:r>
        <w:rPr>
          <w:b/>
          <w:sz w:val="24"/>
          <w:shd w:fill="999999" w:color="auto" w:val="clear"/>
        </w:rPr>
        <w:t>Essential</w:t>
        <w:tab/>
      </w:r>
    </w:p>
    <w:p>
      <w:pPr>
        <w:pStyle w:val="BodyText"/>
        <w:spacing w:before="10"/>
        <w:rPr>
          <w:b/>
          <w:sz w:val="14"/>
        </w:rPr>
      </w:pPr>
      <w:r>
        <w:rPr/>
        <w:pict>
          <v:shape style="position:absolute;margin-left:64.5pt;margin-top:10.545324pt;width:238.15pt;height:78.45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83"/>
                    <w:gridCol w:w="725"/>
                    <w:gridCol w:w="649"/>
                    <w:gridCol w:w="643"/>
                    <w:gridCol w:w="640"/>
                    <w:gridCol w:w="614"/>
                  </w:tblGrid>
                  <w:tr>
                    <w:trPr>
                      <w:trHeight w:val="300" w:hRule="atLeast"/>
                    </w:trPr>
                    <w:tc>
                      <w:tcPr>
                        <w:tcW w:w="1483" w:type="dxa"/>
                        <w:tcBorders>
                          <w:top w:val="single" w:sz="4" w:space="0" w:color="000000"/>
                          <w:left w:val="single" w:sz="4" w:space="0" w:color="000000"/>
                          <w:bottom w:val="single" w:sz="18" w:space="0" w:color="000000"/>
                          <w:right w:val="single" w:sz="18" w:space="0" w:color="000000"/>
                        </w:tcBorders>
                        <w:shd w:val="clear" w:color="auto" w:fill="666666"/>
                      </w:tcPr>
                      <w:p>
                        <w:pPr>
                          <w:pStyle w:val="TableParagraph"/>
                          <w:spacing w:before="51"/>
                          <w:ind w:left="352"/>
                          <w:rPr>
                            <w:b/>
                            <w:sz w:val="18"/>
                          </w:rPr>
                        </w:pPr>
                        <w:r>
                          <w:rPr>
                            <w:b/>
                            <w:color w:val="FFFFFF"/>
                            <w:sz w:val="18"/>
                          </w:rPr>
                          <w:t>Initiation</w:t>
                        </w:r>
                      </w:p>
                    </w:tc>
                    <w:tc>
                      <w:tcPr>
                        <w:tcW w:w="725" w:type="dxa"/>
                        <w:tcBorders>
                          <w:top w:val="single" w:sz="4" w:space="0" w:color="000000"/>
                          <w:left w:val="single" w:sz="18" w:space="0" w:color="000000"/>
                          <w:bottom w:val="single" w:sz="18" w:space="0" w:color="000000"/>
                        </w:tcBorders>
                      </w:tcPr>
                      <w:p>
                        <w:pPr>
                          <w:pStyle w:val="TableParagraph"/>
                          <w:spacing w:before="52"/>
                          <w:ind w:left="141"/>
                          <w:rPr>
                            <w:b/>
                            <w:sz w:val="16"/>
                          </w:rPr>
                        </w:pPr>
                        <w:r>
                          <w:rPr>
                            <w:b/>
                            <w:sz w:val="16"/>
                          </w:rPr>
                          <w:t>Num</w:t>
                        </w:r>
                      </w:p>
                    </w:tc>
                    <w:tc>
                      <w:tcPr>
                        <w:tcW w:w="649" w:type="dxa"/>
                        <w:tcBorders>
                          <w:top w:val="single" w:sz="4" w:space="0" w:color="000000"/>
                          <w:bottom w:val="single" w:sz="18" w:space="0" w:color="000000"/>
                        </w:tcBorders>
                      </w:tcPr>
                      <w:p>
                        <w:pPr>
                          <w:pStyle w:val="TableParagraph"/>
                          <w:spacing w:before="52"/>
                          <w:ind w:left="118"/>
                          <w:rPr>
                            <w:b/>
                            <w:sz w:val="16"/>
                          </w:rPr>
                        </w:pPr>
                        <w:r>
                          <w:rPr>
                            <w:b/>
                            <w:sz w:val="16"/>
                          </w:rPr>
                          <w:t>Den</w:t>
                        </w:r>
                      </w:p>
                    </w:tc>
                    <w:tc>
                      <w:tcPr>
                        <w:tcW w:w="643" w:type="dxa"/>
                        <w:tcBorders>
                          <w:top w:val="single" w:sz="4" w:space="0" w:color="000000"/>
                          <w:bottom w:val="single" w:sz="18" w:space="0" w:color="000000"/>
                        </w:tcBorders>
                      </w:tcPr>
                      <w:p>
                        <w:pPr>
                          <w:pStyle w:val="TableParagraph"/>
                          <w:spacing w:before="52"/>
                          <w:ind w:left="109"/>
                          <w:rPr>
                            <w:b/>
                            <w:sz w:val="16"/>
                          </w:rPr>
                        </w:pPr>
                        <w:r>
                          <w:rPr>
                            <w:b/>
                            <w:sz w:val="16"/>
                          </w:rPr>
                          <w:t>Rate</w:t>
                        </w:r>
                      </w:p>
                    </w:tc>
                    <w:tc>
                      <w:tcPr>
                        <w:tcW w:w="640" w:type="dxa"/>
                        <w:tcBorders>
                          <w:top w:val="single" w:sz="4" w:space="0" w:color="000000"/>
                          <w:bottom w:val="single" w:sz="18" w:space="0" w:color="000000"/>
                        </w:tcBorders>
                      </w:tcPr>
                      <w:p>
                        <w:pPr>
                          <w:pStyle w:val="TableParagraph"/>
                          <w:spacing w:before="52"/>
                          <w:ind w:left="9" w:right="80"/>
                          <w:jc w:val="center"/>
                          <w:rPr>
                            <w:b/>
                            <w:sz w:val="16"/>
                          </w:rPr>
                        </w:pPr>
                        <w:r>
                          <w:rPr>
                            <w:b/>
                            <w:sz w:val="16"/>
                          </w:rPr>
                          <w:t>LCL</w:t>
                        </w:r>
                      </w:p>
                    </w:tc>
                    <w:tc>
                      <w:tcPr>
                        <w:tcW w:w="614" w:type="dxa"/>
                        <w:tcBorders>
                          <w:top w:val="single" w:sz="4" w:space="0" w:color="000000"/>
                          <w:bottom w:val="single" w:sz="18" w:space="0" w:color="000000"/>
                          <w:right w:val="single" w:sz="4" w:space="0" w:color="000000"/>
                        </w:tcBorders>
                      </w:tcPr>
                      <w:p>
                        <w:pPr>
                          <w:pStyle w:val="TableParagraph"/>
                          <w:spacing w:before="52"/>
                          <w:ind w:left="119"/>
                          <w:rPr>
                            <w:b/>
                            <w:sz w:val="16"/>
                          </w:rPr>
                        </w:pPr>
                        <w:r>
                          <w:rPr>
                            <w:b/>
                            <w:sz w:val="16"/>
                          </w:rPr>
                          <w:t>UCL</w:t>
                        </w:r>
                      </w:p>
                    </w:tc>
                  </w:tr>
                  <w:tr>
                    <w:trPr>
                      <w:trHeight w:val="280" w:hRule="atLeast"/>
                    </w:trPr>
                    <w:tc>
                      <w:tcPr>
                        <w:tcW w:w="1483" w:type="dxa"/>
                        <w:tcBorders>
                          <w:top w:val="single" w:sz="18" w:space="0" w:color="000000"/>
                          <w:left w:val="single" w:sz="4" w:space="0" w:color="000000"/>
                          <w:right w:val="single" w:sz="18" w:space="0" w:color="000000"/>
                        </w:tcBorders>
                      </w:tcPr>
                      <w:p>
                        <w:pPr>
                          <w:pStyle w:val="TableParagraph"/>
                          <w:spacing w:before="50"/>
                          <w:ind w:left="54"/>
                          <w:rPr>
                            <w:b/>
                            <w:sz w:val="16"/>
                          </w:rPr>
                        </w:pPr>
                        <w:r>
                          <w:rPr>
                            <w:b/>
                            <w:sz w:val="16"/>
                          </w:rPr>
                          <w:t>Ages 18-25</w:t>
                        </w:r>
                      </w:p>
                    </w:tc>
                    <w:tc>
                      <w:tcPr>
                        <w:tcW w:w="725" w:type="dxa"/>
                        <w:tcBorders>
                          <w:top w:val="single" w:sz="18" w:space="0" w:color="000000"/>
                          <w:left w:val="single" w:sz="18" w:space="0" w:color="000000"/>
                        </w:tcBorders>
                      </w:tcPr>
                      <w:p>
                        <w:pPr>
                          <w:pStyle w:val="TableParagraph"/>
                          <w:spacing w:before="50"/>
                          <w:ind w:right="116"/>
                          <w:jc w:val="right"/>
                          <w:rPr>
                            <w:sz w:val="16"/>
                          </w:rPr>
                        </w:pPr>
                        <w:r>
                          <w:rPr>
                            <w:sz w:val="16"/>
                          </w:rPr>
                          <w:t>154</w:t>
                        </w:r>
                      </w:p>
                    </w:tc>
                    <w:tc>
                      <w:tcPr>
                        <w:tcW w:w="649" w:type="dxa"/>
                        <w:tcBorders>
                          <w:top w:val="single" w:sz="18" w:space="0" w:color="000000"/>
                        </w:tcBorders>
                      </w:tcPr>
                      <w:p>
                        <w:pPr>
                          <w:pStyle w:val="TableParagraph"/>
                          <w:spacing w:before="50"/>
                          <w:ind w:right="103"/>
                          <w:jc w:val="right"/>
                          <w:rPr>
                            <w:sz w:val="16"/>
                          </w:rPr>
                        </w:pPr>
                        <w:r>
                          <w:rPr>
                            <w:sz w:val="16"/>
                          </w:rPr>
                          <w:t>438</w:t>
                        </w:r>
                      </w:p>
                    </w:tc>
                    <w:tc>
                      <w:tcPr>
                        <w:tcW w:w="643" w:type="dxa"/>
                        <w:tcBorders>
                          <w:top w:val="single" w:sz="18" w:space="0" w:color="000000"/>
                        </w:tcBorders>
                      </w:tcPr>
                      <w:p>
                        <w:pPr>
                          <w:pStyle w:val="TableParagraph"/>
                          <w:spacing w:before="50"/>
                          <w:ind w:left="105"/>
                          <w:rPr>
                            <w:sz w:val="16"/>
                          </w:rPr>
                        </w:pPr>
                        <w:r>
                          <w:rPr>
                            <w:sz w:val="16"/>
                          </w:rPr>
                          <w:t>35.2%</w:t>
                        </w:r>
                      </w:p>
                    </w:tc>
                    <w:tc>
                      <w:tcPr>
                        <w:tcW w:w="640" w:type="dxa"/>
                        <w:tcBorders>
                          <w:top w:val="single" w:sz="18" w:space="0" w:color="000000"/>
                        </w:tcBorders>
                      </w:tcPr>
                      <w:p>
                        <w:pPr>
                          <w:pStyle w:val="TableParagraph"/>
                          <w:spacing w:before="50"/>
                          <w:ind w:left="65" w:right="80"/>
                          <w:jc w:val="center"/>
                          <w:rPr>
                            <w:sz w:val="16"/>
                          </w:rPr>
                        </w:pPr>
                        <w:r>
                          <w:rPr>
                            <w:sz w:val="16"/>
                          </w:rPr>
                          <w:t>30.6%</w:t>
                        </w:r>
                      </w:p>
                    </w:tc>
                    <w:tc>
                      <w:tcPr>
                        <w:tcW w:w="614" w:type="dxa"/>
                        <w:tcBorders>
                          <w:top w:val="single" w:sz="18" w:space="0" w:color="000000"/>
                          <w:right w:val="single" w:sz="4" w:space="0" w:color="000000"/>
                        </w:tcBorders>
                      </w:tcPr>
                      <w:p>
                        <w:pPr>
                          <w:pStyle w:val="TableParagraph"/>
                          <w:spacing w:before="50"/>
                          <w:ind w:left="102"/>
                          <w:rPr>
                            <w:sz w:val="16"/>
                          </w:rPr>
                        </w:pPr>
                        <w:r>
                          <w:rPr>
                            <w:sz w:val="16"/>
                          </w:rPr>
                          <w:t>39.7%</w:t>
                        </w:r>
                      </w:p>
                    </w:tc>
                  </w:tr>
                  <w:tr>
                    <w:trPr>
                      <w:trHeight w:val="280" w:hRule="atLeast"/>
                    </w:trPr>
                    <w:tc>
                      <w:tcPr>
                        <w:tcW w:w="1483" w:type="dxa"/>
                        <w:tcBorders>
                          <w:left w:val="single" w:sz="4" w:space="0" w:color="000000"/>
                          <w:right w:val="single" w:sz="18" w:space="0" w:color="000000"/>
                        </w:tcBorders>
                      </w:tcPr>
                      <w:p>
                        <w:pPr>
                          <w:pStyle w:val="TableParagraph"/>
                          <w:ind w:left="54"/>
                          <w:rPr>
                            <w:b/>
                            <w:sz w:val="16"/>
                          </w:rPr>
                        </w:pPr>
                        <w:r>
                          <w:rPr>
                            <w:b/>
                            <w:sz w:val="16"/>
                          </w:rPr>
                          <w:t>Ages 26-34</w:t>
                        </w:r>
                      </w:p>
                    </w:tc>
                    <w:tc>
                      <w:tcPr>
                        <w:tcW w:w="725" w:type="dxa"/>
                        <w:tcBorders>
                          <w:left w:val="single" w:sz="18" w:space="0" w:color="000000"/>
                        </w:tcBorders>
                      </w:tcPr>
                      <w:p>
                        <w:pPr>
                          <w:pStyle w:val="TableParagraph"/>
                          <w:ind w:right="116"/>
                          <w:jc w:val="right"/>
                          <w:rPr>
                            <w:sz w:val="16"/>
                          </w:rPr>
                        </w:pPr>
                        <w:r>
                          <w:rPr>
                            <w:sz w:val="16"/>
                          </w:rPr>
                          <w:t>202</w:t>
                        </w:r>
                      </w:p>
                    </w:tc>
                    <w:tc>
                      <w:tcPr>
                        <w:tcW w:w="649" w:type="dxa"/>
                      </w:tcPr>
                      <w:p>
                        <w:pPr>
                          <w:pStyle w:val="TableParagraph"/>
                          <w:ind w:right="103"/>
                          <w:jc w:val="right"/>
                          <w:rPr>
                            <w:sz w:val="16"/>
                          </w:rPr>
                        </w:pPr>
                        <w:r>
                          <w:rPr>
                            <w:sz w:val="16"/>
                          </w:rPr>
                          <w:t>569</w:t>
                        </w:r>
                      </w:p>
                    </w:tc>
                    <w:tc>
                      <w:tcPr>
                        <w:tcW w:w="643" w:type="dxa"/>
                      </w:tcPr>
                      <w:p>
                        <w:pPr>
                          <w:pStyle w:val="TableParagraph"/>
                          <w:ind w:left="105"/>
                          <w:rPr>
                            <w:sz w:val="16"/>
                          </w:rPr>
                        </w:pPr>
                        <w:r>
                          <w:rPr>
                            <w:sz w:val="16"/>
                          </w:rPr>
                          <w:t>35.5%</w:t>
                        </w:r>
                      </w:p>
                    </w:tc>
                    <w:tc>
                      <w:tcPr>
                        <w:tcW w:w="640" w:type="dxa"/>
                      </w:tcPr>
                      <w:p>
                        <w:pPr>
                          <w:pStyle w:val="TableParagraph"/>
                          <w:ind w:left="65" w:right="80"/>
                          <w:jc w:val="center"/>
                          <w:rPr>
                            <w:sz w:val="16"/>
                          </w:rPr>
                        </w:pPr>
                        <w:r>
                          <w:rPr>
                            <w:sz w:val="16"/>
                          </w:rPr>
                          <w:t>31.5%</w:t>
                        </w:r>
                      </w:p>
                    </w:tc>
                    <w:tc>
                      <w:tcPr>
                        <w:tcW w:w="614" w:type="dxa"/>
                        <w:tcBorders>
                          <w:right w:val="single" w:sz="4" w:space="0" w:color="000000"/>
                        </w:tcBorders>
                      </w:tcPr>
                      <w:p>
                        <w:pPr>
                          <w:pStyle w:val="TableParagraph"/>
                          <w:ind w:left="102"/>
                          <w:rPr>
                            <w:sz w:val="16"/>
                          </w:rPr>
                        </w:pPr>
                        <w:r>
                          <w:rPr>
                            <w:sz w:val="16"/>
                          </w:rPr>
                          <w:t>39.5%</w:t>
                        </w:r>
                      </w:p>
                    </w:tc>
                  </w:tr>
                  <w:tr>
                    <w:trPr>
                      <w:trHeight w:val="300" w:hRule="atLeast"/>
                    </w:trPr>
                    <w:tc>
                      <w:tcPr>
                        <w:tcW w:w="1483" w:type="dxa"/>
                        <w:tcBorders>
                          <w:left w:val="single" w:sz="4" w:space="0" w:color="000000"/>
                          <w:right w:val="single" w:sz="18" w:space="0" w:color="000000"/>
                        </w:tcBorders>
                      </w:tcPr>
                      <w:p>
                        <w:pPr>
                          <w:pStyle w:val="TableParagraph"/>
                          <w:spacing w:before="55"/>
                          <w:ind w:left="54"/>
                          <w:rPr>
                            <w:b/>
                            <w:sz w:val="16"/>
                          </w:rPr>
                        </w:pPr>
                        <w:r>
                          <w:rPr>
                            <w:b/>
                            <w:sz w:val="16"/>
                          </w:rPr>
                          <w:t>Ages 35-64</w:t>
                        </w:r>
                      </w:p>
                    </w:tc>
                    <w:tc>
                      <w:tcPr>
                        <w:tcW w:w="725" w:type="dxa"/>
                        <w:tcBorders>
                          <w:left w:val="single" w:sz="18" w:space="0" w:color="000000"/>
                        </w:tcBorders>
                      </w:tcPr>
                      <w:p>
                        <w:pPr>
                          <w:pStyle w:val="TableParagraph"/>
                          <w:spacing w:before="55"/>
                          <w:ind w:right="116"/>
                          <w:jc w:val="right"/>
                          <w:rPr>
                            <w:sz w:val="16"/>
                          </w:rPr>
                        </w:pPr>
                        <w:r>
                          <w:rPr>
                            <w:sz w:val="16"/>
                          </w:rPr>
                          <w:t>336</w:t>
                        </w:r>
                      </w:p>
                    </w:tc>
                    <w:tc>
                      <w:tcPr>
                        <w:tcW w:w="649" w:type="dxa"/>
                      </w:tcPr>
                      <w:p>
                        <w:pPr>
                          <w:pStyle w:val="TableParagraph"/>
                          <w:spacing w:before="55"/>
                          <w:ind w:left="144"/>
                          <w:rPr>
                            <w:sz w:val="16"/>
                          </w:rPr>
                        </w:pPr>
                        <w:r>
                          <w:rPr>
                            <w:sz w:val="16"/>
                          </w:rPr>
                          <w:t>1,143</w:t>
                        </w:r>
                      </w:p>
                    </w:tc>
                    <w:tc>
                      <w:tcPr>
                        <w:tcW w:w="643" w:type="dxa"/>
                      </w:tcPr>
                      <w:p>
                        <w:pPr>
                          <w:pStyle w:val="TableParagraph"/>
                          <w:spacing w:before="55"/>
                          <w:ind w:left="105"/>
                          <w:rPr>
                            <w:sz w:val="16"/>
                          </w:rPr>
                        </w:pPr>
                        <w:r>
                          <w:rPr>
                            <w:sz w:val="16"/>
                          </w:rPr>
                          <w:t>29.4%</w:t>
                        </w:r>
                      </w:p>
                    </w:tc>
                    <w:tc>
                      <w:tcPr>
                        <w:tcW w:w="640" w:type="dxa"/>
                      </w:tcPr>
                      <w:p>
                        <w:pPr>
                          <w:pStyle w:val="TableParagraph"/>
                          <w:spacing w:before="55"/>
                          <w:ind w:left="65" w:right="80"/>
                          <w:jc w:val="center"/>
                          <w:rPr>
                            <w:sz w:val="16"/>
                          </w:rPr>
                        </w:pPr>
                        <w:r>
                          <w:rPr>
                            <w:sz w:val="16"/>
                          </w:rPr>
                          <w:t>26.7%</w:t>
                        </w:r>
                      </w:p>
                    </w:tc>
                    <w:tc>
                      <w:tcPr>
                        <w:tcW w:w="614" w:type="dxa"/>
                        <w:tcBorders>
                          <w:right w:val="single" w:sz="4" w:space="0" w:color="000000"/>
                        </w:tcBorders>
                      </w:tcPr>
                      <w:p>
                        <w:pPr>
                          <w:pStyle w:val="TableParagraph"/>
                          <w:spacing w:before="55"/>
                          <w:ind w:left="102"/>
                          <w:rPr>
                            <w:sz w:val="16"/>
                          </w:rPr>
                        </w:pPr>
                        <w:r>
                          <w:rPr>
                            <w:sz w:val="16"/>
                          </w:rPr>
                          <w:t>32.1%</w:t>
                        </w:r>
                      </w:p>
                    </w:tc>
                  </w:tr>
                  <w:tr>
                    <w:trPr>
                      <w:trHeight w:val="280" w:hRule="atLeast"/>
                    </w:trPr>
                    <w:tc>
                      <w:tcPr>
                        <w:tcW w:w="1483" w:type="dxa"/>
                        <w:tcBorders>
                          <w:left w:val="single" w:sz="4" w:space="0" w:color="000000"/>
                          <w:bottom w:val="single" w:sz="4" w:space="0" w:color="000000"/>
                          <w:right w:val="single" w:sz="18" w:space="0" w:color="000000"/>
                        </w:tcBorders>
                      </w:tcPr>
                      <w:p>
                        <w:pPr>
                          <w:pStyle w:val="TableParagraph"/>
                          <w:spacing w:before="56"/>
                          <w:ind w:left="54"/>
                          <w:rPr>
                            <w:b/>
                            <w:sz w:val="16"/>
                          </w:rPr>
                        </w:pPr>
                        <w:r>
                          <w:rPr>
                            <w:b/>
                            <w:sz w:val="16"/>
                          </w:rPr>
                          <w:t>Ages Total</w:t>
                        </w:r>
                      </w:p>
                    </w:tc>
                    <w:tc>
                      <w:tcPr>
                        <w:tcW w:w="725" w:type="dxa"/>
                        <w:tcBorders>
                          <w:left w:val="single" w:sz="18" w:space="0" w:color="000000"/>
                          <w:bottom w:val="single" w:sz="4" w:space="0" w:color="000000"/>
                        </w:tcBorders>
                      </w:tcPr>
                      <w:p>
                        <w:pPr>
                          <w:pStyle w:val="TableParagraph"/>
                          <w:spacing w:before="56"/>
                          <w:ind w:right="116"/>
                          <w:jc w:val="right"/>
                          <w:rPr>
                            <w:sz w:val="16"/>
                          </w:rPr>
                        </w:pPr>
                        <w:r>
                          <w:rPr>
                            <w:sz w:val="16"/>
                          </w:rPr>
                          <w:t>692</w:t>
                        </w:r>
                      </w:p>
                    </w:tc>
                    <w:tc>
                      <w:tcPr>
                        <w:tcW w:w="649" w:type="dxa"/>
                        <w:tcBorders>
                          <w:bottom w:val="single" w:sz="4" w:space="0" w:color="000000"/>
                        </w:tcBorders>
                      </w:tcPr>
                      <w:p>
                        <w:pPr>
                          <w:pStyle w:val="TableParagraph"/>
                          <w:spacing w:before="56"/>
                          <w:ind w:left="144"/>
                          <w:rPr>
                            <w:sz w:val="16"/>
                          </w:rPr>
                        </w:pPr>
                        <w:r>
                          <w:rPr>
                            <w:sz w:val="16"/>
                          </w:rPr>
                          <w:t>2,150</w:t>
                        </w:r>
                      </w:p>
                    </w:tc>
                    <w:tc>
                      <w:tcPr>
                        <w:tcW w:w="643" w:type="dxa"/>
                        <w:tcBorders>
                          <w:bottom w:val="single" w:sz="4" w:space="0" w:color="000000"/>
                        </w:tcBorders>
                      </w:tcPr>
                      <w:p>
                        <w:pPr>
                          <w:pStyle w:val="TableParagraph"/>
                          <w:spacing w:before="56"/>
                          <w:ind w:left="105"/>
                          <w:rPr>
                            <w:sz w:val="16"/>
                          </w:rPr>
                        </w:pPr>
                        <w:r>
                          <w:rPr>
                            <w:sz w:val="16"/>
                          </w:rPr>
                          <w:t>32.2%</w:t>
                        </w:r>
                      </w:p>
                    </w:tc>
                    <w:tc>
                      <w:tcPr>
                        <w:tcW w:w="640" w:type="dxa"/>
                        <w:tcBorders>
                          <w:bottom w:val="single" w:sz="4" w:space="0" w:color="000000"/>
                        </w:tcBorders>
                      </w:tcPr>
                      <w:p>
                        <w:pPr>
                          <w:pStyle w:val="TableParagraph"/>
                          <w:spacing w:before="56"/>
                          <w:ind w:left="65" w:right="80"/>
                          <w:jc w:val="center"/>
                          <w:rPr>
                            <w:sz w:val="16"/>
                          </w:rPr>
                        </w:pPr>
                        <w:r>
                          <w:rPr>
                            <w:sz w:val="16"/>
                          </w:rPr>
                          <w:t>30.2%</w:t>
                        </w:r>
                      </w:p>
                    </w:tc>
                    <w:tc>
                      <w:tcPr>
                        <w:tcW w:w="614" w:type="dxa"/>
                        <w:tcBorders>
                          <w:bottom w:val="single" w:sz="4" w:space="0" w:color="000000"/>
                          <w:right w:val="single" w:sz="4" w:space="0" w:color="000000"/>
                        </w:tcBorders>
                      </w:tcPr>
                      <w:p>
                        <w:pPr>
                          <w:pStyle w:val="TableParagraph"/>
                          <w:spacing w:before="56"/>
                          <w:ind w:left="102"/>
                          <w:rPr>
                            <w:sz w:val="16"/>
                          </w:rPr>
                        </w:pPr>
                        <w:r>
                          <w:rPr>
                            <w:sz w:val="16"/>
                          </w:rPr>
                          <w:t>34.2%</w:t>
                        </w:r>
                      </w:p>
                    </w:tc>
                  </w:tr>
                </w:tbl>
                <w:p>
                  <w:pPr>
                    <w:pStyle w:val="BodyText"/>
                  </w:pPr>
                </w:p>
              </w:txbxContent>
            </v:textbox>
            <w10:wrap type="topAndBottom"/>
          </v:shape>
        </w:pict>
      </w:r>
      <w:r>
        <w:rPr/>
        <w:pict>
          <v:shape style="position:absolute;margin-left:313.5pt;margin-top:10.545324pt;width:238.15pt;height:78.45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83"/>
                    <w:gridCol w:w="725"/>
                    <w:gridCol w:w="649"/>
                    <w:gridCol w:w="643"/>
                    <w:gridCol w:w="640"/>
                    <w:gridCol w:w="614"/>
                  </w:tblGrid>
                  <w:tr>
                    <w:trPr>
                      <w:trHeight w:val="300" w:hRule="atLeast"/>
                    </w:trPr>
                    <w:tc>
                      <w:tcPr>
                        <w:tcW w:w="1483" w:type="dxa"/>
                        <w:tcBorders>
                          <w:top w:val="single" w:sz="4" w:space="0" w:color="000000"/>
                          <w:left w:val="single" w:sz="4" w:space="0" w:color="000000"/>
                          <w:bottom w:val="single" w:sz="18" w:space="0" w:color="000000"/>
                          <w:right w:val="single" w:sz="18" w:space="0" w:color="000000"/>
                        </w:tcBorders>
                        <w:shd w:val="clear" w:color="auto" w:fill="666666"/>
                      </w:tcPr>
                      <w:p>
                        <w:pPr>
                          <w:pStyle w:val="TableParagraph"/>
                          <w:spacing w:before="51"/>
                          <w:ind w:left="187"/>
                          <w:rPr>
                            <w:b/>
                            <w:sz w:val="18"/>
                          </w:rPr>
                        </w:pPr>
                        <w:r>
                          <w:rPr>
                            <w:b/>
                            <w:color w:val="FFFFFF"/>
                            <w:sz w:val="18"/>
                          </w:rPr>
                          <w:t>Engagement</w:t>
                        </w:r>
                      </w:p>
                    </w:tc>
                    <w:tc>
                      <w:tcPr>
                        <w:tcW w:w="725" w:type="dxa"/>
                        <w:tcBorders>
                          <w:top w:val="single" w:sz="4" w:space="0" w:color="000000"/>
                          <w:left w:val="single" w:sz="18" w:space="0" w:color="000000"/>
                          <w:bottom w:val="single" w:sz="18" w:space="0" w:color="000000"/>
                        </w:tcBorders>
                      </w:tcPr>
                      <w:p>
                        <w:pPr>
                          <w:pStyle w:val="TableParagraph"/>
                          <w:spacing w:before="52"/>
                          <w:ind w:left="141"/>
                          <w:rPr>
                            <w:b/>
                            <w:sz w:val="16"/>
                          </w:rPr>
                        </w:pPr>
                        <w:r>
                          <w:rPr>
                            <w:b/>
                            <w:sz w:val="16"/>
                          </w:rPr>
                          <w:t>Num</w:t>
                        </w:r>
                      </w:p>
                    </w:tc>
                    <w:tc>
                      <w:tcPr>
                        <w:tcW w:w="649" w:type="dxa"/>
                        <w:tcBorders>
                          <w:top w:val="single" w:sz="4" w:space="0" w:color="000000"/>
                          <w:bottom w:val="single" w:sz="18" w:space="0" w:color="000000"/>
                        </w:tcBorders>
                      </w:tcPr>
                      <w:p>
                        <w:pPr>
                          <w:pStyle w:val="TableParagraph"/>
                          <w:spacing w:before="52"/>
                          <w:ind w:left="118"/>
                          <w:rPr>
                            <w:b/>
                            <w:sz w:val="16"/>
                          </w:rPr>
                        </w:pPr>
                        <w:r>
                          <w:rPr>
                            <w:b/>
                            <w:sz w:val="16"/>
                          </w:rPr>
                          <w:t>Den</w:t>
                        </w:r>
                      </w:p>
                    </w:tc>
                    <w:tc>
                      <w:tcPr>
                        <w:tcW w:w="643" w:type="dxa"/>
                        <w:tcBorders>
                          <w:top w:val="single" w:sz="4" w:space="0" w:color="000000"/>
                          <w:bottom w:val="single" w:sz="18" w:space="0" w:color="000000"/>
                        </w:tcBorders>
                      </w:tcPr>
                      <w:p>
                        <w:pPr>
                          <w:pStyle w:val="TableParagraph"/>
                          <w:spacing w:before="52"/>
                          <w:ind w:left="83" w:right="158"/>
                          <w:jc w:val="center"/>
                          <w:rPr>
                            <w:b/>
                            <w:sz w:val="16"/>
                          </w:rPr>
                        </w:pPr>
                        <w:r>
                          <w:rPr>
                            <w:b/>
                            <w:sz w:val="16"/>
                          </w:rPr>
                          <w:t>Rate</w:t>
                        </w:r>
                      </w:p>
                    </w:tc>
                    <w:tc>
                      <w:tcPr>
                        <w:tcW w:w="640" w:type="dxa"/>
                        <w:tcBorders>
                          <w:top w:val="single" w:sz="4" w:space="0" w:color="000000"/>
                          <w:bottom w:val="single" w:sz="18" w:space="0" w:color="000000"/>
                        </w:tcBorders>
                      </w:tcPr>
                      <w:p>
                        <w:pPr>
                          <w:pStyle w:val="TableParagraph"/>
                          <w:spacing w:before="52"/>
                          <w:ind w:left="9" w:right="80"/>
                          <w:jc w:val="center"/>
                          <w:rPr>
                            <w:b/>
                            <w:sz w:val="16"/>
                          </w:rPr>
                        </w:pPr>
                        <w:r>
                          <w:rPr>
                            <w:b/>
                            <w:sz w:val="16"/>
                          </w:rPr>
                          <w:t>LCL</w:t>
                        </w:r>
                      </w:p>
                    </w:tc>
                    <w:tc>
                      <w:tcPr>
                        <w:tcW w:w="614" w:type="dxa"/>
                        <w:tcBorders>
                          <w:top w:val="single" w:sz="4" w:space="0" w:color="000000"/>
                          <w:bottom w:val="single" w:sz="18" w:space="0" w:color="000000"/>
                          <w:right w:val="single" w:sz="4" w:space="0" w:color="000000"/>
                        </w:tcBorders>
                      </w:tcPr>
                      <w:p>
                        <w:pPr>
                          <w:pStyle w:val="TableParagraph"/>
                          <w:spacing w:before="52"/>
                          <w:ind w:left="81" w:right="122"/>
                          <w:jc w:val="center"/>
                          <w:rPr>
                            <w:b/>
                            <w:sz w:val="16"/>
                          </w:rPr>
                        </w:pPr>
                        <w:r>
                          <w:rPr>
                            <w:b/>
                            <w:sz w:val="16"/>
                          </w:rPr>
                          <w:t>UCL</w:t>
                        </w:r>
                      </w:p>
                    </w:tc>
                  </w:tr>
                  <w:tr>
                    <w:trPr>
                      <w:trHeight w:val="280" w:hRule="atLeast"/>
                    </w:trPr>
                    <w:tc>
                      <w:tcPr>
                        <w:tcW w:w="1483" w:type="dxa"/>
                        <w:tcBorders>
                          <w:top w:val="single" w:sz="18" w:space="0" w:color="000000"/>
                          <w:left w:val="single" w:sz="4" w:space="0" w:color="000000"/>
                          <w:right w:val="single" w:sz="18" w:space="0" w:color="000000"/>
                        </w:tcBorders>
                      </w:tcPr>
                      <w:p>
                        <w:pPr>
                          <w:pStyle w:val="TableParagraph"/>
                          <w:spacing w:before="50"/>
                          <w:ind w:left="54"/>
                          <w:rPr>
                            <w:b/>
                            <w:sz w:val="16"/>
                          </w:rPr>
                        </w:pPr>
                        <w:r>
                          <w:rPr>
                            <w:b/>
                            <w:sz w:val="16"/>
                          </w:rPr>
                          <w:t>Ages 18-25</w:t>
                        </w:r>
                      </w:p>
                    </w:tc>
                    <w:tc>
                      <w:tcPr>
                        <w:tcW w:w="725" w:type="dxa"/>
                        <w:tcBorders>
                          <w:top w:val="single" w:sz="18" w:space="0" w:color="000000"/>
                          <w:left w:val="single" w:sz="18" w:space="0" w:color="000000"/>
                        </w:tcBorders>
                      </w:tcPr>
                      <w:p>
                        <w:pPr>
                          <w:pStyle w:val="TableParagraph"/>
                          <w:spacing w:before="50"/>
                          <w:ind w:right="116"/>
                          <w:jc w:val="right"/>
                          <w:rPr>
                            <w:sz w:val="16"/>
                          </w:rPr>
                        </w:pPr>
                        <w:r>
                          <w:rPr>
                            <w:sz w:val="16"/>
                          </w:rPr>
                          <w:t>82</w:t>
                        </w:r>
                      </w:p>
                    </w:tc>
                    <w:tc>
                      <w:tcPr>
                        <w:tcW w:w="649" w:type="dxa"/>
                        <w:tcBorders>
                          <w:top w:val="single" w:sz="18" w:space="0" w:color="000000"/>
                        </w:tcBorders>
                      </w:tcPr>
                      <w:p>
                        <w:pPr>
                          <w:pStyle w:val="TableParagraph"/>
                          <w:spacing w:before="50"/>
                          <w:ind w:right="103"/>
                          <w:jc w:val="right"/>
                          <w:rPr>
                            <w:sz w:val="16"/>
                          </w:rPr>
                        </w:pPr>
                        <w:r>
                          <w:rPr>
                            <w:sz w:val="16"/>
                          </w:rPr>
                          <w:t>438</w:t>
                        </w:r>
                      </w:p>
                    </w:tc>
                    <w:tc>
                      <w:tcPr>
                        <w:tcW w:w="643" w:type="dxa"/>
                        <w:tcBorders>
                          <w:top w:val="single" w:sz="18" w:space="0" w:color="000000"/>
                        </w:tcBorders>
                      </w:tcPr>
                      <w:p>
                        <w:pPr>
                          <w:pStyle w:val="TableParagraph"/>
                          <w:spacing w:before="50"/>
                          <w:ind w:left="83" w:right="64"/>
                          <w:jc w:val="center"/>
                          <w:rPr>
                            <w:sz w:val="16"/>
                          </w:rPr>
                        </w:pPr>
                        <w:r>
                          <w:rPr>
                            <w:sz w:val="16"/>
                          </w:rPr>
                          <w:t>18.7%</w:t>
                        </w:r>
                      </w:p>
                    </w:tc>
                    <w:tc>
                      <w:tcPr>
                        <w:tcW w:w="640" w:type="dxa"/>
                        <w:tcBorders>
                          <w:top w:val="single" w:sz="18" w:space="0" w:color="000000"/>
                        </w:tcBorders>
                      </w:tcPr>
                      <w:p>
                        <w:pPr>
                          <w:pStyle w:val="TableParagraph"/>
                          <w:spacing w:before="50"/>
                          <w:ind w:left="65" w:right="80"/>
                          <w:jc w:val="center"/>
                          <w:rPr>
                            <w:sz w:val="16"/>
                          </w:rPr>
                        </w:pPr>
                        <w:r>
                          <w:rPr>
                            <w:sz w:val="16"/>
                          </w:rPr>
                          <w:t>15.0%</w:t>
                        </w:r>
                      </w:p>
                    </w:tc>
                    <w:tc>
                      <w:tcPr>
                        <w:tcW w:w="614" w:type="dxa"/>
                        <w:tcBorders>
                          <w:top w:val="single" w:sz="18" w:space="0" w:color="000000"/>
                          <w:right w:val="single" w:sz="4" w:space="0" w:color="000000"/>
                        </w:tcBorders>
                      </w:tcPr>
                      <w:p>
                        <w:pPr>
                          <w:pStyle w:val="TableParagraph"/>
                          <w:spacing w:before="50"/>
                          <w:ind w:left="81" w:right="33"/>
                          <w:jc w:val="center"/>
                          <w:rPr>
                            <w:sz w:val="16"/>
                          </w:rPr>
                        </w:pPr>
                        <w:r>
                          <w:rPr>
                            <w:sz w:val="16"/>
                          </w:rPr>
                          <w:t>22.5%</w:t>
                        </w:r>
                      </w:p>
                    </w:tc>
                  </w:tr>
                  <w:tr>
                    <w:trPr>
                      <w:trHeight w:val="280" w:hRule="atLeast"/>
                    </w:trPr>
                    <w:tc>
                      <w:tcPr>
                        <w:tcW w:w="1483" w:type="dxa"/>
                        <w:tcBorders>
                          <w:left w:val="single" w:sz="4" w:space="0" w:color="000000"/>
                          <w:right w:val="single" w:sz="18" w:space="0" w:color="000000"/>
                        </w:tcBorders>
                      </w:tcPr>
                      <w:p>
                        <w:pPr>
                          <w:pStyle w:val="TableParagraph"/>
                          <w:ind w:left="54"/>
                          <w:rPr>
                            <w:b/>
                            <w:sz w:val="16"/>
                          </w:rPr>
                        </w:pPr>
                        <w:r>
                          <w:rPr>
                            <w:b/>
                            <w:sz w:val="16"/>
                          </w:rPr>
                          <w:t>Ages 26-34</w:t>
                        </w:r>
                      </w:p>
                    </w:tc>
                    <w:tc>
                      <w:tcPr>
                        <w:tcW w:w="725" w:type="dxa"/>
                        <w:tcBorders>
                          <w:left w:val="single" w:sz="18" w:space="0" w:color="000000"/>
                        </w:tcBorders>
                      </w:tcPr>
                      <w:p>
                        <w:pPr>
                          <w:pStyle w:val="TableParagraph"/>
                          <w:ind w:right="116"/>
                          <w:jc w:val="right"/>
                          <w:rPr>
                            <w:sz w:val="16"/>
                          </w:rPr>
                        </w:pPr>
                        <w:r>
                          <w:rPr>
                            <w:sz w:val="16"/>
                          </w:rPr>
                          <w:t>122</w:t>
                        </w:r>
                      </w:p>
                    </w:tc>
                    <w:tc>
                      <w:tcPr>
                        <w:tcW w:w="649" w:type="dxa"/>
                      </w:tcPr>
                      <w:p>
                        <w:pPr>
                          <w:pStyle w:val="TableParagraph"/>
                          <w:ind w:right="103"/>
                          <w:jc w:val="right"/>
                          <w:rPr>
                            <w:sz w:val="16"/>
                          </w:rPr>
                        </w:pPr>
                        <w:r>
                          <w:rPr>
                            <w:sz w:val="16"/>
                          </w:rPr>
                          <w:t>569</w:t>
                        </w:r>
                      </w:p>
                    </w:tc>
                    <w:tc>
                      <w:tcPr>
                        <w:tcW w:w="643" w:type="dxa"/>
                      </w:tcPr>
                      <w:p>
                        <w:pPr>
                          <w:pStyle w:val="TableParagraph"/>
                          <w:ind w:left="83" w:right="64"/>
                          <w:jc w:val="center"/>
                          <w:rPr>
                            <w:sz w:val="16"/>
                          </w:rPr>
                        </w:pPr>
                        <w:r>
                          <w:rPr>
                            <w:sz w:val="16"/>
                          </w:rPr>
                          <w:t>21.4%</w:t>
                        </w:r>
                      </w:p>
                    </w:tc>
                    <w:tc>
                      <w:tcPr>
                        <w:tcW w:w="640" w:type="dxa"/>
                      </w:tcPr>
                      <w:p>
                        <w:pPr>
                          <w:pStyle w:val="TableParagraph"/>
                          <w:ind w:left="65" w:right="80"/>
                          <w:jc w:val="center"/>
                          <w:rPr>
                            <w:sz w:val="16"/>
                          </w:rPr>
                        </w:pPr>
                        <w:r>
                          <w:rPr>
                            <w:sz w:val="16"/>
                          </w:rPr>
                          <w:t>18.0%</w:t>
                        </w:r>
                      </w:p>
                    </w:tc>
                    <w:tc>
                      <w:tcPr>
                        <w:tcW w:w="614" w:type="dxa"/>
                        <w:tcBorders>
                          <w:right w:val="single" w:sz="4" w:space="0" w:color="000000"/>
                        </w:tcBorders>
                      </w:tcPr>
                      <w:p>
                        <w:pPr>
                          <w:pStyle w:val="TableParagraph"/>
                          <w:ind w:left="81" w:right="33"/>
                          <w:jc w:val="center"/>
                          <w:rPr>
                            <w:sz w:val="16"/>
                          </w:rPr>
                        </w:pPr>
                        <w:r>
                          <w:rPr>
                            <w:sz w:val="16"/>
                          </w:rPr>
                          <w:t>24.9%</w:t>
                        </w:r>
                      </w:p>
                    </w:tc>
                  </w:tr>
                  <w:tr>
                    <w:trPr>
                      <w:trHeight w:val="300" w:hRule="atLeast"/>
                    </w:trPr>
                    <w:tc>
                      <w:tcPr>
                        <w:tcW w:w="1483" w:type="dxa"/>
                        <w:tcBorders>
                          <w:left w:val="single" w:sz="4" w:space="0" w:color="000000"/>
                          <w:right w:val="single" w:sz="18" w:space="0" w:color="000000"/>
                        </w:tcBorders>
                      </w:tcPr>
                      <w:p>
                        <w:pPr>
                          <w:pStyle w:val="TableParagraph"/>
                          <w:spacing w:before="55"/>
                          <w:ind w:left="54"/>
                          <w:rPr>
                            <w:b/>
                            <w:sz w:val="16"/>
                          </w:rPr>
                        </w:pPr>
                        <w:r>
                          <w:rPr>
                            <w:b/>
                            <w:sz w:val="16"/>
                          </w:rPr>
                          <w:t>Ages 35-64</w:t>
                        </w:r>
                      </w:p>
                    </w:tc>
                    <w:tc>
                      <w:tcPr>
                        <w:tcW w:w="725" w:type="dxa"/>
                        <w:tcBorders>
                          <w:left w:val="single" w:sz="18" w:space="0" w:color="000000"/>
                        </w:tcBorders>
                      </w:tcPr>
                      <w:p>
                        <w:pPr>
                          <w:pStyle w:val="TableParagraph"/>
                          <w:spacing w:before="55"/>
                          <w:ind w:right="116"/>
                          <w:jc w:val="right"/>
                          <w:rPr>
                            <w:sz w:val="16"/>
                          </w:rPr>
                        </w:pPr>
                        <w:r>
                          <w:rPr>
                            <w:sz w:val="16"/>
                          </w:rPr>
                          <w:t>189</w:t>
                        </w:r>
                      </w:p>
                    </w:tc>
                    <w:tc>
                      <w:tcPr>
                        <w:tcW w:w="649" w:type="dxa"/>
                      </w:tcPr>
                      <w:p>
                        <w:pPr>
                          <w:pStyle w:val="TableParagraph"/>
                          <w:spacing w:before="55"/>
                          <w:ind w:left="144"/>
                          <w:rPr>
                            <w:sz w:val="16"/>
                          </w:rPr>
                        </w:pPr>
                        <w:r>
                          <w:rPr>
                            <w:sz w:val="16"/>
                          </w:rPr>
                          <w:t>1,143</w:t>
                        </w:r>
                      </w:p>
                    </w:tc>
                    <w:tc>
                      <w:tcPr>
                        <w:tcW w:w="643" w:type="dxa"/>
                      </w:tcPr>
                      <w:p>
                        <w:pPr>
                          <w:pStyle w:val="TableParagraph"/>
                          <w:spacing w:before="55"/>
                          <w:ind w:left="83" w:right="64"/>
                          <w:jc w:val="center"/>
                          <w:rPr>
                            <w:sz w:val="16"/>
                          </w:rPr>
                        </w:pPr>
                        <w:r>
                          <w:rPr>
                            <w:sz w:val="16"/>
                          </w:rPr>
                          <w:t>16.5%</w:t>
                        </w:r>
                      </w:p>
                    </w:tc>
                    <w:tc>
                      <w:tcPr>
                        <w:tcW w:w="640" w:type="dxa"/>
                      </w:tcPr>
                      <w:p>
                        <w:pPr>
                          <w:pStyle w:val="TableParagraph"/>
                          <w:spacing w:before="55"/>
                          <w:ind w:left="65" w:right="80"/>
                          <w:jc w:val="center"/>
                          <w:rPr>
                            <w:sz w:val="16"/>
                          </w:rPr>
                        </w:pPr>
                        <w:r>
                          <w:rPr>
                            <w:sz w:val="16"/>
                          </w:rPr>
                          <w:t>14.3%</w:t>
                        </w:r>
                      </w:p>
                    </w:tc>
                    <w:tc>
                      <w:tcPr>
                        <w:tcW w:w="614" w:type="dxa"/>
                        <w:tcBorders>
                          <w:right w:val="single" w:sz="4" w:space="0" w:color="000000"/>
                        </w:tcBorders>
                      </w:tcPr>
                      <w:p>
                        <w:pPr>
                          <w:pStyle w:val="TableParagraph"/>
                          <w:spacing w:before="55"/>
                          <w:ind w:left="81" w:right="33"/>
                          <w:jc w:val="center"/>
                          <w:rPr>
                            <w:sz w:val="16"/>
                          </w:rPr>
                        </w:pPr>
                        <w:r>
                          <w:rPr>
                            <w:sz w:val="16"/>
                          </w:rPr>
                          <w:t>18.7%</w:t>
                        </w:r>
                      </w:p>
                    </w:tc>
                  </w:tr>
                  <w:tr>
                    <w:trPr>
                      <w:trHeight w:val="280" w:hRule="atLeast"/>
                    </w:trPr>
                    <w:tc>
                      <w:tcPr>
                        <w:tcW w:w="1483" w:type="dxa"/>
                        <w:tcBorders>
                          <w:left w:val="single" w:sz="4" w:space="0" w:color="000000"/>
                          <w:bottom w:val="single" w:sz="4" w:space="0" w:color="000000"/>
                          <w:right w:val="single" w:sz="18" w:space="0" w:color="000000"/>
                        </w:tcBorders>
                      </w:tcPr>
                      <w:p>
                        <w:pPr>
                          <w:pStyle w:val="TableParagraph"/>
                          <w:spacing w:before="56"/>
                          <w:ind w:left="54"/>
                          <w:rPr>
                            <w:b/>
                            <w:sz w:val="16"/>
                          </w:rPr>
                        </w:pPr>
                        <w:r>
                          <w:rPr>
                            <w:b/>
                            <w:sz w:val="16"/>
                          </w:rPr>
                          <w:t>Ages Total</w:t>
                        </w:r>
                      </w:p>
                    </w:tc>
                    <w:tc>
                      <w:tcPr>
                        <w:tcW w:w="725" w:type="dxa"/>
                        <w:tcBorders>
                          <w:left w:val="single" w:sz="18" w:space="0" w:color="000000"/>
                          <w:bottom w:val="single" w:sz="4" w:space="0" w:color="000000"/>
                        </w:tcBorders>
                      </w:tcPr>
                      <w:p>
                        <w:pPr>
                          <w:pStyle w:val="TableParagraph"/>
                          <w:spacing w:before="56"/>
                          <w:ind w:right="116"/>
                          <w:jc w:val="right"/>
                          <w:rPr>
                            <w:sz w:val="16"/>
                          </w:rPr>
                        </w:pPr>
                        <w:r>
                          <w:rPr>
                            <w:sz w:val="16"/>
                          </w:rPr>
                          <w:t>393</w:t>
                        </w:r>
                      </w:p>
                    </w:tc>
                    <w:tc>
                      <w:tcPr>
                        <w:tcW w:w="649" w:type="dxa"/>
                        <w:tcBorders>
                          <w:bottom w:val="single" w:sz="4" w:space="0" w:color="000000"/>
                        </w:tcBorders>
                      </w:tcPr>
                      <w:p>
                        <w:pPr>
                          <w:pStyle w:val="TableParagraph"/>
                          <w:spacing w:before="56"/>
                          <w:ind w:left="144"/>
                          <w:rPr>
                            <w:sz w:val="16"/>
                          </w:rPr>
                        </w:pPr>
                        <w:r>
                          <w:rPr>
                            <w:sz w:val="16"/>
                          </w:rPr>
                          <w:t>2,150</w:t>
                        </w:r>
                      </w:p>
                    </w:tc>
                    <w:tc>
                      <w:tcPr>
                        <w:tcW w:w="643" w:type="dxa"/>
                        <w:tcBorders>
                          <w:bottom w:val="single" w:sz="4" w:space="0" w:color="000000"/>
                        </w:tcBorders>
                      </w:tcPr>
                      <w:p>
                        <w:pPr>
                          <w:pStyle w:val="TableParagraph"/>
                          <w:spacing w:before="56"/>
                          <w:ind w:left="83" w:right="64"/>
                          <w:jc w:val="center"/>
                          <w:rPr>
                            <w:sz w:val="16"/>
                          </w:rPr>
                        </w:pPr>
                        <w:r>
                          <w:rPr>
                            <w:sz w:val="16"/>
                          </w:rPr>
                          <w:t>18.3%</w:t>
                        </w:r>
                      </w:p>
                    </w:tc>
                    <w:tc>
                      <w:tcPr>
                        <w:tcW w:w="640" w:type="dxa"/>
                        <w:tcBorders>
                          <w:bottom w:val="single" w:sz="4" w:space="0" w:color="000000"/>
                        </w:tcBorders>
                      </w:tcPr>
                      <w:p>
                        <w:pPr>
                          <w:pStyle w:val="TableParagraph"/>
                          <w:spacing w:before="56"/>
                          <w:ind w:left="65" w:right="80"/>
                          <w:jc w:val="center"/>
                          <w:rPr>
                            <w:sz w:val="16"/>
                          </w:rPr>
                        </w:pPr>
                        <w:r>
                          <w:rPr>
                            <w:sz w:val="16"/>
                          </w:rPr>
                          <w:t>16.6%</w:t>
                        </w:r>
                      </w:p>
                    </w:tc>
                    <w:tc>
                      <w:tcPr>
                        <w:tcW w:w="614" w:type="dxa"/>
                        <w:tcBorders>
                          <w:bottom w:val="single" w:sz="4" w:space="0" w:color="000000"/>
                          <w:right w:val="single" w:sz="4" w:space="0" w:color="000000"/>
                        </w:tcBorders>
                      </w:tcPr>
                      <w:p>
                        <w:pPr>
                          <w:pStyle w:val="TableParagraph"/>
                          <w:spacing w:before="56"/>
                          <w:ind w:left="81" w:right="33"/>
                          <w:jc w:val="center"/>
                          <w:rPr>
                            <w:sz w:val="16"/>
                          </w:rPr>
                        </w:pPr>
                        <w:r>
                          <w:rPr>
                            <w:sz w:val="16"/>
                          </w:rPr>
                          <w:t>19.9%</w:t>
                        </w:r>
                      </w:p>
                    </w:tc>
                  </w:tr>
                </w:tbl>
                <w:p>
                  <w:pPr>
                    <w:pStyle w:val="BodyText"/>
                  </w:pPr>
                </w:p>
              </w:txbxContent>
            </v:textbox>
            <w10:wrap type="topAndBottom"/>
          </v:shape>
        </w:pict>
      </w:r>
    </w:p>
    <w:p>
      <w:pPr>
        <w:pStyle w:val="BodyText"/>
        <w:rPr>
          <w:b/>
          <w:sz w:val="26"/>
        </w:rPr>
      </w:pPr>
    </w:p>
    <w:p>
      <w:pPr>
        <w:pStyle w:val="BodyText"/>
        <w:spacing w:before="6"/>
        <w:rPr>
          <w:b/>
          <w:sz w:val="23"/>
        </w:rPr>
      </w:pPr>
    </w:p>
    <w:p>
      <w:pPr>
        <w:tabs>
          <w:tab w:pos="4463" w:val="left" w:leader="none"/>
        </w:tabs>
        <w:spacing w:before="0"/>
        <w:ind w:left="293" w:right="0" w:firstLine="0"/>
        <w:jc w:val="left"/>
        <w:rPr>
          <w:b/>
          <w:sz w:val="24"/>
        </w:rPr>
      </w:pPr>
      <w:r>
        <w:rPr>
          <w:b/>
          <w:spacing w:val="-11"/>
          <w:sz w:val="24"/>
          <w:shd w:fill="999999" w:color="auto" w:val="clear"/>
        </w:rPr>
        <w:t> </w:t>
      </w:r>
      <w:r>
        <w:rPr>
          <w:b/>
          <w:sz w:val="24"/>
          <w:shd w:fill="999999" w:color="auto" w:val="clear"/>
        </w:rPr>
        <w:t>Non-Basic /</w:t>
      </w:r>
      <w:r>
        <w:rPr>
          <w:b/>
          <w:spacing w:val="-20"/>
          <w:sz w:val="24"/>
          <w:shd w:fill="999999" w:color="auto" w:val="clear"/>
        </w:rPr>
        <w:t> </w:t>
      </w:r>
      <w:r>
        <w:rPr>
          <w:b/>
          <w:sz w:val="24"/>
          <w:shd w:fill="999999" w:color="auto" w:val="clear"/>
        </w:rPr>
        <w:t>Non-Essential</w:t>
        <w:tab/>
      </w:r>
    </w:p>
    <w:p>
      <w:pPr>
        <w:pStyle w:val="BodyText"/>
        <w:spacing w:before="10"/>
        <w:rPr>
          <w:b/>
          <w:sz w:val="14"/>
        </w:rPr>
      </w:pPr>
      <w:r>
        <w:rPr/>
        <w:pict>
          <v:shape style="position:absolute;margin-left:64.5pt;margin-top:10.515479pt;width:238.15pt;height:78.45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83"/>
                    <w:gridCol w:w="725"/>
                    <w:gridCol w:w="649"/>
                    <w:gridCol w:w="643"/>
                    <w:gridCol w:w="640"/>
                    <w:gridCol w:w="614"/>
                  </w:tblGrid>
                  <w:tr>
                    <w:trPr>
                      <w:trHeight w:val="300" w:hRule="atLeast"/>
                    </w:trPr>
                    <w:tc>
                      <w:tcPr>
                        <w:tcW w:w="1483" w:type="dxa"/>
                        <w:tcBorders>
                          <w:top w:val="single" w:sz="4" w:space="0" w:color="000000"/>
                          <w:left w:val="single" w:sz="4" w:space="0" w:color="000000"/>
                          <w:bottom w:val="single" w:sz="18" w:space="0" w:color="000000"/>
                          <w:right w:val="single" w:sz="18" w:space="0" w:color="000000"/>
                        </w:tcBorders>
                        <w:shd w:val="clear" w:color="auto" w:fill="666666"/>
                      </w:tcPr>
                      <w:p>
                        <w:pPr>
                          <w:pStyle w:val="TableParagraph"/>
                          <w:spacing w:before="51"/>
                          <w:ind w:left="352"/>
                          <w:rPr>
                            <w:b/>
                            <w:sz w:val="18"/>
                          </w:rPr>
                        </w:pPr>
                        <w:r>
                          <w:rPr>
                            <w:b/>
                            <w:color w:val="FFFFFF"/>
                            <w:sz w:val="18"/>
                          </w:rPr>
                          <w:t>Initiation</w:t>
                        </w:r>
                      </w:p>
                    </w:tc>
                    <w:tc>
                      <w:tcPr>
                        <w:tcW w:w="725" w:type="dxa"/>
                        <w:tcBorders>
                          <w:top w:val="single" w:sz="4" w:space="0" w:color="000000"/>
                          <w:left w:val="single" w:sz="18" w:space="0" w:color="000000"/>
                          <w:bottom w:val="single" w:sz="18" w:space="0" w:color="000000"/>
                        </w:tcBorders>
                      </w:tcPr>
                      <w:p>
                        <w:pPr>
                          <w:pStyle w:val="TableParagraph"/>
                          <w:spacing w:before="52"/>
                          <w:ind w:left="141"/>
                          <w:rPr>
                            <w:b/>
                            <w:sz w:val="16"/>
                          </w:rPr>
                        </w:pPr>
                        <w:r>
                          <w:rPr>
                            <w:b/>
                            <w:sz w:val="16"/>
                          </w:rPr>
                          <w:t>Num</w:t>
                        </w:r>
                      </w:p>
                    </w:tc>
                    <w:tc>
                      <w:tcPr>
                        <w:tcW w:w="649" w:type="dxa"/>
                        <w:tcBorders>
                          <w:top w:val="single" w:sz="4" w:space="0" w:color="000000"/>
                          <w:bottom w:val="single" w:sz="18" w:space="0" w:color="000000"/>
                        </w:tcBorders>
                      </w:tcPr>
                      <w:p>
                        <w:pPr>
                          <w:pStyle w:val="TableParagraph"/>
                          <w:spacing w:before="52"/>
                          <w:ind w:left="118"/>
                          <w:rPr>
                            <w:b/>
                            <w:sz w:val="16"/>
                          </w:rPr>
                        </w:pPr>
                        <w:r>
                          <w:rPr>
                            <w:b/>
                            <w:sz w:val="16"/>
                          </w:rPr>
                          <w:t>Den</w:t>
                        </w:r>
                      </w:p>
                    </w:tc>
                    <w:tc>
                      <w:tcPr>
                        <w:tcW w:w="643" w:type="dxa"/>
                        <w:tcBorders>
                          <w:top w:val="single" w:sz="4" w:space="0" w:color="000000"/>
                          <w:bottom w:val="single" w:sz="18" w:space="0" w:color="000000"/>
                        </w:tcBorders>
                      </w:tcPr>
                      <w:p>
                        <w:pPr>
                          <w:pStyle w:val="TableParagraph"/>
                          <w:spacing w:before="52"/>
                          <w:ind w:left="109"/>
                          <w:rPr>
                            <w:b/>
                            <w:sz w:val="16"/>
                          </w:rPr>
                        </w:pPr>
                        <w:r>
                          <w:rPr>
                            <w:b/>
                            <w:sz w:val="16"/>
                          </w:rPr>
                          <w:t>Rate</w:t>
                        </w:r>
                      </w:p>
                    </w:tc>
                    <w:tc>
                      <w:tcPr>
                        <w:tcW w:w="640" w:type="dxa"/>
                        <w:tcBorders>
                          <w:top w:val="single" w:sz="4" w:space="0" w:color="000000"/>
                          <w:bottom w:val="single" w:sz="18" w:space="0" w:color="000000"/>
                        </w:tcBorders>
                      </w:tcPr>
                      <w:p>
                        <w:pPr>
                          <w:pStyle w:val="TableParagraph"/>
                          <w:spacing w:before="52"/>
                          <w:ind w:left="9" w:right="80"/>
                          <w:jc w:val="center"/>
                          <w:rPr>
                            <w:b/>
                            <w:sz w:val="16"/>
                          </w:rPr>
                        </w:pPr>
                        <w:r>
                          <w:rPr>
                            <w:b/>
                            <w:sz w:val="16"/>
                          </w:rPr>
                          <w:t>LCL</w:t>
                        </w:r>
                      </w:p>
                    </w:tc>
                    <w:tc>
                      <w:tcPr>
                        <w:tcW w:w="614" w:type="dxa"/>
                        <w:tcBorders>
                          <w:top w:val="single" w:sz="4" w:space="0" w:color="000000"/>
                          <w:bottom w:val="single" w:sz="18" w:space="0" w:color="000000"/>
                          <w:right w:val="single" w:sz="4" w:space="0" w:color="000000"/>
                        </w:tcBorders>
                      </w:tcPr>
                      <w:p>
                        <w:pPr>
                          <w:pStyle w:val="TableParagraph"/>
                          <w:spacing w:before="52"/>
                          <w:ind w:left="119"/>
                          <w:rPr>
                            <w:b/>
                            <w:sz w:val="16"/>
                          </w:rPr>
                        </w:pPr>
                        <w:r>
                          <w:rPr>
                            <w:b/>
                            <w:sz w:val="16"/>
                          </w:rPr>
                          <w:t>UCL</w:t>
                        </w:r>
                      </w:p>
                    </w:tc>
                  </w:tr>
                  <w:tr>
                    <w:trPr>
                      <w:trHeight w:val="280" w:hRule="atLeast"/>
                    </w:trPr>
                    <w:tc>
                      <w:tcPr>
                        <w:tcW w:w="1483" w:type="dxa"/>
                        <w:tcBorders>
                          <w:top w:val="single" w:sz="18" w:space="0" w:color="000000"/>
                          <w:left w:val="single" w:sz="4" w:space="0" w:color="000000"/>
                          <w:right w:val="single" w:sz="18" w:space="0" w:color="000000"/>
                        </w:tcBorders>
                      </w:tcPr>
                      <w:p>
                        <w:pPr>
                          <w:pStyle w:val="TableParagraph"/>
                          <w:spacing w:before="50"/>
                          <w:ind w:left="54"/>
                          <w:rPr>
                            <w:b/>
                            <w:sz w:val="16"/>
                          </w:rPr>
                        </w:pPr>
                        <w:r>
                          <w:rPr>
                            <w:b/>
                            <w:sz w:val="16"/>
                          </w:rPr>
                          <w:t>Ages 18-25</w:t>
                        </w:r>
                      </w:p>
                    </w:tc>
                    <w:tc>
                      <w:tcPr>
                        <w:tcW w:w="725" w:type="dxa"/>
                        <w:tcBorders>
                          <w:top w:val="single" w:sz="18" w:space="0" w:color="000000"/>
                          <w:left w:val="single" w:sz="18" w:space="0" w:color="000000"/>
                        </w:tcBorders>
                      </w:tcPr>
                      <w:p>
                        <w:pPr>
                          <w:pStyle w:val="TableParagraph"/>
                          <w:spacing w:before="50"/>
                          <w:ind w:right="116"/>
                          <w:jc w:val="right"/>
                          <w:rPr>
                            <w:sz w:val="16"/>
                          </w:rPr>
                        </w:pPr>
                        <w:r>
                          <w:rPr>
                            <w:sz w:val="16"/>
                          </w:rPr>
                          <w:t>344</w:t>
                        </w:r>
                      </w:p>
                    </w:tc>
                    <w:tc>
                      <w:tcPr>
                        <w:tcW w:w="649" w:type="dxa"/>
                        <w:tcBorders>
                          <w:top w:val="single" w:sz="18" w:space="0" w:color="000000"/>
                        </w:tcBorders>
                      </w:tcPr>
                      <w:p>
                        <w:pPr>
                          <w:pStyle w:val="TableParagraph"/>
                          <w:spacing w:before="50"/>
                          <w:ind w:left="277"/>
                          <w:rPr>
                            <w:sz w:val="16"/>
                          </w:rPr>
                        </w:pPr>
                        <w:r>
                          <w:rPr>
                            <w:sz w:val="16"/>
                          </w:rPr>
                          <w:t>854</w:t>
                        </w:r>
                      </w:p>
                    </w:tc>
                    <w:tc>
                      <w:tcPr>
                        <w:tcW w:w="643" w:type="dxa"/>
                        <w:tcBorders>
                          <w:top w:val="single" w:sz="18" w:space="0" w:color="000000"/>
                        </w:tcBorders>
                      </w:tcPr>
                      <w:p>
                        <w:pPr>
                          <w:pStyle w:val="TableParagraph"/>
                          <w:spacing w:before="50"/>
                          <w:ind w:left="105"/>
                          <w:rPr>
                            <w:sz w:val="16"/>
                          </w:rPr>
                        </w:pPr>
                        <w:r>
                          <w:rPr>
                            <w:sz w:val="16"/>
                          </w:rPr>
                          <w:t>40.3%</w:t>
                        </w:r>
                      </w:p>
                    </w:tc>
                    <w:tc>
                      <w:tcPr>
                        <w:tcW w:w="640" w:type="dxa"/>
                        <w:tcBorders>
                          <w:top w:val="single" w:sz="18" w:space="0" w:color="000000"/>
                        </w:tcBorders>
                      </w:tcPr>
                      <w:p>
                        <w:pPr>
                          <w:pStyle w:val="TableParagraph"/>
                          <w:spacing w:before="50"/>
                          <w:ind w:left="65" w:right="80"/>
                          <w:jc w:val="center"/>
                          <w:rPr>
                            <w:sz w:val="16"/>
                          </w:rPr>
                        </w:pPr>
                        <w:r>
                          <w:rPr>
                            <w:sz w:val="16"/>
                          </w:rPr>
                          <w:t>36.9%</w:t>
                        </w:r>
                      </w:p>
                    </w:tc>
                    <w:tc>
                      <w:tcPr>
                        <w:tcW w:w="614" w:type="dxa"/>
                        <w:tcBorders>
                          <w:top w:val="single" w:sz="18" w:space="0" w:color="000000"/>
                          <w:right w:val="single" w:sz="4" w:space="0" w:color="000000"/>
                        </w:tcBorders>
                      </w:tcPr>
                      <w:p>
                        <w:pPr>
                          <w:pStyle w:val="TableParagraph"/>
                          <w:spacing w:before="50"/>
                          <w:ind w:left="102"/>
                          <w:rPr>
                            <w:sz w:val="16"/>
                          </w:rPr>
                        </w:pPr>
                        <w:r>
                          <w:rPr>
                            <w:sz w:val="16"/>
                          </w:rPr>
                          <w:t>43.6%</w:t>
                        </w:r>
                      </w:p>
                    </w:tc>
                  </w:tr>
                  <w:tr>
                    <w:trPr>
                      <w:trHeight w:val="280" w:hRule="atLeast"/>
                    </w:trPr>
                    <w:tc>
                      <w:tcPr>
                        <w:tcW w:w="1483" w:type="dxa"/>
                        <w:tcBorders>
                          <w:left w:val="single" w:sz="4" w:space="0" w:color="000000"/>
                          <w:right w:val="single" w:sz="18" w:space="0" w:color="000000"/>
                        </w:tcBorders>
                      </w:tcPr>
                      <w:p>
                        <w:pPr>
                          <w:pStyle w:val="TableParagraph"/>
                          <w:ind w:left="54"/>
                          <w:rPr>
                            <w:b/>
                            <w:sz w:val="16"/>
                          </w:rPr>
                        </w:pPr>
                        <w:r>
                          <w:rPr>
                            <w:b/>
                            <w:sz w:val="16"/>
                          </w:rPr>
                          <w:t>Ages 26-34</w:t>
                        </w:r>
                      </w:p>
                    </w:tc>
                    <w:tc>
                      <w:tcPr>
                        <w:tcW w:w="725" w:type="dxa"/>
                        <w:tcBorders>
                          <w:left w:val="single" w:sz="18" w:space="0" w:color="000000"/>
                        </w:tcBorders>
                      </w:tcPr>
                      <w:p>
                        <w:pPr>
                          <w:pStyle w:val="TableParagraph"/>
                          <w:ind w:right="116"/>
                          <w:jc w:val="right"/>
                          <w:rPr>
                            <w:sz w:val="16"/>
                          </w:rPr>
                        </w:pPr>
                        <w:r>
                          <w:rPr>
                            <w:sz w:val="16"/>
                          </w:rPr>
                          <w:t>449</w:t>
                        </w:r>
                      </w:p>
                    </w:tc>
                    <w:tc>
                      <w:tcPr>
                        <w:tcW w:w="649" w:type="dxa"/>
                      </w:tcPr>
                      <w:p>
                        <w:pPr>
                          <w:pStyle w:val="TableParagraph"/>
                          <w:ind w:left="144"/>
                          <w:rPr>
                            <w:sz w:val="16"/>
                          </w:rPr>
                        </w:pPr>
                        <w:r>
                          <w:rPr>
                            <w:sz w:val="16"/>
                          </w:rPr>
                          <w:t>1,103</w:t>
                        </w:r>
                      </w:p>
                    </w:tc>
                    <w:tc>
                      <w:tcPr>
                        <w:tcW w:w="643" w:type="dxa"/>
                      </w:tcPr>
                      <w:p>
                        <w:pPr>
                          <w:pStyle w:val="TableParagraph"/>
                          <w:ind w:left="105"/>
                          <w:rPr>
                            <w:sz w:val="16"/>
                          </w:rPr>
                        </w:pPr>
                        <w:r>
                          <w:rPr>
                            <w:sz w:val="16"/>
                          </w:rPr>
                          <w:t>40.7%</w:t>
                        </w:r>
                      </w:p>
                    </w:tc>
                    <w:tc>
                      <w:tcPr>
                        <w:tcW w:w="640" w:type="dxa"/>
                      </w:tcPr>
                      <w:p>
                        <w:pPr>
                          <w:pStyle w:val="TableParagraph"/>
                          <w:ind w:left="65" w:right="80"/>
                          <w:jc w:val="center"/>
                          <w:rPr>
                            <w:sz w:val="16"/>
                          </w:rPr>
                        </w:pPr>
                        <w:r>
                          <w:rPr>
                            <w:sz w:val="16"/>
                          </w:rPr>
                          <w:t>37.8%</w:t>
                        </w:r>
                      </w:p>
                    </w:tc>
                    <w:tc>
                      <w:tcPr>
                        <w:tcW w:w="614" w:type="dxa"/>
                        <w:tcBorders>
                          <w:right w:val="single" w:sz="4" w:space="0" w:color="000000"/>
                        </w:tcBorders>
                      </w:tcPr>
                      <w:p>
                        <w:pPr>
                          <w:pStyle w:val="TableParagraph"/>
                          <w:ind w:left="102"/>
                          <w:rPr>
                            <w:sz w:val="16"/>
                          </w:rPr>
                        </w:pPr>
                        <w:r>
                          <w:rPr>
                            <w:sz w:val="16"/>
                          </w:rPr>
                          <w:t>43.7%</w:t>
                        </w:r>
                      </w:p>
                    </w:tc>
                  </w:tr>
                  <w:tr>
                    <w:trPr>
                      <w:trHeight w:val="300" w:hRule="atLeast"/>
                    </w:trPr>
                    <w:tc>
                      <w:tcPr>
                        <w:tcW w:w="1483" w:type="dxa"/>
                        <w:tcBorders>
                          <w:left w:val="single" w:sz="4" w:space="0" w:color="000000"/>
                          <w:right w:val="single" w:sz="18" w:space="0" w:color="000000"/>
                        </w:tcBorders>
                      </w:tcPr>
                      <w:p>
                        <w:pPr>
                          <w:pStyle w:val="TableParagraph"/>
                          <w:spacing w:before="55"/>
                          <w:ind w:left="54"/>
                          <w:rPr>
                            <w:b/>
                            <w:sz w:val="16"/>
                          </w:rPr>
                        </w:pPr>
                        <w:r>
                          <w:rPr>
                            <w:b/>
                            <w:sz w:val="16"/>
                          </w:rPr>
                          <w:t>Ages 35-64</w:t>
                        </w:r>
                      </w:p>
                    </w:tc>
                    <w:tc>
                      <w:tcPr>
                        <w:tcW w:w="725" w:type="dxa"/>
                        <w:tcBorders>
                          <w:left w:val="single" w:sz="18" w:space="0" w:color="000000"/>
                        </w:tcBorders>
                      </w:tcPr>
                      <w:p>
                        <w:pPr>
                          <w:pStyle w:val="TableParagraph"/>
                          <w:spacing w:before="55"/>
                          <w:ind w:left="183"/>
                          <w:rPr>
                            <w:sz w:val="16"/>
                          </w:rPr>
                        </w:pPr>
                        <w:r>
                          <w:rPr>
                            <w:sz w:val="16"/>
                          </w:rPr>
                          <w:t>1,396</w:t>
                        </w:r>
                      </w:p>
                    </w:tc>
                    <w:tc>
                      <w:tcPr>
                        <w:tcW w:w="649" w:type="dxa"/>
                      </w:tcPr>
                      <w:p>
                        <w:pPr>
                          <w:pStyle w:val="TableParagraph"/>
                          <w:spacing w:before="55"/>
                          <w:ind w:left="144"/>
                          <w:rPr>
                            <w:sz w:val="16"/>
                          </w:rPr>
                        </w:pPr>
                        <w:r>
                          <w:rPr>
                            <w:sz w:val="16"/>
                          </w:rPr>
                          <w:t>3,855</w:t>
                        </w:r>
                      </w:p>
                    </w:tc>
                    <w:tc>
                      <w:tcPr>
                        <w:tcW w:w="643" w:type="dxa"/>
                      </w:tcPr>
                      <w:p>
                        <w:pPr>
                          <w:pStyle w:val="TableParagraph"/>
                          <w:spacing w:before="55"/>
                          <w:ind w:left="105"/>
                          <w:rPr>
                            <w:sz w:val="16"/>
                          </w:rPr>
                        </w:pPr>
                        <w:r>
                          <w:rPr>
                            <w:sz w:val="16"/>
                          </w:rPr>
                          <w:t>36.2%</w:t>
                        </w:r>
                      </w:p>
                    </w:tc>
                    <w:tc>
                      <w:tcPr>
                        <w:tcW w:w="640" w:type="dxa"/>
                      </w:tcPr>
                      <w:p>
                        <w:pPr>
                          <w:pStyle w:val="TableParagraph"/>
                          <w:spacing w:before="55"/>
                          <w:ind w:left="65" w:right="80"/>
                          <w:jc w:val="center"/>
                          <w:rPr>
                            <w:sz w:val="16"/>
                          </w:rPr>
                        </w:pPr>
                        <w:r>
                          <w:rPr>
                            <w:sz w:val="16"/>
                          </w:rPr>
                          <w:t>34.7%</w:t>
                        </w:r>
                      </w:p>
                    </w:tc>
                    <w:tc>
                      <w:tcPr>
                        <w:tcW w:w="614" w:type="dxa"/>
                        <w:tcBorders>
                          <w:right w:val="single" w:sz="4" w:space="0" w:color="000000"/>
                        </w:tcBorders>
                      </w:tcPr>
                      <w:p>
                        <w:pPr>
                          <w:pStyle w:val="TableParagraph"/>
                          <w:spacing w:before="55"/>
                          <w:ind w:left="102"/>
                          <w:rPr>
                            <w:sz w:val="16"/>
                          </w:rPr>
                        </w:pPr>
                        <w:r>
                          <w:rPr>
                            <w:sz w:val="16"/>
                          </w:rPr>
                          <w:t>37.7%</w:t>
                        </w:r>
                      </w:p>
                    </w:tc>
                  </w:tr>
                  <w:tr>
                    <w:trPr>
                      <w:trHeight w:val="280" w:hRule="atLeast"/>
                    </w:trPr>
                    <w:tc>
                      <w:tcPr>
                        <w:tcW w:w="1483" w:type="dxa"/>
                        <w:tcBorders>
                          <w:left w:val="single" w:sz="4" w:space="0" w:color="000000"/>
                          <w:bottom w:val="single" w:sz="4" w:space="0" w:color="000000"/>
                          <w:right w:val="single" w:sz="18" w:space="0" w:color="000000"/>
                        </w:tcBorders>
                      </w:tcPr>
                      <w:p>
                        <w:pPr>
                          <w:pStyle w:val="TableParagraph"/>
                          <w:spacing w:before="56"/>
                          <w:ind w:left="54"/>
                          <w:rPr>
                            <w:b/>
                            <w:sz w:val="16"/>
                          </w:rPr>
                        </w:pPr>
                        <w:r>
                          <w:rPr>
                            <w:b/>
                            <w:sz w:val="16"/>
                          </w:rPr>
                          <w:t>Ages Total</w:t>
                        </w:r>
                      </w:p>
                    </w:tc>
                    <w:tc>
                      <w:tcPr>
                        <w:tcW w:w="725" w:type="dxa"/>
                        <w:tcBorders>
                          <w:left w:val="single" w:sz="18" w:space="0" w:color="000000"/>
                          <w:bottom w:val="single" w:sz="4" w:space="0" w:color="000000"/>
                        </w:tcBorders>
                      </w:tcPr>
                      <w:p>
                        <w:pPr>
                          <w:pStyle w:val="TableParagraph"/>
                          <w:spacing w:before="56"/>
                          <w:ind w:left="183"/>
                          <w:rPr>
                            <w:sz w:val="16"/>
                          </w:rPr>
                        </w:pPr>
                        <w:r>
                          <w:rPr>
                            <w:sz w:val="16"/>
                          </w:rPr>
                          <w:t>2,189</w:t>
                        </w:r>
                      </w:p>
                    </w:tc>
                    <w:tc>
                      <w:tcPr>
                        <w:tcW w:w="649" w:type="dxa"/>
                        <w:tcBorders>
                          <w:bottom w:val="single" w:sz="4" w:space="0" w:color="000000"/>
                        </w:tcBorders>
                      </w:tcPr>
                      <w:p>
                        <w:pPr>
                          <w:pStyle w:val="TableParagraph"/>
                          <w:spacing w:before="56"/>
                          <w:ind w:left="144"/>
                          <w:rPr>
                            <w:sz w:val="16"/>
                          </w:rPr>
                        </w:pPr>
                        <w:r>
                          <w:rPr>
                            <w:sz w:val="16"/>
                          </w:rPr>
                          <w:t>5,812</w:t>
                        </w:r>
                      </w:p>
                    </w:tc>
                    <w:tc>
                      <w:tcPr>
                        <w:tcW w:w="643" w:type="dxa"/>
                        <w:tcBorders>
                          <w:bottom w:val="single" w:sz="4" w:space="0" w:color="000000"/>
                        </w:tcBorders>
                      </w:tcPr>
                      <w:p>
                        <w:pPr>
                          <w:pStyle w:val="TableParagraph"/>
                          <w:spacing w:before="56"/>
                          <w:ind w:left="105"/>
                          <w:rPr>
                            <w:sz w:val="16"/>
                          </w:rPr>
                        </w:pPr>
                        <w:r>
                          <w:rPr>
                            <w:sz w:val="16"/>
                          </w:rPr>
                          <w:t>37.7%</w:t>
                        </w:r>
                      </w:p>
                    </w:tc>
                    <w:tc>
                      <w:tcPr>
                        <w:tcW w:w="640" w:type="dxa"/>
                        <w:tcBorders>
                          <w:bottom w:val="single" w:sz="4" w:space="0" w:color="000000"/>
                        </w:tcBorders>
                      </w:tcPr>
                      <w:p>
                        <w:pPr>
                          <w:pStyle w:val="TableParagraph"/>
                          <w:spacing w:before="56"/>
                          <w:ind w:left="65" w:right="80"/>
                          <w:jc w:val="center"/>
                          <w:rPr>
                            <w:sz w:val="16"/>
                          </w:rPr>
                        </w:pPr>
                        <w:r>
                          <w:rPr>
                            <w:sz w:val="16"/>
                          </w:rPr>
                          <w:t>36.4%</w:t>
                        </w:r>
                      </w:p>
                    </w:tc>
                    <w:tc>
                      <w:tcPr>
                        <w:tcW w:w="614" w:type="dxa"/>
                        <w:tcBorders>
                          <w:bottom w:val="single" w:sz="4" w:space="0" w:color="000000"/>
                          <w:right w:val="single" w:sz="4" w:space="0" w:color="000000"/>
                        </w:tcBorders>
                      </w:tcPr>
                      <w:p>
                        <w:pPr>
                          <w:pStyle w:val="TableParagraph"/>
                          <w:spacing w:before="56"/>
                          <w:ind w:left="102"/>
                          <w:rPr>
                            <w:sz w:val="16"/>
                          </w:rPr>
                        </w:pPr>
                        <w:r>
                          <w:rPr>
                            <w:sz w:val="16"/>
                          </w:rPr>
                          <w:t>38.9%</w:t>
                        </w:r>
                      </w:p>
                    </w:tc>
                  </w:tr>
                </w:tbl>
                <w:p>
                  <w:pPr>
                    <w:pStyle w:val="BodyText"/>
                  </w:pPr>
                </w:p>
              </w:txbxContent>
            </v:textbox>
            <w10:wrap type="topAndBottom"/>
          </v:shape>
        </w:pict>
      </w:r>
      <w:r>
        <w:rPr/>
        <w:pict>
          <v:shape style="position:absolute;margin-left:313.5pt;margin-top:10.515479pt;width:238.15pt;height:78.45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83"/>
                    <w:gridCol w:w="725"/>
                    <w:gridCol w:w="649"/>
                    <w:gridCol w:w="643"/>
                    <w:gridCol w:w="640"/>
                    <w:gridCol w:w="614"/>
                  </w:tblGrid>
                  <w:tr>
                    <w:trPr>
                      <w:trHeight w:val="300" w:hRule="atLeast"/>
                    </w:trPr>
                    <w:tc>
                      <w:tcPr>
                        <w:tcW w:w="1483" w:type="dxa"/>
                        <w:tcBorders>
                          <w:top w:val="single" w:sz="4" w:space="0" w:color="000000"/>
                          <w:left w:val="single" w:sz="4" w:space="0" w:color="000000"/>
                          <w:bottom w:val="single" w:sz="18" w:space="0" w:color="000000"/>
                          <w:right w:val="single" w:sz="18" w:space="0" w:color="000000"/>
                        </w:tcBorders>
                        <w:shd w:val="clear" w:color="auto" w:fill="666666"/>
                      </w:tcPr>
                      <w:p>
                        <w:pPr>
                          <w:pStyle w:val="TableParagraph"/>
                          <w:spacing w:before="51"/>
                          <w:ind w:left="187"/>
                          <w:rPr>
                            <w:b/>
                            <w:sz w:val="18"/>
                          </w:rPr>
                        </w:pPr>
                        <w:r>
                          <w:rPr>
                            <w:b/>
                            <w:color w:val="FFFFFF"/>
                            <w:sz w:val="18"/>
                          </w:rPr>
                          <w:t>Engagement</w:t>
                        </w:r>
                      </w:p>
                    </w:tc>
                    <w:tc>
                      <w:tcPr>
                        <w:tcW w:w="725" w:type="dxa"/>
                        <w:tcBorders>
                          <w:top w:val="single" w:sz="4" w:space="0" w:color="000000"/>
                          <w:left w:val="single" w:sz="18" w:space="0" w:color="000000"/>
                          <w:bottom w:val="single" w:sz="18" w:space="0" w:color="000000"/>
                        </w:tcBorders>
                      </w:tcPr>
                      <w:p>
                        <w:pPr>
                          <w:pStyle w:val="TableParagraph"/>
                          <w:spacing w:before="52"/>
                          <w:ind w:left="141"/>
                          <w:rPr>
                            <w:b/>
                            <w:sz w:val="16"/>
                          </w:rPr>
                        </w:pPr>
                        <w:r>
                          <w:rPr>
                            <w:b/>
                            <w:sz w:val="16"/>
                          </w:rPr>
                          <w:t>Num</w:t>
                        </w:r>
                      </w:p>
                    </w:tc>
                    <w:tc>
                      <w:tcPr>
                        <w:tcW w:w="649" w:type="dxa"/>
                        <w:tcBorders>
                          <w:top w:val="single" w:sz="4" w:space="0" w:color="000000"/>
                          <w:bottom w:val="single" w:sz="18" w:space="0" w:color="000000"/>
                        </w:tcBorders>
                      </w:tcPr>
                      <w:p>
                        <w:pPr>
                          <w:pStyle w:val="TableParagraph"/>
                          <w:spacing w:before="52"/>
                          <w:ind w:left="118"/>
                          <w:rPr>
                            <w:b/>
                            <w:sz w:val="16"/>
                          </w:rPr>
                        </w:pPr>
                        <w:r>
                          <w:rPr>
                            <w:b/>
                            <w:sz w:val="16"/>
                          </w:rPr>
                          <w:t>Den</w:t>
                        </w:r>
                      </w:p>
                    </w:tc>
                    <w:tc>
                      <w:tcPr>
                        <w:tcW w:w="643" w:type="dxa"/>
                        <w:tcBorders>
                          <w:top w:val="single" w:sz="4" w:space="0" w:color="000000"/>
                          <w:bottom w:val="single" w:sz="18" w:space="0" w:color="000000"/>
                        </w:tcBorders>
                      </w:tcPr>
                      <w:p>
                        <w:pPr>
                          <w:pStyle w:val="TableParagraph"/>
                          <w:spacing w:before="52"/>
                          <w:ind w:left="83" w:right="158"/>
                          <w:jc w:val="center"/>
                          <w:rPr>
                            <w:b/>
                            <w:sz w:val="16"/>
                          </w:rPr>
                        </w:pPr>
                        <w:r>
                          <w:rPr>
                            <w:b/>
                            <w:sz w:val="16"/>
                          </w:rPr>
                          <w:t>Rate</w:t>
                        </w:r>
                      </w:p>
                    </w:tc>
                    <w:tc>
                      <w:tcPr>
                        <w:tcW w:w="640" w:type="dxa"/>
                        <w:tcBorders>
                          <w:top w:val="single" w:sz="4" w:space="0" w:color="000000"/>
                          <w:bottom w:val="single" w:sz="18" w:space="0" w:color="000000"/>
                        </w:tcBorders>
                      </w:tcPr>
                      <w:p>
                        <w:pPr>
                          <w:pStyle w:val="TableParagraph"/>
                          <w:spacing w:before="52"/>
                          <w:ind w:left="9" w:right="80"/>
                          <w:jc w:val="center"/>
                          <w:rPr>
                            <w:b/>
                            <w:sz w:val="16"/>
                          </w:rPr>
                        </w:pPr>
                        <w:r>
                          <w:rPr>
                            <w:b/>
                            <w:sz w:val="16"/>
                          </w:rPr>
                          <w:t>LCL</w:t>
                        </w:r>
                      </w:p>
                    </w:tc>
                    <w:tc>
                      <w:tcPr>
                        <w:tcW w:w="614" w:type="dxa"/>
                        <w:tcBorders>
                          <w:top w:val="single" w:sz="4" w:space="0" w:color="000000"/>
                          <w:bottom w:val="single" w:sz="18" w:space="0" w:color="000000"/>
                          <w:right w:val="single" w:sz="4" w:space="0" w:color="000000"/>
                        </w:tcBorders>
                      </w:tcPr>
                      <w:p>
                        <w:pPr>
                          <w:pStyle w:val="TableParagraph"/>
                          <w:spacing w:before="52"/>
                          <w:ind w:left="81" w:right="122"/>
                          <w:jc w:val="center"/>
                          <w:rPr>
                            <w:b/>
                            <w:sz w:val="16"/>
                          </w:rPr>
                        </w:pPr>
                        <w:r>
                          <w:rPr>
                            <w:b/>
                            <w:sz w:val="16"/>
                          </w:rPr>
                          <w:t>UCL</w:t>
                        </w:r>
                      </w:p>
                    </w:tc>
                  </w:tr>
                  <w:tr>
                    <w:trPr>
                      <w:trHeight w:val="280" w:hRule="atLeast"/>
                    </w:trPr>
                    <w:tc>
                      <w:tcPr>
                        <w:tcW w:w="1483" w:type="dxa"/>
                        <w:tcBorders>
                          <w:top w:val="single" w:sz="18" w:space="0" w:color="000000"/>
                          <w:left w:val="single" w:sz="4" w:space="0" w:color="000000"/>
                          <w:right w:val="single" w:sz="18" w:space="0" w:color="000000"/>
                        </w:tcBorders>
                      </w:tcPr>
                      <w:p>
                        <w:pPr>
                          <w:pStyle w:val="TableParagraph"/>
                          <w:spacing w:before="50"/>
                          <w:ind w:left="54"/>
                          <w:rPr>
                            <w:b/>
                            <w:sz w:val="16"/>
                          </w:rPr>
                        </w:pPr>
                        <w:r>
                          <w:rPr>
                            <w:b/>
                            <w:sz w:val="16"/>
                          </w:rPr>
                          <w:t>Ages 18-25</w:t>
                        </w:r>
                      </w:p>
                    </w:tc>
                    <w:tc>
                      <w:tcPr>
                        <w:tcW w:w="725" w:type="dxa"/>
                        <w:tcBorders>
                          <w:top w:val="single" w:sz="18" w:space="0" w:color="000000"/>
                          <w:left w:val="single" w:sz="18" w:space="0" w:color="000000"/>
                        </w:tcBorders>
                      </w:tcPr>
                      <w:p>
                        <w:pPr>
                          <w:pStyle w:val="TableParagraph"/>
                          <w:spacing w:before="50"/>
                          <w:ind w:right="116"/>
                          <w:jc w:val="right"/>
                          <w:rPr>
                            <w:sz w:val="16"/>
                          </w:rPr>
                        </w:pPr>
                        <w:r>
                          <w:rPr>
                            <w:sz w:val="16"/>
                          </w:rPr>
                          <w:t>128</w:t>
                        </w:r>
                      </w:p>
                    </w:tc>
                    <w:tc>
                      <w:tcPr>
                        <w:tcW w:w="649" w:type="dxa"/>
                        <w:tcBorders>
                          <w:top w:val="single" w:sz="18" w:space="0" w:color="000000"/>
                        </w:tcBorders>
                      </w:tcPr>
                      <w:p>
                        <w:pPr>
                          <w:pStyle w:val="TableParagraph"/>
                          <w:spacing w:before="50"/>
                          <w:ind w:left="277"/>
                          <w:rPr>
                            <w:sz w:val="16"/>
                          </w:rPr>
                        </w:pPr>
                        <w:r>
                          <w:rPr>
                            <w:sz w:val="16"/>
                          </w:rPr>
                          <w:t>854</w:t>
                        </w:r>
                      </w:p>
                    </w:tc>
                    <w:tc>
                      <w:tcPr>
                        <w:tcW w:w="643" w:type="dxa"/>
                        <w:tcBorders>
                          <w:top w:val="single" w:sz="18" w:space="0" w:color="000000"/>
                        </w:tcBorders>
                      </w:tcPr>
                      <w:p>
                        <w:pPr>
                          <w:pStyle w:val="TableParagraph"/>
                          <w:spacing w:before="50"/>
                          <w:ind w:left="83" w:right="64"/>
                          <w:jc w:val="center"/>
                          <w:rPr>
                            <w:sz w:val="16"/>
                          </w:rPr>
                        </w:pPr>
                        <w:r>
                          <w:rPr>
                            <w:sz w:val="16"/>
                          </w:rPr>
                          <w:t>15.0%</w:t>
                        </w:r>
                      </w:p>
                    </w:tc>
                    <w:tc>
                      <w:tcPr>
                        <w:tcW w:w="640" w:type="dxa"/>
                        <w:tcBorders>
                          <w:top w:val="single" w:sz="18" w:space="0" w:color="000000"/>
                        </w:tcBorders>
                      </w:tcPr>
                      <w:p>
                        <w:pPr>
                          <w:pStyle w:val="TableParagraph"/>
                          <w:spacing w:before="50"/>
                          <w:ind w:left="65" w:right="80"/>
                          <w:jc w:val="center"/>
                          <w:rPr>
                            <w:sz w:val="16"/>
                          </w:rPr>
                        </w:pPr>
                        <w:r>
                          <w:rPr>
                            <w:sz w:val="16"/>
                          </w:rPr>
                          <w:t>12.5%</w:t>
                        </w:r>
                      </w:p>
                    </w:tc>
                    <w:tc>
                      <w:tcPr>
                        <w:tcW w:w="614" w:type="dxa"/>
                        <w:tcBorders>
                          <w:top w:val="single" w:sz="18" w:space="0" w:color="000000"/>
                          <w:right w:val="single" w:sz="4" w:space="0" w:color="000000"/>
                        </w:tcBorders>
                      </w:tcPr>
                      <w:p>
                        <w:pPr>
                          <w:pStyle w:val="TableParagraph"/>
                          <w:spacing w:before="50"/>
                          <w:ind w:left="81" w:right="33"/>
                          <w:jc w:val="center"/>
                          <w:rPr>
                            <w:sz w:val="16"/>
                          </w:rPr>
                        </w:pPr>
                        <w:r>
                          <w:rPr>
                            <w:sz w:val="16"/>
                          </w:rPr>
                          <w:t>17.4%</w:t>
                        </w:r>
                      </w:p>
                    </w:tc>
                  </w:tr>
                  <w:tr>
                    <w:trPr>
                      <w:trHeight w:val="280" w:hRule="atLeast"/>
                    </w:trPr>
                    <w:tc>
                      <w:tcPr>
                        <w:tcW w:w="1483" w:type="dxa"/>
                        <w:tcBorders>
                          <w:left w:val="single" w:sz="4" w:space="0" w:color="000000"/>
                          <w:right w:val="single" w:sz="18" w:space="0" w:color="000000"/>
                        </w:tcBorders>
                      </w:tcPr>
                      <w:p>
                        <w:pPr>
                          <w:pStyle w:val="TableParagraph"/>
                          <w:ind w:left="54"/>
                          <w:rPr>
                            <w:b/>
                            <w:sz w:val="16"/>
                          </w:rPr>
                        </w:pPr>
                        <w:r>
                          <w:rPr>
                            <w:b/>
                            <w:sz w:val="16"/>
                          </w:rPr>
                          <w:t>Ages 26-34</w:t>
                        </w:r>
                      </w:p>
                    </w:tc>
                    <w:tc>
                      <w:tcPr>
                        <w:tcW w:w="725" w:type="dxa"/>
                        <w:tcBorders>
                          <w:left w:val="single" w:sz="18" w:space="0" w:color="000000"/>
                        </w:tcBorders>
                      </w:tcPr>
                      <w:p>
                        <w:pPr>
                          <w:pStyle w:val="TableParagraph"/>
                          <w:ind w:right="116"/>
                          <w:jc w:val="right"/>
                          <w:rPr>
                            <w:sz w:val="16"/>
                          </w:rPr>
                        </w:pPr>
                        <w:r>
                          <w:rPr>
                            <w:sz w:val="16"/>
                          </w:rPr>
                          <w:t>220</w:t>
                        </w:r>
                      </w:p>
                    </w:tc>
                    <w:tc>
                      <w:tcPr>
                        <w:tcW w:w="649" w:type="dxa"/>
                      </w:tcPr>
                      <w:p>
                        <w:pPr>
                          <w:pStyle w:val="TableParagraph"/>
                          <w:ind w:left="144"/>
                          <w:rPr>
                            <w:sz w:val="16"/>
                          </w:rPr>
                        </w:pPr>
                        <w:r>
                          <w:rPr>
                            <w:sz w:val="16"/>
                          </w:rPr>
                          <w:t>1,103</w:t>
                        </w:r>
                      </w:p>
                    </w:tc>
                    <w:tc>
                      <w:tcPr>
                        <w:tcW w:w="643" w:type="dxa"/>
                      </w:tcPr>
                      <w:p>
                        <w:pPr>
                          <w:pStyle w:val="TableParagraph"/>
                          <w:ind w:left="83" w:right="64"/>
                          <w:jc w:val="center"/>
                          <w:rPr>
                            <w:sz w:val="16"/>
                          </w:rPr>
                        </w:pPr>
                        <w:r>
                          <w:rPr>
                            <w:sz w:val="16"/>
                          </w:rPr>
                          <w:t>19.9%</w:t>
                        </w:r>
                      </w:p>
                    </w:tc>
                    <w:tc>
                      <w:tcPr>
                        <w:tcW w:w="640" w:type="dxa"/>
                      </w:tcPr>
                      <w:p>
                        <w:pPr>
                          <w:pStyle w:val="TableParagraph"/>
                          <w:ind w:left="65" w:right="80"/>
                          <w:jc w:val="center"/>
                          <w:rPr>
                            <w:sz w:val="16"/>
                          </w:rPr>
                        </w:pPr>
                        <w:r>
                          <w:rPr>
                            <w:sz w:val="16"/>
                          </w:rPr>
                          <w:t>17.5%</w:t>
                        </w:r>
                      </w:p>
                    </w:tc>
                    <w:tc>
                      <w:tcPr>
                        <w:tcW w:w="614" w:type="dxa"/>
                        <w:tcBorders>
                          <w:right w:val="single" w:sz="4" w:space="0" w:color="000000"/>
                        </w:tcBorders>
                      </w:tcPr>
                      <w:p>
                        <w:pPr>
                          <w:pStyle w:val="TableParagraph"/>
                          <w:ind w:left="81" w:right="33"/>
                          <w:jc w:val="center"/>
                          <w:rPr>
                            <w:sz w:val="16"/>
                          </w:rPr>
                        </w:pPr>
                        <w:r>
                          <w:rPr>
                            <w:sz w:val="16"/>
                          </w:rPr>
                          <w:t>22.3%</w:t>
                        </w:r>
                      </w:p>
                    </w:tc>
                  </w:tr>
                  <w:tr>
                    <w:trPr>
                      <w:trHeight w:val="300" w:hRule="atLeast"/>
                    </w:trPr>
                    <w:tc>
                      <w:tcPr>
                        <w:tcW w:w="1483" w:type="dxa"/>
                        <w:tcBorders>
                          <w:left w:val="single" w:sz="4" w:space="0" w:color="000000"/>
                          <w:right w:val="single" w:sz="18" w:space="0" w:color="000000"/>
                        </w:tcBorders>
                      </w:tcPr>
                      <w:p>
                        <w:pPr>
                          <w:pStyle w:val="TableParagraph"/>
                          <w:spacing w:before="55"/>
                          <w:ind w:left="54"/>
                          <w:rPr>
                            <w:b/>
                            <w:sz w:val="16"/>
                          </w:rPr>
                        </w:pPr>
                        <w:r>
                          <w:rPr>
                            <w:b/>
                            <w:sz w:val="16"/>
                          </w:rPr>
                          <w:t>Ages 35-64</w:t>
                        </w:r>
                      </w:p>
                    </w:tc>
                    <w:tc>
                      <w:tcPr>
                        <w:tcW w:w="725" w:type="dxa"/>
                        <w:tcBorders>
                          <w:left w:val="single" w:sz="18" w:space="0" w:color="000000"/>
                        </w:tcBorders>
                      </w:tcPr>
                      <w:p>
                        <w:pPr>
                          <w:pStyle w:val="TableParagraph"/>
                          <w:spacing w:before="55"/>
                          <w:ind w:right="116"/>
                          <w:jc w:val="right"/>
                          <w:rPr>
                            <w:sz w:val="16"/>
                          </w:rPr>
                        </w:pPr>
                        <w:r>
                          <w:rPr>
                            <w:sz w:val="16"/>
                          </w:rPr>
                          <w:t>629</w:t>
                        </w:r>
                      </w:p>
                    </w:tc>
                    <w:tc>
                      <w:tcPr>
                        <w:tcW w:w="649" w:type="dxa"/>
                      </w:tcPr>
                      <w:p>
                        <w:pPr>
                          <w:pStyle w:val="TableParagraph"/>
                          <w:spacing w:before="55"/>
                          <w:ind w:left="144"/>
                          <w:rPr>
                            <w:sz w:val="16"/>
                          </w:rPr>
                        </w:pPr>
                        <w:r>
                          <w:rPr>
                            <w:sz w:val="16"/>
                          </w:rPr>
                          <w:t>3,855</w:t>
                        </w:r>
                      </w:p>
                    </w:tc>
                    <w:tc>
                      <w:tcPr>
                        <w:tcW w:w="643" w:type="dxa"/>
                      </w:tcPr>
                      <w:p>
                        <w:pPr>
                          <w:pStyle w:val="TableParagraph"/>
                          <w:spacing w:before="55"/>
                          <w:ind w:left="83" w:right="64"/>
                          <w:jc w:val="center"/>
                          <w:rPr>
                            <w:sz w:val="16"/>
                          </w:rPr>
                        </w:pPr>
                        <w:r>
                          <w:rPr>
                            <w:sz w:val="16"/>
                          </w:rPr>
                          <w:t>16.3%</w:t>
                        </w:r>
                      </w:p>
                    </w:tc>
                    <w:tc>
                      <w:tcPr>
                        <w:tcW w:w="640" w:type="dxa"/>
                      </w:tcPr>
                      <w:p>
                        <w:pPr>
                          <w:pStyle w:val="TableParagraph"/>
                          <w:spacing w:before="55"/>
                          <w:ind w:left="65" w:right="80"/>
                          <w:jc w:val="center"/>
                          <w:rPr>
                            <w:sz w:val="16"/>
                          </w:rPr>
                        </w:pPr>
                        <w:r>
                          <w:rPr>
                            <w:sz w:val="16"/>
                          </w:rPr>
                          <w:t>15.1%</w:t>
                        </w:r>
                      </w:p>
                    </w:tc>
                    <w:tc>
                      <w:tcPr>
                        <w:tcW w:w="614" w:type="dxa"/>
                        <w:tcBorders>
                          <w:right w:val="single" w:sz="4" w:space="0" w:color="000000"/>
                        </w:tcBorders>
                      </w:tcPr>
                      <w:p>
                        <w:pPr>
                          <w:pStyle w:val="TableParagraph"/>
                          <w:spacing w:before="55"/>
                          <w:ind w:left="81" w:right="33"/>
                          <w:jc w:val="center"/>
                          <w:rPr>
                            <w:sz w:val="16"/>
                          </w:rPr>
                        </w:pPr>
                        <w:r>
                          <w:rPr>
                            <w:sz w:val="16"/>
                          </w:rPr>
                          <w:t>17.5%</w:t>
                        </w:r>
                      </w:p>
                    </w:tc>
                  </w:tr>
                  <w:tr>
                    <w:trPr>
                      <w:trHeight w:val="280" w:hRule="atLeast"/>
                    </w:trPr>
                    <w:tc>
                      <w:tcPr>
                        <w:tcW w:w="1483" w:type="dxa"/>
                        <w:tcBorders>
                          <w:left w:val="single" w:sz="4" w:space="0" w:color="000000"/>
                          <w:bottom w:val="single" w:sz="4" w:space="0" w:color="000000"/>
                          <w:right w:val="single" w:sz="18" w:space="0" w:color="000000"/>
                        </w:tcBorders>
                      </w:tcPr>
                      <w:p>
                        <w:pPr>
                          <w:pStyle w:val="TableParagraph"/>
                          <w:spacing w:before="56"/>
                          <w:ind w:left="54"/>
                          <w:rPr>
                            <w:b/>
                            <w:sz w:val="16"/>
                          </w:rPr>
                        </w:pPr>
                        <w:r>
                          <w:rPr>
                            <w:b/>
                            <w:sz w:val="16"/>
                          </w:rPr>
                          <w:t>Ages Total</w:t>
                        </w:r>
                      </w:p>
                    </w:tc>
                    <w:tc>
                      <w:tcPr>
                        <w:tcW w:w="725" w:type="dxa"/>
                        <w:tcBorders>
                          <w:left w:val="single" w:sz="18" w:space="0" w:color="000000"/>
                          <w:bottom w:val="single" w:sz="4" w:space="0" w:color="000000"/>
                        </w:tcBorders>
                      </w:tcPr>
                      <w:p>
                        <w:pPr>
                          <w:pStyle w:val="TableParagraph"/>
                          <w:spacing w:before="56"/>
                          <w:ind w:right="116"/>
                          <w:jc w:val="right"/>
                          <w:rPr>
                            <w:sz w:val="16"/>
                          </w:rPr>
                        </w:pPr>
                        <w:r>
                          <w:rPr>
                            <w:sz w:val="16"/>
                          </w:rPr>
                          <w:t>977</w:t>
                        </w:r>
                      </w:p>
                    </w:tc>
                    <w:tc>
                      <w:tcPr>
                        <w:tcW w:w="649" w:type="dxa"/>
                        <w:tcBorders>
                          <w:bottom w:val="single" w:sz="4" w:space="0" w:color="000000"/>
                        </w:tcBorders>
                      </w:tcPr>
                      <w:p>
                        <w:pPr>
                          <w:pStyle w:val="TableParagraph"/>
                          <w:spacing w:before="56"/>
                          <w:ind w:left="144"/>
                          <w:rPr>
                            <w:sz w:val="16"/>
                          </w:rPr>
                        </w:pPr>
                        <w:r>
                          <w:rPr>
                            <w:sz w:val="16"/>
                          </w:rPr>
                          <w:t>5,812</w:t>
                        </w:r>
                      </w:p>
                    </w:tc>
                    <w:tc>
                      <w:tcPr>
                        <w:tcW w:w="643" w:type="dxa"/>
                        <w:tcBorders>
                          <w:bottom w:val="single" w:sz="4" w:space="0" w:color="000000"/>
                        </w:tcBorders>
                      </w:tcPr>
                      <w:p>
                        <w:pPr>
                          <w:pStyle w:val="TableParagraph"/>
                          <w:spacing w:before="56"/>
                          <w:ind w:left="83" w:right="64"/>
                          <w:jc w:val="center"/>
                          <w:rPr>
                            <w:sz w:val="16"/>
                          </w:rPr>
                        </w:pPr>
                        <w:r>
                          <w:rPr>
                            <w:sz w:val="16"/>
                          </w:rPr>
                          <w:t>16.8%</w:t>
                        </w:r>
                      </w:p>
                    </w:tc>
                    <w:tc>
                      <w:tcPr>
                        <w:tcW w:w="640" w:type="dxa"/>
                        <w:tcBorders>
                          <w:bottom w:val="single" w:sz="4" w:space="0" w:color="000000"/>
                        </w:tcBorders>
                      </w:tcPr>
                      <w:p>
                        <w:pPr>
                          <w:pStyle w:val="TableParagraph"/>
                          <w:spacing w:before="56"/>
                          <w:ind w:left="65" w:right="80"/>
                          <w:jc w:val="center"/>
                          <w:rPr>
                            <w:sz w:val="16"/>
                          </w:rPr>
                        </w:pPr>
                        <w:r>
                          <w:rPr>
                            <w:sz w:val="16"/>
                          </w:rPr>
                          <w:t>15.8%</w:t>
                        </w:r>
                      </w:p>
                    </w:tc>
                    <w:tc>
                      <w:tcPr>
                        <w:tcW w:w="614" w:type="dxa"/>
                        <w:tcBorders>
                          <w:bottom w:val="single" w:sz="4" w:space="0" w:color="000000"/>
                          <w:right w:val="single" w:sz="4" w:space="0" w:color="000000"/>
                        </w:tcBorders>
                      </w:tcPr>
                      <w:p>
                        <w:pPr>
                          <w:pStyle w:val="TableParagraph"/>
                          <w:spacing w:before="56"/>
                          <w:ind w:left="81" w:right="33"/>
                          <w:jc w:val="center"/>
                          <w:rPr>
                            <w:sz w:val="16"/>
                          </w:rPr>
                        </w:pPr>
                        <w:r>
                          <w:rPr>
                            <w:sz w:val="16"/>
                          </w:rPr>
                          <w:t>17.8%</w:t>
                        </w:r>
                      </w:p>
                    </w:tc>
                  </w:tr>
                </w:tbl>
                <w:p>
                  <w:pPr>
                    <w:pStyle w:val="BodyText"/>
                  </w:pPr>
                </w:p>
              </w:txbxContent>
            </v:textbox>
            <w10:wrap type="topAndBottom"/>
          </v:shape>
        </w:pict>
      </w:r>
    </w:p>
    <w:p>
      <w:pPr>
        <w:spacing w:after="0"/>
        <w:rPr>
          <w:sz w:val="14"/>
        </w:rPr>
        <w:sectPr>
          <w:footerReference w:type="default" r:id="rId66"/>
          <w:footerReference w:type="even" r:id="rId67"/>
          <w:pgSz w:w="15840" w:h="12240" w:orient="landscape"/>
          <w:pgMar w:footer="777" w:header="0" w:top="740" w:bottom="960" w:left="1000" w:right="960"/>
        </w:sectPr>
      </w:pPr>
    </w:p>
    <w:p>
      <w:pPr>
        <w:pStyle w:val="BodyText"/>
        <w:ind w:left="139"/>
      </w:pPr>
      <w:r>
        <w:rPr/>
        <w:pict>
          <v:group style="width:673.15pt;height:62pt;mso-position-horizontal-relative:char;mso-position-vertical-relative:line" coordorigin="0,0" coordsize="13463,1240">
            <v:rect style="position:absolute;left:70;top:1176;width:158;height:64" filled="true" fillcolor="#000000" stroked="false">
              <v:fill type="solid"/>
            </v:rect>
            <v:rect style="position:absolute;left:13302;top:73;width:160;height:1167" filled="true" fillcolor="#000000" stroked="false">
              <v:fill type="solid"/>
            </v:rect>
            <v:rect style="position:absolute;left:229;top:1176;width:13073;height:64" filled="true" fillcolor="#000000" stroked="false">
              <v:fill type="solid"/>
            </v:rect>
            <v:rect style="position:absolute;left:0;top:10;width:13392;height:1167" filled="true" fillcolor="#ffffff" stroked="false">
              <v:fill type="solid"/>
            </v:rect>
            <v:line style="position:absolute" from="10,10" to="10,1176" stroked="true" strokeweight="1pt" strokecolor="#000000">
              <v:stroke dashstyle="solid"/>
            </v:line>
            <v:line style="position:absolute" from="20,20" to="13372,20" stroked="true" strokeweight="1.02pt" strokecolor="#000000">
              <v:stroke dashstyle="solid"/>
            </v:line>
            <v:line style="position:absolute" from="13382,10" to="13382,1176" stroked="true" strokeweight="1pt" strokecolor="#000000">
              <v:stroke dashstyle="solid"/>
            </v:line>
            <v:line style="position:absolute" from="20,1166" to="13372,1166" stroked="true" strokeweight="1.02pt" strokecolor="#000000">
              <v:stroke dashstyle="solid"/>
            </v:line>
            <v:shape style="position:absolute;left:0;top:0;width:13463;height:1240" type="#_x0000_t202" filled="false" stroked="false">
              <v:textbox inset="0,0,0,0">
                <w:txbxContent>
                  <w:p>
                    <w:pPr>
                      <w:spacing w:before="223"/>
                      <w:ind w:left="91" w:right="0" w:firstLine="0"/>
                      <w:jc w:val="left"/>
                      <w:rPr>
                        <w:b/>
                        <w:sz w:val="32"/>
                      </w:rPr>
                    </w:pPr>
                    <w:r>
                      <w:rPr>
                        <w:b/>
                        <w:sz w:val="32"/>
                      </w:rPr>
                      <w:t>Appendix B</w:t>
                    </w:r>
                  </w:p>
                  <w:p>
                    <w:pPr>
                      <w:spacing w:before="0"/>
                      <w:ind w:left="91" w:right="0" w:firstLine="0"/>
                      <w:jc w:val="left"/>
                      <w:rPr>
                        <w:b/>
                        <w:sz w:val="28"/>
                      </w:rPr>
                    </w:pPr>
                    <w:r>
                      <w:rPr>
                        <w:b/>
                        <w:sz w:val="32"/>
                      </w:rPr>
                      <w:t>Select PCC Plan Data by Eligibility Type—</w:t>
                    </w:r>
                    <w:r>
                      <w:rPr>
                        <w:b/>
                        <w:sz w:val="28"/>
                      </w:rPr>
                      <w:t>Basic, Essential and Non-Basic/Non-Essential</w:t>
                    </w:r>
                  </w:p>
                </w:txbxContent>
              </v:textbox>
              <w10:wrap type="none"/>
            </v:shape>
          </v:group>
        </w:pict>
      </w:r>
      <w:r>
        <w:rPr/>
      </w:r>
    </w:p>
    <w:p>
      <w:pPr>
        <w:pStyle w:val="BodyText"/>
        <w:spacing w:before="6"/>
        <w:rPr>
          <w:b/>
          <w:sz w:val="25"/>
        </w:rPr>
      </w:pPr>
      <w:r>
        <w:rPr/>
        <w:pict>
          <v:shape style="position:absolute;margin-left:65.75pt;margin-top:17.059999pt;width:269.25pt;height:23.25pt;mso-position-horizontal-relative:page;mso-position-vertical-relative:paragraph;z-index:17944;mso-wrap-distance-left:0;mso-wrap-distance-right:0" type="#_x0000_t202" filled="false" stroked="true" strokeweight=".8pt" strokecolor="#000000">
            <v:textbox inset="0,0,0,0">
              <w:txbxContent>
                <w:p>
                  <w:pPr>
                    <w:spacing w:before="56"/>
                    <w:ind w:left="57" w:right="0" w:firstLine="0"/>
                    <w:jc w:val="left"/>
                    <w:rPr>
                      <w:b/>
                      <w:sz w:val="24"/>
                    </w:rPr>
                  </w:pPr>
                  <w:bookmarkStart w:name="_TOC_250000" w:id="5"/>
                  <w:bookmarkEnd w:id="5"/>
                  <w:r>
                    <w:rPr>
                      <w:b/>
                      <w:sz w:val="24"/>
                    </w:rPr>
                    <w:t>Antidepressant Medication Management</w:t>
                  </w:r>
                </w:p>
              </w:txbxContent>
            </v:textbox>
            <v:stroke dashstyle="solid"/>
            <w10:wrap type="topAndBottom"/>
          </v:shape>
        </w:pict>
      </w:r>
      <w:r>
        <w:rPr/>
        <w:pict>
          <v:shape style="position:absolute;margin-left:415.25pt;margin-top:17.780001pt;width:289.55pt;height:23.25pt;mso-position-horizontal-relative:page;mso-position-vertical-relative:paragraph;z-index:17968;mso-wrap-distance-left:0;mso-wrap-distance-right:0" type="#_x0000_t202" filled="false" stroked="true" strokeweight=".8pt" strokecolor="#000000">
            <v:textbox inset="0,0,0,0">
              <w:txbxContent>
                <w:p>
                  <w:pPr>
                    <w:spacing w:before="56"/>
                    <w:ind w:left="57" w:right="0" w:firstLine="0"/>
                    <w:jc w:val="left"/>
                    <w:rPr>
                      <w:b/>
                      <w:sz w:val="24"/>
                    </w:rPr>
                  </w:pPr>
                  <w:bookmarkStart w:name="_TOC_250001" w:id="6"/>
                  <w:bookmarkEnd w:id="6"/>
                  <w:r>
                    <w:rPr>
                      <w:b/>
                      <w:sz w:val="24"/>
                    </w:rPr>
                    <w:t>Follow-up After Hospitalization for Mental Illness</w:t>
                  </w:r>
                </w:p>
              </w:txbxContent>
            </v:textbox>
            <v:stroke dashstyle="solid"/>
            <w10:wrap type="topAndBottom"/>
          </v:shape>
        </w:pict>
      </w:r>
    </w:p>
    <w:p>
      <w:pPr>
        <w:pStyle w:val="BodyText"/>
        <w:spacing w:before="8"/>
        <w:rPr>
          <w:b/>
          <w:sz w:val="4"/>
        </w:rPr>
      </w:pPr>
    </w:p>
    <w:p>
      <w:pPr>
        <w:pStyle w:val="BodyText"/>
        <w:tabs>
          <w:tab w:pos="7150" w:val="left" w:leader="none"/>
        </w:tabs>
        <w:ind w:left="130"/>
      </w:pPr>
      <w:r>
        <w:rPr/>
        <w:pict>
          <v:shape style="width:272.05pt;height:97.75pt;mso-position-horizontal-relative:char;mso-position-vertical-relative:line" type="#_x0000_t202" filled="false" stroked="false">
            <w10:anchorlock/>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69"/>
                    <w:gridCol w:w="719"/>
                    <w:gridCol w:w="644"/>
                    <w:gridCol w:w="638"/>
                    <w:gridCol w:w="635"/>
                    <w:gridCol w:w="612"/>
                  </w:tblGrid>
                  <w:tr>
                    <w:trPr>
                      <w:trHeight w:val="660" w:hRule="atLeast"/>
                    </w:trPr>
                    <w:tc>
                      <w:tcPr>
                        <w:tcW w:w="5418" w:type="dxa"/>
                        <w:gridSpan w:val="6"/>
                        <w:tcBorders>
                          <w:top w:val="single" w:sz="6" w:space="0" w:color="000000"/>
                          <w:left w:val="single" w:sz="6" w:space="0" w:color="000000"/>
                          <w:bottom w:val="single" w:sz="8" w:space="0" w:color="000000"/>
                          <w:right w:val="single" w:sz="8" w:space="0" w:color="000000"/>
                        </w:tcBorders>
                        <w:shd w:val="clear" w:color="auto" w:fill="999999"/>
                      </w:tcPr>
                      <w:p>
                        <w:pPr>
                          <w:pStyle w:val="TableParagraph"/>
                          <w:spacing w:before="57"/>
                          <w:ind w:left="57" w:right="2178"/>
                          <w:rPr>
                            <w:b/>
                            <w:sz w:val="20"/>
                          </w:rPr>
                        </w:pPr>
                        <w:r>
                          <w:rPr>
                            <w:b/>
                            <w:color w:val="FFFFFF"/>
                            <w:sz w:val="20"/>
                          </w:rPr>
                          <w:t>Optimal Practitioner Contacts for Medication Management</w:t>
                        </w:r>
                      </w:p>
                    </w:tc>
                  </w:tr>
                  <w:tr>
                    <w:trPr>
                      <w:trHeight w:val="300" w:hRule="atLeast"/>
                    </w:trPr>
                    <w:tc>
                      <w:tcPr>
                        <w:tcW w:w="2169" w:type="dxa"/>
                        <w:tcBorders>
                          <w:top w:val="single" w:sz="8" w:space="0" w:color="000000"/>
                          <w:left w:val="single" w:sz="4" w:space="0" w:color="000000"/>
                          <w:bottom w:val="single" w:sz="18" w:space="0" w:color="000000"/>
                          <w:right w:val="single" w:sz="18" w:space="0" w:color="000000"/>
                        </w:tcBorders>
                      </w:tcPr>
                      <w:p>
                        <w:pPr>
                          <w:pStyle w:val="TableParagraph"/>
                          <w:spacing w:before="51"/>
                          <w:ind w:left="602"/>
                          <w:rPr>
                            <w:b/>
                            <w:sz w:val="18"/>
                          </w:rPr>
                        </w:pPr>
                        <w:r>
                          <w:rPr>
                            <w:b/>
                            <w:sz w:val="18"/>
                          </w:rPr>
                          <w:t>Population</w:t>
                        </w:r>
                      </w:p>
                    </w:tc>
                    <w:tc>
                      <w:tcPr>
                        <w:tcW w:w="719" w:type="dxa"/>
                        <w:tcBorders>
                          <w:top w:val="single" w:sz="8" w:space="0" w:color="000000"/>
                          <w:left w:val="single" w:sz="18" w:space="0" w:color="000000"/>
                          <w:bottom w:val="single" w:sz="18" w:space="0" w:color="000000"/>
                        </w:tcBorders>
                      </w:tcPr>
                      <w:p>
                        <w:pPr>
                          <w:pStyle w:val="TableParagraph"/>
                          <w:spacing w:before="51"/>
                          <w:ind w:left="139"/>
                          <w:rPr>
                            <w:b/>
                            <w:sz w:val="16"/>
                          </w:rPr>
                        </w:pPr>
                        <w:r>
                          <w:rPr>
                            <w:b/>
                            <w:sz w:val="16"/>
                          </w:rPr>
                          <w:t>Num</w:t>
                        </w:r>
                      </w:p>
                    </w:tc>
                    <w:tc>
                      <w:tcPr>
                        <w:tcW w:w="644" w:type="dxa"/>
                        <w:tcBorders>
                          <w:top w:val="single" w:sz="8" w:space="0" w:color="000000"/>
                          <w:bottom w:val="single" w:sz="18" w:space="0" w:color="000000"/>
                        </w:tcBorders>
                      </w:tcPr>
                      <w:p>
                        <w:pPr>
                          <w:pStyle w:val="TableParagraph"/>
                          <w:spacing w:before="51"/>
                          <w:ind w:left="117"/>
                          <w:rPr>
                            <w:b/>
                            <w:sz w:val="16"/>
                          </w:rPr>
                        </w:pPr>
                        <w:r>
                          <w:rPr>
                            <w:b/>
                            <w:sz w:val="16"/>
                          </w:rPr>
                          <w:t>Den</w:t>
                        </w:r>
                      </w:p>
                    </w:tc>
                    <w:tc>
                      <w:tcPr>
                        <w:tcW w:w="638" w:type="dxa"/>
                        <w:tcBorders>
                          <w:top w:val="single" w:sz="8" w:space="0" w:color="000000"/>
                          <w:bottom w:val="single" w:sz="18" w:space="0" w:color="000000"/>
                        </w:tcBorders>
                      </w:tcPr>
                      <w:p>
                        <w:pPr>
                          <w:pStyle w:val="TableParagraph"/>
                          <w:spacing w:before="51"/>
                          <w:ind w:left="110"/>
                          <w:rPr>
                            <w:b/>
                            <w:sz w:val="16"/>
                          </w:rPr>
                        </w:pPr>
                        <w:r>
                          <w:rPr>
                            <w:b/>
                            <w:sz w:val="16"/>
                          </w:rPr>
                          <w:t>Rate</w:t>
                        </w:r>
                      </w:p>
                    </w:tc>
                    <w:tc>
                      <w:tcPr>
                        <w:tcW w:w="635" w:type="dxa"/>
                        <w:tcBorders>
                          <w:top w:val="single" w:sz="8" w:space="0" w:color="000000"/>
                          <w:bottom w:val="single" w:sz="18" w:space="0" w:color="000000"/>
                        </w:tcBorders>
                      </w:tcPr>
                      <w:p>
                        <w:pPr>
                          <w:pStyle w:val="TableParagraph"/>
                          <w:spacing w:before="51"/>
                          <w:ind w:left="12" w:right="78"/>
                          <w:jc w:val="center"/>
                          <w:rPr>
                            <w:b/>
                            <w:sz w:val="16"/>
                          </w:rPr>
                        </w:pPr>
                        <w:r>
                          <w:rPr>
                            <w:b/>
                            <w:sz w:val="16"/>
                          </w:rPr>
                          <w:t>LCL</w:t>
                        </w:r>
                      </w:p>
                    </w:tc>
                    <w:tc>
                      <w:tcPr>
                        <w:tcW w:w="612" w:type="dxa"/>
                        <w:tcBorders>
                          <w:top w:val="single" w:sz="8" w:space="0" w:color="000000"/>
                          <w:bottom w:val="single" w:sz="18" w:space="0" w:color="000000"/>
                          <w:right w:val="single" w:sz="4" w:space="0" w:color="000000"/>
                        </w:tcBorders>
                      </w:tcPr>
                      <w:p>
                        <w:pPr>
                          <w:pStyle w:val="TableParagraph"/>
                          <w:spacing w:before="51"/>
                          <w:ind w:left="118"/>
                          <w:rPr>
                            <w:b/>
                            <w:sz w:val="16"/>
                          </w:rPr>
                        </w:pPr>
                        <w:r>
                          <w:rPr>
                            <w:b/>
                            <w:sz w:val="16"/>
                          </w:rPr>
                          <w:t>UCL</w:t>
                        </w:r>
                      </w:p>
                    </w:tc>
                  </w:tr>
                  <w:tr>
                    <w:trPr>
                      <w:trHeight w:val="280" w:hRule="atLeast"/>
                    </w:trPr>
                    <w:tc>
                      <w:tcPr>
                        <w:tcW w:w="2169" w:type="dxa"/>
                        <w:tcBorders>
                          <w:top w:val="single" w:sz="18" w:space="0" w:color="000000"/>
                          <w:left w:val="single" w:sz="4" w:space="0" w:color="000000"/>
                          <w:right w:val="single" w:sz="18" w:space="0" w:color="000000"/>
                        </w:tcBorders>
                      </w:tcPr>
                      <w:p>
                        <w:pPr>
                          <w:pStyle w:val="TableParagraph"/>
                          <w:spacing w:before="50"/>
                          <w:ind w:left="50"/>
                          <w:rPr>
                            <w:b/>
                            <w:sz w:val="16"/>
                          </w:rPr>
                        </w:pPr>
                        <w:r>
                          <w:rPr>
                            <w:b/>
                            <w:sz w:val="16"/>
                          </w:rPr>
                          <w:t>Basic</w:t>
                        </w:r>
                      </w:p>
                    </w:tc>
                    <w:tc>
                      <w:tcPr>
                        <w:tcW w:w="719" w:type="dxa"/>
                        <w:tcBorders>
                          <w:top w:val="single" w:sz="18" w:space="0" w:color="000000"/>
                          <w:left w:val="single" w:sz="18" w:space="0" w:color="000000"/>
                        </w:tcBorders>
                      </w:tcPr>
                      <w:p>
                        <w:pPr>
                          <w:pStyle w:val="TableParagraph"/>
                          <w:spacing w:before="50"/>
                          <w:ind w:right="115"/>
                          <w:jc w:val="right"/>
                          <w:rPr>
                            <w:sz w:val="16"/>
                          </w:rPr>
                        </w:pPr>
                        <w:r>
                          <w:rPr>
                            <w:sz w:val="16"/>
                          </w:rPr>
                          <w:t>26</w:t>
                        </w:r>
                      </w:p>
                    </w:tc>
                    <w:tc>
                      <w:tcPr>
                        <w:tcW w:w="644" w:type="dxa"/>
                        <w:tcBorders>
                          <w:top w:val="single" w:sz="18" w:space="0" w:color="000000"/>
                        </w:tcBorders>
                      </w:tcPr>
                      <w:p>
                        <w:pPr>
                          <w:pStyle w:val="TableParagraph"/>
                          <w:spacing w:before="50"/>
                          <w:ind w:right="101"/>
                          <w:jc w:val="right"/>
                          <w:rPr>
                            <w:sz w:val="16"/>
                          </w:rPr>
                        </w:pPr>
                        <w:r>
                          <w:rPr>
                            <w:sz w:val="16"/>
                          </w:rPr>
                          <w:t>130</w:t>
                        </w:r>
                      </w:p>
                    </w:tc>
                    <w:tc>
                      <w:tcPr>
                        <w:tcW w:w="638" w:type="dxa"/>
                        <w:tcBorders>
                          <w:top w:val="single" w:sz="18" w:space="0" w:color="000000"/>
                        </w:tcBorders>
                      </w:tcPr>
                      <w:p>
                        <w:pPr>
                          <w:pStyle w:val="TableParagraph"/>
                          <w:spacing w:before="50"/>
                          <w:ind w:left="103"/>
                          <w:rPr>
                            <w:sz w:val="16"/>
                          </w:rPr>
                        </w:pPr>
                        <w:r>
                          <w:rPr>
                            <w:sz w:val="16"/>
                          </w:rPr>
                          <w:t>20.0%</w:t>
                        </w:r>
                      </w:p>
                    </w:tc>
                    <w:tc>
                      <w:tcPr>
                        <w:tcW w:w="635" w:type="dxa"/>
                        <w:tcBorders>
                          <w:top w:val="single" w:sz="18" w:space="0" w:color="000000"/>
                        </w:tcBorders>
                      </w:tcPr>
                      <w:p>
                        <w:pPr>
                          <w:pStyle w:val="TableParagraph"/>
                          <w:spacing w:before="50"/>
                          <w:ind w:left="63" w:right="78"/>
                          <w:jc w:val="center"/>
                          <w:rPr>
                            <w:sz w:val="16"/>
                          </w:rPr>
                        </w:pPr>
                        <w:r>
                          <w:rPr>
                            <w:sz w:val="16"/>
                          </w:rPr>
                          <w:t>12.7%</w:t>
                        </w:r>
                      </w:p>
                    </w:tc>
                    <w:tc>
                      <w:tcPr>
                        <w:tcW w:w="612" w:type="dxa"/>
                        <w:tcBorders>
                          <w:top w:val="single" w:sz="18" w:space="0" w:color="000000"/>
                          <w:right w:val="single" w:sz="4" w:space="0" w:color="000000"/>
                        </w:tcBorders>
                      </w:tcPr>
                      <w:p>
                        <w:pPr>
                          <w:pStyle w:val="TableParagraph"/>
                          <w:spacing w:before="50"/>
                          <w:ind w:left="100"/>
                          <w:rPr>
                            <w:sz w:val="16"/>
                          </w:rPr>
                        </w:pPr>
                        <w:r>
                          <w:rPr>
                            <w:sz w:val="16"/>
                          </w:rPr>
                          <w:t>27.3%</w:t>
                        </w:r>
                      </w:p>
                    </w:tc>
                  </w:tr>
                  <w:tr>
                    <w:trPr>
                      <w:trHeight w:val="280" w:hRule="atLeast"/>
                    </w:trPr>
                    <w:tc>
                      <w:tcPr>
                        <w:tcW w:w="2169" w:type="dxa"/>
                        <w:tcBorders>
                          <w:left w:val="single" w:sz="4" w:space="0" w:color="000000"/>
                          <w:right w:val="single" w:sz="18" w:space="0" w:color="000000"/>
                        </w:tcBorders>
                      </w:tcPr>
                      <w:p>
                        <w:pPr>
                          <w:pStyle w:val="TableParagraph"/>
                          <w:ind w:left="50"/>
                          <w:rPr>
                            <w:b/>
                            <w:sz w:val="16"/>
                          </w:rPr>
                        </w:pPr>
                        <w:r>
                          <w:rPr>
                            <w:b/>
                            <w:sz w:val="16"/>
                          </w:rPr>
                          <w:t>Essential</w:t>
                        </w:r>
                      </w:p>
                    </w:tc>
                    <w:tc>
                      <w:tcPr>
                        <w:tcW w:w="719" w:type="dxa"/>
                        <w:tcBorders>
                          <w:left w:val="single" w:sz="18" w:space="0" w:color="000000"/>
                        </w:tcBorders>
                      </w:tcPr>
                      <w:p>
                        <w:pPr>
                          <w:pStyle w:val="TableParagraph"/>
                          <w:ind w:right="115"/>
                          <w:jc w:val="right"/>
                          <w:rPr>
                            <w:sz w:val="16"/>
                          </w:rPr>
                        </w:pPr>
                        <w:r>
                          <w:rPr>
                            <w:sz w:val="16"/>
                          </w:rPr>
                          <w:t>20</w:t>
                        </w:r>
                      </w:p>
                    </w:tc>
                    <w:tc>
                      <w:tcPr>
                        <w:tcW w:w="644" w:type="dxa"/>
                      </w:tcPr>
                      <w:p>
                        <w:pPr>
                          <w:pStyle w:val="TableParagraph"/>
                          <w:ind w:right="101"/>
                          <w:jc w:val="right"/>
                          <w:rPr>
                            <w:sz w:val="16"/>
                          </w:rPr>
                        </w:pPr>
                        <w:r>
                          <w:rPr>
                            <w:sz w:val="16"/>
                          </w:rPr>
                          <w:t>73</w:t>
                        </w:r>
                      </w:p>
                    </w:tc>
                    <w:tc>
                      <w:tcPr>
                        <w:tcW w:w="638" w:type="dxa"/>
                      </w:tcPr>
                      <w:p>
                        <w:pPr>
                          <w:pStyle w:val="TableParagraph"/>
                          <w:ind w:left="103"/>
                          <w:rPr>
                            <w:sz w:val="16"/>
                          </w:rPr>
                        </w:pPr>
                        <w:r>
                          <w:rPr>
                            <w:sz w:val="16"/>
                          </w:rPr>
                          <w:t>27.4%</w:t>
                        </w:r>
                      </w:p>
                    </w:tc>
                    <w:tc>
                      <w:tcPr>
                        <w:tcW w:w="635" w:type="dxa"/>
                      </w:tcPr>
                      <w:p>
                        <w:pPr>
                          <w:pStyle w:val="TableParagraph"/>
                          <w:ind w:left="63" w:right="78"/>
                          <w:jc w:val="center"/>
                          <w:rPr>
                            <w:sz w:val="16"/>
                          </w:rPr>
                        </w:pPr>
                        <w:r>
                          <w:rPr>
                            <w:sz w:val="16"/>
                          </w:rPr>
                          <w:t>16.5%</w:t>
                        </w:r>
                      </w:p>
                    </w:tc>
                    <w:tc>
                      <w:tcPr>
                        <w:tcW w:w="612" w:type="dxa"/>
                        <w:tcBorders>
                          <w:right w:val="single" w:sz="4" w:space="0" w:color="000000"/>
                        </w:tcBorders>
                      </w:tcPr>
                      <w:p>
                        <w:pPr>
                          <w:pStyle w:val="TableParagraph"/>
                          <w:ind w:left="100"/>
                          <w:rPr>
                            <w:sz w:val="16"/>
                          </w:rPr>
                        </w:pPr>
                        <w:r>
                          <w:rPr>
                            <w:sz w:val="16"/>
                          </w:rPr>
                          <w:t>38.3%</w:t>
                        </w:r>
                      </w:p>
                    </w:tc>
                  </w:tr>
                  <w:tr>
                    <w:trPr>
                      <w:trHeight w:val="280" w:hRule="atLeast"/>
                    </w:trPr>
                    <w:tc>
                      <w:tcPr>
                        <w:tcW w:w="2169" w:type="dxa"/>
                        <w:tcBorders>
                          <w:left w:val="single" w:sz="4" w:space="0" w:color="000000"/>
                          <w:bottom w:val="single" w:sz="4" w:space="0" w:color="000000"/>
                          <w:right w:val="single" w:sz="18" w:space="0" w:color="000000"/>
                        </w:tcBorders>
                      </w:tcPr>
                      <w:p>
                        <w:pPr>
                          <w:pStyle w:val="TableParagraph"/>
                          <w:ind w:left="50"/>
                          <w:rPr>
                            <w:b/>
                            <w:sz w:val="16"/>
                          </w:rPr>
                        </w:pPr>
                        <w:r>
                          <w:rPr>
                            <w:b/>
                            <w:sz w:val="16"/>
                          </w:rPr>
                          <w:t>Non-Basic/Non-Essential</w:t>
                        </w:r>
                      </w:p>
                    </w:tc>
                    <w:tc>
                      <w:tcPr>
                        <w:tcW w:w="719" w:type="dxa"/>
                        <w:tcBorders>
                          <w:left w:val="single" w:sz="18" w:space="0" w:color="000000"/>
                          <w:bottom w:val="single" w:sz="4" w:space="0" w:color="000000"/>
                        </w:tcBorders>
                      </w:tcPr>
                      <w:p>
                        <w:pPr>
                          <w:pStyle w:val="TableParagraph"/>
                          <w:ind w:right="115"/>
                          <w:jc w:val="right"/>
                          <w:rPr>
                            <w:sz w:val="16"/>
                          </w:rPr>
                        </w:pPr>
                        <w:r>
                          <w:rPr>
                            <w:sz w:val="16"/>
                          </w:rPr>
                          <w:t>415</w:t>
                        </w:r>
                      </w:p>
                    </w:tc>
                    <w:tc>
                      <w:tcPr>
                        <w:tcW w:w="644" w:type="dxa"/>
                        <w:tcBorders>
                          <w:bottom w:val="single" w:sz="4" w:space="0" w:color="000000"/>
                        </w:tcBorders>
                      </w:tcPr>
                      <w:p>
                        <w:pPr>
                          <w:pStyle w:val="TableParagraph"/>
                          <w:ind w:right="101"/>
                          <w:jc w:val="right"/>
                          <w:rPr>
                            <w:sz w:val="16"/>
                          </w:rPr>
                        </w:pPr>
                        <w:r>
                          <w:rPr>
                            <w:sz w:val="16"/>
                          </w:rPr>
                          <w:t>2,251</w:t>
                        </w:r>
                      </w:p>
                    </w:tc>
                    <w:tc>
                      <w:tcPr>
                        <w:tcW w:w="638" w:type="dxa"/>
                        <w:tcBorders>
                          <w:bottom w:val="single" w:sz="4" w:space="0" w:color="000000"/>
                        </w:tcBorders>
                      </w:tcPr>
                      <w:p>
                        <w:pPr>
                          <w:pStyle w:val="TableParagraph"/>
                          <w:ind w:left="103"/>
                          <w:rPr>
                            <w:sz w:val="16"/>
                          </w:rPr>
                        </w:pPr>
                        <w:r>
                          <w:rPr>
                            <w:sz w:val="16"/>
                          </w:rPr>
                          <w:t>18.4%</w:t>
                        </w:r>
                      </w:p>
                    </w:tc>
                    <w:tc>
                      <w:tcPr>
                        <w:tcW w:w="635" w:type="dxa"/>
                        <w:tcBorders>
                          <w:bottom w:val="single" w:sz="4" w:space="0" w:color="000000"/>
                        </w:tcBorders>
                      </w:tcPr>
                      <w:p>
                        <w:pPr>
                          <w:pStyle w:val="TableParagraph"/>
                          <w:ind w:left="63" w:right="78"/>
                          <w:jc w:val="center"/>
                          <w:rPr>
                            <w:sz w:val="16"/>
                          </w:rPr>
                        </w:pPr>
                        <w:r>
                          <w:rPr>
                            <w:sz w:val="16"/>
                          </w:rPr>
                          <w:t>16.8%</w:t>
                        </w:r>
                      </w:p>
                    </w:tc>
                    <w:tc>
                      <w:tcPr>
                        <w:tcW w:w="612" w:type="dxa"/>
                        <w:tcBorders>
                          <w:bottom w:val="single" w:sz="4" w:space="0" w:color="000000"/>
                          <w:right w:val="single" w:sz="4" w:space="0" w:color="000000"/>
                        </w:tcBorders>
                      </w:tcPr>
                      <w:p>
                        <w:pPr>
                          <w:pStyle w:val="TableParagraph"/>
                          <w:ind w:left="100"/>
                          <w:rPr>
                            <w:sz w:val="16"/>
                          </w:rPr>
                        </w:pPr>
                        <w:r>
                          <w:rPr>
                            <w:sz w:val="16"/>
                          </w:rPr>
                          <w:t>20.1%</w:t>
                        </w:r>
                      </w:p>
                    </w:tc>
                  </w:tr>
                </w:tbl>
                <w:p>
                  <w:pPr>
                    <w:pStyle w:val="BodyText"/>
                  </w:pPr>
                </w:p>
              </w:txbxContent>
            </v:textbox>
          </v:shape>
        </w:pict>
      </w:r>
      <w:r>
        <w:rPr/>
      </w:r>
      <w:r>
        <w:rPr/>
        <w:tab/>
      </w:r>
      <w:r>
        <w:rPr/>
        <w:pict>
          <v:shape style="width:289.25pt;height:97.75pt;mso-position-horizontal-relative:char;mso-position-vertical-relative:line" type="#_x0000_t202" filled="false" stroked="false">
            <w10:anchorlock/>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07"/>
                    <w:gridCol w:w="771"/>
                    <w:gridCol w:w="689"/>
                    <w:gridCol w:w="685"/>
                    <w:gridCol w:w="675"/>
                    <w:gridCol w:w="635"/>
                  </w:tblGrid>
                  <w:tr>
                    <w:trPr>
                      <w:trHeight w:val="660" w:hRule="atLeast"/>
                    </w:trPr>
                    <w:tc>
                      <w:tcPr>
                        <w:tcW w:w="5762" w:type="dxa"/>
                        <w:gridSpan w:val="6"/>
                        <w:tcBorders>
                          <w:top w:val="single" w:sz="6" w:space="0" w:color="000000"/>
                          <w:left w:val="single" w:sz="6" w:space="0" w:color="000000"/>
                          <w:bottom w:val="single" w:sz="8" w:space="0" w:color="000000"/>
                          <w:right w:val="single" w:sz="8" w:space="0" w:color="000000"/>
                        </w:tcBorders>
                        <w:shd w:val="clear" w:color="auto" w:fill="999999"/>
                      </w:tcPr>
                      <w:p>
                        <w:pPr>
                          <w:pStyle w:val="TableParagraph"/>
                          <w:spacing w:before="57"/>
                          <w:ind w:left="57"/>
                          <w:rPr>
                            <w:b/>
                            <w:sz w:val="20"/>
                          </w:rPr>
                        </w:pPr>
                        <w:r>
                          <w:rPr>
                            <w:b/>
                            <w:color w:val="FFFFFF"/>
                            <w:sz w:val="20"/>
                          </w:rPr>
                          <w:t>Follow-up within 7 Days</w:t>
                        </w:r>
                      </w:p>
                    </w:tc>
                  </w:tr>
                  <w:tr>
                    <w:trPr>
                      <w:trHeight w:val="300" w:hRule="atLeast"/>
                    </w:trPr>
                    <w:tc>
                      <w:tcPr>
                        <w:tcW w:w="2307" w:type="dxa"/>
                        <w:tcBorders>
                          <w:top w:val="single" w:sz="8" w:space="0" w:color="000000"/>
                          <w:left w:val="single" w:sz="4" w:space="0" w:color="000000"/>
                          <w:bottom w:val="single" w:sz="18" w:space="0" w:color="000000"/>
                          <w:right w:val="single" w:sz="18" w:space="0" w:color="000000"/>
                        </w:tcBorders>
                      </w:tcPr>
                      <w:p>
                        <w:pPr>
                          <w:pStyle w:val="TableParagraph"/>
                          <w:spacing w:before="51"/>
                          <w:ind w:left="671"/>
                          <w:rPr>
                            <w:b/>
                            <w:sz w:val="18"/>
                          </w:rPr>
                        </w:pPr>
                        <w:r>
                          <w:rPr>
                            <w:b/>
                            <w:sz w:val="18"/>
                          </w:rPr>
                          <w:t>Population</w:t>
                        </w:r>
                      </w:p>
                    </w:tc>
                    <w:tc>
                      <w:tcPr>
                        <w:tcW w:w="771" w:type="dxa"/>
                        <w:tcBorders>
                          <w:top w:val="single" w:sz="8" w:space="0" w:color="000000"/>
                          <w:left w:val="single" w:sz="18" w:space="0" w:color="000000"/>
                          <w:bottom w:val="single" w:sz="18" w:space="0" w:color="000000"/>
                        </w:tcBorders>
                      </w:tcPr>
                      <w:p>
                        <w:pPr>
                          <w:pStyle w:val="TableParagraph"/>
                          <w:spacing w:before="51"/>
                          <w:ind w:left="159"/>
                          <w:rPr>
                            <w:b/>
                            <w:sz w:val="16"/>
                          </w:rPr>
                        </w:pPr>
                        <w:r>
                          <w:rPr>
                            <w:b/>
                            <w:sz w:val="16"/>
                          </w:rPr>
                          <w:t>Num</w:t>
                        </w:r>
                      </w:p>
                    </w:tc>
                    <w:tc>
                      <w:tcPr>
                        <w:tcW w:w="689" w:type="dxa"/>
                        <w:tcBorders>
                          <w:top w:val="single" w:sz="8" w:space="0" w:color="000000"/>
                          <w:bottom w:val="single" w:sz="18" w:space="0" w:color="000000"/>
                        </w:tcBorders>
                      </w:tcPr>
                      <w:p>
                        <w:pPr>
                          <w:pStyle w:val="TableParagraph"/>
                          <w:spacing w:before="51"/>
                          <w:ind w:left="127"/>
                          <w:rPr>
                            <w:b/>
                            <w:sz w:val="16"/>
                          </w:rPr>
                        </w:pPr>
                        <w:r>
                          <w:rPr>
                            <w:b/>
                            <w:sz w:val="16"/>
                          </w:rPr>
                          <w:t>Den</w:t>
                        </w:r>
                      </w:p>
                    </w:tc>
                    <w:tc>
                      <w:tcPr>
                        <w:tcW w:w="685" w:type="dxa"/>
                        <w:tcBorders>
                          <w:top w:val="single" w:sz="8" w:space="0" w:color="000000"/>
                          <w:bottom w:val="single" w:sz="18" w:space="0" w:color="000000"/>
                        </w:tcBorders>
                      </w:tcPr>
                      <w:p>
                        <w:pPr>
                          <w:pStyle w:val="TableParagraph"/>
                          <w:spacing w:before="51"/>
                          <w:ind w:left="117"/>
                          <w:rPr>
                            <w:b/>
                            <w:sz w:val="16"/>
                          </w:rPr>
                        </w:pPr>
                        <w:r>
                          <w:rPr>
                            <w:b/>
                            <w:sz w:val="16"/>
                          </w:rPr>
                          <w:t>Rate</w:t>
                        </w:r>
                      </w:p>
                    </w:tc>
                    <w:tc>
                      <w:tcPr>
                        <w:tcW w:w="675" w:type="dxa"/>
                        <w:tcBorders>
                          <w:top w:val="single" w:sz="8" w:space="0" w:color="000000"/>
                          <w:bottom w:val="single" w:sz="18" w:space="0" w:color="000000"/>
                        </w:tcBorders>
                      </w:tcPr>
                      <w:p>
                        <w:pPr>
                          <w:pStyle w:val="TableParagraph"/>
                          <w:spacing w:before="51"/>
                          <w:ind w:left="82" w:right="188"/>
                          <w:jc w:val="center"/>
                          <w:rPr>
                            <w:b/>
                            <w:sz w:val="16"/>
                          </w:rPr>
                        </w:pPr>
                        <w:r>
                          <w:rPr>
                            <w:b/>
                            <w:sz w:val="16"/>
                          </w:rPr>
                          <w:t>LCL</w:t>
                        </w:r>
                      </w:p>
                    </w:tc>
                    <w:tc>
                      <w:tcPr>
                        <w:tcW w:w="635" w:type="dxa"/>
                        <w:tcBorders>
                          <w:top w:val="single" w:sz="8" w:space="0" w:color="000000"/>
                          <w:bottom w:val="single" w:sz="18" w:space="0" w:color="000000"/>
                          <w:right w:val="single" w:sz="4" w:space="0" w:color="000000"/>
                        </w:tcBorders>
                      </w:tcPr>
                      <w:p>
                        <w:pPr>
                          <w:pStyle w:val="TableParagraph"/>
                          <w:spacing w:before="51"/>
                          <w:ind w:left="120"/>
                          <w:rPr>
                            <w:b/>
                            <w:sz w:val="16"/>
                          </w:rPr>
                        </w:pPr>
                        <w:r>
                          <w:rPr>
                            <w:b/>
                            <w:sz w:val="16"/>
                          </w:rPr>
                          <w:t>UCL</w:t>
                        </w:r>
                      </w:p>
                    </w:tc>
                  </w:tr>
                  <w:tr>
                    <w:trPr>
                      <w:trHeight w:val="280" w:hRule="atLeast"/>
                    </w:trPr>
                    <w:tc>
                      <w:tcPr>
                        <w:tcW w:w="2307" w:type="dxa"/>
                        <w:tcBorders>
                          <w:top w:val="single" w:sz="18" w:space="0" w:color="000000"/>
                          <w:left w:val="single" w:sz="4" w:space="0" w:color="000000"/>
                          <w:right w:val="single" w:sz="18" w:space="0" w:color="000000"/>
                        </w:tcBorders>
                      </w:tcPr>
                      <w:p>
                        <w:pPr>
                          <w:pStyle w:val="TableParagraph"/>
                          <w:spacing w:before="50"/>
                          <w:ind w:left="50"/>
                          <w:rPr>
                            <w:b/>
                            <w:sz w:val="16"/>
                          </w:rPr>
                        </w:pPr>
                        <w:r>
                          <w:rPr>
                            <w:b/>
                            <w:sz w:val="16"/>
                          </w:rPr>
                          <w:t>Basic</w:t>
                        </w:r>
                      </w:p>
                    </w:tc>
                    <w:tc>
                      <w:tcPr>
                        <w:tcW w:w="771" w:type="dxa"/>
                        <w:tcBorders>
                          <w:top w:val="single" w:sz="18" w:space="0" w:color="000000"/>
                          <w:left w:val="single" w:sz="18" w:space="0" w:color="000000"/>
                        </w:tcBorders>
                      </w:tcPr>
                      <w:p>
                        <w:pPr>
                          <w:pStyle w:val="TableParagraph"/>
                          <w:spacing w:before="50"/>
                          <w:ind w:right="125"/>
                          <w:jc w:val="right"/>
                          <w:rPr>
                            <w:sz w:val="16"/>
                          </w:rPr>
                        </w:pPr>
                        <w:r>
                          <w:rPr>
                            <w:sz w:val="16"/>
                          </w:rPr>
                          <w:t>117</w:t>
                        </w:r>
                      </w:p>
                    </w:tc>
                    <w:tc>
                      <w:tcPr>
                        <w:tcW w:w="689" w:type="dxa"/>
                        <w:tcBorders>
                          <w:top w:val="single" w:sz="18" w:space="0" w:color="000000"/>
                        </w:tcBorders>
                      </w:tcPr>
                      <w:p>
                        <w:pPr>
                          <w:pStyle w:val="TableParagraph"/>
                          <w:spacing w:before="50"/>
                          <w:ind w:right="115"/>
                          <w:jc w:val="right"/>
                          <w:rPr>
                            <w:sz w:val="16"/>
                          </w:rPr>
                        </w:pPr>
                        <w:r>
                          <w:rPr>
                            <w:sz w:val="16"/>
                          </w:rPr>
                          <w:t>374</w:t>
                        </w:r>
                      </w:p>
                    </w:tc>
                    <w:tc>
                      <w:tcPr>
                        <w:tcW w:w="685" w:type="dxa"/>
                        <w:tcBorders>
                          <w:top w:val="single" w:sz="18" w:space="0" w:color="000000"/>
                        </w:tcBorders>
                      </w:tcPr>
                      <w:p>
                        <w:pPr>
                          <w:pStyle w:val="TableParagraph"/>
                          <w:spacing w:before="50"/>
                          <w:ind w:left="130"/>
                          <w:rPr>
                            <w:sz w:val="16"/>
                          </w:rPr>
                        </w:pPr>
                        <w:r>
                          <w:rPr>
                            <w:sz w:val="16"/>
                          </w:rPr>
                          <w:t>31.3%</w:t>
                        </w:r>
                      </w:p>
                    </w:tc>
                    <w:tc>
                      <w:tcPr>
                        <w:tcW w:w="675" w:type="dxa"/>
                        <w:tcBorders>
                          <w:top w:val="single" w:sz="18" w:space="0" w:color="000000"/>
                        </w:tcBorders>
                      </w:tcPr>
                      <w:p>
                        <w:pPr>
                          <w:pStyle w:val="TableParagraph"/>
                          <w:spacing w:before="50"/>
                          <w:ind w:left="82" w:right="98"/>
                          <w:jc w:val="center"/>
                          <w:rPr>
                            <w:sz w:val="16"/>
                          </w:rPr>
                        </w:pPr>
                        <w:r>
                          <w:rPr>
                            <w:sz w:val="16"/>
                          </w:rPr>
                          <w:t>26.5%</w:t>
                        </w:r>
                      </w:p>
                    </w:tc>
                    <w:tc>
                      <w:tcPr>
                        <w:tcW w:w="635" w:type="dxa"/>
                        <w:tcBorders>
                          <w:top w:val="single" w:sz="18" w:space="0" w:color="000000"/>
                          <w:right w:val="single" w:sz="4" w:space="0" w:color="000000"/>
                        </w:tcBorders>
                      </w:tcPr>
                      <w:p>
                        <w:pPr>
                          <w:pStyle w:val="TableParagraph"/>
                          <w:spacing w:before="50"/>
                          <w:ind w:left="123"/>
                          <w:rPr>
                            <w:sz w:val="16"/>
                          </w:rPr>
                        </w:pPr>
                        <w:r>
                          <w:rPr>
                            <w:sz w:val="16"/>
                          </w:rPr>
                          <w:t>36.1%</w:t>
                        </w:r>
                      </w:p>
                    </w:tc>
                  </w:tr>
                  <w:tr>
                    <w:trPr>
                      <w:trHeight w:val="280" w:hRule="atLeast"/>
                    </w:trPr>
                    <w:tc>
                      <w:tcPr>
                        <w:tcW w:w="2307" w:type="dxa"/>
                        <w:tcBorders>
                          <w:left w:val="single" w:sz="4" w:space="0" w:color="000000"/>
                          <w:right w:val="single" w:sz="18" w:space="0" w:color="000000"/>
                        </w:tcBorders>
                      </w:tcPr>
                      <w:p>
                        <w:pPr>
                          <w:pStyle w:val="TableParagraph"/>
                          <w:ind w:left="50"/>
                          <w:rPr>
                            <w:b/>
                            <w:sz w:val="16"/>
                          </w:rPr>
                        </w:pPr>
                        <w:r>
                          <w:rPr>
                            <w:b/>
                            <w:sz w:val="16"/>
                          </w:rPr>
                          <w:t>Essential</w:t>
                        </w:r>
                      </w:p>
                    </w:tc>
                    <w:tc>
                      <w:tcPr>
                        <w:tcW w:w="771" w:type="dxa"/>
                        <w:tcBorders>
                          <w:left w:val="single" w:sz="18" w:space="0" w:color="000000"/>
                        </w:tcBorders>
                      </w:tcPr>
                      <w:p>
                        <w:pPr>
                          <w:pStyle w:val="TableParagraph"/>
                          <w:ind w:right="125"/>
                          <w:jc w:val="right"/>
                          <w:rPr>
                            <w:sz w:val="16"/>
                          </w:rPr>
                        </w:pPr>
                        <w:r>
                          <w:rPr>
                            <w:sz w:val="16"/>
                          </w:rPr>
                          <w:t>222</w:t>
                        </w:r>
                      </w:p>
                    </w:tc>
                    <w:tc>
                      <w:tcPr>
                        <w:tcW w:w="689" w:type="dxa"/>
                      </w:tcPr>
                      <w:p>
                        <w:pPr>
                          <w:pStyle w:val="TableParagraph"/>
                          <w:ind w:right="115"/>
                          <w:jc w:val="right"/>
                          <w:rPr>
                            <w:sz w:val="16"/>
                          </w:rPr>
                        </w:pPr>
                        <w:r>
                          <w:rPr>
                            <w:sz w:val="16"/>
                          </w:rPr>
                          <w:t>784</w:t>
                        </w:r>
                      </w:p>
                    </w:tc>
                    <w:tc>
                      <w:tcPr>
                        <w:tcW w:w="685" w:type="dxa"/>
                      </w:tcPr>
                      <w:p>
                        <w:pPr>
                          <w:pStyle w:val="TableParagraph"/>
                          <w:ind w:left="130"/>
                          <w:rPr>
                            <w:sz w:val="16"/>
                          </w:rPr>
                        </w:pPr>
                        <w:r>
                          <w:rPr>
                            <w:sz w:val="16"/>
                          </w:rPr>
                          <w:t>28.3%</w:t>
                        </w:r>
                      </w:p>
                    </w:tc>
                    <w:tc>
                      <w:tcPr>
                        <w:tcW w:w="675" w:type="dxa"/>
                      </w:tcPr>
                      <w:p>
                        <w:pPr>
                          <w:pStyle w:val="TableParagraph"/>
                          <w:ind w:left="82" w:right="98"/>
                          <w:jc w:val="center"/>
                          <w:rPr>
                            <w:sz w:val="16"/>
                          </w:rPr>
                        </w:pPr>
                        <w:r>
                          <w:rPr>
                            <w:sz w:val="16"/>
                          </w:rPr>
                          <w:t>25.1%</w:t>
                        </w:r>
                      </w:p>
                    </w:tc>
                    <w:tc>
                      <w:tcPr>
                        <w:tcW w:w="635" w:type="dxa"/>
                        <w:tcBorders>
                          <w:right w:val="single" w:sz="4" w:space="0" w:color="000000"/>
                        </w:tcBorders>
                      </w:tcPr>
                      <w:p>
                        <w:pPr>
                          <w:pStyle w:val="TableParagraph"/>
                          <w:ind w:left="123"/>
                          <w:rPr>
                            <w:sz w:val="16"/>
                          </w:rPr>
                        </w:pPr>
                        <w:r>
                          <w:rPr>
                            <w:sz w:val="16"/>
                          </w:rPr>
                          <w:t>31.5%</w:t>
                        </w:r>
                      </w:p>
                    </w:tc>
                  </w:tr>
                  <w:tr>
                    <w:trPr>
                      <w:trHeight w:val="280" w:hRule="atLeast"/>
                    </w:trPr>
                    <w:tc>
                      <w:tcPr>
                        <w:tcW w:w="2307" w:type="dxa"/>
                        <w:tcBorders>
                          <w:left w:val="single" w:sz="4" w:space="0" w:color="000000"/>
                          <w:bottom w:val="single" w:sz="4" w:space="0" w:color="000000"/>
                          <w:right w:val="single" w:sz="18" w:space="0" w:color="000000"/>
                        </w:tcBorders>
                      </w:tcPr>
                      <w:p>
                        <w:pPr>
                          <w:pStyle w:val="TableParagraph"/>
                          <w:ind w:left="50"/>
                          <w:rPr>
                            <w:b/>
                            <w:sz w:val="16"/>
                          </w:rPr>
                        </w:pPr>
                        <w:r>
                          <w:rPr>
                            <w:b/>
                            <w:sz w:val="16"/>
                          </w:rPr>
                          <w:t>Non-Basic/Non-Essential</w:t>
                        </w:r>
                      </w:p>
                    </w:tc>
                    <w:tc>
                      <w:tcPr>
                        <w:tcW w:w="771" w:type="dxa"/>
                        <w:tcBorders>
                          <w:left w:val="single" w:sz="18" w:space="0" w:color="000000"/>
                          <w:bottom w:val="single" w:sz="4" w:space="0" w:color="000000"/>
                        </w:tcBorders>
                      </w:tcPr>
                      <w:p>
                        <w:pPr>
                          <w:pStyle w:val="TableParagraph"/>
                          <w:ind w:right="125"/>
                          <w:jc w:val="right"/>
                          <w:rPr>
                            <w:sz w:val="16"/>
                          </w:rPr>
                        </w:pPr>
                        <w:r>
                          <w:rPr>
                            <w:sz w:val="16"/>
                          </w:rPr>
                          <w:t>3,010</w:t>
                        </w:r>
                      </w:p>
                    </w:tc>
                    <w:tc>
                      <w:tcPr>
                        <w:tcW w:w="689" w:type="dxa"/>
                        <w:tcBorders>
                          <w:bottom w:val="single" w:sz="4" w:space="0" w:color="000000"/>
                        </w:tcBorders>
                      </w:tcPr>
                      <w:p>
                        <w:pPr>
                          <w:pStyle w:val="TableParagraph"/>
                          <w:ind w:right="115"/>
                          <w:jc w:val="right"/>
                          <w:rPr>
                            <w:sz w:val="16"/>
                          </w:rPr>
                        </w:pPr>
                        <w:r>
                          <w:rPr>
                            <w:sz w:val="16"/>
                          </w:rPr>
                          <w:t>6,129</w:t>
                        </w:r>
                      </w:p>
                    </w:tc>
                    <w:tc>
                      <w:tcPr>
                        <w:tcW w:w="685" w:type="dxa"/>
                        <w:tcBorders>
                          <w:bottom w:val="single" w:sz="4" w:space="0" w:color="000000"/>
                        </w:tcBorders>
                      </w:tcPr>
                      <w:p>
                        <w:pPr>
                          <w:pStyle w:val="TableParagraph"/>
                          <w:ind w:left="130"/>
                          <w:rPr>
                            <w:sz w:val="16"/>
                          </w:rPr>
                        </w:pPr>
                        <w:r>
                          <w:rPr>
                            <w:sz w:val="16"/>
                          </w:rPr>
                          <w:t>49.1%</w:t>
                        </w:r>
                      </w:p>
                    </w:tc>
                    <w:tc>
                      <w:tcPr>
                        <w:tcW w:w="675" w:type="dxa"/>
                        <w:tcBorders>
                          <w:bottom w:val="single" w:sz="4" w:space="0" w:color="000000"/>
                        </w:tcBorders>
                      </w:tcPr>
                      <w:p>
                        <w:pPr>
                          <w:pStyle w:val="TableParagraph"/>
                          <w:ind w:left="82" w:right="98"/>
                          <w:jc w:val="center"/>
                          <w:rPr>
                            <w:sz w:val="16"/>
                          </w:rPr>
                        </w:pPr>
                        <w:r>
                          <w:rPr>
                            <w:sz w:val="16"/>
                          </w:rPr>
                          <w:t>47.9%</w:t>
                        </w:r>
                      </w:p>
                    </w:tc>
                    <w:tc>
                      <w:tcPr>
                        <w:tcW w:w="635" w:type="dxa"/>
                        <w:tcBorders>
                          <w:bottom w:val="single" w:sz="4" w:space="0" w:color="000000"/>
                          <w:right w:val="single" w:sz="4" w:space="0" w:color="000000"/>
                        </w:tcBorders>
                      </w:tcPr>
                      <w:p>
                        <w:pPr>
                          <w:pStyle w:val="TableParagraph"/>
                          <w:ind w:left="123"/>
                          <w:rPr>
                            <w:sz w:val="16"/>
                          </w:rPr>
                        </w:pPr>
                        <w:r>
                          <w:rPr>
                            <w:sz w:val="16"/>
                          </w:rPr>
                          <w:t>50.4%</w:t>
                        </w:r>
                      </w:p>
                    </w:tc>
                  </w:tr>
                </w:tbl>
                <w:p>
                  <w:pPr>
                    <w:pStyle w:val="BodyText"/>
                  </w:pPr>
                </w:p>
              </w:txbxContent>
            </v:textbox>
          </v:shape>
        </w:pict>
      </w:r>
      <w:r>
        <w:rPr/>
      </w:r>
    </w:p>
    <w:p>
      <w:pPr>
        <w:pStyle w:val="BodyText"/>
        <w:rPr>
          <w:b/>
          <w:sz w:val="8"/>
        </w:rPr>
      </w:pPr>
      <w:r>
        <w:rPr/>
        <w:pict>
          <v:shape style="position:absolute;margin-left:64.5pt;margin-top:6.570195pt;width:272.05pt;height:97.75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69"/>
                    <w:gridCol w:w="719"/>
                    <w:gridCol w:w="644"/>
                    <w:gridCol w:w="638"/>
                    <w:gridCol w:w="635"/>
                    <w:gridCol w:w="612"/>
                  </w:tblGrid>
                  <w:tr>
                    <w:trPr>
                      <w:trHeight w:val="640" w:hRule="atLeast"/>
                    </w:trPr>
                    <w:tc>
                      <w:tcPr>
                        <w:tcW w:w="5418" w:type="dxa"/>
                        <w:gridSpan w:val="6"/>
                        <w:tcBorders>
                          <w:top w:val="single" w:sz="6" w:space="0" w:color="000000"/>
                          <w:left w:val="single" w:sz="6" w:space="0" w:color="000000"/>
                          <w:bottom w:val="single" w:sz="8" w:space="0" w:color="000000"/>
                          <w:right w:val="single" w:sz="8" w:space="0" w:color="000000"/>
                        </w:tcBorders>
                        <w:shd w:val="clear" w:color="auto" w:fill="999999"/>
                      </w:tcPr>
                      <w:p>
                        <w:pPr>
                          <w:pStyle w:val="TableParagraph"/>
                          <w:spacing w:before="57"/>
                          <w:ind w:left="57"/>
                          <w:rPr>
                            <w:b/>
                            <w:sz w:val="20"/>
                          </w:rPr>
                        </w:pPr>
                        <w:r>
                          <w:rPr>
                            <w:b/>
                            <w:color w:val="FFFFFF"/>
                            <w:sz w:val="20"/>
                          </w:rPr>
                          <w:t>Effective Acute Phase Treatment</w:t>
                        </w:r>
                      </w:p>
                    </w:tc>
                  </w:tr>
                  <w:tr>
                    <w:trPr>
                      <w:trHeight w:val="300" w:hRule="atLeast"/>
                    </w:trPr>
                    <w:tc>
                      <w:tcPr>
                        <w:tcW w:w="2169" w:type="dxa"/>
                        <w:tcBorders>
                          <w:top w:val="single" w:sz="8" w:space="0" w:color="000000"/>
                          <w:left w:val="single" w:sz="4" w:space="0" w:color="000000"/>
                          <w:bottom w:val="single" w:sz="18" w:space="0" w:color="000000"/>
                          <w:right w:val="single" w:sz="18" w:space="0" w:color="000000"/>
                        </w:tcBorders>
                      </w:tcPr>
                      <w:p>
                        <w:pPr>
                          <w:pStyle w:val="TableParagraph"/>
                          <w:spacing w:before="51"/>
                          <w:ind w:left="602"/>
                          <w:rPr>
                            <w:b/>
                            <w:sz w:val="18"/>
                          </w:rPr>
                        </w:pPr>
                        <w:r>
                          <w:rPr>
                            <w:b/>
                            <w:sz w:val="18"/>
                          </w:rPr>
                          <w:t>Population</w:t>
                        </w:r>
                      </w:p>
                    </w:tc>
                    <w:tc>
                      <w:tcPr>
                        <w:tcW w:w="719" w:type="dxa"/>
                        <w:tcBorders>
                          <w:top w:val="single" w:sz="8" w:space="0" w:color="000000"/>
                          <w:left w:val="single" w:sz="18" w:space="0" w:color="000000"/>
                          <w:bottom w:val="single" w:sz="18" w:space="0" w:color="000000"/>
                        </w:tcBorders>
                      </w:tcPr>
                      <w:p>
                        <w:pPr>
                          <w:pStyle w:val="TableParagraph"/>
                          <w:spacing w:before="51"/>
                          <w:ind w:left="139"/>
                          <w:rPr>
                            <w:b/>
                            <w:sz w:val="16"/>
                          </w:rPr>
                        </w:pPr>
                        <w:r>
                          <w:rPr>
                            <w:b/>
                            <w:sz w:val="16"/>
                          </w:rPr>
                          <w:t>Num</w:t>
                        </w:r>
                      </w:p>
                    </w:tc>
                    <w:tc>
                      <w:tcPr>
                        <w:tcW w:w="644" w:type="dxa"/>
                        <w:tcBorders>
                          <w:top w:val="single" w:sz="8" w:space="0" w:color="000000"/>
                          <w:bottom w:val="single" w:sz="18" w:space="0" w:color="000000"/>
                        </w:tcBorders>
                      </w:tcPr>
                      <w:p>
                        <w:pPr>
                          <w:pStyle w:val="TableParagraph"/>
                          <w:spacing w:before="51"/>
                          <w:ind w:left="117"/>
                          <w:rPr>
                            <w:b/>
                            <w:sz w:val="16"/>
                          </w:rPr>
                        </w:pPr>
                        <w:r>
                          <w:rPr>
                            <w:b/>
                            <w:sz w:val="16"/>
                          </w:rPr>
                          <w:t>Den</w:t>
                        </w:r>
                      </w:p>
                    </w:tc>
                    <w:tc>
                      <w:tcPr>
                        <w:tcW w:w="638" w:type="dxa"/>
                        <w:tcBorders>
                          <w:top w:val="single" w:sz="8" w:space="0" w:color="000000"/>
                          <w:bottom w:val="single" w:sz="18" w:space="0" w:color="000000"/>
                        </w:tcBorders>
                      </w:tcPr>
                      <w:p>
                        <w:pPr>
                          <w:pStyle w:val="TableParagraph"/>
                          <w:spacing w:before="51"/>
                          <w:ind w:left="110"/>
                          <w:rPr>
                            <w:b/>
                            <w:sz w:val="16"/>
                          </w:rPr>
                        </w:pPr>
                        <w:r>
                          <w:rPr>
                            <w:b/>
                            <w:sz w:val="16"/>
                          </w:rPr>
                          <w:t>Rate</w:t>
                        </w:r>
                      </w:p>
                    </w:tc>
                    <w:tc>
                      <w:tcPr>
                        <w:tcW w:w="635" w:type="dxa"/>
                        <w:tcBorders>
                          <w:top w:val="single" w:sz="8" w:space="0" w:color="000000"/>
                          <w:bottom w:val="single" w:sz="18" w:space="0" w:color="000000"/>
                        </w:tcBorders>
                      </w:tcPr>
                      <w:p>
                        <w:pPr>
                          <w:pStyle w:val="TableParagraph"/>
                          <w:spacing w:before="51"/>
                          <w:ind w:left="12" w:right="78"/>
                          <w:jc w:val="center"/>
                          <w:rPr>
                            <w:b/>
                            <w:sz w:val="16"/>
                          </w:rPr>
                        </w:pPr>
                        <w:r>
                          <w:rPr>
                            <w:b/>
                            <w:sz w:val="16"/>
                          </w:rPr>
                          <w:t>LCL</w:t>
                        </w:r>
                      </w:p>
                    </w:tc>
                    <w:tc>
                      <w:tcPr>
                        <w:tcW w:w="612" w:type="dxa"/>
                        <w:tcBorders>
                          <w:top w:val="single" w:sz="8" w:space="0" w:color="000000"/>
                          <w:bottom w:val="single" w:sz="18" w:space="0" w:color="000000"/>
                          <w:right w:val="single" w:sz="4" w:space="0" w:color="000000"/>
                        </w:tcBorders>
                      </w:tcPr>
                      <w:p>
                        <w:pPr>
                          <w:pStyle w:val="TableParagraph"/>
                          <w:spacing w:before="51"/>
                          <w:ind w:left="118"/>
                          <w:rPr>
                            <w:b/>
                            <w:sz w:val="16"/>
                          </w:rPr>
                        </w:pPr>
                        <w:r>
                          <w:rPr>
                            <w:b/>
                            <w:sz w:val="16"/>
                          </w:rPr>
                          <w:t>UCL</w:t>
                        </w:r>
                      </w:p>
                    </w:tc>
                  </w:tr>
                  <w:tr>
                    <w:trPr>
                      <w:trHeight w:val="280" w:hRule="atLeast"/>
                    </w:trPr>
                    <w:tc>
                      <w:tcPr>
                        <w:tcW w:w="2169" w:type="dxa"/>
                        <w:tcBorders>
                          <w:top w:val="single" w:sz="18" w:space="0" w:color="000000"/>
                          <w:left w:val="single" w:sz="4" w:space="0" w:color="000000"/>
                          <w:right w:val="single" w:sz="18" w:space="0" w:color="000000"/>
                        </w:tcBorders>
                      </w:tcPr>
                      <w:p>
                        <w:pPr>
                          <w:pStyle w:val="TableParagraph"/>
                          <w:spacing w:before="52"/>
                          <w:ind w:left="50"/>
                          <w:rPr>
                            <w:b/>
                            <w:sz w:val="16"/>
                          </w:rPr>
                        </w:pPr>
                        <w:r>
                          <w:rPr>
                            <w:b/>
                            <w:sz w:val="16"/>
                          </w:rPr>
                          <w:t>Basic</w:t>
                        </w:r>
                      </w:p>
                    </w:tc>
                    <w:tc>
                      <w:tcPr>
                        <w:tcW w:w="719" w:type="dxa"/>
                        <w:tcBorders>
                          <w:top w:val="single" w:sz="18" w:space="0" w:color="000000"/>
                          <w:left w:val="single" w:sz="18" w:space="0" w:color="000000"/>
                        </w:tcBorders>
                      </w:tcPr>
                      <w:p>
                        <w:pPr>
                          <w:pStyle w:val="TableParagraph"/>
                          <w:spacing w:before="52"/>
                          <w:ind w:right="114"/>
                          <w:jc w:val="right"/>
                          <w:rPr>
                            <w:sz w:val="16"/>
                          </w:rPr>
                        </w:pPr>
                        <w:r>
                          <w:rPr>
                            <w:sz w:val="16"/>
                          </w:rPr>
                          <w:t>65</w:t>
                        </w:r>
                      </w:p>
                    </w:tc>
                    <w:tc>
                      <w:tcPr>
                        <w:tcW w:w="644" w:type="dxa"/>
                        <w:tcBorders>
                          <w:top w:val="single" w:sz="18" w:space="0" w:color="000000"/>
                        </w:tcBorders>
                      </w:tcPr>
                      <w:p>
                        <w:pPr>
                          <w:pStyle w:val="TableParagraph"/>
                          <w:spacing w:before="52"/>
                          <w:ind w:right="101"/>
                          <w:jc w:val="right"/>
                          <w:rPr>
                            <w:sz w:val="16"/>
                          </w:rPr>
                        </w:pPr>
                        <w:r>
                          <w:rPr>
                            <w:sz w:val="16"/>
                          </w:rPr>
                          <w:t>130</w:t>
                        </w:r>
                      </w:p>
                    </w:tc>
                    <w:tc>
                      <w:tcPr>
                        <w:tcW w:w="638" w:type="dxa"/>
                        <w:tcBorders>
                          <w:top w:val="single" w:sz="18" w:space="0" w:color="000000"/>
                        </w:tcBorders>
                      </w:tcPr>
                      <w:p>
                        <w:pPr>
                          <w:pStyle w:val="TableParagraph"/>
                          <w:spacing w:before="52"/>
                          <w:ind w:left="103"/>
                          <w:rPr>
                            <w:sz w:val="16"/>
                          </w:rPr>
                        </w:pPr>
                        <w:r>
                          <w:rPr>
                            <w:sz w:val="16"/>
                          </w:rPr>
                          <w:t>50.0%</w:t>
                        </w:r>
                      </w:p>
                    </w:tc>
                    <w:tc>
                      <w:tcPr>
                        <w:tcW w:w="635" w:type="dxa"/>
                        <w:tcBorders>
                          <w:top w:val="single" w:sz="18" w:space="0" w:color="000000"/>
                        </w:tcBorders>
                      </w:tcPr>
                      <w:p>
                        <w:pPr>
                          <w:pStyle w:val="TableParagraph"/>
                          <w:spacing w:before="52"/>
                          <w:ind w:left="63" w:right="78"/>
                          <w:jc w:val="center"/>
                          <w:rPr>
                            <w:sz w:val="16"/>
                          </w:rPr>
                        </w:pPr>
                        <w:r>
                          <w:rPr>
                            <w:sz w:val="16"/>
                          </w:rPr>
                          <w:t>41.0%</w:t>
                        </w:r>
                      </w:p>
                    </w:tc>
                    <w:tc>
                      <w:tcPr>
                        <w:tcW w:w="612" w:type="dxa"/>
                        <w:tcBorders>
                          <w:top w:val="single" w:sz="18" w:space="0" w:color="000000"/>
                          <w:right w:val="single" w:sz="4" w:space="0" w:color="000000"/>
                        </w:tcBorders>
                      </w:tcPr>
                      <w:p>
                        <w:pPr>
                          <w:pStyle w:val="TableParagraph"/>
                          <w:spacing w:before="52"/>
                          <w:ind w:left="100"/>
                          <w:rPr>
                            <w:sz w:val="16"/>
                          </w:rPr>
                        </w:pPr>
                        <w:r>
                          <w:rPr>
                            <w:sz w:val="16"/>
                          </w:rPr>
                          <w:t>59.0%</w:t>
                        </w:r>
                      </w:p>
                    </w:tc>
                  </w:tr>
                  <w:tr>
                    <w:trPr>
                      <w:trHeight w:val="280" w:hRule="atLeast"/>
                    </w:trPr>
                    <w:tc>
                      <w:tcPr>
                        <w:tcW w:w="2169" w:type="dxa"/>
                        <w:tcBorders>
                          <w:left w:val="single" w:sz="4" w:space="0" w:color="000000"/>
                          <w:right w:val="single" w:sz="18" w:space="0" w:color="000000"/>
                        </w:tcBorders>
                      </w:tcPr>
                      <w:p>
                        <w:pPr>
                          <w:pStyle w:val="TableParagraph"/>
                          <w:ind w:left="50"/>
                          <w:rPr>
                            <w:b/>
                            <w:sz w:val="16"/>
                          </w:rPr>
                        </w:pPr>
                        <w:r>
                          <w:rPr>
                            <w:b/>
                            <w:sz w:val="16"/>
                          </w:rPr>
                          <w:t>Essential</w:t>
                        </w:r>
                      </w:p>
                    </w:tc>
                    <w:tc>
                      <w:tcPr>
                        <w:tcW w:w="719" w:type="dxa"/>
                        <w:tcBorders>
                          <w:left w:val="single" w:sz="18" w:space="0" w:color="000000"/>
                        </w:tcBorders>
                      </w:tcPr>
                      <w:p>
                        <w:pPr>
                          <w:pStyle w:val="TableParagraph"/>
                          <w:ind w:right="114"/>
                          <w:jc w:val="right"/>
                          <w:rPr>
                            <w:sz w:val="16"/>
                          </w:rPr>
                        </w:pPr>
                        <w:r>
                          <w:rPr>
                            <w:sz w:val="16"/>
                          </w:rPr>
                          <w:t>41</w:t>
                        </w:r>
                      </w:p>
                    </w:tc>
                    <w:tc>
                      <w:tcPr>
                        <w:tcW w:w="644" w:type="dxa"/>
                      </w:tcPr>
                      <w:p>
                        <w:pPr>
                          <w:pStyle w:val="TableParagraph"/>
                          <w:ind w:right="101"/>
                          <w:jc w:val="right"/>
                          <w:rPr>
                            <w:sz w:val="16"/>
                          </w:rPr>
                        </w:pPr>
                        <w:r>
                          <w:rPr>
                            <w:sz w:val="16"/>
                          </w:rPr>
                          <w:t>73</w:t>
                        </w:r>
                      </w:p>
                    </w:tc>
                    <w:tc>
                      <w:tcPr>
                        <w:tcW w:w="638" w:type="dxa"/>
                      </w:tcPr>
                      <w:p>
                        <w:pPr>
                          <w:pStyle w:val="TableParagraph"/>
                          <w:ind w:left="103"/>
                          <w:rPr>
                            <w:sz w:val="16"/>
                          </w:rPr>
                        </w:pPr>
                        <w:r>
                          <w:rPr>
                            <w:sz w:val="16"/>
                          </w:rPr>
                          <w:t>56.2%</w:t>
                        </w:r>
                      </w:p>
                    </w:tc>
                    <w:tc>
                      <w:tcPr>
                        <w:tcW w:w="635" w:type="dxa"/>
                      </w:tcPr>
                      <w:p>
                        <w:pPr>
                          <w:pStyle w:val="TableParagraph"/>
                          <w:ind w:left="63" w:right="78"/>
                          <w:jc w:val="center"/>
                          <w:rPr>
                            <w:sz w:val="16"/>
                          </w:rPr>
                        </w:pPr>
                        <w:r>
                          <w:rPr>
                            <w:sz w:val="16"/>
                          </w:rPr>
                          <w:t>44.1%</w:t>
                        </w:r>
                      </w:p>
                    </w:tc>
                    <w:tc>
                      <w:tcPr>
                        <w:tcW w:w="612" w:type="dxa"/>
                        <w:tcBorders>
                          <w:right w:val="single" w:sz="4" w:space="0" w:color="000000"/>
                        </w:tcBorders>
                      </w:tcPr>
                      <w:p>
                        <w:pPr>
                          <w:pStyle w:val="TableParagraph"/>
                          <w:ind w:left="100"/>
                          <w:rPr>
                            <w:sz w:val="16"/>
                          </w:rPr>
                        </w:pPr>
                        <w:r>
                          <w:rPr>
                            <w:sz w:val="16"/>
                          </w:rPr>
                          <w:t>68.2%</w:t>
                        </w:r>
                      </w:p>
                    </w:tc>
                  </w:tr>
                  <w:tr>
                    <w:trPr>
                      <w:trHeight w:val="280" w:hRule="atLeast"/>
                    </w:trPr>
                    <w:tc>
                      <w:tcPr>
                        <w:tcW w:w="2169" w:type="dxa"/>
                        <w:tcBorders>
                          <w:left w:val="single" w:sz="4" w:space="0" w:color="000000"/>
                          <w:bottom w:val="single" w:sz="4" w:space="0" w:color="000000"/>
                          <w:right w:val="single" w:sz="18" w:space="0" w:color="000000"/>
                        </w:tcBorders>
                      </w:tcPr>
                      <w:p>
                        <w:pPr>
                          <w:pStyle w:val="TableParagraph"/>
                          <w:ind w:left="50"/>
                          <w:rPr>
                            <w:b/>
                            <w:sz w:val="16"/>
                          </w:rPr>
                        </w:pPr>
                        <w:r>
                          <w:rPr>
                            <w:b/>
                            <w:sz w:val="16"/>
                          </w:rPr>
                          <w:t>Non-Basic/Non-Essential</w:t>
                        </w:r>
                      </w:p>
                    </w:tc>
                    <w:tc>
                      <w:tcPr>
                        <w:tcW w:w="719" w:type="dxa"/>
                        <w:tcBorders>
                          <w:left w:val="single" w:sz="18" w:space="0" w:color="000000"/>
                          <w:bottom w:val="single" w:sz="4" w:space="0" w:color="000000"/>
                        </w:tcBorders>
                      </w:tcPr>
                      <w:p>
                        <w:pPr>
                          <w:pStyle w:val="TableParagraph"/>
                          <w:ind w:right="115"/>
                          <w:jc w:val="right"/>
                          <w:rPr>
                            <w:sz w:val="16"/>
                          </w:rPr>
                        </w:pPr>
                        <w:r>
                          <w:rPr>
                            <w:sz w:val="16"/>
                          </w:rPr>
                          <w:t>1,074</w:t>
                        </w:r>
                      </w:p>
                    </w:tc>
                    <w:tc>
                      <w:tcPr>
                        <w:tcW w:w="644" w:type="dxa"/>
                        <w:tcBorders>
                          <w:bottom w:val="single" w:sz="4" w:space="0" w:color="000000"/>
                        </w:tcBorders>
                      </w:tcPr>
                      <w:p>
                        <w:pPr>
                          <w:pStyle w:val="TableParagraph"/>
                          <w:ind w:right="101"/>
                          <w:jc w:val="right"/>
                          <w:rPr>
                            <w:sz w:val="16"/>
                          </w:rPr>
                        </w:pPr>
                        <w:r>
                          <w:rPr>
                            <w:sz w:val="16"/>
                          </w:rPr>
                          <w:t>2,251</w:t>
                        </w:r>
                      </w:p>
                    </w:tc>
                    <w:tc>
                      <w:tcPr>
                        <w:tcW w:w="638" w:type="dxa"/>
                        <w:tcBorders>
                          <w:bottom w:val="single" w:sz="4" w:space="0" w:color="000000"/>
                        </w:tcBorders>
                      </w:tcPr>
                      <w:p>
                        <w:pPr>
                          <w:pStyle w:val="TableParagraph"/>
                          <w:ind w:left="103"/>
                          <w:rPr>
                            <w:sz w:val="16"/>
                          </w:rPr>
                        </w:pPr>
                        <w:r>
                          <w:rPr>
                            <w:sz w:val="16"/>
                          </w:rPr>
                          <w:t>47.7%</w:t>
                        </w:r>
                      </w:p>
                    </w:tc>
                    <w:tc>
                      <w:tcPr>
                        <w:tcW w:w="635" w:type="dxa"/>
                        <w:tcBorders>
                          <w:bottom w:val="single" w:sz="4" w:space="0" w:color="000000"/>
                        </w:tcBorders>
                      </w:tcPr>
                      <w:p>
                        <w:pPr>
                          <w:pStyle w:val="TableParagraph"/>
                          <w:ind w:left="63" w:right="78"/>
                          <w:jc w:val="center"/>
                          <w:rPr>
                            <w:sz w:val="16"/>
                          </w:rPr>
                        </w:pPr>
                        <w:r>
                          <w:rPr>
                            <w:sz w:val="16"/>
                          </w:rPr>
                          <w:t>45.6%</w:t>
                        </w:r>
                      </w:p>
                    </w:tc>
                    <w:tc>
                      <w:tcPr>
                        <w:tcW w:w="612" w:type="dxa"/>
                        <w:tcBorders>
                          <w:bottom w:val="single" w:sz="4" w:space="0" w:color="000000"/>
                          <w:right w:val="single" w:sz="4" w:space="0" w:color="000000"/>
                        </w:tcBorders>
                      </w:tcPr>
                      <w:p>
                        <w:pPr>
                          <w:pStyle w:val="TableParagraph"/>
                          <w:ind w:left="100"/>
                          <w:rPr>
                            <w:sz w:val="16"/>
                          </w:rPr>
                        </w:pPr>
                        <w:r>
                          <w:rPr>
                            <w:sz w:val="16"/>
                          </w:rPr>
                          <w:t>49.8%</w:t>
                        </w:r>
                      </w:p>
                    </w:tc>
                  </w:tr>
                </w:tbl>
                <w:p>
                  <w:pPr>
                    <w:pStyle w:val="BodyText"/>
                  </w:pPr>
                </w:p>
              </w:txbxContent>
            </v:textbox>
            <w10:wrap type="topAndBottom"/>
          </v:shape>
        </w:pict>
      </w:r>
      <w:r>
        <w:rPr/>
        <w:pict>
          <v:shape style="position:absolute;margin-left:416.290009pt;margin-top:7.290195pt;width:287pt;height:97.75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87"/>
                    <w:gridCol w:w="765"/>
                    <w:gridCol w:w="684"/>
                    <w:gridCol w:w="679"/>
                    <w:gridCol w:w="671"/>
                    <w:gridCol w:w="631"/>
                  </w:tblGrid>
                  <w:tr>
                    <w:trPr>
                      <w:trHeight w:val="660" w:hRule="atLeast"/>
                    </w:trPr>
                    <w:tc>
                      <w:tcPr>
                        <w:tcW w:w="5716" w:type="dxa"/>
                        <w:gridSpan w:val="6"/>
                        <w:tcBorders>
                          <w:top w:val="single" w:sz="6" w:space="0" w:color="000000"/>
                          <w:left w:val="single" w:sz="6" w:space="0" w:color="000000"/>
                          <w:bottom w:val="single" w:sz="8" w:space="0" w:color="000000"/>
                          <w:right w:val="single" w:sz="8" w:space="0" w:color="000000"/>
                        </w:tcBorders>
                        <w:shd w:val="clear" w:color="auto" w:fill="999999"/>
                      </w:tcPr>
                      <w:p>
                        <w:pPr>
                          <w:pStyle w:val="TableParagraph"/>
                          <w:spacing w:before="57"/>
                          <w:ind w:left="57"/>
                          <w:rPr>
                            <w:b/>
                            <w:sz w:val="20"/>
                          </w:rPr>
                        </w:pPr>
                        <w:r>
                          <w:rPr>
                            <w:b/>
                            <w:color w:val="FFFFFF"/>
                            <w:sz w:val="20"/>
                          </w:rPr>
                          <w:t>Follow-up within 30 Days</w:t>
                        </w:r>
                      </w:p>
                    </w:tc>
                  </w:tr>
                  <w:tr>
                    <w:trPr>
                      <w:trHeight w:val="300" w:hRule="atLeast"/>
                    </w:trPr>
                    <w:tc>
                      <w:tcPr>
                        <w:tcW w:w="2287" w:type="dxa"/>
                        <w:tcBorders>
                          <w:top w:val="single" w:sz="8" w:space="0" w:color="000000"/>
                          <w:left w:val="single" w:sz="4" w:space="0" w:color="000000"/>
                          <w:bottom w:val="single" w:sz="18" w:space="0" w:color="000000"/>
                          <w:right w:val="single" w:sz="18" w:space="0" w:color="000000"/>
                        </w:tcBorders>
                      </w:tcPr>
                      <w:p>
                        <w:pPr>
                          <w:pStyle w:val="TableParagraph"/>
                          <w:spacing w:before="51"/>
                          <w:ind w:left="661"/>
                          <w:rPr>
                            <w:b/>
                            <w:sz w:val="18"/>
                          </w:rPr>
                        </w:pPr>
                        <w:r>
                          <w:rPr>
                            <w:b/>
                            <w:sz w:val="18"/>
                          </w:rPr>
                          <w:t>Population</w:t>
                        </w:r>
                      </w:p>
                    </w:tc>
                    <w:tc>
                      <w:tcPr>
                        <w:tcW w:w="765" w:type="dxa"/>
                        <w:tcBorders>
                          <w:top w:val="single" w:sz="8" w:space="0" w:color="000000"/>
                          <w:left w:val="single" w:sz="18" w:space="0" w:color="000000"/>
                          <w:bottom w:val="single" w:sz="18" w:space="0" w:color="000000"/>
                        </w:tcBorders>
                      </w:tcPr>
                      <w:p>
                        <w:pPr>
                          <w:pStyle w:val="TableParagraph"/>
                          <w:spacing w:before="51"/>
                          <w:ind w:left="157"/>
                          <w:rPr>
                            <w:b/>
                            <w:sz w:val="16"/>
                          </w:rPr>
                        </w:pPr>
                        <w:r>
                          <w:rPr>
                            <w:b/>
                            <w:sz w:val="16"/>
                          </w:rPr>
                          <w:t>Num</w:t>
                        </w:r>
                      </w:p>
                    </w:tc>
                    <w:tc>
                      <w:tcPr>
                        <w:tcW w:w="684" w:type="dxa"/>
                        <w:tcBorders>
                          <w:top w:val="single" w:sz="8" w:space="0" w:color="000000"/>
                          <w:bottom w:val="single" w:sz="18" w:space="0" w:color="000000"/>
                        </w:tcBorders>
                      </w:tcPr>
                      <w:p>
                        <w:pPr>
                          <w:pStyle w:val="TableParagraph"/>
                          <w:spacing w:before="51"/>
                          <w:ind w:left="126"/>
                          <w:rPr>
                            <w:b/>
                            <w:sz w:val="16"/>
                          </w:rPr>
                        </w:pPr>
                        <w:r>
                          <w:rPr>
                            <w:b/>
                            <w:sz w:val="16"/>
                          </w:rPr>
                          <w:t>Den</w:t>
                        </w:r>
                      </w:p>
                    </w:tc>
                    <w:tc>
                      <w:tcPr>
                        <w:tcW w:w="679" w:type="dxa"/>
                        <w:tcBorders>
                          <w:top w:val="single" w:sz="8" w:space="0" w:color="000000"/>
                          <w:bottom w:val="single" w:sz="18" w:space="0" w:color="000000"/>
                        </w:tcBorders>
                      </w:tcPr>
                      <w:p>
                        <w:pPr>
                          <w:pStyle w:val="TableParagraph"/>
                          <w:spacing w:before="51"/>
                          <w:ind w:left="115"/>
                          <w:rPr>
                            <w:b/>
                            <w:sz w:val="16"/>
                          </w:rPr>
                        </w:pPr>
                        <w:r>
                          <w:rPr>
                            <w:b/>
                            <w:sz w:val="16"/>
                          </w:rPr>
                          <w:t>Rate</w:t>
                        </w:r>
                      </w:p>
                    </w:tc>
                    <w:tc>
                      <w:tcPr>
                        <w:tcW w:w="671" w:type="dxa"/>
                        <w:tcBorders>
                          <w:top w:val="single" w:sz="8" w:space="0" w:color="000000"/>
                          <w:bottom w:val="single" w:sz="18" w:space="0" w:color="000000"/>
                        </w:tcBorders>
                      </w:tcPr>
                      <w:p>
                        <w:pPr>
                          <w:pStyle w:val="TableParagraph"/>
                          <w:spacing w:before="51"/>
                          <w:ind w:left="80" w:right="182"/>
                          <w:jc w:val="center"/>
                          <w:rPr>
                            <w:b/>
                            <w:sz w:val="16"/>
                          </w:rPr>
                        </w:pPr>
                        <w:r>
                          <w:rPr>
                            <w:b/>
                            <w:sz w:val="16"/>
                          </w:rPr>
                          <w:t>LCL</w:t>
                        </w:r>
                      </w:p>
                    </w:tc>
                    <w:tc>
                      <w:tcPr>
                        <w:tcW w:w="631" w:type="dxa"/>
                        <w:tcBorders>
                          <w:top w:val="single" w:sz="8" w:space="0" w:color="000000"/>
                          <w:bottom w:val="single" w:sz="18" w:space="0" w:color="000000"/>
                          <w:right w:val="single" w:sz="4" w:space="0" w:color="000000"/>
                        </w:tcBorders>
                      </w:tcPr>
                      <w:p>
                        <w:pPr>
                          <w:pStyle w:val="TableParagraph"/>
                          <w:spacing w:before="51"/>
                          <w:ind w:left="118"/>
                          <w:rPr>
                            <w:b/>
                            <w:sz w:val="16"/>
                          </w:rPr>
                        </w:pPr>
                        <w:r>
                          <w:rPr>
                            <w:b/>
                            <w:sz w:val="16"/>
                          </w:rPr>
                          <w:t>UCL</w:t>
                        </w:r>
                      </w:p>
                    </w:tc>
                  </w:tr>
                  <w:tr>
                    <w:trPr>
                      <w:trHeight w:val="280" w:hRule="atLeast"/>
                    </w:trPr>
                    <w:tc>
                      <w:tcPr>
                        <w:tcW w:w="2287" w:type="dxa"/>
                        <w:tcBorders>
                          <w:top w:val="single" w:sz="18" w:space="0" w:color="000000"/>
                          <w:left w:val="single" w:sz="4" w:space="0" w:color="000000"/>
                          <w:right w:val="single" w:sz="18" w:space="0" w:color="000000"/>
                        </w:tcBorders>
                      </w:tcPr>
                      <w:p>
                        <w:pPr>
                          <w:pStyle w:val="TableParagraph"/>
                          <w:spacing w:before="50"/>
                          <w:ind w:left="48"/>
                          <w:rPr>
                            <w:b/>
                            <w:sz w:val="16"/>
                          </w:rPr>
                        </w:pPr>
                        <w:r>
                          <w:rPr>
                            <w:b/>
                            <w:sz w:val="16"/>
                          </w:rPr>
                          <w:t>Basic</w:t>
                        </w:r>
                      </w:p>
                    </w:tc>
                    <w:tc>
                      <w:tcPr>
                        <w:tcW w:w="765" w:type="dxa"/>
                        <w:tcBorders>
                          <w:top w:val="single" w:sz="18" w:space="0" w:color="000000"/>
                          <w:left w:val="single" w:sz="18" w:space="0" w:color="000000"/>
                        </w:tcBorders>
                      </w:tcPr>
                      <w:p>
                        <w:pPr>
                          <w:pStyle w:val="TableParagraph"/>
                          <w:spacing w:before="50"/>
                          <w:ind w:right="124"/>
                          <w:jc w:val="right"/>
                          <w:rPr>
                            <w:sz w:val="16"/>
                          </w:rPr>
                        </w:pPr>
                        <w:r>
                          <w:rPr>
                            <w:sz w:val="16"/>
                          </w:rPr>
                          <w:t>193</w:t>
                        </w:r>
                      </w:p>
                    </w:tc>
                    <w:tc>
                      <w:tcPr>
                        <w:tcW w:w="684" w:type="dxa"/>
                        <w:tcBorders>
                          <w:top w:val="single" w:sz="18" w:space="0" w:color="000000"/>
                        </w:tcBorders>
                      </w:tcPr>
                      <w:p>
                        <w:pPr>
                          <w:pStyle w:val="TableParagraph"/>
                          <w:spacing w:before="50"/>
                          <w:ind w:right="113"/>
                          <w:jc w:val="right"/>
                          <w:rPr>
                            <w:sz w:val="16"/>
                          </w:rPr>
                        </w:pPr>
                        <w:r>
                          <w:rPr>
                            <w:sz w:val="16"/>
                          </w:rPr>
                          <w:t>374</w:t>
                        </w:r>
                      </w:p>
                    </w:tc>
                    <w:tc>
                      <w:tcPr>
                        <w:tcW w:w="679" w:type="dxa"/>
                        <w:tcBorders>
                          <w:top w:val="single" w:sz="18" w:space="0" w:color="000000"/>
                        </w:tcBorders>
                      </w:tcPr>
                      <w:p>
                        <w:pPr>
                          <w:pStyle w:val="TableParagraph"/>
                          <w:spacing w:before="50"/>
                          <w:ind w:left="126"/>
                          <w:rPr>
                            <w:sz w:val="16"/>
                          </w:rPr>
                        </w:pPr>
                        <w:r>
                          <w:rPr>
                            <w:sz w:val="16"/>
                          </w:rPr>
                          <w:t>51.6%</w:t>
                        </w:r>
                      </w:p>
                    </w:tc>
                    <w:tc>
                      <w:tcPr>
                        <w:tcW w:w="671" w:type="dxa"/>
                        <w:tcBorders>
                          <w:top w:val="single" w:sz="18" w:space="0" w:color="000000"/>
                        </w:tcBorders>
                      </w:tcPr>
                      <w:p>
                        <w:pPr>
                          <w:pStyle w:val="TableParagraph"/>
                          <w:spacing w:before="50"/>
                          <w:ind w:left="80" w:right="97"/>
                          <w:jc w:val="center"/>
                          <w:rPr>
                            <w:sz w:val="16"/>
                          </w:rPr>
                        </w:pPr>
                        <w:r>
                          <w:rPr>
                            <w:sz w:val="16"/>
                          </w:rPr>
                          <w:t>46.4%</w:t>
                        </w:r>
                      </w:p>
                    </w:tc>
                    <w:tc>
                      <w:tcPr>
                        <w:tcW w:w="631" w:type="dxa"/>
                        <w:tcBorders>
                          <w:top w:val="single" w:sz="18" w:space="0" w:color="000000"/>
                          <w:right w:val="single" w:sz="4" w:space="0" w:color="000000"/>
                        </w:tcBorders>
                      </w:tcPr>
                      <w:p>
                        <w:pPr>
                          <w:pStyle w:val="TableParagraph"/>
                          <w:spacing w:before="50"/>
                          <w:ind w:left="118"/>
                          <w:rPr>
                            <w:sz w:val="16"/>
                          </w:rPr>
                        </w:pPr>
                        <w:r>
                          <w:rPr>
                            <w:sz w:val="16"/>
                          </w:rPr>
                          <w:t>56.8%</w:t>
                        </w:r>
                      </w:p>
                    </w:tc>
                  </w:tr>
                  <w:tr>
                    <w:trPr>
                      <w:trHeight w:val="280" w:hRule="atLeast"/>
                    </w:trPr>
                    <w:tc>
                      <w:tcPr>
                        <w:tcW w:w="2287" w:type="dxa"/>
                        <w:tcBorders>
                          <w:left w:val="single" w:sz="4" w:space="0" w:color="000000"/>
                          <w:right w:val="single" w:sz="18" w:space="0" w:color="000000"/>
                        </w:tcBorders>
                      </w:tcPr>
                      <w:p>
                        <w:pPr>
                          <w:pStyle w:val="TableParagraph"/>
                          <w:ind w:left="48"/>
                          <w:rPr>
                            <w:b/>
                            <w:sz w:val="16"/>
                          </w:rPr>
                        </w:pPr>
                        <w:r>
                          <w:rPr>
                            <w:b/>
                            <w:sz w:val="16"/>
                          </w:rPr>
                          <w:t>Essential</w:t>
                        </w:r>
                      </w:p>
                    </w:tc>
                    <w:tc>
                      <w:tcPr>
                        <w:tcW w:w="765" w:type="dxa"/>
                        <w:tcBorders>
                          <w:left w:val="single" w:sz="18" w:space="0" w:color="000000"/>
                        </w:tcBorders>
                      </w:tcPr>
                      <w:p>
                        <w:pPr>
                          <w:pStyle w:val="TableParagraph"/>
                          <w:ind w:right="124"/>
                          <w:jc w:val="right"/>
                          <w:rPr>
                            <w:sz w:val="16"/>
                          </w:rPr>
                        </w:pPr>
                        <w:r>
                          <w:rPr>
                            <w:sz w:val="16"/>
                          </w:rPr>
                          <w:t>346</w:t>
                        </w:r>
                      </w:p>
                    </w:tc>
                    <w:tc>
                      <w:tcPr>
                        <w:tcW w:w="684" w:type="dxa"/>
                      </w:tcPr>
                      <w:p>
                        <w:pPr>
                          <w:pStyle w:val="TableParagraph"/>
                          <w:ind w:right="113"/>
                          <w:jc w:val="right"/>
                          <w:rPr>
                            <w:sz w:val="16"/>
                          </w:rPr>
                        </w:pPr>
                        <w:r>
                          <w:rPr>
                            <w:sz w:val="16"/>
                          </w:rPr>
                          <w:t>784</w:t>
                        </w:r>
                      </w:p>
                    </w:tc>
                    <w:tc>
                      <w:tcPr>
                        <w:tcW w:w="679" w:type="dxa"/>
                      </w:tcPr>
                      <w:p>
                        <w:pPr>
                          <w:pStyle w:val="TableParagraph"/>
                          <w:ind w:left="126"/>
                          <w:rPr>
                            <w:sz w:val="16"/>
                          </w:rPr>
                        </w:pPr>
                        <w:r>
                          <w:rPr>
                            <w:sz w:val="16"/>
                          </w:rPr>
                          <w:t>44.1%</w:t>
                        </w:r>
                      </w:p>
                    </w:tc>
                    <w:tc>
                      <w:tcPr>
                        <w:tcW w:w="671" w:type="dxa"/>
                      </w:tcPr>
                      <w:p>
                        <w:pPr>
                          <w:pStyle w:val="TableParagraph"/>
                          <w:ind w:left="80" w:right="97"/>
                          <w:jc w:val="center"/>
                          <w:rPr>
                            <w:sz w:val="16"/>
                          </w:rPr>
                        </w:pPr>
                        <w:r>
                          <w:rPr>
                            <w:sz w:val="16"/>
                          </w:rPr>
                          <w:t>40.6%</w:t>
                        </w:r>
                      </w:p>
                    </w:tc>
                    <w:tc>
                      <w:tcPr>
                        <w:tcW w:w="631" w:type="dxa"/>
                        <w:tcBorders>
                          <w:right w:val="single" w:sz="4" w:space="0" w:color="000000"/>
                        </w:tcBorders>
                      </w:tcPr>
                      <w:p>
                        <w:pPr>
                          <w:pStyle w:val="TableParagraph"/>
                          <w:ind w:left="118"/>
                          <w:rPr>
                            <w:sz w:val="16"/>
                          </w:rPr>
                        </w:pPr>
                        <w:r>
                          <w:rPr>
                            <w:sz w:val="16"/>
                          </w:rPr>
                          <w:t>47.7%</w:t>
                        </w:r>
                      </w:p>
                    </w:tc>
                  </w:tr>
                  <w:tr>
                    <w:trPr>
                      <w:trHeight w:val="280" w:hRule="atLeast"/>
                    </w:trPr>
                    <w:tc>
                      <w:tcPr>
                        <w:tcW w:w="2287" w:type="dxa"/>
                        <w:tcBorders>
                          <w:left w:val="single" w:sz="4" w:space="0" w:color="000000"/>
                          <w:bottom w:val="single" w:sz="4" w:space="0" w:color="000000"/>
                          <w:right w:val="single" w:sz="18" w:space="0" w:color="000000"/>
                        </w:tcBorders>
                      </w:tcPr>
                      <w:p>
                        <w:pPr>
                          <w:pStyle w:val="TableParagraph"/>
                          <w:ind w:left="48"/>
                          <w:rPr>
                            <w:b/>
                            <w:sz w:val="16"/>
                          </w:rPr>
                        </w:pPr>
                        <w:r>
                          <w:rPr>
                            <w:b/>
                            <w:sz w:val="16"/>
                          </w:rPr>
                          <w:t>Non-Basic/Non-Essential</w:t>
                        </w:r>
                      </w:p>
                    </w:tc>
                    <w:tc>
                      <w:tcPr>
                        <w:tcW w:w="765" w:type="dxa"/>
                        <w:tcBorders>
                          <w:left w:val="single" w:sz="18" w:space="0" w:color="000000"/>
                          <w:bottom w:val="single" w:sz="4" w:space="0" w:color="000000"/>
                        </w:tcBorders>
                      </w:tcPr>
                      <w:p>
                        <w:pPr>
                          <w:pStyle w:val="TableParagraph"/>
                          <w:ind w:right="124"/>
                          <w:jc w:val="right"/>
                          <w:rPr>
                            <w:sz w:val="16"/>
                          </w:rPr>
                        </w:pPr>
                        <w:r>
                          <w:rPr>
                            <w:sz w:val="16"/>
                          </w:rPr>
                          <w:t>4,231</w:t>
                        </w:r>
                      </w:p>
                    </w:tc>
                    <w:tc>
                      <w:tcPr>
                        <w:tcW w:w="684" w:type="dxa"/>
                        <w:tcBorders>
                          <w:bottom w:val="single" w:sz="4" w:space="0" w:color="000000"/>
                        </w:tcBorders>
                      </w:tcPr>
                      <w:p>
                        <w:pPr>
                          <w:pStyle w:val="TableParagraph"/>
                          <w:ind w:left="168"/>
                          <w:rPr>
                            <w:sz w:val="16"/>
                          </w:rPr>
                        </w:pPr>
                        <w:r>
                          <w:rPr>
                            <w:sz w:val="16"/>
                          </w:rPr>
                          <w:t>6,129</w:t>
                        </w:r>
                      </w:p>
                    </w:tc>
                    <w:tc>
                      <w:tcPr>
                        <w:tcW w:w="679" w:type="dxa"/>
                        <w:tcBorders>
                          <w:bottom w:val="single" w:sz="4" w:space="0" w:color="000000"/>
                        </w:tcBorders>
                      </w:tcPr>
                      <w:p>
                        <w:pPr>
                          <w:pStyle w:val="TableParagraph"/>
                          <w:ind w:left="126"/>
                          <w:rPr>
                            <w:sz w:val="16"/>
                          </w:rPr>
                        </w:pPr>
                        <w:r>
                          <w:rPr>
                            <w:sz w:val="16"/>
                          </w:rPr>
                          <w:t>69.0%</w:t>
                        </w:r>
                      </w:p>
                    </w:tc>
                    <w:tc>
                      <w:tcPr>
                        <w:tcW w:w="671" w:type="dxa"/>
                        <w:tcBorders>
                          <w:bottom w:val="single" w:sz="4" w:space="0" w:color="000000"/>
                        </w:tcBorders>
                      </w:tcPr>
                      <w:p>
                        <w:pPr>
                          <w:pStyle w:val="TableParagraph"/>
                          <w:ind w:left="80" w:right="97"/>
                          <w:jc w:val="center"/>
                          <w:rPr>
                            <w:sz w:val="16"/>
                          </w:rPr>
                        </w:pPr>
                        <w:r>
                          <w:rPr>
                            <w:sz w:val="16"/>
                          </w:rPr>
                          <w:t>67.9%</w:t>
                        </w:r>
                      </w:p>
                    </w:tc>
                    <w:tc>
                      <w:tcPr>
                        <w:tcW w:w="631" w:type="dxa"/>
                        <w:tcBorders>
                          <w:bottom w:val="single" w:sz="4" w:space="0" w:color="000000"/>
                          <w:right w:val="single" w:sz="4" w:space="0" w:color="000000"/>
                        </w:tcBorders>
                      </w:tcPr>
                      <w:p>
                        <w:pPr>
                          <w:pStyle w:val="TableParagraph"/>
                          <w:ind w:left="118"/>
                          <w:rPr>
                            <w:sz w:val="16"/>
                          </w:rPr>
                        </w:pPr>
                        <w:r>
                          <w:rPr>
                            <w:sz w:val="16"/>
                          </w:rPr>
                          <w:t>70.2%</w:t>
                        </w:r>
                      </w:p>
                    </w:tc>
                  </w:tr>
                </w:tbl>
                <w:p>
                  <w:pPr>
                    <w:pStyle w:val="BodyText"/>
                  </w:pPr>
                </w:p>
              </w:txbxContent>
            </v:textbox>
            <w10:wrap type="topAndBottom"/>
          </v:shape>
        </w:pict>
      </w:r>
    </w:p>
    <w:p>
      <w:pPr>
        <w:pStyle w:val="BodyText"/>
        <w:spacing w:after="1"/>
        <w:rPr>
          <w:b/>
          <w:sz w:val="10"/>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67"/>
        <w:gridCol w:w="719"/>
        <w:gridCol w:w="644"/>
        <w:gridCol w:w="638"/>
        <w:gridCol w:w="636"/>
        <w:gridCol w:w="611"/>
      </w:tblGrid>
      <w:tr>
        <w:trPr>
          <w:trHeight w:val="640" w:hRule="atLeast"/>
        </w:trPr>
        <w:tc>
          <w:tcPr>
            <w:tcW w:w="5416" w:type="dxa"/>
            <w:gridSpan w:val="6"/>
            <w:tcBorders>
              <w:top w:val="single" w:sz="6" w:space="0" w:color="000000"/>
              <w:left w:val="single" w:sz="6" w:space="0" w:color="000000"/>
              <w:bottom w:val="single" w:sz="8" w:space="0" w:color="000000"/>
              <w:right w:val="single" w:sz="8" w:space="0" w:color="000000"/>
            </w:tcBorders>
            <w:shd w:val="clear" w:color="auto" w:fill="999999"/>
          </w:tcPr>
          <w:p>
            <w:pPr>
              <w:pStyle w:val="TableParagraph"/>
              <w:spacing w:before="57"/>
              <w:ind w:left="57"/>
              <w:rPr>
                <w:b/>
                <w:sz w:val="20"/>
              </w:rPr>
            </w:pPr>
            <w:r>
              <w:rPr>
                <w:b/>
                <w:color w:val="FFFFFF"/>
                <w:sz w:val="20"/>
              </w:rPr>
              <w:t>Effective Continuation Phase Treatment</w:t>
            </w:r>
          </w:p>
        </w:tc>
      </w:tr>
      <w:tr>
        <w:trPr>
          <w:trHeight w:val="300" w:hRule="atLeast"/>
        </w:trPr>
        <w:tc>
          <w:tcPr>
            <w:tcW w:w="2167" w:type="dxa"/>
            <w:tcBorders>
              <w:top w:val="single" w:sz="8" w:space="0" w:color="000000"/>
              <w:left w:val="single" w:sz="4" w:space="0" w:color="000000"/>
              <w:bottom w:val="single" w:sz="18" w:space="0" w:color="000000"/>
              <w:right w:val="single" w:sz="18" w:space="0" w:color="000000"/>
            </w:tcBorders>
          </w:tcPr>
          <w:p>
            <w:pPr>
              <w:pStyle w:val="TableParagraph"/>
              <w:spacing w:before="51"/>
              <w:ind w:left="600"/>
              <w:rPr>
                <w:b/>
                <w:sz w:val="18"/>
              </w:rPr>
            </w:pPr>
            <w:r>
              <w:rPr>
                <w:b/>
                <w:sz w:val="18"/>
              </w:rPr>
              <w:t>Population</w:t>
            </w:r>
          </w:p>
        </w:tc>
        <w:tc>
          <w:tcPr>
            <w:tcW w:w="719" w:type="dxa"/>
            <w:tcBorders>
              <w:top w:val="single" w:sz="8" w:space="0" w:color="000000"/>
              <w:left w:val="single" w:sz="18" w:space="0" w:color="000000"/>
              <w:bottom w:val="single" w:sz="18" w:space="0" w:color="000000"/>
            </w:tcBorders>
          </w:tcPr>
          <w:p>
            <w:pPr>
              <w:pStyle w:val="TableParagraph"/>
              <w:spacing w:before="51"/>
              <w:ind w:left="139"/>
              <w:rPr>
                <w:b/>
                <w:sz w:val="16"/>
              </w:rPr>
            </w:pPr>
            <w:r>
              <w:rPr>
                <w:b/>
                <w:sz w:val="16"/>
              </w:rPr>
              <w:t>Num</w:t>
            </w:r>
          </w:p>
        </w:tc>
        <w:tc>
          <w:tcPr>
            <w:tcW w:w="644" w:type="dxa"/>
            <w:tcBorders>
              <w:top w:val="single" w:sz="8" w:space="0" w:color="000000"/>
              <w:bottom w:val="single" w:sz="18" w:space="0" w:color="000000"/>
            </w:tcBorders>
          </w:tcPr>
          <w:p>
            <w:pPr>
              <w:pStyle w:val="TableParagraph"/>
              <w:spacing w:before="51"/>
              <w:ind w:left="117"/>
              <w:rPr>
                <w:b/>
                <w:sz w:val="16"/>
              </w:rPr>
            </w:pPr>
            <w:r>
              <w:rPr>
                <w:b/>
                <w:sz w:val="16"/>
              </w:rPr>
              <w:t>Den</w:t>
            </w:r>
          </w:p>
        </w:tc>
        <w:tc>
          <w:tcPr>
            <w:tcW w:w="638" w:type="dxa"/>
            <w:tcBorders>
              <w:top w:val="single" w:sz="8" w:space="0" w:color="000000"/>
              <w:bottom w:val="single" w:sz="18" w:space="0" w:color="000000"/>
            </w:tcBorders>
          </w:tcPr>
          <w:p>
            <w:pPr>
              <w:pStyle w:val="TableParagraph"/>
              <w:spacing w:before="51"/>
              <w:ind w:left="82" w:right="152"/>
              <w:jc w:val="center"/>
              <w:rPr>
                <w:b/>
                <w:sz w:val="16"/>
              </w:rPr>
            </w:pPr>
            <w:r>
              <w:rPr>
                <w:b/>
                <w:sz w:val="16"/>
              </w:rPr>
              <w:t>Rate</w:t>
            </w:r>
          </w:p>
        </w:tc>
        <w:tc>
          <w:tcPr>
            <w:tcW w:w="636" w:type="dxa"/>
            <w:tcBorders>
              <w:top w:val="single" w:sz="8" w:space="0" w:color="000000"/>
              <w:bottom w:val="single" w:sz="18" w:space="0" w:color="000000"/>
            </w:tcBorders>
          </w:tcPr>
          <w:p>
            <w:pPr>
              <w:pStyle w:val="TableParagraph"/>
              <w:spacing w:before="51"/>
              <w:ind w:left="12" w:right="79"/>
              <w:jc w:val="center"/>
              <w:rPr>
                <w:b/>
                <w:sz w:val="16"/>
              </w:rPr>
            </w:pPr>
            <w:r>
              <w:rPr>
                <w:b/>
                <w:sz w:val="16"/>
              </w:rPr>
              <w:t>LCL</w:t>
            </w:r>
          </w:p>
        </w:tc>
        <w:tc>
          <w:tcPr>
            <w:tcW w:w="611" w:type="dxa"/>
            <w:tcBorders>
              <w:top w:val="single" w:sz="8" w:space="0" w:color="000000"/>
              <w:bottom w:val="single" w:sz="18" w:space="0" w:color="000000"/>
              <w:right w:val="single" w:sz="4" w:space="0" w:color="000000"/>
            </w:tcBorders>
          </w:tcPr>
          <w:p>
            <w:pPr>
              <w:pStyle w:val="TableParagraph"/>
              <w:spacing w:before="51"/>
              <w:ind w:left="79" w:right="118"/>
              <w:jc w:val="center"/>
              <w:rPr>
                <w:b/>
                <w:sz w:val="16"/>
              </w:rPr>
            </w:pPr>
            <w:r>
              <w:rPr>
                <w:b/>
                <w:sz w:val="16"/>
              </w:rPr>
              <w:t>UCL</w:t>
            </w:r>
          </w:p>
        </w:tc>
      </w:tr>
      <w:tr>
        <w:trPr>
          <w:trHeight w:val="280" w:hRule="atLeast"/>
        </w:trPr>
        <w:tc>
          <w:tcPr>
            <w:tcW w:w="2167" w:type="dxa"/>
            <w:tcBorders>
              <w:top w:val="single" w:sz="18" w:space="0" w:color="000000"/>
              <w:left w:val="single" w:sz="4" w:space="0" w:color="000000"/>
              <w:right w:val="single" w:sz="18" w:space="0" w:color="000000"/>
            </w:tcBorders>
          </w:tcPr>
          <w:p>
            <w:pPr>
              <w:pStyle w:val="TableParagraph"/>
              <w:spacing w:before="52"/>
              <w:ind w:left="49"/>
              <w:rPr>
                <w:b/>
                <w:sz w:val="16"/>
              </w:rPr>
            </w:pPr>
            <w:r>
              <w:rPr>
                <w:b/>
                <w:sz w:val="16"/>
              </w:rPr>
              <w:t>Basic</w:t>
            </w:r>
          </w:p>
        </w:tc>
        <w:tc>
          <w:tcPr>
            <w:tcW w:w="719" w:type="dxa"/>
            <w:tcBorders>
              <w:top w:val="single" w:sz="18" w:space="0" w:color="000000"/>
              <w:left w:val="single" w:sz="18" w:space="0" w:color="000000"/>
            </w:tcBorders>
          </w:tcPr>
          <w:p>
            <w:pPr>
              <w:pStyle w:val="TableParagraph"/>
              <w:spacing w:before="52"/>
              <w:ind w:right="115"/>
              <w:jc w:val="right"/>
              <w:rPr>
                <w:sz w:val="16"/>
              </w:rPr>
            </w:pPr>
            <w:r>
              <w:rPr>
                <w:sz w:val="16"/>
              </w:rPr>
              <w:t>50</w:t>
            </w:r>
          </w:p>
        </w:tc>
        <w:tc>
          <w:tcPr>
            <w:tcW w:w="644" w:type="dxa"/>
            <w:tcBorders>
              <w:top w:val="single" w:sz="18" w:space="0" w:color="000000"/>
            </w:tcBorders>
          </w:tcPr>
          <w:p>
            <w:pPr>
              <w:pStyle w:val="TableParagraph"/>
              <w:spacing w:before="52"/>
              <w:ind w:right="101"/>
              <w:jc w:val="right"/>
              <w:rPr>
                <w:sz w:val="16"/>
              </w:rPr>
            </w:pPr>
            <w:r>
              <w:rPr>
                <w:sz w:val="16"/>
              </w:rPr>
              <w:t>130</w:t>
            </w:r>
          </w:p>
        </w:tc>
        <w:tc>
          <w:tcPr>
            <w:tcW w:w="638" w:type="dxa"/>
            <w:tcBorders>
              <w:top w:val="single" w:sz="18" w:space="0" w:color="000000"/>
            </w:tcBorders>
          </w:tcPr>
          <w:p>
            <w:pPr>
              <w:pStyle w:val="TableParagraph"/>
              <w:spacing w:before="52"/>
              <w:ind w:left="82" w:right="62"/>
              <w:jc w:val="center"/>
              <w:rPr>
                <w:sz w:val="16"/>
              </w:rPr>
            </w:pPr>
            <w:r>
              <w:rPr>
                <w:sz w:val="16"/>
              </w:rPr>
              <w:t>38.5%</w:t>
            </w:r>
          </w:p>
        </w:tc>
        <w:tc>
          <w:tcPr>
            <w:tcW w:w="636" w:type="dxa"/>
            <w:tcBorders>
              <w:top w:val="single" w:sz="18" w:space="0" w:color="000000"/>
            </w:tcBorders>
          </w:tcPr>
          <w:p>
            <w:pPr>
              <w:pStyle w:val="TableParagraph"/>
              <w:spacing w:before="52"/>
              <w:ind w:left="61" w:right="77"/>
              <w:jc w:val="center"/>
              <w:rPr>
                <w:sz w:val="16"/>
              </w:rPr>
            </w:pPr>
            <w:r>
              <w:rPr>
                <w:sz w:val="16"/>
              </w:rPr>
              <w:t>29.7%</w:t>
            </w:r>
          </w:p>
        </w:tc>
        <w:tc>
          <w:tcPr>
            <w:tcW w:w="611" w:type="dxa"/>
            <w:tcBorders>
              <w:top w:val="single" w:sz="18" w:space="0" w:color="000000"/>
              <w:right w:val="single" w:sz="4" w:space="0" w:color="000000"/>
            </w:tcBorders>
          </w:tcPr>
          <w:p>
            <w:pPr>
              <w:pStyle w:val="TableParagraph"/>
              <w:spacing w:before="52"/>
              <w:ind w:left="79" w:right="32"/>
              <w:jc w:val="center"/>
              <w:rPr>
                <w:sz w:val="16"/>
              </w:rPr>
            </w:pPr>
            <w:r>
              <w:rPr>
                <w:sz w:val="16"/>
              </w:rPr>
              <w:t>47.2%</w:t>
            </w:r>
          </w:p>
        </w:tc>
      </w:tr>
      <w:tr>
        <w:trPr>
          <w:trHeight w:val="280" w:hRule="atLeast"/>
        </w:trPr>
        <w:tc>
          <w:tcPr>
            <w:tcW w:w="2167" w:type="dxa"/>
            <w:tcBorders>
              <w:left w:val="single" w:sz="4" w:space="0" w:color="000000"/>
              <w:right w:val="single" w:sz="18" w:space="0" w:color="000000"/>
            </w:tcBorders>
          </w:tcPr>
          <w:p>
            <w:pPr>
              <w:pStyle w:val="TableParagraph"/>
              <w:ind w:left="49"/>
              <w:rPr>
                <w:b/>
                <w:sz w:val="16"/>
              </w:rPr>
            </w:pPr>
            <w:r>
              <w:rPr>
                <w:b/>
                <w:sz w:val="16"/>
              </w:rPr>
              <w:t>Essential</w:t>
            </w:r>
          </w:p>
        </w:tc>
        <w:tc>
          <w:tcPr>
            <w:tcW w:w="719" w:type="dxa"/>
            <w:tcBorders>
              <w:left w:val="single" w:sz="18" w:space="0" w:color="000000"/>
            </w:tcBorders>
          </w:tcPr>
          <w:p>
            <w:pPr>
              <w:pStyle w:val="TableParagraph"/>
              <w:ind w:right="115"/>
              <w:jc w:val="right"/>
              <w:rPr>
                <w:sz w:val="16"/>
              </w:rPr>
            </w:pPr>
            <w:r>
              <w:rPr>
                <w:sz w:val="16"/>
              </w:rPr>
              <w:t>31</w:t>
            </w:r>
          </w:p>
        </w:tc>
        <w:tc>
          <w:tcPr>
            <w:tcW w:w="644" w:type="dxa"/>
          </w:tcPr>
          <w:p>
            <w:pPr>
              <w:pStyle w:val="TableParagraph"/>
              <w:ind w:right="101"/>
              <w:jc w:val="right"/>
              <w:rPr>
                <w:sz w:val="16"/>
              </w:rPr>
            </w:pPr>
            <w:r>
              <w:rPr>
                <w:sz w:val="16"/>
              </w:rPr>
              <w:t>73</w:t>
            </w:r>
          </w:p>
        </w:tc>
        <w:tc>
          <w:tcPr>
            <w:tcW w:w="638" w:type="dxa"/>
          </w:tcPr>
          <w:p>
            <w:pPr>
              <w:pStyle w:val="TableParagraph"/>
              <w:ind w:left="82" w:right="62"/>
              <w:jc w:val="center"/>
              <w:rPr>
                <w:sz w:val="16"/>
              </w:rPr>
            </w:pPr>
            <w:r>
              <w:rPr>
                <w:sz w:val="16"/>
              </w:rPr>
              <w:t>42.5%</w:t>
            </w:r>
          </w:p>
        </w:tc>
        <w:tc>
          <w:tcPr>
            <w:tcW w:w="636" w:type="dxa"/>
          </w:tcPr>
          <w:p>
            <w:pPr>
              <w:pStyle w:val="TableParagraph"/>
              <w:ind w:left="61" w:right="77"/>
              <w:jc w:val="center"/>
              <w:rPr>
                <w:sz w:val="16"/>
              </w:rPr>
            </w:pPr>
            <w:r>
              <w:rPr>
                <w:sz w:val="16"/>
              </w:rPr>
              <w:t>30.4%</w:t>
            </w:r>
          </w:p>
        </w:tc>
        <w:tc>
          <w:tcPr>
            <w:tcW w:w="611" w:type="dxa"/>
            <w:tcBorders>
              <w:right w:val="single" w:sz="4" w:space="0" w:color="000000"/>
            </w:tcBorders>
          </w:tcPr>
          <w:p>
            <w:pPr>
              <w:pStyle w:val="TableParagraph"/>
              <w:ind w:left="79" w:right="32"/>
              <w:jc w:val="center"/>
              <w:rPr>
                <w:sz w:val="16"/>
              </w:rPr>
            </w:pPr>
            <w:r>
              <w:rPr>
                <w:sz w:val="16"/>
              </w:rPr>
              <w:t>54.5%</w:t>
            </w:r>
          </w:p>
        </w:tc>
      </w:tr>
      <w:tr>
        <w:trPr>
          <w:trHeight w:val="280" w:hRule="atLeast"/>
        </w:trPr>
        <w:tc>
          <w:tcPr>
            <w:tcW w:w="2167" w:type="dxa"/>
            <w:tcBorders>
              <w:left w:val="single" w:sz="4" w:space="0" w:color="000000"/>
              <w:bottom w:val="single" w:sz="4" w:space="0" w:color="000000"/>
              <w:right w:val="single" w:sz="18" w:space="0" w:color="000000"/>
            </w:tcBorders>
          </w:tcPr>
          <w:p>
            <w:pPr>
              <w:pStyle w:val="TableParagraph"/>
              <w:ind w:left="49"/>
              <w:rPr>
                <w:b/>
                <w:sz w:val="16"/>
              </w:rPr>
            </w:pPr>
            <w:r>
              <w:rPr>
                <w:b/>
                <w:sz w:val="16"/>
              </w:rPr>
              <w:t>Non-Basic/Non-Essential</w:t>
            </w:r>
          </w:p>
        </w:tc>
        <w:tc>
          <w:tcPr>
            <w:tcW w:w="719" w:type="dxa"/>
            <w:tcBorders>
              <w:left w:val="single" w:sz="18" w:space="0" w:color="000000"/>
              <w:bottom w:val="single" w:sz="4" w:space="0" w:color="000000"/>
            </w:tcBorders>
          </w:tcPr>
          <w:p>
            <w:pPr>
              <w:pStyle w:val="TableParagraph"/>
              <w:ind w:right="115"/>
              <w:jc w:val="right"/>
              <w:rPr>
                <w:sz w:val="16"/>
              </w:rPr>
            </w:pPr>
            <w:r>
              <w:rPr>
                <w:sz w:val="16"/>
              </w:rPr>
              <w:t>718</w:t>
            </w:r>
          </w:p>
        </w:tc>
        <w:tc>
          <w:tcPr>
            <w:tcW w:w="644" w:type="dxa"/>
            <w:tcBorders>
              <w:bottom w:val="single" w:sz="4" w:space="0" w:color="000000"/>
            </w:tcBorders>
          </w:tcPr>
          <w:p>
            <w:pPr>
              <w:pStyle w:val="TableParagraph"/>
              <w:ind w:right="101"/>
              <w:jc w:val="right"/>
              <w:rPr>
                <w:sz w:val="16"/>
              </w:rPr>
            </w:pPr>
            <w:r>
              <w:rPr>
                <w:sz w:val="16"/>
              </w:rPr>
              <w:t>2,251</w:t>
            </w:r>
          </w:p>
        </w:tc>
        <w:tc>
          <w:tcPr>
            <w:tcW w:w="638" w:type="dxa"/>
            <w:tcBorders>
              <w:bottom w:val="single" w:sz="4" w:space="0" w:color="000000"/>
            </w:tcBorders>
          </w:tcPr>
          <w:p>
            <w:pPr>
              <w:pStyle w:val="TableParagraph"/>
              <w:ind w:left="82" w:right="62"/>
              <w:jc w:val="center"/>
              <w:rPr>
                <w:sz w:val="16"/>
              </w:rPr>
            </w:pPr>
            <w:r>
              <w:rPr>
                <w:sz w:val="16"/>
              </w:rPr>
              <w:t>31.9%</w:t>
            </w:r>
          </w:p>
        </w:tc>
        <w:tc>
          <w:tcPr>
            <w:tcW w:w="636" w:type="dxa"/>
            <w:tcBorders>
              <w:bottom w:val="single" w:sz="4" w:space="0" w:color="000000"/>
            </w:tcBorders>
          </w:tcPr>
          <w:p>
            <w:pPr>
              <w:pStyle w:val="TableParagraph"/>
              <w:ind w:left="61" w:right="77"/>
              <w:jc w:val="center"/>
              <w:rPr>
                <w:sz w:val="16"/>
              </w:rPr>
            </w:pPr>
            <w:r>
              <w:rPr>
                <w:sz w:val="16"/>
              </w:rPr>
              <w:t>29.9%</w:t>
            </w:r>
          </w:p>
        </w:tc>
        <w:tc>
          <w:tcPr>
            <w:tcW w:w="611" w:type="dxa"/>
            <w:tcBorders>
              <w:bottom w:val="single" w:sz="4" w:space="0" w:color="000000"/>
              <w:right w:val="single" w:sz="4" w:space="0" w:color="000000"/>
            </w:tcBorders>
          </w:tcPr>
          <w:p>
            <w:pPr>
              <w:pStyle w:val="TableParagraph"/>
              <w:ind w:left="79" w:right="32"/>
              <w:jc w:val="center"/>
              <w:rPr>
                <w:sz w:val="16"/>
              </w:rPr>
            </w:pPr>
            <w:r>
              <w:rPr>
                <w:sz w:val="16"/>
              </w:rPr>
              <w:t>33.8%</w:t>
            </w:r>
          </w:p>
        </w:tc>
      </w:tr>
    </w:tbl>
    <w:p>
      <w:pPr>
        <w:spacing w:after="0"/>
        <w:jc w:val="center"/>
        <w:rPr>
          <w:sz w:val="16"/>
        </w:rPr>
        <w:sectPr>
          <w:pgSz w:w="15840" w:h="12240" w:orient="landscape"/>
          <w:pgMar w:header="0" w:footer="773" w:top="740" w:bottom="960" w:left="1160" w:right="960"/>
        </w:sectPr>
      </w:pPr>
    </w:p>
    <w:p>
      <w:pPr>
        <w:pStyle w:val="BodyText"/>
        <w:spacing w:before="4"/>
        <w:rPr>
          <w:rFonts w:ascii="Times New Roman"/>
          <w:sz w:val="17"/>
        </w:rPr>
      </w:pPr>
    </w:p>
    <w:p>
      <w:pPr>
        <w:spacing w:after="0"/>
        <w:rPr>
          <w:rFonts w:ascii="Times New Roman"/>
          <w:sz w:val="17"/>
        </w:rPr>
        <w:sectPr>
          <w:footerReference w:type="even" r:id="rId68"/>
          <w:footerReference w:type="default" r:id="rId69"/>
          <w:pgSz w:w="15840" w:h="12240" w:orient="landscape"/>
          <w:pgMar w:footer="777" w:header="0" w:top="1140" w:bottom="960" w:left="1000" w:right="2260"/>
          <w:pgNumType w:start="62"/>
        </w:sectPr>
      </w:pPr>
    </w:p>
    <w:p>
      <w:pPr>
        <w:pStyle w:val="BodyText"/>
        <w:spacing w:before="4"/>
        <w:rPr>
          <w:rFonts w:ascii="Times New Roman"/>
          <w:sz w:val="17"/>
        </w:rPr>
      </w:pPr>
      <w:r>
        <w:rPr/>
        <w:pict>
          <v:rect style="position:absolute;margin-left:603.299988pt;margin-top:34.799999pt;width:181.8pt;height:498pt;mso-position-horizontal-relative:page;mso-position-vertical-relative:page;z-index:17992" filled="true" fillcolor="#666666" stroked="false">
            <v:fill type="solid"/>
            <w10:wrap type="none"/>
          </v:rect>
        </w:pict>
      </w:r>
      <w:r>
        <w:rPr/>
        <w:pict>
          <v:shape style="position:absolute;margin-left:653.406860pt;margin-top:43.643135pt;width:83.25pt;height:487.3pt;mso-position-horizontal-relative:page;mso-position-vertical-relative:page;z-index:18016" type="#_x0000_t202" filled="false" stroked="false">
            <v:textbox inset="0,0,0,0" style="layout-flow:vertical;mso-layout-flow-alt:bottom-to-top">
              <w:txbxContent>
                <w:p>
                  <w:pPr>
                    <w:tabs>
                      <w:tab w:pos="4290" w:val="left" w:leader="none"/>
                    </w:tabs>
                    <w:spacing w:line="1093" w:lineRule="exact" w:before="0"/>
                    <w:ind w:left="20" w:right="0" w:firstLine="0"/>
                    <w:jc w:val="left"/>
                    <w:rPr>
                      <w:sz w:val="48"/>
                    </w:rPr>
                  </w:pPr>
                  <w:r>
                    <w:rPr>
                      <w:color w:val="FFFFFF"/>
                      <w:sz w:val="96"/>
                    </w:rPr>
                    <w:t>Appendix</w:t>
                    <w:tab/>
                  </w:r>
                  <w:r>
                    <w:rPr>
                      <w:color w:val="FFFFFF"/>
                      <w:spacing w:val="-1"/>
                      <w:sz w:val="96"/>
                    </w:rPr>
                    <w:t>C</w:t>
                  </w:r>
                  <w:r>
                    <w:rPr>
                      <w:color w:val="FFFFFF"/>
                      <w:sz w:val="96"/>
                    </w:rPr>
                    <w:t>:</w:t>
                  </w:r>
                  <w:r>
                    <w:rPr>
                      <w:color w:val="FFFFFF"/>
                      <w:spacing w:val="-134"/>
                      <w:sz w:val="96"/>
                    </w:rPr>
                    <w:t> </w:t>
                  </w:r>
                  <w:r>
                    <w:rPr>
                      <w:color w:val="FFFFFF"/>
                      <w:sz w:val="48"/>
                    </w:rPr>
                    <w:t>PCC Plan </w:t>
                  </w:r>
                  <w:r>
                    <w:rPr>
                      <w:color w:val="FFFFFF"/>
                      <w:spacing w:val="-1"/>
                      <w:sz w:val="48"/>
                    </w:rPr>
                    <w:t>Da</w:t>
                  </w:r>
                  <w:r>
                    <w:rPr>
                      <w:color w:val="FFFFFF"/>
                      <w:spacing w:val="-8"/>
                      <w:sz w:val="48"/>
                    </w:rPr>
                    <w:t>t</w:t>
                  </w:r>
                  <w:r>
                    <w:rPr>
                      <w:color w:val="FFFFFF"/>
                      <w:sz w:val="48"/>
                    </w:rPr>
                    <w:t>a</w:t>
                  </w:r>
                  <w:r>
                    <w:rPr>
                      <w:color w:val="FFFFFF"/>
                      <w:spacing w:val="-1"/>
                      <w:sz w:val="48"/>
                    </w:rPr>
                    <w:t> </w:t>
                  </w:r>
                  <w:r>
                    <w:rPr>
                      <w:color w:val="FFFFFF"/>
                      <w:sz w:val="48"/>
                    </w:rPr>
                    <w:t>With</w:t>
                  </w:r>
                </w:p>
                <w:p>
                  <w:pPr>
                    <w:spacing w:before="0"/>
                    <w:ind w:left="20" w:right="-634" w:firstLine="0"/>
                    <w:jc w:val="left"/>
                    <w:rPr>
                      <w:sz w:val="48"/>
                    </w:rPr>
                  </w:pPr>
                  <w:r>
                    <w:rPr>
                      <w:color w:val="FFFFFF"/>
                      <w:spacing w:val="-1"/>
                      <w:sz w:val="48"/>
                    </w:rPr>
                    <w:t>an</w:t>
                  </w:r>
                  <w:r>
                    <w:rPr>
                      <w:color w:val="FFFFFF"/>
                      <w:sz w:val="48"/>
                    </w:rPr>
                    <w:t>d Without the </w:t>
                  </w:r>
                  <w:r>
                    <w:rPr>
                      <w:color w:val="FFFFFF"/>
                      <w:spacing w:val="-1"/>
                      <w:sz w:val="48"/>
                    </w:rPr>
                    <w:t>Essentia</w:t>
                  </w:r>
                  <w:r>
                    <w:rPr>
                      <w:color w:val="FFFFFF"/>
                      <w:sz w:val="48"/>
                    </w:rPr>
                    <w:t>l </w:t>
                  </w:r>
                  <w:r>
                    <w:rPr>
                      <w:color w:val="FFFFFF"/>
                      <w:spacing w:val="-1"/>
                      <w:sz w:val="48"/>
                    </w:rPr>
                    <w:t>Population</w:t>
                  </w:r>
                </w:p>
              </w:txbxContent>
            </v:textbox>
            <w10:wrap type="none"/>
          </v:shape>
        </w:pict>
      </w:r>
    </w:p>
    <w:p>
      <w:pPr>
        <w:spacing w:after="0"/>
        <w:rPr>
          <w:rFonts w:ascii="Times New Roman"/>
          <w:sz w:val="17"/>
        </w:rPr>
        <w:sectPr>
          <w:pgSz w:w="15840" w:h="12240" w:orient="landscape"/>
          <w:pgMar w:header="0" w:footer="773" w:top="700" w:bottom="960" w:left="1520" w:right="20"/>
        </w:sectPr>
      </w:pPr>
    </w:p>
    <w:p>
      <w:pPr>
        <w:pStyle w:val="BodyText"/>
        <w:ind w:left="109"/>
        <w:rPr>
          <w:rFonts w:ascii="Times New Roman"/>
        </w:rPr>
      </w:pPr>
      <w:r>
        <w:rPr>
          <w:rFonts w:ascii="Times New Roman"/>
        </w:rPr>
        <w:pict>
          <v:group style="width:683.65pt;height:62pt;mso-position-horizontal-relative:char;mso-position-vertical-relative:line" coordorigin="0,0" coordsize="13673,1240">
            <v:rect style="position:absolute;left:70;top:1176;width:160;height:64" filled="true" fillcolor="#000000" stroked="false">
              <v:fill type="solid"/>
            </v:rect>
            <v:rect style="position:absolute;left:13512;top:73;width:160;height:1167" filled="true" fillcolor="#000000" stroked="false">
              <v:fill type="solid"/>
            </v:rect>
            <v:rect style="position:absolute;left:230;top:1176;width:13282;height:64" filled="true" fillcolor="#000000" stroked="false">
              <v:fill type="solid"/>
            </v:rect>
            <v:rect style="position:absolute;left:0;top:10;width:13601;height:1167" filled="true" fillcolor="#ffffff" stroked="false">
              <v:fill type="solid"/>
            </v:rect>
            <v:line style="position:absolute" from="10,10" to="10,1176" stroked="true" strokeweight="1.0pt" strokecolor="#000000">
              <v:stroke dashstyle="solid"/>
            </v:line>
            <v:line style="position:absolute" from="20,20" to="13580,20" stroked="true" strokeweight="1.02pt" strokecolor="#000000">
              <v:stroke dashstyle="solid"/>
            </v:line>
            <v:line style="position:absolute" from="13590,10" to="13590,1176" stroked="true" strokeweight="1pt" strokecolor="#000000">
              <v:stroke dashstyle="solid"/>
            </v:line>
            <v:line style="position:absolute" from="20,1166" to="13580,1166" stroked="true" strokeweight="1.02pt" strokecolor="#000000">
              <v:stroke dashstyle="solid"/>
            </v:line>
            <v:shape style="position:absolute;left:0;top:0;width:13673;height:1240" type="#_x0000_t202" filled="false" stroked="false">
              <v:textbox inset="0,0,0,0">
                <w:txbxContent>
                  <w:p>
                    <w:pPr>
                      <w:spacing w:before="223"/>
                      <w:ind w:left="91" w:right="0" w:firstLine="0"/>
                      <w:jc w:val="left"/>
                      <w:rPr>
                        <w:b/>
                        <w:sz w:val="32"/>
                      </w:rPr>
                    </w:pPr>
                    <w:r>
                      <w:rPr>
                        <w:b/>
                        <w:sz w:val="32"/>
                      </w:rPr>
                      <w:t>Appendix C</w:t>
                    </w:r>
                  </w:p>
                  <w:p>
                    <w:pPr>
                      <w:spacing w:before="0"/>
                      <w:ind w:left="91" w:right="0" w:firstLine="0"/>
                      <w:jc w:val="left"/>
                      <w:rPr>
                        <w:b/>
                        <w:sz w:val="32"/>
                      </w:rPr>
                    </w:pPr>
                    <w:r>
                      <w:rPr>
                        <w:b/>
                        <w:sz w:val="32"/>
                      </w:rPr>
                      <w:t>PCC Plan Data With and Without the Essential Population</w:t>
                    </w:r>
                  </w:p>
                </w:txbxContent>
              </v:textbox>
              <w10:wrap type="none"/>
            </v:shape>
          </v:group>
        </w:pict>
      </w:r>
      <w:r>
        <w:rPr>
          <w:rFonts w:ascii="Times New Roman"/>
        </w:rPr>
      </w:r>
    </w:p>
    <w:p>
      <w:pPr>
        <w:pStyle w:val="BodyText"/>
        <w:spacing w:before="4"/>
        <w:rPr>
          <w:rFonts w:ascii="Times New Roman"/>
          <w:sz w:val="7"/>
        </w:rPr>
      </w:pPr>
    </w:p>
    <w:p>
      <w:pPr>
        <w:pStyle w:val="BodyText"/>
        <w:tabs>
          <w:tab w:pos="4737" w:val="left" w:leader="none"/>
          <w:tab w:pos="9324" w:val="left" w:leader="none"/>
        </w:tabs>
        <w:ind w:left="189"/>
        <w:rPr>
          <w:rFonts w:ascii="Times New Roman"/>
        </w:rPr>
      </w:pPr>
      <w:r>
        <w:rPr>
          <w:rFonts w:ascii="Times New Roman"/>
          <w:position w:val="1"/>
        </w:rPr>
        <w:pict>
          <v:shape style="width:213.75pt;height:30pt;mso-position-horizontal-relative:char;mso-position-vertical-relative:line" type="#_x0000_t202" filled="true" fillcolor="#999999" stroked="true" strokeweight=".8pt" strokecolor="#000000">
            <w10:anchorlock/>
            <v:textbox inset="0,0,0,0">
              <w:txbxContent>
                <w:p>
                  <w:pPr>
                    <w:spacing w:before="56"/>
                    <w:ind w:left="57" w:right="0" w:firstLine="0"/>
                    <w:jc w:val="left"/>
                    <w:rPr>
                      <w:b/>
                      <w:sz w:val="20"/>
                    </w:rPr>
                  </w:pPr>
                  <w:r>
                    <w:rPr>
                      <w:b/>
                      <w:color w:val="FFFFFF"/>
                      <w:sz w:val="20"/>
                    </w:rPr>
                    <w:t>Breast Cancer Screening</w:t>
                  </w:r>
                </w:p>
              </w:txbxContent>
            </v:textbox>
            <v:fill type="solid"/>
            <v:stroke dashstyle="solid"/>
          </v:shape>
        </w:pict>
      </w:r>
      <w:r>
        <w:rPr>
          <w:rFonts w:ascii="Times New Roman"/>
          <w:position w:val="1"/>
        </w:rPr>
      </w:r>
      <w:r>
        <w:rPr>
          <w:rFonts w:ascii="Times New Roman"/>
          <w:position w:val="1"/>
        </w:rPr>
        <w:tab/>
      </w:r>
      <w:r>
        <w:rPr>
          <w:rFonts w:ascii="Times New Roman"/>
        </w:rPr>
        <w:pict>
          <v:shape style="width:213.75pt;height:30pt;mso-position-horizontal-relative:char;mso-position-vertical-relative:line" type="#_x0000_t202" filled="true" fillcolor="#999999" stroked="true" strokeweight=".8pt" strokecolor="#000000">
            <w10:anchorlock/>
            <v:textbox inset="0,0,0,0">
              <w:txbxContent>
                <w:p>
                  <w:pPr>
                    <w:spacing w:before="56"/>
                    <w:ind w:left="57" w:right="0" w:firstLine="0"/>
                    <w:jc w:val="left"/>
                    <w:rPr>
                      <w:b/>
                      <w:sz w:val="20"/>
                    </w:rPr>
                  </w:pPr>
                  <w:bookmarkStart w:name="_TOC_250005" w:id="7"/>
                  <w:bookmarkEnd w:id="7"/>
                  <w:r>
                    <w:rPr>
                      <w:b/>
                      <w:color w:val="FFFFFF"/>
                      <w:sz w:val="20"/>
                    </w:rPr>
                    <w:t>Frequency of Ongoing Prenatal Care*</w:t>
                  </w:r>
                </w:p>
              </w:txbxContent>
            </v:textbox>
            <v:fill type="solid"/>
            <v:stroke dashstyle="solid"/>
          </v:shape>
        </w:pict>
      </w:r>
      <w:r>
        <w:rPr>
          <w:rFonts w:ascii="Times New Roman"/>
        </w:rPr>
      </w:r>
      <w:r>
        <w:rPr>
          <w:rFonts w:ascii="Times New Roman"/>
        </w:rPr>
        <w:tab/>
      </w:r>
      <w:r>
        <w:rPr>
          <w:rFonts w:ascii="Times New Roman"/>
          <w:position w:val="1"/>
        </w:rPr>
        <w:pict>
          <v:shape style="width:213.8pt;height:30pt;mso-position-horizontal-relative:char;mso-position-vertical-relative:line" type="#_x0000_t202" filled="true" fillcolor="#999999" stroked="true" strokeweight=".8pt" strokecolor="#000000">
            <w10:anchorlock/>
            <v:textbox inset="0,0,0,0">
              <w:txbxContent>
                <w:p>
                  <w:pPr>
                    <w:spacing w:before="56"/>
                    <w:ind w:left="56" w:right="399" w:firstLine="0"/>
                    <w:jc w:val="left"/>
                    <w:rPr>
                      <w:b/>
                      <w:sz w:val="20"/>
                    </w:rPr>
                  </w:pPr>
                  <w:r>
                    <w:rPr>
                      <w:b/>
                      <w:color w:val="FFFFFF"/>
                      <w:sz w:val="20"/>
                    </w:rPr>
                    <w:t>Appropriate Treatment for Children with Upper Respiratory Infections*</w:t>
                  </w:r>
                </w:p>
              </w:txbxContent>
            </v:textbox>
            <v:fill type="solid"/>
            <v:stroke dashstyle="solid"/>
          </v:shape>
        </w:pict>
      </w:r>
      <w:r>
        <w:rPr>
          <w:rFonts w:ascii="Times New Roman"/>
          <w:position w:val="1"/>
        </w:rPr>
      </w:r>
    </w:p>
    <w:p>
      <w:pPr>
        <w:pStyle w:val="BodyText"/>
        <w:spacing w:before="3"/>
        <w:rPr>
          <w:rFonts w:ascii="Times New Roman"/>
          <w:sz w:val="6"/>
        </w:rPr>
      </w:pPr>
    </w:p>
    <w:p>
      <w:pPr>
        <w:pStyle w:val="BodyText"/>
        <w:tabs>
          <w:tab w:pos="9325" w:val="left" w:leader="none"/>
        </w:tabs>
        <w:ind w:left="190"/>
        <w:rPr>
          <w:rFonts w:ascii="Times New Roman"/>
        </w:rPr>
      </w:pPr>
      <w:r>
        <w:rPr>
          <w:rFonts w:ascii="Times New Roman"/>
          <w:position w:val="5"/>
        </w:rPr>
        <w:pict>
          <v:shape style="width:215.4pt;height:60.8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9"/>
                    <w:gridCol w:w="719"/>
                    <w:gridCol w:w="659"/>
                    <w:gridCol w:w="604"/>
                    <w:gridCol w:w="602"/>
                    <w:gridCol w:w="586"/>
                  </w:tblGrid>
                  <w:tr>
                    <w:trPr>
                      <w:trHeight w:val="340" w:hRule="atLeast"/>
                    </w:trPr>
                    <w:tc>
                      <w:tcPr>
                        <w:tcW w:w="1129" w:type="dxa"/>
                        <w:tcBorders>
                          <w:bottom w:val="single" w:sz="18" w:space="0" w:color="000000"/>
                          <w:right w:val="single" w:sz="18" w:space="0" w:color="000000"/>
                        </w:tcBorders>
                      </w:tcPr>
                      <w:p>
                        <w:pPr>
                          <w:pStyle w:val="TableParagraph"/>
                          <w:spacing w:before="0"/>
                          <w:rPr>
                            <w:rFonts w:ascii="Times New Roman"/>
                            <w:sz w:val="16"/>
                          </w:rPr>
                        </w:pPr>
                      </w:p>
                    </w:tc>
                    <w:tc>
                      <w:tcPr>
                        <w:tcW w:w="719" w:type="dxa"/>
                        <w:tcBorders>
                          <w:left w:val="single" w:sz="18" w:space="0" w:color="000000"/>
                          <w:bottom w:val="single" w:sz="18" w:space="0" w:color="000000"/>
                          <w:right w:val="nil"/>
                        </w:tcBorders>
                      </w:tcPr>
                      <w:p>
                        <w:pPr>
                          <w:pStyle w:val="TableParagraph"/>
                          <w:spacing w:before="50"/>
                          <w:ind w:left="151"/>
                          <w:rPr>
                            <w:b/>
                            <w:sz w:val="16"/>
                          </w:rPr>
                        </w:pPr>
                        <w:r>
                          <w:rPr>
                            <w:b/>
                            <w:sz w:val="16"/>
                          </w:rPr>
                          <w:t>Num</w:t>
                        </w:r>
                      </w:p>
                    </w:tc>
                    <w:tc>
                      <w:tcPr>
                        <w:tcW w:w="659" w:type="dxa"/>
                        <w:tcBorders>
                          <w:left w:val="nil"/>
                          <w:bottom w:val="single" w:sz="18" w:space="0" w:color="000000"/>
                          <w:right w:val="nil"/>
                        </w:tcBorders>
                      </w:tcPr>
                      <w:p>
                        <w:pPr>
                          <w:pStyle w:val="TableParagraph"/>
                          <w:spacing w:before="50"/>
                          <w:ind w:left="2" w:right="56"/>
                          <w:jc w:val="center"/>
                          <w:rPr>
                            <w:b/>
                            <w:sz w:val="16"/>
                          </w:rPr>
                        </w:pPr>
                        <w:r>
                          <w:rPr>
                            <w:b/>
                            <w:sz w:val="16"/>
                          </w:rPr>
                          <w:t>Den</w:t>
                        </w:r>
                      </w:p>
                    </w:tc>
                    <w:tc>
                      <w:tcPr>
                        <w:tcW w:w="604" w:type="dxa"/>
                        <w:tcBorders>
                          <w:left w:val="nil"/>
                          <w:bottom w:val="single" w:sz="18" w:space="0" w:color="000000"/>
                          <w:right w:val="nil"/>
                        </w:tcBorders>
                      </w:tcPr>
                      <w:p>
                        <w:pPr>
                          <w:pStyle w:val="TableParagraph"/>
                          <w:spacing w:before="50"/>
                          <w:ind w:left="18" w:right="55"/>
                          <w:jc w:val="center"/>
                          <w:rPr>
                            <w:b/>
                            <w:sz w:val="16"/>
                          </w:rPr>
                        </w:pPr>
                        <w:r>
                          <w:rPr>
                            <w:b/>
                            <w:sz w:val="16"/>
                          </w:rPr>
                          <w:t>Rate</w:t>
                        </w:r>
                      </w:p>
                    </w:tc>
                    <w:tc>
                      <w:tcPr>
                        <w:tcW w:w="602" w:type="dxa"/>
                        <w:tcBorders>
                          <w:left w:val="nil"/>
                          <w:bottom w:val="single" w:sz="18" w:space="0" w:color="000000"/>
                          <w:right w:val="nil"/>
                        </w:tcBorders>
                      </w:tcPr>
                      <w:p>
                        <w:pPr>
                          <w:pStyle w:val="TableParagraph"/>
                          <w:spacing w:before="50"/>
                          <w:ind w:left="18" w:right="53"/>
                          <w:jc w:val="center"/>
                          <w:rPr>
                            <w:b/>
                            <w:sz w:val="16"/>
                          </w:rPr>
                        </w:pPr>
                        <w:r>
                          <w:rPr>
                            <w:b/>
                            <w:sz w:val="16"/>
                          </w:rPr>
                          <w:t>LCL</w:t>
                        </w:r>
                      </w:p>
                    </w:tc>
                    <w:tc>
                      <w:tcPr>
                        <w:tcW w:w="586" w:type="dxa"/>
                        <w:tcBorders>
                          <w:left w:val="nil"/>
                          <w:bottom w:val="single" w:sz="18" w:space="0" w:color="000000"/>
                        </w:tcBorders>
                      </w:tcPr>
                      <w:p>
                        <w:pPr>
                          <w:pStyle w:val="TableParagraph"/>
                          <w:spacing w:before="50"/>
                          <w:ind w:left="22" w:right="34"/>
                          <w:jc w:val="center"/>
                          <w:rPr>
                            <w:b/>
                            <w:sz w:val="16"/>
                          </w:rPr>
                        </w:pPr>
                        <w:r>
                          <w:rPr>
                            <w:b/>
                            <w:sz w:val="16"/>
                          </w:rPr>
                          <w:t>UCL</w:t>
                        </w:r>
                      </w:p>
                    </w:tc>
                  </w:tr>
                  <w:tr>
                    <w:trPr>
                      <w:trHeight w:val="280" w:hRule="atLeast"/>
                    </w:trPr>
                    <w:tc>
                      <w:tcPr>
                        <w:tcW w:w="1129" w:type="dxa"/>
                        <w:tcBorders>
                          <w:top w:val="single" w:sz="18" w:space="0" w:color="000000"/>
                          <w:bottom w:val="single" w:sz="18" w:space="0" w:color="000000"/>
                          <w:right w:val="single" w:sz="18" w:space="0" w:color="000000"/>
                        </w:tcBorders>
                      </w:tcPr>
                      <w:p>
                        <w:pPr>
                          <w:pStyle w:val="TableParagraph"/>
                          <w:spacing w:before="52"/>
                          <w:ind w:left="54"/>
                          <w:rPr>
                            <w:b/>
                            <w:sz w:val="16"/>
                          </w:rPr>
                        </w:pPr>
                        <w:r>
                          <w:rPr>
                            <w:b/>
                            <w:sz w:val="16"/>
                          </w:rPr>
                          <w:t>PCCP</w:t>
                        </w:r>
                      </w:p>
                    </w:tc>
                    <w:tc>
                      <w:tcPr>
                        <w:tcW w:w="719" w:type="dxa"/>
                        <w:tcBorders>
                          <w:top w:val="single" w:sz="18" w:space="0" w:color="000000"/>
                          <w:left w:val="single" w:sz="18" w:space="0" w:color="000000"/>
                          <w:bottom w:val="single" w:sz="18" w:space="0" w:color="000000"/>
                          <w:right w:val="nil"/>
                        </w:tcBorders>
                      </w:tcPr>
                      <w:p>
                        <w:pPr>
                          <w:pStyle w:val="TableParagraph"/>
                          <w:spacing w:before="52"/>
                          <w:ind w:right="92"/>
                          <w:jc w:val="right"/>
                          <w:rPr>
                            <w:sz w:val="16"/>
                          </w:rPr>
                        </w:pPr>
                        <w:r>
                          <w:rPr>
                            <w:sz w:val="16"/>
                          </w:rPr>
                          <w:t>8,226</w:t>
                        </w:r>
                      </w:p>
                    </w:tc>
                    <w:tc>
                      <w:tcPr>
                        <w:tcW w:w="659" w:type="dxa"/>
                        <w:tcBorders>
                          <w:top w:val="single" w:sz="18" w:space="0" w:color="000000"/>
                          <w:left w:val="nil"/>
                          <w:bottom w:val="single" w:sz="18" w:space="0" w:color="000000"/>
                          <w:right w:val="nil"/>
                        </w:tcBorders>
                      </w:tcPr>
                      <w:p>
                        <w:pPr>
                          <w:pStyle w:val="TableParagraph"/>
                          <w:spacing w:before="52"/>
                          <w:ind w:left="73" w:right="56"/>
                          <w:jc w:val="center"/>
                          <w:rPr>
                            <w:sz w:val="16"/>
                          </w:rPr>
                        </w:pPr>
                        <w:r>
                          <w:rPr>
                            <w:sz w:val="16"/>
                          </w:rPr>
                          <w:t>12,665</w:t>
                        </w:r>
                      </w:p>
                    </w:tc>
                    <w:tc>
                      <w:tcPr>
                        <w:tcW w:w="604" w:type="dxa"/>
                        <w:tcBorders>
                          <w:top w:val="single" w:sz="18" w:space="0" w:color="000000"/>
                          <w:left w:val="nil"/>
                          <w:bottom w:val="single" w:sz="18" w:space="0" w:color="000000"/>
                          <w:right w:val="nil"/>
                        </w:tcBorders>
                      </w:tcPr>
                      <w:p>
                        <w:pPr>
                          <w:pStyle w:val="TableParagraph"/>
                          <w:spacing w:before="52"/>
                          <w:ind w:left="55" w:right="55"/>
                          <w:jc w:val="center"/>
                          <w:rPr>
                            <w:sz w:val="16"/>
                          </w:rPr>
                        </w:pPr>
                        <w:r>
                          <w:rPr>
                            <w:sz w:val="16"/>
                          </w:rPr>
                          <w:t>65.0%</w:t>
                        </w:r>
                      </w:p>
                    </w:tc>
                    <w:tc>
                      <w:tcPr>
                        <w:tcW w:w="602" w:type="dxa"/>
                        <w:tcBorders>
                          <w:top w:val="single" w:sz="18" w:space="0" w:color="000000"/>
                          <w:left w:val="nil"/>
                          <w:bottom w:val="single" w:sz="18" w:space="0" w:color="000000"/>
                          <w:right w:val="nil"/>
                        </w:tcBorders>
                      </w:tcPr>
                      <w:p>
                        <w:pPr>
                          <w:pStyle w:val="TableParagraph"/>
                          <w:spacing w:before="52"/>
                          <w:ind w:left="54" w:right="53"/>
                          <w:jc w:val="center"/>
                          <w:rPr>
                            <w:sz w:val="16"/>
                          </w:rPr>
                        </w:pPr>
                        <w:r>
                          <w:rPr>
                            <w:sz w:val="16"/>
                          </w:rPr>
                          <w:t>64.1%</w:t>
                        </w:r>
                      </w:p>
                    </w:tc>
                    <w:tc>
                      <w:tcPr>
                        <w:tcW w:w="586" w:type="dxa"/>
                        <w:tcBorders>
                          <w:top w:val="single" w:sz="18" w:space="0" w:color="000000"/>
                          <w:left w:val="nil"/>
                          <w:bottom w:val="single" w:sz="18" w:space="0" w:color="000000"/>
                        </w:tcBorders>
                      </w:tcPr>
                      <w:p>
                        <w:pPr>
                          <w:pStyle w:val="TableParagraph"/>
                          <w:spacing w:before="52"/>
                          <w:ind w:left="53" w:right="34"/>
                          <w:jc w:val="center"/>
                          <w:rPr>
                            <w:sz w:val="16"/>
                          </w:rPr>
                        </w:pPr>
                        <w:r>
                          <w:rPr>
                            <w:sz w:val="16"/>
                          </w:rPr>
                          <w:t>65.8%</w:t>
                        </w:r>
                      </w:p>
                    </w:tc>
                  </w:tr>
                  <w:tr>
                    <w:trPr>
                      <w:trHeight w:val="460" w:hRule="atLeast"/>
                    </w:trPr>
                    <w:tc>
                      <w:tcPr>
                        <w:tcW w:w="1129" w:type="dxa"/>
                        <w:tcBorders>
                          <w:top w:val="single" w:sz="18" w:space="0" w:color="000000"/>
                          <w:right w:val="single" w:sz="18" w:space="0" w:color="000000"/>
                        </w:tcBorders>
                      </w:tcPr>
                      <w:p>
                        <w:pPr>
                          <w:pStyle w:val="TableParagraph"/>
                          <w:spacing w:before="50"/>
                          <w:ind w:left="54" w:right="271"/>
                          <w:rPr>
                            <w:b/>
                            <w:sz w:val="16"/>
                          </w:rPr>
                        </w:pPr>
                        <w:r>
                          <w:rPr>
                            <w:b/>
                            <w:sz w:val="16"/>
                          </w:rPr>
                          <w:t>PCCP w/o Essential</w:t>
                        </w:r>
                      </w:p>
                    </w:tc>
                    <w:tc>
                      <w:tcPr>
                        <w:tcW w:w="719" w:type="dxa"/>
                        <w:tcBorders>
                          <w:top w:val="single" w:sz="18" w:space="0" w:color="000000"/>
                          <w:left w:val="single" w:sz="18" w:space="0" w:color="000000"/>
                          <w:right w:val="nil"/>
                        </w:tcBorders>
                      </w:tcPr>
                      <w:p>
                        <w:pPr>
                          <w:pStyle w:val="TableParagraph"/>
                          <w:spacing w:before="142"/>
                          <w:ind w:right="92"/>
                          <w:jc w:val="right"/>
                          <w:rPr>
                            <w:sz w:val="16"/>
                          </w:rPr>
                        </w:pPr>
                        <w:r>
                          <w:rPr>
                            <w:sz w:val="16"/>
                          </w:rPr>
                          <w:t>8,175</w:t>
                        </w:r>
                      </w:p>
                    </w:tc>
                    <w:tc>
                      <w:tcPr>
                        <w:tcW w:w="659" w:type="dxa"/>
                        <w:tcBorders>
                          <w:top w:val="single" w:sz="18" w:space="0" w:color="000000"/>
                          <w:left w:val="nil"/>
                          <w:right w:val="nil"/>
                        </w:tcBorders>
                      </w:tcPr>
                      <w:p>
                        <w:pPr>
                          <w:pStyle w:val="TableParagraph"/>
                          <w:spacing w:before="142"/>
                          <w:ind w:left="73" w:right="56"/>
                          <w:jc w:val="center"/>
                          <w:rPr>
                            <w:sz w:val="16"/>
                          </w:rPr>
                        </w:pPr>
                        <w:r>
                          <w:rPr>
                            <w:sz w:val="16"/>
                          </w:rPr>
                          <w:t>12,586</w:t>
                        </w:r>
                      </w:p>
                    </w:tc>
                    <w:tc>
                      <w:tcPr>
                        <w:tcW w:w="604" w:type="dxa"/>
                        <w:tcBorders>
                          <w:top w:val="single" w:sz="18" w:space="0" w:color="000000"/>
                          <w:left w:val="nil"/>
                          <w:right w:val="nil"/>
                        </w:tcBorders>
                      </w:tcPr>
                      <w:p>
                        <w:pPr>
                          <w:pStyle w:val="TableParagraph"/>
                          <w:spacing w:before="142"/>
                          <w:ind w:left="55" w:right="55"/>
                          <w:jc w:val="center"/>
                          <w:rPr>
                            <w:sz w:val="16"/>
                          </w:rPr>
                        </w:pPr>
                        <w:r>
                          <w:rPr>
                            <w:sz w:val="16"/>
                          </w:rPr>
                          <w:t>65.0%</w:t>
                        </w:r>
                      </w:p>
                    </w:tc>
                    <w:tc>
                      <w:tcPr>
                        <w:tcW w:w="602" w:type="dxa"/>
                        <w:tcBorders>
                          <w:top w:val="single" w:sz="18" w:space="0" w:color="000000"/>
                          <w:left w:val="nil"/>
                          <w:right w:val="nil"/>
                        </w:tcBorders>
                      </w:tcPr>
                      <w:p>
                        <w:pPr>
                          <w:pStyle w:val="TableParagraph"/>
                          <w:spacing w:before="142"/>
                          <w:ind w:left="54" w:right="53"/>
                          <w:jc w:val="center"/>
                          <w:rPr>
                            <w:sz w:val="16"/>
                          </w:rPr>
                        </w:pPr>
                        <w:r>
                          <w:rPr>
                            <w:sz w:val="16"/>
                          </w:rPr>
                          <w:t>64.1%</w:t>
                        </w:r>
                      </w:p>
                    </w:tc>
                    <w:tc>
                      <w:tcPr>
                        <w:tcW w:w="586" w:type="dxa"/>
                        <w:tcBorders>
                          <w:top w:val="single" w:sz="18" w:space="0" w:color="000000"/>
                          <w:left w:val="nil"/>
                        </w:tcBorders>
                      </w:tcPr>
                      <w:p>
                        <w:pPr>
                          <w:pStyle w:val="TableParagraph"/>
                          <w:spacing w:before="142"/>
                          <w:ind w:left="53" w:right="34"/>
                          <w:jc w:val="center"/>
                          <w:rPr>
                            <w:sz w:val="16"/>
                          </w:rPr>
                        </w:pPr>
                        <w:r>
                          <w:rPr>
                            <w:sz w:val="16"/>
                          </w:rPr>
                          <w:t>65.8%</w:t>
                        </w:r>
                      </w:p>
                    </w:tc>
                  </w:tr>
                </w:tbl>
                <w:p>
                  <w:pPr>
                    <w:pStyle w:val="BodyText"/>
                  </w:pPr>
                </w:p>
              </w:txbxContent>
            </v:textbox>
          </v:shape>
        </w:pict>
      </w:r>
      <w:r>
        <w:rPr>
          <w:rFonts w:ascii="Times New Roman"/>
          <w:position w:val="5"/>
        </w:rPr>
      </w:r>
      <w:r>
        <w:rPr>
          <w:rFonts w:ascii="Times New Roman"/>
          <w:position w:val="5"/>
        </w:rPr>
        <w:tab/>
      </w:r>
      <w:r>
        <w:rPr>
          <w:rFonts w:ascii="Times New Roman"/>
        </w:rPr>
        <w:pict>
          <v:shape style="width:215.35pt;height:63.2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9"/>
                    <w:gridCol w:w="748"/>
                    <w:gridCol w:w="647"/>
                    <w:gridCol w:w="613"/>
                    <w:gridCol w:w="599"/>
                    <w:gridCol w:w="562"/>
                  </w:tblGrid>
                  <w:tr>
                    <w:trPr>
                      <w:trHeight w:val="380" w:hRule="atLeast"/>
                    </w:trPr>
                    <w:tc>
                      <w:tcPr>
                        <w:tcW w:w="1129" w:type="dxa"/>
                        <w:tcBorders>
                          <w:bottom w:val="single" w:sz="18" w:space="0" w:color="000000"/>
                          <w:right w:val="single" w:sz="18" w:space="0" w:color="000000"/>
                        </w:tcBorders>
                      </w:tcPr>
                      <w:p>
                        <w:pPr>
                          <w:pStyle w:val="TableParagraph"/>
                          <w:spacing w:before="0"/>
                          <w:rPr>
                            <w:rFonts w:ascii="Times New Roman"/>
                            <w:sz w:val="16"/>
                          </w:rPr>
                        </w:pPr>
                      </w:p>
                    </w:tc>
                    <w:tc>
                      <w:tcPr>
                        <w:tcW w:w="748" w:type="dxa"/>
                        <w:tcBorders>
                          <w:left w:val="single" w:sz="18" w:space="0" w:color="000000"/>
                          <w:bottom w:val="single" w:sz="18" w:space="0" w:color="000000"/>
                          <w:right w:val="nil"/>
                        </w:tcBorders>
                      </w:tcPr>
                      <w:p>
                        <w:pPr>
                          <w:pStyle w:val="TableParagraph"/>
                          <w:spacing w:before="50"/>
                          <w:ind w:left="151"/>
                          <w:rPr>
                            <w:b/>
                            <w:sz w:val="16"/>
                          </w:rPr>
                        </w:pPr>
                        <w:r>
                          <w:rPr>
                            <w:b/>
                            <w:sz w:val="16"/>
                          </w:rPr>
                          <w:t>Num</w:t>
                        </w:r>
                      </w:p>
                    </w:tc>
                    <w:tc>
                      <w:tcPr>
                        <w:tcW w:w="647" w:type="dxa"/>
                        <w:tcBorders>
                          <w:left w:val="nil"/>
                          <w:bottom w:val="single" w:sz="18" w:space="0" w:color="000000"/>
                          <w:right w:val="nil"/>
                        </w:tcBorders>
                      </w:tcPr>
                      <w:p>
                        <w:pPr>
                          <w:pStyle w:val="TableParagraph"/>
                          <w:spacing w:before="50"/>
                          <w:ind w:left="122"/>
                          <w:rPr>
                            <w:b/>
                            <w:sz w:val="16"/>
                          </w:rPr>
                        </w:pPr>
                        <w:r>
                          <w:rPr>
                            <w:b/>
                            <w:sz w:val="16"/>
                          </w:rPr>
                          <w:t>Den</w:t>
                        </w:r>
                      </w:p>
                    </w:tc>
                    <w:tc>
                      <w:tcPr>
                        <w:tcW w:w="613" w:type="dxa"/>
                        <w:tcBorders>
                          <w:left w:val="nil"/>
                          <w:bottom w:val="single" w:sz="18" w:space="0" w:color="000000"/>
                          <w:right w:val="nil"/>
                        </w:tcBorders>
                      </w:tcPr>
                      <w:p>
                        <w:pPr>
                          <w:pStyle w:val="TableParagraph"/>
                          <w:spacing w:before="50"/>
                          <w:ind w:left="92"/>
                          <w:rPr>
                            <w:b/>
                            <w:sz w:val="16"/>
                          </w:rPr>
                        </w:pPr>
                        <w:r>
                          <w:rPr>
                            <w:b/>
                            <w:sz w:val="16"/>
                          </w:rPr>
                          <w:t>Rate</w:t>
                        </w:r>
                      </w:p>
                    </w:tc>
                    <w:tc>
                      <w:tcPr>
                        <w:tcW w:w="599" w:type="dxa"/>
                        <w:tcBorders>
                          <w:left w:val="nil"/>
                          <w:bottom w:val="single" w:sz="18" w:space="0" w:color="000000"/>
                          <w:right w:val="nil"/>
                        </w:tcBorders>
                      </w:tcPr>
                      <w:p>
                        <w:pPr>
                          <w:pStyle w:val="TableParagraph"/>
                          <w:spacing w:before="50"/>
                          <w:ind w:left="102"/>
                          <w:rPr>
                            <w:b/>
                            <w:sz w:val="16"/>
                          </w:rPr>
                        </w:pPr>
                        <w:r>
                          <w:rPr>
                            <w:b/>
                            <w:sz w:val="16"/>
                          </w:rPr>
                          <w:t>LCL</w:t>
                        </w:r>
                      </w:p>
                    </w:tc>
                    <w:tc>
                      <w:tcPr>
                        <w:tcW w:w="562" w:type="dxa"/>
                        <w:tcBorders>
                          <w:left w:val="nil"/>
                          <w:bottom w:val="single" w:sz="18" w:space="0" w:color="000000"/>
                        </w:tcBorders>
                      </w:tcPr>
                      <w:p>
                        <w:pPr>
                          <w:pStyle w:val="TableParagraph"/>
                          <w:spacing w:before="50"/>
                          <w:ind w:left="96"/>
                          <w:rPr>
                            <w:b/>
                            <w:sz w:val="16"/>
                          </w:rPr>
                        </w:pPr>
                        <w:r>
                          <w:rPr>
                            <w:b/>
                            <w:sz w:val="16"/>
                          </w:rPr>
                          <w:t>UCL</w:t>
                        </w:r>
                      </w:p>
                    </w:tc>
                  </w:tr>
                  <w:tr>
                    <w:trPr>
                      <w:trHeight w:val="280" w:hRule="atLeast"/>
                    </w:trPr>
                    <w:tc>
                      <w:tcPr>
                        <w:tcW w:w="1129" w:type="dxa"/>
                        <w:tcBorders>
                          <w:top w:val="single" w:sz="18" w:space="0" w:color="000000"/>
                          <w:bottom w:val="single" w:sz="18" w:space="0" w:color="000000"/>
                          <w:right w:val="single" w:sz="18" w:space="0" w:color="000000"/>
                        </w:tcBorders>
                      </w:tcPr>
                      <w:p>
                        <w:pPr>
                          <w:pStyle w:val="TableParagraph"/>
                          <w:spacing w:before="52"/>
                          <w:ind w:left="53"/>
                          <w:rPr>
                            <w:b/>
                            <w:sz w:val="16"/>
                          </w:rPr>
                        </w:pPr>
                        <w:r>
                          <w:rPr>
                            <w:b/>
                            <w:sz w:val="16"/>
                          </w:rPr>
                          <w:t>PCCP</w:t>
                        </w:r>
                      </w:p>
                    </w:tc>
                    <w:tc>
                      <w:tcPr>
                        <w:tcW w:w="748" w:type="dxa"/>
                        <w:tcBorders>
                          <w:top w:val="single" w:sz="18" w:space="0" w:color="000000"/>
                          <w:left w:val="single" w:sz="18" w:space="0" w:color="000000"/>
                          <w:bottom w:val="single" w:sz="18" w:space="0" w:color="000000"/>
                          <w:right w:val="nil"/>
                        </w:tcBorders>
                      </w:tcPr>
                      <w:p>
                        <w:pPr>
                          <w:pStyle w:val="TableParagraph"/>
                          <w:spacing w:before="52"/>
                          <w:ind w:right="120"/>
                          <w:jc w:val="right"/>
                          <w:rPr>
                            <w:sz w:val="16"/>
                          </w:rPr>
                        </w:pPr>
                        <w:r>
                          <w:rPr>
                            <w:w w:val="95"/>
                            <w:sz w:val="16"/>
                          </w:rPr>
                          <w:t>n/a</w:t>
                        </w:r>
                      </w:p>
                    </w:tc>
                    <w:tc>
                      <w:tcPr>
                        <w:tcW w:w="647" w:type="dxa"/>
                        <w:tcBorders>
                          <w:top w:val="single" w:sz="18" w:space="0" w:color="000000"/>
                          <w:left w:val="nil"/>
                          <w:bottom w:val="single" w:sz="18" w:space="0" w:color="000000"/>
                          <w:right w:val="nil"/>
                        </w:tcBorders>
                      </w:tcPr>
                      <w:p>
                        <w:pPr>
                          <w:pStyle w:val="TableParagraph"/>
                          <w:spacing w:before="52"/>
                          <w:ind w:right="90"/>
                          <w:jc w:val="right"/>
                          <w:rPr>
                            <w:sz w:val="16"/>
                          </w:rPr>
                        </w:pPr>
                        <w:r>
                          <w:rPr>
                            <w:w w:val="95"/>
                            <w:sz w:val="16"/>
                          </w:rPr>
                          <w:t>n/a</w:t>
                        </w:r>
                      </w:p>
                    </w:tc>
                    <w:tc>
                      <w:tcPr>
                        <w:tcW w:w="613" w:type="dxa"/>
                        <w:tcBorders>
                          <w:top w:val="single" w:sz="18" w:space="0" w:color="000000"/>
                          <w:left w:val="nil"/>
                          <w:bottom w:val="single" w:sz="18" w:space="0" w:color="000000"/>
                          <w:right w:val="nil"/>
                        </w:tcBorders>
                      </w:tcPr>
                      <w:p>
                        <w:pPr>
                          <w:pStyle w:val="TableParagraph"/>
                          <w:spacing w:before="52"/>
                          <w:ind w:right="100"/>
                          <w:jc w:val="right"/>
                          <w:rPr>
                            <w:sz w:val="16"/>
                          </w:rPr>
                        </w:pPr>
                        <w:r>
                          <w:rPr>
                            <w:w w:val="95"/>
                            <w:sz w:val="16"/>
                          </w:rPr>
                          <w:t>n/a</w:t>
                        </w:r>
                      </w:p>
                    </w:tc>
                    <w:tc>
                      <w:tcPr>
                        <w:tcW w:w="599" w:type="dxa"/>
                        <w:tcBorders>
                          <w:top w:val="single" w:sz="18" w:space="0" w:color="000000"/>
                          <w:left w:val="nil"/>
                          <w:bottom w:val="single" w:sz="18" w:space="0" w:color="000000"/>
                          <w:right w:val="nil"/>
                        </w:tcBorders>
                      </w:tcPr>
                      <w:p>
                        <w:pPr>
                          <w:pStyle w:val="TableParagraph"/>
                          <w:spacing w:before="52"/>
                          <w:ind w:right="94"/>
                          <w:jc w:val="right"/>
                          <w:rPr>
                            <w:sz w:val="16"/>
                          </w:rPr>
                        </w:pPr>
                        <w:r>
                          <w:rPr>
                            <w:w w:val="95"/>
                            <w:sz w:val="16"/>
                          </w:rPr>
                          <w:t>n/a</w:t>
                        </w:r>
                      </w:p>
                    </w:tc>
                    <w:tc>
                      <w:tcPr>
                        <w:tcW w:w="562" w:type="dxa"/>
                        <w:tcBorders>
                          <w:top w:val="single" w:sz="18" w:space="0" w:color="000000"/>
                          <w:left w:val="nil"/>
                          <w:bottom w:val="single" w:sz="18" w:space="0" w:color="000000"/>
                        </w:tcBorders>
                      </w:tcPr>
                      <w:p>
                        <w:pPr>
                          <w:pStyle w:val="TableParagraph"/>
                          <w:spacing w:before="52"/>
                          <w:ind w:right="51"/>
                          <w:jc w:val="right"/>
                          <w:rPr>
                            <w:sz w:val="16"/>
                          </w:rPr>
                        </w:pPr>
                        <w:r>
                          <w:rPr>
                            <w:w w:val="95"/>
                            <w:sz w:val="16"/>
                          </w:rPr>
                          <w:t>n/a</w:t>
                        </w:r>
                      </w:p>
                    </w:tc>
                  </w:tr>
                  <w:tr>
                    <w:trPr>
                      <w:trHeight w:val="460" w:hRule="atLeast"/>
                    </w:trPr>
                    <w:tc>
                      <w:tcPr>
                        <w:tcW w:w="1129" w:type="dxa"/>
                        <w:tcBorders>
                          <w:top w:val="single" w:sz="18" w:space="0" w:color="000000"/>
                          <w:right w:val="single" w:sz="18" w:space="0" w:color="000000"/>
                        </w:tcBorders>
                      </w:tcPr>
                      <w:p>
                        <w:pPr>
                          <w:pStyle w:val="TableParagraph"/>
                          <w:spacing w:before="50"/>
                          <w:ind w:left="53" w:right="263"/>
                          <w:rPr>
                            <w:b/>
                            <w:sz w:val="16"/>
                          </w:rPr>
                        </w:pPr>
                        <w:r>
                          <w:rPr>
                            <w:b/>
                            <w:sz w:val="16"/>
                          </w:rPr>
                          <w:t>PCCP w/o Essential*</w:t>
                        </w:r>
                      </w:p>
                    </w:tc>
                    <w:tc>
                      <w:tcPr>
                        <w:tcW w:w="748" w:type="dxa"/>
                        <w:tcBorders>
                          <w:top w:val="single" w:sz="18" w:space="0" w:color="000000"/>
                          <w:left w:val="single" w:sz="18" w:space="0" w:color="000000"/>
                          <w:right w:val="nil"/>
                        </w:tcBorders>
                      </w:tcPr>
                      <w:p>
                        <w:pPr>
                          <w:pStyle w:val="TableParagraph"/>
                          <w:spacing w:before="142"/>
                          <w:ind w:right="120"/>
                          <w:jc w:val="right"/>
                          <w:rPr>
                            <w:sz w:val="16"/>
                          </w:rPr>
                        </w:pPr>
                        <w:r>
                          <w:rPr>
                            <w:w w:val="95"/>
                            <w:sz w:val="16"/>
                          </w:rPr>
                          <w:t>n/a</w:t>
                        </w:r>
                      </w:p>
                    </w:tc>
                    <w:tc>
                      <w:tcPr>
                        <w:tcW w:w="647" w:type="dxa"/>
                        <w:tcBorders>
                          <w:top w:val="single" w:sz="18" w:space="0" w:color="000000"/>
                          <w:left w:val="nil"/>
                          <w:right w:val="nil"/>
                        </w:tcBorders>
                      </w:tcPr>
                      <w:p>
                        <w:pPr>
                          <w:pStyle w:val="TableParagraph"/>
                          <w:spacing w:before="142"/>
                          <w:ind w:right="90"/>
                          <w:jc w:val="right"/>
                          <w:rPr>
                            <w:sz w:val="16"/>
                          </w:rPr>
                        </w:pPr>
                        <w:r>
                          <w:rPr>
                            <w:w w:val="95"/>
                            <w:sz w:val="16"/>
                          </w:rPr>
                          <w:t>n/a</w:t>
                        </w:r>
                      </w:p>
                    </w:tc>
                    <w:tc>
                      <w:tcPr>
                        <w:tcW w:w="613" w:type="dxa"/>
                        <w:tcBorders>
                          <w:top w:val="single" w:sz="18" w:space="0" w:color="000000"/>
                          <w:left w:val="nil"/>
                          <w:right w:val="nil"/>
                        </w:tcBorders>
                      </w:tcPr>
                      <w:p>
                        <w:pPr>
                          <w:pStyle w:val="TableParagraph"/>
                          <w:spacing w:before="142"/>
                          <w:ind w:right="100"/>
                          <w:jc w:val="right"/>
                          <w:rPr>
                            <w:sz w:val="16"/>
                          </w:rPr>
                        </w:pPr>
                        <w:r>
                          <w:rPr>
                            <w:w w:val="95"/>
                            <w:sz w:val="16"/>
                          </w:rPr>
                          <w:t>n/a</w:t>
                        </w:r>
                      </w:p>
                    </w:tc>
                    <w:tc>
                      <w:tcPr>
                        <w:tcW w:w="599" w:type="dxa"/>
                        <w:tcBorders>
                          <w:top w:val="single" w:sz="18" w:space="0" w:color="000000"/>
                          <w:left w:val="nil"/>
                          <w:right w:val="nil"/>
                        </w:tcBorders>
                      </w:tcPr>
                      <w:p>
                        <w:pPr>
                          <w:pStyle w:val="TableParagraph"/>
                          <w:spacing w:before="142"/>
                          <w:ind w:right="94"/>
                          <w:jc w:val="right"/>
                          <w:rPr>
                            <w:sz w:val="16"/>
                          </w:rPr>
                        </w:pPr>
                        <w:r>
                          <w:rPr>
                            <w:w w:val="95"/>
                            <w:sz w:val="16"/>
                          </w:rPr>
                          <w:t>n/a</w:t>
                        </w:r>
                      </w:p>
                    </w:tc>
                    <w:tc>
                      <w:tcPr>
                        <w:tcW w:w="562" w:type="dxa"/>
                        <w:tcBorders>
                          <w:top w:val="single" w:sz="18" w:space="0" w:color="000000"/>
                          <w:left w:val="nil"/>
                        </w:tcBorders>
                      </w:tcPr>
                      <w:p>
                        <w:pPr>
                          <w:pStyle w:val="TableParagraph"/>
                          <w:spacing w:before="142"/>
                          <w:ind w:right="51"/>
                          <w:jc w:val="right"/>
                          <w:rPr>
                            <w:sz w:val="16"/>
                          </w:rPr>
                        </w:pPr>
                        <w:r>
                          <w:rPr>
                            <w:w w:val="95"/>
                            <w:sz w:val="16"/>
                          </w:rPr>
                          <w:t>n/a</w:t>
                        </w:r>
                      </w:p>
                    </w:tc>
                  </w:tr>
                </w:tbl>
                <w:p>
                  <w:pPr>
                    <w:pStyle w:val="BodyText"/>
                  </w:pPr>
                </w:p>
              </w:txbxContent>
            </v:textbox>
          </v:shape>
        </w:pict>
      </w:r>
      <w:r>
        <w:rPr>
          <w:rFonts w:ascii="Times New Roman"/>
        </w:rPr>
      </w:r>
    </w:p>
    <w:p>
      <w:pPr>
        <w:spacing w:after="0"/>
        <w:rPr>
          <w:rFonts w:ascii="Times New Roman"/>
        </w:rPr>
        <w:sectPr>
          <w:pgSz w:w="15840" w:h="12240" w:orient="landscape"/>
          <w:pgMar w:header="0" w:footer="777" w:top="740" w:bottom="960" w:left="980" w:right="960"/>
        </w:sectPr>
      </w:pPr>
    </w:p>
    <w:p>
      <w:pPr>
        <w:pStyle w:val="BodyText"/>
        <w:rPr>
          <w:rFonts w:ascii="Times New Roman"/>
          <w:sz w:val="18"/>
        </w:rPr>
      </w:pPr>
      <w:r>
        <w:rPr/>
        <w:pict>
          <v:shape style="position:absolute;margin-left:58.849998pt;margin-top:206.639999pt;width:213.75pt;height:30pt;mso-position-horizontal-relative:page;mso-position-vertical-relative:page;z-index:18184" type="#_x0000_t202" filled="true" fillcolor="#999999" stroked="true" strokeweight=".8pt" strokecolor="#000000">
            <v:textbox inset="0,0,0,0">
              <w:txbxContent>
                <w:p>
                  <w:pPr>
                    <w:spacing w:before="56"/>
                    <w:ind w:left="57" w:right="0" w:firstLine="0"/>
                    <w:jc w:val="left"/>
                    <w:rPr>
                      <w:b/>
                      <w:sz w:val="20"/>
                    </w:rPr>
                  </w:pPr>
                  <w:r>
                    <w:rPr>
                      <w:b/>
                      <w:color w:val="FFFFFF"/>
                      <w:sz w:val="20"/>
                    </w:rPr>
                    <w:t>Cervical Cancer Screening</w:t>
                  </w:r>
                </w:p>
              </w:txbxContent>
            </v:textbox>
            <v:fill type="solid"/>
            <v:stroke dashstyle="solid"/>
            <w10:wrap type="none"/>
          </v:shape>
        </w:pict>
      </w:r>
      <w:r>
        <w:rPr/>
        <w:pict>
          <v:shape style="position:absolute;margin-left:58.5pt;margin-top:242.279999pt;width:215.4pt;height:60.85pt;mso-position-horizontal-relative:page;mso-position-vertical-relative:page;z-index:1823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9"/>
                    <w:gridCol w:w="719"/>
                    <w:gridCol w:w="659"/>
                    <w:gridCol w:w="604"/>
                    <w:gridCol w:w="602"/>
                    <w:gridCol w:w="586"/>
                  </w:tblGrid>
                  <w:tr>
                    <w:trPr>
                      <w:trHeight w:val="340" w:hRule="atLeast"/>
                    </w:trPr>
                    <w:tc>
                      <w:tcPr>
                        <w:tcW w:w="1129" w:type="dxa"/>
                        <w:tcBorders>
                          <w:bottom w:val="single" w:sz="18" w:space="0" w:color="000000"/>
                          <w:right w:val="single" w:sz="18" w:space="0" w:color="000000"/>
                        </w:tcBorders>
                      </w:tcPr>
                      <w:p>
                        <w:pPr>
                          <w:pStyle w:val="TableParagraph"/>
                          <w:spacing w:before="0"/>
                          <w:rPr>
                            <w:rFonts w:ascii="Times New Roman"/>
                            <w:sz w:val="16"/>
                          </w:rPr>
                        </w:pPr>
                      </w:p>
                    </w:tc>
                    <w:tc>
                      <w:tcPr>
                        <w:tcW w:w="719" w:type="dxa"/>
                        <w:tcBorders>
                          <w:left w:val="single" w:sz="18" w:space="0" w:color="000000"/>
                          <w:bottom w:val="single" w:sz="18" w:space="0" w:color="000000"/>
                          <w:right w:val="nil"/>
                        </w:tcBorders>
                      </w:tcPr>
                      <w:p>
                        <w:pPr>
                          <w:pStyle w:val="TableParagraph"/>
                          <w:spacing w:before="50"/>
                          <w:ind w:left="37" w:right="74"/>
                          <w:jc w:val="center"/>
                          <w:rPr>
                            <w:b/>
                            <w:sz w:val="16"/>
                          </w:rPr>
                        </w:pPr>
                        <w:r>
                          <w:rPr>
                            <w:b/>
                            <w:sz w:val="16"/>
                          </w:rPr>
                          <w:t>Num</w:t>
                        </w:r>
                      </w:p>
                    </w:tc>
                    <w:tc>
                      <w:tcPr>
                        <w:tcW w:w="659" w:type="dxa"/>
                        <w:tcBorders>
                          <w:left w:val="nil"/>
                          <w:bottom w:val="single" w:sz="18" w:space="0" w:color="000000"/>
                          <w:right w:val="nil"/>
                        </w:tcBorders>
                      </w:tcPr>
                      <w:p>
                        <w:pPr>
                          <w:pStyle w:val="TableParagraph"/>
                          <w:spacing w:before="50"/>
                          <w:ind w:left="2" w:right="56"/>
                          <w:jc w:val="center"/>
                          <w:rPr>
                            <w:b/>
                            <w:sz w:val="16"/>
                          </w:rPr>
                        </w:pPr>
                        <w:r>
                          <w:rPr>
                            <w:b/>
                            <w:sz w:val="16"/>
                          </w:rPr>
                          <w:t>Den</w:t>
                        </w:r>
                      </w:p>
                    </w:tc>
                    <w:tc>
                      <w:tcPr>
                        <w:tcW w:w="604" w:type="dxa"/>
                        <w:tcBorders>
                          <w:left w:val="nil"/>
                          <w:bottom w:val="single" w:sz="18" w:space="0" w:color="000000"/>
                          <w:right w:val="nil"/>
                        </w:tcBorders>
                      </w:tcPr>
                      <w:p>
                        <w:pPr>
                          <w:pStyle w:val="TableParagraph"/>
                          <w:spacing w:before="50"/>
                          <w:ind w:left="18" w:right="55"/>
                          <w:jc w:val="center"/>
                          <w:rPr>
                            <w:b/>
                            <w:sz w:val="16"/>
                          </w:rPr>
                        </w:pPr>
                        <w:r>
                          <w:rPr>
                            <w:b/>
                            <w:sz w:val="16"/>
                          </w:rPr>
                          <w:t>Rate</w:t>
                        </w:r>
                      </w:p>
                    </w:tc>
                    <w:tc>
                      <w:tcPr>
                        <w:tcW w:w="602" w:type="dxa"/>
                        <w:tcBorders>
                          <w:left w:val="nil"/>
                          <w:bottom w:val="single" w:sz="18" w:space="0" w:color="000000"/>
                          <w:right w:val="nil"/>
                        </w:tcBorders>
                      </w:tcPr>
                      <w:p>
                        <w:pPr>
                          <w:pStyle w:val="TableParagraph"/>
                          <w:spacing w:before="50"/>
                          <w:ind w:left="18" w:right="53"/>
                          <w:jc w:val="center"/>
                          <w:rPr>
                            <w:b/>
                            <w:sz w:val="16"/>
                          </w:rPr>
                        </w:pPr>
                        <w:r>
                          <w:rPr>
                            <w:b/>
                            <w:sz w:val="16"/>
                          </w:rPr>
                          <w:t>LCL</w:t>
                        </w:r>
                      </w:p>
                    </w:tc>
                    <w:tc>
                      <w:tcPr>
                        <w:tcW w:w="586" w:type="dxa"/>
                        <w:tcBorders>
                          <w:left w:val="nil"/>
                          <w:bottom w:val="single" w:sz="18" w:space="0" w:color="000000"/>
                        </w:tcBorders>
                      </w:tcPr>
                      <w:p>
                        <w:pPr>
                          <w:pStyle w:val="TableParagraph"/>
                          <w:spacing w:before="50"/>
                          <w:ind w:left="22" w:right="34"/>
                          <w:jc w:val="center"/>
                          <w:rPr>
                            <w:b/>
                            <w:sz w:val="16"/>
                          </w:rPr>
                        </w:pPr>
                        <w:r>
                          <w:rPr>
                            <w:b/>
                            <w:sz w:val="16"/>
                          </w:rPr>
                          <w:t>UCL</w:t>
                        </w:r>
                      </w:p>
                    </w:tc>
                  </w:tr>
                  <w:tr>
                    <w:trPr>
                      <w:trHeight w:val="280" w:hRule="atLeast"/>
                    </w:trPr>
                    <w:tc>
                      <w:tcPr>
                        <w:tcW w:w="1129" w:type="dxa"/>
                        <w:tcBorders>
                          <w:top w:val="single" w:sz="18" w:space="0" w:color="000000"/>
                          <w:bottom w:val="single" w:sz="18" w:space="0" w:color="000000"/>
                          <w:right w:val="single" w:sz="18" w:space="0" w:color="000000"/>
                        </w:tcBorders>
                      </w:tcPr>
                      <w:p>
                        <w:pPr>
                          <w:pStyle w:val="TableParagraph"/>
                          <w:spacing w:before="52"/>
                          <w:ind w:left="54"/>
                          <w:rPr>
                            <w:b/>
                            <w:sz w:val="16"/>
                          </w:rPr>
                        </w:pPr>
                        <w:r>
                          <w:rPr>
                            <w:b/>
                            <w:sz w:val="16"/>
                          </w:rPr>
                          <w:t>PCCP</w:t>
                        </w:r>
                      </w:p>
                    </w:tc>
                    <w:tc>
                      <w:tcPr>
                        <w:tcW w:w="719" w:type="dxa"/>
                        <w:tcBorders>
                          <w:top w:val="single" w:sz="18" w:space="0" w:color="000000"/>
                          <w:left w:val="single" w:sz="18" w:space="0" w:color="000000"/>
                          <w:bottom w:val="single" w:sz="18" w:space="0" w:color="000000"/>
                          <w:right w:val="nil"/>
                        </w:tcBorders>
                      </w:tcPr>
                      <w:p>
                        <w:pPr>
                          <w:pStyle w:val="TableParagraph"/>
                          <w:spacing w:before="52"/>
                          <w:ind w:left="93" w:right="74"/>
                          <w:jc w:val="center"/>
                          <w:rPr>
                            <w:sz w:val="16"/>
                          </w:rPr>
                        </w:pPr>
                        <w:r>
                          <w:rPr>
                            <w:sz w:val="16"/>
                          </w:rPr>
                          <w:t>31,537</w:t>
                        </w:r>
                      </w:p>
                    </w:tc>
                    <w:tc>
                      <w:tcPr>
                        <w:tcW w:w="659" w:type="dxa"/>
                        <w:tcBorders>
                          <w:top w:val="single" w:sz="18" w:space="0" w:color="000000"/>
                          <w:left w:val="nil"/>
                          <w:bottom w:val="single" w:sz="18" w:space="0" w:color="000000"/>
                          <w:right w:val="nil"/>
                        </w:tcBorders>
                      </w:tcPr>
                      <w:p>
                        <w:pPr>
                          <w:pStyle w:val="TableParagraph"/>
                          <w:spacing w:before="52"/>
                          <w:ind w:left="73" w:right="56"/>
                          <w:jc w:val="center"/>
                          <w:rPr>
                            <w:sz w:val="16"/>
                          </w:rPr>
                        </w:pPr>
                        <w:r>
                          <w:rPr>
                            <w:sz w:val="16"/>
                          </w:rPr>
                          <w:t>42,158</w:t>
                        </w:r>
                      </w:p>
                    </w:tc>
                    <w:tc>
                      <w:tcPr>
                        <w:tcW w:w="604" w:type="dxa"/>
                        <w:tcBorders>
                          <w:top w:val="single" w:sz="18" w:space="0" w:color="000000"/>
                          <w:left w:val="nil"/>
                          <w:bottom w:val="single" w:sz="18" w:space="0" w:color="000000"/>
                          <w:right w:val="nil"/>
                        </w:tcBorders>
                      </w:tcPr>
                      <w:p>
                        <w:pPr>
                          <w:pStyle w:val="TableParagraph"/>
                          <w:spacing w:before="52"/>
                          <w:ind w:left="55" w:right="55"/>
                          <w:jc w:val="center"/>
                          <w:rPr>
                            <w:sz w:val="16"/>
                          </w:rPr>
                        </w:pPr>
                        <w:r>
                          <w:rPr>
                            <w:sz w:val="16"/>
                          </w:rPr>
                          <w:t>74.8%</w:t>
                        </w:r>
                      </w:p>
                    </w:tc>
                    <w:tc>
                      <w:tcPr>
                        <w:tcW w:w="602" w:type="dxa"/>
                        <w:tcBorders>
                          <w:top w:val="single" w:sz="18" w:space="0" w:color="000000"/>
                          <w:left w:val="nil"/>
                          <w:bottom w:val="single" w:sz="18" w:space="0" w:color="000000"/>
                          <w:right w:val="nil"/>
                        </w:tcBorders>
                      </w:tcPr>
                      <w:p>
                        <w:pPr>
                          <w:pStyle w:val="TableParagraph"/>
                          <w:spacing w:before="52"/>
                          <w:ind w:left="54" w:right="53"/>
                          <w:jc w:val="center"/>
                          <w:rPr>
                            <w:sz w:val="16"/>
                          </w:rPr>
                        </w:pPr>
                        <w:r>
                          <w:rPr>
                            <w:sz w:val="16"/>
                          </w:rPr>
                          <w:t>74.4%</w:t>
                        </w:r>
                      </w:p>
                    </w:tc>
                    <w:tc>
                      <w:tcPr>
                        <w:tcW w:w="586" w:type="dxa"/>
                        <w:tcBorders>
                          <w:top w:val="single" w:sz="18" w:space="0" w:color="000000"/>
                          <w:left w:val="nil"/>
                          <w:bottom w:val="single" w:sz="18" w:space="0" w:color="000000"/>
                        </w:tcBorders>
                      </w:tcPr>
                      <w:p>
                        <w:pPr>
                          <w:pStyle w:val="TableParagraph"/>
                          <w:spacing w:before="52"/>
                          <w:ind w:left="53" w:right="34"/>
                          <w:jc w:val="center"/>
                          <w:rPr>
                            <w:sz w:val="16"/>
                          </w:rPr>
                        </w:pPr>
                        <w:r>
                          <w:rPr>
                            <w:sz w:val="16"/>
                          </w:rPr>
                          <w:t>75.2%</w:t>
                        </w:r>
                      </w:p>
                    </w:tc>
                  </w:tr>
                  <w:tr>
                    <w:trPr>
                      <w:trHeight w:val="460" w:hRule="atLeast"/>
                    </w:trPr>
                    <w:tc>
                      <w:tcPr>
                        <w:tcW w:w="1129" w:type="dxa"/>
                        <w:tcBorders>
                          <w:top w:val="single" w:sz="18" w:space="0" w:color="000000"/>
                          <w:right w:val="single" w:sz="18" w:space="0" w:color="000000"/>
                        </w:tcBorders>
                      </w:tcPr>
                      <w:p>
                        <w:pPr>
                          <w:pStyle w:val="TableParagraph"/>
                          <w:spacing w:before="50"/>
                          <w:ind w:left="54" w:right="271"/>
                          <w:rPr>
                            <w:b/>
                            <w:sz w:val="16"/>
                          </w:rPr>
                        </w:pPr>
                        <w:r>
                          <w:rPr>
                            <w:b/>
                            <w:sz w:val="16"/>
                          </w:rPr>
                          <w:t>PCCP w/o Essential</w:t>
                        </w:r>
                      </w:p>
                    </w:tc>
                    <w:tc>
                      <w:tcPr>
                        <w:tcW w:w="719" w:type="dxa"/>
                        <w:tcBorders>
                          <w:top w:val="single" w:sz="18" w:space="0" w:color="000000"/>
                          <w:left w:val="single" w:sz="18" w:space="0" w:color="000000"/>
                          <w:right w:val="nil"/>
                        </w:tcBorders>
                      </w:tcPr>
                      <w:p>
                        <w:pPr>
                          <w:pStyle w:val="TableParagraph"/>
                          <w:spacing w:before="142"/>
                          <w:ind w:left="93" w:right="74"/>
                          <w:jc w:val="center"/>
                          <w:rPr>
                            <w:sz w:val="16"/>
                          </w:rPr>
                        </w:pPr>
                        <w:r>
                          <w:rPr>
                            <w:sz w:val="16"/>
                          </w:rPr>
                          <w:t>31,422</w:t>
                        </w:r>
                      </w:p>
                    </w:tc>
                    <w:tc>
                      <w:tcPr>
                        <w:tcW w:w="659" w:type="dxa"/>
                        <w:tcBorders>
                          <w:top w:val="single" w:sz="18" w:space="0" w:color="000000"/>
                          <w:left w:val="nil"/>
                          <w:right w:val="nil"/>
                        </w:tcBorders>
                      </w:tcPr>
                      <w:p>
                        <w:pPr>
                          <w:pStyle w:val="TableParagraph"/>
                          <w:spacing w:before="142"/>
                          <w:ind w:left="73" w:right="56"/>
                          <w:jc w:val="center"/>
                          <w:rPr>
                            <w:sz w:val="16"/>
                          </w:rPr>
                        </w:pPr>
                        <w:r>
                          <w:rPr>
                            <w:sz w:val="16"/>
                          </w:rPr>
                          <w:t>41,990</w:t>
                        </w:r>
                      </w:p>
                    </w:tc>
                    <w:tc>
                      <w:tcPr>
                        <w:tcW w:w="604" w:type="dxa"/>
                        <w:tcBorders>
                          <w:top w:val="single" w:sz="18" w:space="0" w:color="000000"/>
                          <w:left w:val="nil"/>
                          <w:right w:val="nil"/>
                        </w:tcBorders>
                      </w:tcPr>
                      <w:p>
                        <w:pPr>
                          <w:pStyle w:val="TableParagraph"/>
                          <w:spacing w:before="142"/>
                          <w:ind w:left="55" w:right="55"/>
                          <w:jc w:val="center"/>
                          <w:rPr>
                            <w:sz w:val="16"/>
                          </w:rPr>
                        </w:pPr>
                        <w:r>
                          <w:rPr>
                            <w:sz w:val="16"/>
                          </w:rPr>
                          <w:t>74.8%</w:t>
                        </w:r>
                      </w:p>
                    </w:tc>
                    <w:tc>
                      <w:tcPr>
                        <w:tcW w:w="602" w:type="dxa"/>
                        <w:tcBorders>
                          <w:top w:val="single" w:sz="18" w:space="0" w:color="000000"/>
                          <w:left w:val="nil"/>
                          <w:right w:val="nil"/>
                        </w:tcBorders>
                      </w:tcPr>
                      <w:p>
                        <w:pPr>
                          <w:pStyle w:val="TableParagraph"/>
                          <w:spacing w:before="142"/>
                          <w:ind w:left="54" w:right="53"/>
                          <w:jc w:val="center"/>
                          <w:rPr>
                            <w:sz w:val="16"/>
                          </w:rPr>
                        </w:pPr>
                        <w:r>
                          <w:rPr>
                            <w:sz w:val="16"/>
                          </w:rPr>
                          <w:t>74.4%</w:t>
                        </w:r>
                      </w:p>
                    </w:tc>
                    <w:tc>
                      <w:tcPr>
                        <w:tcW w:w="586" w:type="dxa"/>
                        <w:tcBorders>
                          <w:top w:val="single" w:sz="18" w:space="0" w:color="000000"/>
                          <w:left w:val="nil"/>
                        </w:tcBorders>
                      </w:tcPr>
                      <w:p>
                        <w:pPr>
                          <w:pStyle w:val="TableParagraph"/>
                          <w:spacing w:before="142"/>
                          <w:ind w:left="53" w:right="34"/>
                          <w:jc w:val="center"/>
                          <w:rPr>
                            <w:sz w:val="16"/>
                          </w:rPr>
                        </w:pPr>
                        <w:r>
                          <w:rPr>
                            <w:sz w:val="16"/>
                          </w:rPr>
                          <w:t>75.2%</w:t>
                        </w:r>
                      </w:p>
                    </w:tc>
                  </w:tr>
                </w:tbl>
                <w:p>
                  <w:pPr>
                    <w:pStyle w:val="BodyText"/>
                  </w:pPr>
                </w:p>
              </w:txbxContent>
            </v:textbox>
            <w10:wrap type="none"/>
          </v:shape>
        </w:pict>
      </w: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3"/>
        <w:rPr>
          <w:rFonts w:ascii="Times New Roman"/>
          <w:sz w:val="22"/>
        </w:rPr>
      </w:pPr>
    </w:p>
    <w:p>
      <w:pPr>
        <w:pStyle w:val="ListParagraph"/>
        <w:numPr>
          <w:ilvl w:val="0"/>
          <w:numId w:val="26"/>
        </w:numPr>
        <w:tabs>
          <w:tab w:pos="399" w:val="left" w:leader="none"/>
        </w:tabs>
        <w:spacing w:line="240" w:lineRule="auto" w:before="0" w:after="0"/>
        <w:ind w:left="292" w:right="0" w:firstLine="0"/>
        <w:jc w:val="left"/>
        <w:rPr>
          <w:sz w:val="16"/>
        </w:rPr>
      </w:pPr>
      <w:r>
        <w:rPr/>
        <w:pict>
          <v:shape style="position:absolute;margin-left:57.790001pt;margin-top:-203.276093pt;width:215.65pt;height:189.75pt;mso-position-horizontal-relative:page;mso-position-vertical-relative:paragraph;z-index:18256"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23"/>
                    <w:gridCol w:w="764"/>
                    <w:gridCol w:w="631"/>
                    <w:gridCol w:w="613"/>
                    <w:gridCol w:w="598"/>
                    <w:gridCol w:w="560"/>
                  </w:tblGrid>
                  <w:tr>
                    <w:trPr>
                      <w:trHeight w:val="600" w:hRule="atLeast"/>
                    </w:trPr>
                    <w:tc>
                      <w:tcPr>
                        <w:tcW w:w="4289" w:type="dxa"/>
                        <w:gridSpan w:val="6"/>
                        <w:tcBorders>
                          <w:bottom w:val="double" w:sz="3" w:space="0" w:color="000000"/>
                          <w:right w:val="single" w:sz="8" w:space="0" w:color="000000"/>
                        </w:tcBorders>
                        <w:shd w:val="clear" w:color="auto" w:fill="999999"/>
                      </w:tcPr>
                      <w:p>
                        <w:pPr>
                          <w:pStyle w:val="TableParagraph"/>
                          <w:spacing w:before="57"/>
                          <w:ind w:left="59"/>
                          <w:rPr>
                            <w:b/>
                            <w:sz w:val="20"/>
                          </w:rPr>
                        </w:pPr>
                        <w:r>
                          <w:rPr>
                            <w:b/>
                            <w:color w:val="FFFFFF"/>
                            <w:sz w:val="20"/>
                          </w:rPr>
                          <w:t>Prenatal and Postpartum Care*</w:t>
                        </w:r>
                      </w:p>
                    </w:tc>
                  </w:tr>
                  <w:tr>
                    <w:trPr>
                      <w:trHeight w:val="320" w:hRule="atLeast"/>
                    </w:trPr>
                    <w:tc>
                      <w:tcPr>
                        <w:tcW w:w="4289" w:type="dxa"/>
                        <w:gridSpan w:val="6"/>
                        <w:tcBorders>
                          <w:top w:val="double" w:sz="3" w:space="0" w:color="000000"/>
                          <w:bottom w:val="single" w:sz="12" w:space="0" w:color="000000"/>
                          <w:right w:val="single" w:sz="8" w:space="0" w:color="000000"/>
                        </w:tcBorders>
                      </w:tcPr>
                      <w:p>
                        <w:pPr>
                          <w:pStyle w:val="TableParagraph"/>
                          <w:spacing w:before="82"/>
                          <w:ind w:left="57"/>
                          <w:rPr>
                            <w:b/>
                            <w:sz w:val="20"/>
                          </w:rPr>
                        </w:pPr>
                        <w:r>
                          <w:rPr>
                            <w:b/>
                            <w:sz w:val="20"/>
                          </w:rPr>
                          <w:t>Postpartum Care</w:t>
                        </w:r>
                      </w:p>
                    </w:tc>
                  </w:tr>
                  <w:tr>
                    <w:trPr>
                      <w:trHeight w:val="340" w:hRule="atLeast"/>
                    </w:trPr>
                    <w:tc>
                      <w:tcPr>
                        <w:tcW w:w="1123" w:type="dxa"/>
                        <w:tcBorders>
                          <w:top w:val="single" w:sz="12" w:space="0" w:color="000000"/>
                          <w:left w:val="single" w:sz="4" w:space="0" w:color="000000"/>
                          <w:bottom w:val="single" w:sz="18" w:space="0" w:color="000000"/>
                          <w:right w:val="single" w:sz="18" w:space="0" w:color="000000"/>
                        </w:tcBorders>
                      </w:tcPr>
                      <w:p>
                        <w:pPr>
                          <w:pStyle w:val="TableParagraph"/>
                          <w:spacing w:before="0"/>
                          <w:rPr>
                            <w:rFonts w:ascii="Times New Roman"/>
                            <w:sz w:val="16"/>
                          </w:rPr>
                        </w:pPr>
                      </w:p>
                    </w:tc>
                    <w:tc>
                      <w:tcPr>
                        <w:tcW w:w="764" w:type="dxa"/>
                        <w:tcBorders>
                          <w:top w:val="single" w:sz="12" w:space="0" w:color="000000"/>
                          <w:left w:val="single" w:sz="18" w:space="0" w:color="000000"/>
                          <w:bottom w:val="single" w:sz="18" w:space="0" w:color="000000"/>
                          <w:right w:val="nil"/>
                        </w:tcBorders>
                      </w:tcPr>
                      <w:p>
                        <w:pPr>
                          <w:pStyle w:val="TableParagraph"/>
                          <w:spacing w:before="49"/>
                          <w:ind w:left="153"/>
                          <w:rPr>
                            <w:b/>
                            <w:sz w:val="16"/>
                          </w:rPr>
                        </w:pPr>
                        <w:r>
                          <w:rPr>
                            <w:b/>
                            <w:sz w:val="16"/>
                          </w:rPr>
                          <w:t>Num</w:t>
                        </w:r>
                      </w:p>
                    </w:tc>
                    <w:tc>
                      <w:tcPr>
                        <w:tcW w:w="631" w:type="dxa"/>
                        <w:tcBorders>
                          <w:top w:val="single" w:sz="12" w:space="0" w:color="000000"/>
                          <w:left w:val="nil"/>
                          <w:bottom w:val="single" w:sz="18" w:space="0" w:color="000000"/>
                          <w:right w:val="nil"/>
                        </w:tcBorders>
                      </w:tcPr>
                      <w:p>
                        <w:pPr>
                          <w:pStyle w:val="TableParagraph"/>
                          <w:spacing w:before="49"/>
                          <w:ind w:left="107"/>
                          <w:rPr>
                            <w:b/>
                            <w:sz w:val="16"/>
                          </w:rPr>
                        </w:pPr>
                        <w:r>
                          <w:rPr>
                            <w:b/>
                            <w:sz w:val="16"/>
                          </w:rPr>
                          <w:t>Den</w:t>
                        </w:r>
                      </w:p>
                    </w:tc>
                    <w:tc>
                      <w:tcPr>
                        <w:tcW w:w="613" w:type="dxa"/>
                        <w:tcBorders>
                          <w:top w:val="single" w:sz="12" w:space="0" w:color="000000"/>
                          <w:left w:val="nil"/>
                          <w:bottom w:val="single" w:sz="18" w:space="0" w:color="000000"/>
                          <w:right w:val="nil"/>
                        </w:tcBorders>
                      </w:tcPr>
                      <w:p>
                        <w:pPr>
                          <w:pStyle w:val="TableParagraph"/>
                          <w:spacing w:before="49"/>
                          <w:ind w:left="93"/>
                          <w:rPr>
                            <w:b/>
                            <w:sz w:val="16"/>
                          </w:rPr>
                        </w:pPr>
                        <w:r>
                          <w:rPr>
                            <w:b/>
                            <w:sz w:val="16"/>
                          </w:rPr>
                          <w:t>Rate</w:t>
                        </w:r>
                      </w:p>
                    </w:tc>
                    <w:tc>
                      <w:tcPr>
                        <w:tcW w:w="598" w:type="dxa"/>
                        <w:tcBorders>
                          <w:top w:val="single" w:sz="12" w:space="0" w:color="000000"/>
                          <w:left w:val="nil"/>
                          <w:bottom w:val="single" w:sz="18" w:space="0" w:color="000000"/>
                          <w:right w:val="nil"/>
                        </w:tcBorders>
                      </w:tcPr>
                      <w:p>
                        <w:pPr>
                          <w:pStyle w:val="TableParagraph"/>
                          <w:spacing w:before="49"/>
                          <w:ind w:left="103"/>
                          <w:rPr>
                            <w:b/>
                            <w:sz w:val="16"/>
                          </w:rPr>
                        </w:pPr>
                        <w:r>
                          <w:rPr>
                            <w:b/>
                            <w:sz w:val="16"/>
                          </w:rPr>
                          <w:t>LCL</w:t>
                        </w:r>
                      </w:p>
                    </w:tc>
                    <w:tc>
                      <w:tcPr>
                        <w:tcW w:w="560" w:type="dxa"/>
                        <w:tcBorders>
                          <w:top w:val="single" w:sz="12" w:space="0" w:color="000000"/>
                          <w:left w:val="nil"/>
                          <w:bottom w:val="single" w:sz="18" w:space="0" w:color="000000"/>
                          <w:right w:val="single" w:sz="4" w:space="0" w:color="000000"/>
                        </w:tcBorders>
                      </w:tcPr>
                      <w:p>
                        <w:pPr>
                          <w:pStyle w:val="TableParagraph"/>
                          <w:spacing w:before="49"/>
                          <w:ind w:left="99"/>
                          <w:rPr>
                            <w:b/>
                            <w:sz w:val="16"/>
                          </w:rPr>
                        </w:pPr>
                        <w:r>
                          <w:rPr>
                            <w:b/>
                            <w:sz w:val="16"/>
                          </w:rPr>
                          <w:t>UCL</w:t>
                        </w:r>
                      </w:p>
                    </w:tc>
                  </w:tr>
                  <w:tr>
                    <w:trPr>
                      <w:trHeight w:val="280" w:hRule="atLeast"/>
                    </w:trPr>
                    <w:tc>
                      <w:tcPr>
                        <w:tcW w:w="1123" w:type="dxa"/>
                        <w:tcBorders>
                          <w:top w:val="single" w:sz="18" w:space="0" w:color="000000"/>
                          <w:left w:val="single" w:sz="4" w:space="0" w:color="000000"/>
                          <w:bottom w:val="single" w:sz="18" w:space="0" w:color="000000"/>
                          <w:right w:val="single" w:sz="18" w:space="0" w:color="000000"/>
                        </w:tcBorders>
                      </w:tcPr>
                      <w:p>
                        <w:pPr>
                          <w:pStyle w:val="TableParagraph"/>
                          <w:spacing w:before="52"/>
                          <w:ind w:left="49"/>
                          <w:rPr>
                            <w:b/>
                            <w:sz w:val="16"/>
                          </w:rPr>
                        </w:pPr>
                        <w:r>
                          <w:rPr>
                            <w:b/>
                            <w:sz w:val="16"/>
                          </w:rPr>
                          <w:t>PCCP</w:t>
                        </w:r>
                      </w:p>
                    </w:tc>
                    <w:tc>
                      <w:tcPr>
                        <w:tcW w:w="764" w:type="dxa"/>
                        <w:tcBorders>
                          <w:top w:val="single" w:sz="18" w:space="0" w:color="000000"/>
                          <w:left w:val="single" w:sz="18" w:space="0" w:color="000000"/>
                          <w:bottom w:val="single" w:sz="18" w:space="0" w:color="000000"/>
                          <w:right w:val="nil"/>
                        </w:tcBorders>
                      </w:tcPr>
                      <w:p>
                        <w:pPr>
                          <w:pStyle w:val="TableParagraph"/>
                          <w:spacing w:before="52"/>
                          <w:ind w:right="135"/>
                          <w:jc w:val="right"/>
                          <w:rPr>
                            <w:sz w:val="16"/>
                          </w:rPr>
                        </w:pPr>
                        <w:r>
                          <w:rPr>
                            <w:w w:val="95"/>
                            <w:sz w:val="16"/>
                          </w:rPr>
                          <w:t>n/a</w:t>
                        </w:r>
                      </w:p>
                    </w:tc>
                    <w:tc>
                      <w:tcPr>
                        <w:tcW w:w="631" w:type="dxa"/>
                        <w:tcBorders>
                          <w:top w:val="single" w:sz="18" w:space="0" w:color="000000"/>
                          <w:left w:val="nil"/>
                          <w:bottom w:val="single" w:sz="18" w:space="0" w:color="000000"/>
                          <w:right w:val="nil"/>
                        </w:tcBorders>
                      </w:tcPr>
                      <w:p>
                        <w:pPr>
                          <w:pStyle w:val="TableParagraph"/>
                          <w:spacing w:before="52"/>
                          <w:ind w:right="89"/>
                          <w:jc w:val="right"/>
                          <w:rPr>
                            <w:sz w:val="16"/>
                          </w:rPr>
                        </w:pPr>
                        <w:r>
                          <w:rPr>
                            <w:sz w:val="16"/>
                          </w:rPr>
                          <w:t>n/a</w:t>
                        </w:r>
                      </w:p>
                    </w:tc>
                    <w:tc>
                      <w:tcPr>
                        <w:tcW w:w="613" w:type="dxa"/>
                        <w:tcBorders>
                          <w:top w:val="single" w:sz="18" w:space="0" w:color="000000"/>
                          <w:left w:val="nil"/>
                          <w:bottom w:val="single" w:sz="18" w:space="0" w:color="000000"/>
                          <w:right w:val="nil"/>
                        </w:tcBorders>
                      </w:tcPr>
                      <w:p>
                        <w:pPr>
                          <w:pStyle w:val="TableParagraph"/>
                          <w:spacing w:before="52"/>
                          <w:ind w:right="98"/>
                          <w:jc w:val="right"/>
                          <w:rPr>
                            <w:sz w:val="16"/>
                          </w:rPr>
                        </w:pPr>
                        <w:r>
                          <w:rPr>
                            <w:w w:val="95"/>
                            <w:sz w:val="16"/>
                          </w:rPr>
                          <w:t>n/a</w:t>
                        </w:r>
                      </w:p>
                    </w:tc>
                    <w:tc>
                      <w:tcPr>
                        <w:tcW w:w="598" w:type="dxa"/>
                        <w:tcBorders>
                          <w:top w:val="single" w:sz="18" w:space="0" w:color="000000"/>
                          <w:left w:val="nil"/>
                          <w:bottom w:val="single" w:sz="18" w:space="0" w:color="000000"/>
                          <w:right w:val="nil"/>
                        </w:tcBorders>
                      </w:tcPr>
                      <w:p>
                        <w:pPr>
                          <w:pStyle w:val="TableParagraph"/>
                          <w:spacing w:before="52"/>
                          <w:ind w:right="92"/>
                          <w:jc w:val="right"/>
                          <w:rPr>
                            <w:sz w:val="16"/>
                          </w:rPr>
                        </w:pPr>
                        <w:r>
                          <w:rPr>
                            <w:w w:val="95"/>
                            <w:sz w:val="16"/>
                          </w:rPr>
                          <w:t>n/a</w:t>
                        </w:r>
                      </w:p>
                    </w:tc>
                    <w:tc>
                      <w:tcPr>
                        <w:tcW w:w="560" w:type="dxa"/>
                        <w:tcBorders>
                          <w:top w:val="single" w:sz="18" w:space="0" w:color="000000"/>
                          <w:left w:val="nil"/>
                          <w:bottom w:val="single" w:sz="18" w:space="0" w:color="000000"/>
                          <w:right w:val="single" w:sz="4" w:space="0" w:color="000000"/>
                        </w:tcBorders>
                      </w:tcPr>
                      <w:p>
                        <w:pPr>
                          <w:pStyle w:val="TableParagraph"/>
                          <w:spacing w:before="52"/>
                          <w:ind w:right="47"/>
                          <w:jc w:val="right"/>
                          <w:rPr>
                            <w:sz w:val="16"/>
                          </w:rPr>
                        </w:pPr>
                        <w:r>
                          <w:rPr>
                            <w:w w:val="95"/>
                            <w:sz w:val="16"/>
                          </w:rPr>
                          <w:t>n/a</w:t>
                        </w:r>
                      </w:p>
                    </w:tc>
                  </w:tr>
                  <w:tr>
                    <w:trPr>
                      <w:trHeight w:val="500" w:hRule="atLeast"/>
                    </w:trPr>
                    <w:tc>
                      <w:tcPr>
                        <w:tcW w:w="1123" w:type="dxa"/>
                        <w:tcBorders>
                          <w:top w:val="single" w:sz="18" w:space="0" w:color="000000"/>
                          <w:left w:val="single" w:sz="4" w:space="0" w:color="000000"/>
                          <w:bottom w:val="thickThinMediumGap" w:sz="3" w:space="0" w:color="000000"/>
                          <w:right w:val="single" w:sz="18" w:space="0" w:color="000000"/>
                        </w:tcBorders>
                      </w:tcPr>
                      <w:p>
                        <w:pPr>
                          <w:pStyle w:val="TableParagraph"/>
                          <w:spacing w:before="50"/>
                          <w:ind w:left="49" w:right="261"/>
                          <w:rPr>
                            <w:b/>
                            <w:sz w:val="16"/>
                          </w:rPr>
                        </w:pPr>
                        <w:r>
                          <w:rPr>
                            <w:b/>
                            <w:sz w:val="16"/>
                          </w:rPr>
                          <w:t>PCCP w/o Essential*</w:t>
                        </w:r>
                      </w:p>
                    </w:tc>
                    <w:tc>
                      <w:tcPr>
                        <w:tcW w:w="764" w:type="dxa"/>
                        <w:tcBorders>
                          <w:top w:val="single" w:sz="18" w:space="0" w:color="000000"/>
                          <w:left w:val="single" w:sz="18" w:space="0" w:color="000000"/>
                          <w:bottom w:val="thickThinMediumGap" w:sz="3" w:space="0" w:color="000000"/>
                          <w:right w:val="nil"/>
                        </w:tcBorders>
                      </w:tcPr>
                      <w:p>
                        <w:pPr>
                          <w:pStyle w:val="TableParagraph"/>
                          <w:spacing w:before="142"/>
                          <w:ind w:right="135"/>
                          <w:jc w:val="right"/>
                          <w:rPr>
                            <w:sz w:val="16"/>
                          </w:rPr>
                        </w:pPr>
                        <w:r>
                          <w:rPr>
                            <w:w w:val="95"/>
                            <w:sz w:val="16"/>
                          </w:rPr>
                          <w:t>n/a</w:t>
                        </w:r>
                      </w:p>
                    </w:tc>
                    <w:tc>
                      <w:tcPr>
                        <w:tcW w:w="631" w:type="dxa"/>
                        <w:tcBorders>
                          <w:top w:val="single" w:sz="18" w:space="0" w:color="000000"/>
                          <w:left w:val="nil"/>
                          <w:bottom w:val="thickThinMediumGap" w:sz="3" w:space="0" w:color="000000"/>
                          <w:right w:val="nil"/>
                        </w:tcBorders>
                      </w:tcPr>
                      <w:p>
                        <w:pPr>
                          <w:pStyle w:val="TableParagraph"/>
                          <w:spacing w:before="142"/>
                          <w:ind w:right="89"/>
                          <w:jc w:val="right"/>
                          <w:rPr>
                            <w:sz w:val="16"/>
                          </w:rPr>
                        </w:pPr>
                        <w:r>
                          <w:rPr>
                            <w:w w:val="95"/>
                            <w:sz w:val="16"/>
                          </w:rPr>
                          <w:t>n/a</w:t>
                        </w:r>
                      </w:p>
                    </w:tc>
                    <w:tc>
                      <w:tcPr>
                        <w:tcW w:w="613" w:type="dxa"/>
                        <w:tcBorders>
                          <w:top w:val="single" w:sz="18" w:space="0" w:color="000000"/>
                          <w:left w:val="nil"/>
                          <w:bottom w:val="thickThinMediumGap" w:sz="3" w:space="0" w:color="000000"/>
                          <w:right w:val="nil"/>
                        </w:tcBorders>
                      </w:tcPr>
                      <w:p>
                        <w:pPr>
                          <w:pStyle w:val="TableParagraph"/>
                          <w:spacing w:before="142"/>
                          <w:ind w:right="98"/>
                          <w:jc w:val="right"/>
                          <w:rPr>
                            <w:sz w:val="16"/>
                          </w:rPr>
                        </w:pPr>
                        <w:r>
                          <w:rPr>
                            <w:w w:val="95"/>
                            <w:sz w:val="16"/>
                          </w:rPr>
                          <w:t>n/a</w:t>
                        </w:r>
                      </w:p>
                    </w:tc>
                    <w:tc>
                      <w:tcPr>
                        <w:tcW w:w="598" w:type="dxa"/>
                        <w:tcBorders>
                          <w:top w:val="single" w:sz="18" w:space="0" w:color="000000"/>
                          <w:left w:val="nil"/>
                          <w:bottom w:val="thickThinMediumGap" w:sz="3" w:space="0" w:color="000000"/>
                          <w:right w:val="nil"/>
                        </w:tcBorders>
                      </w:tcPr>
                      <w:p>
                        <w:pPr>
                          <w:pStyle w:val="TableParagraph"/>
                          <w:spacing w:before="142"/>
                          <w:ind w:right="92"/>
                          <w:jc w:val="right"/>
                          <w:rPr>
                            <w:sz w:val="16"/>
                          </w:rPr>
                        </w:pPr>
                        <w:r>
                          <w:rPr>
                            <w:w w:val="95"/>
                            <w:sz w:val="16"/>
                          </w:rPr>
                          <w:t>n/a</w:t>
                        </w:r>
                      </w:p>
                    </w:tc>
                    <w:tc>
                      <w:tcPr>
                        <w:tcW w:w="560" w:type="dxa"/>
                        <w:tcBorders>
                          <w:top w:val="single" w:sz="18" w:space="0" w:color="000000"/>
                          <w:left w:val="nil"/>
                          <w:bottom w:val="thickThinMediumGap" w:sz="3" w:space="0" w:color="000000"/>
                          <w:right w:val="single" w:sz="4" w:space="0" w:color="000000"/>
                        </w:tcBorders>
                      </w:tcPr>
                      <w:p>
                        <w:pPr>
                          <w:pStyle w:val="TableParagraph"/>
                          <w:spacing w:before="142"/>
                          <w:ind w:right="47"/>
                          <w:jc w:val="right"/>
                          <w:rPr>
                            <w:sz w:val="16"/>
                          </w:rPr>
                        </w:pPr>
                        <w:r>
                          <w:rPr>
                            <w:w w:val="95"/>
                            <w:sz w:val="16"/>
                          </w:rPr>
                          <w:t>n/a</w:t>
                        </w:r>
                      </w:p>
                    </w:tc>
                  </w:tr>
                  <w:tr>
                    <w:trPr>
                      <w:trHeight w:val="320" w:hRule="atLeast"/>
                    </w:trPr>
                    <w:tc>
                      <w:tcPr>
                        <w:tcW w:w="4289" w:type="dxa"/>
                        <w:gridSpan w:val="6"/>
                        <w:tcBorders>
                          <w:top w:val="thinThickMediumGap" w:sz="3" w:space="0" w:color="000000"/>
                          <w:bottom w:val="single" w:sz="12" w:space="0" w:color="000000"/>
                          <w:right w:val="single" w:sz="8" w:space="0" w:color="000000"/>
                        </w:tcBorders>
                      </w:tcPr>
                      <w:p>
                        <w:pPr>
                          <w:pStyle w:val="TableParagraph"/>
                          <w:spacing w:before="81"/>
                          <w:ind w:left="57"/>
                          <w:rPr>
                            <w:b/>
                            <w:sz w:val="20"/>
                          </w:rPr>
                        </w:pPr>
                        <w:r>
                          <w:rPr>
                            <w:b/>
                            <w:sz w:val="20"/>
                          </w:rPr>
                          <w:t>Timeliness of Postpartum Care</w:t>
                        </w:r>
                      </w:p>
                    </w:tc>
                  </w:tr>
                  <w:tr>
                    <w:trPr>
                      <w:trHeight w:val="300" w:hRule="atLeast"/>
                    </w:trPr>
                    <w:tc>
                      <w:tcPr>
                        <w:tcW w:w="1123" w:type="dxa"/>
                        <w:tcBorders>
                          <w:top w:val="single" w:sz="12" w:space="0" w:color="000000"/>
                          <w:left w:val="single" w:sz="4" w:space="0" w:color="000000"/>
                          <w:bottom w:val="single" w:sz="18" w:space="0" w:color="000000"/>
                          <w:right w:val="single" w:sz="18" w:space="0" w:color="000000"/>
                        </w:tcBorders>
                      </w:tcPr>
                      <w:p>
                        <w:pPr>
                          <w:pStyle w:val="TableParagraph"/>
                          <w:spacing w:before="0"/>
                          <w:rPr>
                            <w:rFonts w:ascii="Times New Roman"/>
                            <w:sz w:val="16"/>
                          </w:rPr>
                        </w:pPr>
                      </w:p>
                    </w:tc>
                    <w:tc>
                      <w:tcPr>
                        <w:tcW w:w="764" w:type="dxa"/>
                        <w:tcBorders>
                          <w:top w:val="single" w:sz="12" w:space="0" w:color="000000"/>
                          <w:left w:val="single" w:sz="18" w:space="0" w:color="000000"/>
                          <w:bottom w:val="single" w:sz="18" w:space="0" w:color="000000"/>
                          <w:right w:val="nil"/>
                        </w:tcBorders>
                      </w:tcPr>
                      <w:p>
                        <w:pPr>
                          <w:pStyle w:val="TableParagraph"/>
                          <w:spacing w:before="49"/>
                          <w:ind w:left="165"/>
                          <w:rPr>
                            <w:b/>
                            <w:sz w:val="16"/>
                          </w:rPr>
                        </w:pPr>
                        <w:r>
                          <w:rPr>
                            <w:b/>
                            <w:sz w:val="16"/>
                          </w:rPr>
                          <w:t>Num</w:t>
                        </w:r>
                      </w:p>
                    </w:tc>
                    <w:tc>
                      <w:tcPr>
                        <w:tcW w:w="631" w:type="dxa"/>
                        <w:tcBorders>
                          <w:top w:val="single" w:sz="12" w:space="0" w:color="000000"/>
                          <w:left w:val="nil"/>
                          <w:bottom w:val="single" w:sz="18" w:space="0" w:color="000000"/>
                          <w:right w:val="nil"/>
                        </w:tcBorders>
                      </w:tcPr>
                      <w:p>
                        <w:pPr>
                          <w:pStyle w:val="TableParagraph"/>
                          <w:spacing w:before="49"/>
                          <w:ind w:left="123"/>
                          <w:rPr>
                            <w:b/>
                            <w:sz w:val="16"/>
                          </w:rPr>
                        </w:pPr>
                        <w:r>
                          <w:rPr>
                            <w:b/>
                            <w:sz w:val="16"/>
                          </w:rPr>
                          <w:t>Den</w:t>
                        </w:r>
                      </w:p>
                    </w:tc>
                    <w:tc>
                      <w:tcPr>
                        <w:tcW w:w="613" w:type="dxa"/>
                        <w:tcBorders>
                          <w:top w:val="single" w:sz="12" w:space="0" w:color="000000"/>
                          <w:left w:val="nil"/>
                          <w:bottom w:val="single" w:sz="18" w:space="0" w:color="000000"/>
                          <w:right w:val="nil"/>
                        </w:tcBorders>
                      </w:tcPr>
                      <w:p>
                        <w:pPr>
                          <w:pStyle w:val="TableParagraph"/>
                          <w:spacing w:before="49"/>
                          <w:ind w:left="91"/>
                          <w:rPr>
                            <w:b/>
                            <w:sz w:val="16"/>
                          </w:rPr>
                        </w:pPr>
                        <w:r>
                          <w:rPr>
                            <w:b/>
                            <w:sz w:val="16"/>
                          </w:rPr>
                          <w:t>Rate</w:t>
                        </w:r>
                      </w:p>
                    </w:tc>
                    <w:tc>
                      <w:tcPr>
                        <w:tcW w:w="598" w:type="dxa"/>
                        <w:tcBorders>
                          <w:top w:val="single" w:sz="12" w:space="0" w:color="000000"/>
                          <w:left w:val="nil"/>
                          <w:bottom w:val="single" w:sz="18" w:space="0" w:color="000000"/>
                          <w:right w:val="nil"/>
                        </w:tcBorders>
                      </w:tcPr>
                      <w:p>
                        <w:pPr>
                          <w:pStyle w:val="TableParagraph"/>
                          <w:spacing w:before="49"/>
                          <w:ind w:left="100"/>
                          <w:rPr>
                            <w:b/>
                            <w:sz w:val="16"/>
                          </w:rPr>
                        </w:pPr>
                        <w:r>
                          <w:rPr>
                            <w:b/>
                            <w:sz w:val="16"/>
                          </w:rPr>
                          <w:t>LCL</w:t>
                        </w:r>
                      </w:p>
                    </w:tc>
                    <w:tc>
                      <w:tcPr>
                        <w:tcW w:w="560" w:type="dxa"/>
                        <w:tcBorders>
                          <w:top w:val="single" w:sz="12" w:space="0" w:color="000000"/>
                          <w:left w:val="nil"/>
                          <w:bottom w:val="single" w:sz="18" w:space="0" w:color="000000"/>
                          <w:right w:val="single" w:sz="4" w:space="0" w:color="000000"/>
                        </w:tcBorders>
                      </w:tcPr>
                      <w:p>
                        <w:pPr>
                          <w:pStyle w:val="TableParagraph"/>
                          <w:spacing w:before="49"/>
                          <w:ind w:left="94"/>
                          <w:rPr>
                            <w:b/>
                            <w:sz w:val="16"/>
                          </w:rPr>
                        </w:pPr>
                        <w:r>
                          <w:rPr>
                            <w:b/>
                            <w:sz w:val="16"/>
                          </w:rPr>
                          <w:t>UCL</w:t>
                        </w:r>
                      </w:p>
                    </w:tc>
                  </w:tr>
                  <w:tr>
                    <w:trPr>
                      <w:trHeight w:val="280" w:hRule="atLeast"/>
                    </w:trPr>
                    <w:tc>
                      <w:tcPr>
                        <w:tcW w:w="1123" w:type="dxa"/>
                        <w:tcBorders>
                          <w:top w:val="single" w:sz="18" w:space="0" w:color="000000"/>
                          <w:left w:val="single" w:sz="4" w:space="0" w:color="000000"/>
                          <w:bottom w:val="single" w:sz="18" w:space="0" w:color="000000"/>
                          <w:right w:val="single" w:sz="18" w:space="0" w:color="000000"/>
                        </w:tcBorders>
                      </w:tcPr>
                      <w:p>
                        <w:pPr>
                          <w:pStyle w:val="TableParagraph"/>
                          <w:spacing w:before="50"/>
                          <w:ind w:left="49"/>
                          <w:rPr>
                            <w:b/>
                            <w:sz w:val="16"/>
                          </w:rPr>
                        </w:pPr>
                        <w:r>
                          <w:rPr>
                            <w:b/>
                            <w:sz w:val="16"/>
                          </w:rPr>
                          <w:t>PCCP</w:t>
                        </w:r>
                      </w:p>
                    </w:tc>
                    <w:tc>
                      <w:tcPr>
                        <w:tcW w:w="764" w:type="dxa"/>
                        <w:tcBorders>
                          <w:top w:val="single" w:sz="18" w:space="0" w:color="000000"/>
                          <w:left w:val="single" w:sz="18" w:space="0" w:color="000000"/>
                          <w:bottom w:val="single" w:sz="18" w:space="0" w:color="000000"/>
                          <w:right w:val="nil"/>
                        </w:tcBorders>
                      </w:tcPr>
                      <w:p>
                        <w:pPr>
                          <w:pStyle w:val="TableParagraph"/>
                          <w:spacing w:before="50"/>
                          <w:ind w:right="105"/>
                          <w:jc w:val="right"/>
                          <w:rPr>
                            <w:sz w:val="16"/>
                          </w:rPr>
                        </w:pPr>
                        <w:r>
                          <w:rPr>
                            <w:w w:val="95"/>
                            <w:sz w:val="16"/>
                          </w:rPr>
                          <w:t>n/a</w:t>
                        </w:r>
                      </w:p>
                    </w:tc>
                    <w:tc>
                      <w:tcPr>
                        <w:tcW w:w="631" w:type="dxa"/>
                        <w:tcBorders>
                          <w:top w:val="single" w:sz="18" w:space="0" w:color="000000"/>
                          <w:left w:val="nil"/>
                          <w:bottom w:val="single" w:sz="18" w:space="0" w:color="000000"/>
                          <w:right w:val="nil"/>
                        </w:tcBorders>
                      </w:tcPr>
                      <w:p>
                        <w:pPr>
                          <w:pStyle w:val="TableParagraph"/>
                          <w:spacing w:before="50"/>
                          <w:ind w:right="89"/>
                          <w:jc w:val="right"/>
                          <w:rPr>
                            <w:sz w:val="16"/>
                          </w:rPr>
                        </w:pPr>
                        <w:r>
                          <w:rPr>
                            <w:w w:val="95"/>
                            <w:sz w:val="16"/>
                          </w:rPr>
                          <w:t>n/a</w:t>
                        </w:r>
                      </w:p>
                    </w:tc>
                    <w:tc>
                      <w:tcPr>
                        <w:tcW w:w="613" w:type="dxa"/>
                        <w:tcBorders>
                          <w:top w:val="single" w:sz="18" w:space="0" w:color="000000"/>
                          <w:left w:val="nil"/>
                          <w:bottom w:val="single" w:sz="18" w:space="0" w:color="000000"/>
                          <w:right w:val="nil"/>
                        </w:tcBorders>
                      </w:tcPr>
                      <w:p>
                        <w:pPr>
                          <w:pStyle w:val="TableParagraph"/>
                          <w:spacing w:before="50"/>
                          <w:ind w:right="101"/>
                          <w:jc w:val="right"/>
                          <w:rPr>
                            <w:sz w:val="16"/>
                          </w:rPr>
                        </w:pPr>
                        <w:r>
                          <w:rPr>
                            <w:w w:val="95"/>
                            <w:sz w:val="16"/>
                          </w:rPr>
                          <w:t>n/a</w:t>
                        </w:r>
                      </w:p>
                    </w:tc>
                    <w:tc>
                      <w:tcPr>
                        <w:tcW w:w="598" w:type="dxa"/>
                        <w:tcBorders>
                          <w:top w:val="single" w:sz="18" w:space="0" w:color="000000"/>
                          <w:left w:val="nil"/>
                          <w:bottom w:val="single" w:sz="18" w:space="0" w:color="000000"/>
                          <w:right w:val="nil"/>
                        </w:tcBorders>
                      </w:tcPr>
                      <w:p>
                        <w:pPr>
                          <w:pStyle w:val="TableParagraph"/>
                          <w:spacing w:before="50"/>
                          <w:ind w:right="94"/>
                          <w:jc w:val="right"/>
                          <w:rPr>
                            <w:sz w:val="16"/>
                          </w:rPr>
                        </w:pPr>
                        <w:r>
                          <w:rPr>
                            <w:w w:val="95"/>
                            <w:sz w:val="16"/>
                          </w:rPr>
                          <w:t>n/a</w:t>
                        </w:r>
                      </w:p>
                    </w:tc>
                    <w:tc>
                      <w:tcPr>
                        <w:tcW w:w="560" w:type="dxa"/>
                        <w:tcBorders>
                          <w:top w:val="single" w:sz="18" w:space="0" w:color="000000"/>
                          <w:left w:val="nil"/>
                          <w:bottom w:val="single" w:sz="18" w:space="0" w:color="000000"/>
                          <w:right w:val="single" w:sz="4" w:space="0" w:color="000000"/>
                        </w:tcBorders>
                      </w:tcPr>
                      <w:p>
                        <w:pPr>
                          <w:pStyle w:val="TableParagraph"/>
                          <w:spacing w:before="50"/>
                          <w:ind w:right="53"/>
                          <w:jc w:val="right"/>
                          <w:rPr>
                            <w:sz w:val="16"/>
                          </w:rPr>
                        </w:pPr>
                        <w:r>
                          <w:rPr>
                            <w:w w:val="95"/>
                            <w:sz w:val="16"/>
                          </w:rPr>
                          <w:t>n/a</w:t>
                        </w:r>
                      </w:p>
                    </w:tc>
                  </w:tr>
                  <w:tr>
                    <w:trPr>
                      <w:trHeight w:val="460" w:hRule="atLeast"/>
                    </w:trPr>
                    <w:tc>
                      <w:tcPr>
                        <w:tcW w:w="1123" w:type="dxa"/>
                        <w:tcBorders>
                          <w:top w:val="single" w:sz="18" w:space="0" w:color="000000"/>
                          <w:left w:val="single" w:sz="4" w:space="0" w:color="000000"/>
                          <w:bottom w:val="single" w:sz="4" w:space="0" w:color="000000"/>
                          <w:right w:val="single" w:sz="18" w:space="0" w:color="000000"/>
                        </w:tcBorders>
                      </w:tcPr>
                      <w:p>
                        <w:pPr>
                          <w:pStyle w:val="TableParagraph"/>
                          <w:spacing w:before="52"/>
                          <w:ind w:left="49" w:right="261"/>
                          <w:rPr>
                            <w:b/>
                            <w:sz w:val="16"/>
                          </w:rPr>
                        </w:pPr>
                        <w:r>
                          <w:rPr>
                            <w:b/>
                            <w:sz w:val="16"/>
                          </w:rPr>
                          <w:t>PCCP w/o Essential*</w:t>
                        </w:r>
                      </w:p>
                    </w:tc>
                    <w:tc>
                      <w:tcPr>
                        <w:tcW w:w="764" w:type="dxa"/>
                        <w:tcBorders>
                          <w:top w:val="single" w:sz="18" w:space="0" w:color="000000"/>
                          <w:left w:val="single" w:sz="18" w:space="0" w:color="000000"/>
                          <w:bottom w:val="single" w:sz="4" w:space="0" w:color="000000"/>
                          <w:right w:val="nil"/>
                        </w:tcBorders>
                      </w:tcPr>
                      <w:p>
                        <w:pPr>
                          <w:pStyle w:val="TableParagraph"/>
                          <w:spacing w:before="143"/>
                          <w:ind w:right="105"/>
                          <w:jc w:val="right"/>
                          <w:rPr>
                            <w:sz w:val="16"/>
                          </w:rPr>
                        </w:pPr>
                        <w:r>
                          <w:rPr>
                            <w:w w:val="95"/>
                            <w:sz w:val="16"/>
                          </w:rPr>
                          <w:t>n/a</w:t>
                        </w:r>
                      </w:p>
                    </w:tc>
                    <w:tc>
                      <w:tcPr>
                        <w:tcW w:w="631" w:type="dxa"/>
                        <w:tcBorders>
                          <w:top w:val="single" w:sz="18" w:space="0" w:color="000000"/>
                          <w:left w:val="nil"/>
                          <w:bottom w:val="single" w:sz="4" w:space="0" w:color="000000"/>
                          <w:right w:val="nil"/>
                        </w:tcBorders>
                      </w:tcPr>
                      <w:p>
                        <w:pPr>
                          <w:pStyle w:val="TableParagraph"/>
                          <w:spacing w:before="143"/>
                          <w:ind w:right="89"/>
                          <w:jc w:val="right"/>
                          <w:rPr>
                            <w:sz w:val="16"/>
                          </w:rPr>
                        </w:pPr>
                        <w:r>
                          <w:rPr>
                            <w:w w:val="95"/>
                            <w:sz w:val="16"/>
                          </w:rPr>
                          <w:t>n/a</w:t>
                        </w:r>
                      </w:p>
                    </w:tc>
                    <w:tc>
                      <w:tcPr>
                        <w:tcW w:w="613" w:type="dxa"/>
                        <w:tcBorders>
                          <w:top w:val="single" w:sz="18" w:space="0" w:color="000000"/>
                          <w:left w:val="nil"/>
                          <w:bottom w:val="single" w:sz="4" w:space="0" w:color="000000"/>
                          <w:right w:val="nil"/>
                        </w:tcBorders>
                      </w:tcPr>
                      <w:p>
                        <w:pPr>
                          <w:pStyle w:val="TableParagraph"/>
                          <w:spacing w:before="143"/>
                          <w:ind w:right="101"/>
                          <w:jc w:val="right"/>
                          <w:rPr>
                            <w:sz w:val="16"/>
                          </w:rPr>
                        </w:pPr>
                        <w:r>
                          <w:rPr>
                            <w:w w:val="95"/>
                            <w:sz w:val="16"/>
                          </w:rPr>
                          <w:t>n/a</w:t>
                        </w:r>
                      </w:p>
                    </w:tc>
                    <w:tc>
                      <w:tcPr>
                        <w:tcW w:w="598" w:type="dxa"/>
                        <w:tcBorders>
                          <w:top w:val="single" w:sz="18" w:space="0" w:color="000000"/>
                          <w:left w:val="nil"/>
                          <w:bottom w:val="single" w:sz="4" w:space="0" w:color="000000"/>
                          <w:right w:val="nil"/>
                        </w:tcBorders>
                      </w:tcPr>
                      <w:p>
                        <w:pPr>
                          <w:pStyle w:val="TableParagraph"/>
                          <w:spacing w:before="143"/>
                          <w:ind w:right="94"/>
                          <w:jc w:val="right"/>
                          <w:rPr>
                            <w:sz w:val="16"/>
                          </w:rPr>
                        </w:pPr>
                        <w:r>
                          <w:rPr>
                            <w:w w:val="95"/>
                            <w:sz w:val="16"/>
                          </w:rPr>
                          <w:t>n/a</w:t>
                        </w:r>
                      </w:p>
                    </w:tc>
                    <w:tc>
                      <w:tcPr>
                        <w:tcW w:w="560" w:type="dxa"/>
                        <w:tcBorders>
                          <w:top w:val="single" w:sz="18" w:space="0" w:color="000000"/>
                          <w:left w:val="nil"/>
                          <w:bottom w:val="single" w:sz="4" w:space="0" w:color="000000"/>
                          <w:right w:val="single" w:sz="4" w:space="0" w:color="000000"/>
                        </w:tcBorders>
                      </w:tcPr>
                      <w:p>
                        <w:pPr>
                          <w:pStyle w:val="TableParagraph"/>
                          <w:spacing w:before="143"/>
                          <w:ind w:right="53"/>
                          <w:jc w:val="right"/>
                          <w:rPr>
                            <w:sz w:val="16"/>
                          </w:rPr>
                        </w:pPr>
                        <w:r>
                          <w:rPr>
                            <w:w w:val="95"/>
                            <w:sz w:val="16"/>
                          </w:rPr>
                          <w:t>n/a</w:t>
                        </w:r>
                      </w:p>
                    </w:tc>
                  </w:tr>
                </w:tbl>
                <w:p>
                  <w:pPr>
                    <w:pStyle w:val="BodyText"/>
                  </w:pPr>
                </w:p>
              </w:txbxContent>
            </v:textbox>
            <w10:wrap type="none"/>
          </v:shape>
        </w:pict>
      </w:r>
      <w:r>
        <w:rPr>
          <w:sz w:val="16"/>
        </w:rPr>
        <w:t>There were no women in the PCC Plans sample for</w:t>
      </w:r>
      <w:r>
        <w:rPr>
          <w:spacing w:val="-6"/>
          <w:sz w:val="16"/>
        </w:rPr>
        <w:t> </w:t>
      </w:r>
      <w:r>
        <w:rPr>
          <w:sz w:val="16"/>
        </w:rPr>
        <w:t>this measure who had an Essential enrollment segment long enough to be considered to have had Enrollment cover- age during the measurement period for this</w:t>
      </w:r>
      <w:r>
        <w:rPr>
          <w:spacing w:val="-6"/>
          <w:sz w:val="16"/>
        </w:rPr>
        <w:t> </w:t>
      </w:r>
      <w:r>
        <w:rPr>
          <w:sz w:val="16"/>
        </w:rPr>
        <w:t>measure.</w:t>
      </w:r>
    </w:p>
    <w:p>
      <w:pPr>
        <w:pStyle w:val="BodyText"/>
        <w:rPr>
          <w:sz w:val="18"/>
        </w:rPr>
      </w:pPr>
      <w:r>
        <w:rPr/>
        <w:br w:type="column"/>
      </w:r>
      <w:r>
        <w:rPr>
          <w:sz w:val="18"/>
        </w:rPr>
      </w:r>
    </w:p>
    <w:p>
      <w:pPr>
        <w:pStyle w:val="BodyText"/>
        <w:spacing w:before="11"/>
        <w:rPr>
          <w:sz w:val="14"/>
        </w:rPr>
      </w:pPr>
    </w:p>
    <w:p>
      <w:pPr>
        <w:spacing w:before="0"/>
        <w:ind w:left="393" w:right="145" w:firstLine="0"/>
        <w:jc w:val="left"/>
        <w:rPr>
          <w:sz w:val="16"/>
        </w:rPr>
      </w:pPr>
      <w:r>
        <w:rPr/>
        <w:pict>
          <v:shape style="position:absolute;margin-left:285.579987pt;margin-top:-82.076103pt;width:216.05pt;height:77.8pt;mso-position-horizontal-relative:page;mso-position-vertical-relative:paragraph;z-index:18208"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29"/>
                    <w:gridCol w:w="748"/>
                    <w:gridCol w:w="647"/>
                    <w:gridCol w:w="613"/>
                    <w:gridCol w:w="599"/>
                    <w:gridCol w:w="562"/>
                  </w:tblGrid>
                  <w:tr>
                    <w:trPr>
                      <w:trHeight w:val="300" w:hRule="atLeast"/>
                    </w:trPr>
                    <w:tc>
                      <w:tcPr>
                        <w:tcW w:w="4297" w:type="dxa"/>
                        <w:gridSpan w:val="6"/>
                        <w:tcBorders>
                          <w:bottom w:val="single" w:sz="8" w:space="0" w:color="000000"/>
                          <w:right w:val="single" w:sz="8" w:space="0" w:color="000000"/>
                        </w:tcBorders>
                      </w:tcPr>
                      <w:p>
                        <w:pPr>
                          <w:pStyle w:val="TableParagraph"/>
                          <w:ind w:left="61"/>
                          <w:rPr>
                            <w:b/>
                            <w:sz w:val="18"/>
                          </w:rPr>
                        </w:pPr>
                        <w:r>
                          <w:rPr>
                            <w:b/>
                            <w:sz w:val="18"/>
                          </w:rPr>
                          <w:t>All Age Groups (&lt;21, 21-40, 41-60, 61-80, 81+)</w:t>
                        </w:r>
                      </w:p>
                    </w:tc>
                  </w:tr>
                  <w:tr>
                    <w:trPr>
                      <w:trHeight w:val="320" w:hRule="atLeast"/>
                    </w:trPr>
                    <w:tc>
                      <w:tcPr>
                        <w:tcW w:w="1129" w:type="dxa"/>
                        <w:tcBorders>
                          <w:top w:val="single" w:sz="8" w:space="0" w:color="000000"/>
                          <w:left w:val="single" w:sz="4" w:space="0" w:color="000000"/>
                          <w:bottom w:val="single" w:sz="18" w:space="0" w:color="000000"/>
                          <w:right w:val="single" w:sz="18" w:space="0" w:color="000000"/>
                        </w:tcBorders>
                      </w:tcPr>
                      <w:p>
                        <w:pPr>
                          <w:pStyle w:val="TableParagraph"/>
                          <w:spacing w:before="0"/>
                          <w:rPr>
                            <w:rFonts w:ascii="Times New Roman"/>
                            <w:sz w:val="16"/>
                          </w:rPr>
                        </w:pPr>
                      </w:p>
                    </w:tc>
                    <w:tc>
                      <w:tcPr>
                        <w:tcW w:w="748" w:type="dxa"/>
                        <w:tcBorders>
                          <w:top w:val="single" w:sz="8" w:space="0" w:color="000000"/>
                          <w:left w:val="single" w:sz="18" w:space="0" w:color="000000"/>
                          <w:bottom w:val="single" w:sz="18" w:space="0" w:color="000000"/>
                          <w:right w:val="nil"/>
                        </w:tcBorders>
                      </w:tcPr>
                      <w:p>
                        <w:pPr>
                          <w:pStyle w:val="TableParagraph"/>
                          <w:spacing w:before="43"/>
                          <w:ind w:left="151"/>
                          <w:rPr>
                            <w:b/>
                            <w:sz w:val="16"/>
                          </w:rPr>
                        </w:pPr>
                        <w:r>
                          <w:rPr>
                            <w:b/>
                            <w:sz w:val="16"/>
                          </w:rPr>
                          <w:t>Num</w:t>
                        </w:r>
                      </w:p>
                    </w:tc>
                    <w:tc>
                      <w:tcPr>
                        <w:tcW w:w="647" w:type="dxa"/>
                        <w:tcBorders>
                          <w:top w:val="single" w:sz="8" w:space="0" w:color="000000"/>
                          <w:left w:val="nil"/>
                          <w:bottom w:val="single" w:sz="18" w:space="0" w:color="000000"/>
                          <w:right w:val="nil"/>
                        </w:tcBorders>
                      </w:tcPr>
                      <w:p>
                        <w:pPr>
                          <w:pStyle w:val="TableParagraph"/>
                          <w:spacing w:before="43"/>
                          <w:ind w:left="122"/>
                          <w:rPr>
                            <w:b/>
                            <w:sz w:val="16"/>
                          </w:rPr>
                        </w:pPr>
                        <w:r>
                          <w:rPr>
                            <w:b/>
                            <w:sz w:val="16"/>
                          </w:rPr>
                          <w:t>Den</w:t>
                        </w:r>
                      </w:p>
                    </w:tc>
                    <w:tc>
                      <w:tcPr>
                        <w:tcW w:w="613" w:type="dxa"/>
                        <w:tcBorders>
                          <w:top w:val="single" w:sz="8" w:space="0" w:color="000000"/>
                          <w:left w:val="nil"/>
                          <w:bottom w:val="single" w:sz="18" w:space="0" w:color="000000"/>
                          <w:right w:val="nil"/>
                        </w:tcBorders>
                      </w:tcPr>
                      <w:p>
                        <w:pPr>
                          <w:pStyle w:val="TableParagraph"/>
                          <w:spacing w:before="43"/>
                          <w:ind w:left="92"/>
                          <w:rPr>
                            <w:b/>
                            <w:sz w:val="16"/>
                          </w:rPr>
                        </w:pPr>
                        <w:r>
                          <w:rPr>
                            <w:b/>
                            <w:sz w:val="16"/>
                          </w:rPr>
                          <w:t>Rate</w:t>
                        </w:r>
                      </w:p>
                    </w:tc>
                    <w:tc>
                      <w:tcPr>
                        <w:tcW w:w="599" w:type="dxa"/>
                        <w:tcBorders>
                          <w:top w:val="single" w:sz="8" w:space="0" w:color="000000"/>
                          <w:left w:val="nil"/>
                          <w:bottom w:val="single" w:sz="18" w:space="0" w:color="000000"/>
                          <w:right w:val="nil"/>
                        </w:tcBorders>
                      </w:tcPr>
                      <w:p>
                        <w:pPr>
                          <w:pStyle w:val="TableParagraph"/>
                          <w:spacing w:before="43"/>
                          <w:ind w:left="102"/>
                          <w:rPr>
                            <w:b/>
                            <w:sz w:val="16"/>
                          </w:rPr>
                        </w:pPr>
                        <w:r>
                          <w:rPr>
                            <w:b/>
                            <w:sz w:val="16"/>
                          </w:rPr>
                          <w:t>LCL</w:t>
                        </w:r>
                      </w:p>
                    </w:tc>
                    <w:tc>
                      <w:tcPr>
                        <w:tcW w:w="562" w:type="dxa"/>
                        <w:tcBorders>
                          <w:top w:val="single" w:sz="8" w:space="0" w:color="000000"/>
                          <w:left w:val="nil"/>
                          <w:bottom w:val="single" w:sz="18" w:space="0" w:color="000000"/>
                          <w:right w:val="single" w:sz="4" w:space="0" w:color="000000"/>
                        </w:tcBorders>
                      </w:tcPr>
                      <w:p>
                        <w:pPr>
                          <w:pStyle w:val="TableParagraph"/>
                          <w:spacing w:before="43"/>
                          <w:ind w:left="96"/>
                          <w:rPr>
                            <w:b/>
                            <w:sz w:val="16"/>
                          </w:rPr>
                        </w:pPr>
                        <w:r>
                          <w:rPr>
                            <w:b/>
                            <w:sz w:val="16"/>
                          </w:rPr>
                          <w:t>UCL</w:t>
                        </w:r>
                      </w:p>
                    </w:tc>
                  </w:tr>
                  <w:tr>
                    <w:trPr>
                      <w:trHeight w:val="280" w:hRule="atLeast"/>
                    </w:trPr>
                    <w:tc>
                      <w:tcPr>
                        <w:tcW w:w="1129" w:type="dxa"/>
                        <w:tcBorders>
                          <w:top w:val="single" w:sz="18" w:space="0" w:color="000000"/>
                          <w:left w:val="single" w:sz="4" w:space="0" w:color="000000"/>
                          <w:bottom w:val="single" w:sz="18" w:space="0" w:color="000000"/>
                          <w:right w:val="single" w:sz="18" w:space="0" w:color="000000"/>
                        </w:tcBorders>
                      </w:tcPr>
                      <w:p>
                        <w:pPr>
                          <w:pStyle w:val="TableParagraph"/>
                          <w:spacing w:before="52"/>
                          <w:ind w:left="53"/>
                          <w:rPr>
                            <w:b/>
                            <w:sz w:val="16"/>
                          </w:rPr>
                        </w:pPr>
                        <w:r>
                          <w:rPr>
                            <w:b/>
                            <w:sz w:val="16"/>
                          </w:rPr>
                          <w:t>PCCP</w:t>
                        </w:r>
                      </w:p>
                    </w:tc>
                    <w:tc>
                      <w:tcPr>
                        <w:tcW w:w="748" w:type="dxa"/>
                        <w:tcBorders>
                          <w:top w:val="single" w:sz="18" w:space="0" w:color="000000"/>
                          <w:left w:val="single" w:sz="18" w:space="0" w:color="000000"/>
                          <w:bottom w:val="single" w:sz="18" w:space="0" w:color="000000"/>
                          <w:right w:val="nil"/>
                        </w:tcBorders>
                      </w:tcPr>
                      <w:p>
                        <w:pPr>
                          <w:pStyle w:val="TableParagraph"/>
                          <w:spacing w:before="52"/>
                          <w:ind w:right="120"/>
                          <w:jc w:val="right"/>
                          <w:rPr>
                            <w:sz w:val="16"/>
                          </w:rPr>
                        </w:pPr>
                        <w:r>
                          <w:rPr>
                            <w:w w:val="95"/>
                            <w:sz w:val="16"/>
                          </w:rPr>
                          <w:t>n/a</w:t>
                        </w:r>
                      </w:p>
                    </w:tc>
                    <w:tc>
                      <w:tcPr>
                        <w:tcW w:w="647" w:type="dxa"/>
                        <w:tcBorders>
                          <w:top w:val="single" w:sz="18" w:space="0" w:color="000000"/>
                          <w:left w:val="nil"/>
                          <w:bottom w:val="single" w:sz="18" w:space="0" w:color="000000"/>
                          <w:right w:val="nil"/>
                        </w:tcBorders>
                      </w:tcPr>
                      <w:p>
                        <w:pPr>
                          <w:pStyle w:val="TableParagraph"/>
                          <w:spacing w:before="52"/>
                          <w:ind w:right="90"/>
                          <w:jc w:val="right"/>
                          <w:rPr>
                            <w:sz w:val="16"/>
                          </w:rPr>
                        </w:pPr>
                        <w:r>
                          <w:rPr>
                            <w:w w:val="95"/>
                            <w:sz w:val="16"/>
                          </w:rPr>
                          <w:t>n/a</w:t>
                        </w:r>
                      </w:p>
                    </w:tc>
                    <w:tc>
                      <w:tcPr>
                        <w:tcW w:w="613" w:type="dxa"/>
                        <w:tcBorders>
                          <w:top w:val="single" w:sz="18" w:space="0" w:color="000000"/>
                          <w:left w:val="nil"/>
                          <w:bottom w:val="single" w:sz="18" w:space="0" w:color="000000"/>
                          <w:right w:val="nil"/>
                        </w:tcBorders>
                      </w:tcPr>
                      <w:p>
                        <w:pPr>
                          <w:pStyle w:val="TableParagraph"/>
                          <w:spacing w:before="52"/>
                          <w:ind w:right="100"/>
                          <w:jc w:val="right"/>
                          <w:rPr>
                            <w:sz w:val="16"/>
                          </w:rPr>
                        </w:pPr>
                        <w:r>
                          <w:rPr>
                            <w:w w:val="95"/>
                            <w:sz w:val="16"/>
                          </w:rPr>
                          <w:t>n/a</w:t>
                        </w:r>
                      </w:p>
                    </w:tc>
                    <w:tc>
                      <w:tcPr>
                        <w:tcW w:w="599" w:type="dxa"/>
                        <w:tcBorders>
                          <w:top w:val="single" w:sz="18" w:space="0" w:color="000000"/>
                          <w:left w:val="nil"/>
                          <w:bottom w:val="single" w:sz="18" w:space="0" w:color="000000"/>
                          <w:right w:val="nil"/>
                        </w:tcBorders>
                      </w:tcPr>
                      <w:p>
                        <w:pPr>
                          <w:pStyle w:val="TableParagraph"/>
                          <w:spacing w:before="52"/>
                          <w:ind w:right="94"/>
                          <w:jc w:val="right"/>
                          <w:rPr>
                            <w:sz w:val="16"/>
                          </w:rPr>
                        </w:pPr>
                        <w:r>
                          <w:rPr>
                            <w:w w:val="95"/>
                            <w:sz w:val="16"/>
                          </w:rPr>
                          <w:t>n/a</w:t>
                        </w:r>
                      </w:p>
                    </w:tc>
                    <w:tc>
                      <w:tcPr>
                        <w:tcW w:w="562" w:type="dxa"/>
                        <w:tcBorders>
                          <w:top w:val="single" w:sz="18" w:space="0" w:color="000000"/>
                          <w:left w:val="nil"/>
                          <w:bottom w:val="single" w:sz="18" w:space="0" w:color="000000"/>
                          <w:right w:val="single" w:sz="4" w:space="0" w:color="000000"/>
                        </w:tcBorders>
                      </w:tcPr>
                      <w:p>
                        <w:pPr>
                          <w:pStyle w:val="TableParagraph"/>
                          <w:spacing w:before="52"/>
                          <w:ind w:right="51"/>
                          <w:jc w:val="right"/>
                          <w:rPr>
                            <w:sz w:val="16"/>
                          </w:rPr>
                        </w:pPr>
                        <w:r>
                          <w:rPr>
                            <w:w w:val="95"/>
                            <w:sz w:val="16"/>
                          </w:rPr>
                          <w:t>n/a</w:t>
                        </w:r>
                      </w:p>
                    </w:tc>
                  </w:tr>
                  <w:tr>
                    <w:trPr>
                      <w:trHeight w:val="480" w:hRule="atLeast"/>
                    </w:trPr>
                    <w:tc>
                      <w:tcPr>
                        <w:tcW w:w="1129" w:type="dxa"/>
                        <w:tcBorders>
                          <w:top w:val="single" w:sz="18" w:space="0" w:color="000000"/>
                          <w:left w:val="single" w:sz="4" w:space="0" w:color="000000"/>
                          <w:bottom w:val="single" w:sz="4" w:space="0" w:color="000000"/>
                          <w:right w:val="single" w:sz="18" w:space="0" w:color="000000"/>
                        </w:tcBorders>
                      </w:tcPr>
                      <w:p>
                        <w:pPr>
                          <w:pStyle w:val="TableParagraph"/>
                          <w:spacing w:before="52"/>
                          <w:ind w:left="53" w:right="263"/>
                          <w:rPr>
                            <w:b/>
                            <w:sz w:val="16"/>
                          </w:rPr>
                        </w:pPr>
                        <w:r>
                          <w:rPr>
                            <w:b/>
                            <w:sz w:val="16"/>
                          </w:rPr>
                          <w:t>PCCP w/o Essential*</w:t>
                        </w:r>
                      </w:p>
                    </w:tc>
                    <w:tc>
                      <w:tcPr>
                        <w:tcW w:w="748" w:type="dxa"/>
                        <w:tcBorders>
                          <w:top w:val="single" w:sz="18" w:space="0" w:color="000000"/>
                          <w:left w:val="single" w:sz="18" w:space="0" w:color="000000"/>
                          <w:bottom w:val="single" w:sz="4" w:space="0" w:color="000000"/>
                          <w:right w:val="nil"/>
                        </w:tcBorders>
                      </w:tcPr>
                      <w:p>
                        <w:pPr>
                          <w:pStyle w:val="TableParagraph"/>
                          <w:spacing w:before="150"/>
                          <w:ind w:right="120"/>
                          <w:jc w:val="right"/>
                          <w:rPr>
                            <w:sz w:val="16"/>
                          </w:rPr>
                        </w:pPr>
                        <w:r>
                          <w:rPr>
                            <w:w w:val="95"/>
                            <w:sz w:val="16"/>
                          </w:rPr>
                          <w:t>n/a</w:t>
                        </w:r>
                      </w:p>
                    </w:tc>
                    <w:tc>
                      <w:tcPr>
                        <w:tcW w:w="647" w:type="dxa"/>
                        <w:tcBorders>
                          <w:top w:val="single" w:sz="18" w:space="0" w:color="000000"/>
                          <w:left w:val="nil"/>
                          <w:bottom w:val="single" w:sz="4" w:space="0" w:color="000000"/>
                          <w:right w:val="nil"/>
                        </w:tcBorders>
                      </w:tcPr>
                      <w:p>
                        <w:pPr>
                          <w:pStyle w:val="TableParagraph"/>
                          <w:spacing w:before="150"/>
                          <w:ind w:right="90"/>
                          <w:jc w:val="right"/>
                          <w:rPr>
                            <w:sz w:val="16"/>
                          </w:rPr>
                        </w:pPr>
                        <w:r>
                          <w:rPr>
                            <w:w w:val="95"/>
                            <w:sz w:val="16"/>
                          </w:rPr>
                          <w:t>n/a</w:t>
                        </w:r>
                      </w:p>
                    </w:tc>
                    <w:tc>
                      <w:tcPr>
                        <w:tcW w:w="613" w:type="dxa"/>
                        <w:tcBorders>
                          <w:top w:val="single" w:sz="18" w:space="0" w:color="000000"/>
                          <w:left w:val="nil"/>
                          <w:bottom w:val="single" w:sz="4" w:space="0" w:color="000000"/>
                          <w:right w:val="nil"/>
                        </w:tcBorders>
                      </w:tcPr>
                      <w:p>
                        <w:pPr>
                          <w:pStyle w:val="TableParagraph"/>
                          <w:spacing w:before="150"/>
                          <w:ind w:right="100"/>
                          <w:jc w:val="right"/>
                          <w:rPr>
                            <w:sz w:val="16"/>
                          </w:rPr>
                        </w:pPr>
                        <w:r>
                          <w:rPr>
                            <w:w w:val="95"/>
                            <w:sz w:val="16"/>
                          </w:rPr>
                          <w:t>n/a</w:t>
                        </w:r>
                      </w:p>
                    </w:tc>
                    <w:tc>
                      <w:tcPr>
                        <w:tcW w:w="599" w:type="dxa"/>
                        <w:tcBorders>
                          <w:top w:val="single" w:sz="18" w:space="0" w:color="000000"/>
                          <w:left w:val="nil"/>
                          <w:bottom w:val="single" w:sz="4" w:space="0" w:color="000000"/>
                          <w:right w:val="nil"/>
                        </w:tcBorders>
                      </w:tcPr>
                      <w:p>
                        <w:pPr>
                          <w:pStyle w:val="TableParagraph"/>
                          <w:spacing w:before="150"/>
                          <w:ind w:right="94"/>
                          <w:jc w:val="right"/>
                          <w:rPr>
                            <w:sz w:val="16"/>
                          </w:rPr>
                        </w:pPr>
                        <w:r>
                          <w:rPr>
                            <w:w w:val="95"/>
                            <w:sz w:val="16"/>
                          </w:rPr>
                          <w:t>n/a</w:t>
                        </w:r>
                      </w:p>
                    </w:tc>
                    <w:tc>
                      <w:tcPr>
                        <w:tcW w:w="562" w:type="dxa"/>
                        <w:tcBorders>
                          <w:top w:val="single" w:sz="18" w:space="0" w:color="000000"/>
                          <w:left w:val="nil"/>
                          <w:bottom w:val="single" w:sz="4" w:space="0" w:color="000000"/>
                          <w:right w:val="single" w:sz="4" w:space="0" w:color="000000"/>
                        </w:tcBorders>
                      </w:tcPr>
                      <w:p>
                        <w:pPr>
                          <w:pStyle w:val="TableParagraph"/>
                          <w:spacing w:before="150"/>
                          <w:ind w:right="51"/>
                          <w:jc w:val="right"/>
                          <w:rPr>
                            <w:sz w:val="16"/>
                          </w:rPr>
                        </w:pPr>
                        <w:r>
                          <w:rPr>
                            <w:w w:val="95"/>
                            <w:sz w:val="16"/>
                          </w:rPr>
                          <w:t>n/a</w:t>
                        </w:r>
                      </w:p>
                    </w:tc>
                  </w:tr>
                </w:tbl>
                <w:p>
                  <w:pPr>
                    <w:pStyle w:val="BodyText"/>
                  </w:pPr>
                </w:p>
              </w:txbxContent>
            </v:textbox>
            <w10:wrap type="none"/>
          </v:shape>
        </w:pict>
      </w:r>
      <w:r>
        <w:rPr>
          <w:sz w:val="16"/>
        </w:rPr>
        <w:t>* There were no women in the PCC Plans sample for this measure who had an Essential enrollment segment long enough to be considered to have had Enrollment cover- age during the measurement period for this measure.</w:t>
      </w:r>
    </w:p>
    <w:p>
      <w:pPr>
        <w:pStyle w:val="BodyText"/>
        <w:spacing w:before="10" w:after="1"/>
        <w:rPr>
          <w:sz w:val="25"/>
        </w:rPr>
      </w:pPr>
    </w:p>
    <w:tbl>
      <w:tblPr>
        <w:tblW w:w="0" w:type="auto"/>
        <w:jc w:val="left"/>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24"/>
        <w:gridCol w:w="719"/>
        <w:gridCol w:w="658"/>
        <w:gridCol w:w="604"/>
        <w:gridCol w:w="602"/>
        <w:gridCol w:w="581"/>
      </w:tblGrid>
      <w:tr>
        <w:trPr>
          <w:trHeight w:val="600" w:hRule="atLeast"/>
        </w:trPr>
        <w:tc>
          <w:tcPr>
            <w:tcW w:w="4289" w:type="dxa"/>
            <w:gridSpan w:val="6"/>
            <w:tcBorders>
              <w:bottom w:val="double" w:sz="3" w:space="0" w:color="000000"/>
              <w:right w:val="single" w:sz="8" w:space="0" w:color="000000"/>
            </w:tcBorders>
            <w:shd w:val="clear" w:color="auto" w:fill="999999"/>
          </w:tcPr>
          <w:p>
            <w:pPr>
              <w:pStyle w:val="TableParagraph"/>
              <w:spacing w:before="57"/>
              <w:ind w:left="59" w:right="280"/>
              <w:rPr>
                <w:b/>
                <w:sz w:val="20"/>
              </w:rPr>
            </w:pPr>
            <w:r>
              <w:rPr>
                <w:b/>
                <w:color w:val="FFFFFF"/>
                <w:sz w:val="20"/>
              </w:rPr>
              <w:t>Adults’ Access to Preventive/Ambulatory Healthcare</w:t>
            </w:r>
          </w:p>
        </w:tc>
      </w:tr>
      <w:tr>
        <w:trPr>
          <w:trHeight w:val="320" w:hRule="atLeast"/>
        </w:trPr>
        <w:tc>
          <w:tcPr>
            <w:tcW w:w="4289" w:type="dxa"/>
            <w:gridSpan w:val="6"/>
            <w:tcBorders>
              <w:top w:val="double" w:sz="3" w:space="0" w:color="000000"/>
              <w:bottom w:val="single" w:sz="12" w:space="0" w:color="000000"/>
              <w:right w:val="single" w:sz="8" w:space="0" w:color="000000"/>
            </w:tcBorders>
          </w:tcPr>
          <w:p>
            <w:pPr>
              <w:pStyle w:val="TableParagraph"/>
              <w:spacing w:before="82"/>
              <w:ind w:left="57"/>
              <w:rPr>
                <w:b/>
                <w:sz w:val="20"/>
              </w:rPr>
            </w:pPr>
            <w:r>
              <w:rPr>
                <w:b/>
                <w:sz w:val="20"/>
              </w:rPr>
              <w:t>Ages 20-44</w:t>
            </w:r>
          </w:p>
        </w:tc>
      </w:tr>
      <w:tr>
        <w:trPr>
          <w:trHeight w:val="340" w:hRule="atLeast"/>
        </w:trPr>
        <w:tc>
          <w:tcPr>
            <w:tcW w:w="1124" w:type="dxa"/>
            <w:tcBorders>
              <w:top w:val="single" w:sz="12" w:space="0" w:color="000000"/>
              <w:left w:val="single" w:sz="4" w:space="0" w:color="000000"/>
              <w:bottom w:val="single" w:sz="18" w:space="0" w:color="000000"/>
              <w:right w:val="single" w:sz="18" w:space="0" w:color="000000"/>
            </w:tcBorders>
          </w:tcPr>
          <w:p>
            <w:pPr>
              <w:pStyle w:val="TableParagraph"/>
              <w:spacing w:before="0"/>
              <w:rPr>
                <w:rFonts w:ascii="Times New Roman"/>
                <w:sz w:val="16"/>
              </w:rPr>
            </w:pPr>
          </w:p>
        </w:tc>
        <w:tc>
          <w:tcPr>
            <w:tcW w:w="719" w:type="dxa"/>
            <w:tcBorders>
              <w:top w:val="single" w:sz="12" w:space="0" w:color="000000"/>
              <w:left w:val="single" w:sz="18" w:space="0" w:color="000000"/>
              <w:bottom w:val="single" w:sz="18" w:space="0" w:color="000000"/>
              <w:right w:val="nil"/>
            </w:tcBorders>
          </w:tcPr>
          <w:p>
            <w:pPr>
              <w:pStyle w:val="TableParagraph"/>
              <w:spacing w:before="49"/>
              <w:ind w:left="151"/>
              <w:rPr>
                <w:b/>
                <w:sz w:val="16"/>
              </w:rPr>
            </w:pPr>
            <w:r>
              <w:rPr>
                <w:b/>
                <w:sz w:val="16"/>
              </w:rPr>
              <w:t>Num</w:t>
            </w:r>
          </w:p>
        </w:tc>
        <w:tc>
          <w:tcPr>
            <w:tcW w:w="658" w:type="dxa"/>
            <w:tcBorders>
              <w:top w:val="single" w:sz="12" w:space="0" w:color="000000"/>
              <w:left w:val="nil"/>
              <w:bottom w:val="single" w:sz="18" w:space="0" w:color="000000"/>
              <w:right w:val="nil"/>
            </w:tcBorders>
          </w:tcPr>
          <w:p>
            <w:pPr>
              <w:pStyle w:val="TableParagraph"/>
              <w:spacing w:before="49"/>
              <w:ind w:left="2" w:right="55"/>
              <w:jc w:val="center"/>
              <w:rPr>
                <w:b/>
                <w:sz w:val="16"/>
              </w:rPr>
            </w:pPr>
            <w:r>
              <w:rPr>
                <w:b/>
                <w:sz w:val="16"/>
              </w:rPr>
              <w:t>Den</w:t>
            </w:r>
          </w:p>
        </w:tc>
        <w:tc>
          <w:tcPr>
            <w:tcW w:w="604" w:type="dxa"/>
            <w:tcBorders>
              <w:top w:val="single" w:sz="12" w:space="0" w:color="000000"/>
              <w:left w:val="nil"/>
              <w:bottom w:val="single" w:sz="18" w:space="0" w:color="000000"/>
              <w:right w:val="nil"/>
            </w:tcBorders>
          </w:tcPr>
          <w:p>
            <w:pPr>
              <w:pStyle w:val="TableParagraph"/>
              <w:spacing w:before="49"/>
              <w:ind w:left="17" w:right="55"/>
              <w:jc w:val="center"/>
              <w:rPr>
                <w:b/>
                <w:sz w:val="16"/>
              </w:rPr>
            </w:pPr>
            <w:r>
              <w:rPr>
                <w:b/>
                <w:sz w:val="16"/>
              </w:rPr>
              <w:t>Rate</w:t>
            </w:r>
          </w:p>
        </w:tc>
        <w:tc>
          <w:tcPr>
            <w:tcW w:w="602" w:type="dxa"/>
            <w:tcBorders>
              <w:top w:val="single" w:sz="12" w:space="0" w:color="000000"/>
              <w:left w:val="nil"/>
              <w:bottom w:val="single" w:sz="18" w:space="0" w:color="000000"/>
              <w:right w:val="nil"/>
            </w:tcBorders>
          </w:tcPr>
          <w:p>
            <w:pPr>
              <w:pStyle w:val="TableParagraph"/>
              <w:spacing w:before="49"/>
              <w:ind w:left="19" w:right="53"/>
              <w:jc w:val="center"/>
              <w:rPr>
                <w:b/>
                <w:sz w:val="16"/>
              </w:rPr>
            </w:pPr>
            <w:r>
              <w:rPr>
                <w:b/>
                <w:sz w:val="16"/>
              </w:rPr>
              <w:t>LCL</w:t>
            </w:r>
          </w:p>
        </w:tc>
        <w:tc>
          <w:tcPr>
            <w:tcW w:w="581" w:type="dxa"/>
            <w:tcBorders>
              <w:top w:val="single" w:sz="12" w:space="0" w:color="000000"/>
              <w:left w:val="nil"/>
              <w:bottom w:val="single" w:sz="18" w:space="0" w:color="000000"/>
              <w:right w:val="single" w:sz="4" w:space="0" w:color="000000"/>
            </w:tcBorders>
          </w:tcPr>
          <w:p>
            <w:pPr>
              <w:pStyle w:val="TableParagraph"/>
              <w:spacing w:before="49"/>
              <w:ind w:left="22" w:right="29"/>
              <w:jc w:val="center"/>
              <w:rPr>
                <w:b/>
                <w:sz w:val="16"/>
              </w:rPr>
            </w:pPr>
            <w:r>
              <w:rPr>
                <w:b/>
                <w:sz w:val="16"/>
              </w:rPr>
              <w:t>UCL</w:t>
            </w:r>
          </w:p>
        </w:tc>
      </w:tr>
      <w:tr>
        <w:trPr>
          <w:trHeight w:val="280" w:hRule="atLeast"/>
        </w:trPr>
        <w:tc>
          <w:tcPr>
            <w:tcW w:w="1124" w:type="dxa"/>
            <w:tcBorders>
              <w:top w:val="single" w:sz="18" w:space="0" w:color="000000"/>
              <w:left w:val="single" w:sz="4" w:space="0" w:color="000000"/>
              <w:bottom w:val="single" w:sz="18" w:space="0" w:color="000000"/>
              <w:right w:val="single" w:sz="18" w:space="0" w:color="000000"/>
            </w:tcBorders>
          </w:tcPr>
          <w:p>
            <w:pPr>
              <w:pStyle w:val="TableParagraph"/>
              <w:spacing w:before="52"/>
              <w:ind w:left="48"/>
              <w:rPr>
                <w:b/>
                <w:sz w:val="16"/>
              </w:rPr>
            </w:pPr>
            <w:r>
              <w:rPr>
                <w:b/>
                <w:sz w:val="16"/>
              </w:rPr>
              <w:t>PCCP</w:t>
            </w:r>
          </w:p>
        </w:tc>
        <w:tc>
          <w:tcPr>
            <w:tcW w:w="719" w:type="dxa"/>
            <w:tcBorders>
              <w:top w:val="single" w:sz="18" w:space="0" w:color="000000"/>
              <w:left w:val="single" w:sz="18" w:space="0" w:color="000000"/>
              <w:bottom w:val="single" w:sz="18" w:space="0" w:color="000000"/>
              <w:right w:val="nil"/>
            </w:tcBorders>
          </w:tcPr>
          <w:p>
            <w:pPr>
              <w:pStyle w:val="TableParagraph"/>
              <w:spacing w:before="52"/>
              <w:ind w:left="114"/>
              <w:rPr>
                <w:sz w:val="16"/>
              </w:rPr>
            </w:pPr>
            <w:r>
              <w:rPr>
                <w:sz w:val="16"/>
              </w:rPr>
              <w:t>53,970</w:t>
            </w:r>
          </w:p>
        </w:tc>
        <w:tc>
          <w:tcPr>
            <w:tcW w:w="658" w:type="dxa"/>
            <w:tcBorders>
              <w:top w:val="single" w:sz="18" w:space="0" w:color="000000"/>
              <w:left w:val="nil"/>
              <w:bottom w:val="single" w:sz="18" w:space="0" w:color="000000"/>
              <w:right w:val="nil"/>
            </w:tcBorders>
          </w:tcPr>
          <w:p>
            <w:pPr>
              <w:pStyle w:val="TableParagraph"/>
              <w:spacing w:before="52"/>
              <w:ind w:left="73" w:right="55"/>
              <w:jc w:val="center"/>
              <w:rPr>
                <w:sz w:val="16"/>
              </w:rPr>
            </w:pPr>
            <w:r>
              <w:rPr>
                <w:sz w:val="16"/>
              </w:rPr>
              <w:t>63,416</w:t>
            </w:r>
          </w:p>
        </w:tc>
        <w:tc>
          <w:tcPr>
            <w:tcW w:w="604" w:type="dxa"/>
            <w:tcBorders>
              <w:top w:val="single" w:sz="18" w:space="0" w:color="000000"/>
              <w:left w:val="nil"/>
              <w:bottom w:val="single" w:sz="18" w:space="0" w:color="000000"/>
              <w:right w:val="nil"/>
            </w:tcBorders>
          </w:tcPr>
          <w:p>
            <w:pPr>
              <w:pStyle w:val="TableParagraph"/>
              <w:spacing w:before="52"/>
              <w:ind w:left="55" w:right="55"/>
              <w:jc w:val="center"/>
              <w:rPr>
                <w:sz w:val="16"/>
              </w:rPr>
            </w:pPr>
            <w:r>
              <w:rPr>
                <w:sz w:val="16"/>
              </w:rPr>
              <w:t>85.1%</w:t>
            </w:r>
          </w:p>
        </w:tc>
        <w:tc>
          <w:tcPr>
            <w:tcW w:w="602" w:type="dxa"/>
            <w:tcBorders>
              <w:top w:val="single" w:sz="18" w:space="0" w:color="000000"/>
              <w:left w:val="nil"/>
              <w:bottom w:val="single" w:sz="18" w:space="0" w:color="000000"/>
              <w:right w:val="nil"/>
            </w:tcBorders>
          </w:tcPr>
          <w:p>
            <w:pPr>
              <w:pStyle w:val="TableParagraph"/>
              <w:spacing w:before="52"/>
              <w:ind w:left="55" w:right="53"/>
              <w:jc w:val="center"/>
              <w:rPr>
                <w:sz w:val="16"/>
              </w:rPr>
            </w:pPr>
            <w:r>
              <w:rPr>
                <w:sz w:val="16"/>
              </w:rPr>
              <w:t>84.8%</w:t>
            </w:r>
          </w:p>
        </w:tc>
        <w:tc>
          <w:tcPr>
            <w:tcW w:w="581" w:type="dxa"/>
            <w:tcBorders>
              <w:top w:val="single" w:sz="18" w:space="0" w:color="000000"/>
              <w:left w:val="nil"/>
              <w:bottom w:val="single" w:sz="18" w:space="0" w:color="000000"/>
              <w:right w:val="single" w:sz="4" w:space="0" w:color="000000"/>
            </w:tcBorders>
          </w:tcPr>
          <w:p>
            <w:pPr>
              <w:pStyle w:val="TableParagraph"/>
              <w:spacing w:before="52"/>
              <w:ind w:left="53" w:right="29"/>
              <w:jc w:val="center"/>
              <w:rPr>
                <w:sz w:val="16"/>
              </w:rPr>
            </w:pPr>
            <w:r>
              <w:rPr>
                <w:sz w:val="16"/>
              </w:rPr>
              <w:t>85.4%</w:t>
            </w:r>
          </w:p>
        </w:tc>
      </w:tr>
      <w:tr>
        <w:trPr>
          <w:trHeight w:val="460" w:hRule="atLeast"/>
        </w:trPr>
        <w:tc>
          <w:tcPr>
            <w:tcW w:w="1124" w:type="dxa"/>
            <w:tcBorders>
              <w:top w:val="single" w:sz="18" w:space="0" w:color="000000"/>
              <w:left w:val="single" w:sz="4" w:space="0" w:color="000000"/>
              <w:bottom w:val="single" w:sz="4" w:space="0" w:color="000000"/>
              <w:right w:val="single" w:sz="18" w:space="0" w:color="000000"/>
            </w:tcBorders>
          </w:tcPr>
          <w:p>
            <w:pPr>
              <w:pStyle w:val="TableParagraph"/>
              <w:spacing w:before="50"/>
              <w:ind w:left="48" w:right="273"/>
              <w:rPr>
                <w:b/>
                <w:sz w:val="16"/>
              </w:rPr>
            </w:pPr>
            <w:r>
              <w:rPr>
                <w:b/>
                <w:sz w:val="16"/>
              </w:rPr>
              <w:t>PCCP w/o Essential</w:t>
            </w:r>
          </w:p>
        </w:tc>
        <w:tc>
          <w:tcPr>
            <w:tcW w:w="719" w:type="dxa"/>
            <w:tcBorders>
              <w:top w:val="single" w:sz="18" w:space="0" w:color="000000"/>
              <w:left w:val="single" w:sz="18" w:space="0" w:color="000000"/>
              <w:bottom w:val="single" w:sz="4" w:space="0" w:color="000000"/>
              <w:right w:val="nil"/>
            </w:tcBorders>
          </w:tcPr>
          <w:p>
            <w:pPr>
              <w:pStyle w:val="TableParagraph"/>
              <w:spacing w:before="142"/>
              <w:ind w:left="114"/>
              <w:rPr>
                <w:sz w:val="16"/>
              </w:rPr>
            </w:pPr>
            <w:r>
              <w:rPr>
                <w:sz w:val="16"/>
              </w:rPr>
              <w:t>50,427</w:t>
            </w:r>
          </w:p>
        </w:tc>
        <w:tc>
          <w:tcPr>
            <w:tcW w:w="658" w:type="dxa"/>
            <w:tcBorders>
              <w:top w:val="single" w:sz="18" w:space="0" w:color="000000"/>
              <w:left w:val="nil"/>
              <w:bottom w:val="single" w:sz="4" w:space="0" w:color="000000"/>
              <w:right w:val="nil"/>
            </w:tcBorders>
          </w:tcPr>
          <w:p>
            <w:pPr>
              <w:pStyle w:val="TableParagraph"/>
              <w:spacing w:before="142"/>
              <w:ind w:left="73" w:right="55"/>
              <w:jc w:val="center"/>
              <w:rPr>
                <w:sz w:val="16"/>
              </w:rPr>
            </w:pPr>
            <w:r>
              <w:rPr>
                <w:sz w:val="16"/>
              </w:rPr>
              <w:t>58,149</w:t>
            </w:r>
          </w:p>
        </w:tc>
        <w:tc>
          <w:tcPr>
            <w:tcW w:w="604" w:type="dxa"/>
            <w:tcBorders>
              <w:top w:val="single" w:sz="18" w:space="0" w:color="000000"/>
              <w:left w:val="nil"/>
              <w:bottom w:val="single" w:sz="4" w:space="0" w:color="000000"/>
              <w:right w:val="nil"/>
            </w:tcBorders>
          </w:tcPr>
          <w:p>
            <w:pPr>
              <w:pStyle w:val="TableParagraph"/>
              <w:spacing w:before="142"/>
              <w:ind w:left="55" w:right="55"/>
              <w:jc w:val="center"/>
              <w:rPr>
                <w:sz w:val="16"/>
              </w:rPr>
            </w:pPr>
            <w:r>
              <w:rPr>
                <w:sz w:val="16"/>
              </w:rPr>
              <w:t>86.7%</w:t>
            </w:r>
          </w:p>
        </w:tc>
        <w:tc>
          <w:tcPr>
            <w:tcW w:w="602" w:type="dxa"/>
            <w:tcBorders>
              <w:top w:val="single" w:sz="18" w:space="0" w:color="000000"/>
              <w:left w:val="nil"/>
              <w:bottom w:val="single" w:sz="4" w:space="0" w:color="000000"/>
              <w:right w:val="nil"/>
            </w:tcBorders>
          </w:tcPr>
          <w:p>
            <w:pPr>
              <w:pStyle w:val="TableParagraph"/>
              <w:spacing w:before="142"/>
              <w:ind w:left="55" w:right="53"/>
              <w:jc w:val="center"/>
              <w:rPr>
                <w:sz w:val="16"/>
              </w:rPr>
            </w:pPr>
            <w:r>
              <w:rPr>
                <w:sz w:val="16"/>
              </w:rPr>
              <w:t>86.4%</w:t>
            </w:r>
          </w:p>
        </w:tc>
        <w:tc>
          <w:tcPr>
            <w:tcW w:w="581" w:type="dxa"/>
            <w:tcBorders>
              <w:top w:val="single" w:sz="18" w:space="0" w:color="000000"/>
              <w:left w:val="nil"/>
              <w:bottom w:val="single" w:sz="4" w:space="0" w:color="000000"/>
              <w:right w:val="single" w:sz="4" w:space="0" w:color="000000"/>
            </w:tcBorders>
          </w:tcPr>
          <w:p>
            <w:pPr>
              <w:pStyle w:val="TableParagraph"/>
              <w:spacing w:before="142"/>
              <w:ind w:left="53" w:right="29"/>
              <w:jc w:val="center"/>
              <w:rPr>
                <w:sz w:val="16"/>
              </w:rPr>
            </w:pPr>
            <w:r>
              <w:rPr>
                <w:sz w:val="16"/>
              </w:rPr>
              <w:t>87.0%</w:t>
            </w:r>
          </w:p>
        </w:tc>
      </w:tr>
    </w:tbl>
    <w:p>
      <w:pPr>
        <w:pStyle w:val="BodyText"/>
        <w:spacing w:before="10"/>
        <w:rPr>
          <w:sz w:val="8"/>
        </w:rPr>
      </w:pPr>
    </w:p>
    <w:tbl>
      <w:tblPr>
        <w:tblW w:w="0" w:type="auto"/>
        <w:jc w:val="left"/>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21"/>
        <w:gridCol w:w="738"/>
        <w:gridCol w:w="642"/>
        <w:gridCol w:w="603"/>
        <w:gridCol w:w="601"/>
        <w:gridCol w:w="585"/>
      </w:tblGrid>
      <w:tr>
        <w:trPr>
          <w:trHeight w:val="300" w:hRule="atLeast"/>
        </w:trPr>
        <w:tc>
          <w:tcPr>
            <w:tcW w:w="4289" w:type="dxa"/>
            <w:gridSpan w:val="6"/>
            <w:tcBorders>
              <w:bottom w:val="single" w:sz="12" w:space="0" w:color="000000"/>
              <w:right w:val="single" w:sz="8" w:space="0" w:color="000000"/>
            </w:tcBorders>
          </w:tcPr>
          <w:p>
            <w:pPr>
              <w:pStyle w:val="TableParagraph"/>
              <w:spacing w:before="57"/>
              <w:ind w:left="57"/>
              <w:rPr>
                <w:b/>
                <w:sz w:val="20"/>
              </w:rPr>
            </w:pPr>
            <w:r>
              <w:rPr>
                <w:b/>
                <w:sz w:val="20"/>
              </w:rPr>
              <w:t>Ages 45-64</w:t>
            </w:r>
          </w:p>
        </w:tc>
      </w:tr>
      <w:tr>
        <w:trPr>
          <w:trHeight w:val="300" w:hRule="atLeast"/>
        </w:trPr>
        <w:tc>
          <w:tcPr>
            <w:tcW w:w="1121" w:type="dxa"/>
            <w:tcBorders>
              <w:top w:val="single" w:sz="12" w:space="0" w:color="000000"/>
              <w:left w:val="single" w:sz="4" w:space="0" w:color="000000"/>
              <w:bottom w:val="single" w:sz="18" w:space="0" w:color="000000"/>
              <w:right w:val="single" w:sz="18" w:space="0" w:color="000000"/>
            </w:tcBorders>
          </w:tcPr>
          <w:p>
            <w:pPr>
              <w:pStyle w:val="TableParagraph"/>
              <w:spacing w:before="0"/>
              <w:rPr>
                <w:rFonts w:ascii="Times New Roman"/>
                <w:sz w:val="16"/>
              </w:rPr>
            </w:pPr>
          </w:p>
        </w:tc>
        <w:tc>
          <w:tcPr>
            <w:tcW w:w="738" w:type="dxa"/>
            <w:tcBorders>
              <w:top w:val="single" w:sz="12" w:space="0" w:color="000000"/>
              <w:left w:val="single" w:sz="18" w:space="0" w:color="000000"/>
              <w:bottom w:val="single" w:sz="18" w:space="0" w:color="000000"/>
              <w:right w:val="nil"/>
            </w:tcBorders>
          </w:tcPr>
          <w:p>
            <w:pPr>
              <w:pStyle w:val="TableParagraph"/>
              <w:spacing w:before="49"/>
              <w:ind w:left="167"/>
              <w:rPr>
                <w:b/>
                <w:sz w:val="16"/>
              </w:rPr>
            </w:pPr>
            <w:r>
              <w:rPr>
                <w:b/>
                <w:sz w:val="16"/>
              </w:rPr>
              <w:t>Num</w:t>
            </w:r>
          </w:p>
        </w:tc>
        <w:tc>
          <w:tcPr>
            <w:tcW w:w="642" w:type="dxa"/>
            <w:tcBorders>
              <w:top w:val="single" w:sz="12" w:space="0" w:color="000000"/>
              <w:left w:val="nil"/>
              <w:bottom w:val="single" w:sz="18" w:space="0" w:color="000000"/>
              <w:right w:val="nil"/>
            </w:tcBorders>
          </w:tcPr>
          <w:p>
            <w:pPr>
              <w:pStyle w:val="TableParagraph"/>
              <w:spacing w:before="49"/>
              <w:ind w:left="18" w:right="54"/>
              <w:jc w:val="center"/>
              <w:rPr>
                <w:b/>
                <w:sz w:val="16"/>
              </w:rPr>
            </w:pPr>
            <w:r>
              <w:rPr>
                <w:b/>
                <w:sz w:val="16"/>
              </w:rPr>
              <w:t>Den</w:t>
            </w:r>
          </w:p>
        </w:tc>
        <w:tc>
          <w:tcPr>
            <w:tcW w:w="603" w:type="dxa"/>
            <w:tcBorders>
              <w:top w:val="single" w:sz="12" w:space="0" w:color="000000"/>
              <w:left w:val="nil"/>
              <w:bottom w:val="single" w:sz="18" w:space="0" w:color="000000"/>
              <w:right w:val="nil"/>
            </w:tcBorders>
          </w:tcPr>
          <w:p>
            <w:pPr>
              <w:pStyle w:val="TableParagraph"/>
              <w:spacing w:before="49"/>
              <w:ind w:left="18" w:right="55"/>
              <w:jc w:val="center"/>
              <w:rPr>
                <w:b/>
                <w:sz w:val="16"/>
              </w:rPr>
            </w:pPr>
            <w:r>
              <w:rPr>
                <w:b/>
                <w:sz w:val="16"/>
              </w:rPr>
              <w:t>Rate</w:t>
            </w:r>
          </w:p>
        </w:tc>
        <w:tc>
          <w:tcPr>
            <w:tcW w:w="601" w:type="dxa"/>
            <w:tcBorders>
              <w:top w:val="single" w:sz="12" w:space="0" w:color="000000"/>
              <w:left w:val="nil"/>
              <w:bottom w:val="single" w:sz="18" w:space="0" w:color="000000"/>
              <w:right w:val="nil"/>
            </w:tcBorders>
          </w:tcPr>
          <w:p>
            <w:pPr>
              <w:pStyle w:val="TableParagraph"/>
              <w:spacing w:before="49"/>
              <w:ind w:left="18" w:right="51"/>
              <w:jc w:val="center"/>
              <w:rPr>
                <w:b/>
                <w:sz w:val="16"/>
              </w:rPr>
            </w:pPr>
            <w:r>
              <w:rPr>
                <w:b/>
                <w:sz w:val="16"/>
              </w:rPr>
              <w:t>LCL</w:t>
            </w:r>
          </w:p>
        </w:tc>
        <w:tc>
          <w:tcPr>
            <w:tcW w:w="585" w:type="dxa"/>
            <w:tcBorders>
              <w:top w:val="single" w:sz="12" w:space="0" w:color="000000"/>
              <w:left w:val="nil"/>
              <w:bottom w:val="single" w:sz="18" w:space="0" w:color="000000"/>
              <w:right w:val="single" w:sz="4" w:space="0" w:color="000000"/>
            </w:tcBorders>
          </w:tcPr>
          <w:p>
            <w:pPr>
              <w:pStyle w:val="TableParagraph"/>
              <w:spacing w:before="49"/>
              <w:ind w:left="23" w:right="35"/>
              <w:jc w:val="center"/>
              <w:rPr>
                <w:b/>
                <w:sz w:val="16"/>
              </w:rPr>
            </w:pPr>
            <w:r>
              <w:rPr>
                <w:b/>
                <w:sz w:val="16"/>
              </w:rPr>
              <w:t>UCL</w:t>
            </w:r>
          </w:p>
        </w:tc>
      </w:tr>
      <w:tr>
        <w:trPr>
          <w:trHeight w:val="280" w:hRule="atLeast"/>
        </w:trPr>
        <w:tc>
          <w:tcPr>
            <w:tcW w:w="1121" w:type="dxa"/>
            <w:tcBorders>
              <w:top w:val="single" w:sz="18" w:space="0" w:color="000000"/>
              <w:left w:val="single" w:sz="4" w:space="0" w:color="000000"/>
              <w:bottom w:val="single" w:sz="18" w:space="0" w:color="000000"/>
              <w:right w:val="single" w:sz="18" w:space="0" w:color="000000"/>
            </w:tcBorders>
          </w:tcPr>
          <w:p>
            <w:pPr>
              <w:pStyle w:val="TableParagraph"/>
              <w:spacing w:before="50"/>
              <w:ind w:left="48"/>
              <w:rPr>
                <w:b/>
                <w:sz w:val="16"/>
              </w:rPr>
            </w:pPr>
            <w:r>
              <w:rPr>
                <w:b/>
                <w:sz w:val="16"/>
              </w:rPr>
              <w:t>PCCP</w:t>
            </w:r>
          </w:p>
        </w:tc>
        <w:tc>
          <w:tcPr>
            <w:tcW w:w="738" w:type="dxa"/>
            <w:tcBorders>
              <w:top w:val="single" w:sz="18" w:space="0" w:color="000000"/>
              <w:left w:val="single" w:sz="18" w:space="0" w:color="000000"/>
              <w:bottom w:val="single" w:sz="18" w:space="0" w:color="000000"/>
              <w:right w:val="nil"/>
            </w:tcBorders>
          </w:tcPr>
          <w:p>
            <w:pPr>
              <w:pStyle w:val="TableParagraph"/>
              <w:spacing w:before="50"/>
              <w:ind w:left="147"/>
              <w:rPr>
                <w:sz w:val="16"/>
              </w:rPr>
            </w:pPr>
            <w:r>
              <w:rPr>
                <w:sz w:val="16"/>
              </w:rPr>
              <w:t>40,414</w:t>
            </w:r>
          </w:p>
        </w:tc>
        <w:tc>
          <w:tcPr>
            <w:tcW w:w="642" w:type="dxa"/>
            <w:tcBorders>
              <w:top w:val="single" w:sz="18" w:space="0" w:color="000000"/>
              <w:left w:val="nil"/>
              <w:bottom w:val="single" w:sz="18" w:space="0" w:color="000000"/>
              <w:right w:val="nil"/>
            </w:tcBorders>
          </w:tcPr>
          <w:p>
            <w:pPr>
              <w:pStyle w:val="TableParagraph"/>
              <w:spacing w:before="50"/>
              <w:ind w:left="58" w:right="54"/>
              <w:jc w:val="center"/>
              <w:rPr>
                <w:sz w:val="16"/>
              </w:rPr>
            </w:pPr>
            <w:r>
              <w:rPr>
                <w:sz w:val="16"/>
              </w:rPr>
              <w:t>45,004</w:t>
            </w:r>
          </w:p>
        </w:tc>
        <w:tc>
          <w:tcPr>
            <w:tcW w:w="603" w:type="dxa"/>
            <w:tcBorders>
              <w:top w:val="single" w:sz="18" w:space="0" w:color="000000"/>
              <w:left w:val="nil"/>
              <w:bottom w:val="single" w:sz="18" w:space="0" w:color="000000"/>
              <w:right w:val="nil"/>
            </w:tcBorders>
          </w:tcPr>
          <w:p>
            <w:pPr>
              <w:pStyle w:val="TableParagraph"/>
              <w:spacing w:before="50"/>
              <w:ind w:left="54" w:right="55"/>
              <w:jc w:val="center"/>
              <w:rPr>
                <w:sz w:val="16"/>
              </w:rPr>
            </w:pPr>
            <w:r>
              <w:rPr>
                <w:sz w:val="16"/>
              </w:rPr>
              <w:t>89.8%</w:t>
            </w:r>
          </w:p>
        </w:tc>
        <w:tc>
          <w:tcPr>
            <w:tcW w:w="601" w:type="dxa"/>
            <w:tcBorders>
              <w:top w:val="single" w:sz="18" w:space="0" w:color="000000"/>
              <w:left w:val="nil"/>
              <w:bottom w:val="single" w:sz="18" w:space="0" w:color="000000"/>
              <w:right w:val="nil"/>
            </w:tcBorders>
          </w:tcPr>
          <w:p>
            <w:pPr>
              <w:pStyle w:val="TableParagraph"/>
              <w:spacing w:before="50"/>
              <w:ind w:left="55" w:right="51"/>
              <w:jc w:val="center"/>
              <w:rPr>
                <w:sz w:val="16"/>
              </w:rPr>
            </w:pPr>
            <w:r>
              <w:rPr>
                <w:sz w:val="16"/>
              </w:rPr>
              <w:t>89.5%</w:t>
            </w:r>
          </w:p>
        </w:tc>
        <w:tc>
          <w:tcPr>
            <w:tcW w:w="585" w:type="dxa"/>
            <w:tcBorders>
              <w:top w:val="single" w:sz="18" w:space="0" w:color="000000"/>
              <w:left w:val="nil"/>
              <w:bottom w:val="single" w:sz="18" w:space="0" w:color="000000"/>
              <w:right w:val="single" w:sz="4" w:space="0" w:color="000000"/>
            </w:tcBorders>
          </w:tcPr>
          <w:p>
            <w:pPr>
              <w:pStyle w:val="TableParagraph"/>
              <w:spacing w:before="50"/>
              <w:ind w:left="51" w:right="35"/>
              <w:jc w:val="center"/>
              <w:rPr>
                <w:sz w:val="16"/>
              </w:rPr>
            </w:pPr>
            <w:r>
              <w:rPr>
                <w:sz w:val="16"/>
              </w:rPr>
              <w:t>90.1%</w:t>
            </w:r>
          </w:p>
        </w:tc>
      </w:tr>
      <w:tr>
        <w:trPr>
          <w:trHeight w:val="460" w:hRule="atLeast"/>
        </w:trPr>
        <w:tc>
          <w:tcPr>
            <w:tcW w:w="1121" w:type="dxa"/>
            <w:tcBorders>
              <w:top w:val="single" w:sz="18" w:space="0" w:color="000000"/>
              <w:left w:val="single" w:sz="4" w:space="0" w:color="000000"/>
              <w:bottom w:val="single" w:sz="4" w:space="0" w:color="000000"/>
              <w:right w:val="single" w:sz="18" w:space="0" w:color="000000"/>
            </w:tcBorders>
          </w:tcPr>
          <w:p>
            <w:pPr>
              <w:pStyle w:val="TableParagraph"/>
              <w:spacing w:before="52"/>
              <w:ind w:left="48" w:right="269"/>
              <w:rPr>
                <w:b/>
                <w:sz w:val="16"/>
              </w:rPr>
            </w:pPr>
            <w:r>
              <w:rPr>
                <w:b/>
                <w:sz w:val="16"/>
              </w:rPr>
              <w:t>PCCP w/o Essential</w:t>
            </w:r>
          </w:p>
        </w:tc>
        <w:tc>
          <w:tcPr>
            <w:tcW w:w="738" w:type="dxa"/>
            <w:tcBorders>
              <w:top w:val="single" w:sz="18" w:space="0" w:color="000000"/>
              <w:left w:val="single" w:sz="18" w:space="0" w:color="000000"/>
              <w:bottom w:val="single" w:sz="4" w:space="0" w:color="000000"/>
              <w:right w:val="nil"/>
            </w:tcBorders>
          </w:tcPr>
          <w:p>
            <w:pPr>
              <w:pStyle w:val="TableParagraph"/>
              <w:spacing w:before="143"/>
              <w:ind w:left="147"/>
              <w:rPr>
                <w:sz w:val="16"/>
              </w:rPr>
            </w:pPr>
            <w:r>
              <w:rPr>
                <w:sz w:val="16"/>
              </w:rPr>
              <w:t>37,298</w:t>
            </w:r>
          </w:p>
        </w:tc>
        <w:tc>
          <w:tcPr>
            <w:tcW w:w="642" w:type="dxa"/>
            <w:tcBorders>
              <w:top w:val="single" w:sz="18" w:space="0" w:color="000000"/>
              <w:left w:val="nil"/>
              <w:bottom w:val="single" w:sz="4" w:space="0" w:color="000000"/>
              <w:right w:val="nil"/>
            </w:tcBorders>
          </w:tcPr>
          <w:p>
            <w:pPr>
              <w:pStyle w:val="TableParagraph"/>
              <w:spacing w:before="143"/>
              <w:ind w:left="58" w:right="54"/>
              <w:jc w:val="center"/>
              <w:rPr>
                <w:sz w:val="16"/>
              </w:rPr>
            </w:pPr>
            <w:r>
              <w:rPr>
                <w:sz w:val="16"/>
              </w:rPr>
              <w:t>41,163</w:t>
            </w:r>
          </w:p>
        </w:tc>
        <w:tc>
          <w:tcPr>
            <w:tcW w:w="603" w:type="dxa"/>
            <w:tcBorders>
              <w:top w:val="single" w:sz="18" w:space="0" w:color="000000"/>
              <w:left w:val="nil"/>
              <w:bottom w:val="single" w:sz="4" w:space="0" w:color="000000"/>
              <w:right w:val="nil"/>
            </w:tcBorders>
          </w:tcPr>
          <w:p>
            <w:pPr>
              <w:pStyle w:val="TableParagraph"/>
              <w:spacing w:before="143"/>
              <w:ind w:left="54" w:right="55"/>
              <w:jc w:val="center"/>
              <w:rPr>
                <w:sz w:val="16"/>
              </w:rPr>
            </w:pPr>
            <w:r>
              <w:rPr>
                <w:sz w:val="16"/>
              </w:rPr>
              <w:t>90.6%</w:t>
            </w:r>
          </w:p>
        </w:tc>
        <w:tc>
          <w:tcPr>
            <w:tcW w:w="601" w:type="dxa"/>
            <w:tcBorders>
              <w:top w:val="single" w:sz="18" w:space="0" w:color="000000"/>
              <w:left w:val="nil"/>
              <w:bottom w:val="single" w:sz="4" w:space="0" w:color="000000"/>
              <w:right w:val="nil"/>
            </w:tcBorders>
          </w:tcPr>
          <w:p>
            <w:pPr>
              <w:pStyle w:val="TableParagraph"/>
              <w:spacing w:before="143"/>
              <w:ind w:left="55" w:right="51"/>
              <w:jc w:val="center"/>
              <w:rPr>
                <w:sz w:val="16"/>
              </w:rPr>
            </w:pPr>
            <w:r>
              <w:rPr>
                <w:sz w:val="16"/>
              </w:rPr>
              <w:t>90.3%</w:t>
            </w:r>
          </w:p>
        </w:tc>
        <w:tc>
          <w:tcPr>
            <w:tcW w:w="585" w:type="dxa"/>
            <w:tcBorders>
              <w:top w:val="single" w:sz="18" w:space="0" w:color="000000"/>
              <w:left w:val="nil"/>
              <w:bottom w:val="single" w:sz="4" w:space="0" w:color="000000"/>
              <w:right w:val="single" w:sz="4" w:space="0" w:color="000000"/>
            </w:tcBorders>
          </w:tcPr>
          <w:p>
            <w:pPr>
              <w:pStyle w:val="TableParagraph"/>
              <w:spacing w:before="143"/>
              <w:ind w:left="51" w:right="35"/>
              <w:jc w:val="center"/>
              <w:rPr>
                <w:sz w:val="16"/>
              </w:rPr>
            </w:pPr>
            <w:r>
              <w:rPr>
                <w:sz w:val="16"/>
              </w:rPr>
              <w:t>90.9%</w:t>
            </w:r>
          </w:p>
        </w:tc>
      </w:tr>
    </w:tbl>
    <w:p>
      <w:pPr>
        <w:pStyle w:val="BodyText"/>
        <w:spacing w:before="3"/>
        <w:rPr>
          <w:sz w:val="11"/>
        </w:rPr>
      </w:pPr>
    </w:p>
    <w:tbl>
      <w:tblPr>
        <w:tblW w:w="0" w:type="auto"/>
        <w:jc w:val="left"/>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92"/>
        <w:gridCol w:w="704"/>
        <w:gridCol w:w="741"/>
        <w:gridCol w:w="596"/>
        <w:gridCol w:w="584"/>
        <w:gridCol w:w="577"/>
      </w:tblGrid>
      <w:tr>
        <w:trPr>
          <w:trHeight w:val="300" w:hRule="atLeast"/>
        </w:trPr>
        <w:tc>
          <w:tcPr>
            <w:tcW w:w="4294" w:type="dxa"/>
            <w:gridSpan w:val="6"/>
            <w:tcBorders>
              <w:bottom w:val="single" w:sz="12" w:space="0" w:color="000000"/>
              <w:right w:val="single" w:sz="8" w:space="0" w:color="000000"/>
            </w:tcBorders>
          </w:tcPr>
          <w:p>
            <w:pPr>
              <w:pStyle w:val="TableParagraph"/>
              <w:spacing w:before="57"/>
              <w:ind w:left="57"/>
              <w:rPr>
                <w:b/>
                <w:sz w:val="20"/>
              </w:rPr>
            </w:pPr>
            <w:r>
              <w:rPr>
                <w:b/>
                <w:sz w:val="20"/>
              </w:rPr>
              <w:t>Ages TOTAL</w:t>
            </w:r>
          </w:p>
        </w:tc>
      </w:tr>
      <w:tr>
        <w:trPr>
          <w:trHeight w:val="300" w:hRule="atLeast"/>
        </w:trPr>
        <w:tc>
          <w:tcPr>
            <w:tcW w:w="1092" w:type="dxa"/>
            <w:tcBorders>
              <w:top w:val="single" w:sz="12" w:space="0" w:color="000000"/>
              <w:left w:val="single" w:sz="4" w:space="0" w:color="000000"/>
              <w:bottom w:val="single" w:sz="18" w:space="0" w:color="000000"/>
              <w:right w:val="single" w:sz="18" w:space="0" w:color="000000"/>
            </w:tcBorders>
          </w:tcPr>
          <w:p>
            <w:pPr>
              <w:pStyle w:val="TableParagraph"/>
              <w:spacing w:before="0"/>
              <w:rPr>
                <w:rFonts w:ascii="Times New Roman"/>
                <w:sz w:val="16"/>
              </w:rPr>
            </w:pPr>
          </w:p>
        </w:tc>
        <w:tc>
          <w:tcPr>
            <w:tcW w:w="704" w:type="dxa"/>
            <w:tcBorders>
              <w:top w:val="single" w:sz="12" w:space="0" w:color="000000"/>
              <w:left w:val="single" w:sz="18" w:space="0" w:color="000000"/>
              <w:bottom w:val="single" w:sz="18" w:space="0" w:color="000000"/>
              <w:right w:val="nil"/>
            </w:tcBorders>
          </w:tcPr>
          <w:p>
            <w:pPr>
              <w:pStyle w:val="TableParagraph"/>
              <w:spacing w:before="49"/>
              <w:ind w:left="35" w:right="67"/>
              <w:jc w:val="center"/>
              <w:rPr>
                <w:b/>
                <w:sz w:val="16"/>
              </w:rPr>
            </w:pPr>
            <w:r>
              <w:rPr>
                <w:b/>
                <w:sz w:val="16"/>
              </w:rPr>
              <w:t>Num</w:t>
            </w:r>
          </w:p>
        </w:tc>
        <w:tc>
          <w:tcPr>
            <w:tcW w:w="741" w:type="dxa"/>
            <w:tcBorders>
              <w:top w:val="single" w:sz="12" w:space="0" w:color="000000"/>
              <w:left w:val="nil"/>
              <w:bottom w:val="single" w:sz="18" w:space="0" w:color="000000"/>
              <w:right w:val="nil"/>
            </w:tcBorders>
          </w:tcPr>
          <w:p>
            <w:pPr>
              <w:pStyle w:val="TableParagraph"/>
              <w:spacing w:before="49"/>
              <w:ind w:left="7" w:right="55"/>
              <w:jc w:val="center"/>
              <w:rPr>
                <w:b/>
                <w:sz w:val="16"/>
              </w:rPr>
            </w:pPr>
            <w:r>
              <w:rPr>
                <w:b/>
                <w:sz w:val="16"/>
              </w:rPr>
              <w:t>Den</w:t>
            </w:r>
          </w:p>
        </w:tc>
        <w:tc>
          <w:tcPr>
            <w:tcW w:w="596" w:type="dxa"/>
            <w:tcBorders>
              <w:top w:val="single" w:sz="12" w:space="0" w:color="000000"/>
              <w:left w:val="nil"/>
              <w:bottom w:val="single" w:sz="18" w:space="0" w:color="000000"/>
              <w:right w:val="nil"/>
            </w:tcBorders>
          </w:tcPr>
          <w:p>
            <w:pPr>
              <w:pStyle w:val="TableParagraph"/>
              <w:spacing w:before="49"/>
              <w:ind w:left="19" w:right="47"/>
              <w:jc w:val="center"/>
              <w:rPr>
                <w:b/>
                <w:sz w:val="16"/>
              </w:rPr>
            </w:pPr>
            <w:r>
              <w:rPr>
                <w:b/>
                <w:sz w:val="16"/>
              </w:rPr>
              <w:t>Rate</w:t>
            </w:r>
          </w:p>
        </w:tc>
        <w:tc>
          <w:tcPr>
            <w:tcW w:w="584" w:type="dxa"/>
            <w:tcBorders>
              <w:top w:val="single" w:sz="12" w:space="0" w:color="000000"/>
              <w:left w:val="nil"/>
              <w:bottom w:val="single" w:sz="18" w:space="0" w:color="000000"/>
              <w:right w:val="nil"/>
            </w:tcBorders>
          </w:tcPr>
          <w:p>
            <w:pPr>
              <w:pStyle w:val="TableParagraph"/>
              <w:spacing w:before="49"/>
              <w:ind w:left="29" w:right="44"/>
              <w:jc w:val="center"/>
              <w:rPr>
                <w:b/>
                <w:sz w:val="16"/>
              </w:rPr>
            </w:pPr>
            <w:r>
              <w:rPr>
                <w:b/>
                <w:sz w:val="16"/>
              </w:rPr>
              <w:t>LCL</w:t>
            </w:r>
          </w:p>
        </w:tc>
        <w:tc>
          <w:tcPr>
            <w:tcW w:w="577" w:type="dxa"/>
            <w:tcBorders>
              <w:top w:val="single" w:sz="12" w:space="0" w:color="000000"/>
              <w:left w:val="nil"/>
              <w:bottom w:val="single" w:sz="18" w:space="0" w:color="000000"/>
              <w:right w:val="single" w:sz="4" w:space="0" w:color="000000"/>
            </w:tcBorders>
          </w:tcPr>
          <w:p>
            <w:pPr>
              <w:pStyle w:val="TableParagraph"/>
              <w:spacing w:before="49"/>
              <w:ind w:left="30" w:right="34"/>
              <w:jc w:val="center"/>
              <w:rPr>
                <w:b/>
                <w:sz w:val="16"/>
              </w:rPr>
            </w:pPr>
            <w:r>
              <w:rPr>
                <w:b/>
                <w:sz w:val="16"/>
              </w:rPr>
              <w:t>UCL</w:t>
            </w:r>
          </w:p>
        </w:tc>
      </w:tr>
      <w:tr>
        <w:trPr>
          <w:trHeight w:val="280" w:hRule="atLeast"/>
        </w:trPr>
        <w:tc>
          <w:tcPr>
            <w:tcW w:w="1092" w:type="dxa"/>
            <w:tcBorders>
              <w:top w:val="single" w:sz="18" w:space="0" w:color="000000"/>
              <w:left w:val="single" w:sz="4" w:space="0" w:color="000000"/>
              <w:bottom w:val="single" w:sz="18" w:space="0" w:color="000000"/>
              <w:right w:val="single" w:sz="18" w:space="0" w:color="000000"/>
            </w:tcBorders>
          </w:tcPr>
          <w:p>
            <w:pPr>
              <w:pStyle w:val="TableParagraph"/>
              <w:spacing w:before="52"/>
              <w:ind w:left="48"/>
              <w:rPr>
                <w:b/>
                <w:sz w:val="16"/>
              </w:rPr>
            </w:pPr>
            <w:r>
              <w:rPr>
                <w:b/>
                <w:sz w:val="16"/>
              </w:rPr>
              <w:t>PCCP</w:t>
            </w:r>
          </w:p>
        </w:tc>
        <w:tc>
          <w:tcPr>
            <w:tcW w:w="704" w:type="dxa"/>
            <w:tcBorders>
              <w:top w:val="single" w:sz="18" w:space="0" w:color="000000"/>
              <w:left w:val="single" w:sz="18" w:space="0" w:color="000000"/>
              <w:bottom w:val="single" w:sz="18" w:space="0" w:color="000000"/>
              <w:right w:val="nil"/>
            </w:tcBorders>
          </w:tcPr>
          <w:p>
            <w:pPr>
              <w:pStyle w:val="TableParagraph"/>
              <w:spacing w:before="52"/>
              <w:ind w:left="85" w:right="67"/>
              <w:jc w:val="center"/>
              <w:rPr>
                <w:sz w:val="16"/>
              </w:rPr>
            </w:pPr>
            <w:r>
              <w:rPr>
                <w:sz w:val="16"/>
              </w:rPr>
              <w:t>94,384</w:t>
            </w:r>
          </w:p>
        </w:tc>
        <w:tc>
          <w:tcPr>
            <w:tcW w:w="741" w:type="dxa"/>
            <w:tcBorders>
              <w:top w:val="single" w:sz="18" w:space="0" w:color="000000"/>
              <w:left w:val="nil"/>
              <w:bottom w:val="single" w:sz="18" w:space="0" w:color="000000"/>
              <w:right w:val="nil"/>
            </w:tcBorders>
          </w:tcPr>
          <w:p>
            <w:pPr>
              <w:pStyle w:val="TableParagraph"/>
              <w:spacing w:before="52"/>
              <w:ind w:left="66" w:right="55"/>
              <w:jc w:val="center"/>
              <w:rPr>
                <w:sz w:val="16"/>
              </w:rPr>
            </w:pPr>
            <w:r>
              <w:rPr>
                <w:sz w:val="16"/>
              </w:rPr>
              <w:t>108,420</w:t>
            </w:r>
          </w:p>
        </w:tc>
        <w:tc>
          <w:tcPr>
            <w:tcW w:w="596" w:type="dxa"/>
            <w:tcBorders>
              <w:top w:val="single" w:sz="18" w:space="0" w:color="000000"/>
              <w:left w:val="nil"/>
              <w:bottom w:val="single" w:sz="18" w:space="0" w:color="000000"/>
              <w:right w:val="nil"/>
            </w:tcBorders>
          </w:tcPr>
          <w:p>
            <w:pPr>
              <w:pStyle w:val="TableParagraph"/>
              <w:spacing w:before="52"/>
              <w:ind w:left="55" w:right="47"/>
              <w:jc w:val="center"/>
              <w:rPr>
                <w:sz w:val="16"/>
              </w:rPr>
            </w:pPr>
            <w:r>
              <w:rPr>
                <w:sz w:val="16"/>
              </w:rPr>
              <w:t>87.1%</w:t>
            </w:r>
          </w:p>
        </w:tc>
        <w:tc>
          <w:tcPr>
            <w:tcW w:w="584" w:type="dxa"/>
            <w:tcBorders>
              <w:top w:val="single" w:sz="18" w:space="0" w:color="000000"/>
              <w:left w:val="nil"/>
              <w:bottom w:val="single" w:sz="18" w:space="0" w:color="000000"/>
              <w:right w:val="nil"/>
            </w:tcBorders>
          </w:tcPr>
          <w:p>
            <w:pPr>
              <w:pStyle w:val="TableParagraph"/>
              <w:spacing w:before="52"/>
              <w:ind w:left="46" w:right="44"/>
              <w:jc w:val="center"/>
              <w:rPr>
                <w:sz w:val="16"/>
              </w:rPr>
            </w:pPr>
            <w:r>
              <w:rPr>
                <w:sz w:val="16"/>
              </w:rPr>
              <w:t>86.9%</w:t>
            </w:r>
          </w:p>
        </w:tc>
        <w:tc>
          <w:tcPr>
            <w:tcW w:w="577" w:type="dxa"/>
            <w:tcBorders>
              <w:top w:val="single" w:sz="18" w:space="0" w:color="000000"/>
              <w:left w:val="nil"/>
              <w:bottom w:val="single" w:sz="18" w:space="0" w:color="000000"/>
              <w:right w:val="single" w:sz="4" w:space="0" w:color="000000"/>
            </w:tcBorders>
          </w:tcPr>
          <w:p>
            <w:pPr>
              <w:pStyle w:val="TableParagraph"/>
              <w:spacing w:before="52"/>
              <w:ind w:left="44" w:right="34"/>
              <w:jc w:val="center"/>
              <w:rPr>
                <w:sz w:val="16"/>
              </w:rPr>
            </w:pPr>
            <w:r>
              <w:rPr>
                <w:sz w:val="16"/>
              </w:rPr>
              <w:t>87.3%</w:t>
            </w:r>
          </w:p>
        </w:tc>
      </w:tr>
      <w:tr>
        <w:trPr>
          <w:trHeight w:val="460" w:hRule="atLeast"/>
        </w:trPr>
        <w:tc>
          <w:tcPr>
            <w:tcW w:w="1092" w:type="dxa"/>
            <w:tcBorders>
              <w:top w:val="single" w:sz="18" w:space="0" w:color="000000"/>
              <w:left w:val="single" w:sz="4" w:space="0" w:color="000000"/>
              <w:bottom w:val="single" w:sz="4" w:space="0" w:color="000000"/>
              <w:right w:val="single" w:sz="18" w:space="0" w:color="000000"/>
            </w:tcBorders>
          </w:tcPr>
          <w:p>
            <w:pPr>
              <w:pStyle w:val="TableParagraph"/>
              <w:spacing w:before="52"/>
              <w:ind w:left="48" w:right="240"/>
              <w:rPr>
                <w:b/>
                <w:sz w:val="16"/>
              </w:rPr>
            </w:pPr>
            <w:r>
              <w:rPr>
                <w:b/>
                <w:sz w:val="16"/>
              </w:rPr>
              <w:t>PCCP w/o Essential</w:t>
            </w:r>
          </w:p>
        </w:tc>
        <w:tc>
          <w:tcPr>
            <w:tcW w:w="704" w:type="dxa"/>
            <w:tcBorders>
              <w:top w:val="single" w:sz="18" w:space="0" w:color="000000"/>
              <w:left w:val="single" w:sz="18" w:space="0" w:color="000000"/>
              <w:bottom w:val="single" w:sz="4" w:space="0" w:color="000000"/>
              <w:right w:val="nil"/>
            </w:tcBorders>
          </w:tcPr>
          <w:p>
            <w:pPr>
              <w:pStyle w:val="TableParagraph"/>
              <w:spacing w:before="143"/>
              <w:ind w:left="85" w:right="67"/>
              <w:jc w:val="center"/>
              <w:rPr>
                <w:sz w:val="16"/>
              </w:rPr>
            </w:pPr>
            <w:r>
              <w:rPr>
                <w:sz w:val="16"/>
              </w:rPr>
              <w:t>87,725</w:t>
            </w:r>
          </w:p>
        </w:tc>
        <w:tc>
          <w:tcPr>
            <w:tcW w:w="741" w:type="dxa"/>
            <w:tcBorders>
              <w:top w:val="single" w:sz="18" w:space="0" w:color="000000"/>
              <w:left w:val="nil"/>
              <w:bottom w:val="single" w:sz="4" w:space="0" w:color="000000"/>
              <w:right w:val="nil"/>
            </w:tcBorders>
          </w:tcPr>
          <w:p>
            <w:pPr>
              <w:pStyle w:val="TableParagraph"/>
              <w:spacing w:before="143"/>
              <w:ind w:left="155" w:right="55"/>
              <w:jc w:val="center"/>
              <w:rPr>
                <w:sz w:val="16"/>
              </w:rPr>
            </w:pPr>
            <w:r>
              <w:rPr>
                <w:sz w:val="16"/>
              </w:rPr>
              <w:t>99,312</w:t>
            </w:r>
          </w:p>
        </w:tc>
        <w:tc>
          <w:tcPr>
            <w:tcW w:w="596" w:type="dxa"/>
            <w:tcBorders>
              <w:top w:val="single" w:sz="18" w:space="0" w:color="000000"/>
              <w:left w:val="nil"/>
              <w:bottom w:val="single" w:sz="4" w:space="0" w:color="000000"/>
              <w:right w:val="nil"/>
            </w:tcBorders>
          </w:tcPr>
          <w:p>
            <w:pPr>
              <w:pStyle w:val="TableParagraph"/>
              <w:spacing w:before="143"/>
              <w:ind w:left="55" w:right="47"/>
              <w:jc w:val="center"/>
              <w:rPr>
                <w:sz w:val="16"/>
              </w:rPr>
            </w:pPr>
            <w:r>
              <w:rPr>
                <w:sz w:val="16"/>
              </w:rPr>
              <w:t>88.3%</w:t>
            </w:r>
          </w:p>
        </w:tc>
        <w:tc>
          <w:tcPr>
            <w:tcW w:w="584" w:type="dxa"/>
            <w:tcBorders>
              <w:top w:val="single" w:sz="18" w:space="0" w:color="000000"/>
              <w:left w:val="nil"/>
              <w:bottom w:val="single" w:sz="4" w:space="0" w:color="000000"/>
              <w:right w:val="nil"/>
            </w:tcBorders>
          </w:tcPr>
          <w:p>
            <w:pPr>
              <w:pStyle w:val="TableParagraph"/>
              <w:spacing w:before="143"/>
              <w:ind w:left="46" w:right="44"/>
              <w:jc w:val="center"/>
              <w:rPr>
                <w:sz w:val="16"/>
              </w:rPr>
            </w:pPr>
            <w:r>
              <w:rPr>
                <w:sz w:val="16"/>
              </w:rPr>
              <w:t>88.1%</w:t>
            </w:r>
          </w:p>
        </w:tc>
        <w:tc>
          <w:tcPr>
            <w:tcW w:w="577" w:type="dxa"/>
            <w:tcBorders>
              <w:top w:val="single" w:sz="18" w:space="0" w:color="000000"/>
              <w:left w:val="nil"/>
              <w:bottom w:val="single" w:sz="4" w:space="0" w:color="000000"/>
              <w:right w:val="single" w:sz="4" w:space="0" w:color="000000"/>
            </w:tcBorders>
          </w:tcPr>
          <w:p>
            <w:pPr>
              <w:pStyle w:val="TableParagraph"/>
              <w:spacing w:before="143"/>
              <w:ind w:left="44" w:right="34"/>
              <w:jc w:val="center"/>
              <w:rPr>
                <w:sz w:val="16"/>
              </w:rPr>
            </w:pPr>
            <w:r>
              <w:rPr>
                <w:sz w:val="16"/>
              </w:rPr>
              <w:t>88.5%</w:t>
            </w:r>
          </w:p>
        </w:tc>
      </w:tr>
    </w:tbl>
    <w:p>
      <w:pPr>
        <w:spacing w:before="19"/>
        <w:ind w:left="234" w:right="353" w:firstLine="0"/>
        <w:jc w:val="left"/>
        <w:rPr>
          <w:sz w:val="16"/>
        </w:rPr>
      </w:pPr>
      <w:r>
        <w:rPr/>
        <w:br w:type="column"/>
      </w:r>
      <w:r>
        <w:rPr>
          <w:sz w:val="16"/>
        </w:rPr>
        <w:t>* This measure assesses care provided to members 18 years of age and younger. Therefore, there were no mem- bers in the PCC Plan’s denominator who had Essential cov- erage.</w:t>
      </w:r>
    </w:p>
    <w:p>
      <w:pPr>
        <w:pStyle w:val="BodyText"/>
        <w:spacing w:before="2"/>
        <w:rPr>
          <w:sz w:val="15"/>
        </w:rPr>
      </w:pPr>
      <w:r>
        <w:rPr/>
        <w:pict>
          <v:shape style="position:absolute;margin-left:514.849976pt;margin-top:11.082534pt;width:213.75pt;height:30.05pt;mso-position-horizontal-relative:page;mso-position-vertical-relative:paragraph;z-index:18160;mso-wrap-distance-left:0;mso-wrap-distance-right:0" type="#_x0000_t202" filled="true" fillcolor="#999999" stroked="true" strokeweight=".8pt" strokecolor="#000000">
            <v:textbox inset="0,0,0,0">
              <w:txbxContent>
                <w:p>
                  <w:pPr>
                    <w:spacing w:before="56"/>
                    <w:ind w:left="57" w:right="0" w:firstLine="0"/>
                    <w:jc w:val="left"/>
                    <w:rPr>
                      <w:b/>
                      <w:sz w:val="20"/>
                    </w:rPr>
                  </w:pPr>
                  <w:bookmarkStart w:name="_TOC_250003" w:id="8"/>
                  <w:bookmarkEnd w:id="8"/>
                  <w:r>
                    <w:rPr>
                      <w:b/>
                      <w:color w:val="FFFFFF"/>
                      <w:sz w:val="20"/>
                    </w:rPr>
                    <w:t>Controlling High Blood Pressure</w:t>
                  </w:r>
                </w:p>
              </w:txbxContent>
            </v:textbox>
            <v:fill type="solid"/>
            <v:stroke dashstyle="solid"/>
            <w10:wrap type="topAndBottom"/>
          </v:shape>
        </w:pict>
      </w:r>
    </w:p>
    <w:p>
      <w:pPr>
        <w:pStyle w:val="BodyText"/>
        <w:spacing w:before="6"/>
        <w:rPr>
          <w:sz w:val="6"/>
        </w:rPr>
      </w:pPr>
    </w:p>
    <w:tbl>
      <w:tblPr>
        <w:tblW w:w="0" w:type="auto"/>
        <w:jc w:val="lef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9"/>
        <w:gridCol w:w="748"/>
        <w:gridCol w:w="631"/>
        <w:gridCol w:w="604"/>
        <w:gridCol w:w="602"/>
        <w:gridCol w:w="586"/>
      </w:tblGrid>
      <w:tr>
        <w:trPr>
          <w:trHeight w:val="340" w:hRule="atLeast"/>
        </w:trPr>
        <w:tc>
          <w:tcPr>
            <w:tcW w:w="1129" w:type="dxa"/>
            <w:tcBorders>
              <w:bottom w:val="single" w:sz="18" w:space="0" w:color="000000"/>
              <w:right w:val="single" w:sz="18" w:space="0" w:color="000000"/>
            </w:tcBorders>
          </w:tcPr>
          <w:p>
            <w:pPr>
              <w:pStyle w:val="TableParagraph"/>
              <w:spacing w:before="0"/>
              <w:rPr>
                <w:rFonts w:ascii="Times New Roman"/>
                <w:sz w:val="16"/>
              </w:rPr>
            </w:pPr>
          </w:p>
        </w:tc>
        <w:tc>
          <w:tcPr>
            <w:tcW w:w="748" w:type="dxa"/>
            <w:tcBorders>
              <w:left w:val="single" w:sz="18" w:space="0" w:color="000000"/>
              <w:bottom w:val="single" w:sz="18" w:space="0" w:color="000000"/>
              <w:right w:val="nil"/>
            </w:tcBorders>
          </w:tcPr>
          <w:p>
            <w:pPr>
              <w:pStyle w:val="TableParagraph"/>
              <w:spacing w:before="52"/>
              <w:ind w:left="151"/>
              <w:rPr>
                <w:b/>
                <w:sz w:val="16"/>
              </w:rPr>
            </w:pPr>
            <w:r>
              <w:rPr>
                <w:b/>
                <w:sz w:val="16"/>
              </w:rPr>
              <w:t>Num</w:t>
            </w:r>
          </w:p>
        </w:tc>
        <w:tc>
          <w:tcPr>
            <w:tcW w:w="631" w:type="dxa"/>
            <w:tcBorders>
              <w:left w:val="nil"/>
              <w:bottom w:val="single" w:sz="18" w:space="0" w:color="000000"/>
              <w:right w:val="nil"/>
            </w:tcBorders>
          </w:tcPr>
          <w:p>
            <w:pPr>
              <w:pStyle w:val="TableParagraph"/>
              <w:spacing w:before="52"/>
              <w:ind w:left="122"/>
              <w:rPr>
                <w:b/>
                <w:sz w:val="16"/>
              </w:rPr>
            </w:pPr>
            <w:r>
              <w:rPr>
                <w:b/>
                <w:sz w:val="16"/>
              </w:rPr>
              <w:t>Den</w:t>
            </w:r>
          </w:p>
        </w:tc>
        <w:tc>
          <w:tcPr>
            <w:tcW w:w="604" w:type="dxa"/>
            <w:tcBorders>
              <w:left w:val="nil"/>
              <w:bottom w:val="single" w:sz="18" w:space="0" w:color="000000"/>
              <w:right w:val="nil"/>
            </w:tcBorders>
          </w:tcPr>
          <w:p>
            <w:pPr>
              <w:pStyle w:val="TableParagraph"/>
              <w:spacing w:before="52"/>
              <w:ind w:left="18" w:right="55"/>
              <w:jc w:val="center"/>
              <w:rPr>
                <w:b/>
                <w:sz w:val="16"/>
              </w:rPr>
            </w:pPr>
            <w:r>
              <w:rPr>
                <w:b/>
                <w:sz w:val="16"/>
              </w:rPr>
              <w:t>Rate</w:t>
            </w:r>
          </w:p>
        </w:tc>
        <w:tc>
          <w:tcPr>
            <w:tcW w:w="602" w:type="dxa"/>
            <w:tcBorders>
              <w:left w:val="nil"/>
              <w:bottom w:val="single" w:sz="18" w:space="0" w:color="000000"/>
              <w:right w:val="nil"/>
            </w:tcBorders>
          </w:tcPr>
          <w:p>
            <w:pPr>
              <w:pStyle w:val="TableParagraph"/>
              <w:spacing w:before="52"/>
              <w:ind w:left="18" w:right="53"/>
              <w:jc w:val="center"/>
              <w:rPr>
                <w:b/>
                <w:sz w:val="16"/>
              </w:rPr>
            </w:pPr>
            <w:r>
              <w:rPr>
                <w:b/>
                <w:sz w:val="16"/>
              </w:rPr>
              <w:t>LCL</w:t>
            </w:r>
          </w:p>
        </w:tc>
        <w:tc>
          <w:tcPr>
            <w:tcW w:w="586" w:type="dxa"/>
            <w:tcBorders>
              <w:left w:val="nil"/>
              <w:bottom w:val="single" w:sz="18" w:space="0" w:color="000000"/>
            </w:tcBorders>
          </w:tcPr>
          <w:p>
            <w:pPr>
              <w:pStyle w:val="TableParagraph"/>
              <w:spacing w:before="52"/>
              <w:ind w:left="22" w:right="34"/>
              <w:jc w:val="center"/>
              <w:rPr>
                <w:b/>
                <w:sz w:val="16"/>
              </w:rPr>
            </w:pPr>
            <w:r>
              <w:rPr>
                <w:b/>
                <w:sz w:val="16"/>
              </w:rPr>
              <w:t>UCL</w:t>
            </w:r>
          </w:p>
        </w:tc>
      </w:tr>
      <w:tr>
        <w:trPr>
          <w:trHeight w:val="280" w:hRule="atLeast"/>
        </w:trPr>
        <w:tc>
          <w:tcPr>
            <w:tcW w:w="1129" w:type="dxa"/>
            <w:tcBorders>
              <w:top w:val="single" w:sz="18" w:space="0" w:color="000000"/>
              <w:bottom w:val="single" w:sz="18" w:space="0" w:color="000000"/>
              <w:right w:val="single" w:sz="18" w:space="0" w:color="000000"/>
            </w:tcBorders>
          </w:tcPr>
          <w:p>
            <w:pPr>
              <w:pStyle w:val="TableParagraph"/>
              <w:spacing w:before="52"/>
              <w:ind w:left="54"/>
              <w:rPr>
                <w:b/>
                <w:sz w:val="16"/>
              </w:rPr>
            </w:pPr>
            <w:r>
              <w:rPr>
                <w:b/>
                <w:sz w:val="16"/>
              </w:rPr>
              <w:t>PCCP</w:t>
            </w:r>
          </w:p>
        </w:tc>
        <w:tc>
          <w:tcPr>
            <w:tcW w:w="748" w:type="dxa"/>
            <w:tcBorders>
              <w:top w:val="single" w:sz="18" w:space="0" w:color="000000"/>
              <w:left w:val="single" w:sz="18" w:space="0" w:color="000000"/>
              <w:bottom w:val="single" w:sz="18" w:space="0" w:color="000000"/>
              <w:right w:val="nil"/>
            </w:tcBorders>
          </w:tcPr>
          <w:p>
            <w:pPr>
              <w:pStyle w:val="TableParagraph"/>
              <w:spacing w:before="52"/>
              <w:ind w:right="120"/>
              <w:jc w:val="right"/>
              <w:rPr>
                <w:sz w:val="16"/>
              </w:rPr>
            </w:pPr>
            <w:r>
              <w:rPr>
                <w:sz w:val="16"/>
              </w:rPr>
              <w:t>264</w:t>
            </w:r>
          </w:p>
        </w:tc>
        <w:tc>
          <w:tcPr>
            <w:tcW w:w="631" w:type="dxa"/>
            <w:tcBorders>
              <w:top w:val="single" w:sz="18" w:space="0" w:color="000000"/>
              <w:left w:val="nil"/>
              <w:bottom w:val="single" w:sz="18" w:space="0" w:color="000000"/>
              <w:right w:val="nil"/>
            </w:tcBorders>
          </w:tcPr>
          <w:p>
            <w:pPr>
              <w:pStyle w:val="TableParagraph"/>
              <w:spacing w:before="52"/>
              <w:ind w:right="74"/>
              <w:jc w:val="right"/>
              <w:rPr>
                <w:sz w:val="16"/>
              </w:rPr>
            </w:pPr>
            <w:r>
              <w:rPr>
                <w:sz w:val="16"/>
              </w:rPr>
              <w:t>411</w:t>
            </w:r>
          </w:p>
        </w:tc>
        <w:tc>
          <w:tcPr>
            <w:tcW w:w="604" w:type="dxa"/>
            <w:tcBorders>
              <w:top w:val="single" w:sz="18" w:space="0" w:color="000000"/>
              <w:left w:val="nil"/>
              <w:bottom w:val="single" w:sz="18" w:space="0" w:color="000000"/>
              <w:right w:val="nil"/>
            </w:tcBorders>
          </w:tcPr>
          <w:p>
            <w:pPr>
              <w:pStyle w:val="TableParagraph"/>
              <w:spacing w:before="52"/>
              <w:ind w:left="55" w:right="55"/>
              <w:jc w:val="center"/>
              <w:rPr>
                <w:sz w:val="16"/>
              </w:rPr>
            </w:pPr>
            <w:r>
              <w:rPr>
                <w:sz w:val="16"/>
              </w:rPr>
              <w:t>64.2%</w:t>
            </w:r>
          </w:p>
        </w:tc>
        <w:tc>
          <w:tcPr>
            <w:tcW w:w="602" w:type="dxa"/>
            <w:tcBorders>
              <w:top w:val="single" w:sz="18" w:space="0" w:color="000000"/>
              <w:left w:val="nil"/>
              <w:bottom w:val="single" w:sz="18" w:space="0" w:color="000000"/>
              <w:right w:val="nil"/>
            </w:tcBorders>
          </w:tcPr>
          <w:p>
            <w:pPr>
              <w:pStyle w:val="TableParagraph"/>
              <w:spacing w:before="52"/>
              <w:ind w:left="54" w:right="53"/>
              <w:jc w:val="center"/>
              <w:rPr>
                <w:sz w:val="16"/>
              </w:rPr>
            </w:pPr>
            <w:r>
              <w:rPr>
                <w:sz w:val="16"/>
              </w:rPr>
              <w:t>59.5%</w:t>
            </w:r>
          </w:p>
        </w:tc>
        <w:tc>
          <w:tcPr>
            <w:tcW w:w="586" w:type="dxa"/>
            <w:tcBorders>
              <w:top w:val="single" w:sz="18" w:space="0" w:color="000000"/>
              <w:left w:val="nil"/>
              <w:bottom w:val="single" w:sz="18" w:space="0" w:color="000000"/>
            </w:tcBorders>
          </w:tcPr>
          <w:p>
            <w:pPr>
              <w:pStyle w:val="TableParagraph"/>
              <w:spacing w:before="52"/>
              <w:ind w:left="53" w:right="34"/>
              <w:jc w:val="center"/>
              <w:rPr>
                <w:sz w:val="16"/>
              </w:rPr>
            </w:pPr>
            <w:r>
              <w:rPr>
                <w:sz w:val="16"/>
              </w:rPr>
              <w:t>69.0%</w:t>
            </w:r>
          </w:p>
        </w:tc>
      </w:tr>
      <w:tr>
        <w:trPr>
          <w:trHeight w:val="460" w:hRule="atLeast"/>
        </w:trPr>
        <w:tc>
          <w:tcPr>
            <w:tcW w:w="1129" w:type="dxa"/>
            <w:tcBorders>
              <w:top w:val="single" w:sz="18" w:space="0" w:color="000000"/>
              <w:right w:val="single" w:sz="18" w:space="0" w:color="000000"/>
            </w:tcBorders>
          </w:tcPr>
          <w:p>
            <w:pPr>
              <w:pStyle w:val="TableParagraph"/>
              <w:spacing w:before="52"/>
              <w:ind w:left="54" w:right="271"/>
              <w:rPr>
                <w:b/>
                <w:sz w:val="16"/>
              </w:rPr>
            </w:pPr>
            <w:r>
              <w:rPr>
                <w:b/>
                <w:sz w:val="16"/>
              </w:rPr>
              <w:t>PCCP w/o Essential</w:t>
            </w:r>
          </w:p>
        </w:tc>
        <w:tc>
          <w:tcPr>
            <w:tcW w:w="748" w:type="dxa"/>
            <w:tcBorders>
              <w:top w:val="single" w:sz="18" w:space="0" w:color="000000"/>
              <w:left w:val="single" w:sz="18" w:space="0" w:color="000000"/>
              <w:right w:val="nil"/>
            </w:tcBorders>
          </w:tcPr>
          <w:p>
            <w:pPr>
              <w:pStyle w:val="TableParagraph"/>
              <w:spacing w:before="143"/>
              <w:ind w:right="120"/>
              <w:jc w:val="right"/>
              <w:rPr>
                <w:sz w:val="16"/>
              </w:rPr>
            </w:pPr>
            <w:r>
              <w:rPr>
                <w:sz w:val="16"/>
              </w:rPr>
              <w:t>263</w:t>
            </w:r>
          </w:p>
        </w:tc>
        <w:tc>
          <w:tcPr>
            <w:tcW w:w="631" w:type="dxa"/>
            <w:tcBorders>
              <w:top w:val="single" w:sz="18" w:space="0" w:color="000000"/>
              <w:left w:val="nil"/>
              <w:right w:val="nil"/>
            </w:tcBorders>
          </w:tcPr>
          <w:p>
            <w:pPr>
              <w:pStyle w:val="TableParagraph"/>
              <w:spacing w:before="143"/>
              <w:ind w:right="74"/>
              <w:jc w:val="right"/>
              <w:rPr>
                <w:sz w:val="16"/>
              </w:rPr>
            </w:pPr>
            <w:r>
              <w:rPr>
                <w:sz w:val="16"/>
              </w:rPr>
              <w:t>404</w:t>
            </w:r>
          </w:p>
        </w:tc>
        <w:tc>
          <w:tcPr>
            <w:tcW w:w="604" w:type="dxa"/>
            <w:tcBorders>
              <w:top w:val="single" w:sz="18" w:space="0" w:color="000000"/>
              <w:left w:val="nil"/>
              <w:right w:val="nil"/>
            </w:tcBorders>
          </w:tcPr>
          <w:p>
            <w:pPr>
              <w:pStyle w:val="TableParagraph"/>
              <w:spacing w:before="143"/>
              <w:ind w:left="55" w:right="55"/>
              <w:jc w:val="center"/>
              <w:rPr>
                <w:sz w:val="16"/>
              </w:rPr>
            </w:pPr>
            <w:r>
              <w:rPr>
                <w:sz w:val="16"/>
              </w:rPr>
              <w:t>65.1%</w:t>
            </w:r>
          </w:p>
        </w:tc>
        <w:tc>
          <w:tcPr>
            <w:tcW w:w="602" w:type="dxa"/>
            <w:tcBorders>
              <w:top w:val="single" w:sz="18" w:space="0" w:color="000000"/>
              <w:left w:val="nil"/>
              <w:right w:val="nil"/>
            </w:tcBorders>
          </w:tcPr>
          <w:p>
            <w:pPr>
              <w:pStyle w:val="TableParagraph"/>
              <w:spacing w:before="143"/>
              <w:ind w:left="54" w:right="53"/>
              <w:jc w:val="center"/>
              <w:rPr>
                <w:sz w:val="16"/>
              </w:rPr>
            </w:pPr>
            <w:r>
              <w:rPr>
                <w:sz w:val="16"/>
              </w:rPr>
              <w:t>60.3%</w:t>
            </w:r>
          </w:p>
        </w:tc>
        <w:tc>
          <w:tcPr>
            <w:tcW w:w="586" w:type="dxa"/>
            <w:tcBorders>
              <w:top w:val="single" w:sz="18" w:space="0" w:color="000000"/>
              <w:left w:val="nil"/>
            </w:tcBorders>
          </w:tcPr>
          <w:p>
            <w:pPr>
              <w:pStyle w:val="TableParagraph"/>
              <w:spacing w:before="143"/>
              <w:ind w:left="53" w:right="34"/>
              <w:jc w:val="center"/>
              <w:rPr>
                <w:sz w:val="16"/>
              </w:rPr>
            </w:pPr>
            <w:r>
              <w:rPr>
                <w:sz w:val="16"/>
              </w:rPr>
              <w:t>69.9%</w:t>
            </w:r>
          </w:p>
        </w:tc>
      </w:tr>
    </w:tbl>
    <w:p>
      <w:pPr>
        <w:spacing w:after="0"/>
        <w:jc w:val="center"/>
        <w:rPr>
          <w:sz w:val="16"/>
        </w:rPr>
        <w:sectPr>
          <w:type w:val="continuous"/>
          <w:pgSz w:w="15840" w:h="12240" w:orient="landscape"/>
          <w:pgMar w:top="720" w:bottom="280" w:left="980" w:right="960"/>
          <w:cols w:num="3" w:equalWidth="0">
            <w:col w:w="4339" w:space="75"/>
            <w:col w:w="4605" w:space="40"/>
            <w:col w:w="4841"/>
          </w:cols>
        </w:sectPr>
      </w:pPr>
    </w:p>
    <w:p>
      <w:pPr>
        <w:pStyle w:val="BodyText"/>
        <w:ind w:left="109"/>
      </w:pPr>
      <w:r>
        <w:rPr/>
        <w:pict>
          <v:shape style="position:absolute;margin-left:54.790001pt;margin-top:69.199997pt;width:215.65pt;height:190.1pt;mso-position-horizontal-relative:page;mso-position-vertical-relative:paragraph;z-index:0;mso-wrap-distance-left:0;mso-wrap-distance-right:0"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24"/>
                    <w:gridCol w:w="3165"/>
                  </w:tblGrid>
                  <w:tr>
                    <w:trPr>
                      <w:trHeight w:val="600" w:hRule="atLeast"/>
                    </w:trPr>
                    <w:tc>
                      <w:tcPr>
                        <w:tcW w:w="4289" w:type="dxa"/>
                        <w:gridSpan w:val="2"/>
                        <w:tcBorders>
                          <w:bottom w:val="double" w:sz="3" w:space="0" w:color="000000"/>
                          <w:right w:val="single" w:sz="8" w:space="0" w:color="000000"/>
                        </w:tcBorders>
                        <w:shd w:val="clear" w:color="auto" w:fill="999999"/>
                      </w:tcPr>
                      <w:p>
                        <w:pPr>
                          <w:pStyle w:val="TableParagraph"/>
                          <w:spacing w:before="57"/>
                          <w:ind w:left="59" w:right="248"/>
                          <w:rPr>
                            <w:b/>
                            <w:sz w:val="20"/>
                          </w:rPr>
                        </w:pPr>
                        <w:r>
                          <w:rPr>
                            <w:b/>
                            <w:color w:val="FFFFFF"/>
                            <w:sz w:val="20"/>
                          </w:rPr>
                          <w:t>Initiation and Engagement of Alcohol and Other Drug Dependence Treatment</w:t>
                        </w:r>
                      </w:p>
                    </w:tc>
                  </w:tr>
                  <w:tr>
                    <w:trPr>
                      <w:trHeight w:val="320" w:hRule="atLeast"/>
                    </w:trPr>
                    <w:tc>
                      <w:tcPr>
                        <w:tcW w:w="4289" w:type="dxa"/>
                        <w:gridSpan w:val="2"/>
                        <w:tcBorders>
                          <w:top w:val="double" w:sz="3" w:space="0" w:color="000000"/>
                          <w:bottom w:val="single" w:sz="8" w:space="0" w:color="000000"/>
                          <w:right w:val="single" w:sz="8" w:space="0" w:color="000000"/>
                        </w:tcBorders>
                      </w:tcPr>
                      <w:p>
                        <w:pPr>
                          <w:pStyle w:val="TableParagraph"/>
                          <w:spacing w:before="79"/>
                          <w:ind w:left="57"/>
                          <w:rPr>
                            <w:b/>
                            <w:sz w:val="18"/>
                          </w:rPr>
                        </w:pPr>
                        <w:r>
                          <w:rPr>
                            <w:b/>
                            <w:sz w:val="18"/>
                          </w:rPr>
                          <w:t>Initiation 18-25</w:t>
                        </w:r>
                      </w:p>
                    </w:tc>
                  </w:tr>
                  <w:tr>
                    <w:trPr>
                      <w:trHeight w:val="320" w:hRule="atLeast"/>
                    </w:trPr>
                    <w:tc>
                      <w:tcPr>
                        <w:tcW w:w="1124" w:type="dxa"/>
                        <w:tcBorders>
                          <w:top w:val="single" w:sz="8" w:space="0" w:color="000000"/>
                          <w:left w:val="single" w:sz="4" w:space="0" w:color="000000"/>
                          <w:bottom w:val="single" w:sz="18" w:space="0" w:color="000000"/>
                          <w:right w:val="single" w:sz="18" w:space="0" w:color="000000"/>
                        </w:tcBorders>
                      </w:tcPr>
                      <w:p>
                        <w:pPr>
                          <w:pStyle w:val="TableParagraph"/>
                          <w:spacing w:before="0"/>
                          <w:rPr>
                            <w:rFonts w:ascii="Times New Roman"/>
                            <w:sz w:val="16"/>
                          </w:rPr>
                        </w:pPr>
                      </w:p>
                    </w:tc>
                    <w:tc>
                      <w:tcPr>
                        <w:tcW w:w="3165" w:type="dxa"/>
                        <w:tcBorders>
                          <w:top w:val="single" w:sz="8" w:space="0" w:color="000000"/>
                          <w:left w:val="single" w:sz="18" w:space="0" w:color="000000"/>
                          <w:bottom w:val="single" w:sz="18" w:space="0" w:color="000000"/>
                          <w:right w:val="single" w:sz="4" w:space="0" w:color="000000"/>
                        </w:tcBorders>
                      </w:tcPr>
                      <w:p>
                        <w:pPr>
                          <w:pStyle w:val="TableParagraph"/>
                          <w:tabs>
                            <w:tab w:pos="847" w:val="left" w:leader="none"/>
                            <w:tab w:pos="1464" w:val="left" w:leader="none"/>
                            <w:tab w:pos="2087" w:val="left" w:leader="none"/>
                            <w:tab w:pos="2681" w:val="left" w:leader="none"/>
                          </w:tabs>
                          <w:spacing w:before="43"/>
                          <w:ind w:left="151"/>
                          <w:rPr>
                            <w:b/>
                            <w:sz w:val="16"/>
                          </w:rPr>
                        </w:pPr>
                        <w:r>
                          <w:rPr>
                            <w:b/>
                            <w:sz w:val="16"/>
                          </w:rPr>
                          <w:t>Num</w:t>
                          <w:tab/>
                          <w:t>Den</w:t>
                          <w:tab/>
                          <w:t>Rate</w:t>
                          <w:tab/>
                          <w:t>LCL</w:t>
                          <w:tab/>
                          <w:t>UCL</w:t>
                        </w:r>
                      </w:p>
                    </w:tc>
                  </w:tr>
                  <w:tr>
                    <w:trPr>
                      <w:trHeight w:val="280" w:hRule="atLeast"/>
                    </w:trPr>
                    <w:tc>
                      <w:tcPr>
                        <w:tcW w:w="1124" w:type="dxa"/>
                        <w:tcBorders>
                          <w:top w:val="single" w:sz="18" w:space="0" w:color="000000"/>
                          <w:left w:val="single" w:sz="4" w:space="0" w:color="000000"/>
                          <w:bottom w:val="single" w:sz="18" w:space="0" w:color="000000"/>
                          <w:right w:val="single" w:sz="18" w:space="0" w:color="000000"/>
                        </w:tcBorders>
                      </w:tcPr>
                      <w:p>
                        <w:pPr>
                          <w:pStyle w:val="TableParagraph"/>
                          <w:spacing w:before="52"/>
                          <w:ind w:left="49"/>
                          <w:rPr>
                            <w:b/>
                            <w:sz w:val="16"/>
                          </w:rPr>
                        </w:pPr>
                        <w:r>
                          <w:rPr>
                            <w:b/>
                            <w:sz w:val="16"/>
                          </w:rPr>
                          <w:t>PCCP</w:t>
                        </w:r>
                      </w:p>
                    </w:tc>
                    <w:tc>
                      <w:tcPr>
                        <w:tcW w:w="3165" w:type="dxa"/>
                        <w:tcBorders>
                          <w:top w:val="single" w:sz="18" w:space="0" w:color="000000"/>
                          <w:left w:val="single" w:sz="18" w:space="0" w:color="000000"/>
                          <w:bottom w:val="single" w:sz="18" w:space="0" w:color="000000"/>
                          <w:right w:val="single" w:sz="4" w:space="0" w:color="000000"/>
                        </w:tcBorders>
                      </w:tcPr>
                      <w:p>
                        <w:pPr>
                          <w:pStyle w:val="TableParagraph"/>
                          <w:tabs>
                            <w:tab w:pos="543" w:val="left" w:leader="none"/>
                          </w:tabs>
                          <w:spacing w:before="52"/>
                          <w:ind w:right="47"/>
                          <w:jc w:val="right"/>
                          <w:rPr>
                            <w:sz w:val="16"/>
                          </w:rPr>
                        </w:pPr>
                        <w:r>
                          <w:rPr>
                            <w:sz w:val="16"/>
                          </w:rPr>
                          <w:t>538</w:t>
                          <w:tab/>
                          <w:t>1,373   39.2%   36.6%  </w:t>
                        </w:r>
                        <w:r>
                          <w:rPr>
                            <w:spacing w:val="28"/>
                            <w:sz w:val="16"/>
                          </w:rPr>
                          <w:t> </w:t>
                        </w:r>
                        <w:r>
                          <w:rPr>
                            <w:sz w:val="16"/>
                          </w:rPr>
                          <w:t>41.8%</w:t>
                        </w:r>
                      </w:p>
                    </w:tc>
                  </w:tr>
                  <w:tr>
                    <w:trPr>
                      <w:trHeight w:val="500" w:hRule="atLeast"/>
                    </w:trPr>
                    <w:tc>
                      <w:tcPr>
                        <w:tcW w:w="1124" w:type="dxa"/>
                        <w:tcBorders>
                          <w:top w:val="single" w:sz="18" w:space="0" w:color="000000"/>
                          <w:left w:val="single" w:sz="4" w:space="0" w:color="000000"/>
                          <w:bottom w:val="thickThinMediumGap" w:sz="3" w:space="0" w:color="000000"/>
                          <w:right w:val="single" w:sz="18" w:space="0" w:color="000000"/>
                        </w:tcBorders>
                      </w:tcPr>
                      <w:p>
                        <w:pPr>
                          <w:pStyle w:val="TableParagraph"/>
                          <w:spacing w:before="52"/>
                          <w:ind w:left="49" w:right="272"/>
                          <w:rPr>
                            <w:b/>
                            <w:sz w:val="16"/>
                          </w:rPr>
                        </w:pPr>
                        <w:r>
                          <w:rPr>
                            <w:b/>
                            <w:sz w:val="16"/>
                          </w:rPr>
                          <w:t>PCCP w/o Essential</w:t>
                        </w:r>
                      </w:p>
                    </w:tc>
                    <w:tc>
                      <w:tcPr>
                        <w:tcW w:w="3165" w:type="dxa"/>
                        <w:tcBorders>
                          <w:top w:val="single" w:sz="18" w:space="0" w:color="000000"/>
                          <w:left w:val="single" w:sz="18" w:space="0" w:color="000000"/>
                          <w:bottom w:val="thickThinMediumGap" w:sz="3" w:space="0" w:color="000000"/>
                          <w:right w:val="single" w:sz="4" w:space="0" w:color="000000"/>
                        </w:tcBorders>
                      </w:tcPr>
                      <w:p>
                        <w:pPr>
                          <w:pStyle w:val="TableParagraph"/>
                          <w:tabs>
                            <w:tab w:pos="676" w:val="left" w:leader="none"/>
                          </w:tabs>
                          <w:spacing w:before="144"/>
                          <w:ind w:right="47"/>
                          <w:jc w:val="right"/>
                          <w:rPr>
                            <w:sz w:val="16"/>
                          </w:rPr>
                        </w:pPr>
                        <w:r>
                          <w:rPr>
                            <w:sz w:val="16"/>
                          </w:rPr>
                          <w:t>384</w:t>
                          <w:tab/>
                          <w:t>935   41.1%   37.9%  </w:t>
                        </w:r>
                        <w:r>
                          <w:rPr>
                            <w:spacing w:val="30"/>
                            <w:sz w:val="16"/>
                          </w:rPr>
                          <w:t> </w:t>
                        </w:r>
                        <w:r>
                          <w:rPr>
                            <w:sz w:val="16"/>
                          </w:rPr>
                          <w:t>44.3%</w:t>
                        </w:r>
                      </w:p>
                    </w:tc>
                  </w:tr>
                  <w:tr>
                    <w:trPr>
                      <w:trHeight w:val="340" w:hRule="atLeast"/>
                    </w:trPr>
                    <w:tc>
                      <w:tcPr>
                        <w:tcW w:w="4289" w:type="dxa"/>
                        <w:gridSpan w:val="2"/>
                        <w:tcBorders>
                          <w:top w:val="thinThickMediumGap" w:sz="3" w:space="0" w:color="000000"/>
                          <w:bottom w:val="single" w:sz="8" w:space="0" w:color="000000"/>
                          <w:right w:val="single" w:sz="8" w:space="0" w:color="000000"/>
                        </w:tcBorders>
                      </w:tcPr>
                      <w:p>
                        <w:pPr>
                          <w:pStyle w:val="TableParagraph"/>
                          <w:spacing w:before="90"/>
                          <w:ind w:left="57"/>
                          <w:rPr>
                            <w:b/>
                            <w:sz w:val="18"/>
                          </w:rPr>
                        </w:pPr>
                        <w:r>
                          <w:rPr>
                            <w:b/>
                            <w:sz w:val="18"/>
                          </w:rPr>
                          <w:t>Initiation 26-34</w:t>
                        </w:r>
                      </w:p>
                    </w:tc>
                  </w:tr>
                  <w:tr>
                    <w:trPr>
                      <w:trHeight w:val="320" w:hRule="atLeast"/>
                    </w:trPr>
                    <w:tc>
                      <w:tcPr>
                        <w:tcW w:w="1124" w:type="dxa"/>
                        <w:tcBorders>
                          <w:top w:val="single" w:sz="8" w:space="0" w:color="000000"/>
                          <w:left w:val="single" w:sz="4" w:space="0" w:color="000000"/>
                          <w:bottom w:val="single" w:sz="18" w:space="0" w:color="000000"/>
                          <w:right w:val="single" w:sz="18" w:space="0" w:color="000000"/>
                        </w:tcBorders>
                      </w:tcPr>
                      <w:p>
                        <w:pPr>
                          <w:pStyle w:val="TableParagraph"/>
                          <w:spacing w:before="0"/>
                          <w:rPr>
                            <w:rFonts w:ascii="Times New Roman"/>
                            <w:sz w:val="16"/>
                          </w:rPr>
                        </w:pPr>
                      </w:p>
                    </w:tc>
                    <w:tc>
                      <w:tcPr>
                        <w:tcW w:w="3165" w:type="dxa"/>
                        <w:tcBorders>
                          <w:top w:val="single" w:sz="8" w:space="0" w:color="000000"/>
                          <w:left w:val="single" w:sz="18" w:space="0" w:color="000000"/>
                          <w:bottom w:val="single" w:sz="18" w:space="0" w:color="000000"/>
                          <w:right w:val="single" w:sz="4" w:space="0" w:color="000000"/>
                        </w:tcBorders>
                      </w:tcPr>
                      <w:p>
                        <w:pPr>
                          <w:pStyle w:val="TableParagraph"/>
                          <w:tabs>
                            <w:tab w:pos="847" w:val="left" w:leader="none"/>
                            <w:tab w:pos="1464" w:val="left" w:leader="none"/>
                            <w:tab w:pos="2087" w:val="left" w:leader="none"/>
                            <w:tab w:pos="2681" w:val="left" w:leader="none"/>
                          </w:tabs>
                          <w:spacing w:before="42"/>
                          <w:ind w:left="151"/>
                          <w:rPr>
                            <w:b/>
                            <w:sz w:val="16"/>
                          </w:rPr>
                        </w:pPr>
                        <w:r>
                          <w:rPr>
                            <w:b/>
                            <w:sz w:val="16"/>
                          </w:rPr>
                          <w:t>Num</w:t>
                          <w:tab/>
                          <w:t>Den</w:t>
                          <w:tab/>
                          <w:t>Rate</w:t>
                          <w:tab/>
                          <w:t>LCL</w:t>
                          <w:tab/>
                          <w:t>UCL</w:t>
                        </w:r>
                      </w:p>
                    </w:tc>
                  </w:tr>
                  <w:tr>
                    <w:trPr>
                      <w:trHeight w:val="280" w:hRule="atLeast"/>
                    </w:trPr>
                    <w:tc>
                      <w:tcPr>
                        <w:tcW w:w="1124" w:type="dxa"/>
                        <w:tcBorders>
                          <w:top w:val="single" w:sz="18" w:space="0" w:color="000000"/>
                          <w:left w:val="single" w:sz="4" w:space="0" w:color="000000"/>
                          <w:bottom w:val="single" w:sz="18" w:space="0" w:color="000000"/>
                          <w:right w:val="single" w:sz="18" w:space="0" w:color="000000"/>
                        </w:tcBorders>
                      </w:tcPr>
                      <w:p>
                        <w:pPr>
                          <w:pStyle w:val="TableParagraph"/>
                          <w:spacing w:before="50"/>
                          <w:ind w:left="49"/>
                          <w:rPr>
                            <w:b/>
                            <w:sz w:val="16"/>
                          </w:rPr>
                        </w:pPr>
                        <w:r>
                          <w:rPr>
                            <w:b/>
                            <w:sz w:val="16"/>
                          </w:rPr>
                          <w:t>PCCP</w:t>
                        </w:r>
                      </w:p>
                    </w:tc>
                    <w:tc>
                      <w:tcPr>
                        <w:tcW w:w="3165" w:type="dxa"/>
                        <w:tcBorders>
                          <w:top w:val="single" w:sz="18" w:space="0" w:color="000000"/>
                          <w:left w:val="single" w:sz="18" w:space="0" w:color="000000"/>
                          <w:bottom w:val="single" w:sz="18" w:space="0" w:color="000000"/>
                          <w:right w:val="single" w:sz="4" w:space="0" w:color="000000"/>
                        </w:tcBorders>
                      </w:tcPr>
                      <w:p>
                        <w:pPr>
                          <w:pStyle w:val="TableParagraph"/>
                          <w:tabs>
                            <w:tab w:pos="543" w:val="left" w:leader="none"/>
                          </w:tabs>
                          <w:spacing w:before="50"/>
                          <w:ind w:right="47"/>
                          <w:jc w:val="right"/>
                          <w:rPr>
                            <w:sz w:val="16"/>
                          </w:rPr>
                        </w:pPr>
                        <w:r>
                          <w:rPr>
                            <w:sz w:val="16"/>
                          </w:rPr>
                          <w:t>720</w:t>
                          <w:tab/>
                          <w:t>1,844   39.0%   36.8%  </w:t>
                        </w:r>
                        <w:r>
                          <w:rPr>
                            <w:spacing w:val="28"/>
                            <w:sz w:val="16"/>
                          </w:rPr>
                          <w:t> </w:t>
                        </w:r>
                        <w:r>
                          <w:rPr>
                            <w:sz w:val="16"/>
                          </w:rPr>
                          <w:t>41.3%</w:t>
                        </w:r>
                      </w:p>
                    </w:tc>
                  </w:tr>
                  <w:tr>
                    <w:trPr>
                      <w:trHeight w:val="460" w:hRule="atLeast"/>
                    </w:trPr>
                    <w:tc>
                      <w:tcPr>
                        <w:tcW w:w="1124" w:type="dxa"/>
                        <w:tcBorders>
                          <w:top w:val="single" w:sz="18" w:space="0" w:color="000000"/>
                          <w:left w:val="single" w:sz="4" w:space="0" w:color="000000"/>
                          <w:bottom w:val="single" w:sz="4" w:space="0" w:color="000000"/>
                          <w:right w:val="single" w:sz="18" w:space="0" w:color="000000"/>
                        </w:tcBorders>
                      </w:tcPr>
                      <w:p>
                        <w:pPr>
                          <w:pStyle w:val="TableParagraph"/>
                          <w:spacing w:before="52"/>
                          <w:ind w:left="49" w:right="272"/>
                          <w:rPr>
                            <w:b/>
                            <w:sz w:val="16"/>
                          </w:rPr>
                        </w:pPr>
                        <w:r>
                          <w:rPr>
                            <w:b/>
                            <w:sz w:val="16"/>
                          </w:rPr>
                          <w:t>PCCP w/o Essential</w:t>
                        </w:r>
                      </w:p>
                    </w:tc>
                    <w:tc>
                      <w:tcPr>
                        <w:tcW w:w="3165" w:type="dxa"/>
                        <w:tcBorders>
                          <w:top w:val="single" w:sz="18" w:space="0" w:color="000000"/>
                          <w:left w:val="single" w:sz="18" w:space="0" w:color="000000"/>
                          <w:bottom w:val="single" w:sz="4" w:space="0" w:color="000000"/>
                          <w:right w:val="single" w:sz="4" w:space="0" w:color="000000"/>
                        </w:tcBorders>
                      </w:tcPr>
                      <w:p>
                        <w:pPr>
                          <w:pStyle w:val="TableParagraph"/>
                          <w:tabs>
                            <w:tab w:pos="543" w:val="left" w:leader="none"/>
                          </w:tabs>
                          <w:spacing w:before="144"/>
                          <w:ind w:right="47"/>
                          <w:jc w:val="right"/>
                          <w:rPr>
                            <w:sz w:val="16"/>
                          </w:rPr>
                        </w:pPr>
                        <w:r>
                          <w:rPr>
                            <w:sz w:val="16"/>
                          </w:rPr>
                          <w:t>518</w:t>
                          <w:tab/>
                          <w:t>1,275   40.6%   37.9%  </w:t>
                        </w:r>
                        <w:r>
                          <w:rPr>
                            <w:spacing w:val="28"/>
                            <w:sz w:val="16"/>
                          </w:rPr>
                          <w:t> </w:t>
                        </w:r>
                        <w:r>
                          <w:rPr>
                            <w:sz w:val="16"/>
                          </w:rPr>
                          <w:t>43.4%</w:t>
                        </w:r>
                      </w:p>
                    </w:tc>
                  </w:tr>
                </w:tbl>
                <w:p>
                  <w:pPr>
                    <w:pStyle w:val="BodyText"/>
                  </w:pPr>
                </w:p>
              </w:txbxContent>
            </v:textbox>
            <w10:wrap type="topAndBottom"/>
          </v:shape>
        </w:pict>
      </w:r>
      <w:r>
        <w:rPr/>
        <w:pict>
          <v:shape style="position:absolute;margin-left:284.290009pt;margin-top:69.199997pt;width:215.65pt;height:190.1pt;mso-position-horizontal-relative:page;mso-position-vertical-relative:paragraph;z-index:0;mso-wrap-distance-left:0;mso-wrap-distance-right:0"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24"/>
                    <w:gridCol w:w="3165"/>
                  </w:tblGrid>
                  <w:tr>
                    <w:trPr>
                      <w:trHeight w:val="600" w:hRule="atLeast"/>
                    </w:trPr>
                    <w:tc>
                      <w:tcPr>
                        <w:tcW w:w="4289" w:type="dxa"/>
                        <w:gridSpan w:val="2"/>
                        <w:tcBorders>
                          <w:bottom w:val="double" w:sz="3" w:space="0" w:color="000000"/>
                          <w:right w:val="single" w:sz="8" w:space="0" w:color="000000"/>
                        </w:tcBorders>
                        <w:shd w:val="clear" w:color="auto" w:fill="999999"/>
                      </w:tcPr>
                      <w:p>
                        <w:pPr>
                          <w:pStyle w:val="TableParagraph"/>
                          <w:spacing w:before="57"/>
                          <w:ind w:left="59" w:right="248"/>
                          <w:rPr>
                            <w:b/>
                            <w:sz w:val="20"/>
                          </w:rPr>
                        </w:pPr>
                        <w:r>
                          <w:rPr>
                            <w:b/>
                            <w:color w:val="FFFFFF"/>
                            <w:sz w:val="20"/>
                          </w:rPr>
                          <w:t>Initiation and Engagement of Alcohol and Other Drug Dependence Treatment</w:t>
                        </w:r>
                      </w:p>
                    </w:tc>
                  </w:tr>
                  <w:tr>
                    <w:trPr>
                      <w:trHeight w:val="320" w:hRule="atLeast"/>
                    </w:trPr>
                    <w:tc>
                      <w:tcPr>
                        <w:tcW w:w="4289" w:type="dxa"/>
                        <w:gridSpan w:val="2"/>
                        <w:tcBorders>
                          <w:top w:val="double" w:sz="3" w:space="0" w:color="000000"/>
                          <w:bottom w:val="single" w:sz="8" w:space="0" w:color="000000"/>
                          <w:right w:val="single" w:sz="8" w:space="0" w:color="000000"/>
                        </w:tcBorders>
                      </w:tcPr>
                      <w:p>
                        <w:pPr>
                          <w:pStyle w:val="TableParagraph"/>
                          <w:spacing w:before="79"/>
                          <w:ind w:left="57"/>
                          <w:rPr>
                            <w:b/>
                            <w:sz w:val="18"/>
                          </w:rPr>
                        </w:pPr>
                        <w:r>
                          <w:rPr>
                            <w:b/>
                            <w:sz w:val="18"/>
                          </w:rPr>
                          <w:t>Engagement 18-25</w:t>
                        </w:r>
                      </w:p>
                    </w:tc>
                  </w:tr>
                  <w:tr>
                    <w:trPr>
                      <w:trHeight w:val="320" w:hRule="atLeast"/>
                    </w:trPr>
                    <w:tc>
                      <w:tcPr>
                        <w:tcW w:w="1124" w:type="dxa"/>
                        <w:tcBorders>
                          <w:top w:val="single" w:sz="8" w:space="0" w:color="000000"/>
                          <w:left w:val="single" w:sz="4" w:space="0" w:color="000000"/>
                          <w:bottom w:val="single" w:sz="18" w:space="0" w:color="000000"/>
                          <w:right w:val="single" w:sz="18" w:space="0" w:color="000000"/>
                        </w:tcBorders>
                      </w:tcPr>
                      <w:p>
                        <w:pPr>
                          <w:pStyle w:val="TableParagraph"/>
                          <w:spacing w:before="0"/>
                          <w:rPr>
                            <w:rFonts w:ascii="Times New Roman"/>
                            <w:sz w:val="16"/>
                          </w:rPr>
                        </w:pPr>
                      </w:p>
                    </w:tc>
                    <w:tc>
                      <w:tcPr>
                        <w:tcW w:w="3165" w:type="dxa"/>
                        <w:tcBorders>
                          <w:top w:val="single" w:sz="8" w:space="0" w:color="000000"/>
                          <w:left w:val="single" w:sz="18" w:space="0" w:color="000000"/>
                          <w:bottom w:val="single" w:sz="18" w:space="0" w:color="000000"/>
                          <w:right w:val="single" w:sz="4" w:space="0" w:color="000000"/>
                        </w:tcBorders>
                      </w:tcPr>
                      <w:p>
                        <w:pPr>
                          <w:pStyle w:val="TableParagraph"/>
                          <w:tabs>
                            <w:tab w:pos="847" w:val="left" w:leader="none"/>
                            <w:tab w:pos="1464" w:val="left" w:leader="none"/>
                            <w:tab w:pos="2087" w:val="left" w:leader="none"/>
                            <w:tab w:pos="2681" w:val="left" w:leader="none"/>
                          </w:tabs>
                          <w:spacing w:before="43"/>
                          <w:ind w:left="151"/>
                          <w:rPr>
                            <w:b/>
                            <w:sz w:val="16"/>
                          </w:rPr>
                        </w:pPr>
                        <w:r>
                          <w:rPr>
                            <w:b/>
                            <w:sz w:val="16"/>
                          </w:rPr>
                          <w:t>Num</w:t>
                          <w:tab/>
                          <w:t>Den</w:t>
                          <w:tab/>
                          <w:t>Rate</w:t>
                          <w:tab/>
                          <w:t>LCL</w:t>
                          <w:tab/>
                          <w:t>UCL</w:t>
                        </w:r>
                      </w:p>
                    </w:tc>
                  </w:tr>
                  <w:tr>
                    <w:trPr>
                      <w:trHeight w:val="280" w:hRule="atLeast"/>
                    </w:trPr>
                    <w:tc>
                      <w:tcPr>
                        <w:tcW w:w="1124" w:type="dxa"/>
                        <w:tcBorders>
                          <w:top w:val="single" w:sz="18" w:space="0" w:color="000000"/>
                          <w:left w:val="single" w:sz="4" w:space="0" w:color="000000"/>
                          <w:bottom w:val="single" w:sz="18" w:space="0" w:color="000000"/>
                          <w:right w:val="single" w:sz="18" w:space="0" w:color="000000"/>
                        </w:tcBorders>
                      </w:tcPr>
                      <w:p>
                        <w:pPr>
                          <w:pStyle w:val="TableParagraph"/>
                          <w:spacing w:before="52"/>
                          <w:ind w:left="48"/>
                          <w:rPr>
                            <w:b/>
                            <w:sz w:val="16"/>
                          </w:rPr>
                        </w:pPr>
                        <w:r>
                          <w:rPr>
                            <w:b/>
                            <w:sz w:val="16"/>
                          </w:rPr>
                          <w:t>PCCP</w:t>
                        </w:r>
                      </w:p>
                    </w:tc>
                    <w:tc>
                      <w:tcPr>
                        <w:tcW w:w="3165" w:type="dxa"/>
                        <w:tcBorders>
                          <w:top w:val="single" w:sz="18" w:space="0" w:color="000000"/>
                          <w:left w:val="single" w:sz="18" w:space="0" w:color="000000"/>
                          <w:bottom w:val="single" w:sz="18" w:space="0" w:color="000000"/>
                          <w:right w:val="single" w:sz="4" w:space="0" w:color="000000"/>
                        </w:tcBorders>
                      </w:tcPr>
                      <w:p>
                        <w:pPr>
                          <w:pStyle w:val="TableParagraph"/>
                          <w:tabs>
                            <w:tab w:pos="543" w:val="left" w:leader="none"/>
                          </w:tabs>
                          <w:spacing w:before="52"/>
                          <w:ind w:right="47"/>
                          <w:jc w:val="right"/>
                          <w:rPr>
                            <w:sz w:val="16"/>
                          </w:rPr>
                        </w:pPr>
                        <w:r>
                          <w:rPr>
                            <w:sz w:val="16"/>
                          </w:rPr>
                          <w:t>239</w:t>
                          <w:tab/>
                          <w:t>1,373   17.4%   15.4%  </w:t>
                        </w:r>
                        <w:r>
                          <w:rPr>
                            <w:spacing w:val="28"/>
                            <w:sz w:val="16"/>
                          </w:rPr>
                          <w:t> </w:t>
                        </w:r>
                        <w:r>
                          <w:rPr>
                            <w:sz w:val="16"/>
                          </w:rPr>
                          <w:t>19.4%</w:t>
                        </w:r>
                      </w:p>
                    </w:tc>
                  </w:tr>
                  <w:tr>
                    <w:trPr>
                      <w:trHeight w:val="500" w:hRule="atLeast"/>
                    </w:trPr>
                    <w:tc>
                      <w:tcPr>
                        <w:tcW w:w="1124" w:type="dxa"/>
                        <w:tcBorders>
                          <w:top w:val="single" w:sz="18" w:space="0" w:color="000000"/>
                          <w:left w:val="single" w:sz="4" w:space="0" w:color="000000"/>
                          <w:bottom w:val="thickThinMediumGap" w:sz="3" w:space="0" w:color="000000"/>
                          <w:right w:val="single" w:sz="18" w:space="0" w:color="000000"/>
                        </w:tcBorders>
                      </w:tcPr>
                      <w:p>
                        <w:pPr>
                          <w:pStyle w:val="TableParagraph"/>
                          <w:spacing w:before="52"/>
                          <w:ind w:left="48" w:right="273"/>
                          <w:rPr>
                            <w:b/>
                            <w:sz w:val="16"/>
                          </w:rPr>
                        </w:pPr>
                        <w:r>
                          <w:rPr>
                            <w:b/>
                            <w:sz w:val="16"/>
                          </w:rPr>
                          <w:t>PCCP w/o Essential</w:t>
                        </w:r>
                      </w:p>
                    </w:tc>
                    <w:tc>
                      <w:tcPr>
                        <w:tcW w:w="3165" w:type="dxa"/>
                        <w:tcBorders>
                          <w:top w:val="single" w:sz="18" w:space="0" w:color="000000"/>
                          <w:left w:val="single" w:sz="18" w:space="0" w:color="000000"/>
                          <w:bottom w:val="thickThinMediumGap" w:sz="3" w:space="0" w:color="000000"/>
                          <w:right w:val="single" w:sz="4" w:space="0" w:color="000000"/>
                        </w:tcBorders>
                      </w:tcPr>
                      <w:p>
                        <w:pPr>
                          <w:pStyle w:val="TableParagraph"/>
                          <w:tabs>
                            <w:tab w:pos="676" w:val="left" w:leader="none"/>
                          </w:tabs>
                          <w:spacing w:before="144"/>
                          <w:ind w:right="47"/>
                          <w:jc w:val="right"/>
                          <w:rPr>
                            <w:sz w:val="16"/>
                          </w:rPr>
                        </w:pPr>
                        <w:r>
                          <w:rPr>
                            <w:sz w:val="16"/>
                          </w:rPr>
                          <w:t>157</w:t>
                          <w:tab/>
                          <w:t>935   16.8%   14.3%  </w:t>
                        </w:r>
                        <w:r>
                          <w:rPr>
                            <w:spacing w:val="30"/>
                            <w:sz w:val="16"/>
                          </w:rPr>
                          <w:t> </w:t>
                        </w:r>
                        <w:r>
                          <w:rPr>
                            <w:sz w:val="16"/>
                          </w:rPr>
                          <w:t>19.2%</w:t>
                        </w:r>
                      </w:p>
                    </w:tc>
                  </w:tr>
                  <w:tr>
                    <w:trPr>
                      <w:trHeight w:val="340" w:hRule="atLeast"/>
                    </w:trPr>
                    <w:tc>
                      <w:tcPr>
                        <w:tcW w:w="4289" w:type="dxa"/>
                        <w:gridSpan w:val="2"/>
                        <w:tcBorders>
                          <w:top w:val="thinThickMediumGap" w:sz="3" w:space="0" w:color="000000"/>
                          <w:bottom w:val="single" w:sz="8" w:space="0" w:color="000000"/>
                          <w:right w:val="single" w:sz="8" w:space="0" w:color="000000"/>
                        </w:tcBorders>
                      </w:tcPr>
                      <w:p>
                        <w:pPr>
                          <w:pStyle w:val="TableParagraph"/>
                          <w:spacing w:before="90"/>
                          <w:ind w:left="57"/>
                          <w:rPr>
                            <w:b/>
                            <w:sz w:val="18"/>
                          </w:rPr>
                        </w:pPr>
                        <w:r>
                          <w:rPr>
                            <w:b/>
                            <w:sz w:val="18"/>
                          </w:rPr>
                          <w:t>Engagement 26-34</w:t>
                        </w:r>
                      </w:p>
                    </w:tc>
                  </w:tr>
                  <w:tr>
                    <w:trPr>
                      <w:trHeight w:val="320" w:hRule="atLeast"/>
                    </w:trPr>
                    <w:tc>
                      <w:tcPr>
                        <w:tcW w:w="1124" w:type="dxa"/>
                        <w:tcBorders>
                          <w:top w:val="single" w:sz="8" w:space="0" w:color="000000"/>
                          <w:left w:val="single" w:sz="4" w:space="0" w:color="000000"/>
                          <w:bottom w:val="single" w:sz="18" w:space="0" w:color="000000"/>
                          <w:right w:val="single" w:sz="18" w:space="0" w:color="000000"/>
                        </w:tcBorders>
                      </w:tcPr>
                      <w:p>
                        <w:pPr>
                          <w:pStyle w:val="TableParagraph"/>
                          <w:spacing w:before="0"/>
                          <w:rPr>
                            <w:rFonts w:ascii="Times New Roman"/>
                            <w:sz w:val="16"/>
                          </w:rPr>
                        </w:pPr>
                      </w:p>
                    </w:tc>
                    <w:tc>
                      <w:tcPr>
                        <w:tcW w:w="3165" w:type="dxa"/>
                        <w:tcBorders>
                          <w:top w:val="single" w:sz="8" w:space="0" w:color="000000"/>
                          <w:left w:val="single" w:sz="18" w:space="0" w:color="000000"/>
                          <w:bottom w:val="single" w:sz="18" w:space="0" w:color="000000"/>
                          <w:right w:val="single" w:sz="4" w:space="0" w:color="000000"/>
                        </w:tcBorders>
                      </w:tcPr>
                      <w:p>
                        <w:pPr>
                          <w:pStyle w:val="TableParagraph"/>
                          <w:tabs>
                            <w:tab w:pos="847" w:val="left" w:leader="none"/>
                            <w:tab w:pos="1464" w:val="left" w:leader="none"/>
                            <w:tab w:pos="2087" w:val="left" w:leader="none"/>
                            <w:tab w:pos="2681" w:val="left" w:leader="none"/>
                          </w:tabs>
                          <w:spacing w:before="42"/>
                          <w:ind w:left="151"/>
                          <w:rPr>
                            <w:b/>
                            <w:sz w:val="16"/>
                          </w:rPr>
                        </w:pPr>
                        <w:r>
                          <w:rPr>
                            <w:b/>
                            <w:sz w:val="16"/>
                          </w:rPr>
                          <w:t>Num</w:t>
                          <w:tab/>
                          <w:t>Den</w:t>
                          <w:tab/>
                          <w:t>Rate</w:t>
                          <w:tab/>
                          <w:t>LCL</w:t>
                          <w:tab/>
                          <w:t>UCL</w:t>
                        </w:r>
                      </w:p>
                    </w:tc>
                  </w:tr>
                  <w:tr>
                    <w:trPr>
                      <w:trHeight w:val="280" w:hRule="atLeast"/>
                    </w:trPr>
                    <w:tc>
                      <w:tcPr>
                        <w:tcW w:w="1124" w:type="dxa"/>
                        <w:tcBorders>
                          <w:top w:val="single" w:sz="18" w:space="0" w:color="000000"/>
                          <w:left w:val="single" w:sz="4" w:space="0" w:color="000000"/>
                          <w:bottom w:val="single" w:sz="18" w:space="0" w:color="000000"/>
                          <w:right w:val="single" w:sz="18" w:space="0" w:color="000000"/>
                        </w:tcBorders>
                      </w:tcPr>
                      <w:p>
                        <w:pPr>
                          <w:pStyle w:val="TableParagraph"/>
                          <w:spacing w:before="50"/>
                          <w:ind w:left="48"/>
                          <w:rPr>
                            <w:b/>
                            <w:sz w:val="16"/>
                          </w:rPr>
                        </w:pPr>
                        <w:r>
                          <w:rPr>
                            <w:b/>
                            <w:sz w:val="16"/>
                          </w:rPr>
                          <w:t>PCCP</w:t>
                        </w:r>
                      </w:p>
                    </w:tc>
                    <w:tc>
                      <w:tcPr>
                        <w:tcW w:w="3165" w:type="dxa"/>
                        <w:tcBorders>
                          <w:top w:val="single" w:sz="18" w:space="0" w:color="000000"/>
                          <w:left w:val="single" w:sz="18" w:space="0" w:color="000000"/>
                          <w:bottom w:val="single" w:sz="18" w:space="0" w:color="000000"/>
                          <w:right w:val="single" w:sz="4" w:space="0" w:color="000000"/>
                        </w:tcBorders>
                      </w:tcPr>
                      <w:p>
                        <w:pPr>
                          <w:pStyle w:val="TableParagraph"/>
                          <w:tabs>
                            <w:tab w:pos="543" w:val="left" w:leader="none"/>
                          </w:tabs>
                          <w:spacing w:before="50"/>
                          <w:ind w:right="47"/>
                          <w:jc w:val="right"/>
                          <w:rPr>
                            <w:sz w:val="16"/>
                          </w:rPr>
                        </w:pPr>
                        <w:r>
                          <w:rPr>
                            <w:sz w:val="16"/>
                          </w:rPr>
                          <w:t>378</w:t>
                          <w:tab/>
                          <w:t>1,844   20.5%   18.6%  </w:t>
                        </w:r>
                        <w:r>
                          <w:rPr>
                            <w:spacing w:val="28"/>
                            <w:sz w:val="16"/>
                          </w:rPr>
                          <w:t> </w:t>
                        </w:r>
                        <w:r>
                          <w:rPr>
                            <w:sz w:val="16"/>
                          </w:rPr>
                          <w:t>22.4%</w:t>
                        </w:r>
                      </w:p>
                    </w:tc>
                  </w:tr>
                  <w:tr>
                    <w:trPr>
                      <w:trHeight w:val="460" w:hRule="atLeast"/>
                    </w:trPr>
                    <w:tc>
                      <w:tcPr>
                        <w:tcW w:w="1124" w:type="dxa"/>
                        <w:tcBorders>
                          <w:top w:val="single" w:sz="18" w:space="0" w:color="000000"/>
                          <w:left w:val="single" w:sz="4" w:space="0" w:color="000000"/>
                          <w:bottom w:val="single" w:sz="4" w:space="0" w:color="000000"/>
                          <w:right w:val="single" w:sz="18" w:space="0" w:color="000000"/>
                        </w:tcBorders>
                      </w:tcPr>
                      <w:p>
                        <w:pPr>
                          <w:pStyle w:val="TableParagraph"/>
                          <w:spacing w:before="52"/>
                          <w:ind w:left="48" w:right="273"/>
                          <w:rPr>
                            <w:b/>
                            <w:sz w:val="16"/>
                          </w:rPr>
                        </w:pPr>
                        <w:r>
                          <w:rPr>
                            <w:b/>
                            <w:sz w:val="16"/>
                          </w:rPr>
                          <w:t>PCCP w/o Essential</w:t>
                        </w:r>
                      </w:p>
                    </w:tc>
                    <w:tc>
                      <w:tcPr>
                        <w:tcW w:w="3165" w:type="dxa"/>
                        <w:tcBorders>
                          <w:top w:val="single" w:sz="18" w:space="0" w:color="000000"/>
                          <w:left w:val="single" w:sz="18" w:space="0" w:color="000000"/>
                          <w:bottom w:val="single" w:sz="4" w:space="0" w:color="000000"/>
                          <w:right w:val="single" w:sz="4" w:space="0" w:color="000000"/>
                        </w:tcBorders>
                      </w:tcPr>
                      <w:p>
                        <w:pPr>
                          <w:pStyle w:val="TableParagraph"/>
                          <w:tabs>
                            <w:tab w:pos="543" w:val="left" w:leader="none"/>
                          </w:tabs>
                          <w:spacing w:before="144"/>
                          <w:ind w:right="47"/>
                          <w:jc w:val="right"/>
                          <w:rPr>
                            <w:sz w:val="16"/>
                          </w:rPr>
                        </w:pPr>
                        <w:r>
                          <w:rPr>
                            <w:sz w:val="16"/>
                          </w:rPr>
                          <w:t>256</w:t>
                          <w:tab/>
                          <w:t>1,275   20.1%   17.8%  </w:t>
                        </w:r>
                        <w:r>
                          <w:rPr>
                            <w:spacing w:val="28"/>
                            <w:sz w:val="16"/>
                          </w:rPr>
                          <w:t> </w:t>
                        </w:r>
                        <w:r>
                          <w:rPr>
                            <w:sz w:val="16"/>
                          </w:rPr>
                          <w:t>22.3%</w:t>
                        </w:r>
                      </w:p>
                    </w:tc>
                  </w:tr>
                </w:tbl>
                <w:p>
                  <w:pPr>
                    <w:pStyle w:val="BodyText"/>
                  </w:pPr>
                </w:p>
              </w:txbxContent>
            </v:textbox>
            <w10:wrap type="topAndBottom"/>
          </v:shape>
        </w:pict>
      </w:r>
      <w:r>
        <w:rPr/>
        <w:pict>
          <v:shape style="position:absolute;margin-left:512.289978pt;margin-top:69.199997pt;width:215.65pt;height:189.75pt;mso-position-horizontal-relative:page;mso-position-vertical-relative:paragraph;z-index:0;mso-wrap-distance-left:0;mso-wrap-distance-right:0"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23"/>
                    <w:gridCol w:w="3167"/>
                  </w:tblGrid>
                  <w:tr>
                    <w:trPr>
                      <w:trHeight w:val="600" w:hRule="atLeast"/>
                    </w:trPr>
                    <w:tc>
                      <w:tcPr>
                        <w:tcW w:w="4289" w:type="dxa"/>
                        <w:gridSpan w:val="2"/>
                        <w:tcBorders>
                          <w:bottom w:val="double" w:sz="3" w:space="0" w:color="000000"/>
                          <w:right w:val="single" w:sz="8" w:space="0" w:color="000000"/>
                        </w:tcBorders>
                        <w:shd w:val="clear" w:color="auto" w:fill="999999"/>
                      </w:tcPr>
                      <w:p>
                        <w:pPr>
                          <w:pStyle w:val="TableParagraph"/>
                          <w:spacing w:before="57"/>
                          <w:ind w:left="59" w:right="237"/>
                          <w:rPr>
                            <w:b/>
                            <w:sz w:val="20"/>
                          </w:rPr>
                        </w:pPr>
                        <w:r>
                          <w:rPr>
                            <w:b/>
                            <w:color w:val="FFFFFF"/>
                            <w:sz w:val="20"/>
                          </w:rPr>
                          <w:t>Follow-up After Hospitalization for Mental Illness</w:t>
                        </w:r>
                      </w:p>
                    </w:tc>
                  </w:tr>
                  <w:tr>
                    <w:trPr>
                      <w:trHeight w:val="320" w:hRule="atLeast"/>
                    </w:trPr>
                    <w:tc>
                      <w:tcPr>
                        <w:tcW w:w="4289" w:type="dxa"/>
                        <w:gridSpan w:val="2"/>
                        <w:tcBorders>
                          <w:top w:val="double" w:sz="3" w:space="0" w:color="000000"/>
                          <w:bottom w:val="single" w:sz="12" w:space="0" w:color="000000"/>
                          <w:right w:val="single" w:sz="8" w:space="0" w:color="000000"/>
                        </w:tcBorders>
                      </w:tcPr>
                      <w:p>
                        <w:pPr>
                          <w:pStyle w:val="TableParagraph"/>
                          <w:spacing w:before="82"/>
                          <w:ind w:left="57"/>
                          <w:rPr>
                            <w:b/>
                            <w:sz w:val="20"/>
                          </w:rPr>
                        </w:pPr>
                        <w:r>
                          <w:rPr>
                            <w:b/>
                            <w:sz w:val="20"/>
                          </w:rPr>
                          <w:t>Follow-up within 7 Days</w:t>
                        </w:r>
                      </w:p>
                    </w:tc>
                  </w:tr>
                  <w:tr>
                    <w:trPr>
                      <w:trHeight w:val="340" w:hRule="atLeast"/>
                    </w:trPr>
                    <w:tc>
                      <w:tcPr>
                        <w:tcW w:w="1123" w:type="dxa"/>
                        <w:tcBorders>
                          <w:top w:val="single" w:sz="12" w:space="0" w:color="000000"/>
                          <w:left w:val="single" w:sz="4" w:space="0" w:color="000000"/>
                          <w:bottom w:val="single" w:sz="18" w:space="0" w:color="000000"/>
                          <w:right w:val="single" w:sz="18" w:space="0" w:color="000000"/>
                        </w:tcBorders>
                      </w:tcPr>
                      <w:p>
                        <w:pPr>
                          <w:pStyle w:val="TableParagraph"/>
                          <w:spacing w:before="0"/>
                          <w:rPr>
                            <w:rFonts w:ascii="Times New Roman"/>
                            <w:sz w:val="16"/>
                          </w:rPr>
                        </w:pPr>
                      </w:p>
                    </w:tc>
                    <w:tc>
                      <w:tcPr>
                        <w:tcW w:w="3167" w:type="dxa"/>
                        <w:tcBorders>
                          <w:top w:val="single" w:sz="12" w:space="0" w:color="000000"/>
                          <w:left w:val="single" w:sz="18" w:space="0" w:color="000000"/>
                          <w:bottom w:val="single" w:sz="18" w:space="0" w:color="000000"/>
                          <w:right w:val="single" w:sz="4" w:space="0" w:color="000000"/>
                        </w:tcBorders>
                      </w:tcPr>
                      <w:p>
                        <w:pPr>
                          <w:pStyle w:val="TableParagraph"/>
                          <w:tabs>
                            <w:tab w:pos="849" w:val="left" w:leader="none"/>
                            <w:tab w:pos="1466" w:val="left" w:leader="none"/>
                            <w:tab w:pos="2088" w:val="left" w:leader="none"/>
                            <w:tab w:pos="2682" w:val="left" w:leader="none"/>
                          </w:tabs>
                          <w:spacing w:before="49"/>
                          <w:ind w:left="153"/>
                          <w:rPr>
                            <w:b/>
                            <w:sz w:val="16"/>
                          </w:rPr>
                        </w:pPr>
                        <w:r>
                          <w:rPr>
                            <w:b/>
                            <w:sz w:val="16"/>
                          </w:rPr>
                          <w:t>Num</w:t>
                          <w:tab/>
                          <w:t>Den</w:t>
                          <w:tab/>
                          <w:t>Rate</w:t>
                          <w:tab/>
                          <w:t>LCL</w:t>
                          <w:tab/>
                          <w:t>UCL</w:t>
                        </w:r>
                      </w:p>
                    </w:tc>
                  </w:tr>
                  <w:tr>
                    <w:trPr>
                      <w:trHeight w:val="280" w:hRule="atLeast"/>
                    </w:trPr>
                    <w:tc>
                      <w:tcPr>
                        <w:tcW w:w="1123" w:type="dxa"/>
                        <w:tcBorders>
                          <w:top w:val="single" w:sz="18" w:space="0" w:color="000000"/>
                          <w:left w:val="single" w:sz="4" w:space="0" w:color="000000"/>
                          <w:bottom w:val="single" w:sz="18" w:space="0" w:color="000000"/>
                          <w:right w:val="single" w:sz="18" w:space="0" w:color="000000"/>
                        </w:tcBorders>
                      </w:tcPr>
                      <w:p>
                        <w:pPr>
                          <w:pStyle w:val="TableParagraph"/>
                          <w:spacing w:before="52"/>
                          <w:ind w:left="49"/>
                          <w:rPr>
                            <w:b/>
                            <w:sz w:val="16"/>
                          </w:rPr>
                        </w:pPr>
                        <w:r>
                          <w:rPr>
                            <w:b/>
                            <w:sz w:val="16"/>
                          </w:rPr>
                          <w:t>PCCP</w:t>
                        </w:r>
                      </w:p>
                    </w:tc>
                    <w:tc>
                      <w:tcPr>
                        <w:tcW w:w="3167" w:type="dxa"/>
                        <w:tcBorders>
                          <w:top w:val="single" w:sz="18" w:space="0" w:color="000000"/>
                          <w:left w:val="single" w:sz="18" w:space="0" w:color="000000"/>
                          <w:bottom w:val="single" w:sz="18" w:space="0" w:color="000000"/>
                          <w:right w:val="single" w:sz="4" w:space="0" w:color="000000"/>
                        </w:tcBorders>
                      </w:tcPr>
                      <w:p>
                        <w:pPr>
                          <w:pStyle w:val="TableParagraph"/>
                          <w:tabs>
                            <w:tab w:pos="676" w:val="left" w:leader="none"/>
                          </w:tabs>
                          <w:spacing w:before="52"/>
                          <w:ind w:right="47"/>
                          <w:jc w:val="right"/>
                          <w:rPr>
                            <w:sz w:val="16"/>
                          </w:rPr>
                        </w:pPr>
                        <w:r>
                          <w:rPr>
                            <w:sz w:val="16"/>
                          </w:rPr>
                          <w:t>3,349</w:t>
                          <w:tab/>
                          <w:t>7,287   46.0%   44.8%  </w:t>
                        </w:r>
                        <w:r>
                          <w:rPr>
                            <w:spacing w:val="28"/>
                            <w:sz w:val="16"/>
                          </w:rPr>
                          <w:t> </w:t>
                        </w:r>
                        <w:r>
                          <w:rPr>
                            <w:sz w:val="16"/>
                          </w:rPr>
                          <w:t>47.1%</w:t>
                        </w:r>
                      </w:p>
                    </w:tc>
                  </w:tr>
                  <w:tr>
                    <w:trPr>
                      <w:trHeight w:val="500" w:hRule="atLeast"/>
                    </w:trPr>
                    <w:tc>
                      <w:tcPr>
                        <w:tcW w:w="1123" w:type="dxa"/>
                        <w:tcBorders>
                          <w:top w:val="single" w:sz="18" w:space="0" w:color="000000"/>
                          <w:left w:val="single" w:sz="4" w:space="0" w:color="000000"/>
                          <w:bottom w:val="thickThinMediumGap" w:sz="3" w:space="0" w:color="000000"/>
                          <w:right w:val="single" w:sz="18" w:space="0" w:color="000000"/>
                        </w:tcBorders>
                      </w:tcPr>
                      <w:p>
                        <w:pPr>
                          <w:pStyle w:val="TableParagraph"/>
                          <w:spacing w:before="50"/>
                          <w:ind w:left="49" w:right="270"/>
                          <w:rPr>
                            <w:b/>
                            <w:sz w:val="16"/>
                          </w:rPr>
                        </w:pPr>
                        <w:r>
                          <w:rPr>
                            <w:b/>
                            <w:sz w:val="16"/>
                          </w:rPr>
                          <w:t>PCCP w/o Essential</w:t>
                        </w:r>
                      </w:p>
                    </w:tc>
                    <w:tc>
                      <w:tcPr>
                        <w:tcW w:w="3167" w:type="dxa"/>
                        <w:tcBorders>
                          <w:top w:val="single" w:sz="18" w:space="0" w:color="000000"/>
                          <w:left w:val="single" w:sz="18" w:space="0" w:color="000000"/>
                          <w:bottom w:val="thickThinMediumGap" w:sz="3" w:space="0" w:color="000000"/>
                          <w:right w:val="single" w:sz="4" w:space="0" w:color="000000"/>
                        </w:tcBorders>
                      </w:tcPr>
                      <w:p>
                        <w:pPr>
                          <w:pStyle w:val="TableParagraph"/>
                          <w:tabs>
                            <w:tab w:pos="676" w:val="left" w:leader="none"/>
                          </w:tabs>
                          <w:spacing w:before="142"/>
                          <w:ind w:right="47"/>
                          <w:jc w:val="right"/>
                          <w:rPr>
                            <w:sz w:val="16"/>
                          </w:rPr>
                        </w:pPr>
                        <w:r>
                          <w:rPr>
                            <w:sz w:val="16"/>
                          </w:rPr>
                          <w:t>3,127</w:t>
                          <w:tab/>
                          <w:t>6,503   48.1%   46.9%  </w:t>
                        </w:r>
                        <w:r>
                          <w:rPr>
                            <w:spacing w:val="28"/>
                            <w:sz w:val="16"/>
                          </w:rPr>
                          <w:t> </w:t>
                        </w:r>
                        <w:r>
                          <w:rPr>
                            <w:sz w:val="16"/>
                          </w:rPr>
                          <w:t>49.3%</w:t>
                        </w:r>
                      </w:p>
                    </w:tc>
                  </w:tr>
                  <w:tr>
                    <w:trPr>
                      <w:trHeight w:val="320" w:hRule="atLeast"/>
                    </w:trPr>
                    <w:tc>
                      <w:tcPr>
                        <w:tcW w:w="4289" w:type="dxa"/>
                        <w:gridSpan w:val="2"/>
                        <w:tcBorders>
                          <w:top w:val="thinThickMediumGap" w:sz="3" w:space="0" w:color="000000"/>
                          <w:bottom w:val="single" w:sz="12" w:space="0" w:color="000000"/>
                          <w:right w:val="single" w:sz="8" w:space="0" w:color="000000"/>
                        </w:tcBorders>
                      </w:tcPr>
                      <w:p>
                        <w:pPr>
                          <w:pStyle w:val="TableParagraph"/>
                          <w:spacing w:before="81"/>
                          <w:ind w:left="57"/>
                          <w:rPr>
                            <w:b/>
                            <w:sz w:val="20"/>
                          </w:rPr>
                        </w:pPr>
                        <w:r>
                          <w:rPr>
                            <w:b/>
                            <w:sz w:val="20"/>
                          </w:rPr>
                          <w:t>Follow-up within 30 Days</w:t>
                        </w:r>
                      </w:p>
                    </w:tc>
                  </w:tr>
                  <w:tr>
                    <w:trPr>
                      <w:trHeight w:val="300" w:hRule="atLeast"/>
                    </w:trPr>
                    <w:tc>
                      <w:tcPr>
                        <w:tcW w:w="1123" w:type="dxa"/>
                        <w:tcBorders>
                          <w:top w:val="single" w:sz="12" w:space="0" w:color="000000"/>
                          <w:left w:val="single" w:sz="4" w:space="0" w:color="000000"/>
                          <w:bottom w:val="single" w:sz="18" w:space="0" w:color="000000"/>
                          <w:right w:val="single" w:sz="18" w:space="0" w:color="000000"/>
                        </w:tcBorders>
                      </w:tcPr>
                      <w:p>
                        <w:pPr>
                          <w:pStyle w:val="TableParagraph"/>
                          <w:spacing w:before="0"/>
                          <w:rPr>
                            <w:rFonts w:ascii="Times New Roman"/>
                            <w:sz w:val="16"/>
                          </w:rPr>
                        </w:pPr>
                      </w:p>
                    </w:tc>
                    <w:tc>
                      <w:tcPr>
                        <w:tcW w:w="3167" w:type="dxa"/>
                        <w:tcBorders>
                          <w:top w:val="single" w:sz="12" w:space="0" w:color="000000"/>
                          <w:left w:val="single" w:sz="18" w:space="0" w:color="000000"/>
                          <w:bottom w:val="single" w:sz="18" w:space="0" w:color="000000"/>
                          <w:right w:val="single" w:sz="4" w:space="0" w:color="000000"/>
                        </w:tcBorders>
                      </w:tcPr>
                      <w:p>
                        <w:pPr>
                          <w:pStyle w:val="TableParagraph"/>
                          <w:tabs>
                            <w:tab w:pos="864" w:val="left" w:leader="none"/>
                            <w:tab w:pos="1464" w:val="left" w:leader="none"/>
                            <w:tab w:pos="2086" w:val="left" w:leader="none"/>
                            <w:tab w:pos="2678" w:val="left" w:leader="none"/>
                          </w:tabs>
                          <w:spacing w:before="49"/>
                          <w:ind w:left="165"/>
                          <w:rPr>
                            <w:b/>
                            <w:sz w:val="16"/>
                          </w:rPr>
                        </w:pPr>
                        <w:r>
                          <w:rPr>
                            <w:b/>
                            <w:sz w:val="16"/>
                          </w:rPr>
                          <w:t>Num</w:t>
                          <w:tab/>
                          <w:t>Den</w:t>
                          <w:tab/>
                          <w:t>Rate</w:t>
                          <w:tab/>
                          <w:t>LCL</w:t>
                          <w:tab/>
                          <w:t>UCL</w:t>
                        </w:r>
                      </w:p>
                    </w:tc>
                  </w:tr>
                  <w:tr>
                    <w:trPr>
                      <w:trHeight w:val="280" w:hRule="atLeast"/>
                    </w:trPr>
                    <w:tc>
                      <w:tcPr>
                        <w:tcW w:w="1123" w:type="dxa"/>
                        <w:tcBorders>
                          <w:top w:val="single" w:sz="18" w:space="0" w:color="000000"/>
                          <w:left w:val="single" w:sz="4" w:space="0" w:color="000000"/>
                          <w:bottom w:val="single" w:sz="18" w:space="0" w:color="000000"/>
                          <w:right w:val="single" w:sz="18" w:space="0" w:color="000000"/>
                        </w:tcBorders>
                      </w:tcPr>
                      <w:p>
                        <w:pPr>
                          <w:pStyle w:val="TableParagraph"/>
                          <w:spacing w:before="50"/>
                          <w:ind w:left="49"/>
                          <w:rPr>
                            <w:b/>
                            <w:sz w:val="16"/>
                          </w:rPr>
                        </w:pPr>
                        <w:r>
                          <w:rPr>
                            <w:b/>
                            <w:sz w:val="16"/>
                          </w:rPr>
                          <w:t>PCCP</w:t>
                        </w:r>
                      </w:p>
                    </w:tc>
                    <w:tc>
                      <w:tcPr>
                        <w:tcW w:w="3167" w:type="dxa"/>
                        <w:tcBorders>
                          <w:top w:val="single" w:sz="18" w:space="0" w:color="000000"/>
                          <w:left w:val="single" w:sz="18" w:space="0" w:color="000000"/>
                          <w:bottom w:val="single" w:sz="18" w:space="0" w:color="000000"/>
                          <w:right w:val="single" w:sz="4" w:space="0" w:color="000000"/>
                        </w:tcBorders>
                      </w:tcPr>
                      <w:p>
                        <w:pPr>
                          <w:pStyle w:val="TableParagraph"/>
                          <w:tabs>
                            <w:tab w:pos="646" w:val="left" w:leader="none"/>
                          </w:tabs>
                          <w:spacing w:before="50"/>
                          <w:ind w:right="53"/>
                          <w:jc w:val="right"/>
                          <w:rPr>
                            <w:sz w:val="16"/>
                          </w:rPr>
                        </w:pPr>
                        <w:r>
                          <w:rPr>
                            <w:sz w:val="16"/>
                          </w:rPr>
                          <w:t>4,770</w:t>
                          <w:tab/>
                          <w:t>7,287   65.5%   64.4%  </w:t>
                        </w:r>
                        <w:r>
                          <w:rPr>
                            <w:spacing w:val="21"/>
                            <w:sz w:val="16"/>
                          </w:rPr>
                          <w:t> </w:t>
                        </w:r>
                        <w:r>
                          <w:rPr>
                            <w:sz w:val="16"/>
                          </w:rPr>
                          <w:t>66.6%</w:t>
                        </w:r>
                      </w:p>
                    </w:tc>
                  </w:tr>
                  <w:tr>
                    <w:trPr>
                      <w:trHeight w:val="460" w:hRule="atLeast"/>
                    </w:trPr>
                    <w:tc>
                      <w:tcPr>
                        <w:tcW w:w="1123" w:type="dxa"/>
                        <w:tcBorders>
                          <w:top w:val="single" w:sz="18" w:space="0" w:color="000000"/>
                          <w:left w:val="single" w:sz="4" w:space="0" w:color="000000"/>
                          <w:bottom w:val="single" w:sz="4" w:space="0" w:color="000000"/>
                          <w:right w:val="single" w:sz="18" w:space="0" w:color="000000"/>
                        </w:tcBorders>
                      </w:tcPr>
                      <w:p>
                        <w:pPr>
                          <w:pStyle w:val="TableParagraph"/>
                          <w:spacing w:before="52"/>
                          <w:ind w:left="49" w:right="270"/>
                          <w:rPr>
                            <w:b/>
                            <w:sz w:val="16"/>
                          </w:rPr>
                        </w:pPr>
                        <w:r>
                          <w:rPr>
                            <w:b/>
                            <w:sz w:val="16"/>
                          </w:rPr>
                          <w:t>PCCP w/o Essential</w:t>
                        </w:r>
                      </w:p>
                    </w:tc>
                    <w:tc>
                      <w:tcPr>
                        <w:tcW w:w="3167" w:type="dxa"/>
                        <w:tcBorders>
                          <w:top w:val="single" w:sz="18" w:space="0" w:color="000000"/>
                          <w:left w:val="single" w:sz="18" w:space="0" w:color="000000"/>
                          <w:bottom w:val="single" w:sz="4" w:space="0" w:color="000000"/>
                          <w:right w:val="single" w:sz="4" w:space="0" w:color="000000"/>
                        </w:tcBorders>
                      </w:tcPr>
                      <w:p>
                        <w:pPr>
                          <w:pStyle w:val="TableParagraph"/>
                          <w:tabs>
                            <w:tab w:pos="646" w:val="left" w:leader="none"/>
                          </w:tabs>
                          <w:spacing w:before="143"/>
                          <w:ind w:right="53"/>
                          <w:jc w:val="right"/>
                          <w:rPr>
                            <w:sz w:val="16"/>
                          </w:rPr>
                        </w:pPr>
                        <w:r>
                          <w:rPr>
                            <w:sz w:val="16"/>
                          </w:rPr>
                          <w:t>4,424</w:t>
                          <w:tab/>
                          <w:t>6,503   68.0%   66.9%  </w:t>
                        </w:r>
                        <w:r>
                          <w:rPr>
                            <w:spacing w:val="21"/>
                            <w:sz w:val="16"/>
                          </w:rPr>
                          <w:t> </w:t>
                        </w:r>
                        <w:r>
                          <w:rPr>
                            <w:sz w:val="16"/>
                          </w:rPr>
                          <w:t>69.2%</w:t>
                        </w:r>
                      </w:p>
                    </w:tc>
                  </w:tr>
                </w:tbl>
                <w:p>
                  <w:pPr>
                    <w:pStyle w:val="BodyText"/>
                  </w:pPr>
                </w:p>
              </w:txbxContent>
            </v:textbox>
            <w10:wrap type="topAndBottom"/>
          </v:shape>
        </w:pict>
      </w:r>
      <w:r>
        <w:rPr/>
        <w:pict>
          <v:group style="width:683.65pt;height:62pt;mso-position-horizontal-relative:char;mso-position-vertical-relative:line" coordorigin="0,0" coordsize="13673,1240">
            <v:rect style="position:absolute;left:70;top:1176;width:160;height:64" filled="true" fillcolor="#000000" stroked="false">
              <v:fill type="solid"/>
            </v:rect>
            <v:rect style="position:absolute;left:13512;top:73;width:160;height:1167" filled="true" fillcolor="#000000" stroked="false">
              <v:fill type="solid"/>
            </v:rect>
            <v:rect style="position:absolute;left:230;top:1176;width:13282;height:64" filled="true" fillcolor="#000000" stroked="false">
              <v:fill type="solid"/>
            </v:rect>
            <v:rect style="position:absolute;left:0;top:10;width:13601;height:1167" filled="true" fillcolor="#ffffff" stroked="false">
              <v:fill type="solid"/>
            </v:rect>
            <v:line style="position:absolute" from="10,10" to="10,1176" stroked="true" strokeweight="1.0pt" strokecolor="#000000">
              <v:stroke dashstyle="solid"/>
            </v:line>
            <v:line style="position:absolute" from="20,20" to="13580,20" stroked="true" strokeweight="1.02pt" strokecolor="#000000">
              <v:stroke dashstyle="solid"/>
            </v:line>
            <v:line style="position:absolute" from="13590,10" to="13590,1176" stroked="true" strokeweight="1pt" strokecolor="#000000">
              <v:stroke dashstyle="solid"/>
            </v:line>
            <v:line style="position:absolute" from="20,1166" to="13580,1166" stroked="true" strokeweight="1.02pt" strokecolor="#000000">
              <v:stroke dashstyle="solid"/>
            </v:line>
            <v:shape style="position:absolute;left:0;top:0;width:13673;height:1240" type="#_x0000_t202" filled="false" stroked="false">
              <v:textbox inset="0,0,0,0">
                <w:txbxContent>
                  <w:p>
                    <w:pPr>
                      <w:spacing w:before="223"/>
                      <w:ind w:left="91" w:right="0" w:firstLine="0"/>
                      <w:jc w:val="left"/>
                      <w:rPr>
                        <w:b/>
                        <w:sz w:val="32"/>
                      </w:rPr>
                    </w:pPr>
                    <w:r>
                      <w:rPr>
                        <w:b/>
                        <w:sz w:val="32"/>
                      </w:rPr>
                      <w:t>Appendix C</w:t>
                    </w:r>
                  </w:p>
                  <w:p>
                    <w:pPr>
                      <w:spacing w:before="0"/>
                      <w:ind w:left="91" w:right="0" w:firstLine="0"/>
                      <w:jc w:val="left"/>
                      <w:rPr>
                        <w:b/>
                        <w:sz w:val="32"/>
                      </w:rPr>
                    </w:pPr>
                    <w:r>
                      <w:rPr>
                        <w:b/>
                        <w:sz w:val="32"/>
                      </w:rPr>
                      <w:t>PCC Plan Data With and Without the Essential Population</w:t>
                    </w:r>
                  </w:p>
                </w:txbxContent>
              </v:textbox>
              <w10:wrap type="none"/>
            </v:shape>
          </v:group>
        </w:pict>
      </w:r>
      <w:r>
        <w:rPr/>
      </w:r>
    </w:p>
    <w:p>
      <w:pPr>
        <w:pStyle w:val="BodyText"/>
        <w:spacing w:before="4"/>
        <w:rPr>
          <w:sz w:val="5"/>
        </w:rPr>
      </w:pPr>
    </w:p>
    <w:p>
      <w:pPr>
        <w:pStyle w:val="BodyText"/>
        <w:tabs>
          <w:tab w:pos="4705" w:val="left" w:leader="none"/>
        </w:tabs>
        <w:ind w:left="115"/>
      </w:pPr>
      <w:r>
        <w:rPr>
          <w:position w:val="1"/>
        </w:rPr>
        <w:pict>
          <v:shape style="width:215.65pt;height:77.2pt;mso-position-horizontal-relative:char;mso-position-vertical-relative:line" type="#_x0000_t202" filled="false" stroked="false">
            <w10:anchorlock/>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24"/>
                    <w:gridCol w:w="747"/>
                    <w:gridCol w:w="630"/>
                    <w:gridCol w:w="604"/>
                    <w:gridCol w:w="602"/>
                    <w:gridCol w:w="581"/>
                  </w:tblGrid>
                  <w:tr>
                    <w:trPr>
                      <w:trHeight w:val="300" w:hRule="atLeast"/>
                    </w:trPr>
                    <w:tc>
                      <w:tcPr>
                        <w:tcW w:w="4289" w:type="dxa"/>
                        <w:gridSpan w:val="6"/>
                        <w:tcBorders>
                          <w:bottom w:val="single" w:sz="8" w:space="0" w:color="000000"/>
                          <w:right w:val="single" w:sz="8" w:space="0" w:color="000000"/>
                        </w:tcBorders>
                      </w:tcPr>
                      <w:p>
                        <w:pPr>
                          <w:pStyle w:val="TableParagraph"/>
                          <w:ind w:left="57"/>
                          <w:rPr>
                            <w:b/>
                            <w:sz w:val="18"/>
                          </w:rPr>
                        </w:pPr>
                        <w:r>
                          <w:rPr>
                            <w:b/>
                            <w:sz w:val="18"/>
                          </w:rPr>
                          <w:t>Initiation 35-64</w:t>
                        </w:r>
                      </w:p>
                    </w:tc>
                  </w:tr>
                  <w:tr>
                    <w:trPr>
                      <w:trHeight w:val="320" w:hRule="atLeast"/>
                    </w:trPr>
                    <w:tc>
                      <w:tcPr>
                        <w:tcW w:w="1124" w:type="dxa"/>
                        <w:tcBorders>
                          <w:top w:val="single" w:sz="8" w:space="0" w:color="000000"/>
                          <w:left w:val="single" w:sz="4" w:space="0" w:color="000000"/>
                          <w:bottom w:val="single" w:sz="18" w:space="0" w:color="000000"/>
                          <w:right w:val="single" w:sz="18" w:space="0" w:color="000000"/>
                        </w:tcBorders>
                      </w:tcPr>
                      <w:p>
                        <w:pPr>
                          <w:pStyle w:val="TableParagraph"/>
                          <w:spacing w:before="0"/>
                          <w:rPr>
                            <w:rFonts w:ascii="Times New Roman"/>
                            <w:sz w:val="16"/>
                          </w:rPr>
                        </w:pPr>
                      </w:p>
                    </w:tc>
                    <w:tc>
                      <w:tcPr>
                        <w:tcW w:w="747" w:type="dxa"/>
                        <w:tcBorders>
                          <w:top w:val="single" w:sz="8" w:space="0" w:color="000000"/>
                          <w:left w:val="single" w:sz="18" w:space="0" w:color="000000"/>
                          <w:bottom w:val="single" w:sz="18" w:space="0" w:color="000000"/>
                          <w:right w:val="nil"/>
                        </w:tcBorders>
                      </w:tcPr>
                      <w:p>
                        <w:pPr>
                          <w:pStyle w:val="TableParagraph"/>
                          <w:spacing w:before="42"/>
                          <w:ind w:left="151"/>
                          <w:rPr>
                            <w:b/>
                            <w:sz w:val="16"/>
                          </w:rPr>
                        </w:pPr>
                        <w:r>
                          <w:rPr>
                            <w:b/>
                            <w:sz w:val="16"/>
                          </w:rPr>
                          <w:t>Num</w:t>
                        </w:r>
                      </w:p>
                    </w:tc>
                    <w:tc>
                      <w:tcPr>
                        <w:tcW w:w="630" w:type="dxa"/>
                        <w:tcBorders>
                          <w:top w:val="single" w:sz="8" w:space="0" w:color="000000"/>
                          <w:left w:val="nil"/>
                          <w:bottom w:val="single" w:sz="18" w:space="0" w:color="000000"/>
                          <w:right w:val="nil"/>
                        </w:tcBorders>
                      </w:tcPr>
                      <w:p>
                        <w:pPr>
                          <w:pStyle w:val="TableParagraph"/>
                          <w:spacing w:before="42"/>
                          <w:ind w:left="122"/>
                          <w:rPr>
                            <w:b/>
                            <w:sz w:val="16"/>
                          </w:rPr>
                        </w:pPr>
                        <w:r>
                          <w:rPr>
                            <w:b/>
                            <w:sz w:val="16"/>
                          </w:rPr>
                          <w:t>Den</w:t>
                        </w:r>
                      </w:p>
                    </w:tc>
                    <w:tc>
                      <w:tcPr>
                        <w:tcW w:w="604" w:type="dxa"/>
                        <w:tcBorders>
                          <w:top w:val="single" w:sz="8" w:space="0" w:color="000000"/>
                          <w:left w:val="nil"/>
                          <w:bottom w:val="single" w:sz="18" w:space="0" w:color="000000"/>
                          <w:right w:val="nil"/>
                        </w:tcBorders>
                      </w:tcPr>
                      <w:p>
                        <w:pPr>
                          <w:pStyle w:val="TableParagraph"/>
                          <w:spacing w:before="42"/>
                          <w:ind w:left="17" w:right="55"/>
                          <w:jc w:val="center"/>
                          <w:rPr>
                            <w:b/>
                            <w:sz w:val="16"/>
                          </w:rPr>
                        </w:pPr>
                        <w:r>
                          <w:rPr>
                            <w:b/>
                            <w:sz w:val="16"/>
                          </w:rPr>
                          <w:t>Rate</w:t>
                        </w:r>
                      </w:p>
                    </w:tc>
                    <w:tc>
                      <w:tcPr>
                        <w:tcW w:w="602" w:type="dxa"/>
                        <w:tcBorders>
                          <w:top w:val="single" w:sz="8" w:space="0" w:color="000000"/>
                          <w:left w:val="nil"/>
                          <w:bottom w:val="single" w:sz="18" w:space="0" w:color="000000"/>
                          <w:right w:val="nil"/>
                        </w:tcBorders>
                      </w:tcPr>
                      <w:p>
                        <w:pPr>
                          <w:pStyle w:val="TableParagraph"/>
                          <w:spacing w:before="42"/>
                          <w:ind w:left="19" w:right="53"/>
                          <w:jc w:val="center"/>
                          <w:rPr>
                            <w:b/>
                            <w:sz w:val="16"/>
                          </w:rPr>
                        </w:pPr>
                        <w:r>
                          <w:rPr>
                            <w:b/>
                            <w:sz w:val="16"/>
                          </w:rPr>
                          <w:t>LCL</w:t>
                        </w:r>
                      </w:p>
                    </w:tc>
                    <w:tc>
                      <w:tcPr>
                        <w:tcW w:w="581" w:type="dxa"/>
                        <w:tcBorders>
                          <w:top w:val="single" w:sz="8" w:space="0" w:color="000000"/>
                          <w:left w:val="nil"/>
                          <w:bottom w:val="single" w:sz="18" w:space="0" w:color="000000"/>
                          <w:right w:val="single" w:sz="4" w:space="0" w:color="000000"/>
                        </w:tcBorders>
                      </w:tcPr>
                      <w:p>
                        <w:pPr>
                          <w:pStyle w:val="TableParagraph"/>
                          <w:spacing w:before="42"/>
                          <w:ind w:left="119"/>
                          <w:rPr>
                            <w:b/>
                            <w:sz w:val="16"/>
                          </w:rPr>
                        </w:pPr>
                        <w:r>
                          <w:rPr>
                            <w:b/>
                            <w:sz w:val="16"/>
                          </w:rPr>
                          <w:t>UCL</w:t>
                        </w:r>
                      </w:p>
                    </w:tc>
                  </w:tr>
                  <w:tr>
                    <w:trPr>
                      <w:trHeight w:val="280" w:hRule="atLeast"/>
                    </w:trPr>
                    <w:tc>
                      <w:tcPr>
                        <w:tcW w:w="1124" w:type="dxa"/>
                        <w:tcBorders>
                          <w:top w:val="single" w:sz="18" w:space="0" w:color="000000"/>
                          <w:left w:val="single" w:sz="4" w:space="0" w:color="000000"/>
                          <w:bottom w:val="single" w:sz="18" w:space="0" w:color="000000"/>
                          <w:right w:val="single" w:sz="18" w:space="0" w:color="000000"/>
                        </w:tcBorders>
                      </w:tcPr>
                      <w:p>
                        <w:pPr>
                          <w:pStyle w:val="TableParagraph"/>
                          <w:spacing w:before="50"/>
                          <w:ind w:left="49"/>
                          <w:rPr>
                            <w:b/>
                            <w:sz w:val="16"/>
                          </w:rPr>
                        </w:pPr>
                        <w:r>
                          <w:rPr>
                            <w:b/>
                            <w:sz w:val="16"/>
                          </w:rPr>
                          <w:t>PCCP</w:t>
                        </w:r>
                      </w:p>
                    </w:tc>
                    <w:tc>
                      <w:tcPr>
                        <w:tcW w:w="747" w:type="dxa"/>
                        <w:tcBorders>
                          <w:top w:val="single" w:sz="18" w:space="0" w:color="000000"/>
                          <w:left w:val="single" w:sz="18" w:space="0" w:color="000000"/>
                          <w:bottom w:val="single" w:sz="18" w:space="0" w:color="000000"/>
                          <w:right w:val="nil"/>
                        </w:tcBorders>
                      </w:tcPr>
                      <w:p>
                        <w:pPr>
                          <w:pStyle w:val="TableParagraph"/>
                          <w:spacing w:before="50"/>
                          <w:ind w:left="203"/>
                          <w:rPr>
                            <w:sz w:val="16"/>
                          </w:rPr>
                        </w:pPr>
                        <w:r>
                          <w:rPr>
                            <w:sz w:val="16"/>
                          </w:rPr>
                          <w:t>1,929</w:t>
                        </w:r>
                      </w:p>
                    </w:tc>
                    <w:tc>
                      <w:tcPr>
                        <w:tcW w:w="630" w:type="dxa"/>
                        <w:tcBorders>
                          <w:top w:val="single" w:sz="18" w:space="0" w:color="000000"/>
                          <w:left w:val="nil"/>
                          <w:bottom w:val="single" w:sz="18" w:space="0" w:color="000000"/>
                          <w:right w:val="nil"/>
                        </w:tcBorders>
                      </w:tcPr>
                      <w:p>
                        <w:pPr>
                          <w:pStyle w:val="TableParagraph"/>
                          <w:spacing w:before="50"/>
                          <w:ind w:left="154"/>
                          <w:rPr>
                            <w:sz w:val="16"/>
                          </w:rPr>
                        </w:pPr>
                        <w:r>
                          <w:rPr>
                            <w:sz w:val="16"/>
                          </w:rPr>
                          <w:t>5,554</w:t>
                        </w:r>
                      </w:p>
                    </w:tc>
                    <w:tc>
                      <w:tcPr>
                        <w:tcW w:w="604" w:type="dxa"/>
                        <w:tcBorders>
                          <w:top w:val="single" w:sz="18" w:space="0" w:color="000000"/>
                          <w:left w:val="nil"/>
                          <w:bottom w:val="single" w:sz="18" w:space="0" w:color="000000"/>
                          <w:right w:val="nil"/>
                        </w:tcBorders>
                      </w:tcPr>
                      <w:p>
                        <w:pPr>
                          <w:pStyle w:val="TableParagraph"/>
                          <w:spacing w:before="50"/>
                          <w:ind w:left="55" w:right="55"/>
                          <w:jc w:val="center"/>
                          <w:rPr>
                            <w:sz w:val="16"/>
                          </w:rPr>
                        </w:pPr>
                        <w:r>
                          <w:rPr>
                            <w:sz w:val="16"/>
                          </w:rPr>
                          <w:t>34.7%</w:t>
                        </w:r>
                      </w:p>
                    </w:tc>
                    <w:tc>
                      <w:tcPr>
                        <w:tcW w:w="602" w:type="dxa"/>
                        <w:tcBorders>
                          <w:top w:val="single" w:sz="18" w:space="0" w:color="000000"/>
                          <w:left w:val="nil"/>
                          <w:bottom w:val="single" w:sz="18" w:space="0" w:color="000000"/>
                          <w:right w:val="nil"/>
                        </w:tcBorders>
                      </w:tcPr>
                      <w:p>
                        <w:pPr>
                          <w:pStyle w:val="TableParagraph"/>
                          <w:spacing w:before="50"/>
                          <w:ind w:left="55" w:right="53"/>
                          <w:jc w:val="center"/>
                          <w:rPr>
                            <w:sz w:val="16"/>
                          </w:rPr>
                        </w:pPr>
                        <w:r>
                          <w:rPr>
                            <w:sz w:val="16"/>
                          </w:rPr>
                          <w:t>33.5%</w:t>
                        </w:r>
                      </w:p>
                    </w:tc>
                    <w:tc>
                      <w:tcPr>
                        <w:tcW w:w="581" w:type="dxa"/>
                        <w:tcBorders>
                          <w:top w:val="single" w:sz="18" w:space="0" w:color="000000"/>
                          <w:left w:val="nil"/>
                          <w:bottom w:val="single" w:sz="18" w:space="0" w:color="000000"/>
                          <w:right w:val="single" w:sz="4" w:space="0" w:color="000000"/>
                        </w:tcBorders>
                      </w:tcPr>
                      <w:p>
                        <w:pPr>
                          <w:pStyle w:val="TableParagraph"/>
                          <w:spacing w:before="50"/>
                          <w:ind w:left="73"/>
                          <w:rPr>
                            <w:sz w:val="16"/>
                          </w:rPr>
                        </w:pPr>
                        <w:r>
                          <w:rPr>
                            <w:sz w:val="16"/>
                          </w:rPr>
                          <w:t>36.0%</w:t>
                        </w:r>
                      </w:p>
                    </w:tc>
                  </w:tr>
                  <w:tr>
                    <w:trPr>
                      <w:trHeight w:val="460" w:hRule="atLeast"/>
                    </w:trPr>
                    <w:tc>
                      <w:tcPr>
                        <w:tcW w:w="1124" w:type="dxa"/>
                        <w:tcBorders>
                          <w:top w:val="single" w:sz="18" w:space="0" w:color="000000"/>
                          <w:left w:val="single" w:sz="4" w:space="0" w:color="000000"/>
                          <w:bottom w:val="single" w:sz="4" w:space="0" w:color="000000"/>
                          <w:right w:val="single" w:sz="18" w:space="0" w:color="000000"/>
                        </w:tcBorders>
                      </w:tcPr>
                      <w:p>
                        <w:pPr>
                          <w:pStyle w:val="TableParagraph"/>
                          <w:spacing w:before="52"/>
                          <w:ind w:left="49" w:right="272"/>
                          <w:rPr>
                            <w:b/>
                            <w:sz w:val="16"/>
                          </w:rPr>
                        </w:pPr>
                        <w:r>
                          <w:rPr>
                            <w:b/>
                            <w:sz w:val="16"/>
                          </w:rPr>
                          <w:t>PCCP w/o Essential</w:t>
                        </w:r>
                      </w:p>
                    </w:tc>
                    <w:tc>
                      <w:tcPr>
                        <w:tcW w:w="747" w:type="dxa"/>
                        <w:tcBorders>
                          <w:top w:val="single" w:sz="18" w:space="0" w:color="000000"/>
                          <w:left w:val="single" w:sz="18" w:space="0" w:color="000000"/>
                          <w:bottom w:val="single" w:sz="4" w:space="0" w:color="000000"/>
                          <w:right w:val="nil"/>
                        </w:tcBorders>
                      </w:tcPr>
                      <w:p>
                        <w:pPr>
                          <w:pStyle w:val="TableParagraph"/>
                          <w:spacing w:before="144"/>
                          <w:ind w:left="203"/>
                          <w:rPr>
                            <w:sz w:val="16"/>
                          </w:rPr>
                        </w:pPr>
                        <w:r>
                          <w:rPr>
                            <w:sz w:val="16"/>
                          </w:rPr>
                          <w:t>1,593</w:t>
                        </w:r>
                      </w:p>
                    </w:tc>
                    <w:tc>
                      <w:tcPr>
                        <w:tcW w:w="630" w:type="dxa"/>
                        <w:tcBorders>
                          <w:top w:val="single" w:sz="18" w:space="0" w:color="000000"/>
                          <w:left w:val="nil"/>
                          <w:bottom w:val="single" w:sz="4" w:space="0" w:color="000000"/>
                          <w:right w:val="nil"/>
                        </w:tcBorders>
                      </w:tcPr>
                      <w:p>
                        <w:pPr>
                          <w:pStyle w:val="TableParagraph"/>
                          <w:spacing w:before="144"/>
                          <w:ind w:left="154"/>
                          <w:rPr>
                            <w:sz w:val="16"/>
                          </w:rPr>
                        </w:pPr>
                        <w:r>
                          <w:rPr>
                            <w:sz w:val="16"/>
                          </w:rPr>
                          <w:t>4,411</w:t>
                        </w:r>
                      </w:p>
                    </w:tc>
                    <w:tc>
                      <w:tcPr>
                        <w:tcW w:w="604" w:type="dxa"/>
                        <w:tcBorders>
                          <w:top w:val="single" w:sz="18" w:space="0" w:color="000000"/>
                          <w:left w:val="nil"/>
                          <w:bottom w:val="single" w:sz="4" w:space="0" w:color="000000"/>
                          <w:right w:val="nil"/>
                        </w:tcBorders>
                      </w:tcPr>
                      <w:p>
                        <w:pPr>
                          <w:pStyle w:val="TableParagraph"/>
                          <w:spacing w:before="144"/>
                          <w:ind w:left="55" w:right="55"/>
                          <w:jc w:val="center"/>
                          <w:rPr>
                            <w:sz w:val="16"/>
                          </w:rPr>
                        </w:pPr>
                        <w:r>
                          <w:rPr>
                            <w:sz w:val="16"/>
                          </w:rPr>
                          <w:t>36.1%</w:t>
                        </w:r>
                      </w:p>
                    </w:tc>
                    <w:tc>
                      <w:tcPr>
                        <w:tcW w:w="602" w:type="dxa"/>
                        <w:tcBorders>
                          <w:top w:val="single" w:sz="18" w:space="0" w:color="000000"/>
                          <w:left w:val="nil"/>
                          <w:bottom w:val="single" w:sz="4" w:space="0" w:color="000000"/>
                          <w:right w:val="nil"/>
                        </w:tcBorders>
                      </w:tcPr>
                      <w:p>
                        <w:pPr>
                          <w:pStyle w:val="TableParagraph"/>
                          <w:spacing w:before="144"/>
                          <w:ind w:left="55" w:right="53"/>
                          <w:jc w:val="center"/>
                          <w:rPr>
                            <w:sz w:val="16"/>
                          </w:rPr>
                        </w:pPr>
                        <w:r>
                          <w:rPr>
                            <w:sz w:val="16"/>
                          </w:rPr>
                          <w:t>34.7%</w:t>
                        </w:r>
                      </w:p>
                    </w:tc>
                    <w:tc>
                      <w:tcPr>
                        <w:tcW w:w="581" w:type="dxa"/>
                        <w:tcBorders>
                          <w:top w:val="single" w:sz="18" w:space="0" w:color="000000"/>
                          <w:left w:val="nil"/>
                          <w:bottom w:val="single" w:sz="4" w:space="0" w:color="000000"/>
                          <w:right w:val="single" w:sz="4" w:space="0" w:color="000000"/>
                        </w:tcBorders>
                      </w:tcPr>
                      <w:p>
                        <w:pPr>
                          <w:pStyle w:val="TableParagraph"/>
                          <w:spacing w:before="144"/>
                          <w:ind w:left="73"/>
                          <w:rPr>
                            <w:sz w:val="16"/>
                          </w:rPr>
                        </w:pPr>
                        <w:r>
                          <w:rPr>
                            <w:sz w:val="16"/>
                          </w:rPr>
                          <w:t>37.5%</w:t>
                        </w:r>
                      </w:p>
                    </w:tc>
                  </w:tr>
                </w:tbl>
                <w:p>
                  <w:pPr>
                    <w:pStyle w:val="BodyText"/>
                  </w:pPr>
                </w:p>
              </w:txbxContent>
            </v:textbox>
          </v:shape>
        </w:pict>
      </w:r>
      <w:r>
        <w:rPr>
          <w:position w:val="1"/>
        </w:rPr>
      </w:r>
      <w:r>
        <w:rPr>
          <w:position w:val="1"/>
        </w:rPr>
        <w:tab/>
      </w:r>
      <w:r>
        <w:rPr/>
        <w:pict>
          <v:shape style="width:215.65pt;height:77.55pt;mso-position-horizontal-relative:char;mso-position-vertical-relative:line" type="#_x0000_t202" filled="false" stroked="false">
            <w10:anchorlock/>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24"/>
                    <w:gridCol w:w="748"/>
                    <w:gridCol w:w="630"/>
                    <w:gridCol w:w="604"/>
                    <w:gridCol w:w="602"/>
                    <w:gridCol w:w="581"/>
                  </w:tblGrid>
                  <w:tr>
                    <w:trPr>
                      <w:trHeight w:val="300" w:hRule="atLeast"/>
                    </w:trPr>
                    <w:tc>
                      <w:tcPr>
                        <w:tcW w:w="4289" w:type="dxa"/>
                        <w:gridSpan w:val="6"/>
                        <w:tcBorders>
                          <w:bottom w:val="single" w:sz="8" w:space="0" w:color="000000"/>
                          <w:right w:val="single" w:sz="8" w:space="0" w:color="000000"/>
                        </w:tcBorders>
                      </w:tcPr>
                      <w:p>
                        <w:pPr>
                          <w:pStyle w:val="TableParagraph"/>
                          <w:ind w:left="57"/>
                          <w:rPr>
                            <w:b/>
                            <w:sz w:val="18"/>
                          </w:rPr>
                        </w:pPr>
                        <w:r>
                          <w:rPr>
                            <w:b/>
                            <w:sz w:val="18"/>
                          </w:rPr>
                          <w:t>Engagement 35-64</w:t>
                        </w:r>
                      </w:p>
                    </w:tc>
                  </w:tr>
                  <w:tr>
                    <w:trPr>
                      <w:trHeight w:val="320" w:hRule="atLeast"/>
                    </w:trPr>
                    <w:tc>
                      <w:tcPr>
                        <w:tcW w:w="1124" w:type="dxa"/>
                        <w:tcBorders>
                          <w:top w:val="single" w:sz="8" w:space="0" w:color="000000"/>
                          <w:left w:val="single" w:sz="4" w:space="0" w:color="000000"/>
                          <w:bottom w:val="single" w:sz="18" w:space="0" w:color="000000"/>
                          <w:right w:val="single" w:sz="18" w:space="0" w:color="000000"/>
                        </w:tcBorders>
                      </w:tcPr>
                      <w:p>
                        <w:pPr>
                          <w:pStyle w:val="TableParagraph"/>
                          <w:spacing w:before="0"/>
                          <w:rPr>
                            <w:rFonts w:ascii="Times New Roman"/>
                            <w:sz w:val="16"/>
                          </w:rPr>
                        </w:pPr>
                      </w:p>
                    </w:tc>
                    <w:tc>
                      <w:tcPr>
                        <w:tcW w:w="748" w:type="dxa"/>
                        <w:tcBorders>
                          <w:top w:val="single" w:sz="8" w:space="0" w:color="000000"/>
                          <w:left w:val="single" w:sz="18" w:space="0" w:color="000000"/>
                          <w:bottom w:val="single" w:sz="18" w:space="0" w:color="000000"/>
                          <w:right w:val="nil"/>
                        </w:tcBorders>
                      </w:tcPr>
                      <w:p>
                        <w:pPr>
                          <w:pStyle w:val="TableParagraph"/>
                          <w:spacing w:before="42"/>
                          <w:ind w:left="151"/>
                          <w:rPr>
                            <w:b/>
                            <w:sz w:val="16"/>
                          </w:rPr>
                        </w:pPr>
                        <w:r>
                          <w:rPr>
                            <w:b/>
                            <w:sz w:val="16"/>
                          </w:rPr>
                          <w:t>Num</w:t>
                        </w:r>
                      </w:p>
                    </w:tc>
                    <w:tc>
                      <w:tcPr>
                        <w:tcW w:w="630" w:type="dxa"/>
                        <w:tcBorders>
                          <w:top w:val="single" w:sz="8" w:space="0" w:color="000000"/>
                          <w:left w:val="nil"/>
                          <w:bottom w:val="single" w:sz="18" w:space="0" w:color="000000"/>
                          <w:right w:val="nil"/>
                        </w:tcBorders>
                      </w:tcPr>
                      <w:p>
                        <w:pPr>
                          <w:pStyle w:val="TableParagraph"/>
                          <w:spacing w:before="42"/>
                          <w:ind w:left="122"/>
                          <w:rPr>
                            <w:b/>
                            <w:sz w:val="16"/>
                          </w:rPr>
                        </w:pPr>
                        <w:r>
                          <w:rPr>
                            <w:b/>
                            <w:sz w:val="16"/>
                          </w:rPr>
                          <w:t>Den</w:t>
                        </w:r>
                      </w:p>
                    </w:tc>
                    <w:tc>
                      <w:tcPr>
                        <w:tcW w:w="604" w:type="dxa"/>
                        <w:tcBorders>
                          <w:top w:val="single" w:sz="8" w:space="0" w:color="000000"/>
                          <w:left w:val="nil"/>
                          <w:bottom w:val="single" w:sz="18" w:space="0" w:color="000000"/>
                          <w:right w:val="nil"/>
                        </w:tcBorders>
                      </w:tcPr>
                      <w:p>
                        <w:pPr>
                          <w:pStyle w:val="TableParagraph"/>
                          <w:spacing w:before="42"/>
                          <w:ind w:left="17" w:right="55"/>
                          <w:jc w:val="center"/>
                          <w:rPr>
                            <w:b/>
                            <w:sz w:val="16"/>
                          </w:rPr>
                        </w:pPr>
                        <w:r>
                          <w:rPr>
                            <w:b/>
                            <w:sz w:val="16"/>
                          </w:rPr>
                          <w:t>Rate</w:t>
                        </w:r>
                      </w:p>
                    </w:tc>
                    <w:tc>
                      <w:tcPr>
                        <w:tcW w:w="602" w:type="dxa"/>
                        <w:tcBorders>
                          <w:top w:val="single" w:sz="8" w:space="0" w:color="000000"/>
                          <w:left w:val="nil"/>
                          <w:bottom w:val="single" w:sz="18" w:space="0" w:color="000000"/>
                          <w:right w:val="nil"/>
                        </w:tcBorders>
                      </w:tcPr>
                      <w:p>
                        <w:pPr>
                          <w:pStyle w:val="TableParagraph"/>
                          <w:spacing w:before="42"/>
                          <w:ind w:left="19" w:right="53"/>
                          <w:jc w:val="center"/>
                          <w:rPr>
                            <w:b/>
                            <w:sz w:val="16"/>
                          </w:rPr>
                        </w:pPr>
                        <w:r>
                          <w:rPr>
                            <w:b/>
                            <w:sz w:val="16"/>
                          </w:rPr>
                          <w:t>LCL</w:t>
                        </w:r>
                      </w:p>
                    </w:tc>
                    <w:tc>
                      <w:tcPr>
                        <w:tcW w:w="581" w:type="dxa"/>
                        <w:tcBorders>
                          <w:top w:val="single" w:sz="8" w:space="0" w:color="000000"/>
                          <w:left w:val="nil"/>
                          <w:bottom w:val="single" w:sz="18" w:space="0" w:color="000000"/>
                          <w:right w:val="single" w:sz="4" w:space="0" w:color="000000"/>
                        </w:tcBorders>
                      </w:tcPr>
                      <w:p>
                        <w:pPr>
                          <w:pStyle w:val="TableParagraph"/>
                          <w:spacing w:before="42"/>
                          <w:ind w:left="22" w:right="29"/>
                          <w:jc w:val="center"/>
                          <w:rPr>
                            <w:b/>
                            <w:sz w:val="16"/>
                          </w:rPr>
                        </w:pPr>
                        <w:r>
                          <w:rPr>
                            <w:b/>
                            <w:sz w:val="16"/>
                          </w:rPr>
                          <w:t>UCL</w:t>
                        </w:r>
                      </w:p>
                    </w:tc>
                  </w:tr>
                  <w:tr>
                    <w:trPr>
                      <w:trHeight w:val="280" w:hRule="atLeast"/>
                    </w:trPr>
                    <w:tc>
                      <w:tcPr>
                        <w:tcW w:w="1124" w:type="dxa"/>
                        <w:tcBorders>
                          <w:top w:val="single" w:sz="18" w:space="0" w:color="000000"/>
                          <w:left w:val="single" w:sz="4" w:space="0" w:color="000000"/>
                          <w:bottom w:val="single" w:sz="18" w:space="0" w:color="000000"/>
                          <w:right w:val="single" w:sz="18" w:space="0" w:color="000000"/>
                        </w:tcBorders>
                      </w:tcPr>
                      <w:p>
                        <w:pPr>
                          <w:pStyle w:val="TableParagraph"/>
                          <w:spacing w:before="52"/>
                          <w:ind w:left="48"/>
                          <w:rPr>
                            <w:b/>
                            <w:sz w:val="16"/>
                          </w:rPr>
                        </w:pPr>
                        <w:r>
                          <w:rPr>
                            <w:b/>
                            <w:sz w:val="16"/>
                          </w:rPr>
                          <w:t>PCCP</w:t>
                        </w:r>
                      </w:p>
                    </w:tc>
                    <w:tc>
                      <w:tcPr>
                        <w:tcW w:w="748" w:type="dxa"/>
                        <w:tcBorders>
                          <w:top w:val="single" w:sz="18" w:space="0" w:color="000000"/>
                          <w:left w:val="single" w:sz="18" w:space="0" w:color="000000"/>
                          <w:bottom w:val="single" w:sz="18" w:space="0" w:color="000000"/>
                          <w:right w:val="nil"/>
                        </w:tcBorders>
                      </w:tcPr>
                      <w:p>
                        <w:pPr>
                          <w:pStyle w:val="TableParagraph"/>
                          <w:spacing w:before="52"/>
                          <w:ind w:right="120"/>
                          <w:jc w:val="right"/>
                          <w:rPr>
                            <w:sz w:val="16"/>
                          </w:rPr>
                        </w:pPr>
                        <w:r>
                          <w:rPr>
                            <w:sz w:val="16"/>
                          </w:rPr>
                          <w:t>971</w:t>
                        </w:r>
                      </w:p>
                    </w:tc>
                    <w:tc>
                      <w:tcPr>
                        <w:tcW w:w="630" w:type="dxa"/>
                        <w:tcBorders>
                          <w:top w:val="single" w:sz="18" w:space="0" w:color="000000"/>
                          <w:left w:val="nil"/>
                          <w:bottom w:val="single" w:sz="18" w:space="0" w:color="000000"/>
                          <w:right w:val="nil"/>
                        </w:tcBorders>
                      </w:tcPr>
                      <w:p>
                        <w:pPr>
                          <w:pStyle w:val="TableParagraph"/>
                          <w:spacing w:before="52"/>
                          <w:ind w:left="154"/>
                          <w:rPr>
                            <w:sz w:val="16"/>
                          </w:rPr>
                        </w:pPr>
                        <w:r>
                          <w:rPr>
                            <w:sz w:val="16"/>
                          </w:rPr>
                          <w:t>5,554</w:t>
                        </w:r>
                      </w:p>
                    </w:tc>
                    <w:tc>
                      <w:tcPr>
                        <w:tcW w:w="604" w:type="dxa"/>
                        <w:tcBorders>
                          <w:top w:val="single" w:sz="18" w:space="0" w:color="000000"/>
                          <w:left w:val="nil"/>
                          <w:bottom w:val="single" w:sz="18" w:space="0" w:color="000000"/>
                          <w:right w:val="nil"/>
                        </w:tcBorders>
                      </w:tcPr>
                      <w:p>
                        <w:pPr>
                          <w:pStyle w:val="TableParagraph"/>
                          <w:spacing w:before="52"/>
                          <w:ind w:left="55" w:right="55"/>
                          <w:jc w:val="center"/>
                          <w:rPr>
                            <w:sz w:val="16"/>
                          </w:rPr>
                        </w:pPr>
                        <w:r>
                          <w:rPr>
                            <w:sz w:val="16"/>
                          </w:rPr>
                          <w:t>16.5%</w:t>
                        </w:r>
                      </w:p>
                    </w:tc>
                    <w:tc>
                      <w:tcPr>
                        <w:tcW w:w="602" w:type="dxa"/>
                        <w:tcBorders>
                          <w:top w:val="single" w:sz="18" w:space="0" w:color="000000"/>
                          <w:left w:val="nil"/>
                          <w:bottom w:val="single" w:sz="18" w:space="0" w:color="000000"/>
                          <w:right w:val="nil"/>
                        </w:tcBorders>
                      </w:tcPr>
                      <w:p>
                        <w:pPr>
                          <w:pStyle w:val="TableParagraph"/>
                          <w:spacing w:before="52"/>
                          <w:ind w:left="55" w:right="53"/>
                          <w:jc w:val="center"/>
                          <w:rPr>
                            <w:sz w:val="16"/>
                          </w:rPr>
                        </w:pPr>
                        <w:r>
                          <w:rPr>
                            <w:sz w:val="16"/>
                          </w:rPr>
                          <w:t>15.5%</w:t>
                        </w:r>
                      </w:p>
                    </w:tc>
                    <w:tc>
                      <w:tcPr>
                        <w:tcW w:w="581" w:type="dxa"/>
                        <w:tcBorders>
                          <w:top w:val="single" w:sz="18" w:space="0" w:color="000000"/>
                          <w:left w:val="nil"/>
                          <w:bottom w:val="single" w:sz="18" w:space="0" w:color="000000"/>
                          <w:right w:val="single" w:sz="4" w:space="0" w:color="000000"/>
                        </w:tcBorders>
                      </w:tcPr>
                      <w:p>
                        <w:pPr>
                          <w:pStyle w:val="TableParagraph"/>
                          <w:spacing w:before="52"/>
                          <w:ind w:left="53" w:right="29"/>
                          <w:jc w:val="center"/>
                          <w:rPr>
                            <w:sz w:val="16"/>
                          </w:rPr>
                        </w:pPr>
                        <w:r>
                          <w:rPr>
                            <w:sz w:val="16"/>
                          </w:rPr>
                          <w:t>17.5%</w:t>
                        </w:r>
                      </w:p>
                    </w:tc>
                  </w:tr>
                  <w:tr>
                    <w:trPr>
                      <w:trHeight w:val="480" w:hRule="atLeast"/>
                    </w:trPr>
                    <w:tc>
                      <w:tcPr>
                        <w:tcW w:w="1124" w:type="dxa"/>
                        <w:tcBorders>
                          <w:top w:val="single" w:sz="18" w:space="0" w:color="000000"/>
                          <w:left w:val="single" w:sz="4" w:space="0" w:color="000000"/>
                          <w:bottom w:val="single" w:sz="4" w:space="0" w:color="000000"/>
                          <w:right w:val="single" w:sz="18" w:space="0" w:color="000000"/>
                        </w:tcBorders>
                      </w:tcPr>
                      <w:p>
                        <w:pPr>
                          <w:pStyle w:val="TableParagraph"/>
                          <w:spacing w:before="52"/>
                          <w:ind w:left="48" w:right="273"/>
                          <w:rPr>
                            <w:b/>
                            <w:sz w:val="16"/>
                          </w:rPr>
                        </w:pPr>
                        <w:r>
                          <w:rPr>
                            <w:b/>
                            <w:sz w:val="16"/>
                          </w:rPr>
                          <w:t>PCCP w/o Essential</w:t>
                        </w:r>
                      </w:p>
                    </w:tc>
                    <w:tc>
                      <w:tcPr>
                        <w:tcW w:w="748" w:type="dxa"/>
                        <w:tcBorders>
                          <w:top w:val="single" w:sz="18" w:space="0" w:color="000000"/>
                          <w:left w:val="single" w:sz="18" w:space="0" w:color="000000"/>
                          <w:bottom w:val="single" w:sz="4" w:space="0" w:color="000000"/>
                          <w:right w:val="nil"/>
                        </w:tcBorders>
                      </w:tcPr>
                      <w:p>
                        <w:pPr>
                          <w:pStyle w:val="TableParagraph"/>
                          <w:spacing w:before="150"/>
                          <w:ind w:right="120"/>
                          <w:jc w:val="right"/>
                          <w:rPr>
                            <w:sz w:val="16"/>
                          </w:rPr>
                        </w:pPr>
                        <w:r>
                          <w:rPr>
                            <w:sz w:val="16"/>
                          </w:rPr>
                          <w:t>728</w:t>
                        </w:r>
                      </w:p>
                    </w:tc>
                    <w:tc>
                      <w:tcPr>
                        <w:tcW w:w="630" w:type="dxa"/>
                        <w:tcBorders>
                          <w:top w:val="single" w:sz="18" w:space="0" w:color="000000"/>
                          <w:left w:val="nil"/>
                          <w:bottom w:val="single" w:sz="4" w:space="0" w:color="000000"/>
                          <w:right w:val="nil"/>
                        </w:tcBorders>
                      </w:tcPr>
                      <w:p>
                        <w:pPr>
                          <w:pStyle w:val="TableParagraph"/>
                          <w:spacing w:before="150"/>
                          <w:ind w:left="154"/>
                          <w:rPr>
                            <w:sz w:val="16"/>
                          </w:rPr>
                        </w:pPr>
                        <w:r>
                          <w:rPr>
                            <w:sz w:val="16"/>
                          </w:rPr>
                          <w:t>4,411</w:t>
                        </w:r>
                      </w:p>
                    </w:tc>
                    <w:tc>
                      <w:tcPr>
                        <w:tcW w:w="604" w:type="dxa"/>
                        <w:tcBorders>
                          <w:top w:val="single" w:sz="18" w:space="0" w:color="000000"/>
                          <w:left w:val="nil"/>
                          <w:bottom w:val="single" w:sz="4" w:space="0" w:color="000000"/>
                          <w:right w:val="nil"/>
                        </w:tcBorders>
                      </w:tcPr>
                      <w:p>
                        <w:pPr>
                          <w:pStyle w:val="TableParagraph"/>
                          <w:spacing w:before="150"/>
                          <w:ind w:left="55" w:right="55"/>
                          <w:jc w:val="center"/>
                          <w:rPr>
                            <w:sz w:val="16"/>
                          </w:rPr>
                        </w:pPr>
                        <w:r>
                          <w:rPr>
                            <w:sz w:val="16"/>
                          </w:rPr>
                          <w:t>16.5%</w:t>
                        </w:r>
                      </w:p>
                    </w:tc>
                    <w:tc>
                      <w:tcPr>
                        <w:tcW w:w="602" w:type="dxa"/>
                        <w:tcBorders>
                          <w:top w:val="single" w:sz="18" w:space="0" w:color="000000"/>
                          <w:left w:val="nil"/>
                          <w:bottom w:val="single" w:sz="4" w:space="0" w:color="000000"/>
                          <w:right w:val="nil"/>
                        </w:tcBorders>
                      </w:tcPr>
                      <w:p>
                        <w:pPr>
                          <w:pStyle w:val="TableParagraph"/>
                          <w:spacing w:before="150"/>
                          <w:ind w:left="55" w:right="53"/>
                          <w:jc w:val="center"/>
                          <w:rPr>
                            <w:sz w:val="16"/>
                          </w:rPr>
                        </w:pPr>
                        <w:r>
                          <w:rPr>
                            <w:sz w:val="16"/>
                          </w:rPr>
                          <w:t>15.4%</w:t>
                        </w:r>
                      </w:p>
                    </w:tc>
                    <w:tc>
                      <w:tcPr>
                        <w:tcW w:w="581" w:type="dxa"/>
                        <w:tcBorders>
                          <w:top w:val="single" w:sz="18" w:space="0" w:color="000000"/>
                          <w:left w:val="nil"/>
                          <w:bottom w:val="single" w:sz="4" w:space="0" w:color="000000"/>
                          <w:right w:val="single" w:sz="4" w:space="0" w:color="000000"/>
                        </w:tcBorders>
                      </w:tcPr>
                      <w:p>
                        <w:pPr>
                          <w:pStyle w:val="TableParagraph"/>
                          <w:spacing w:before="150"/>
                          <w:ind w:left="53" w:right="29"/>
                          <w:jc w:val="center"/>
                          <w:rPr>
                            <w:sz w:val="16"/>
                          </w:rPr>
                        </w:pPr>
                        <w:r>
                          <w:rPr>
                            <w:sz w:val="16"/>
                          </w:rPr>
                          <w:t>17.6%</w:t>
                        </w:r>
                      </w:p>
                    </w:tc>
                  </w:tr>
                </w:tbl>
                <w:p>
                  <w:pPr>
                    <w:pStyle w:val="BodyText"/>
                  </w:pPr>
                </w:p>
              </w:txbxContent>
            </v:textbox>
          </v:shape>
        </w:pict>
      </w:r>
      <w:r>
        <w:rPr/>
      </w:r>
    </w:p>
    <w:p>
      <w:pPr>
        <w:pStyle w:val="BodyText"/>
        <w:rPr>
          <w:sz w:val="6"/>
        </w:rPr>
      </w:pPr>
    </w:p>
    <w:p>
      <w:pPr>
        <w:pStyle w:val="BodyText"/>
        <w:tabs>
          <w:tab w:pos="4705" w:val="left" w:leader="none"/>
        </w:tabs>
        <w:ind w:left="115"/>
      </w:pPr>
      <w:r>
        <w:rPr>
          <w:position w:val="1"/>
        </w:rPr>
        <w:pict>
          <v:shape style="width:215.65pt;height:77.850pt;mso-position-horizontal-relative:char;mso-position-vertical-relative:line" type="#_x0000_t202" filled="false" stroked="false">
            <w10:anchorlock/>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24"/>
                    <w:gridCol w:w="747"/>
                    <w:gridCol w:w="630"/>
                    <w:gridCol w:w="604"/>
                    <w:gridCol w:w="602"/>
                    <w:gridCol w:w="581"/>
                  </w:tblGrid>
                  <w:tr>
                    <w:trPr>
                      <w:trHeight w:val="300" w:hRule="atLeast"/>
                    </w:trPr>
                    <w:tc>
                      <w:tcPr>
                        <w:tcW w:w="4289" w:type="dxa"/>
                        <w:gridSpan w:val="6"/>
                        <w:tcBorders>
                          <w:bottom w:val="single" w:sz="8" w:space="0" w:color="000000"/>
                          <w:right w:val="single" w:sz="8" w:space="0" w:color="000000"/>
                        </w:tcBorders>
                      </w:tcPr>
                      <w:p>
                        <w:pPr>
                          <w:pStyle w:val="TableParagraph"/>
                          <w:ind w:left="57"/>
                          <w:rPr>
                            <w:b/>
                            <w:sz w:val="18"/>
                          </w:rPr>
                        </w:pPr>
                        <w:r>
                          <w:rPr>
                            <w:b/>
                            <w:sz w:val="18"/>
                          </w:rPr>
                          <w:t>Initiation Total</w:t>
                        </w:r>
                      </w:p>
                    </w:tc>
                  </w:tr>
                  <w:tr>
                    <w:trPr>
                      <w:trHeight w:val="320" w:hRule="atLeast"/>
                    </w:trPr>
                    <w:tc>
                      <w:tcPr>
                        <w:tcW w:w="1124" w:type="dxa"/>
                        <w:tcBorders>
                          <w:top w:val="single" w:sz="8" w:space="0" w:color="000000"/>
                          <w:left w:val="single" w:sz="4" w:space="0" w:color="000000"/>
                          <w:bottom w:val="single" w:sz="18" w:space="0" w:color="000000"/>
                          <w:right w:val="single" w:sz="18" w:space="0" w:color="000000"/>
                        </w:tcBorders>
                      </w:tcPr>
                      <w:p>
                        <w:pPr>
                          <w:pStyle w:val="TableParagraph"/>
                          <w:spacing w:before="0"/>
                          <w:rPr>
                            <w:rFonts w:ascii="Times New Roman"/>
                            <w:sz w:val="16"/>
                          </w:rPr>
                        </w:pPr>
                      </w:p>
                    </w:tc>
                    <w:tc>
                      <w:tcPr>
                        <w:tcW w:w="747" w:type="dxa"/>
                        <w:tcBorders>
                          <w:top w:val="single" w:sz="8" w:space="0" w:color="000000"/>
                          <w:left w:val="single" w:sz="18" w:space="0" w:color="000000"/>
                          <w:bottom w:val="single" w:sz="18" w:space="0" w:color="000000"/>
                          <w:right w:val="nil"/>
                        </w:tcBorders>
                      </w:tcPr>
                      <w:p>
                        <w:pPr>
                          <w:pStyle w:val="TableParagraph"/>
                          <w:spacing w:before="42"/>
                          <w:ind w:left="151"/>
                          <w:rPr>
                            <w:b/>
                            <w:sz w:val="16"/>
                          </w:rPr>
                        </w:pPr>
                        <w:r>
                          <w:rPr>
                            <w:b/>
                            <w:sz w:val="16"/>
                          </w:rPr>
                          <w:t>Num</w:t>
                        </w:r>
                      </w:p>
                    </w:tc>
                    <w:tc>
                      <w:tcPr>
                        <w:tcW w:w="630" w:type="dxa"/>
                        <w:tcBorders>
                          <w:top w:val="single" w:sz="8" w:space="0" w:color="000000"/>
                          <w:left w:val="nil"/>
                          <w:bottom w:val="single" w:sz="18" w:space="0" w:color="000000"/>
                          <w:right w:val="nil"/>
                        </w:tcBorders>
                      </w:tcPr>
                      <w:p>
                        <w:pPr>
                          <w:pStyle w:val="TableParagraph"/>
                          <w:spacing w:before="42"/>
                          <w:ind w:left="122"/>
                          <w:rPr>
                            <w:b/>
                            <w:sz w:val="16"/>
                          </w:rPr>
                        </w:pPr>
                        <w:r>
                          <w:rPr>
                            <w:b/>
                            <w:sz w:val="16"/>
                          </w:rPr>
                          <w:t>Den</w:t>
                        </w:r>
                      </w:p>
                    </w:tc>
                    <w:tc>
                      <w:tcPr>
                        <w:tcW w:w="604" w:type="dxa"/>
                        <w:tcBorders>
                          <w:top w:val="single" w:sz="8" w:space="0" w:color="000000"/>
                          <w:left w:val="nil"/>
                          <w:bottom w:val="single" w:sz="18" w:space="0" w:color="000000"/>
                          <w:right w:val="nil"/>
                        </w:tcBorders>
                      </w:tcPr>
                      <w:p>
                        <w:pPr>
                          <w:pStyle w:val="TableParagraph"/>
                          <w:spacing w:before="42"/>
                          <w:ind w:left="17" w:right="55"/>
                          <w:jc w:val="center"/>
                          <w:rPr>
                            <w:b/>
                            <w:sz w:val="16"/>
                          </w:rPr>
                        </w:pPr>
                        <w:r>
                          <w:rPr>
                            <w:b/>
                            <w:sz w:val="16"/>
                          </w:rPr>
                          <w:t>Rate</w:t>
                        </w:r>
                      </w:p>
                    </w:tc>
                    <w:tc>
                      <w:tcPr>
                        <w:tcW w:w="602" w:type="dxa"/>
                        <w:tcBorders>
                          <w:top w:val="single" w:sz="8" w:space="0" w:color="000000"/>
                          <w:left w:val="nil"/>
                          <w:bottom w:val="single" w:sz="18" w:space="0" w:color="000000"/>
                          <w:right w:val="nil"/>
                        </w:tcBorders>
                      </w:tcPr>
                      <w:p>
                        <w:pPr>
                          <w:pStyle w:val="TableParagraph"/>
                          <w:spacing w:before="42"/>
                          <w:ind w:left="19" w:right="53"/>
                          <w:jc w:val="center"/>
                          <w:rPr>
                            <w:b/>
                            <w:sz w:val="16"/>
                          </w:rPr>
                        </w:pPr>
                        <w:r>
                          <w:rPr>
                            <w:b/>
                            <w:sz w:val="16"/>
                          </w:rPr>
                          <w:t>LCL</w:t>
                        </w:r>
                      </w:p>
                    </w:tc>
                    <w:tc>
                      <w:tcPr>
                        <w:tcW w:w="581" w:type="dxa"/>
                        <w:tcBorders>
                          <w:top w:val="single" w:sz="8" w:space="0" w:color="000000"/>
                          <w:left w:val="nil"/>
                          <w:bottom w:val="single" w:sz="18" w:space="0" w:color="000000"/>
                          <w:right w:val="single" w:sz="4" w:space="0" w:color="000000"/>
                        </w:tcBorders>
                      </w:tcPr>
                      <w:p>
                        <w:pPr>
                          <w:pStyle w:val="TableParagraph"/>
                          <w:spacing w:before="42"/>
                          <w:ind w:left="119"/>
                          <w:rPr>
                            <w:b/>
                            <w:sz w:val="16"/>
                          </w:rPr>
                        </w:pPr>
                        <w:r>
                          <w:rPr>
                            <w:b/>
                            <w:sz w:val="16"/>
                          </w:rPr>
                          <w:t>UCL</w:t>
                        </w:r>
                      </w:p>
                    </w:tc>
                  </w:tr>
                  <w:tr>
                    <w:trPr>
                      <w:trHeight w:val="280" w:hRule="atLeast"/>
                    </w:trPr>
                    <w:tc>
                      <w:tcPr>
                        <w:tcW w:w="1124" w:type="dxa"/>
                        <w:tcBorders>
                          <w:top w:val="single" w:sz="18" w:space="0" w:color="000000"/>
                          <w:left w:val="single" w:sz="4" w:space="0" w:color="000000"/>
                          <w:bottom w:val="single" w:sz="18" w:space="0" w:color="000000"/>
                          <w:right w:val="single" w:sz="18" w:space="0" w:color="000000"/>
                        </w:tcBorders>
                      </w:tcPr>
                      <w:p>
                        <w:pPr>
                          <w:pStyle w:val="TableParagraph"/>
                          <w:spacing w:before="50"/>
                          <w:ind w:left="49"/>
                          <w:rPr>
                            <w:b/>
                            <w:sz w:val="16"/>
                          </w:rPr>
                        </w:pPr>
                        <w:r>
                          <w:rPr>
                            <w:b/>
                            <w:sz w:val="16"/>
                          </w:rPr>
                          <w:t>PCCP</w:t>
                        </w:r>
                      </w:p>
                    </w:tc>
                    <w:tc>
                      <w:tcPr>
                        <w:tcW w:w="747" w:type="dxa"/>
                        <w:tcBorders>
                          <w:top w:val="single" w:sz="18" w:space="0" w:color="000000"/>
                          <w:left w:val="single" w:sz="18" w:space="0" w:color="000000"/>
                          <w:bottom w:val="single" w:sz="18" w:space="0" w:color="000000"/>
                          <w:right w:val="nil"/>
                        </w:tcBorders>
                      </w:tcPr>
                      <w:p>
                        <w:pPr>
                          <w:pStyle w:val="TableParagraph"/>
                          <w:spacing w:before="50"/>
                          <w:ind w:left="203"/>
                          <w:rPr>
                            <w:sz w:val="16"/>
                          </w:rPr>
                        </w:pPr>
                        <w:r>
                          <w:rPr>
                            <w:sz w:val="16"/>
                          </w:rPr>
                          <w:t>3,187</w:t>
                        </w:r>
                      </w:p>
                    </w:tc>
                    <w:tc>
                      <w:tcPr>
                        <w:tcW w:w="630" w:type="dxa"/>
                        <w:tcBorders>
                          <w:top w:val="single" w:sz="18" w:space="0" w:color="000000"/>
                          <w:left w:val="nil"/>
                          <w:bottom w:val="single" w:sz="18" w:space="0" w:color="000000"/>
                          <w:right w:val="nil"/>
                        </w:tcBorders>
                      </w:tcPr>
                      <w:p>
                        <w:pPr>
                          <w:pStyle w:val="TableParagraph"/>
                          <w:spacing w:before="50"/>
                          <w:ind w:left="154"/>
                          <w:rPr>
                            <w:sz w:val="16"/>
                          </w:rPr>
                        </w:pPr>
                        <w:r>
                          <w:rPr>
                            <w:sz w:val="16"/>
                          </w:rPr>
                          <w:t>8,771</w:t>
                        </w:r>
                      </w:p>
                    </w:tc>
                    <w:tc>
                      <w:tcPr>
                        <w:tcW w:w="604" w:type="dxa"/>
                        <w:tcBorders>
                          <w:top w:val="single" w:sz="18" w:space="0" w:color="000000"/>
                          <w:left w:val="nil"/>
                          <w:bottom w:val="single" w:sz="18" w:space="0" w:color="000000"/>
                          <w:right w:val="nil"/>
                        </w:tcBorders>
                      </w:tcPr>
                      <w:p>
                        <w:pPr>
                          <w:pStyle w:val="TableParagraph"/>
                          <w:spacing w:before="50"/>
                          <w:ind w:left="55" w:right="55"/>
                          <w:jc w:val="center"/>
                          <w:rPr>
                            <w:sz w:val="16"/>
                          </w:rPr>
                        </w:pPr>
                        <w:r>
                          <w:rPr>
                            <w:sz w:val="16"/>
                          </w:rPr>
                          <w:t>36.3%</w:t>
                        </w:r>
                      </w:p>
                    </w:tc>
                    <w:tc>
                      <w:tcPr>
                        <w:tcW w:w="602" w:type="dxa"/>
                        <w:tcBorders>
                          <w:top w:val="single" w:sz="18" w:space="0" w:color="000000"/>
                          <w:left w:val="nil"/>
                          <w:bottom w:val="single" w:sz="18" w:space="0" w:color="000000"/>
                          <w:right w:val="nil"/>
                        </w:tcBorders>
                      </w:tcPr>
                      <w:p>
                        <w:pPr>
                          <w:pStyle w:val="TableParagraph"/>
                          <w:spacing w:before="50"/>
                          <w:ind w:left="55" w:right="53"/>
                          <w:jc w:val="center"/>
                          <w:rPr>
                            <w:sz w:val="16"/>
                          </w:rPr>
                        </w:pPr>
                        <w:r>
                          <w:rPr>
                            <w:sz w:val="16"/>
                          </w:rPr>
                          <w:t>35.3%</w:t>
                        </w:r>
                      </w:p>
                    </w:tc>
                    <w:tc>
                      <w:tcPr>
                        <w:tcW w:w="581" w:type="dxa"/>
                        <w:tcBorders>
                          <w:top w:val="single" w:sz="18" w:space="0" w:color="000000"/>
                          <w:left w:val="nil"/>
                          <w:bottom w:val="single" w:sz="18" w:space="0" w:color="000000"/>
                          <w:right w:val="single" w:sz="4" w:space="0" w:color="000000"/>
                        </w:tcBorders>
                      </w:tcPr>
                      <w:p>
                        <w:pPr>
                          <w:pStyle w:val="TableParagraph"/>
                          <w:spacing w:before="50"/>
                          <w:ind w:left="73"/>
                          <w:rPr>
                            <w:sz w:val="16"/>
                          </w:rPr>
                        </w:pPr>
                        <w:r>
                          <w:rPr>
                            <w:sz w:val="16"/>
                          </w:rPr>
                          <w:t>37.3%</w:t>
                        </w:r>
                      </w:p>
                    </w:tc>
                  </w:tr>
                  <w:tr>
                    <w:trPr>
                      <w:trHeight w:val="480" w:hRule="atLeast"/>
                    </w:trPr>
                    <w:tc>
                      <w:tcPr>
                        <w:tcW w:w="1124" w:type="dxa"/>
                        <w:tcBorders>
                          <w:top w:val="single" w:sz="18" w:space="0" w:color="000000"/>
                          <w:left w:val="single" w:sz="4" w:space="0" w:color="000000"/>
                          <w:bottom w:val="single" w:sz="4" w:space="0" w:color="000000"/>
                          <w:right w:val="single" w:sz="18" w:space="0" w:color="000000"/>
                        </w:tcBorders>
                      </w:tcPr>
                      <w:p>
                        <w:pPr>
                          <w:pStyle w:val="TableParagraph"/>
                          <w:spacing w:before="52"/>
                          <w:ind w:left="49" w:right="272"/>
                          <w:rPr>
                            <w:b/>
                            <w:sz w:val="16"/>
                          </w:rPr>
                        </w:pPr>
                        <w:r>
                          <w:rPr>
                            <w:b/>
                            <w:sz w:val="16"/>
                          </w:rPr>
                          <w:t>PCCP w/o Essential</w:t>
                        </w:r>
                      </w:p>
                    </w:tc>
                    <w:tc>
                      <w:tcPr>
                        <w:tcW w:w="747" w:type="dxa"/>
                        <w:tcBorders>
                          <w:top w:val="single" w:sz="18" w:space="0" w:color="000000"/>
                          <w:left w:val="single" w:sz="18" w:space="0" w:color="000000"/>
                          <w:bottom w:val="single" w:sz="4" w:space="0" w:color="000000"/>
                          <w:right w:val="nil"/>
                        </w:tcBorders>
                      </w:tcPr>
                      <w:p>
                        <w:pPr>
                          <w:pStyle w:val="TableParagraph"/>
                          <w:spacing w:before="150"/>
                          <w:ind w:left="203"/>
                          <w:rPr>
                            <w:sz w:val="16"/>
                          </w:rPr>
                        </w:pPr>
                        <w:r>
                          <w:rPr>
                            <w:sz w:val="16"/>
                          </w:rPr>
                          <w:t>2,495</w:t>
                        </w:r>
                      </w:p>
                    </w:tc>
                    <w:tc>
                      <w:tcPr>
                        <w:tcW w:w="630" w:type="dxa"/>
                        <w:tcBorders>
                          <w:top w:val="single" w:sz="18" w:space="0" w:color="000000"/>
                          <w:left w:val="nil"/>
                          <w:bottom w:val="single" w:sz="4" w:space="0" w:color="000000"/>
                          <w:right w:val="nil"/>
                        </w:tcBorders>
                      </w:tcPr>
                      <w:p>
                        <w:pPr>
                          <w:pStyle w:val="TableParagraph"/>
                          <w:spacing w:before="150"/>
                          <w:ind w:left="154"/>
                          <w:rPr>
                            <w:sz w:val="16"/>
                          </w:rPr>
                        </w:pPr>
                        <w:r>
                          <w:rPr>
                            <w:sz w:val="16"/>
                          </w:rPr>
                          <w:t>6,621</w:t>
                        </w:r>
                      </w:p>
                    </w:tc>
                    <w:tc>
                      <w:tcPr>
                        <w:tcW w:w="604" w:type="dxa"/>
                        <w:tcBorders>
                          <w:top w:val="single" w:sz="18" w:space="0" w:color="000000"/>
                          <w:left w:val="nil"/>
                          <w:bottom w:val="single" w:sz="4" w:space="0" w:color="000000"/>
                          <w:right w:val="nil"/>
                        </w:tcBorders>
                      </w:tcPr>
                      <w:p>
                        <w:pPr>
                          <w:pStyle w:val="TableParagraph"/>
                          <w:spacing w:before="150"/>
                          <w:ind w:left="55" w:right="55"/>
                          <w:jc w:val="center"/>
                          <w:rPr>
                            <w:sz w:val="16"/>
                          </w:rPr>
                        </w:pPr>
                        <w:r>
                          <w:rPr>
                            <w:sz w:val="16"/>
                          </w:rPr>
                          <w:t>37.7%</w:t>
                        </w:r>
                      </w:p>
                    </w:tc>
                    <w:tc>
                      <w:tcPr>
                        <w:tcW w:w="602" w:type="dxa"/>
                        <w:tcBorders>
                          <w:top w:val="single" w:sz="18" w:space="0" w:color="000000"/>
                          <w:left w:val="nil"/>
                          <w:bottom w:val="single" w:sz="4" w:space="0" w:color="000000"/>
                          <w:right w:val="nil"/>
                        </w:tcBorders>
                      </w:tcPr>
                      <w:p>
                        <w:pPr>
                          <w:pStyle w:val="TableParagraph"/>
                          <w:spacing w:before="150"/>
                          <w:ind w:left="55" w:right="53"/>
                          <w:jc w:val="center"/>
                          <w:rPr>
                            <w:sz w:val="16"/>
                          </w:rPr>
                        </w:pPr>
                        <w:r>
                          <w:rPr>
                            <w:sz w:val="16"/>
                          </w:rPr>
                          <w:t>36.5%</w:t>
                        </w:r>
                      </w:p>
                    </w:tc>
                    <w:tc>
                      <w:tcPr>
                        <w:tcW w:w="581" w:type="dxa"/>
                        <w:tcBorders>
                          <w:top w:val="single" w:sz="18" w:space="0" w:color="000000"/>
                          <w:left w:val="nil"/>
                          <w:bottom w:val="single" w:sz="4" w:space="0" w:color="000000"/>
                          <w:right w:val="single" w:sz="4" w:space="0" w:color="000000"/>
                        </w:tcBorders>
                      </w:tcPr>
                      <w:p>
                        <w:pPr>
                          <w:pStyle w:val="TableParagraph"/>
                          <w:spacing w:before="150"/>
                          <w:ind w:left="73"/>
                          <w:rPr>
                            <w:sz w:val="16"/>
                          </w:rPr>
                        </w:pPr>
                        <w:r>
                          <w:rPr>
                            <w:sz w:val="16"/>
                          </w:rPr>
                          <w:t>38.9%</w:t>
                        </w:r>
                      </w:p>
                    </w:tc>
                  </w:tr>
                </w:tbl>
                <w:p>
                  <w:pPr>
                    <w:pStyle w:val="BodyText"/>
                  </w:pPr>
                </w:p>
              </w:txbxContent>
            </v:textbox>
          </v:shape>
        </w:pict>
      </w:r>
      <w:r>
        <w:rPr>
          <w:position w:val="1"/>
        </w:rPr>
      </w:r>
      <w:r>
        <w:rPr>
          <w:position w:val="1"/>
        </w:rPr>
        <w:tab/>
      </w:r>
      <w:r>
        <w:rPr/>
        <w:pict>
          <v:shape style="width:215.65pt;height:77.8pt;mso-position-horizontal-relative:char;mso-position-vertical-relative:line" type="#_x0000_t202" filled="false" stroked="false">
            <w10:anchorlock/>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24"/>
                    <w:gridCol w:w="747"/>
                    <w:gridCol w:w="630"/>
                    <w:gridCol w:w="604"/>
                    <w:gridCol w:w="602"/>
                    <w:gridCol w:w="581"/>
                  </w:tblGrid>
                  <w:tr>
                    <w:trPr>
                      <w:trHeight w:val="300" w:hRule="atLeast"/>
                    </w:trPr>
                    <w:tc>
                      <w:tcPr>
                        <w:tcW w:w="4289" w:type="dxa"/>
                        <w:gridSpan w:val="6"/>
                        <w:tcBorders>
                          <w:bottom w:val="single" w:sz="8" w:space="0" w:color="000000"/>
                          <w:right w:val="single" w:sz="8" w:space="0" w:color="000000"/>
                        </w:tcBorders>
                      </w:tcPr>
                      <w:p>
                        <w:pPr>
                          <w:pStyle w:val="TableParagraph"/>
                          <w:ind w:left="57"/>
                          <w:rPr>
                            <w:b/>
                            <w:sz w:val="18"/>
                          </w:rPr>
                        </w:pPr>
                        <w:r>
                          <w:rPr>
                            <w:b/>
                            <w:sz w:val="18"/>
                          </w:rPr>
                          <w:t>Engagement Total</w:t>
                        </w:r>
                      </w:p>
                    </w:tc>
                  </w:tr>
                  <w:tr>
                    <w:trPr>
                      <w:trHeight w:val="320" w:hRule="atLeast"/>
                    </w:trPr>
                    <w:tc>
                      <w:tcPr>
                        <w:tcW w:w="1124" w:type="dxa"/>
                        <w:tcBorders>
                          <w:top w:val="single" w:sz="8" w:space="0" w:color="000000"/>
                          <w:left w:val="single" w:sz="4" w:space="0" w:color="000000"/>
                          <w:bottom w:val="single" w:sz="18" w:space="0" w:color="000000"/>
                          <w:right w:val="single" w:sz="18" w:space="0" w:color="000000"/>
                        </w:tcBorders>
                      </w:tcPr>
                      <w:p>
                        <w:pPr>
                          <w:pStyle w:val="TableParagraph"/>
                          <w:spacing w:before="0"/>
                          <w:rPr>
                            <w:rFonts w:ascii="Times New Roman"/>
                            <w:sz w:val="16"/>
                          </w:rPr>
                        </w:pPr>
                      </w:p>
                    </w:tc>
                    <w:tc>
                      <w:tcPr>
                        <w:tcW w:w="747" w:type="dxa"/>
                        <w:tcBorders>
                          <w:top w:val="single" w:sz="8" w:space="0" w:color="000000"/>
                          <w:left w:val="single" w:sz="18" w:space="0" w:color="000000"/>
                          <w:bottom w:val="single" w:sz="18" w:space="0" w:color="000000"/>
                          <w:right w:val="nil"/>
                        </w:tcBorders>
                      </w:tcPr>
                      <w:p>
                        <w:pPr>
                          <w:pStyle w:val="TableParagraph"/>
                          <w:spacing w:before="43"/>
                          <w:ind w:left="151"/>
                          <w:rPr>
                            <w:b/>
                            <w:sz w:val="16"/>
                          </w:rPr>
                        </w:pPr>
                        <w:r>
                          <w:rPr>
                            <w:b/>
                            <w:sz w:val="16"/>
                          </w:rPr>
                          <w:t>Num</w:t>
                        </w:r>
                      </w:p>
                    </w:tc>
                    <w:tc>
                      <w:tcPr>
                        <w:tcW w:w="630" w:type="dxa"/>
                        <w:tcBorders>
                          <w:top w:val="single" w:sz="8" w:space="0" w:color="000000"/>
                          <w:left w:val="nil"/>
                          <w:bottom w:val="single" w:sz="18" w:space="0" w:color="000000"/>
                          <w:right w:val="nil"/>
                        </w:tcBorders>
                      </w:tcPr>
                      <w:p>
                        <w:pPr>
                          <w:pStyle w:val="TableParagraph"/>
                          <w:spacing w:before="43"/>
                          <w:ind w:left="122"/>
                          <w:rPr>
                            <w:b/>
                            <w:sz w:val="16"/>
                          </w:rPr>
                        </w:pPr>
                        <w:r>
                          <w:rPr>
                            <w:b/>
                            <w:sz w:val="16"/>
                          </w:rPr>
                          <w:t>Den</w:t>
                        </w:r>
                      </w:p>
                    </w:tc>
                    <w:tc>
                      <w:tcPr>
                        <w:tcW w:w="604" w:type="dxa"/>
                        <w:tcBorders>
                          <w:top w:val="single" w:sz="8" w:space="0" w:color="000000"/>
                          <w:left w:val="nil"/>
                          <w:bottom w:val="single" w:sz="18" w:space="0" w:color="000000"/>
                          <w:right w:val="nil"/>
                        </w:tcBorders>
                      </w:tcPr>
                      <w:p>
                        <w:pPr>
                          <w:pStyle w:val="TableParagraph"/>
                          <w:spacing w:before="43"/>
                          <w:ind w:left="17" w:right="55"/>
                          <w:jc w:val="center"/>
                          <w:rPr>
                            <w:b/>
                            <w:sz w:val="16"/>
                          </w:rPr>
                        </w:pPr>
                        <w:r>
                          <w:rPr>
                            <w:b/>
                            <w:sz w:val="16"/>
                          </w:rPr>
                          <w:t>Rate</w:t>
                        </w:r>
                      </w:p>
                    </w:tc>
                    <w:tc>
                      <w:tcPr>
                        <w:tcW w:w="602" w:type="dxa"/>
                        <w:tcBorders>
                          <w:top w:val="single" w:sz="8" w:space="0" w:color="000000"/>
                          <w:left w:val="nil"/>
                          <w:bottom w:val="single" w:sz="18" w:space="0" w:color="000000"/>
                          <w:right w:val="nil"/>
                        </w:tcBorders>
                      </w:tcPr>
                      <w:p>
                        <w:pPr>
                          <w:pStyle w:val="TableParagraph"/>
                          <w:spacing w:before="43"/>
                          <w:ind w:left="19" w:right="53"/>
                          <w:jc w:val="center"/>
                          <w:rPr>
                            <w:b/>
                            <w:sz w:val="16"/>
                          </w:rPr>
                        </w:pPr>
                        <w:r>
                          <w:rPr>
                            <w:b/>
                            <w:sz w:val="16"/>
                          </w:rPr>
                          <w:t>LCL</w:t>
                        </w:r>
                      </w:p>
                    </w:tc>
                    <w:tc>
                      <w:tcPr>
                        <w:tcW w:w="581" w:type="dxa"/>
                        <w:tcBorders>
                          <w:top w:val="single" w:sz="8" w:space="0" w:color="000000"/>
                          <w:left w:val="nil"/>
                          <w:bottom w:val="single" w:sz="18" w:space="0" w:color="000000"/>
                          <w:right w:val="single" w:sz="4" w:space="0" w:color="000000"/>
                        </w:tcBorders>
                      </w:tcPr>
                      <w:p>
                        <w:pPr>
                          <w:pStyle w:val="TableParagraph"/>
                          <w:spacing w:before="43"/>
                          <w:ind w:left="22" w:right="29"/>
                          <w:jc w:val="center"/>
                          <w:rPr>
                            <w:b/>
                            <w:sz w:val="16"/>
                          </w:rPr>
                        </w:pPr>
                        <w:r>
                          <w:rPr>
                            <w:b/>
                            <w:sz w:val="16"/>
                          </w:rPr>
                          <w:t>UCL</w:t>
                        </w:r>
                      </w:p>
                    </w:tc>
                  </w:tr>
                  <w:tr>
                    <w:trPr>
                      <w:trHeight w:val="280" w:hRule="atLeast"/>
                    </w:trPr>
                    <w:tc>
                      <w:tcPr>
                        <w:tcW w:w="1124" w:type="dxa"/>
                        <w:tcBorders>
                          <w:top w:val="single" w:sz="18" w:space="0" w:color="000000"/>
                          <w:left w:val="single" w:sz="4" w:space="0" w:color="000000"/>
                          <w:bottom w:val="single" w:sz="18" w:space="0" w:color="000000"/>
                          <w:right w:val="single" w:sz="18" w:space="0" w:color="000000"/>
                        </w:tcBorders>
                      </w:tcPr>
                      <w:p>
                        <w:pPr>
                          <w:pStyle w:val="TableParagraph"/>
                          <w:spacing w:before="52"/>
                          <w:ind w:left="48"/>
                          <w:rPr>
                            <w:b/>
                            <w:sz w:val="16"/>
                          </w:rPr>
                        </w:pPr>
                        <w:r>
                          <w:rPr>
                            <w:b/>
                            <w:sz w:val="16"/>
                          </w:rPr>
                          <w:t>PCCP</w:t>
                        </w:r>
                      </w:p>
                    </w:tc>
                    <w:tc>
                      <w:tcPr>
                        <w:tcW w:w="747" w:type="dxa"/>
                        <w:tcBorders>
                          <w:top w:val="single" w:sz="18" w:space="0" w:color="000000"/>
                          <w:left w:val="single" w:sz="18" w:space="0" w:color="000000"/>
                          <w:bottom w:val="single" w:sz="18" w:space="0" w:color="000000"/>
                          <w:right w:val="nil"/>
                        </w:tcBorders>
                      </w:tcPr>
                      <w:p>
                        <w:pPr>
                          <w:pStyle w:val="TableParagraph"/>
                          <w:spacing w:before="52"/>
                          <w:ind w:right="120"/>
                          <w:jc w:val="right"/>
                          <w:rPr>
                            <w:sz w:val="16"/>
                          </w:rPr>
                        </w:pPr>
                        <w:r>
                          <w:rPr>
                            <w:sz w:val="16"/>
                          </w:rPr>
                          <w:t>1,534</w:t>
                        </w:r>
                      </w:p>
                    </w:tc>
                    <w:tc>
                      <w:tcPr>
                        <w:tcW w:w="630" w:type="dxa"/>
                        <w:tcBorders>
                          <w:top w:val="single" w:sz="18" w:space="0" w:color="000000"/>
                          <w:left w:val="nil"/>
                          <w:bottom w:val="single" w:sz="18" w:space="0" w:color="000000"/>
                          <w:right w:val="nil"/>
                        </w:tcBorders>
                      </w:tcPr>
                      <w:p>
                        <w:pPr>
                          <w:pStyle w:val="TableParagraph"/>
                          <w:spacing w:before="52"/>
                          <w:ind w:left="154"/>
                          <w:rPr>
                            <w:sz w:val="16"/>
                          </w:rPr>
                        </w:pPr>
                        <w:r>
                          <w:rPr>
                            <w:sz w:val="16"/>
                          </w:rPr>
                          <w:t>8,771</w:t>
                        </w:r>
                      </w:p>
                    </w:tc>
                    <w:tc>
                      <w:tcPr>
                        <w:tcW w:w="604" w:type="dxa"/>
                        <w:tcBorders>
                          <w:top w:val="single" w:sz="18" w:space="0" w:color="000000"/>
                          <w:left w:val="nil"/>
                          <w:bottom w:val="single" w:sz="18" w:space="0" w:color="000000"/>
                          <w:right w:val="nil"/>
                        </w:tcBorders>
                      </w:tcPr>
                      <w:p>
                        <w:pPr>
                          <w:pStyle w:val="TableParagraph"/>
                          <w:spacing w:before="52"/>
                          <w:ind w:left="55" w:right="55"/>
                          <w:jc w:val="center"/>
                          <w:rPr>
                            <w:sz w:val="16"/>
                          </w:rPr>
                        </w:pPr>
                        <w:r>
                          <w:rPr>
                            <w:sz w:val="16"/>
                          </w:rPr>
                          <w:t>17.5%</w:t>
                        </w:r>
                      </w:p>
                    </w:tc>
                    <w:tc>
                      <w:tcPr>
                        <w:tcW w:w="602" w:type="dxa"/>
                        <w:tcBorders>
                          <w:top w:val="single" w:sz="18" w:space="0" w:color="000000"/>
                          <w:left w:val="nil"/>
                          <w:bottom w:val="single" w:sz="18" w:space="0" w:color="000000"/>
                          <w:right w:val="nil"/>
                        </w:tcBorders>
                      </w:tcPr>
                      <w:p>
                        <w:pPr>
                          <w:pStyle w:val="TableParagraph"/>
                          <w:spacing w:before="52"/>
                          <w:ind w:left="55" w:right="53"/>
                          <w:jc w:val="center"/>
                          <w:rPr>
                            <w:sz w:val="16"/>
                          </w:rPr>
                        </w:pPr>
                        <w:r>
                          <w:rPr>
                            <w:sz w:val="16"/>
                          </w:rPr>
                          <w:t>16.7%</w:t>
                        </w:r>
                      </w:p>
                    </w:tc>
                    <w:tc>
                      <w:tcPr>
                        <w:tcW w:w="581" w:type="dxa"/>
                        <w:tcBorders>
                          <w:top w:val="single" w:sz="18" w:space="0" w:color="000000"/>
                          <w:left w:val="nil"/>
                          <w:bottom w:val="single" w:sz="18" w:space="0" w:color="000000"/>
                          <w:right w:val="single" w:sz="4" w:space="0" w:color="000000"/>
                        </w:tcBorders>
                      </w:tcPr>
                      <w:p>
                        <w:pPr>
                          <w:pStyle w:val="TableParagraph"/>
                          <w:spacing w:before="52"/>
                          <w:ind w:left="53" w:right="29"/>
                          <w:jc w:val="center"/>
                          <w:rPr>
                            <w:sz w:val="16"/>
                          </w:rPr>
                        </w:pPr>
                        <w:r>
                          <w:rPr>
                            <w:sz w:val="16"/>
                          </w:rPr>
                          <w:t>18.3%</w:t>
                        </w:r>
                      </w:p>
                    </w:tc>
                  </w:tr>
                  <w:tr>
                    <w:trPr>
                      <w:trHeight w:val="480" w:hRule="atLeast"/>
                    </w:trPr>
                    <w:tc>
                      <w:tcPr>
                        <w:tcW w:w="1124" w:type="dxa"/>
                        <w:tcBorders>
                          <w:top w:val="single" w:sz="18" w:space="0" w:color="000000"/>
                          <w:left w:val="single" w:sz="4" w:space="0" w:color="000000"/>
                          <w:bottom w:val="single" w:sz="4" w:space="0" w:color="000000"/>
                          <w:right w:val="single" w:sz="18" w:space="0" w:color="000000"/>
                        </w:tcBorders>
                      </w:tcPr>
                      <w:p>
                        <w:pPr>
                          <w:pStyle w:val="TableParagraph"/>
                          <w:spacing w:before="52"/>
                          <w:ind w:left="48" w:right="273"/>
                          <w:rPr>
                            <w:b/>
                            <w:sz w:val="16"/>
                          </w:rPr>
                        </w:pPr>
                        <w:r>
                          <w:rPr>
                            <w:b/>
                            <w:sz w:val="16"/>
                          </w:rPr>
                          <w:t>PCCP w/o Essential</w:t>
                        </w:r>
                      </w:p>
                    </w:tc>
                    <w:tc>
                      <w:tcPr>
                        <w:tcW w:w="747" w:type="dxa"/>
                        <w:tcBorders>
                          <w:top w:val="single" w:sz="18" w:space="0" w:color="000000"/>
                          <w:left w:val="single" w:sz="18" w:space="0" w:color="000000"/>
                          <w:bottom w:val="single" w:sz="4" w:space="0" w:color="000000"/>
                          <w:right w:val="nil"/>
                        </w:tcBorders>
                      </w:tcPr>
                      <w:p>
                        <w:pPr>
                          <w:pStyle w:val="TableParagraph"/>
                          <w:spacing w:before="150"/>
                          <w:ind w:right="120"/>
                          <w:jc w:val="right"/>
                          <w:rPr>
                            <w:sz w:val="16"/>
                          </w:rPr>
                        </w:pPr>
                        <w:r>
                          <w:rPr>
                            <w:sz w:val="16"/>
                          </w:rPr>
                          <w:t>1,141</w:t>
                        </w:r>
                      </w:p>
                    </w:tc>
                    <w:tc>
                      <w:tcPr>
                        <w:tcW w:w="630" w:type="dxa"/>
                        <w:tcBorders>
                          <w:top w:val="single" w:sz="18" w:space="0" w:color="000000"/>
                          <w:left w:val="nil"/>
                          <w:bottom w:val="single" w:sz="4" w:space="0" w:color="000000"/>
                          <w:right w:val="nil"/>
                        </w:tcBorders>
                      </w:tcPr>
                      <w:p>
                        <w:pPr>
                          <w:pStyle w:val="TableParagraph"/>
                          <w:spacing w:before="150"/>
                          <w:ind w:left="154"/>
                          <w:rPr>
                            <w:sz w:val="16"/>
                          </w:rPr>
                        </w:pPr>
                        <w:r>
                          <w:rPr>
                            <w:sz w:val="16"/>
                          </w:rPr>
                          <w:t>6,621</w:t>
                        </w:r>
                      </w:p>
                    </w:tc>
                    <w:tc>
                      <w:tcPr>
                        <w:tcW w:w="604" w:type="dxa"/>
                        <w:tcBorders>
                          <w:top w:val="single" w:sz="18" w:space="0" w:color="000000"/>
                          <w:left w:val="nil"/>
                          <w:bottom w:val="single" w:sz="4" w:space="0" w:color="000000"/>
                          <w:right w:val="nil"/>
                        </w:tcBorders>
                      </w:tcPr>
                      <w:p>
                        <w:pPr>
                          <w:pStyle w:val="TableParagraph"/>
                          <w:spacing w:before="150"/>
                          <w:ind w:left="55" w:right="55"/>
                          <w:jc w:val="center"/>
                          <w:rPr>
                            <w:sz w:val="16"/>
                          </w:rPr>
                        </w:pPr>
                        <w:r>
                          <w:rPr>
                            <w:sz w:val="16"/>
                          </w:rPr>
                          <w:t>17.2%</w:t>
                        </w:r>
                      </w:p>
                    </w:tc>
                    <w:tc>
                      <w:tcPr>
                        <w:tcW w:w="602" w:type="dxa"/>
                        <w:tcBorders>
                          <w:top w:val="single" w:sz="18" w:space="0" w:color="000000"/>
                          <w:left w:val="nil"/>
                          <w:bottom w:val="single" w:sz="4" w:space="0" w:color="000000"/>
                          <w:right w:val="nil"/>
                        </w:tcBorders>
                      </w:tcPr>
                      <w:p>
                        <w:pPr>
                          <w:pStyle w:val="TableParagraph"/>
                          <w:spacing w:before="150"/>
                          <w:ind w:left="55" w:right="53"/>
                          <w:jc w:val="center"/>
                          <w:rPr>
                            <w:sz w:val="16"/>
                          </w:rPr>
                        </w:pPr>
                        <w:r>
                          <w:rPr>
                            <w:sz w:val="16"/>
                          </w:rPr>
                          <w:t>16.3%</w:t>
                        </w:r>
                      </w:p>
                    </w:tc>
                    <w:tc>
                      <w:tcPr>
                        <w:tcW w:w="581" w:type="dxa"/>
                        <w:tcBorders>
                          <w:top w:val="single" w:sz="18" w:space="0" w:color="000000"/>
                          <w:left w:val="nil"/>
                          <w:bottom w:val="single" w:sz="4" w:space="0" w:color="000000"/>
                          <w:right w:val="single" w:sz="4" w:space="0" w:color="000000"/>
                        </w:tcBorders>
                      </w:tcPr>
                      <w:p>
                        <w:pPr>
                          <w:pStyle w:val="TableParagraph"/>
                          <w:spacing w:before="150"/>
                          <w:ind w:left="53" w:right="29"/>
                          <w:jc w:val="center"/>
                          <w:rPr>
                            <w:sz w:val="16"/>
                          </w:rPr>
                        </w:pPr>
                        <w:r>
                          <w:rPr>
                            <w:sz w:val="16"/>
                          </w:rPr>
                          <w:t>18.1%</w:t>
                        </w:r>
                      </w:p>
                    </w:tc>
                  </w:tr>
                </w:tbl>
                <w:p>
                  <w:pPr>
                    <w:pStyle w:val="BodyText"/>
                  </w:pPr>
                </w:p>
              </w:txbxContent>
            </v:textbox>
          </v:shape>
        </w:pict>
      </w:r>
      <w:r>
        <w:rPr/>
      </w:r>
    </w:p>
    <w:p>
      <w:pPr>
        <w:spacing w:after="0"/>
        <w:sectPr>
          <w:pgSz w:w="15840" w:h="12240" w:orient="landscape"/>
          <w:pgMar w:header="0" w:footer="773" w:top="740" w:bottom="960" w:left="980" w:right="960"/>
        </w:sectPr>
      </w:pPr>
    </w:p>
    <w:p>
      <w:pPr>
        <w:pStyle w:val="BodyText"/>
        <w:ind w:left="129"/>
      </w:pPr>
      <w:r>
        <w:rPr/>
        <w:pict>
          <v:group style="width:683.65pt;height:62pt;mso-position-horizontal-relative:char;mso-position-vertical-relative:line" coordorigin="0,0" coordsize="13673,1240">
            <v:rect style="position:absolute;left:70;top:1176;width:160;height:64" filled="true" fillcolor="#000000" stroked="false">
              <v:fill type="solid"/>
            </v:rect>
            <v:rect style="position:absolute;left:13512;top:73;width:160;height:1167" filled="true" fillcolor="#000000" stroked="false">
              <v:fill type="solid"/>
            </v:rect>
            <v:rect style="position:absolute;left:230;top:1176;width:13282;height:64" filled="true" fillcolor="#000000" stroked="false">
              <v:fill type="solid"/>
            </v:rect>
            <v:rect style="position:absolute;left:0;top:10;width:13601;height:1167" filled="true" fillcolor="#ffffff" stroked="false">
              <v:fill type="solid"/>
            </v:rect>
            <v:line style="position:absolute" from="10,10" to="10,1176" stroked="true" strokeweight="1.0pt" strokecolor="#000000">
              <v:stroke dashstyle="solid"/>
            </v:line>
            <v:line style="position:absolute" from="20,20" to="13580,20" stroked="true" strokeweight="1.02pt" strokecolor="#000000">
              <v:stroke dashstyle="solid"/>
            </v:line>
            <v:line style="position:absolute" from="13590,10" to="13590,1176" stroked="true" strokeweight="1pt" strokecolor="#000000">
              <v:stroke dashstyle="solid"/>
            </v:line>
            <v:line style="position:absolute" from="20,1166" to="13580,1166" stroked="true" strokeweight="1.02pt" strokecolor="#000000">
              <v:stroke dashstyle="solid"/>
            </v:line>
            <v:shape style="position:absolute;left:0;top:0;width:13673;height:1240" type="#_x0000_t202" filled="false" stroked="false">
              <v:textbox inset="0,0,0,0">
                <w:txbxContent>
                  <w:p>
                    <w:pPr>
                      <w:spacing w:before="223"/>
                      <w:ind w:left="91" w:right="0" w:firstLine="0"/>
                      <w:jc w:val="left"/>
                      <w:rPr>
                        <w:b/>
                        <w:sz w:val="32"/>
                      </w:rPr>
                    </w:pPr>
                    <w:r>
                      <w:rPr>
                        <w:b/>
                        <w:sz w:val="32"/>
                      </w:rPr>
                      <w:t>Appendix C</w:t>
                    </w:r>
                  </w:p>
                  <w:p>
                    <w:pPr>
                      <w:spacing w:before="0"/>
                      <w:ind w:left="91" w:right="0" w:firstLine="0"/>
                      <w:jc w:val="left"/>
                      <w:rPr>
                        <w:b/>
                        <w:sz w:val="32"/>
                      </w:rPr>
                    </w:pPr>
                    <w:r>
                      <w:rPr>
                        <w:b/>
                        <w:sz w:val="32"/>
                      </w:rPr>
                      <w:t>PCC Plan Data With and Without the Essential Population</w:t>
                    </w:r>
                  </w:p>
                </w:txbxContent>
              </v:textbox>
              <w10:wrap type="none"/>
            </v:shape>
          </v:group>
        </w:pict>
      </w:r>
      <w:r>
        <w:rPr/>
      </w:r>
    </w:p>
    <w:p>
      <w:pPr>
        <w:pStyle w:val="BodyText"/>
        <w:spacing w:before="7"/>
        <w:rPr>
          <w:sz w:val="14"/>
        </w:rPr>
      </w:pPr>
    </w:p>
    <w:tbl>
      <w:tblPr>
        <w:tblW w:w="0" w:type="auto"/>
        <w:jc w:val="left"/>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12"/>
        <w:gridCol w:w="3177"/>
      </w:tblGrid>
      <w:tr>
        <w:trPr>
          <w:trHeight w:val="600" w:hRule="atLeast"/>
        </w:trPr>
        <w:tc>
          <w:tcPr>
            <w:tcW w:w="4289" w:type="dxa"/>
            <w:gridSpan w:val="2"/>
            <w:tcBorders>
              <w:bottom w:val="double" w:sz="3" w:space="0" w:color="000000"/>
              <w:right w:val="single" w:sz="8" w:space="0" w:color="000000"/>
            </w:tcBorders>
          </w:tcPr>
          <w:p>
            <w:pPr>
              <w:pStyle w:val="TableParagraph"/>
              <w:spacing w:before="57"/>
              <w:ind w:left="75"/>
              <w:rPr>
                <w:b/>
                <w:sz w:val="20"/>
              </w:rPr>
            </w:pPr>
            <w:r>
              <w:rPr>
                <w:b/>
                <w:sz w:val="20"/>
              </w:rPr>
              <w:t>Antidepressant Medication Management</w:t>
            </w:r>
          </w:p>
        </w:tc>
      </w:tr>
      <w:tr>
        <w:trPr>
          <w:trHeight w:val="320" w:hRule="atLeast"/>
        </w:trPr>
        <w:tc>
          <w:tcPr>
            <w:tcW w:w="4289" w:type="dxa"/>
            <w:gridSpan w:val="2"/>
            <w:tcBorders>
              <w:top w:val="double" w:sz="3" w:space="0" w:color="000000"/>
              <w:bottom w:val="single" w:sz="12" w:space="0" w:color="000000"/>
              <w:right w:val="single" w:sz="8" w:space="0" w:color="000000"/>
            </w:tcBorders>
            <w:shd w:val="clear" w:color="auto" w:fill="999999"/>
          </w:tcPr>
          <w:p>
            <w:pPr>
              <w:pStyle w:val="TableParagraph"/>
              <w:spacing w:before="81"/>
              <w:ind w:left="57"/>
              <w:rPr>
                <w:b/>
                <w:sz w:val="20"/>
              </w:rPr>
            </w:pPr>
            <w:r>
              <w:rPr>
                <w:b/>
                <w:color w:val="FFFFFF"/>
                <w:sz w:val="20"/>
              </w:rPr>
              <w:t>Optimal Practitioner Contacts</w:t>
            </w:r>
          </w:p>
        </w:tc>
      </w:tr>
      <w:tr>
        <w:trPr>
          <w:trHeight w:val="320" w:hRule="atLeast"/>
        </w:trPr>
        <w:tc>
          <w:tcPr>
            <w:tcW w:w="1112" w:type="dxa"/>
            <w:tcBorders>
              <w:top w:val="single" w:sz="12" w:space="0" w:color="000000"/>
              <w:left w:val="single" w:sz="4" w:space="0" w:color="000000"/>
              <w:bottom w:val="single" w:sz="18" w:space="0" w:color="000000"/>
              <w:right w:val="single" w:sz="18" w:space="0" w:color="000000"/>
            </w:tcBorders>
          </w:tcPr>
          <w:p>
            <w:pPr>
              <w:pStyle w:val="TableParagraph"/>
              <w:spacing w:before="0"/>
              <w:rPr>
                <w:rFonts w:ascii="Times New Roman"/>
                <w:sz w:val="18"/>
              </w:rPr>
            </w:pPr>
          </w:p>
        </w:tc>
        <w:tc>
          <w:tcPr>
            <w:tcW w:w="3177" w:type="dxa"/>
            <w:tcBorders>
              <w:top w:val="single" w:sz="12" w:space="0" w:color="000000"/>
              <w:left w:val="single" w:sz="18" w:space="0" w:color="000000"/>
              <w:bottom w:val="single" w:sz="18" w:space="0" w:color="000000"/>
              <w:right w:val="single" w:sz="4" w:space="0" w:color="000000"/>
            </w:tcBorders>
          </w:tcPr>
          <w:p>
            <w:pPr>
              <w:pStyle w:val="TableParagraph"/>
              <w:tabs>
                <w:tab w:pos="859" w:val="left" w:leader="none"/>
                <w:tab w:pos="1476" w:val="left" w:leader="none"/>
                <w:tab w:pos="2099" w:val="left" w:leader="none"/>
                <w:tab w:pos="2693" w:val="left" w:leader="none"/>
              </w:tabs>
              <w:spacing w:before="49"/>
              <w:ind w:left="163"/>
              <w:rPr>
                <w:b/>
                <w:sz w:val="16"/>
              </w:rPr>
            </w:pPr>
            <w:r>
              <w:rPr>
                <w:b/>
                <w:sz w:val="16"/>
              </w:rPr>
              <w:t>Num</w:t>
              <w:tab/>
              <w:t>Den</w:t>
              <w:tab/>
              <w:t>Rate</w:t>
              <w:tab/>
              <w:t>LCL</w:t>
              <w:tab/>
              <w:t>UCL</w:t>
            </w:r>
          </w:p>
        </w:tc>
      </w:tr>
      <w:tr>
        <w:trPr>
          <w:trHeight w:val="280" w:hRule="atLeast"/>
        </w:trPr>
        <w:tc>
          <w:tcPr>
            <w:tcW w:w="1112" w:type="dxa"/>
            <w:tcBorders>
              <w:top w:val="single" w:sz="18" w:space="0" w:color="000000"/>
              <w:left w:val="single" w:sz="4" w:space="0" w:color="000000"/>
              <w:bottom w:val="single" w:sz="18" w:space="0" w:color="000000"/>
              <w:right w:val="single" w:sz="18" w:space="0" w:color="000000"/>
            </w:tcBorders>
          </w:tcPr>
          <w:p>
            <w:pPr>
              <w:pStyle w:val="TableParagraph"/>
              <w:spacing w:before="52"/>
              <w:ind w:left="49"/>
              <w:rPr>
                <w:b/>
                <w:sz w:val="16"/>
              </w:rPr>
            </w:pPr>
            <w:r>
              <w:rPr>
                <w:b/>
                <w:sz w:val="16"/>
              </w:rPr>
              <w:t>PCCP</w:t>
            </w:r>
          </w:p>
        </w:tc>
        <w:tc>
          <w:tcPr>
            <w:tcW w:w="3177" w:type="dxa"/>
            <w:tcBorders>
              <w:top w:val="single" w:sz="18" w:space="0" w:color="000000"/>
              <w:left w:val="single" w:sz="18" w:space="0" w:color="000000"/>
              <w:bottom w:val="single" w:sz="18" w:space="0" w:color="000000"/>
              <w:right w:val="single" w:sz="4" w:space="0" w:color="000000"/>
            </w:tcBorders>
          </w:tcPr>
          <w:p>
            <w:pPr>
              <w:pStyle w:val="TableParagraph"/>
              <w:tabs>
                <w:tab w:pos="543" w:val="left" w:leader="none"/>
              </w:tabs>
              <w:spacing w:before="52"/>
              <w:ind w:right="47"/>
              <w:jc w:val="right"/>
              <w:rPr>
                <w:sz w:val="16"/>
              </w:rPr>
            </w:pPr>
            <w:r>
              <w:rPr>
                <w:sz w:val="16"/>
              </w:rPr>
              <w:t>461</w:t>
              <w:tab/>
              <w:t>2,454   18.8%   17.2%  </w:t>
            </w:r>
            <w:r>
              <w:rPr>
                <w:spacing w:val="28"/>
                <w:sz w:val="16"/>
              </w:rPr>
              <w:t> </w:t>
            </w:r>
            <w:r>
              <w:rPr>
                <w:sz w:val="16"/>
              </w:rPr>
              <w:t>20.4%</w:t>
            </w:r>
          </w:p>
        </w:tc>
      </w:tr>
      <w:tr>
        <w:trPr>
          <w:trHeight w:val="500" w:hRule="atLeast"/>
        </w:trPr>
        <w:tc>
          <w:tcPr>
            <w:tcW w:w="1112" w:type="dxa"/>
            <w:tcBorders>
              <w:top w:val="single" w:sz="18" w:space="0" w:color="000000"/>
              <w:left w:val="single" w:sz="4" w:space="0" w:color="000000"/>
              <w:bottom w:val="thickThinMediumGap" w:sz="3" w:space="0" w:color="000000"/>
              <w:right w:val="single" w:sz="18" w:space="0" w:color="000000"/>
            </w:tcBorders>
          </w:tcPr>
          <w:p>
            <w:pPr>
              <w:pStyle w:val="TableParagraph"/>
              <w:spacing w:before="52"/>
              <w:ind w:left="49" w:right="260"/>
              <w:rPr>
                <w:b/>
                <w:sz w:val="16"/>
              </w:rPr>
            </w:pPr>
            <w:r>
              <w:rPr>
                <w:b/>
                <w:sz w:val="16"/>
              </w:rPr>
              <w:t>PCCP w/o Essential</w:t>
            </w:r>
          </w:p>
        </w:tc>
        <w:tc>
          <w:tcPr>
            <w:tcW w:w="3177" w:type="dxa"/>
            <w:tcBorders>
              <w:top w:val="single" w:sz="18" w:space="0" w:color="000000"/>
              <w:left w:val="single" w:sz="18" w:space="0" w:color="000000"/>
              <w:bottom w:val="thickThinMediumGap" w:sz="3" w:space="0" w:color="000000"/>
              <w:right w:val="single" w:sz="4" w:space="0" w:color="000000"/>
            </w:tcBorders>
          </w:tcPr>
          <w:p>
            <w:pPr>
              <w:pStyle w:val="TableParagraph"/>
              <w:tabs>
                <w:tab w:pos="543" w:val="left" w:leader="none"/>
              </w:tabs>
              <w:spacing w:before="150"/>
              <w:ind w:right="47"/>
              <w:jc w:val="right"/>
              <w:rPr>
                <w:sz w:val="16"/>
              </w:rPr>
            </w:pPr>
            <w:r>
              <w:rPr>
                <w:sz w:val="16"/>
              </w:rPr>
              <w:t>441</w:t>
              <w:tab/>
              <w:t>2,381   18.5%   16.9%  </w:t>
            </w:r>
            <w:r>
              <w:rPr>
                <w:spacing w:val="28"/>
                <w:sz w:val="16"/>
              </w:rPr>
              <w:t> </w:t>
            </w:r>
            <w:r>
              <w:rPr>
                <w:sz w:val="16"/>
              </w:rPr>
              <w:t>20.1%</w:t>
            </w:r>
          </w:p>
        </w:tc>
      </w:tr>
      <w:tr>
        <w:trPr>
          <w:trHeight w:val="340" w:hRule="atLeast"/>
        </w:trPr>
        <w:tc>
          <w:tcPr>
            <w:tcW w:w="4289" w:type="dxa"/>
            <w:gridSpan w:val="2"/>
            <w:tcBorders>
              <w:top w:val="thinThickMediumGap" w:sz="3" w:space="0" w:color="000000"/>
              <w:bottom w:val="single" w:sz="8" w:space="0" w:color="000000"/>
              <w:right w:val="single" w:sz="8" w:space="0" w:color="000000"/>
            </w:tcBorders>
            <w:shd w:val="clear" w:color="auto" w:fill="999999"/>
          </w:tcPr>
          <w:p>
            <w:pPr>
              <w:pStyle w:val="TableParagraph"/>
              <w:spacing w:before="84"/>
              <w:ind w:left="57"/>
              <w:rPr>
                <w:b/>
                <w:sz w:val="20"/>
              </w:rPr>
            </w:pPr>
            <w:r>
              <w:rPr>
                <w:b/>
                <w:color w:val="FFFFFF"/>
                <w:sz w:val="20"/>
              </w:rPr>
              <w:t>Effective Acute Phase Treatment</w:t>
            </w:r>
          </w:p>
        </w:tc>
      </w:tr>
      <w:tr>
        <w:trPr>
          <w:trHeight w:val="320" w:hRule="atLeast"/>
        </w:trPr>
        <w:tc>
          <w:tcPr>
            <w:tcW w:w="1112" w:type="dxa"/>
            <w:tcBorders>
              <w:top w:val="single" w:sz="8" w:space="0" w:color="000000"/>
              <w:left w:val="single" w:sz="4" w:space="0" w:color="000000"/>
              <w:bottom w:val="single" w:sz="18" w:space="0" w:color="000000"/>
              <w:right w:val="single" w:sz="18" w:space="0" w:color="000000"/>
            </w:tcBorders>
          </w:tcPr>
          <w:p>
            <w:pPr>
              <w:pStyle w:val="TableParagraph"/>
              <w:spacing w:before="0"/>
              <w:rPr>
                <w:rFonts w:ascii="Times New Roman"/>
                <w:sz w:val="18"/>
              </w:rPr>
            </w:pPr>
          </w:p>
        </w:tc>
        <w:tc>
          <w:tcPr>
            <w:tcW w:w="3177" w:type="dxa"/>
            <w:tcBorders>
              <w:top w:val="single" w:sz="8" w:space="0" w:color="000000"/>
              <w:left w:val="single" w:sz="18" w:space="0" w:color="000000"/>
              <w:bottom w:val="single" w:sz="18" w:space="0" w:color="000000"/>
              <w:right w:val="single" w:sz="4" w:space="0" w:color="000000"/>
            </w:tcBorders>
          </w:tcPr>
          <w:p>
            <w:pPr>
              <w:pStyle w:val="TableParagraph"/>
              <w:tabs>
                <w:tab w:pos="875" w:val="left" w:leader="none"/>
                <w:tab w:pos="1475" w:val="left" w:leader="none"/>
                <w:tab w:pos="2096" w:val="left" w:leader="none"/>
                <w:tab w:pos="2688" w:val="left" w:leader="none"/>
              </w:tabs>
              <w:spacing w:before="52"/>
              <w:ind w:left="175"/>
              <w:rPr>
                <w:b/>
                <w:sz w:val="16"/>
              </w:rPr>
            </w:pPr>
            <w:r>
              <w:rPr>
                <w:b/>
                <w:sz w:val="16"/>
              </w:rPr>
              <w:t>Num</w:t>
              <w:tab/>
              <w:t>Den</w:t>
              <w:tab/>
              <w:t>Rate</w:t>
              <w:tab/>
              <w:t>LCL</w:t>
              <w:tab/>
              <w:t>UCL</w:t>
            </w:r>
          </w:p>
        </w:tc>
      </w:tr>
      <w:tr>
        <w:trPr>
          <w:trHeight w:val="280" w:hRule="atLeast"/>
        </w:trPr>
        <w:tc>
          <w:tcPr>
            <w:tcW w:w="1112" w:type="dxa"/>
            <w:tcBorders>
              <w:top w:val="single" w:sz="18" w:space="0" w:color="000000"/>
              <w:left w:val="single" w:sz="4" w:space="0" w:color="000000"/>
              <w:bottom w:val="single" w:sz="18" w:space="0" w:color="000000"/>
              <w:right w:val="single" w:sz="18" w:space="0" w:color="000000"/>
            </w:tcBorders>
          </w:tcPr>
          <w:p>
            <w:pPr>
              <w:pStyle w:val="TableParagraph"/>
              <w:spacing w:before="50"/>
              <w:ind w:left="49"/>
              <w:rPr>
                <w:b/>
                <w:sz w:val="16"/>
              </w:rPr>
            </w:pPr>
            <w:r>
              <w:rPr>
                <w:b/>
                <w:sz w:val="16"/>
              </w:rPr>
              <w:t>PCCP</w:t>
            </w:r>
          </w:p>
        </w:tc>
        <w:tc>
          <w:tcPr>
            <w:tcW w:w="3177" w:type="dxa"/>
            <w:tcBorders>
              <w:top w:val="single" w:sz="18" w:space="0" w:color="000000"/>
              <w:left w:val="single" w:sz="18" w:space="0" w:color="000000"/>
              <w:bottom w:val="single" w:sz="18" w:space="0" w:color="000000"/>
              <w:right w:val="single" w:sz="4" w:space="0" w:color="000000"/>
            </w:tcBorders>
          </w:tcPr>
          <w:p>
            <w:pPr>
              <w:pStyle w:val="TableParagraph"/>
              <w:tabs>
                <w:tab w:pos="646" w:val="left" w:leader="none"/>
              </w:tabs>
              <w:spacing w:before="50"/>
              <w:ind w:right="53"/>
              <w:jc w:val="right"/>
              <w:rPr>
                <w:sz w:val="16"/>
              </w:rPr>
            </w:pPr>
            <w:r>
              <w:rPr>
                <w:sz w:val="16"/>
              </w:rPr>
              <w:t>1,180</w:t>
              <w:tab/>
              <w:t>2,454   48.1%   46.1%  </w:t>
            </w:r>
            <w:r>
              <w:rPr>
                <w:spacing w:val="21"/>
                <w:sz w:val="16"/>
              </w:rPr>
              <w:t> </w:t>
            </w:r>
            <w:r>
              <w:rPr>
                <w:sz w:val="16"/>
              </w:rPr>
              <w:t>50.1%</w:t>
            </w:r>
          </w:p>
        </w:tc>
      </w:tr>
      <w:tr>
        <w:trPr>
          <w:trHeight w:val="500" w:hRule="atLeast"/>
        </w:trPr>
        <w:tc>
          <w:tcPr>
            <w:tcW w:w="1112" w:type="dxa"/>
            <w:tcBorders>
              <w:top w:val="single" w:sz="18" w:space="0" w:color="000000"/>
              <w:left w:val="single" w:sz="4" w:space="0" w:color="000000"/>
              <w:bottom w:val="thickThinMediumGap" w:sz="3" w:space="0" w:color="000000"/>
              <w:right w:val="single" w:sz="18" w:space="0" w:color="000000"/>
            </w:tcBorders>
          </w:tcPr>
          <w:p>
            <w:pPr>
              <w:pStyle w:val="TableParagraph"/>
              <w:spacing w:before="52"/>
              <w:ind w:left="49" w:right="260"/>
              <w:rPr>
                <w:b/>
                <w:sz w:val="16"/>
              </w:rPr>
            </w:pPr>
            <w:r>
              <w:rPr>
                <w:b/>
                <w:sz w:val="16"/>
              </w:rPr>
              <w:t>PCCP w/o Essential</w:t>
            </w:r>
          </w:p>
        </w:tc>
        <w:tc>
          <w:tcPr>
            <w:tcW w:w="3177" w:type="dxa"/>
            <w:tcBorders>
              <w:top w:val="single" w:sz="18" w:space="0" w:color="000000"/>
              <w:left w:val="single" w:sz="18" w:space="0" w:color="000000"/>
              <w:bottom w:val="thickThinMediumGap" w:sz="3" w:space="0" w:color="000000"/>
              <w:right w:val="single" w:sz="4" w:space="0" w:color="000000"/>
            </w:tcBorders>
          </w:tcPr>
          <w:p>
            <w:pPr>
              <w:pStyle w:val="TableParagraph"/>
              <w:tabs>
                <w:tab w:pos="646" w:val="left" w:leader="none"/>
              </w:tabs>
              <w:spacing w:before="143"/>
              <w:ind w:right="53"/>
              <w:jc w:val="right"/>
              <w:rPr>
                <w:sz w:val="16"/>
              </w:rPr>
            </w:pPr>
            <w:r>
              <w:rPr>
                <w:sz w:val="16"/>
              </w:rPr>
              <w:t>1,139</w:t>
              <w:tab/>
              <w:t>2,381   47.8%   45.8%  </w:t>
            </w:r>
            <w:r>
              <w:rPr>
                <w:spacing w:val="21"/>
                <w:sz w:val="16"/>
              </w:rPr>
              <w:t> </w:t>
            </w:r>
            <w:r>
              <w:rPr>
                <w:sz w:val="16"/>
              </w:rPr>
              <w:t>49.9%</w:t>
            </w:r>
          </w:p>
        </w:tc>
      </w:tr>
      <w:tr>
        <w:trPr>
          <w:trHeight w:val="340" w:hRule="atLeast"/>
        </w:trPr>
        <w:tc>
          <w:tcPr>
            <w:tcW w:w="4289" w:type="dxa"/>
            <w:gridSpan w:val="2"/>
            <w:tcBorders>
              <w:top w:val="thinThickMediumGap" w:sz="3" w:space="0" w:color="000000"/>
              <w:bottom w:val="single" w:sz="12" w:space="0" w:color="000000"/>
              <w:right w:val="single" w:sz="8" w:space="0" w:color="000000"/>
            </w:tcBorders>
            <w:shd w:val="clear" w:color="auto" w:fill="999999"/>
          </w:tcPr>
          <w:p>
            <w:pPr>
              <w:pStyle w:val="TableParagraph"/>
              <w:spacing w:before="87"/>
              <w:ind w:left="57"/>
              <w:rPr>
                <w:b/>
                <w:sz w:val="20"/>
              </w:rPr>
            </w:pPr>
            <w:r>
              <w:rPr>
                <w:b/>
                <w:color w:val="FFFFFF"/>
                <w:sz w:val="20"/>
              </w:rPr>
              <w:t>Effective Continuous Phase Treatment</w:t>
            </w:r>
          </w:p>
        </w:tc>
      </w:tr>
      <w:tr>
        <w:trPr>
          <w:trHeight w:val="300" w:hRule="atLeast"/>
        </w:trPr>
        <w:tc>
          <w:tcPr>
            <w:tcW w:w="1112" w:type="dxa"/>
            <w:tcBorders>
              <w:top w:val="single" w:sz="12" w:space="0" w:color="000000"/>
              <w:left w:val="single" w:sz="4" w:space="0" w:color="000000"/>
              <w:bottom w:val="single" w:sz="18" w:space="0" w:color="000000"/>
              <w:right w:val="single" w:sz="18" w:space="0" w:color="000000"/>
            </w:tcBorders>
          </w:tcPr>
          <w:p>
            <w:pPr>
              <w:pStyle w:val="TableParagraph"/>
              <w:spacing w:before="0"/>
              <w:rPr>
                <w:rFonts w:ascii="Times New Roman"/>
                <w:sz w:val="18"/>
              </w:rPr>
            </w:pPr>
          </w:p>
        </w:tc>
        <w:tc>
          <w:tcPr>
            <w:tcW w:w="3177" w:type="dxa"/>
            <w:tcBorders>
              <w:top w:val="single" w:sz="12" w:space="0" w:color="000000"/>
              <w:left w:val="single" w:sz="18" w:space="0" w:color="000000"/>
              <w:bottom w:val="single" w:sz="18" w:space="0" w:color="000000"/>
              <w:right w:val="single" w:sz="4" w:space="0" w:color="000000"/>
            </w:tcBorders>
          </w:tcPr>
          <w:p>
            <w:pPr>
              <w:pStyle w:val="TableParagraph"/>
              <w:tabs>
                <w:tab w:pos="855" w:val="left" w:leader="none"/>
                <w:tab w:pos="1512" w:val="left" w:leader="none"/>
                <w:tab w:pos="2126" w:val="left" w:leader="none"/>
                <w:tab w:pos="2701" w:val="left" w:leader="none"/>
              </w:tabs>
              <w:spacing w:before="49"/>
              <w:ind w:left="126"/>
              <w:rPr>
                <w:b/>
                <w:sz w:val="16"/>
              </w:rPr>
            </w:pPr>
            <w:r>
              <w:rPr>
                <w:b/>
                <w:sz w:val="16"/>
              </w:rPr>
              <w:t>Num</w:t>
              <w:tab/>
              <w:t>Den</w:t>
              <w:tab/>
              <w:t>Rate</w:t>
              <w:tab/>
              <w:t>LCL</w:t>
              <w:tab/>
              <w:t>UCL</w:t>
            </w:r>
          </w:p>
        </w:tc>
      </w:tr>
      <w:tr>
        <w:trPr>
          <w:trHeight w:val="280" w:hRule="atLeast"/>
        </w:trPr>
        <w:tc>
          <w:tcPr>
            <w:tcW w:w="1112" w:type="dxa"/>
            <w:tcBorders>
              <w:top w:val="single" w:sz="18" w:space="0" w:color="000000"/>
              <w:left w:val="single" w:sz="4" w:space="0" w:color="000000"/>
              <w:bottom w:val="single" w:sz="18" w:space="0" w:color="000000"/>
              <w:right w:val="single" w:sz="18" w:space="0" w:color="000000"/>
            </w:tcBorders>
          </w:tcPr>
          <w:p>
            <w:pPr>
              <w:pStyle w:val="TableParagraph"/>
              <w:spacing w:before="50"/>
              <w:ind w:left="49"/>
              <w:rPr>
                <w:b/>
                <w:sz w:val="16"/>
              </w:rPr>
            </w:pPr>
            <w:r>
              <w:rPr>
                <w:b/>
                <w:sz w:val="16"/>
              </w:rPr>
              <w:t>PCCP</w:t>
            </w:r>
          </w:p>
        </w:tc>
        <w:tc>
          <w:tcPr>
            <w:tcW w:w="3177" w:type="dxa"/>
            <w:tcBorders>
              <w:top w:val="single" w:sz="18" w:space="0" w:color="000000"/>
              <w:left w:val="single" w:sz="18" w:space="0" w:color="000000"/>
              <w:bottom w:val="single" w:sz="18" w:space="0" w:color="000000"/>
              <w:right w:val="single" w:sz="4" w:space="0" w:color="000000"/>
            </w:tcBorders>
          </w:tcPr>
          <w:p>
            <w:pPr>
              <w:pStyle w:val="TableParagraph"/>
              <w:tabs>
                <w:tab w:pos="619" w:val="left" w:leader="none"/>
              </w:tabs>
              <w:spacing w:before="50"/>
              <w:ind w:right="47"/>
              <w:jc w:val="right"/>
              <w:rPr>
                <w:sz w:val="16"/>
              </w:rPr>
            </w:pPr>
            <w:r>
              <w:rPr>
                <w:sz w:val="16"/>
              </w:rPr>
              <w:t>799</w:t>
              <w:tab/>
              <w:t>2,454   32.6%   30.7% </w:t>
            </w:r>
            <w:r>
              <w:rPr>
                <w:spacing w:val="38"/>
                <w:sz w:val="16"/>
              </w:rPr>
              <w:t> </w:t>
            </w:r>
            <w:r>
              <w:rPr>
                <w:sz w:val="16"/>
              </w:rPr>
              <w:t>34.4%</w:t>
            </w:r>
          </w:p>
        </w:tc>
      </w:tr>
      <w:tr>
        <w:trPr>
          <w:trHeight w:val="460" w:hRule="atLeast"/>
        </w:trPr>
        <w:tc>
          <w:tcPr>
            <w:tcW w:w="1112" w:type="dxa"/>
            <w:tcBorders>
              <w:top w:val="single" w:sz="18" w:space="0" w:color="000000"/>
              <w:left w:val="single" w:sz="4" w:space="0" w:color="000000"/>
              <w:bottom w:val="single" w:sz="4" w:space="0" w:color="000000"/>
              <w:right w:val="single" w:sz="18" w:space="0" w:color="000000"/>
            </w:tcBorders>
          </w:tcPr>
          <w:p>
            <w:pPr>
              <w:pStyle w:val="TableParagraph"/>
              <w:spacing w:before="52"/>
              <w:ind w:left="49" w:right="260"/>
              <w:rPr>
                <w:b/>
                <w:sz w:val="16"/>
              </w:rPr>
            </w:pPr>
            <w:r>
              <w:rPr>
                <w:b/>
                <w:sz w:val="16"/>
              </w:rPr>
              <w:t>PCCP w/o Essential</w:t>
            </w:r>
          </w:p>
        </w:tc>
        <w:tc>
          <w:tcPr>
            <w:tcW w:w="3177" w:type="dxa"/>
            <w:tcBorders>
              <w:top w:val="single" w:sz="18" w:space="0" w:color="000000"/>
              <w:left w:val="single" w:sz="18" w:space="0" w:color="000000"/>
              <w:bottom w:val="single" w:sz="4" w:space="0" w:color="000000"/>
              <w:right w:val="single" w:sz="4" w:space="0" w:color="000000"/>
            </w:tcBorders>
          </w:tcPr>
          <w:p>
            <w:pPr>
              <w:pStyle w:val="TableParagraph"/>
              <w:tabs>
                <w:tab w:pos="619" w:val="left" w:leader="none"/>
              </w:tabs>
              <w:spacing w:before="143"/>
              <w:ind w:right="47"/>
              <w:jc w:val="right"/>
              <w:rPr>
                <w:sz w:val="16"/>
              </w:rPr>
            </w:pPr>
            <w:r>
              <w:rPr>
                <w:sz w:val="16"/>
              </w:rPr>
              <w:t>768</w:t>
              <w:tab/>
              <w:t>2,381   32.3%   30.4% </w:t>
            </w:r>
            <w:r>
              <w:rPr>
                <w:spacing w:val="38"/>
                <w:sz w:val="16"/>
              </w:rPr>
              <w:t> </w:t>
            </w:r>
            <w:r>
              <w:rPr>
                <w:sz w:val="16"/>
              </w:rPr>
              <w:t>34.2%</w:t>
            </w:r>
          </w:p>
        </w:tc>
      </w:tr>
    </w:tbl>
    <w:p>
      <w:pPr>
        <w:spacing w:after="0"/>
        <w:jc w:val="right"/>
        <w:rPr>
          <w:sz w:val="16"/>
        </w:rPr>
        <w:sectPr>
          <w:pgSz w:w="15840" w:h="12240" w:orient="landscape"/>
          <w:pgMar w:header="0" w:footer="777" w:top="740" w:bottom="1020" w:left="960" w:right="960"/>
        </w:sectPr>
      </w:pPr>
    </w:p>
    <w:p>
      <w:pPr>
        <w:pStyle w:val="BodyText"/>
        <w:ind w:left="152"/>
      </w:pPr>
      <w:r>
        <w:rPr/>
        <w:pict>
          <v:group style="width:673.1pt;height:62pt;mso-position-horizontal-relative:char;mso-position-vertical-relative:line" coordorigin="0,0" coordsize="13462,1240">
            <v:rect style="position:absolute;left:70;top:1176;width:160;height:64" filled="true" fillcolor="#000000" stroked="false">
              <v:fill type="solid"/>
            </v:rect>
            <v:rect style="position:absolute;left:13302;top:73;width:160;height:1167" filled="true" fillcolor="#000000" stroked="false">
              <v:fill type="solid"/>
            </v:rect>
            <v:rect style="position:absolute;left:229;top:1176;width:13073;height:64" filled="true" fillcolor="#000000" stroked="false">
              <v:fill type="solid"/>
            </v:rect>
            <v:rect style="position:absolute;left:0;top:10;width:13392;height:1167" filled="true" fillcolor="#ffffff" stroked="false">
              <v:fill type="solid"/>
            </v:rect>
            <v:line style="position:absolute" from="10,10" to="10,1176" stroked="true" strokeweight="1.0pt" strokecolor="#000000">
              <v:stroke dashstyle="solid"/>
            </v:line>
            <v:line style="position:absolute" from="20,20" to="13372,20" stroked="true" strokeweight="1.02pt" strokecolor="#000000">
              <v:stroke dashstyle="solid"/>
            </v:line>
            <v:line style="position:absolute" from="13382,10" to="13382,1176" stroked="true" strokeweight="1pt" strokecolor="#000000">
              <v:stroke dashstyle="solid"/>
            </v:line>
            <v:line style="position:absolute" from="21,1166" to="13372,1166" stroked="true" strokeweight="1.02pt" strokecolor="#000000">
              <v:stroke dashstyle="solid"/>
            </v:line>
            <v:shape style="position:absolute;left:91;top:418;width:2206;height:358" type="#_x0000_t202" filled="false" stroked="false">
              <v:textbox inset="0,0,0,0">
                <w:txbxContent>
                  <w:p>
                    <w:pPr>
                      <w:spacing w:line="358" w:lineRule="exact" w:before="0"/>
                      <w:ind w:left="0" w:right="0" w:firstLine="0"/>
                      <w:jc w:val="left"/>
                      <w:rPr>
                        <w:b/>
                        <w:sz w:val="32"/>
                      </w:rPr>
                    </w:pPr>
                    <w:r>
                      <w:rPr>
                        <w:b/>
                        <w:sz w:val="32"/>
                      </w:rPr>
                      <w:t>REFERENCES</w:t>
                    </w:r>
                  </w:p>
                </w:txbxContent>
              </v:textbox>
              <w10:wrap type="none"/>
            </v:shape>
          </v:group>
        </w:pict>
      </w:r>
      <w:r>
        <w:rPr/>
      </w:r>
    </w:p>
    <w:p>
      <w:pPr>
        <w:pStyle w:val="BodyText"/>
        <w:spacing w:before="2"/>
        <w:rPr>
          <w:sz w:val="14"/>
        </w:rPr>
      </w:pPr>
    </w:p>
    <w:p>
      <w:pPr>
        <w:spacing w:after="0"/>
        <w:rPr>
          <w:sz w:val="14"/>
        </w:rPr>
        <w:sectPr>
          <w:pgSz w:w="15840" w:h="12240" w:orient="landscape"/>
          <w:pgMar w:header="0" w:footer="773" w:top="760" w:bottom="1020" w:left="1020" w:right="960"/>
        </w:sectPr>
      </w:pPr>
    </w:p>
    <w:p>
      <w:pPr>
        <w:spacing w:before="98"/>
        <w:ind w:left="117" w:right="79" w:firstLine="0"/>
        <w:jc w:val="left"/>
        <w:rPr>
          <w:sz w:val="18"/>
        </w:rPr>
      </w:pPr>
      <w:r>
        <w:rPr>
          <w:position w:val="9"/>
          <w:sz w:val="11"/>
        </w:rPr>
        <w:t>1 </w:t>
      </w:r>
      <w:r>
        <w:rPr>
          <w:sz w:val="18"/>
        </w:rPr>
        <w:t>Humphrey L, Helfand M, Chan M and Woolf S. Breast cancer screening: a summary of the evi- dence for the US Preventive Services Task Force. </w:t>
      </w:r>
      <w:r>
        <w:rPr>
          <w:i/>
          <w:sz w:val="18"/>
        </w:rPr>
        <w:t>Annals of Internal Medicine. </w:t>
      </w:r>
      <w:r>
        <w:rPr>
          <w:sz w:val="18"/>
        </w:rPr>
        <w:t>2002;137: 347-360.</w:t>
      </w:r>
    </w:p>
    <w:p>
      <w:pPr>
        <w:pStyle w:val="BodyText"/>
        <w:spacing w:before="9"/>
        <w:rPr>
          <w:sz w:val="15"/>
        </w:rPr>
      </w:pPr>
    </w:p>
    <w:p>
      <w:pPr>
        <w:spacing w:before="1"/>
        <w:ind w:left="117" w:right="0" w:firstLine="0"/>
        <w:jc w:val="left"/>
        <w:rPr>
          <w:sz w:val="18"/>
        </w:rPr>
      </w:pPr>
      <w:r>
        <w:rPr>
          <w:position w:val="9"/>
          <w:sz w:val="11"/>
        </w:rPr>
        <w:t>2 </w:t>
      </w:r>
      <w:r>
        <w:rPr>
          <w:sz w:val="18"/>
        </w:rPr>
        <w:t>Barth R, Gibson G, Carney P, Mott L, Becher R and Poplack S. Detection of breast cancer on screening mammography allows patients to be treated with less-toxic therapy.” </w:t>
      </w:r>
      <w:r>
        <w:rPr>
          <w:i/>
          <w:sz w:val="18"/>
        </w:rPr>
        <w:t>AJR</w:t>
      </w:r>
      <w:r>
        <w:rPr>
          <w:i/>
          <w:spacing w:val="-29"/>
          <w:sz w:val="18"/>
        </w:rPr>
        <w:t> </w:t>
      </w:r>
      <w:r>
        <w:rPr>
          <w:sz w:val="18"/>
        </w:rPr>
        <w:t>2005;184:324- 329.</w:t>
      </w:r>
    </w:p>
    <w:p>
      <w:pPr>
        <w:pStyle w:val="BodyText"/>
        <w:spacing w:before="10"/>
        <w:rPr>
          <w:sz w:val="15"/>
        </w:rPr>
      </w:pPr>
    </w:p>
    <w:p>
      <w:pPr>
        <w:spacing w:before="0"/>
        <w:ind w:left="117" w:right="28" w:firstLine="0"/>
        <w:jc w:val="left"/>
        <w:rPr>
          <w:i/>
          <w:sz w:val="18"/>
        </w:rPr>
      </w:pPr>
      <w:r>
        <w:rPr>
          <w:position w:val="9"/>
          <w:sz w:val="11"/>
        </w:rPr>
        <w:t>3 </w:t>
      </w:r>
      <w:r>
        <w:rPr>
          <w:sz w:val="18"/>
        </w:rPr>
        <w:t>Simon M, Gimotty P, Coombs J, McBride S, Mon- crease A, Burack R. Factors affecting participation in a mammography screening program among members of an urban Detroit health maintenance organization. </w:t>
      </w:r>
      <w:r>
        <w:rPr>
          <w:i/>
          <w:sz w:val="18"/>
        </w:rPr>
        <w:t>Cancer Detection and Prevention.</w:t>
      </w:r>
    </w:p>
    <w:p>
      <w:pPr>
        <w:spacing w:line="206" w:lineRule="exact" w:before="0"/>
        <w:ind w:left="117" w:right="0" w:firstLine="0"/>
        <w:jc w:val="left"/>
        <w:rPr>
          <w:sz w:val="18"/>
        </w:rPr>
      </w:pPr>
      <w:r>
        <w:rPr>
          <w:sz w:val="18"/>
        </w:rPr>
        <w:t>1998;22:30-38.</w:t>
      </w:r>
    </w:p>
    <w:p>
      <w:pPr>
        <w:pStyle w:val="BodyText"/>
        <w:spacing w:before="10"/>
        <w:rPr>
          <w:sz w:val="15"/>
        </w:rPr>
      </w:pPr>
    </w:p>
    <w:p>
      <w:pPr>
        <w:spacing w:before="0"/>
        <w:ind w:left="117" w:right="37" w:firstLine="0"/>
        <w:jc w:val="both"/>
        <w:rPr>
          <w:sz w:val="18"/>
        </w:rPr>
      </w:pPr>
      <w:r>
        <w:rPr>
          <w:position w:val="9"/>
          <w:sz w:val="11"/>
        </w:rPr>
        <w:t>4 </w:t>
      </w:r>
      <w:r>
        <w:rPr>
          <w:sz w:val="18"/>
        </w:rPr>
        <w:t>Schoen R, Marcus M, Braham R. Factors associ- ated with the use of screening mammography in a primary care setting. </w:t>
      </w:r>
      <w:r>
        <w:rPr>
          <w:i/>
          <w:sz w:val="18"/>
        </w:rPr>
        <w:t>Journal of Community Health</w:t>
      </w:r>
      <w:r>
        <w:rPr>
          <w:sz w:val="18"/>
        </w:rPr>
        <w:t>. 1994;19:239-252.</w:t>
      </w:r>
    </w:p>
    <w:p>
      <w:pPr>
        <w:pStyle w:val="BodyText"/>
        <w:spacing w:before="9"/>
        <w:rPr>
          <w:sz w:val="15"/>
        </w:rPr>
      </w:pPr>
    </w:p>
    <w:p>
      <w:pPr>
        <w:spacing w:line="231" w:lineRule="exact" w:before="0"/>
        <w:ind w:left="117" w:right="0" w:firstLine="0"/>
        <w:jc w:val="left"/>
        <w:rPr>
          <w:sz w:val="18"/>
        </w:rPr>
      </w:pPr>
      <w:r>
        <w:rPr>
          <w:position w:val="9"/>
          <w:sz w:val="11"/>
        </w:rPr>
        <w:t>5 </w:t>
      </w:r>
      <w:r>
        <w:rPr>
          <w:sz w:val="18"/>
        </w:rPr>
        <w:t>Conry C, Main D, Miller R, Iverson D and Calonge</w:t>
      </w:r>
    </w:p>
    <w:p>
      <w:pPr>
        <w:spacing w:before="0"/>
        <w:ind w:left="117" w:right="36" w:firstLine="0"/>
        <w:jc w:val="left"/>
        <w:rPr>
          <w:sz w:val="18"/>
        </w:rPr>
      </w:pPr>
      <w:r>
        <w:rPr>
          <w:sz w:val="18"/>
        </w:rPr>
        <w:t>B. Factors influencing mammogram ordering at the time of the office visit. </w:t>
      </w:r>
      <w:r>
        <w:rPr>
          <w:i/>
          <w:sz w:val="18"/>
        </w:rPr>
        <w:t>Journal of Family Practice</w:t>
      </w:r>
      <w:r>
        <w:rPr>
          <w:sz w:val="18"/>
        </w:rPr>
        <w:t>. 1993;37:356-360.</w:t>
      </w:r>
    </w:p>
    <w:p>
      <w:pPr>
        <w:pStyle w:val="BodyText"/>
        <w:spacing w:before="11"/>
        <w:rPr>
          <w:sz w:val="15"/>
        </w:rPr>
      </w:pPr>
    </w:p>
    <w:p>
      <w:pPr>
        <w:spacing w:before="0"/>
        <w:ind w:left="117" w:right="79" w:firstLine="0"/>
        <w:jc w:val="left"/>
        <w:rPr>
          <w:sz w:val="18"/>
        </w:rPr>
      </w:pPr>
      <w:r>
        <w:rPr>
          <w:position w:val="9"/>
          <w:sz w:val="11"/>
        </w:rPr>
        <w:t>6 </w:t>
      </w:r>
      <w:r>
        <w:rPr>
          <w:sz w:val="18"/>
        </w:rPr>
        <w:t>Mandelblatt J, Gold K, O’Malley A, et al. Breast and cervix cancer screening among multi-ethnic women: role of age, health and source of care. </w:t>
      </w:r>
      <w:r>
        <w:rPr>
          <w:i/>
          <w:sz w:val="18"/>
        </w:rPr>
        <w:t>Preventive Medicine</w:t>
      </w:r>
      <w:r>
        <w:rPr>
          <w:sz w:val="18"/>
        </w:rPr>
        <w:t>. 1999;28:418-425.</w:t>
      </w:r>
    </w:p>
    <w:p>
      <w:pPr>
        <w:pStyle w:val="BodyText"/>
        <w:spacing w:before="9"/>
        <w:rPr>
          <w:sz w:val="15"/>
        </w:rPr>
      </w:pPr>
    </w:p>
    <w:p>
      <w:pPr>
        <w:spacing w:before="1"/>
        <w:ind w:left="117" w:right="0" w:firstLine="0"/>
        <w:jc w:val="left"/>
        <w:rPr>
          <w:sz w:val="18"/>
        </w:rPr>
      </w:pPr>
      <w:r>
        <w:rPr>
          <w:position w:val="9"/>
          <w:sz w:val="11"/>
        </w:rPr>
        <w:t>7 </w:t>
      </w:r>
      <w:r>
        <w:rPr>
          <w:sz w:val="18"/>
        </w:rPr>
        <w:t>Selvin E and Brett K. Breast and cervical cancer screening: sociodemographic predictors among White, Black, and Hispanic women. </w:t>
      </w:r>
      <w:r>
        <w:rPr>
          <w:i/>
          <w:sz w:val="18"/>
        </w:rPr>
        <w:t>American</w:t>
      </w:r>
      <w:r>
        <w:rPr>
          <w:i/>
          <w:spacing w:val="-27"/>
          <w:sz w:val="18"/>
        </w:rPr>
        <w:t> </w:t>
      </w:r>
      <w:r>
        <w:rPr>
          <w:i/>
          <w:sz w:val="18"/>
        </w:rPr>
        <w:t>Jour- </w:t>
      </w:r>
      <w:r>
        <w:rPr>
          <w:i/>
          <w:sz w:val="18"/>
        </w:rPr>
        <w:t>nal of Public Health</w:t>
      </w:r>
      <w:r>
        <w:rPr>
          <w:sz w:val="18"/>
        </w:rPr>
        <w:t>.</w:t>
      </w:r>
      <w:r>
        <w:rPr>
          <w:spacing w:val="-27"/>
          <w:sz w:val="18"/>
        </w:rPr>
        <w:t> </w:t>
      </w:r>
      <w:r>
        <w:rPr>
          <w:sz w:val="18"/>
        </w:rPr>
        <w:t>2003;93:618-623.</w:t>
      </w:r>
    </w:p>
    <w:p>
      <w:pPr>
        <w:spacing w:before="98"/>
        <w:ind w:left="117" w:right="33" w:firstLine="0"/>
        <w:jc w:val="left"/>
        <w:rPr>
          <w:sz w:val="18"/>
        </w:rPr>
      </w:pPr>
      <w:r>
        <w:rPr/>
        <w:br w:type="column"/>
      </w:r>
      <w:r>
        <w:rPr>
          <w:position w:val="9"/>
          <w:sz w:val="11"/>
        </w:rPr>
        <w:t>8 </w:t>
      </w:r>
      <w:r>
        <w:rPr>
          <w:sz w:val="18"/>
        </w:rPr>
        <w:t>Rimer BK, Keintz M, Kessler H, Engstrom P and Rosan J. Why woman resist screening mammogra- phy: patient-related barriers. </w:t>
      </w:r>
      <w:r>
        <w:rPr>
          <w:i/>
          <w:sz w:val="18"/>
        </w:rPr>
        <w:t>Radiology</w:t>
      </w:r>
      <w:r>
        <w:rPr>
          <w:sz w:val="18"/>
        </w:rPr>
        <w:t>. 1989;172: 243-246.</w:t>
      </w:r>
    </w:p>
    <w:p>
      <w:pPr>
        <w:pStyle w:val="BodyText"/>
        <w:spacing w:before="9"/>
        <w:rPr>
          <w:sz w:val="15"/>
        </w:rPr>
      </w:pPr>
    </w:p>
    <w:p>
      <w:pPr>
        <w:spacing w:line="231" w:lineRule="exact" w:before="1"/>
        <w:ind w:left="117" w:right="0" w:firstLine="0"/>
        <w:jc w:val="left"/>
        <w:rPr>
          <w:sz w:val="18"/>
        </w:rPr>
      </w:pPr>
      <w:r>
        <w:rPr>
          <w:position w:val="9"/>
          <w:sz w:val="11"/>
        </w:rPr>
        <w:t>9 </w:t>
      </w:r>
      <w:r>
        <w:rPr>
          <w:sz w:val="18"/>
        </w:rPr>
        <w:t>Vincent A, Bradham D, Hoercherl S and McTague</w:t>
      </w:r>
    </w:p>
    <w:p>
      <w:pPr>
        <w:spacing w:before="0"/>
        <w:ind w:left="117" w:right="22" w:firstLine="0"/>
        <w:jc w:val="left"/>
        <w:rPr>
          <w:sz w:val="18"/>
        </w:rPr>
      </w:pPr>
      <w:r>
        <w:rPr>
          <w:sz w:val="18"/>
        </w:rPr>
        <w:t>D. Survey of clinical breast examingation and use of screening mammography in Florida. </w:t>
      </w:r>
      <w:r>
        <w:rPr>
          <w:i/>
          <w:sz w:val="18"/>
        </w:rPr>
        <w:t>South Medi- </w:t>
      </w:r>
      <w:r>
        <w:rPr>
          <w:i/>
          <w:sz w:val="18"/>
        </w:rPr>
        <w:t>cal Journal</w:t>
      </w:r>
      <w:r>
        <w:rPr>
          <w:sz w:val="18"/>
        </w:rPr>
        <w:t>. 1995;88:731-736.</w:t>
      </w:r>
    </w:p>
    <w:p>
      <w:pPr>
        <w:pStyle w:val="BodyText"/>
        <w:spacing w:before="10"/>
        <w:rPr>
          <w:sz w:val="15"/>
        </w:rPr>
      </w:pPr>
    </w:p>
    <w:p>
      <w:pPr>
        <w:spacing w:before="0"/>
        <w:ind w:left="117" w:right="-8" w:firstLine="0"/>
        <w:jc w:val="left"/>
        <w:rPr>
          <w:sz w:val="18"/>
        </w:rPr>
      </w:pPr>
      <w:r>
        <w:rPr>
          <w:position w:val="9"/>
          <w:sz w:val="11"/>
        </w:rPr>
        <w:t>10 </w:t>
      </w:r>
      <w:r>
        <w:rPr>
          <w:sz w:val="18"/>
        </w:rPr>
        <w:t>Lurie N, Slater J, McGovern P, Ekstrum H, Quam L and Margolis K. Preventive care for women— does the sex of the physician matter? </w:t>
      </w:r>
      <w:r>
        <w:rPr>
          <w:i/>
          <w:sz w:val="18"/>
        </w:rPr>
        <w:t>New England </w:t>
      </w:r>
      <w:r>
        <w:rPr>
          <w:i/>
          <w:sz w:val="18"/>
        </w:rPr>
        <w:t>Journal of Medicine</w:t>
      </w:r>
      <w:r>
        <w:rPr>
          <w:sz w:val="18"/>
        </w:rPr>
        <w:t>. 1993;329:478-482.</w:t>
      </w:r>
    </w:p>
    <w:p>
      <w:pPr>
        <w:pStyle w:val="BodyText"/>
        <w:spacing w:before="9"/>
        <w:rPr>
          <w:sz w:val="15"/>
        </w:rPr>
      </w:pPr>
    </w:p>
    <w:p>
      <w:pPr>
        <w:spacing w:before="0"/>
        <w:ind w:left="117" w:right="2" w:firstLine="0"/>
        <w:jc w:val="left"/>
        <w:rPr>
          <w:sz w:val="18"/>
        </w:rPr>
      </w:pPr>
      <w:r>
        <w:rPr>
          <w:position w:val="9"/>
          <w:sz w:val="11"/>
        </w:rPr>
        <w:t>11 </w:t>
      </w:r>
      <w:r>
        <w:rPr>
          <w:sz w:val="18"/>
        </w:rPr>
        <w:t>Centers for Disease Control and Prevention (CDC). Use of cervical and breast cancer screening among women with and without functional limita- tions--United States, 1994-1995. </w:t>
      </w:r>
      <w:r>
        <w:rPr>
          <w:i/>
          <w:sz w:val="18"/>
        </w:rPr>
        <w:t>MMWR - Morbid- </w:t>
      </w:r>
      <w:r>
        <w:rPr>
          <w:i/>
          <w:sz w:val="18"/>
        </w:rPr>
        <w:t>ity &amp; Mortality Weekly Report. </w:t>
      </w:r>
      <w:r>
        <w:rPr>
          <w:sz w:val="18"/>
        </w:rPr>
        <w:t>1998;47(40):853-6.</w:t>
      </w:r>
    </w:p>
    <w:p>
      <w:pPr>
        <w:pStyle w:val="BodyText"/>
        <w:spacing w:before="9"/>
        <w:rPr>
          <w:sz w:val="15"/>
        </w:rPr>
      </w:pPr>
    </w:p>
    <w:p>
      <w:pPr>
        <w:spacing w:before="0"/>
        <w:ind w:left="117" w:right="112" w:firstLine="0"/>
        <w:jc w:val="left"/>
        <w:rPr>
          <w:sz w:val="18"/>
        </w:rPr>
      </w:pPr>
      <w:r>
        <w:rPr>
          <w:position w:val="9"/>
          <w:sz w:val="11"/>
        </w:rPr>
        <w:t>12 </w:t>
      </w:r>
      <w:r>
        <w:rPr>
          <w:sz w:val="18"/>
        </w:rPr>
        <w:t>Mandelblatt J and Yabroff R. Effectiveness of interventions designed to increase mammography use: a meta-analysis of provider-targeted strate- gies. </w:t>
      </w:r>
      <w:r>
        <w:rPr>
          <w:i/>
          <w:sz w:val="18"/>
        </w:rPr>
        <w:t>Cancer Epidemiology, Biomarkers and Pre- </w:t>
      </w:r>
      <w:r>
        <w:rPr>
          <w:i/>
          <w:sz w:val="18"/>
        </w:rPr>
        <w:t>vention</w:t>
      </w:r>
      <w:r>
        <w:rPr>
          <w:sz w:val="18"/>
        </w:rPr>
        <w:t>. 1999;8: 759-767.</w:t>
      </w:r>
    </w:p>
    <w:p>
      <w:pPr>
        <w:pStyle w:val="BodyText"/>
        <w:spacing w:before="9"/>
        <w:rPr>
          <w:sz w:val="15"/>
        </w:rPr>
      </w:pPr>
    </w:p>
    <w:p>
      <w:pPr>
        <w:spacing w:before="0"/>
        <w:ind w:left="117" w:right="33" w:firstLine="0"/>
        <w:jc w:val="left"/>
        <w:rPr>
          <w:sz w:val="18"/>
        </w:rPr>
      </w:pPr>
      <w:r>
        <w:rPr>
          <w:position w:val="9"/>
          <w:sz w:val="11"/>
        </w:rPr>
        <w:t>13 </w:t>
      </w:r>
      <w:r>
        <w:rPr>
          <w:sz w:val="18"/>
        </w:rPr>
        <w:t>American Cancer Society. Detailed Guidelines: Cervical Cancer. </w:t>
      </w:r>
      <w:hyperlink r:id="rId70">
        <w:r>
          <w:rPr>
            <w:sz w:val="18"/>
          </w:rPr>
          <w:t>www.cancer.org.</w:t>
        </w:r>
      </w:hyperlink>
    </w:p>
    <w:p>
      <w:pPr>
        <w:pStyle w:val="BodyText"/>
        <w:spacing w:before="9"/>
        <w:rPr>
          <w:sz w:val="15"/>
        </w:rPr>
      </w:pPr>
    </w:p>
    <w:p>
      <w:pPr>
        <w:spacing w:before="0"/>
        <w:ind w:left="117" w:right="90" w:firstLine="0"/>
        <w:jc w:val="both"/>
        <w:rPr>
          <w:sz w:val="18"/>
        </w:rPr>
      </w:pPr>
      <w:r>
        <w:rPr>
          <w:position w:val="9"/>
          <w:sz w:val="11"/>
        </w:rPr>
        <w:t>14 </w:t>
      </w:r>
      <w:r>
        <w:rPr>
          <w:sz w:val="18"/>
        </w:rPr>
        <w:t>Sawaya G and Grimes DA. New technologies in cervical cytology screening: a word of caution. </w:t>
      </w:r>
      <w:r>
        <w:rPr>
          <w:i/>
          <w:sz w:val="18"/>
        </w:rPr>
        <w:t>Ob- </w:t>
      </w:r>
      <w:r>
        <w:rPr>
          <w:i/>
          <w:sz w:val="18"/>
        </w:rPr>
        <w:t>stetrics and Gynecology</w:t>
      </w:r>
      <w:r>
        <w:rPr>
          <w:sz w:val="18"/>
        </w:rPr>
        <w:t>. 1999;94:307-310.</w:t>
      </w:r>
    </w:p>
    <w:p>
      <w:pPr>
        <w:pStyle w:val="BodyText"/>
        <w:spacing w:before="9"/>
        <w:rPr>
          <w:sz w:val="15"/>
        </w:rPr>
      </w:pPr>
    </w:p>
    <w:p>
      <w:pPr>
        <w:spacing w:before="0"/>
        <w:ind w:left="117" w:right="-10" w:firstLine="0"/>
        <w:jc w:val="left"/>
        <w:rPr>
          <w:sz w:val="18"/>
        </w:rPr>
      </w:pPr>
      <w:r>
        <w:rPr>
          <w:position w:val="9"/>
          <w:sz w:val="11"/>
        </w:rPr>
        <w:t>15 </w:t>
      </w:r>
      <w:r>
        <w:rPr>
          <w:sz w:val="18"/>
        </w:rPr>
        <w:t>Institute of Medicine. </w:t>
      </w:r>
      <w:r>
        <w:rPr>
          <w:i/>
          <w:sz w:val="18"/>
        </w:rPr>
        <w:t>Care without Coverage: Too </w:t>
      </w:r>
      <w:r>
        <w:rPr>
          <w:i/>
          <w:sz w:val="18"/>
        </w:rPr>
        <w:t>Little, Too Late</w:t>
      </w:r>
      <w:r>
        <w:rPr>
          <w:sz w:val="18"/>
        </w:rPr>
        <w:t>. National Academies Press; 2002.</w:t>
      </w:r>
    </w:p>
    <w:p>
      <w:pPr>
        <w:pStyle w:val="BodyText"/>
        <w:spacing w:before="9"/>
        <w:rPr>
          <w:sz w:val="15"/>
        </w:rPr>
      </w:pPr>
    </w:p>
    <w:p>
      <w:pPr>
        <w:spacing w:before="0"/>
        <w:ind w:left="117" w:right="0" w:firstLine="0"/>
        <w:jc w:val="left"/>
        <w:rPr>
          <w:sz w:val="18"/>
        </w:rPr>
      </w:pPr>
      <w:r>
        <w:rPr>
          <w:position w:val="9"/>
          <w:sz w:val="11"/>
        </w:rPr>
        <w:t>16 </w:t>
      </w:r>
      <w:r>
        <w:rPr>
          <w:sz w:val="18"/>
        </w:rPr>
        <w:t>Wells B and Horm J. Targeting the underserved</w:t>
      </w:r>
    </w:p>
    <w:p>
      <w:pPr>
        <w:spacing w:before="122"/>
        <w:ind w:left="117" w:right="618" w:firstLine="0"/>
        <w:jc w:val="left"/>
        <w:rPr>
          <w:sz w:val="18"/>
        </w:rPr>
      </w:pPr>
      <w:r>
        <w:rPr/>
        <w:br w:type="column"/>
      </w:r>
      <w:r>
        <w:rPr>
          <w:sz w:val="18"/>
        </w:rPr>
        <w:t>for breast and cervical cancer screening: the utility of ecological analysis using the National Health Interview Survey. </w:t>
      </w:r>
      <w:r>
        <w:rPr>
          <w:i/>
          <w:sz w:val="18"/>
        </w:rPr>
        <w:t>American Journal of Public </w:t>
      </w:r>
      <w:r>
        <w:rPr>
          <w:i/>
          <w:sz w:val="18"/>
        </w:rPr>
        <w:t>Health</w:t>
      </w:r>
      <w:r>
        <w:rPr>
          <w:sz w:val="18"/>
        </w:rPr>
        <w:t>. 1998;88:1484-1489.</w:t>
      </w:r>
    </w:p>
    <w:p>
      <w:pPr>
        <w:pStyle w:val="BodyText"/>
        <w:spacing w:before="9"/>
        <w:rPr>
          <w:sz w:val="15"/>
        </w:rPr>
      </w:pPr>
    </w:p>
    <w:p>
      <w:pPr>
        <w:spacing w:before="0"/>
        <w:ind w:left="117" w:right="487" w:firstLine="0"/>
        <w:jc w:val="left"/>
        <w:rPr>
          <w:sz w:val="18"/>
        </w:rPr>
      </w:pPr>
      <w:r>
        <w:rPr>
          <w:position w:val="9"/>
          <w:sz w:val="11"/>
        </w:rPr>
        <w:t>17 </w:t>
      </w:r>
      <w:r>
        <w:rPr>
          <w:sz w:val="18"/>
        </w:rPr>
        <w:t>Curry S, Byers T, Hewitt M, eds. (2003.) </w:t>
      </w:r>
      <w:r>
        <w:rPr>
          <w:i/>
          <w:sz w:val="18"/>
        </w:rPr>
        <w:t>Fulfilling </w:t>
      </w:r>
      <w:r>
        <w:rPr>
          <w:i/>
          <w:sz w:val="18"/>
        </w:rPr>
        <w:t>the Potential of Cancer Prevention and Early Detec- tion</w:t>
      </w:r>
      <w:r>
        <w:rPr>
          <w:sz w:val="18"/>
        </w:rPr>
        <w:t>. Washington DC: National Academies Press; 2003.</w:t>
      </w:r>
    </w:p>
    <w:p>
      <w:pPr>
        <w:pStyle w:val="BodyText"/>
        <w:spacing w:before="9"/>
        <w:rPr>
          <w:sz w:val="15"/>
        </w:rPr>
      </w:pPr>
    </w:p>
    <w:p>
      <w:pPr>
        <w:spacing w:before="0"/>
        <w:ind w:left="117" w:right="527" w:firstLine="50"/>
        <w:jc w:val="left"/>
        <w:rPr>
          <w:sz w:val="18"/>
        </w:rPr>
      </w:pPr>
      <w:r>
        <w:rPr>
          <w:position w:val="9"/>
          <w:sz w:val="11"/>
        </w:rPr>
        <w:t>18 </w:t>
      </w:r>
      <w:r>
        <w:rPr>
          <w:sz w:val="18"/>
        </w:rPr>
        <w:t>Bazargan M, Bazargan S, Calderon J, et al. Mammography screening and breast self- examination among minority women in public hous- ing projects: the impact of physician recommenda- tion. </w:t>
      </w:r>
      <w:r>
        <w:rPr>
          <w:i/>
          <w:sz w:val="18"/>
        </w:rPr>
        <w:t>Cell Mol Biol </w:t>
      </w:r>
      <w:r>
        <w:rPr>
          <w:sz w:val="18"/>
        </w:rPr>
        <w:t>2003;49:1213.</w:t>
      </w:r>
    </w:p>
    <w:p>
      <w:pPr>
        <w:pStyle w:val="BodyText"/>
        <w:spacing w:before="9"/>
        <w:rPr>
          <w:sz w:val="15"/>
        </w:rPr>
      </w:pPr>
    </w:p>
    <w:p>
      <w:pPr>
        <w:spacing w:before="0"/>
        <w:ind w:left="117" w:right="517" w:firstLine="0"/>
        <w:jc w:val="left"/>
        <w:rPr>
          <w:sz w:val="18"/>
        </w:rPr>
      </w:pPr>
      <w:r>
        <w:rPr>
          <w:position w:val="9"/>
          <w:sz w:val="11"/>
        </w:rPr>
        <w:t>19 </w:t>
      </w:r>
      <w:r>
        <w:rPr>
          <w:sz w:val="18"/>
        </w:rPr>
        <w:t>Jibaja-Weiss ML. Volk RJ. Kingery P. Smith QW. Holcomb JD. Tailored messages for breast and cervical cancer screening of low-income and minor- ity women using medical records data. </w:t>
      </w:r>
      <w:r>
        <w:rPr>
          <w:i/>
          <w:sz w:val="18"/>
        </w:rPr>
        <w:t>Patient Edu- </w:t>
      </w:r>
      <w:r>
        <w:rPr>
          <w:i/>
          <w:sz w:val="18"/>
        </w:rPr>
        <w:t>cation &amp; Counseling. </w:t>
      </w:r>
      <w:r>
        <w:rPr>
          <w:sz w:val="18"/>
        </w:rPr>
        <w:t>2003;50:123-32.</w:t>
      </w:r>
    </w:p>
    <w:p>
      <w:pPr>
        <w:pStyle w:val="BodyText"/>
        <w:spacing w:before="9"/>
        <w:rPr>
          <w:sz w:val="15"/>
        </w:rPr>
      </w:pPr>
    </w:p>
    <w:p>
      <w:pPr>
        <w:spacing w:before="0"/>
        <w:ind w:left="117" w:right="935" w:firstLine="0"/>
        <w:jc w:val="left"/>
        <w:rPr>
          <w:sz w:val="18"/>
        </w:rPr>
      </w:pPr>
      <w:r>
        <w:rPr>
          <w:position w:val="9"/>
          <w:sz w:val="11"/>
        </w:rPr>
        <w:t>20 </w:t>
      </w:r>
      <w:r>
        <w:rPr>
          <w:sz w:val="18"/>
        </w:rPr>
        <w:t>Centers for Disease Control and Prevention. </w:t>
      </w:r>
      <w:hyperlink r:id="rId71">
        <w:r>
          <w:rPr>
            <w:sz w:val="18"/>
          </w:rPr>
          <w:t>www.cdc.gov</w:t>
        </w:r>
      </w:hyperlink>
    </w:p>
    <w:p>
      <w:pPr>
        <w:pStyle w:val="BodyText"/>
        <w:spacing w:before="9"/>
        <w:rPr>
          <w:sz w:val="15"/>
        </w:rPr>
      </w:pPr>
    </w:p>
    <w:p>
      <w:pPr>
        <w:spacing w:before="0"/>
        <w:ind w:left="117" w:right="505" w:firstLine="0"/>
        <w:jc w:val="both"/>
        <w:rPr>
          <w:sz w:val="18"/>
        </w:rPr>
      </w:pPr>
      <w:r>
        <w:rPr>
          <w:position w:val="9"/>
          <w:sz w:val="11"/>
        </w:rPr>
        <w:t>21 </w:t>
      </w:r>
      <w:r>
        <w:rPr>
          <w:sz w:val="18"/>
        </w:rPr>
        <w:t>Milligan R, Wingrove B, Richards L, et al. Percep- tions about prenatal care: views of urban vulnerable groups.” </w:t>
      </w:r>
      <w:r>
        <w:rPr>
          <w:i/>
          <w:sz w:val="18"/>
        </w:rPr>
        <w:t>BMC Public Health</w:t>
      </w:r>
      <w:r>
        <w:rPr>
          <w:sz w:val="18"/>
        </w:rPr>
        <w:t>. 2002;2(1):25</w:t>
      </w:r>
    </w:p>
    <w:p>
      <w:pPr>
        <w:pStyle w:val="BodyText"/>
        <w:spacing w:before="9"/>
        <w:rPr>
          <w:sz w:val="15"/>
        </w:rPr>
      </w:pPr>
    </w:p>
    <w:p>
      <w:pPr>
        <w:spacing w:before="0"/>
        <w:ind w:left="117" w:right="685" w:firstLine="0"/>
        <w:jc w:val="left"/>
        <w:rPr>
          <w:sz w:val="18"/>
        </w:rPr>
      </w:pPr>
      <w:r>
        <w:rPr>
          <w:position w:val="9"/>
          <w:sz w:val="11"/>
        </w:rPr>
        <w:t>22 </w:t>
      </w:r>
      <w:r>
        <w:rPr>
          <w:sz w:val="18"/>
        </w:rPr>
        <w:t>Poland M, Ager J and Sokol R. Prenatal care: a path (not taken) to improved perinatal outcome. </w:t>
      </w:r>
      <w:r>
        <w:rPr>
          <w:i/>
          <w:sz w:val="18"/>
        </w:rPr>
        <w:t>Journal of Perinatal Medicine</w:t>
      </w:r>
      <w:r>
        <w:rPr>
          <w:sz w:val="18"/>
        </w:rPr>
        <w:t>. 1991;19:427-433.</w:t>
      </w:r>
    </w:p>
    <w:p>
      <w:pPr>
        <w:pStyle w:val="BodyText"/>
        <w:spacing w:before="9"/>
        <w:rPr>
          <w:sz w:val="15"/>
        </w:rPr>
      </w:pPr>
    </w:p>
    <w:p>
      <w:pPr>
        <w:spacing w:before="0"/>
        <w:ind w:left="117" w:right="514" w:firstLine="0"/>
        <w:jc w:val="both"/>
        <w:rPr>
          <w:sz w:val="18"/>
        </w:rPr>
      </w:pPr>
      <w:r>
        <w:rPr>
          <w:position w:val="9"/>
          <w:sz w:val="11"/>
        </w:rPr>
        <w:t>23 </w:t>
      </w:r>
      <w:r>
        <w:rPr>
          <w:sz w:val="18"/>
        </w:rPr>
        <w:t>Gazmararian J, Arrington T, Bailey C, Schwarz K and Koplan J. Prenatal care for low-income women enrolled in a managed care organization. </w:t>
      </w:r>
      <w:r>
        <w:rPr>
          <w:i/>
          <w:sz w:val="18"/>
        </w:rPr>
        <w:t>Obstetrics </w:t>
      </w:r>
      <w:r>
        <w:rPr>
          <w:i/>
          <w:sz w:val="18"/>
        </w:rPr>
        <w:t>and Gynecology</w:t>
      </w:r>
      <w:r>
        <w:rPr>
          <w:sz w:val="18"/>
        </w:rPr>
        <w:t>. 1999;94:177-184.</w:t>
      </w:r>
    </w:p>
    <w:p>
      <w:pPr>
        <w:spacing w:after="0"/>
        <w:jc w:val="both"/>
        <w:rPr>
          <w:sz w:val="18"/>
        </w:rPr>
        <w:sectPr>
          <w:type w:val="continuous"/>
          <w:pgSz w:w="15840" w:h="12240" w:orient="landscape"/>
          <w:pgMar w:top="720" w:bottom="280" w:left="1020" w:right="960"/>
          <w:cols w:num="3" w:equalWidth="0">
            <w:col w:w="4208" w:space="343"/>
            <w:col w:w="4232" w:space="320"/>
            <w:col w:w="4757"/>
          </w:cols>
        </w:sectPr>
      </w:pPr>
    </w:p>
    <w:p>
      <w:pPr>
        <w:pStyle w:val="BodyText"/>
        <w:ind w:left="172"/>
      </w:pPr>
      <w:r>
        <w:rPr/>
        <w:pict>
          <v:group style="width:673.1pt;height:62pt;mso-position-horizontal-relative:char;mso-position-vertical-relative:line" coordorigin="0,0" coordsize="13462,1240">
            <v:rect style="position:absolute;left:70;top:1176;width:160;height:64" filled="true" fillcolor="#000000" stroked="false">
              <v:fill type="solid"/>
            </v:rect>
            <v:rect style="position:absolute;left:13302;top:73;width:160;height:1167" filled="true" fillcolor="#000000" stroked="false">
              <v:fill type="solid"/>
            </v:rect>
            <v:rect style="position:absolute;left:229;top:1176;width:13073;height:64" filled="true" fillcolor="#000000" stroked="false">
              <v:fill type="solid"/>
            </v:rect>
            <v:rect style="position:absolute;left:0;top:10;width:13392;height:1167" filled="true" fillcolor="#ffffff" stroked="false">
              <v:fill type="solid"/>
            </v:rect>
            <v:line style="position:absolute" from="10,10" to="10,1176" stroked="true" strokeweight="1.0pt" strokecolor="#000000">
              <v:stroke dashstyle="solid"/>
            </v:line>
            <v:line style="position:absolute" from="20,20" to="13372,20" stroked="true" strokeweight="1.02pt" strokecolor="#000000">
              <v:stroke dashstyle="solid"/>
            </v:line>
            <v:line style="position:absolute" from="13382,10" to="13382,1176" stroked="true" strokeweight="1pt" strokecolor="#000000">
              <v:stroke dashstyle="solid"/>
            </v:line>
            <v:line style="position:absolute" from="21,1166" to="13372,1166" stroked="true" strokeweight="1.02pt" strokecolor="#000000">
              <v:stroke dashstyle="solid"/>
            </v:line>
            <v:shape style="position:absolute;left:91;top:418;width:2206;height:358" type="#_x0000_t202" filled="false" stroked="false">
              <v:textbox inset="0,0,0,0">
                <w:txbxContent>
                  <w:p>
                    <w:pPr>
                      <w:spacing w:line="358" w:lineRule="exact" w:before="0"/>
                      <w:ind w:left="0" w:right="0" w:firstLine="0"/>
                      <w:jc w:val="left"/>
                      <w:rPr>
                        <w:b/>
                        <w:sz w:val="32"/>
                      </w:rPr>
                    </w:pPr>
                    <w:r>
                      <w:rPr>
                        <w:b/>
                        <w:sz w:val="32"/>
                      </w:rPr>
                      <w:t>REFERENCES</w:t>
                    </w:r>
                  </w:p>
                </w:txbxContent>
              </v:textbox>
              <w10:wrap type="none"/>
            </v:shape>
          </v:group>
        </w:pict>
      </w:r>
      <w:r>
        <w:rPr/>
      </w:r>
    </w:p>
    <w:p>
      <w:pPr>
        <w:pStyle w:val="BodyText"/>
        <w:spacing w:before="8"/>
        <w:rPr>
          <w:sz w:val="18"/>
        </w:rPr>
      </w:pPr>
    </w:p>
    <w:p>
      <w:pPr>
        <w:spacing w:after="0"/>
        <w:rPr>
          <w:sz w:val="18"/>
        </w:rPr>
        <w:sectPr>
          <w:pgSz w:w="15840" w:h="12240" w:orient="landscape"/>
          <w:pgMar w:header="0" w:footer="777" w:top="760" w:bottom="1020" w:left="1000" w:right="1100"/>
        </w:sectPr>
      </w:pPr>
    </w:p>
    <w:p>
      <w:pPr>
        <w:spacing w:before="98"/>
        <w:ind w:left="234" w:right="0" w:firstLine="0"/>
        <w:jc w:val="left"/>
        <w:rPr>
          <w:sz w:val="18"/>
        </w:rPr>
      </w:pPr>
      <w:r>
        <w:rPr>
          <w:position w:val="9"/>
          <w:sz w:val="11"/>
        </w:rPr>
        <w:t>24 </w:t>
      </w:r>
      <w:r>
        <w:rPr>
          <w:sz w:val="18"/>
        </w:rPr>
        <w:t>Beckmann C, Buford T and Witt J. Perceived barriers to prenatal care services. </w:t>
      </w:r>
      <w:r>
        <w:rPr>
          <w:i/>
          <w:sz w:val="18"/>
        </w:rPr>
        <w:t>American Jour- </w:t>
      </w:r>
      <w:r>
        <w:rPr>
          <w:i/>
          <w:sz w:val="18"/>
        </w:rPr>
        <w:t>nal of Maternal/Child Nursing</w:t>
      </w:r>
      <w:r>
        <w:rPr>
          <w:sz w:val="18"/>
        </w:rPr>
        <w:t>. 2000;25:43-46.</w:t>
      </w:r>
    </w:p>
    <w:p>
      <w:pPr>
        <w:pStyle w:val="BodyText"/>
        <w:spacing w:before="10"/>
        <w:rPr>
          <w:sz w:val="15"/>
        </w:rPr>
      </w:pPr>
    </w:p>
    <w:p>
      <w:pPr>
        <w:spacing w:before="0"/>
        <w:ind w:left="234" w:right="66" w:firstLine="0"/>
        <w:jc w:val="both"/>
        <w:rPr>
          <w:sz w:val="18"/>
        </w:rPr>
      </w:pPr>
      <w:r>
        <w:rPr>
          <w:position w:val="9"/>
          <w:sz w:val="11"/>
        </w:rPr>
        <w:t>25 </w:t>
      </w:r>
      <w:r>
        <w:rPr>
          <w:sz w:val="18"/>
        </w:rPr>
        <w:t>Sword W. A socio-ecological approach to under- standing barriers to prenatal care for women of low income.  </w:t>
      </w:r>
      <w:r>
        <w:rPr>
          <w:i/>
          <w:sz w:val="18"/>
        </w:rPr>
        <w:t>Journal of Advanced Nursing</w:t>
      </w:r>
      <w:r>
        <w:rPr>
          <w:sz w:val="18"/>
        </w:rPr>
        <w:t>.</w:t>
      </w:r>
    </w:p>
    <w:p>
      <w:pPr>
        <w:spacing w:before="0"/>
        <w:ind w:left="234" w:right="0" w:firstLine="0"/>
        <w:jc w:val="left"/>
        <w:rPr>
          <w:sz w:val="18"/>
        </w:rPr>
      </w:pPr>
      <w:r>
        <w:rPr>
          <w:sz w:val="18"/>
        </w:rPr>
        <w:t>1999;29:1170-1177.</w:t>
      </w:r>
    </w:p>
    <w:p>
      <w:pPr>
        <w:pStyle w:val="BodyText"/>
        <w:spacing w:before="9"/>
        <w:rPr>
          <w:sz w:val="15"/>
        </w:rPr>
      </w:pPr>
    </w:p>
    <w:p>
      <w:pPr>
        <w:spacing w:before="1"/>
        <w:ind w:left="234" w:right="-19" w:firstLine="0"/>
        <w:jc w:val="left"/>
        <w:rPr>
          <w:sz w:val="18"/>
        </w:rPr>
      </w:pPr>
      <w:r>
        <w:rPr>
          <w:position w:val="9"/>
          <w:sz w:val="11"/>
        </w:rPr>
        <w:t>26 </w:t>
      </w:r>
      <w:r>
        <w:rPr>
          <w:sz w:val="18"/>
        </w:rPr>
        <w:t>Lu M and Prentice J. The postpartum visit: Risk factors for nonuse and association with breast feed- ing. </w:t>
      </w:r>
      <w:r>
        <w:rPr>
          <w:i/>
          <w:sz w:val="18"/>
        </w:rPr>
        <w:t>American Journal of Obstetrics and Gynecol- </w:t>
      </w:r>
      <w:r>
        <w:rPr>
          <w:i/>
          <w:sz w:val="18"/>
        </w:rPr>
        <w:t>ogy</w:t>
      </w:r>
      <w:r>
        <w:rPr>
          <w:sz w:val="18"/>
        </w:rPr>
        <w:t>. 2002;187:1329-1336.</w:t>
      </w:r>
    </w:p>
    <w:p>
      <w:pPr>
        <w:pStyle w:val="BodyText"/>
        <w:spacing w:before="10"/>
        <w:rPr>
          <w:sz w:val="15"/>
        </w:rPr>
      </w:pPr>
    </w:p>
    <w:p>
      <w:pPr>
        <w:spacing w:before="0"/>
        <w:ind w:left="234" w:right="2" w:firstLine="0"/>
        <w:jc w:val="left"/>
        <w:rPr>
          <w:sz w:val="18"/>
        </w:rPr>
      </w:pPr>
      <w:r>
        <w:rPr>
          <w:position w:val="9"/>
          <w:sz w:val="11"/>
        </w:rPr>
        <w:t>27 </w:t>
      </w:r>
      <w:r>
        <w:rPr>
          <w:sz w:val="18"/>
        </w:rPr>
        <w:t>Himmelstein D and Woolhandler S. Care denied: US residents who are unable to obtain needed medical services. </w:t>
      </w:r>
      <w:r>
        <w:rPr>
          <w:i/>
          <w:sz w:val="18"/>
        </w:rPr>
        <w:t>American Journal of Public </w:t>
      </w:r>
      <w:r>
        <w:rPr>
          <w:i/>
          <w:sz w:val="18"/>
        </w:rPr>
        <w:t>Health</w:t>
      </w:r>
      <w:r>
        <w:rPr>
          <w:sz w:val="18"/>
        </w:rPr>
        <w:t>. 1995;85:341-344.</w:t>
      </w:r>
    </w:p>
    <w:p>
      <w:pPr>
        <w:pStyle w:val="BodyText"/>
        <w:spacing w:before="9"/>
        <w:rPr>
          <w:sz w:val="15"/>
        </w:rPr>
      </w:pPr>
    </w:p>
    <w:p>
      <w:pPr>
        <w:spacing w:before="1"/>
        <w:ind w:left="234" w:right="268" w:firstLine="0"/>
        <w:jc w:val="left"/>
        <w:rPr>
          <w:sz w:val="18"/>
        </w:rPr>
      </w:pPr>
      <w:r>
        <w:rPr>
          <w:position w:val="9"/>
          <w:sz w:val="11"/>
        </w:rPr>
        <w:t>28 </w:t>
      </w:r>
      <w:r>
        <w:rPr>
          <w:sz w:val="18"/>
        </w:rPr>
        <w:t>Kinsman S and Slap G. Barriers to adolescent prenatal care. </w:t>
      </w:r>
      <w:r>
        <w:rPr>
          <w:i/>
          <w:sz w:val="18"/>
        </w:rPr>
        <w:t>Society for Adolescent Medicine</w:t>
      </w:r>
      <w:r>
        <w:rPr>
          <w:sz w:val="18"/>
        </w:rPr>
        <w:t>. 1992;13:146-154.</w:t>
      </w:r>
    </w:p>
    <w:p>
      <w:pPr>
        <w:pStyle w:val="BodyText"/>
        <w:spacing w:before="10"/>
        <w:rPr>
          <w:sz w:val="15"/>
        </w:rPr>
      </w:pPr>
    </w:p>
    <w:p>
      <w:pPr>
        <w:spacing w:before="0"/>
        <w:ind w:left="234" w:right="189" w:firstLine="0"/>
        <w:jc w:val="left"/>
        <w:rPr>
          <w:sz w:val="18"/>
        </w:rPr>
      </w:pPr>
      <w:r>
        <w:rPr>
          <w:position w:val="9"/>
          <w:sz w:val="11"/>
        </w:rPr>
        <w:t>29 </w:t>
      </w:r>
      <w:r>
        <w:rPr>
          <w:sz w:val="18"/>
        </w:rPr>
        <w:t>Maloni J, Cheng C, Liebl C and Maier J. Trans- forming prenatal care: reflections on the past and present with implications for the future. </w:t>
      </w:r>
      <w:r>
        <w:rPr>
          <w:i/>
          <w:sz w:val="18"/>
        </w:rPr>
        <w:t>JOGNN</w:t>
      </w:r>
      <w:r>
        <w:rPr>
          <w:sz w:val="18"/>
        </w:rPr>
        <w:t>. 1996;25:17-23.</w:t>
      </w:r>
    </w:p>
    <w:p>
      <w:pPr>
        <w:pStyle w:val="BodyText"/>
        <w:spacing w:before="9"/>
        <w:rPr>
          <w:sz w:val="15"/>
        </w:rPr>
      </w:pPr>
    </w:p>
    <w:p>
      <w:pPr>
        <w:spacing w:before="1"/>
        <w:ind w:left="234" w:right="0" w:firstLine="0"/>
        <w:jc w:val="left"/>
        <w:rPr>
          <w:sz w:val="18"/>
        </w:rPr>
      </w:pPr>
      <w:r>
        <w:rPr>
          <w:position w:val="9"/>
          <w:sz w:val="11"/>
        </w:rPr>
        <w:t>30 </w:t>
      </w:r>
      <w:r>
        <w:rPr>
          <w:sz w:val="18"/>
        </w:rPr>
        <w:t>Melnyk K. Barriers to care: operationalizing the variable. </w:t>
      </w:r>
      <w:r>
        <w:rPr>
          <w:i/>
          <w:sz w:val="18"/>
        </w:rPr>
        <w:t>Nursing Research</w:t>
      </w:r>
      <w:r>
        <w:rPr>
          <w:sz w:val="18"/>
        </w:rPr>
        <w:t>. 1990;39:108112.</w:t>
      </w:r>
    </w:p>
    <w:p>
      <w:pPr>
        <w:pStyle w:val="BodyText"/>
        <w:spacing w:before="10"/>
        <w:rPr>
          <w:sz w:val="15"/>
        </w:rPr>
      </w:pPr>
    </w:p>
    <w:p>
      <w:pPr>
        <w:spacing w:before="0"/>
        <w:ind w:left="234" w:right="268" w:firstLine="0"/>
        <w:jc w:val="left"/>
        <w:rPr>
          <w:sz w:val="18"/>
        </w:rPr>
      </w:pPr>
      <w:r>
        <w:rPr>
          <w:position w:val="9"/>
          <w:sz w:val="11"/>
        </w:rPr>
        <w:t>31 </w:t>
      </w:r>
      <w:r>
        <w:rPr>
          <w:sz w:val="18"/>
        </w:rPr>
        <w:t>Kinsman S and Slap G. Barriers to adolescent prenatal care. </w:t>
      </w:r>
      <w:r>
        <w:rPr>
          <w:i/>
          <w:sz w:val="18"/>
        </w:rPr>
        <w:t>Society for Adolescent Medicine</w:t>
      </w:r>
      <w:r>
        <w:rPr>
          <w:sz w:val="18"/>
        </w:rPr>
        <w:t>. 1992;13:146-154.</w:t>
      </w:r>
    </w:p>
    <w:p>
      <w:pPr>
        <w:pStyle w:val="BodyText"/>
        <w:spacing w:before="8"/>
        <w:rPr>
          <w:sz w:val="15"/>
        </w:rPr>
      </w:pPr>
    </w:p>
    <w:p>
      <w:pPr>
        <w:spacing w:before="0"/>
        <w:ind w:left="234" w:right="0" w:firstLine="0"/>
        <w:jc w:val="left"/>
        <w:rPr>
          <w:sz w:val="18"/>
        </w:rPr>
      </w:pPr>
      <w:r>
        <w:rPr>
          <w:position w:val="9"/>
          <w:sz w:val="11"/>
        </w:rPr>
        <w:t>32 </w:t>
      </w:r>
      <w:r>
        <w:rPr>
          <w:sz w:val="18"/>
        </w:rPr>
        <w:t>Maloni J, Cheng C, Liebl C and Maier J. Trans- forming prenatal care: reflections on the past and</w:t>
      </w:r>
    </w:p>
    <w:p>
      <w:pPr>
        <w:spacing w:before="122"/>
        <w:ind w:left="234" w:right="269" w:firstLine="0"/>
        <w:jc w:val="left"/>
        <w:rPr>
          <w:sz w:val="18"/>
        </w:rPr>
      </w:pPr>
      <w:r>
        <w:rPr/>
        <w:br w:type="column"/>
      </w:r>
      <w:r>
        <w:rPr>
          <w:sz w:val="18"/>
        </w:rPr>
        <w:t>present with implications for the future. </w:t>
      </w:r>
      <w:r>
        <w:rPr>
          <w:i/>
          <w:sz w:val="18"/>
        </w:rPr>
        <w:t>JOGNN</w:t>
      </w:r>
      <w:r>
        <w:rPr>
          <w:sz w:val="18"/>
        </w:rPr>
        <w:t>. 1996;25:17-23.</w:t>
      </w:r>
    </w:p>
    <w:p>
      <w:pPr>
        <w:pStyle w:val="BodyText"/>
        <w:spacing w:before="10"/>
        <w:rPr>
          <w:sz w:val="15"/>
        </w:rPr>
      </w:pPr>
    </w:p>
    <w:p>
      <w:pPr>
        <w:spacing w:before="0"/>
        <w:ind w:left="234" w:right="180" w:firstLine="0"/>
        <w:jc w:val="left"/>
        <w:rPr>
          <w:sz w:val="18"/>
        </w:rPr>
      </w:pPr>
      <w:r>
        <w:rPr>
          <w:position w:val="9"/>
          <w:sz w:val="11"/>
        </w:rPr>
        <w:t>33 </w:t>
      </w:r>
      <w:r>
        <w:rPr>
          <w:sz w:val="18"/>
        </w:rPr>
        <w:t>Melnyk K. Barriers to care: operationalizing the variable. </w:t>
      </w:r>
      <w:r>
        <w:rPr>
          <w:i/>
          <w:sz w:val="18"/>
        </w:rPr>
        <w:t>Nursing Research</w:t>
      </w:r>
      <w:r>
        <w:rPr>
          <w:sz w:val="18"/>
        </w:rPr>
        <w:t>. 1990;39:108112.</w:t>
      </w:r>
    </w:p>
    <w:p>
      <w:pPr>
        <w:pStyle w:val="BodyText"/>
        <w:spacing w:before="5"/>
        <w:rPr>
          <w:sz w:val="16"/>
        </w:rPr>
      </w:pPr>
    </w:p>
    <w:p>
      <w:pPr>
        <w:spacing w:before="0"/>
        <w:ind w:left="234" w:right="0" w:firstLine="0"/>
        <w:jc w:val="left"/>
        <w:rPr>
          <w:rFonts w:ascii="Times New Roman"/>
          <w:i/>
          <w:sz w:val="18"/>
        </w:rPr>
      </w:pPr>
      <w:r>
        <w:rPr>
          <w:rFonts w:ascii="Times New Roman"/>
          <w:position w:val="8"/>
          <w:sz w:val="11"/>
        </w:rPr>
        <w:t>34 </w:t>
      </w:r>
      <w:r>
        <w:rPr>
          <w:rFonts w:ascii="Times New Roman"/>
          <w:sz w:val="18"/>
        </w:rPr>
        <w:t>Millman M.  </w:t>
      </w:r>
      <w:r>
        <w:rPr>
          <w:rFonts w:ascii="Times New Roman"/>
          <w:i/>
          <w:sz w:val="18"/>
        </w:rPr>
        <w:t>Access to Health Care in America.</w:t>
      </w:r>
    </w:p>
    <w:p>
      <w:pPr>
        <w:spacing w:before="0"/>
        <w:ind w:left="234" w:right="0" w:firstLine="0"/>
        <w:jc w:val="left"/>
        <w:rPr>
          <w:rFonts w:ascii="Times New Roman"/>
          <w:sz w:val="18"/>
        </w:rPr>
      </w:pPr>
      <w:r>
        <w:rPr>
          <w:rFonts w:ascii="Times New Roman"/>
          <w:sz w:val="18"/>
        </w:rPr>
        <w:t>Washington, DC: National Academy Press; 1993.</w:t>
      </w:r>
    </w:p>
    <w:p>
      <w:pPr>
        <w:pStyle w:val="BodyText"/>
        <w:spacing w:before="1"/>
        <w:rPr>
          <w:rFonts w:ascii="Times New Roman"/>
          <w:sz w:val="16"/>
        </w:rPr>
      </w:pPr>
    </w:p>
    <w:p>
      <w:pPr>
        <w:spacing w:before="0"/>
        <w:ind w:left="234" w:right="30" w:firstLine="0"/>
        <w:jc w:val="left"/>
        <w:rPr>
          <w:sz w:val="18"/>
        </w:rPr>
      </w:pPr>
      <w:r>
        <w:rPr>
          <w:position w:val="9"/>
          <w:sz w:val="11"/>
        </w:rPr>
        <w:t>35 </w:t>
      </w:r>
      <w:r>
        <w:rPr>
          <w:sz w:val="18"/>
        </w:rPr>
        <w:t>McGlynn E, Asch S, Adams J, et al. The quality of Health care delivered to adults. </w:t>
      </w:r>
      <w:r>
        <w:rPr>
          <w:i/>
          <w:sz w:val="18"/>
        </w:rPr>
        <w:t>New England </w:t>
      </w:r>
      <w:r>
        <w:rPr>
          <w:i/>
          <w:sz w:val="18"/>
        </w:rPr>
        <w:t>Journal of Medicine. </w:t>
      </w:r>
      <w:r>
        <w:rPr>
          <w:sz w:val="18"/>
        </w:rPr>
        <w:t>2003;348:2635-2645.</w:t>
      </w:r>
    </w:p>
    <w:p>
      <w:pPr>
        <w:pStyle w:val="BodyText"/>
        <w:spacing w:before="9"/>
        <w:rPr>
          <w:sz w:val="15"/>
        </w:rPr>
      </w:pPr>
    </w:p>
    <w:p>
      <w:pPr>
        <w:spacing w:before="0"/>
        <w:ind w:left="234" w:right="0" w:firstLine="0"/>
        <w:jc w:val="left"/>
        <w:rPr>
          <w:sz w:val="18"/>
        </w:rPr>
      </w:pPr>
      <w:r>
        <w:rPr>
          <w:position w:val="9"/>
          <w:sz w:val="11"/>
        </w:rPr>
        <w:t>36 </w:t>
      </w:r>
      <w:r>
        <w:rPr>
          <w:sz w:val="18"/>
        </w:rPr>
        <w:t>Phillips K, Mayer M and Aday L. Barriers to care among racial/ethnic groups under managed care. </w:t>
      </w:r>
      <w:r>
        <w:rPr>
          <w:i/>
          <w:sz w:val="18"/>
        </w:rPr>
        <w:t>Health Affairs. </w:t>
      </w:r>
      <w:r>
        <w:rPr>
          <w:sz w:val="18"/>
        </w:rPr>
        <w:t>2000;19: 65-75.</w:t>
      </w:r>
    </w:p>
    <w:p>
      <w:pPr>
        <w:pStyle w:val="BodyText"/>
        <w:spacing w:before="9"/>
        <w:rPr>
          <w:sz w:val="15"/>
        </w:rPr>
      </w:pPr>
    </w:p>
    <w:p>
      <w:pPr>
        <w:spacing w:before="0"/>
        <w:ind w:left="234" w:right="0" w:firstLine="0"/>
        <w:jc w:val="left"/>
        <w:rPr>
          <w:sz w:val="18"/>
        </w:rPr>
      </w:pPr>
      <w:r>
        <w:rPr>
          <w:position w:val="9"/>
          <w:sz w:val="11"/>
        </w:rPr>
        <w:t>37 </w:t>
      </w:r>
      <w:r>
        <w:rPr>
          <w:sz w:val="18"/>
        </w:rPr>
        <w:t>Phillips K, Mayer M and Aday L. Barriers to care among racial/ethnic groups under managed care. </w:t>
      </w:r>
      <w:r>
        <w:rPr>
          <w:i/>
          <w:sz w:val="18"/>
        </w:rPr>
        <w:t>Health Affairs. </w:t>
      </w:r>
      <w:r>
        <w:rPr>
          <w:sz w:val="18"/>
        </w:rPr>
        <w:t>2000;19: 65-75.</w:t>
      </w:r>
    </w:p>
    <w:p>
      <w:pPr>
        <w:pStyle w:val="BodyText"/>
        <w:spacing w:before="9"/>
        <w:rPr>
          <w:sz w:val="15"/>
        </w:rPr>
      </w:pPr>
    </w:p>
    <w:p>
      <w:pPr>
        <w:spacing w:before="0"/>
        <w:ind w:left="234" w:right="0" w:firstLine="0"/>
        <w:jc w:val="left"/>
        <w:rPr>
          <w:sz w:val="18"/>
        </w:rPr>
      </w:pPr>
      <w:r>
        <w:rPr>
          <w:position w:val="9"/>
          <w:sz w:val="11"/>
        </w:rPr>
        <w:t>38 </w:t>
      </w:r>
      <w:r>
        <w:rPr>
          <w:sz w:val="18"/>
        </w:rPr>
        <w:t>Phillips K, Mayer M and Aday L. Barriers to care among racial/ethnic groups under managed care. </w:t>
      </w:r>
      <w:r>
        <w:rPr>
          <w:i/>
          <w:sz w:val="18"/>
        </w:rPr>
        <w:t>Health Affairs. </w:t>
      </w:r>
      <w:r>
        <w:rPr>
          <w:sz w:val="18"/>
        </w:rPr>
        <w:t>2000;19: 65-75.</w:t>
      </w:r>
    </w:p>
    <w:p>
      <w:pPr>
        <w:pStyle w:val="BodyText"/>
        <w:spacing w:before="9"/>
        <w:rPr>
          <w:sz w:val="15"/>
        </w:rPr>
      </w:pPr>
    </w:p>
    <w:p>
      <w:pPr>
        <w:spacing w:before="0"/>
        <w:ind w:left="234" w:right="0" w:firstLine="0"/>
        <w:jc w:val="left"/>
        <w:rPr>
          <w:sz w:val="18"/>
        </w:rPr>
      </w:pPr>
      <w:r>
        <w:rPr>
          <w:position w:val="9"/>
          <w:sz w:val="11"/>
        </w:rPr>
        <w:t>39 </w:t>
      </w:r>
      <w:r>
        <w:rPr>
          <w:sz w:val="18"/>
        </w:rPr>
        <w:t>Phillips K, Mayer M and Aday L. Barriers to care among racial/ethnic groups under managed care. </w:t>
      </w:r>
      <w:r>
        <w:rPr>
          <w:i/>
          <w:sz w:val="18"/>
        </w:rPr>
        <w:t>Health Affairs. </w:t>
      </w:r>
      <w:r>
        <w:rPr>
          <w:sz w:val="18"/>
        </w:rPr>
        <w:t>2000;19: 65-75.</w:t>
      </w:r>
    </w:p>
    <w:p>
      <w:pPr>
        <w:pStyle w:val="BodyText"/>
        <w:spacing w:before="9"/>
        <w:rPr>
          <w:sz w:val="15"/>
        </w:rPr>
      </w:pPr>
    </w:p>
    <w:p>
      <w:pPr>
        <w:spacing w:before="0"/>
        <w:ind w:left="234" w:right="148" w:firstLine="0"/>
        <w:jc w:val="left"/>
        <w:rPr>
          <w:sz w:val="18"/>
        </w:rPr>
      </w:pPr>
      <w:r>
        <w:rPr>
          <w:position w:val="9"/>
          <w:sz w:val="11"/>
        </w:rPr>
        <w:t>40 </w:t>
      </w:r>
      <w:r>
        <w:rPr>
          <w:sz w:val="18"/>
        </w:rPr>
        <w:t>The Medicaid Access Study Group. Access of Medicaid recipients to outpatient care. 1994; 330: 1426-1430.</w:t>
      </w:r>
    </w:p>
    <w:p>
      <w:pPr>
        <w:pStyle w:val="BodyText"/>
        <w:spacing w:before="9"/>
        <w:rPr>
          <w:sz w:val="15"/>
        </w:rPr>
      </w:pPr>
    </w:p>
    <w:p>
      <w:pPr>
        <w:spacing w:before="0"/>
        <w:ind w:left="234" w:right="-18" w:firstLine="0"/>
        <w:jc w:val="left"/>
        <w:rPr>
          <w:sz w:val="18"/>
        </w:rPr>
      </w:pPr>
      <w:r>
        <w:rPr>
          <w:position w:val="9"/>
          <w:sz w:val="11"/>
        </w:rPr>
        <w:t>41 </w:t>
      </w:r>
      <w:r>
        <w:rPr>
          <w:sz w:val="18"/>
        </w:rPr>
        <w:t>Pham H, Schrag D, Hargraves J and Bach P. Delivery of preventive services to oIder adults by primary care physicians. </w:t>
      </w:r>
      <w:r>
        <w:rPr>
          <w:i/>
          <w:sz w:val="18"/>
        </w:rPr>
        <w:t>JAMA</w:t>
      </w:r>
      <w:r>
        <w:rPr>
          <w:sz w:val="18"/>
        </w:rPr>
        <w:t>. 2005;294:473-481.</w:t>
      </w:r>
    </w:p>
    <w:p>
      <w:pPr>
        <w:spacing w:before="98"/>
        <w:ind w:left="234" w:right="277" w:firstLine="0"/>
        <w:jc w:val="left"/>
        <w:rPr>
          <w:sz w:val="18"/>
        </w:rPr>
      </w:pPr>
      <w:r>
        <w:rPr/>
        <w:br w:type="column"/>
      </w:r>
      <w:r>
        <w:rPr>
          <w:position w:val="9"/>
          <w:sz w:val="11"/>
        </w:rPr>
        <w:t>42 </w:t>
      </w:r>
      <w:r>
        <w:rPr>
          <w:sz w:val="18"/>
        </w:rPr>
        <w:t>Phillips K, Mayer M and Aday L. Barriers to care among racial/ethnic groups under managed care. </w:t>
      </w:r>
      <w:r>
        <w:rPr>
          <w:i/>
          <w:sz w:val="18"/>
        </w:rPr>
        <w:t>Health Affairs. </w:t>
      </w:r>
      <w:r>
        <w:rPr>
          <w:sz w:val="18"/>
        </w:rPr>
        <w:t>2000;19: 65-75.</w:t>
      </w:r>
    </w:p>
    <w:p>
      <w:pPr>
        <w:pStyle w:val="BodyText"/>
        <w:spacing w:before="10"/>
        <w:rPr>
          <w:sz w:val="15"/>
        </w:rPr>
      </w:pPr>
    </w:p>
    <w:p>
      <w:pPr>
        <w:spacing w:before="0"/>
        <w:ind w:left="234" w:right="277" w:firstLine="0"/>
        <w:jc w:val="left"/>
        <w:rPr>
          <w:sz w:val="18"/>
        </w:rPr>
      </w:pPr>
      <w:r>
        <w:rPr>
          <w:position w:val="9"/>
          <w:sz w:val="11"/>
        </w:rPr>
        <w:t>43 </w:t>
      </w:r>
      <w:r>
        <w:rPr>
          <w:sz w:val="18"/>
        </w:rPr>
        <w:t>Soyka L, Robinson D, Lanchant N and Monaco J. The misuse of antibiotics for treatment of upper respiratory infections in children. </w:t>
      </w:r>
      <w:r>
        <w:rPr>
          <w:i/>
          <w:sz w:val="18"/>
        </w:rPr>
        <w:t>Pediatrics</w:t>
      </w:r>
      <w:r>
        <w:rPr>
          <w:sz w:val="18"/>
        </w:rPr>
        <w:t>. 1975; 55:552-556.</w:t>
      </w:r>
    </w:p>
    <w:p>
      <w:pPr>
        <w:pStyle w:val="BodyText"/>
        <w:spacing w:before="9"/>
        <w:rPr>
          <w:sz w:val="15"/>
        </w:rPr>
      </w:pPr>
    </w:p>
    <w:p>
      <w:pPr>
        <w:spacing w:before="1"/>
        <w:ind w:left="234" w:right="318" w:firstLine="0"/>
        <w:jc w:val="left"/>
        <w:rPr>
          <w:sz w:val="18"/>
        </w:rPr>
      </w:pPr>
      <w:r>
        <w:rPr>
          <w:position w:val="9"/>
          <w:sz w:val="11"/>
        </w:rPr>
        <w:t>44 </w:t>
      </w:r>
      <w:r>
        <w:rPr>
          <w:sz w:val="18"/>
        </w:rPr>
        <w:t>Donwell S, Marcy S, Phillips W, et al. Principles of judicious use of antimicrobial agents for pediatric upper respiratory tract infections.</w:t>
      </w:r>
      <w:r>
        <w:rPr>
          <w:spacing w:val="-33"/>
          <w:sz w:val="18"/>
        </w:rPr>
        <w:t> </w:t>
      </w:r>
      <w:r>
        <w:rPr>
          <w:i/>
          <w:sz w:val="18"/>
        </w:rPr>
        <w:t>Pediatrics</w:t>
      </w:r>
      <w:r>
        <w:rPr>
          <w:sz w:val="18"/>
        </w:rPr>
        <w:t>.</w:t>
      </w:r>
    </w:p>
    <w:p>
      <w:pPr>
        <w:spacing w:line="206" w:lineRule="exact" w:before="0"/>
        <w:ind w:left="234" w:right="0" w:firstLine="0"/>
        <w:jc w:val="left"/>
        <w:rPr>
          <w:sz w:val="18"/>
        </w:rPr>
      </w:pPr>
      <w:r>
        <w:rPr>
          <w:sz w:val="18"/>
        </w:rPr>
        <w:t>1998;101:163-184.</w:t>
      </w:r>
    </w:p>
    <w:p>
      <w:pPr>
        <w:pStyle w:val="BodyText"/>
        <w:spacing w:before="10"/>
        <w:rPr>
          <w:sz w:val="15"/>
        </w:rPr>
      </w:pPr>
    </w:p>
    <w:p>
      <w:pPr>
        <w:spacing w:before="0"/>
        <w:ind w:left="234" w:right="324" w:firstLine="0"/>
        <w:jc w:val="both"/>
        <w:rPr>
          <w:sz w:val="18"/>
        </w:rPr>
      </w:pPr>
      <w:r>
        <w:rPr>
          <w:position w:val="9"/>
          <w:sz w:val="11"/>
        </w:rPr>
        <w:t>45 </w:t>
      </w:r>
      <w:r>
        <w:rPr>
          <w:sz w:val="18"/>
        </w:rPr>
        <w:t>Nyquist A, Gonzales R, Steiner J, Sande M. Anti- biotic prescribing for children with colds, upper res- piratory infections, and bronchitis. </w:t>
      </w:r>
      <w:r>
        <w:rPr>
          <w:i/>
          <w:sz w:val="18"/>
        </w:rPr>
        <w:t>JAMA</w:t>
      </w:r>
      <w:r>
        <w:rPr>
          <w:sz w:val="18"/>
        </w:rPr>
        <w:t>.</w:t>
      </w:r>
    </w:p>
    <w:p>
      <w:pPr>
        <w:spacing w:before="0"/>
        <w:ind w:left="234" w:right="0" w:firstLine="0"/>
        <w:jc w:val="left"/>
        <w:rPr>
          <w:sz w:val="18"/>
        </w:rPr>
      </w:pPr>
      <w:r>
        <w:rPr>
          <w:sz w:val="18"/>
        </w:rPr>
        <w:t>1998;279:875-877.</w:t>
      </w:r>
    </w:p>
    <w:p>
      <w:pPr>
        <w:pStyle w:val="BodyText"/>
        <w:spacing w:before="9"/>
        <w:rPr>
          <w:sz w:val="15"/>
        </w:rPr>
      </w:pPr>
    </w:p>
    <w:p>
      <w:pPr>
        <w:spacing w:before="0"/>
        <w:ind w:left="234" w:right="340" w:firstLine="0"/>
        <w:jc w:val="left"/>
        <w:rPr>
          <w:sz w:val="18"/>
        </w:rPr>
      </w:pPr>
      <w:r>
        <w:rPr>
          <w:position w:val="9"/>
          <w:sz w:val="11"/>
        </w:rPr>
        <w:t>46 </w:t>
      </w:r>
      <w:r>
        <w:rPr>
          <w:sz w:val="18"/>
        </w:rPr>
        <w:t>Smith R, McGlynn E, Elliott M, Krogstad P and Brook R. The relationship between perceived pa- rental expectations and pediatrician antimicrobial prescribing behavior. </w:t>
      </w:r>
      <w:r>
        <w:rPr>
          <w:i/>
          <w:sz w:val="18"/>
        </w:rPr>
        <w:t>Pediatrics</w:t>
      </w:r>
      <w:r>
        <w:rPr>
          <w:sz w:val="18"/>
        </w:rPr>
        <w:t>. 1999;103(4): 711- 718.</w:t>
      </w:r>
    </w:p>
    <w:p>
      <w:pPr>
        <w:pStyle w:val="BodyText"/>
        <w:spacing w:before="9"/>
        <w:rPr>
          <w:sz w:val="15"/>
        </w:rPr>
      </w:pPr>
    </w:p>
    <w:p>
      <w:pPr>
        <w:spacing w:before="0"/>
        <w:ind w:left="234" w:right="340" w:firstLine="0"/>
        <w:jc w:val="left"/>
        <w:rPr>
          <w:sz w:val="18"/>
        </w:rPr>
      </w:pPr>
      <w:r>
        <w:rPr>
          <w:position w:val="9"/>
          <w:sz w:val="11"/>
        </w:rPr>
        <w:t>47 </w:t>
      </w:r>
      <w:r>
        <w:rPr>
          <w:sz w:val="18"/>
        </w:rPr>
        <w:t>Smith R, McGlynn E, Elliott M, Krogstad P and Brook R. The relationship between perceived pa- rental expectations and pediatrician antimicrobial prescribing behavior. </w:t>
      </w:r>
      <w:r>
        <w:rPr>
          <w:i/>
          <w:sz w:val="18"/>
        </w:rPr>
        <w:t>Pediatrics</w:t>
      </w:r>
      <w:r>
        <w:rPr>
          <w:sz w:val="18"/>
        </w:rPr>
        <w:t>. 1999;103(4): 711-</w:t>
      </w:r>
    </w:p>
    <w:p>
      <w:pPr>
        <w:spacing w:before="0"/>
        <w:ind w:left="234" w:right="0" w:firstLine="0"/>
        <w:jc w:val="left"/>
        <w:rPr>
          <w:sz w:val="18"/>
        </w:rPr>
      </w:pPr>
      <w:r>
        <w:rPr>
          <w:sz w:val="18"/>
        </w:rPr>
        <w:t>718.</w:t>
      </w:r>
    </w:p>
    <w:p>
      <w:pPr>
        <w:pStyle w:val="BodyText"/>
        <w:spacing w:before="10"/>
        <w:rPr>
          <w:sz w:val="15"/>
        </w:rPr>
      </w:pPr>
    </w:p>
    <w:p>
      <w:pPr>
        <w:spacing w:before="0"/>
        <w:ind w:left="234" w:right="324" w:firstLine="0"/>
        <w:jc w:val="both"/>
        <w:rPr>
          <w:sz w:val="18"/>
        </w:rPr>
      </w:pPr>
      <w:r>
        <w:rPr>
          <w:position w:val="9"/>
          <w:sz w:val="11"/>
        </w:rPr>
        <w:t>48 </w:t>
      </w:r>
      <w:r>
        <w:rPr>
          <w:sz w:val="18"/>
        </w:rPr>
        <w:t>Nyquist A, Gonzales R, Steiner J, Sande M. Anti- biotic prescribing for children with colds, upper res- piratory infections, and bronchitis. </w:t>
      </w:r>
      <w:r>
        <w:rPr>
          <w:i/>
          <w:sz w:val="18"/>
        </w:rPr>
        <w:t>JAMA</w:t>
      </w:r>
      <w:r>
        <w:rPr>
          <w:sz w:val="18"/>
        </w:rPr>
        <w:t>.</w:t>
      </w:r>
    </w:p>
    <w:p>
      <w:pPr>
        <w:spacing w:line="206" w:lineRule="exact" w:before="0"/>
        <w:ind w:left="234" w:right="0" w:firstLine="0"/>
        <w:jc w:val="left"/>
        <w:rPr>
          <w:sz w:val="18"/>
        </w:rPr>
      </w:pPr>
      <w:r>
        <w:rPr>
          <w:sz w:val="18"/>
        </w:rPr>
        <w:t>1998;279:875-877.</w:t>
      </w:r>
    </w:p>
    <w:p>
      <w:pPr>
        <w:pStyle w:val="BodyText"/>
        <w:spacing w:before="10"/>
        <w:rPr>
          <w:sz w:val="15"/>
        </w:rPr>
      </w:pPr>
    </w:p>
    <w:p>
      <w:pPr>
        <w:spacing w:before="0"/>
        <w:ind w:left="234" w:right="277" w:firstLine="0"/>
        <w:jc w:val="left"/>
        <w:rPr>
          <w:sz w:val="18"/>
        </w:rPr>
      </w:pPr>
      <w:r>
        <w:rPr>
          <w:position w:val="9"/>
          <w:sz w:val="11"/>
        </w:rPr>
        <w:t>49 </w:t>
      </w:r>
      <w:r>
        <w:rPr>
          <w:sz w:val="18"/>
        </w:rPr>
        <w:t>Glezen W, Greenberg S, Atmar R, Piedra P, and Couch R. Impact of respiratory virus infections on</w:t>
      </w:r>
    </w:p>
    <w:p>
      <w:pPr>
        <w:spacing w:after="0"/>
        <w:jc w:val="left"/>
        <w:rPr>
          <w:sz w:val="18"/>
        </w:rPr>
        <w:sectPr>
          <w:type w:val="continuous"/>
          <w:pgSz w:w="15840" w:h="12240" w:orient="landscape"/>
          <w:pgMar w:top="720" w:bottom="280" w:left="1000" w:right="1100"/>
          <w:cols w:num="3" w:equalWidth="0">
            <w:col w:w="4358" w:space="193"/>
            <w:col w:w="4319" w:space="233"/>
            <w:col w:w="4637"/>
          </w:cols>
        </w:sectPr>
      </w:pPr>
    </w:p>
    <w:p>
      <w:pPr>
        <w:pStyle w:val="BodyText"/>
        <w:ind w:left="112"/>
      </w:pPr>
      <w:r>
        <w:rPr/>
        <w:pict>
          <v:group style="width:673.1pt;height:62pt;mso-position-horizontal-relative:char;mso-position-vertical-relative:line" coordorigin="0,0" coordsize="13462,1240">
            <v:rect style="position:absolute;left:70;top:1176;width:160;height:64" filled="true" fillcolor="#000000" stroked="false">
              <v:fill type="solid"/>
            </v:rect>
            <v:rect style="position:absolute;left:13302;top:73;width:160;height:1167" filled="true" fillcolor="#000000" stroked="false">
              <v:fill type="solid"/>
            </v:rect>
            <v:rect style="position:absolute;left:229;top:1176;width:13073;height:64" filled="true" fillcolor="#000000" stroked="false">
              <v:fill type="solid"/>
            </v:rect>
            <v:rect style="position:absolute;left:0;top:10;width:13392;height:1167" filled="true" fillcolor="#ffffff" stroked="false">
              <v:fill type="solid"/>
            </v:rect>
            <v:line style="position:absolute" from="10,10" to="10,1176" stroked="true" strokeweight="1.0pt" strokecolor="#000000">
              <v:stroke dashstyle="solid"/>
            </v:line>
            <v:line style="position:absolute" from="20,20" to="13372,20" stroked="true" strokeweight="1.02pt" strokecolor="#000000">
              <v:stroke dashstyle="solid"/>
            </v:line>
            <v:line style="position:absolute" from="13382,10" to="13382,1176" stroked="true" strokeweight="1pt" strokecolor="#000000">
              <v:stroke dashstyle="solid"/>
            </v:line>
            <v:line style="position:absolute" from="21,1166" to="13372,1166" stroked="true" strokeweight="1.02pt" strokecolor="#000000">
              <v:stroke dashstyle="solid"/>
            </v:line>
            <v:shape style="position:absolute;left:91;top:418;width:2206;height:358" type="#_x0000_t202" filled="false" stroked="false">
              <v:textbox inset="0,0,0,0">
                <w:txbxContent>
                  <w:p>
                    <w:pPr>
                      <w:spacing w:line="358" w:lineRule="exact" w:before="0"/>
                      <w:ind w:left="0" w:right="0" w:firstLine="0"/>
                      <w:jc w:val="left"/>
                      <w:rPr>
                        <w:b/>
                        <w:sz w:val="32"/>
                      </w:rPr>
                    </w:pPr>
                    <w:r>
                      <w:rPr>
                        <w:b/>
                        <w:sz w:val="32"/>
                      </w:rPr>
                      <w:t>REFERENCES</w:t>
                    </w:r>
                  </w:p>
                </w:txbxContent>
              </v:textbox>
              <w10:wrap type="none"/>
            </v:shape>
          </v:group>
        </w:pict>
      </w:r>
      <w:r>
        <w:rPr/>
      </w:r>
    </w:p>
    <w:p>
      <w:pPr>
        <w:pStyle w:val="BodyText"/>
        <w:spacing w:before="1"/>
        <w:rPr>
          <w:sz w:val="21"/>
        </w:rPr>
      </w:pPr>
    </w:p>
    <w:p>
      <w:pPr>
        <w:spacing w:after="0"/>
        <w:rPr>
          <w:sz w:val="21"/>
        </w:rPr>
        <w:sectPr>
          <w:pgSz w:w="15840" w:h="12240" w:orient="landscape"/>
          <w:pgMar w:header="0" w:footer="773" w:top="760" w:bottom="1020" w:left="1060" w:right="960"/>
        </w:sectPr>
      </w:pPr>
    </w:p>
    <w:p>
      <w:pPr>
        <w:spacing w:before="94"/>
        <w:ind w:left="174" w:right="0" w:firstLine="0"/>
        <w:jc w:val="left"/>
        <w:rPr>
          <w:i/>
          <w:sz w:val="18"/>
        </w:rPr>
      </w:pPr>
      <w:r>
        <w:rPr>
          <w:sz w:val="18"/>
        </w:rPr>
        <w:t>persons with chronic underlying conditions. </w:t>
      </w:r>
      <w:r>
        <w:rPr>
          <w:i/>
          <w:sz w:val="18"/>
        </w:rPr>
        <w:t>JAMA.</w:t>
      </w:r>
    </w:p>
    <w:p>
      <w:pPr>
        <w:spacing w:before="0"/>
        <w:ind w:left="174" w:right="0" w:firstLine="0"/>
        <w:jc w:val="left"/>
        <w:rPr>
          <w:sz w:val="18"/>
        </w:rPr>
      </w:pPr>
      <w:r>
        <w:rPr>
          <w:sz w:val="18"/>
        </w:rPr>
        <w:t>2000;283(4):499-505.</w:t>
      </w:r>
    </w:p>
    <w:p>
      <w:pPr>
        <w:pStyle w:val="BodyText"/>
        <w:spacing w:before="10"/>
        <w:rPr>
          <w:sz w:val="15"/>
        </w:rPr>
      </w:pPr>
    </w:p>
    <w:p>
      <w:pPr>
        <w:spacing w:before="0"/>
        <w:ind w:left="174" w:right="0" w:firstLine="0"/>
        <w:jc w:val="left"/>
        <w:rPr>
          <w:sz w:val="18"/>
        </w:rPr>
      </w:pPr>
      <w:r>
        <w:rPr>
          <w:position w:val="9"/>
          <w:sz w:val="11"/>
        </w:rPr>
        <w:t>50 </w:t>
      </w:r>
      <w:r>
        <w:rPr>
          <w:sz w:val="18"/>
        </w:rPr>
        <w:t>Nash D, Harman J, Wald E, and Kelleher K. Anti- biotic prescribing by primary care physicians for children with upper respiratory tract Infections. </w:t>
      </w:r>
      <w:r>
        <w:rPr>
          <w:i/>
          <w:sz w:val="18"/>
        </w:rPr>
        <w:t>Ar- </w:t>
      </w:r>
      <w:r>
        <w:rPr>
          <w:i/>
          <w:sz w:val="18"/>
        </w:rPr>
        <w:t>chives of Pediatrics and Adolescent Medicine </w:t>
      </w:r>
      <w:r>
        <w:rPr>
          <w:sz w:val="18"/>
        </w:rPr>
        <w:t>2002;156:1114-1119.</w:t>
      </w:r>
    </w:p>
    <w:p>
      <w:pPr>
        <w:pStyle w:val="BodyText"/>
        <w:spacing w:before="9"/>
        <w:rPr>
          <w:sz w:val="15"/>
        </w:rPr>
      </w:pPr>
    </w:p>
    <w:p>
      <w:pPr>
        <w:spacing w:before="1"/>
        <w:ind w:left="174" w:right="74" w:firstLine="0"/>
        <w:jc w:val="both"/>
        <w:rPr>
          <w:sz w:val="18"/>
        </w:rPr>
      </w:pPr>
      <w:r>
        <w:rPr>
          <w:position w:val="9"/>
          <w:sz w:val="11"/>
        </w:rPr>
        <w:t>51 </w:t>
      </w:r>
      <w:r>
        <w:rPr>
          <w:sz w:val="18"/>
        </w:rPr>
        <w:t>Gaur A, Hare M and Shorr R. Provider and prac- tice characteristics associated with antibiotic use in children with presumed viral respiratory tract infec- tions.” </w:t>
      </w:r>
      <w:r>
        <w:rPr>
          <w:i/>
          <w:sz w:val="18"/>
        </w:rPr>
        <w:t>Pediatrics</w:t>
      </w:r>
      <w:r>
        <w:rPr>
          <w:sz w:val="18"/>
        </w:rPr>
        <w:t>. 2005;115:635-641.</w:t>
      </w:r>
    </w:p>
    <w:p>
      <w:pPr>
        <w:pStyle w:val="BodyText"/>
        <w:spacing w:before="10"/>
        <w:rPr>
          <w:sz w:val="15"/>
        </w:rPr>
      </w:pPr>
    </w:p>
    <w:p>
      <w:pPr>
        <w:spacing w:before="0"/>
        <w:ind w:left="174" w:right="53" w:firstLine="0"/>
        <w:jc w:val="left"/>
        <w:rPr>
          <w:sz w:val="18"/>
        </w:rPr>
      </w:pPr>
      <w:r>
        <w:rPr>
          <w:position w:val="9"/>
          <w:sz w:val="11"/>
        </w:rPr>
        <w:t>52 </w:t>
      </w:r>
      <w:r>
        <w:rPr>
          <w:sz w:val="18"/>
        </w:rPr>
        <w:t>Mainous A, Hueston and Love M. Antibiotics for colds in children: who are high prescribers? </w:t>
      </w:r>
      <w:r>
        <w:rPr>
          <w:i/>
          <w:sz w:val="18"/>
        </w:rPr>
        <w:t>Ar- </w:t>
      </w:r>
      <w:r>
        <w:rPr>
          <w:i/>
          <w:sz w:val="18"/>
        </w:rPr>
        <w:t>chives of Pediatric and Adolescent Medicine</w:t>
      </w:r>
      <w:r>
        <w:rPr>
          <w:sz w:val="18"/>
        </w:rPr>
        <w:t>. 1998; 152:349-352.</w:t>
      </w:r>
    </w:p>
    <w:p>
      <w:pPr>
        <w:pStyle w:val="BodyText"/>
        <w:spacing w:before="9"/>
        <w:rPr>
          <w:sz w:val="15"/>
        </w:rPr>
      </w:pPr>
    </w:p>
    <w:p>
      <w:pPr>
        <w:spacing w:before="1"/>
        <w:ind w:left="174" w:right="16" w:firstLine="0"/>
        <w:jc w:val="left"/>
        <w:rPr>
          <w:sz w:val="18"/>
        </w:rPr>
      </w:pPr>
      <w:r>
        <w:rPr>
          <w:position w:val="9"/>
          <w:sz w:val="11"/>
        </w:rPr>
        <w:t>53</w:t>
      </w:r>
      <w:r>
        <w:rPr>
          <w:sz w:val="18"/>
        </w:rPr>
        <w:t>McCaig L, Besser R and Hughes J. Trends in antimicrobial prescribing rates for children and ado- lescents.” </w:t>
      </w:r>
      <w:r>
        <w:rPr>
          <w:i/>
          <w:sz w:val="18"/>
        </w:rPr>
        <w:t>JAMA</w:t>
      </w:r>
      <w:r>
        <w:rPr>
          <w:sz w:val="18"/>
        </w:rPr>
        <w:t>. 2002;287:3096-3102.</w:t>
      </w:r>
    </w:p>
    <w:p>
      <w:pPr>
        <w:pStyle w:val="BodyText"/>
        <w:spacing w:before="10"/>
        <w:rPr>
          <w:sz w:val="15"/>
        </w:rPr>
      </w:pPr>
    </w:p>
    <w:p>
      <w:pPr>
        <w:spacing w:before="0"/>
        <w:ind w:left="174" w:right="0" w:firstLine="0"/>
        <w:jc w:val="left"/>
        <w:rPr>
          <w:sz w:val="18"/>
        </w:rPr>
      </w:pPr>
      <w:r>
        <w:rPr>
          <w:position w:val="9"/>
          <w:sz w:val="11"/>
        </w:rPr>
        <w:t>54 </w:t>
      </w:r>
      <w:r>
        <w:rPr>
          <w:sz w:val="18"/>
        </w:rPr>
        <w:t>Stivers T, Mangione-Smith R, Elliot M, McDonald L and Heritage J. Why do physicians think parents expect antibiotics? What parents report vs. what physicians believe.  </w:t>
      </w:r>
      <w:r>
        <w:rPr>
          <w:i/>
          <w:sz w:val="18"/>
        </w:rPr>
        <w:t>Journal of Family Practice</w:t>
      </w:r>
      <w:r>
        <w:rPr>
          <w:sz w:val="18"/>
        </w:rPr>
        <w:t>.</w:t>
      </w:r>
    </w:p>
    <w:p>
      <w:pPr>
        <w:spacing w:before="0"/>
        <w:ind w:left="174" w:right="0" w:firstLine="0"/>
        <w:jc w:val="left"/>
        <w:rPr>
          <w:sz w:val="18"/>
        </w:rPr>
      </w:pPr>
      <w:r>
        <w:rPr>
          <w:sz w:val="18"/>
        </w:rPr>
        <w:t>2003;52(2):140-148.</w:t>
      </w:r>
    </w:p>
    <w:p>
      <w:pPr>
        <w:pStyle w:val="BodyText"/>
        <w:spacing w:before="9"/>
        <w:rPr>
          <w:sz w:val="15"/>
        </w:rPr>
      </w:pPr>
    </w:p>
    <w:p>
      <w:pPr>
        <w:spacing w:before="1"/>
        <w:ind w:left="174" w:right="0" w:firstLine="0"/>
        <w:jc w:val="left"/>
        <w:rPr>
          <w:sz w:val="18"/>
        </w:rPr>
      </w:pPr>
      <w:r>
        <w:rPr>
          <w:position w:val="9"/>
          <w:sz w:val="11"/>
        </w:rPr>
        <w:t>55 </w:t>
      </w:r>
      <w:r>
        <w:rPr>
          <w:sz w:val="18"/>
        </w:rPr>
        <w:t>Mangione-Smith R, McGlynn E, Elliott M, McDon- ald L, Franz C and Kravitz R. Parent expectations for antibiotics, physician-parent communication and satisfaction. </w:t>
      </w:r>
      <w:r>
        <w:rPr>
          <w:i/>
          <w:sz w:val="18"/>
        </w:rPr>
        <w:t>Archives of Pediatric and Adolescent </w:t>
      </w:r>
      <w:r>
        <w:rPr>
          <w:i/>
          <w:sz w:val="18"/>
        </w:rPr>
        <w:t>Medicine</w:t>
      </w:r>
      <w:r>
        <w:rPr>
          <w:sz w:val="18"/>
        </w:rPr>
        <w:t>. 2001;155(7):800-806.</w:t>
      </w:r>
    </w:p>
    <w:p>
      <w:pPr>
        <w:pStyle w:val="BodyText"/>
        <w:spacing w:before="9"/>
        <w:rPr>
          <w:sz w:val="15"/>
        </w:rPr>
      </w:pPr>
    </w:p>
    <w:p>
      <w:pPr>
        <w:spacing w:before="0"/>
        <w:ind w:left="174" w:right="184" w:firstLine="0"/>
        <w:jc w:val="left"/>
        <w:rPr>
          <w:sz w:val="18"/>
        </w:rPr>
      </w:pPr>
      <w:r>
        <w:rPr>
          <w:position w:val="9"/>
          <w:sz w:val="11"/>
        </w:rPr>
        <w:t>56 </w:t>
      </w:r>
      <w:r>
        <w:rPr>
          <w:sz w:val="18"/>
        </w:rPr>
        <w:t>Fields L, Burt V, Cutler J, Hughes J, Roccella E and Sorlie P. The burden of adult hypertension in</w:t>
      </w:r>
    </w:p>
    <w:p>
      <w:pPr>
        <w:spacing w:before="94"/>
        <w:ind w:left="174" w:right="376" w:firstLine="0"/>
        <w:jc w:val="left"/>
        <w:rPr>
          <w:sz w:val="18"/>
        </w:rPr>
      </w:pPr>
      <w:r>
        <w:rPr/>
        <w:br w:type="column"/>
      </w:r>
      <w:r>
        <w:rPr>
          <w:sz w:val="18"/>
        </w:rPr>
        <w:t>the United States: 1999 to 2000. </w:t>
      </w:r>
      <w:r>
        <w:rPr>
          <w:i/>
          <w:sz w:val="18"/>
        </w:rPr>
        <w:t>Hypertension</w:t>
      </w:r>
      <w:r>
        <w:rPr>
          <w:sz w:val="18"/>
        </w:rPr>
        <w:t>. 2004;44:398-404.</w:t>
      </w:r>
    </w:p>
    <w:p>
      <w:pPr>
        <w:pStyle w:val="BodyText"/>
        <w:spacing w:before="9"/>
        <w:rPr>
          <w:sz w:val="15"/>
        </w:rPr>
      </w:pPr>
    </w:p>
    <w:p>
      <w:pPr>
        <w:spacing w:before="0"/>
        <w:ind w:left="174" w:right="98" w:firstLine="0"/>
        <w:jc w:val="left"/>
        <w:rPr>
          <w:sz w:val="18"/>
        </w:rPr>
      </w:pPr>
      <w:r>
        <w:rPr>
          <w:position w:val="9"/>
          <w:sz w:val="11"/>
        </w:rPr>
        <w:t>57 </w:t>
      </w:r>
      <w:r>
        <w:rPr>
          <w:sz w:val="18"/>
        </w:rPr>
        <w:t>Hajjar I and Kotchen T. Trends in prevalence, awareness, treatment, and control of hypertension in the United States, 1988-2000. </w:t>
      </w:r>
      <w:r>
        <w:rPr>
          <w:i/>
          <w:sz w:val="18"/>
        </w:rPr>
        <w:t>JAMA</w:t>
      </w:r>
      <w:r>
        <w:rPr>
          <w:sz w:val="18"/>
        </w:rPr>
        <w:t>.</w:t>
      </w:r>
    </w:p>
    <w:p>
      <w:pPr>
        <w:spacing w:line="206" w:lineRule="exact" w:before="0"/>
        <w:ind w:left="174" w:right="0" w:firstLine="0"/>
        <w:jc w:val="left"/>
        <w:rPr>
          <w:sz w:val="18"/>
        </w:rPr>
      </w:pPr>
      <w:r>
        <w:rPr>
          <w:sz w:val="18"/>
        </w:rPr>
        <w:t>2003;290:199-206.</w:t>
      </w:r>
    </w:p>
    <w:p>
      <w:pPr>
        <w:pStyle w:val="BodyText"/>
        <w:spacing w:before="10"/>
        <w:rPr>
          <w:sz w:val="15"/>
        </w:rPr>
      </w:pPr>
    </w:p>
    <w:p>
      <w:pPr>
        <w:spacing w:before="0"/>
        <w:ind w:left="174" w:right="0" w:firstLine="0"/>
        <w:jc w:val="left"/>
        <w:rPr>
          <w:sz w:val="18"/>
        </w:rPr>
      </w:pPr>
      <w:r>
        <w:rPr>
          <w:position w:val="9"/>
          <w:sz w:val="11"/>
        </w:rPr>
        <w:t>58 </w:t>
      </w:r>
      <w:r>
        <w:rPr>
          <w:sz w:val="18"/>
        </w:rPr>
        <w:t>Neal B, MacMahon S, Chapman N. Effects of ACE Inhibitors, calcium antagonists, and other blood-pressure-lowering drugs: Results of prospec- tively designed interviews of randomized trials.</w:t>
      </w:r>
      <w:r>
        <w:rPr>
          <w:spacing w:val="-31"/>
          <w:sz w:val="18"/>
        </w:rPr>
        <w:t> </w:t>
      </w:r>
      <w:r>
        <w:rPr>
          <w:i/>
          <w:sz w:val="18"/>
        </w:rPr>
        <w:t>Lan- </w:t>
      </w:r>
      <w:r>
        <w:rPr>
          <w:i/>
          <w:sz w:val="18"/>
        </w:rPr>
        <w:t>cet</w:t>
      </w:r>
      <w:r>
        <w:rPr>
          <w:sz w:val="18"/>
        </w:rPr>
        <w:t>.</w:t>
      </w:r>
      <w:r>
        <w:rPr>
          <w:spacing w:val="-15"/>
          <w:sz w:val="18"/>
        </w:rPr>
        <w:t> </w:t>
      </w:r>
      <w:r>
        <w:rPr>
          <w:sz w:val="18"/>
        </w:rPr>
        <w:t>200;356:1955-1964.</w:t>
      </w:r>
    </w:p>
    <w:p>
      <w:pPr>
        <w:pStyle w:val="BodyText"/>
        <w:spacing w:before="9"/>
        <w:rPr>
          <w:sz w:val="15"/>
        </w:rPr>
      </w:pPr>
    </w:p>
    <w:p>
      <w:pPr>
        <w:spacing w:before="0"/>
        <w:ind w:left="174" w:right="98" w:firstLine="0"/>
        <w:jc w:val="left"/>
        <w:rPr>
          <w:sz w:val="18"/>
        </w:rPr>
      </w:pPr>
      <w:r>
        <w:rPr>
          <w:position w:val="9"/>
          <w:sz w:val="11"/>
        </w:rPr>
        <w:t>59 </w:t>
      </w:r>
      <w:r>
        <w:rPr>
          <w:sz w:val="18"/>
        </w:rPr>
        <w:t>Hajjar I and Kotchen T. Trends in prevalence, awareness, treatment, and control of hypertension in the United States, 1988-2000. </w:t>
      </w:r>
      <w:r>
        <w:rPr>
          <w:i/>
          <w:sz w:val="18"/>
        </w:rPr>
        <w:t>JAMA</w:t>
      </w:r>
      <w:r>
        <w:rPr>
          <w:sz w:val="18"/>
        </w:rPr>
        <w:t>.</w:t>
      </w:r>
    </w:p>
    <w:p>
      <w:pPr>
        <w:spacing w:before="0"/>
        <w:ind w:left="174" w:right="0" w:firstLine="0"/>
        <w:jc w:val="left"/>
        <w:rPr>
          <w:sz w:val="18"/>
        </w:rPr>
      </w:pPr>
      <w:r>
        <w:rPr>
          <w:sz w:val="18"/>
        </w:rPr>
        <w:t>2003;290:199-206.</w:t>
      </w:r>
    </w:p>
    <w:p>
      <w:pPr>
        <w:pStyle w:val="BodyText"/>
        <w:spacing w:before="10"/>
        <w:rPr>
          <w:sz w:val="15"/>
        </w:rPr>
      </w:pPr>
    </w:p>
    <w:p>
      <w:pPr>
        <w:spacing w:before="0"/>
        <w:ind w:left="174" w:right="98" w:firstLine="0"/>
        <w:jc w:val="left"/>
        <w:rPr>
          <w:sz w:val="18"/>
        </w:rPr>
      </w:pPr>
      <w:r>
        <w:rPr>
          <w:position w:val="9"/>
          <w:sz w:val="11"/>
        </w:rPr>
        <w:t>60 </w:t>
      </w:r>
      <w:r>
        <w:rPr>
          <w:sz w:val="18"/>
        </w:rPr>
        <w:t>Hajjar I and Kotchen T. Trends in prevalence, awareness, treatment, and control of hypertension in the United States, 1988-2000. </w:t>
      </w:r>
      <w:r>
        <w:rPr>
          <w:i/>
          <w:sz w:val="18"/>
        </w:rPr>
        <w:t>JAMA</w:t>
      </w:r>
      <w:r>
        <w:rPr>
          <w:sz w:val="18"/>
        </w:rPr>
        <w:t>.</w:t>
      </w:r>
    </w:p>
    <w:p>
      <w:pPr>
        <w:spacing w:line="206" w:lineRule="exact" w:before="0"/>
        <w:ind w:left="174" w:right="0" w:firstLine="0"/>
        <w:jc w:val="left"/>
        <w:rPr>
          <w:sz w:val="18"/>
        </w:rPr>
      </w:pPr>
      <w:r>
        <w:rPr>
          <w:sz w:val="18"/>
        </w:rPr>
        <w:t>2003;290:199-206.</w:t>
      </w:r>
    </w:p>
    <w:p>
      <w:pPr>
        <w:pStyle w:val="BodyText"/>
        <w:spacing w:before="10"/>
        <w:rPr>
          <w:sz w:val="15"/>
        </w:rPr>
      </w:pPr>
    </w:p>
    <w:p>
      <w:pPr>
        <w:spacing w:before="0"/>
        <w:ind w:left="174" w:right="98" w:firstLine="0"/>
        <w:jc w:val="left"/>
        <w:rPr>
          <w:sz w:val="18"/>
        </w:rPr>
      </w:pPr>
      <w:r>
        <w:rPr>
          <w:position w:val="9"/>
          <w:sz w:val="11"/>
        </w:rPr>
        <w:t>61 </w:t>
      </w:r>
      <w:r>
        <w:rPr>
          <w:sz w:val="18"/>
        </w:rPr>
        <w:t>Hajjar I and Kotchen T. Trends in prevalence, awareness, treatment, and control of hypertension in the United States, 1988-2000. </w:t>
      </w:r>
      <w:r>
        <w:rPr>
          <w:i/>
          <w:sz w:val="18"/>
        </w:rPr>
        <w:t>JAMA</w:t>
      </w:r>
      <w:r>
        <w:rPr>
          <w:sz w:val="18"/>
        </w:rPr>
        <w:t>.</w:t>
      </w:r>
    </w:p>
    <w:p>
      <w:pPr>
        <w:spacing w:before="0"/>
        <w:ind w:left="174" w:right="0" w:firstLine="0"/>
        <w:jc w:val="left"/>
        <w:rPr>
          <w:sz w:val="18"/>
        </w:rPr>
      </w:pPr>
      <w:r>
        <w:rPr>
          <w:sz w:val="18"/>
        </w:rPr>
        <w:t>2003;290:199-206.</w:t>
      </w:r>
    </w:p>
    <w:p>
      <w:pPr>
        <w:pStyle w:val="BodyText"/>
        <w:spacing w:before="9"/>
        <w:rPr>
          <w:sz w:val="15"/>
        </w:rPr>
      </w:pPr>
    </w:p>
    <w:p>
      <w:pPr>
        <w:spacing w:before="1"/>
        <w:ind w:left="174" w:right="18" w:firstLine="0"/>
        <w:jc w:val="left"/>
        <w:rPr>
          <w:sz w:val="18"/>
        </w:rPr>
      </w:pPr>
      <w:r>
        <w:rPr>
          <w:position w:val="9"/>
          <w:sz w:val="11"/>
        </w:rPr>
        <w:t>62 </w:t>
      </w:r>
      <w:r>
        <w:rPr>
          <w:sz w:val="18"/>
        </w:rPr>
        <w:t>U.S. Department of Health and Human Services. National Heart, Lung and Blood Institute. The Sev- enth Report of the Joint National Committee on Prevention, Detection, Evaluation and Treatment of High Blood Pressure. December 2003. NIH Publi- cation 03-5233.</w:t>
      </w:r>
    </w:p>
    <w:p>
      <w:pPr>
        <w:pStyle w:val="BodyText"/>
        <w:spacing w:before="10"/>
        <w:rPr>
          <w:sz w:val="15"/>
        </w:rPr>
      </w:pPr>
    </w:p>
    <w:p>
      <w:pPr>
        <w:spacing w:before="0"/>
        <w:ind w:left="174" w:right="66" w:firstLine="0"/>
        <w:jc w:val="left"/>
        <w:rPr>
          <w:sz w:val="18"/>
        </w:rPr>
      </w:pPr>
      <w:r>
        <w:rPr>
          <w:position w:val="9"/>
          <w:sz w:val="11"/>
        </w:rPr>
        <w:t>63 </w:t>
      </w:r>
      <w:r>
        <w:rPr>
          <w:sz w:val="18"/>
        </w:rPr>
        <w:t>U.S. Department of Health and Human Services. National Heart, Lung and Blood Institute. The Sev-</w:t>
      </w:r>
    </w:p>
    <w:p>
      <w:pPr>
        <w:spacing w:before="94"/>
        <w:ind w:left="174" w:right="440" w:firstLine="0"/>
        <w:jc w:val="left"/>
        <w:rPr>
          <w:sz w:val="18"/>
        </w:rPr>
      </w:pPr>
      <w:r>
        <w:rPr/>
        <w:br w:type="column"/>
      </w:r>
      <w:r>
        <w:rPr>
          <w:sz w:val="18"/>
        </w:rPr>
        <w:t>enth Report of the Joint National Committee on Prevention, Detection, Evaluation and Treatment of High Blood Pressure. December 2003. NIH Publi- cation 03-5233.</w:t>
      </w:r>
    </w:p>
    <w:p>
      <w:pPr>
        <w:pStyle w:val="BodyText"/>
        <w:spacing w:before="9"/>
        <w:rPr>
          <w:sz w:val="15"/>
        </w:rPr>
      </w:pPr>
    </w:p>
    <w:p>
      <w:pPr>
        <w:spacing w:before="0"/>
        <w:ind w:left="174" w:right="440" w:firstLine="0"/>
        <w:jc w:val="left"/>
        <w:rPr>
          <w:sz w:val="18"/>
        </w:rPr>
      </w:pPr>
      <w:r>
        <w:rPr>
          <w:position w:val="9"/>
          <w:sz w:val="11"/>
        </w:rPr>
        <w:t>64 </w:t>
      </w:r>
      <w:r>
        <w:rPr>
          <w:sz w:val="18"/>
        </w:rPr>
        <w:t>U.S. Department of Health and Human Services. National Heart, Lung and Blood Institute. The Sev- enth Report of the Joint National Committee on Prevention, Detection, Evaluation and Treatment of High Blood Pressure. December 2003. NIH Publi- cation 03-5233.</w:t>
      </w:r>
    </w:p>
    <w:p>
      <w:pPr>
        <w:pStyle w:val="BodyText"/>
        <w:spacing w:before="9"/>
        <w:rPr>
          <w:sz w:val="15"/>
        </w:rPr>
      </w:pPr>
    </w:p>
    <w:p>
      <w:pPr>
        <w:spacing w:before="0"/>
        <w:ind w:left="174" w:right="440" w:firstLine="0"/>
        <w:jc w:val="left"/>
        <w:rPr>
          <w:sz w:val="18"/>
        </w:rPr>
      </w:pPr>
      <w:r>
        <w:rPr>
          <w:position w:val="9"/>
          <w:sz w:val="11"/>
        </w:rPr>
        <w:t>65 </w:t>
      </w:r>
      <w:r>
        <w:rPr>
          <w:sz w:val="18"/>
        </w:rPr>
        <w:t>U.S. Department of Health and Human Services. National Heart, Lung and Blood Institute. The Sev- enth Report of the Joint National Committee on Prevention, Detection, Evaluation and Treatment of High Blood Pressure. December 2003. NIH Publi- cation 03-5233.</w:t>
      </w:r>
    </w:p>
    <w:p>
      <w:pPr>
        <w:pStyle w:val="BodyText"/>
        <w:spacing w:before="9"/>
        <w:rPr>
          <w:sz w:val="15"/>
        </w:rPr>
      </w:pPr>
    </w:p>
    <w:p>
      <w:pPr>
        <w:spacing w:before="0"/>
        <w:ind w:left="174" w:right="451" w:firstLine="0"/>
        <w:jc w:val="left"/>
        <w:rPr>
          <w:sz w:val="18"/>
        </w:rPr>
      </w:pPr>
      <w:r>
        <w:rPr>
          <w:position w:val="9"/>
          <w:sz w:val="11"/>
        </w:rPr>
        <w:t>66 </w:t>
      </w:r>
      <w:r>
        <w:rPr>
          <w:sz w:val="18"/>
        </w:rPr>
        <w:t>Knight E, Bohn R, Wang P, Glynn R, Mogun H and Avorn J. Predicators of Uncontrolled Hyperten- sion in Ambulatory Patients. </w:t>
      </w:r>
      <w:r>
        <w:rPr>
          <w:i/>
          <w:sz w:val="18"/>
        </w:rPr>
        <w:t>Hypertension</w:t>
      </w:r>
      <w:r>
        <w:rPr>
          <w:sz w:val="18"/>
        </w:rPr>
        <w:t>.</w:t>
      </w:r>
    </w:p>
    <w:p>
      <w:pPr>
        <w:spacing w:line="206" w:lineRule="exact" w:before="0"/>
        <w:ind w:left="174" w:right="0" w:firstLine="0"/>
        <w:jc w:val="left"/>
        <w:rPr>
          <w:sz w:val="18"/>
        </w:rPr>
      </w:pPr>
      <w:r>
        <w:rPr>
          <w:sz w:val="18"/>
        </w:rPr>
        <w:t>2001;38:809-814.</w:t>
      </w:r>
    </w:p>
    <w:p>
      <w:pPr>
        <w:pStyle w:val="BodyText"/>
        <w:spacing w:before="10"/>
        <w:rPr>
          <w:sz w:val="15"/>
        </w:rPr>
      </w:pPr>
    </w:p>
    <w:p>
      <w:pPr>
        <w:spacing w:before="0"/>
        <w:ind w:left="174" w:right="491" w:firstLine="0"/>
        <w:jc w:val="left"/>
        <w:rPr>
          <w:sz w:val="18"/>
        </w:rPr>
      </w:pPr>
      <w:r>
        <w:rPr>
          <w:position w:val="9"/>
          <w:sz w:val="11"/>
        </w:rPr>
        <w:t>67 </w:t>
      </w:r>
      <w:r>
        <w:rPr>
          <w:sz w:val="18"/>
        </w:rPr>
        <w:t>French M, McGeart K, Chitwood D, McCoy C. Chronic illicit drug use, health services utilization and the cost of medical care. </w:t>
      </w:r>
      <w:r>
        <w:rPr>
          <w:i/>
          <w:sz w:val="18"/>
        </w:rPr>
        <w:t>Social Science Medi- </w:t>
      </w:r>
      <w:r>
        <w:rPr>
          <w:i/>
          <w:sz w:val="18"/>
        </w:rPr>
        <w:t>cine</w:t>
      </w:r>
      <w:r>
        <w:rPr>
          <w:sz w:val="18"/>
        </w:rPr>
        <w:t>. 2000;50:1703-1713.</w:t>
      </w:r>
    </w:p>
    <w:p>
      <w:pPr>
        <w:pStyle w:val="BodyText"/>
        <w:spacing w:before="9"/>
        <w:rPr>
          <w:sz w:val="15"/>
        </w:rPr>
      </w:pPr>
    </w:p>
    <w:p>
      <w:pPr>
        <w:spacing w:before="0"/>
        <w:ind w:left="174" w:right="480" w:firstLine="0"/>
        <w:jc w:val="left"/>
        <w:rPr>
          <w:sz w:val="18"/>
        </w:rPr>
      </w:pPr>
      <w:r>
        <w:rPr>
          <w:position w:val="9"/>
          <w:sz w:val="11"/>
        </w:rPr>
        <w:t>68 </w:t>
      </w:r>
      <w:r>
        <w:rPr>
          <w:sz w:val="18"/>
        </w:rPr>
        <w:t>Aszalos R, McDuff D, Weintraub E, Montoya I, Schwartz R. Engaging hospitalized heroin depend- ent patients into substance abuse treatment. </w:t>
      </w:r>
      <w:r>
        <w:rPr>
          <w:i/>
          <w:sz w:val="18"/>
        </w:rPr>
        <w:t>Jour- </w:t>
      </w:r>
      <w:r>
        <w:rPr>
          <w:i/>
          <w:sz w:val="18"/>
        </w:rPr>
        <w:t>nal of Substance Abuse Treatment. </w:t>
      </w:r>
      <w:r>
        <w:rPr>
          <w:sz w:val="18"/>
        </w:rPr>
        <w:t>1999;19:149- 158.</w:t>
      </w:r>
    </w:p>
    <w:p>
      <w:pPr>
        <w:pStyle w:val="BodyText"/>
        <w:spacing w:before="8"/>
        <w:rPr>
          <w:sz w:val="15"/>
        </w:rPr>
      </w:pPr>
    </w:p>
    <w:p>
      <w:pPr>
        <w:spacing w:before="0"/>
        <w:ind w:left="174" w:right="480" w:firstLine="0"/>
        <w:jc w:val="left"/>
        <w:rPr>
          <w:sz w:val="18"/>
        </w:rPr>
      </w:pPr>
      <w:r>
        <w:rPr>
          <w:position w:val="9"/>
          <w:sz w:val="11"/>
        </w:rPr>
        <w:t>69 </w:t>
      </w:r>
      <w:r>
        <w:rPr>
          <w:sz w:val="18"/>
        </w:rPr>
        <w:t>Laine C, Hauck W, Gourevitch M, Rothman J, Cohen A and Turner B. Regular outpatient medical and drug abuse care and subsequent hospitaliza-</w:t>
      </w:r>
    </w:p>
    <w:p>
      <w:pPr>
        <w:spacing w:after="0"/>
        <w:jc w:val="left"/>
        <w:rPr>
          <w:sz w:val="18"/>
        </w:rPr>
        <w:sectPr>
          <w:type w:val="continuous"/>
          <w:pgSz w:w="15840" w:h="12240" w:orient="landscape"/>
          <w:pgMar w:top="720" w:bottom="280" w:left="1060" w:right="960"/>
          <w:cols w:num="3" w:equalWidth="0">
            <w:col w:w="4303" w:space="249"/>
            <w:col w:w="4295" w:space="256"/>
            <w:col w:w="4717"/>
          </w:cols>
        </w:sectPr>
      </w:pPr>
    </w:p>
    <w:p>
      <w:pPr>
        <w:pStyle w:val="BodyText"/>
        <w:ind w:left="172"/>
      </w:pPr>
      <w:r>
        <w:rPr/>
        <w:pict>
          <v:group style="width:673.1pt;height:62pt;mso-position-horizontal-relative:char;mso-position-vertical-relative:line" coordorigin="0,0" coordsize="13462,1240">
            <v:rect style="position:absolute;left:70;top:1176;width:160;height:64" filled="true" fillcolor="#000000" stroked="false">
              <v:fill type="solid"/>
            </v:rect>
            <v:rect style="position:absolute;left:13302;top:73;width:160;height:1167" filled="true" fillcolor="#000000" stroked="false">
              <v:fill type="solid"/>
            </v:rect>
            <v:rect style="position:absolute;left:229;top:1176;width:13073;height:64" filled="true" fillcolor="#000000" stroked="false">
              <v:fill type="solid"/>
            </v:rect>
            <v:rect style="position:absolute;left:0;top:10;width:13392;height:1167" filled="true" fillcolor="#ffffff" stroked="false">
              <v:fill type="solid"/>
            </v:rect>
            <v:line style="position:absolute" from="10,10" to="10,1176" stroked="true" strokeweight="1.0pt" strokecolor="#000000">
              <v:stroke dashstyle="solid"/>
            </v:line>
            <v:line style="position:absolute" from="20,20" to="13372,20" stroked="true" strokeweight="1.02pt" strokecolor="#000000">
              <v:stroke dashstyle="solid"/>
            </v:line>
            <v:line style="position:absolute" from="13382,10" to="13382,1176" stroked="true" strokeweight="1pt" strokecolor="#000000">
              <v:stroke dashstyle="solid"/>
            </v:line>
            <v:line style="position:absolute" from="21,1166" to="13372,1166" stroked="true" strokeweight="1.02pt" strokecolor="#000000">
              <v:stroke dashstyle="solid"/>
            </v:line>
            <v:shape style="position:absolute;left:91;top:418;width:2206;height:358" type="#_x0000_t202" filled="false" stroked="false">
              <v:textbox inset="0,0,0,0">
                <w:txbxContent>
                  <w:p>
                    <w:pPr>
                      <w:spacing w:line="358" w:lineRule="exact" w:before="0"/>
                      <w:ind w:left="0" w:right="0" w:firstLine="0"/>
                      <w:jc w:val="left"/>
                      <w:rPr>
                        <w:b/>
                        <w:sz w:val="32"/>
                      </w:rPr>
                    </w:pPr>
                    <w:r>
                      <w:rPr>
                        <w:b/>
                        <w:sz w:val="32"/>
                      </w:rPr>
                      <w:t>REFERENCES</w:t>
                    </w:r>
                  </w:p>
                </w:txbxContent>
              </v:textbox>
              <w10:wrap type="none"/>
            </v:shape>
          </v:group>
        </w:pict>
      </w:r>
      <w:r>
        <w:rPr/>
      </w:r>
    </w:p>
    <w:p>
      <w:pPr>
        <w:pStyle w:val="BodyText"/>
        <w:spacing w:before="8"/>
        <w:rPr>
          <w:sz w:val="18"/>
        </w:rPr>
      </w:pPr>
    </w:p>
    <w:p>
      <w:pPr>
        <w:spacing w:after="0"/>
        <w:rPr>
          <w:sz w:val="18"/>
        </w:rPr>
        <w:sectPr>
          <w:footerReference w:type="default" r:id="rId72"/>
          <w:footerReference w:type="even" r:id="rId73"/>
          <w:pgSz w:w="15840" w:h="12240" w:orient="landscape"/>
          <w:pgMar w:footer="837" w:header="0" w:top="760" w:bottom="1020" w:left="1000" w:right="1100"/>
        </w:sectPr>
      </w:pPr>
    </w:p>
    <w:p>
      <w:pPr>
        <w:spacing w:before="122"/>
        <w:ind w:left="234" w:right="238" w:firstLine="0"/>
        <w:jc w:val="left"/>
        <w:rPr>
          <w:sz w:val="18"/>
        </w:rPr>
      </w:pPr>
      <w:r>
        <w:rPr>
          <w:sz w:val="18"/>
        </w:rPr>
        <w:t>tion of person who use illicit drug. 2001; 285(18): 2355-2362.</w:t>
      </w:r>
    </w:p>
    <w:p>
      <w:pPr>
        <w:pStyle w:val="BodyText"/>
        <w:spacing w:before="10"/>
        <w:rPr>
          <w:sz w:val="15"/>
        </w:rPr>
      </w:pPr>
    </w:p>
    <w:p>
      <w:pPr>
        <w:spacing w:before="0"/>
        <w:ind w:left="234" w:right="140" w:firstLine="0"/>
        <w:jc w:val="both"/>
        <w:rPr>
          <w:sz w:val="18"/>
        </w:rPr>
      </w:pPr>
      <w:r>
        <w:rPr>
          <w:position w:val="9"/>
          <w:sz w:val="11"/>
        </w:rPr>
        <w:t>70 </w:t>
      </w:r>
      <w:r>
        <w:rPr>
          <w:sz w:val="18"/>
        </w:rPr>
        <w:t>Barnett P. The cost-effectiveness of methadone maintenance as a health care intervention. </w:t>
      </w:r>
      <w:r>
        <w:rPr>
          <w:i/>
          <w:sz w:val="18"/>
        </w:rPr>
        <w:t>Addic- </w:t>
      </w:r>
      <w:r>
        <w:rPr>
          <w:i/>
          <w:sz w:val="18"/>
        </w:rPr>
        <w:t>tion</w:t>
      </w:r>
      <w:r>
        <w:rPr>
          <w:sz w:val="18"/>
        </w:rPr>
        <w:t>. 1999;94:479-488.</w:t>
      </w:r>
    </w:p>
    <w:p>
      <w:pPr>
        <w:pStyle w:val="BodyText"/>
        <w:spacing w:before="10"/>
        <w:rPr>
          <w:sz w:val="15"/>
        </w:rPr>
      </w:pPr>
    </w:p>
    <w:p>
      <w:pPr>
        <w:spacing w:before="0"/>
        <w:ind w:left="234" w:right="77" w:firstLine="0"/>
        <w:jc w:val="both"/>
        <w:rPr>
          <w:sz w:val="18"/>
        </w:rPr>
      </w:pPr>
      <w:r>
        <w:rPr>
          <w:position w:val="9"/>
          <w:sz w:val="11"/>
        </w:rPr>
        <w:t>71 </w:t>
      </w:r>
      <w:r>
        <w:rPr>
          <w:sz w:val="18"/>
        </w:rPr>
        <w:t>Magura S, Horgan C, Mertens J and Shepard D. Effects of managed care on alcohol and other drug (AOD) treatment.” </w:t>
      </w:r>
      <w:r>
        <w:rPr>
          <w:i/>
          <w:sz w:val="18"/>
        </w:rPr>
        <w:t>Alcoholism: Clinical and Experi- </w:t>
      </w:r>
      <w:r>
        <w:rPr>
          <w:i/>
          <w:sz w:val="18"/>
        </w:rPr>
        <w:t>mental Research. </w:t>
      </w:r>
      <w:r>
        <w:rPr>
          <w:sz w:val="18"/>
        </w:rPr>
        <w:t>2002;26(3):416-422.</w:t>
      </w:r>
    </w:p>
    <w:p>
      <w:pPr>
        <w:pStyle w:val="BodyText"/>
        <w:spacing w:before="10"/>
        <w:rPr>
          <w:sz w:val="15"/>
        </w:rPr>
      </w:pPr>
    </w:p>
    <w:p>
      <w:pPr>
        <w:spacing w:before="0"/>
        <w:ind w:left="234" w:right="-20" w:firstLine="0"/>
        <w:jc w:val="left"/>
        <w:rPr>
          <w:sz w:val="18"/>
        </w:rPr>
      </w:pPr>
      <w:r>
        <w:rPr>
          <w:position w:val="9"/>
          <w:sz w:val="11"/>
        </w:rPr>
        <w:t>72 </w:t>
      </w:r>
      <w:r>
        <w:rPr>
          <w:sz w:val="18"/>
        </w:rPr>
        <w:t>Weisner C, Mertens J, Tam T and Moore C. Fac- tors affecting the initiation of substance abuse treat- ment in managed care.” </w:t>
      </w:r>
      <w:r>
        <w:rPr>
          <w:i/>
          <w:sz w:val="18"/>
        </w:rPr>
        <w:t>Addiction</w:t>
      </w:r>
      <w:r>
        <w:rPr>
          <w:sz w:val="18"/>
        </w:rPr>
        <w:t>. 2001; 96:705- 716.</w:t>
      </w:r>
    </w:p>
    <w:p>
      <w:pPr>
        <w:pStyle w:val="BodyText"/>
        <w:spacing w:before="10"/>
        <w:rPr>
          <w:sz w:val="15"/>
        </w:rPr>
      </w:pPr>
    </w:p>
    <w:p>
      <w:pPr>
        <w:spacing w:before="0"/>
        <w:ind w:left="234" w:right="78" w:firstLine="0"/>
        <w:jc w:val="both"/>
        <w:rPr>
          <w:sz w:val="18"/>
        </w:rPr>
      </w:pPr>
      <w:r>
        <w:rPr>
          <w:position w:val="9"/>
          <w:sz w:val="11"/>
        </w:rPr>
        <w:t>73 </w:t>
      </w:r>
      <w:r>
        <w:rPr>
          <w:sz w:val="18"/>
        </w:rPr>
        <w:t>Magura S, Horgan C, Mertens J and Shepard D. Effects of managed care on alcohol and other drug (AOD) treatment.” </w:t>
      </w:r>
      <w:r>
        <w:rPr>
          <w:i/>
          <w:sz w:val="18"/>
        </w:rPr>
        <w:t>Alcoholism: Clinical and Experi- </w:t>
      </w:r>
      <w:r>
        <w:rPr>
          <w:i/>
          <w:sz w:val="18"/>
        </w:rPr>
        <w:t>mental Research. </w:t>
      </w:r>
      <w:r>
        <w:rPr>
          <w:sz w:val="18"/>
        </w:rPr>
        <w:t>2002;26(3):416-422.</w:t>
      </w:r>
    </w:p>
    <w:p>
      <w:pPr>
        <w:pStyle w:val="BodyText"/>
        <w:spacing w:before="10"/>
        <w:rPr>
          <w:sz w:val="15"/>
        </w:rPr>
      </w:pPr>
    </w:p>
    <w:p>
      <w:pPr>
        <w:spacing w:before="0"/>
        <w:ind w:left="234" w:right="-20" w:firstLine="0"/>
        <w:jc w:val="left"/>
        <w:rPr>
          <w:sz w:val="18"/>
        </w:rPr>
      </w:pPr>
      <w:r>
        <w:rPr>
          <w:position w:val="9"/>
          <w:sz w:val="11"/>
        </w:rPr>
        <w:t>74 </w:t>
      </w:r>
      <w:r>
        <w:rPr>
          <w:sz w:val="18"/>
        </w:rPr>
        <w:t>Weisner C, Mertens J, Tam T and Moore C. Fac- tors affecting the initiation of substance abuse treat- ment in managed care.” </w:t>
      </w:r>
      <w:r>
        <w:rPr>
          <w:i/>
          <w:sz w:val="18"/>
        </w:rPr>
        <w:t>Addiction</w:t>
      </w:r>
      <w:r>
        <w:rPr>
          <w:sz w:val="18"/>
        </w:rPr>
        <w:t>. 2001; 96:705- 716.</w:t>
      </w:r>
    </w:p>
    <w:p>
      <w:pPr>
        <w:pStyle w:val="BodyText"/>
        <w:spacing w:before="10"/>
        <w:rPr>
          <w:sz w:val="15"/>
        </w:rPr>
      </w:pPr>
    </w:p>
    <w:p>
      <w:pPr>
        <w:spacing w:before="0"/>
        <w:ind w:left="234" w:right="77" w:firstLine="0"/>
        <w:jc w:val="both"/>
        <w:rPr>
          <w:sz w:val="18"/>
        </w:rPr>
      </w:pPr>
      <w:r>
        <w:rPr>
          <w:position w:val="9"/>
          <w:sz w:val="11"/>
        </w:rPr>
        <w:t>75 </w:t>
      </w:r>
      <w:r>
        <w:rPr>
          <w:sz w:val="18"/>
        </w:rPr>
        <w:t>Magura S, Horgan C, Mertens J and Shepard D. Effects of managed care on alcohol and other drug (AOD) treatment.” </w:t>
      </w:r>
      <w:r>
        <w:rPr>
          <w:i/>
          <w:sz w:val="18"/>
        </w:rPr>
        <w:t>Alcoholism: Clinical and Experi- </w:t>
      </w:r>
      <w:r>
        <w:rPr>
          <w:i/>
          <w:sz w:val="18"/>
        </w:rPr>
        <w:t>mental Research. </w:t>
      </w:r>
      <w:r>
        <w:rPr>
          <w:sz w:val="18"/>
        </w:rPr>
        <w:t>2002;26(3):416-422.</w:t>
      </w:r>
    </w:p>
    <w:p>
      <w:pPr>
        <w:pStyle w:val="BodyText"/>
        <w:spacing w:before="9"/>
        <w:rPr>
          <w:sz w:val="15"/>
        </w:rPr>
      </w:pPr>
    </w:p>
    <w:p>
      <w:pPr>
        <w:spacing w:before="1"/>
        <w:ind w:left="234" w:right="50" w:firstLine="0"/>
        <w:jc w:val="left"/>
        <w:rPr>
          <w:sz w:val="18"/>
        </w:rPr>
      </w:pPr>
      <w:r>
        <w:rPr>
          <w:position w:val="9"/>
          <w:sz w:val="11"/>
        </w:rPr>
        <w:t>76 </w:t>
      </w:r>
      <w:r>
        <w:rPr>
          <w:sz w:val="18"/>
        </w:rPr>
        <w:t>Kissen B. Medical management of alcoholic pa- tients. In: Kissen B, Beglieter H, eds. Treatment and rehabilitation of the chronic alcoholic. New York, NY: Plenum Publishing Co; 1997.</w:t>
      </w:r>
    </w:p>
    <w:p>
      <w:pPr>
        <w:spacing w:before="98"/>
        <w:ind w:left="234" w:right="16" w:firstLine="0"/>
        <w:jc w:val="both"/>
        <w:rPr>
          <w:sz w:val="18"/>
        </w:rPr>
      </w:pPr>
      <w:r>
        <w:rPr/>
        <w:br w:type="column"/>
      </w:r>
      <w:r>
        <w:rPr>
          <w:position w:val="9"/>
          <w:sz w:val="11"/>
        </w:rPr>
        <w:t>77 </w:t>
      </w:r>
      <w:r>
        <w:rPr>
          <w:sz w:val="18"/>
        </w:rPr>
        <w:t>Katon W, Rutter C, Ludman E. A randomized trial of relapse prevention of depression in primary care. </w:t>
      </w:r>
      <w:r>
        <w:rPr>
          <w:i/>
          <w:sz w:val="18"/>
        </w:rPr>
        <w:t>Archives of General Psychiatry</w:t>
      </w:r>
      <w:r>
        <w:rPr>
          <w:sz w:val="18"/>
        </w:rPr>
        <w:t>. 2001;58:241-247.</w:t>
      </w:r>
    </w:p>
    <w:p>
      <w:pPr>
        <w:pStyle w:val="BodyText"/>
        <w:spacing w:before="10"/>
        <w:rPr>
          <w:sz w:val="15"/>
        </w:rPr>
      </w:pPr>
    </w:p>
    <w:p>
      <w:pPr>
        <w:spacing w:before="0"/>
        <w:ind w:left="234" w:right="308" w:firstLine="0"/>
        <w:jc w:val="left"/>
        <w:rPr>
          <w:sz w:val="18"/>
        </w:rPr>
      </w:pPr>
      <w:r>
        <w:rPr>
          <w:position w:val="9"/>
          <w:sz w:val="11"/>
        </w:rPr>
        <w:t>78 </w:t>
      </w:r>
      <w:r>
        <w:rPr>
          <w:sz w:val="18"/>
        </w:rPr>
        <w:t>Nelson E, Maruish M, Axler J. Effects of dis- charge planning and compliance with outpatient appointments on readmission rates. </w:t>
      </w:r>
      <w:r>
        <w:rPr>
          <w:i/>
          <w:sz w:val="18"/>
        </w:rPr>
        <w:t>Psychiatric </w:t>
      </w:r>
      <w:r>
        <w:rPr>
          <w:i/>
          <w:sz w:val="18"/>
        </w:rPr>
        <w:t>Services</w:t>
      </w:r>
      <w:r>
        <w:rPr>
          <w:sz w:val="18"/>
        </w:rPr>
        <w:t>. 2000;51:885-889.</w:t>
      </w:r>
    </w:p>
    <w:p>
      <w:pPr>
        <w:pStyle w:val="BodyText"/>
        <w:spacing w:before="6"/>
        <w:rPr>
          <w:sz w:val="16"/>
        </w:rPr>
      </w:pPr>
    </w:p>
    <w:p>
      <w:pPr>
        <w:spacing w:line="240" w:lineRule="auto" w:before="0"/>
        <w:ind w:left="234" w:right="308" w:firstLine="0"/>
        <w:jc w:val="left"/>
        <w:rPr>
          <w:sz w:val="18"/>
        </w:rPr>
      </w:pPr>
      <w:r>
        <w:rPr>
          <w:rFonts w:ascii="Times New Roman"/>
          <w:position w:val="8"/>
          <w:sz w:val="11"/>
        </w:rPr>
        <w:t>79 </w:t>
      </w:r>
      <w:r>
        <w:rPr>
          <w:sz w:val="18"/>
        </w:rPr>
        <w:t>Nelson E, Maruish M, Axler J. Effects of dis- charge planning and compliance with outpatient appointments on readmission rates. </w:t>
      </w:r>
      <w:r>
        <w:rPr>
          <w:i/>
          <w:sz w:val="18"/>
        </w:rPr>
        <w:t>Psychiatric </w:t>
      </w:r>
      <w:r>
        <w:rPr>
          <w:i/>
          <w:sz w:val="18"/>
        </w:rPr>
        <w:t>Services</w:t>
      </w:r>
      <w:r>
        <w:rPr>
          <w:sz w:val="18"/>
        </w:rPr>
        <w:t>. 2000;51:885-889.</w:t>
      </w:r>
    </w:p>
    <w:p>
      <w:pPr>
        <w:pStyle w:val="BodyText"/>
        <w:spacing w:before="2"/>
        <w:rPr>
          <w:sz w:val="22"/>
        </w:rPr>
      </w:pPr>
    </w:p>
    <w:p>
      <w:pPr>
        <w:spacing w:before="0"/>
        <w:ind w:left="234" w:right="45" w:firstLine="0"/>
        <w:jc w:val="left"/>
        <w:rPr>
          <w:sz w:val="18"/>
        </w:rPr>
      </w:pPr>
      <w:r>
        <w:rPr>
          <w:position w:val="9"/>
          <w:sz w:val="11"/>
        </w:rPr>
        <w:t>80 </w:t>
      </w:r>
      <w:r>
        <w:rPr>
          <w:sz w:val="18"/>
        </w:rPr>
        <w:t>Klinkenberg W, Calsyn R. Predictors of receipt of aftercare and recidivism among persons with se- vere mental illness: a review. </w:t>
      </w:r>
      <w:r>
        <w:rPr>
          <w:i/>
          <w:sz w:val="18"/>
        </w:rPr>
        <w:t>Psychiatric Services</w:t>
      </w:r>
      <w:r>
        <w:rPr>
          <w:sz w:val="18"/>
        </w:rPr>
        <w:t>. 1996;47:487-496.</w:t>
      </w:r>
    </w:p>
    <w:p>
      <w:pPr>
        <w:pStyle w:val="BodyText"/>
        <w:spacing w:before="1"/>
        <w:rPr>
          <w:sz w:val="22"/>
        </w:rPr>
      </w:pPr>
    </w:p>
    <w:p>
      <w:pPr>
        <w:spacing w:before="0"/>
        <w:ind w:left="234" w:right="26" w:firstLine="50"/>
        <w:jc w:val="left"/>
        <w:rPr>
          <w:sz w:val="18"/>
        </w:rPr>
      </w:pPr>
      <w:r>
        <w:rPr>
          <w:position w:val="9"/>
          <w:sz w:val="11"/>
        </w:rPr>
        <w:t>81 </w:t>
      </w:r>
      <w:r>
        <w:rPr>
          <w:sz w:val="18"/>
        </w:rPr>
        <w:t>Carpenter P, Morrow G, Del Gaudio A, et al. Who keeps the first outpatient appointment? </w:t>
      </w:r>
      <w:r>
        <w:rPr>
          <w:i/>
          <w:sz w:val="18"/>
        </w:rPr>
        <w:t>Ameri- </w:t>
      </w:r>
      <w:r>
        <w:rPr>
          <w:i/>
          <w:sz w:val="18"/>
        </w:rPr>
        <w:t>can Journal of Psychiatry</w:t>
      </w:r>
      <w:r>
        <w:rPr>
          <w:sz w:val="18"/>
        </w:rPr>
        <w:t>.</w:t>
      </w:r>
      <w:r>
        <w:rPr>
          <w:spacing w:val="-30"/>
          <w:sz w:val="18"/>
        </w:rPr>
        <w:t> </w:t>
      </w:r>
      <w:r>
        <w:rPr>
          <w:sz w:val="18"/>
        </w:rPr>
        <w:t>1991;138:102-105.</w:t>
      </w:r>
    </w:p>
    <w:p>
      <w:pPr>
        <w:pStyle w:val="BodyText"/>
        <w:spacing w:before="1"/>
        <w:rPr>
          <w:sz w:val="22"/>
        </w:rPr>
      </w:pPr>
    </w:p>
    <w:p>
      <w:pPr>
        <w:spacing w:before="0"/>
        <w:ind w:left="234" w:right="0" w:firstLine="50"/>
        <w:jc w:val="left"/>
        <w:rPr>
          <w:sz w:val="18"/>
        </w:rPr>
      </w:pPr>
      <w:r>
        <w:rPr>
          <w:position w:val="9"/>
          <w:sz w:val="11"/>
        </w:rPr>
        <w:t>82 </w:t>
      </w:r>
      <w:r>
        <w:rPr>
          <w:sz w:val="18"/>
        </w:rPr>
        <w:t>Atwood N, Beck J. Service and patient predictors of continuation in clinic-based treatment. </w:t>
      </w:r>
      <w:r>
        <w:rPr>
          <w:i/>
          <w:sz w:val="18"/>
        </w:rPr>
        <w:t>Hospital </w:t>
      </w:r>
      <w:r>
        <w:rPr>
          <w:i/>
          <w:sz w:val="18"/>
        </w:rPr>
        <w:t>and Community Psychiatry</w:t>
      </w:r>
      <w:r>
        <w:rPr>
          <w:sz w:val="18"/>
        </w:rPr>
        <w:t>. 1985;36:865-869.</w:t>
      </w:r>
    </w:p>
    <w:p>
      <w:pPr>
        <w:pStyle w:val="BodyText"/>
        <w:spacing w:before="9"/>
        <w:rPr>
          <w:sz w:val="22"/>
        </w:rPr>
      </w:pPr>
    </w:p>
    <w:p>
      <w:pPr>
        <w:spacing w:line="242" w:lineRule="auto" w:before="0"/>
        <w:ind w:left="234" w:right="45" w:firstLine="0"/>
        <w:jc w:val="left"/>
        <w:rPr>
          <w:sz w:val="18"/>
        </w:rPr>
      </w:pPr>
      <w:r>
        <w:rPr>
          <w:rFonts w:ascii="Times New Roman"/>
          <w:position w:val="8"/>
          <w:sz w:val="11"/>
        </w:rPr>
        <w:t>83 </w:t>
      </w:r>
      <w:r>
        <w:rPr>
          <w:sz w:val="18"/>
        </w:rPr>
        <w:t>Atwood N, Beck J. Service and patient predictors of continuation in clinic-based treatment. </w:t>
      </w:r>
      <w:r>
        <w:rPr>
          <w:i/>
          <w:sz w:val="18"/>
        </w:rPr>
        <w:t>Hospital </w:t>
      </w:r>
      <w:r>
        <w:rPr>
          <w:i/>
          <w:sz w:val="18"/>
        </w:rPr>
        <w:t>and Community Psychiatry</w:t>
      </w:r>
      <w:r>
        <w:rPr>
          <w:sz w:val="18"/>
        </w:rPr>
        <w:t>. 1985;36:865-869.</w:t>
      </w:r>
    </w:p>
    <w:p>
      <w:pPr>
        <w:pStyle w:val="BodyText"/>
        <w:spacing w:before="10"/>
        <w:rPr>
          <w:sz w:val="21"/>
        </w:rPr>
      </w:pPr>
    </w:p>
    <w:p>
      <w:pPr>
        <w:spacing w:before="1"/>
        <w:ind w:left="234" w:right="219" w:firstLine="50"/>
        <w:jc w:val="left"/>
        <w:rPr>
          <w:sz w:val="18"/>
        </w:rPr>
      </w:pPr>
      <w:r>
        <w:rPr>
          <w:position w:val="9"/>
          <w:sz w:val="11"/>
        </w:rPr>
        <w:t>84 </w:t>
      </w:r>
      <w:r>
        <w:rPr>
          <w:sz w:val="18"/>
        </w:rPr>
        <w:t>Crawford M, de Jonge E, Freeman G and Weaver T. Providing continuity of care for people with severe mental illness. </w:t>
      </w:r>
      <w:r>
        <w:rPr>
          <w:i/>
          <w:sz w:val="18"/>
        </w:rPr>
        <w:t>Social Psychiatry and </w:t>
      </w:r>
      <w:r>
        <w:rPr>
          <w:i/>
          <w:sz w:val="18"/>
        </w:rPr>
        <w:t>Psychiatric Epidemiology</w:t>
      </w:r>
      <w:r>
        <w:rPr>
          <w:sz w:val="18"/>
        </w:rPr>
        <w:t>. 2004;39:265-272.</w:t>
      </w:r>
    </w:p>
    <w:p>
      <w:pPr>
        <w:spacing w:line="242" w:lineRule="auto" w:before="106"/>
        <w:ind w:left="234" w:right="357" w:firstLine="0"/>
        <w:jc w:val="left"/>
        <w:rPr>
          <w:sz w:val="18"/>
        </w:rPr>
      </w:pPr>
      <w:r>
        <w:rPr/>
        <w:br w:type="column"/>
      </w:r>
      <w:r>
        <w:rPr>
          <w:rFonts w:ascii="Times New Roman"/>
          <w:position w:val="8"/>
          <w:sz w:val="11"/>
        </w:rPr>
        <w:t>85 </w:t>
      </w:r>
      <w:r>
        <w:rPr>
          <w:sz w:val="18"/>
        </w:rPr>
        <w:t>Kruse G and Rohland B. Factors associated with attendance at a first appointment after discharge from a psychiatric hospital. </w:t>
      </w:r>
      <w:r>
        <w:rPr>
          <w:i/>
          <w:sz w:val="18"/>
        </w:rPr>
        <w:t>Psychiatric Services </w:t>
      </w:r>
      <w:r>
        <w:rPr>
          <w:sz w:val="18"/>
        </w:rPr>
        <w:t>2002;53:473-476.</w:t>
      </w:r>
    </w:p>
    <w:p>
      <w:pPr>
        <w:pStyle w:val="BodyText"/>
        <w:spacing w:before="11"/>
        <w:rPr>
          <w:sz w:val="21"/>
        </w:rPr>
      </w:pPr>
    </w:p>
    <w:p>
      <w:pPr>
        <w:spacing w:before="0"/>
        <w:ind w:left="234" w:right="321" w:firstLine="50"/>
        <w:jc w:val="left"/>
        <w:rPr>
          <w:sz w:val="18"/>
        </w:rPr>
      </w:pPr>
      <w:r>
        <w:rPr>
          <w:position w:val="9"/>
          <w:sz w:val="11"/>
        </w:rPr>
        <w:t>86 </w:t>
      </w:r>
      <w:r>
        <w:rPr>
          <w:sz w:val="18"/>
        </w:rPr>
        <w:t>Boyer C, McAlpine D, Pottick J and Olfson M. Identifying risk factors and key strategies in linkage to outpatient psychiatric care. </w:t>
      </w:r>
      <w:r>
        <w:rPr>
          <w:i/>
          <w:sz w:val="18"/>
        </w:rPr>
        <w:t>American Journal of </w:t>
      </w:r>
      <w:r>
        <w:rPr>
          <w:i/>
          <w:sz w:val="18"/>
        </w:rPr>
        <w:t>Psychiatry</w:t>
      </w:r>
      <w:r>
        <w:rPr>
          <w:sz w:val="18"/>
        </w:rPr>
        <w:t>. 2000;157:1592-1598.</w:t>
      </w:r>
    </w:p>
    <w:p>
      <w:pPr>
        <w:pStyle w:val="BodyText"/>
        <w:spacing w:before="9"/>
        <w:rPr>
          <w:sz w:val="15"/>
        </w:rPr>
      </w:pPr>
    </w:p>
    <w:p>
      <w:pPr>
        <w:spacing w:before="1"/>
        <w:ind w:left="234" w:right="357" w:firstLine="0"/>
        <w:jc w:val="left"/>
        <w:rPr>
          <w:sz w:val="18"/>
        </w:rPr>
      </w:pPr>
      <w:r>
        <w:rPr>
          <w:position w:val="9"/>
          <w:sz w:val="11"/>
        </w:rPr>
        <w:t>87 </w:t>
      </w:r>
      <w:r>
        <w:rPr>
          <w:sz w:val="18"/>
        </w:rPr>
        <w:t>Kruse G and Rohland B. Factors associated with attendance at a first appointment after discharge from a psychiatric hospital. </w:t>
      </w:r>
      <w:r>
        <w:rPr>
          <w:i/>
          <w:sz w:val="18"/>
        </w:rPr>
        <w:t>Psychiatric Services </w:t>
      </w:r>
      <w:r>
        <w:rPr>
          <w:sz w:val="18"/>
        </w:rPr>
        <w:t>2002;53:473-476.</w:t>
      </w:r>
    </w:p>
    <w:p>
      <w:pPr>
        <w:pStyle w:val="BodyText"/>
        <w:spacing w:before="10"/>
        <w:rPr>
          <w:sz w:val="15"/>
        </w:rPr>
      </w:pPr>
    </w:p>
    <w:p>
      <w:pPr>
        <w:spacing w:before="0"/>
        <w:ind w:left="234" w:right="437" w:firstLine="0"/>
        <w:jc w:val="both"/>
        <w:rPr>
          <w:sz w:val="18"/>
        </w:rPr>
      </w:pPr>
      <w:r>
        <w:rPr>
          <w:position w:val="9"/>
          <w:sz w:val="11"/>
        </w:rPr>
        <w:t>88 </w:t>
      </w:r>
      <w:r>
        <w:rPr>
          <w:sz w:val="18"/>
        </w:rPr>
        <w:t>Olfson M, Mechanic D, Boyer C and Hansell S. Linking inpatients with schizophrenia to outpatient care. </w:t>
      </w:r>
      <w:r>
        <w:rPr>
          <w:i/>
          <w:sz w:val="18"/>
        </w:rPr>
        <w:t>Psychiatric Services</w:t>
      </w:r>
      <w:r>
        <w:rPr>
          <w:sz w:val="18"/>
        </w:rPr>
        <w:t>. 1998; 49: 911-917.</w:t>
      </w:r>
    </w:p>
    <w:p>
      <w:pPr>
        <w:pStyle w:val="BodyText"/>
        <w:spacing w:before="9"/>
        <w:rPr>
          <w:sz w:val="15"/>
        </w:rPr>
      </w:pPr>
    </w:p>
    <w:p>
      <w:pPr>
        <w:spacing w:before="1"/>
        <w:ind w:left="234" w:right="321" w:firstLine="0"/>
        <w:jc w:val="left"/>
        <w:rPr>
          <w:sz w:val="18"/>
        </w:rPr>
      </w:pPr>
      <w:r>
        <w:rPr>
          <w:position w:val="9"/>
          <w:sz w:val="11"/>
        </w:rPr>
        <w:t>89 </w:t>
      </w:r>
      <w:r>
        <w:rPr>
          <w:sz w:val="18"/>
        </w:rPr>
        <w:t>Boyer C, McAlpine D, Pottick J and Olfson M. Identifying risk factors and key strategies in linkage to outpatient psychiatric care. </w:t>
      </w:r>
      <w:r>
        <w:rPr>
          <w:i/>
          <w:sz w:val="18"/>
        </w:rPr>
        <w:t>American Journal of </w:t>
      </w:r>
      <w:r>
        <w:rPr>
          <w:i/>
          <w:sz w:val="18"/>
        </w:rPr>
        <w:t>Psychiatry</w:t>
      </w:r>
      <w:r>
        <w:rPr>
          <w:sz w:val="18"/>
        </w:rPr>
        <w:t>. 2000;157:1592-1598.</w:t>
      </w:r>
    </w:p>
    <w:p>
      <w:pPr>
        <w:pStyle w:val="BodyText"/>
        <w:spacing w:before="10"/>
        <w:rPr>
          <w:sz w:val="15"/>
        </w:rPr>
      </w:pPr>
    </w:p>
    <w:p>
      <w:pPr>
        <w:spacing w:before="0"/>
        <w:ind w:left="234" w:right="451" w:firstLine="0"/>
        <w:jc w:val="left"/>
        <w:rPr>
          <w:sz w:val="18"/>
        </w:rPr>
      </w:pPr>
      <w:r>
        <w:rPr>
          <w:position w:val="9"/>
          <w:sz w:val="11"/>
        </w:rPr>
        <w:t>90 </w:t>
      </w:r>
      <w:r>
        <w:rPr>
          <w:sz w:val="18"/>
        </w:rPr>
        <w:t>Melfi C, Chawla A, Croghan T, Hanna M, Ken- nedy S and Sredl K. TheEffects of Adherence to Antidepressant Treatment Guidelines on Relapse and Recurrence of Depression. </w:t>
      </w:r>
      <w:r>
        <w:rPr>
          <w:i/>
          <w:sz w:val="18"/>
        </w:rPr>
        <w:t>Archives of Gen- </w:t>
      </w:r>
      <w:r>
        <w:rPr>
          <w:i/>
          <w:sz w:val="18"/>
        </w:rPr>
        <w:t>eral Psychiatry</w:t>
      </w:r>
      <w:r>
        <w:rPr>
          <w:sz w:val="18"/>
        </w:rPr>
        <w:t>. 1998: 55: 1128-1132.</w:t>
      </w:r>
    </w:p>
    <w:p>
      <w:pPr>
        <w:pStyle w:val="BodyText"/>
        <w:spacing w:before="9"/>
        <w:rPr>
          <w:sz w:val="15"/>
        </w:rPr>
      </w:pPr>
    </w:p>
    <w:p>
      <w:pPr>
        <w:spacing w:before="1"/>
        <w:ind w:left="234" w:right="406" w:firstLine="0"/>
        <w:jc w:val="left"/>
        <w:rPr>
          <w:sz w:val="18"/>
        </w:rPr>
      </w:pPr>
      <w:r>
        <w:rPr>
          <w:position w:val="9"/>
          <w:sz w:val="11"/>
        </w:rPr>
        <w:t>91 </w:t>
      </w:r>
      <w:r>
        <w:rPr>
          <w:sz w:val="18"/>
        </w:rPr>
        <w:t>Kobak K, Taylor L, Katzelnick D, Olson N, Clag- naz P and Henk H. Antidepressant Medication Management and the Health Plan Employer Data Information Set (HEDIS) criteria: reasons for non- adherence. </w:t>
      </w:r>
      <w:r>
        <w:rPr>
          <w:i/>
          <w:sz w:val="18"/>
        </w:rPr>
        <w:t>Journal of Clinical Psychiatry</w:t>
      </w:r>
      <w:r>
        <w:rPr>
          <w:sz w:val="18"/>
        </w:rPr>
        <w:t>. 2002; 63:727-732.</w:t>
      </w:r>
    </w:p>
    <w:p>
      <w:pPr>
        <w:spacing w:after="0"/>
        <w:jc w:val="left"/>
        <w:rPr>
          <w:sz w:val="18"/>
        </w:rPr>
        <w:sectPr>
          <w:type w:val="continuous"/>
          <w:pgSz w:w="15840" w:h="12240" w:orient="landscape"/>
          <w:pgMar w:top="720" w:bottom="280" w:left="1000" w:right="1100"/>
          <w:cols w:num="3" w:equalWidth="0">
            <w:col w:w="4357" w:space="194"/>
            <w:col w:w="4365" w:space="186"/>
            <w:col w:w="4638"/>
          </w:cols>
        </w:sectPr>
      </w:pPr>
    </w:p>
    <w:p>
      <w:pPr>
        <w:pStyle w:val="BodyText"/>
        <w:ind w:left="112"/>
      </w:pPr>
      <w:r>
        <w:rPr/>
        <w:pict>
          <v:group style="width:673.1pt;height:62pt;mso-position-horizontal-relative:char;mso-position-vertical-relative:line" coordorigin="0,0" coordsize="13462,1240">
            <v:rect style="position:absolute;left:70;top:1176;width:160;height:64" filled="true" fillcolor="#000000" stroked="false">
              <v:fill type="solid"/>
            </v:rect>
            <v:rect style="position:absolute;left:13302;top:73;width:160;height:1167" filled="true" fillcolor="#000000" stroked="false">
              <v:fill type="solid"/>
            </v:rect>
            <v:rect style="position:absolute;left:229;top:1176;width:13073;height:64" filled="true" fillcolor="#000000" stroked="false">
              <v:fill type="solid"/>
            </v:rect>
            <v:rect style="position:absolute;left:0;top:10;width:13392;height:1167" filled="true" fillcolor="#ffffff" stroked="false">
              <v:fill type="solid"/>
            </v:rect>
            <v:line style="position:absolute" from="10,10" to="10,1176" stroked="true" strokeweight="1.0pt" strokecolor="#000000">
              <v:stroke dashstyle="solid"/>
            </v:line>
            <v:line style="position:absolute" from="20,20" to="13372,20" stroked="true" strokeweight="1.02pt" strokecolor="#000000">
              <v:stroke dashstyle="solid"/>
            </v:line>
            <v:line style="position:absolute" from="13382,10" to="13382,1176" stroked="true" strokeweight="1pt" strokecolor="#000000">
              <v:stroke dashstyle="solid"/>
            </v:line>
            <v:line style="position:absolute" from="21,1166" to="13372,1166" stroked="true" strokeweight="1.02pt" strokecolor="#000000">
              <v:stroke dashstyle="solid"/>
            </v:line>
            <v:shape style="position:absolute;left:91;top:418;width:2206;height:358" type="#_x0000_t202" filled="false" stroked="false">
              <v:textbox inset="0,0,0,0">
                <w:txbxContent>
                  <w:p>
                    <w:pPr>
                      <w:spacing w:line="358" w:lineRule="exact" w:before="0"/>
                      <w:ind w:left="0" w:right="0" w:firstLine="0"/>
                      <w:jc w:val="left"/>
                      <w:rPr>
                        <w:b/>
                        <w:sz w:val="32"/>
                      </w:rPr>
                    </w:pPr>
                    <w:r>
                      <w:rPr>
                        <w:b/>
                        <w:sz w:val="32"/>
                      </w:rPr>
                      <w:t>REFERENCES</w:t>
                    </w:r>
                  </w:p>
                </w:txbxContent>
              </v:textbox>
              <w10:wrap type="none"/>
            </v:shape>
          </v:group>
        </w:pict>
      </w:r>
      <w:r>
        <w:rPr/>
      </w:r>
    </w:p>
    <w:p>
      <w:pPr>
        <w:pStyle w:val="BodyText"/>
        <w:spacing w:before="8"/>
        <w:rPr>
          <w:sz w:val="18"/>
        </w:rPr>
      </w:pPr>
    </w:p>
    <w:p>
      <w:pPr>
        <w:spacing w:before="98"/>
        <w:ind w:left="174" w:right="9650" w:firstLine="0"/>
        <w:jc w:val="left"/>
        <w:rPr>
          <w:sz w:val="18"/>
        </w:rPr>
      </w:pPr>
      <w:r>
        <w:rPr>
          <w:position w:val="9"/>
          <w:sz w:val="11"/>
        </w:rPr>
        <w:t>92 </w:t>
      </w:r>
      <w:r>
        <w:rPr>
          <w:sz w:val="18"/>
        </w:rPr>
        <w:t>Kobak K, Taylor L, Katzelnick D, Olson N, Clag- naz P and Henk H. Antidepressant Medication Management and the Health Plan Employer Data Information Set (HEDIS) criteria: reasons for non- adherence. </w:t>
      </w:r>
      <w:r>
        <w:rPr>
          <w:i/>
          <w:sz w:val="18"/>
        </w:rPr>
        <w:t>Journal of Clinical Psychiatry</w:t>
      </w:r>
      <w:r>
        <w:rPr>
          <w:sz w:val="18"/>
        </w:rPr>
        <w:t>. 2002; 63:727-732.</w:t>
      </w:r>
    </w:p>
    <w:p>
      <w:pPr>
        <w:pStyle w:val="BodyText"/>
        <w:spacing w:before="10"/>
        <w:rPr>
          <w:sz w:val="15"/>
        </w:rPr>
      </w:pPr>
    </w:p>
    <w:p>
      <w:pPr>
        <w:spacing w:before="0"/>
        <w:ind w:left="174" w:right="9652" w:firstLine="0"/>
        <w:jc w:val="both"/>
        <w:rPr>
          <w:sz w:val="18"/>
        </w:rPr>
      </w:pPr>
      <w:r>
        <w:rPr>
          <w:position w:val="9"/>
          <w:sz w:val="11"/>
        </w:rPr>
        <w:t>93 </w:t>
      </w:r>
      <w:r>
        <w:rPr>
          <w:sz w:val="18"/>
        </w:rPr>
        <w:t>Sleath B, Wurst K and Lowery T. Drug informa- tion sources and antidepressant adherence. </w:t>
      </w:r>
      <w:r>
        <w:rPr>
          <w:i/>
          <w:sz w:val="18"/>
        </w:rPr>
        <w:t>Com- </w:t>
      </w:r>
      <w:r>
        <w:rPr>
          <w:i/>
          <w:sz w:val="18"/>
        </w:rPr>
        <w:t>munity Mental Health Journal</w:t>
      </w:r>
      <w:r>
        <w:rPr>
          <w:sz w:val="18"/>
        </w:rPr>
        <w:t>. 2003; 39:359-368.</w:t>
      </w:r>
    </w:p>
    <w:p>
      <w:pPr>
        <w:pStyle w:val="BodyText"/>
        <w:spacing w:before="9"/>
        <w:rPr>
          <w:sz w:val="15"/>
        </w:rPr>
      </w:pPr>
    </w:p>
    <w:p>
      <w:pPr>
        <w:spacing w:before="1"/>
        <w:ind w:left="174" w:right="9531" w:firstLine="0"/>
        <w:jc w:val="both"/>
        <w:rPr>
          <w:sz w:val="18"/>
        </w:rPr>
      </w:pPr>
      <w:r>
        <w:rPr>
          <w:position w:val="9"/>
          <w:sz w:val="11"/>
        </w:rPr>
        <w:t>94 </w:t>
      </w:r>
      <w:r>
        <w:rPr>
          <w:sz w:val="18"/>
        </w:rPr>
        <w:t>Katon W, Rutter C, Ludman E. A randomized trial of relapse prevention of depression in primary care. </w:t>
      </w:r>
      <w:r>
        <w:rPr>
          <w:i/>
          <w:sz w:val="18"/>
        </w:rPr>
        <w:t>Archives of General Psychiatry</w:t>
      </w:r>
      <w:r>
        <w:rPr>
          <w:sz w:val="18"/>
        </w:rPr>
        <w:t>. 2001;58:241-247.</w:t>
      </w:r>
    </w:p>
    <w:p>
      <w:pPr>
        <w:pStyle w:val="BodyText"/>
        <w:spacing w:before="10"/>
        <w:rPr>
          <w:sz w:val="15"/>
        </w:rPr>
      </w:pPr>
    </w:p>
    <w:p>
      <w:pPr>
        <w:spacing w:before="0"/>
        <w:ind w:left="174" w:right="9650" w:firstLine="0"/>
        <w:jc w:val="left"/>
        <w:rPr>
          <w:sz w:val="18"/>
        </w:rPr>
      </w:pPr>
      <w:r>
        <w:rPr>
          <w:position w:val="9"/>
          <w:sz w:val="11"/>
        </w:rPr>
        <w:t>95 </w:t>
      </w:r>
      <w:r>
        <w:rPr>
          <w:sz w:val="18"/>
        </w:rPr>
        <w:t>Unutzer J, Rubenstein L, Katon W, et al. Two- year effects of quality improvement programs on medication management for depression. </w:t>
      </w:r>
      <w:r>
        <w:rPr>
          <w:i/>
          <w:sz w:val="18"/>
        </w:rPr>
        <w:t>Archives </w:t>
      </w:r>
      <w:r>
        <w:rPr>
          <w:i/>
          <w:sz w:val="18"/>
        </w:rPr>
        <w:t>of General Psychiatry. </w:t>
      </w:r>
      <w:r>
        <w:rPr>
          <w:sz w:val="18"/>
        </w:rPr>
        <w:t>1996:53:924-932.</w:t>
      </w:r>
    </w:p>
    <w:p>
      <w:pPr>
        <w:pStyle w:val="BodyText"/>
        <w:spacing w:before="9"/>
        <w:rPr>
          <w:sz w:val="15"/>
        </w:rPr>
      </w:pPr>
    </w:p>
    <w:p>
      <w:pPr>
        <w:spacing w:before="1"/>
        <w:ind w:left="174" w:right="9544" w:firstLine="0"/>
        <w:jc w:val="left"/>
        <w:rPr>
          <w:sz w:val="18"/>
        </w:rPr>
      </w:pPr>
      <w:r>
        <w:rPr>
          <w:position w:val="9"/>
          <w:sz w:val="11"/>
        </w:rPr>
        <w:t>96 </w:t>
      </w:r>
      <w:r>
        <w:rPr>
          <w:sz w:val="18"/>
        </w:rPr>
        <w:t>Simon G, Ludman E, Tutty S, Operskalski B and Korff M. Telephone psychotherapy and telephone care management for primary care patients starting antidepressant treatment: a randomized controlled trial. </w:t>
      </w:r>
      <w:r>
        <w:rPr>
          <w:i/>
          <w:sz w:val="18"/>
        </w:rPr>
        <w:t>JAMA</w:t>
      </w:r>
      <w:r>
        <w:rPr>
          <w:sz w:val="18"/>
        </w:rPr>
        <w:t>. 2004;292:935-942.</w:t>
      </w:r>
    </w:p>
    <w:sectPr>
      <w:pgSz w:w="15840" w:h="12240" w:orient="landscape"/>
      <w:pgMar w:header="0" w:footer="833" w:top="760" w:bottom="1020" w:left="10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Atlantic Inline">
    <w:altName w:val="Atlantic Inlin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11.579987pt;margin-top:559.351318pt;width:227.95pt;height:23.8pt;mso-position-horizontal-relative:page;mso-position-vertical-relative:page;z-index:-383392" type="#_x0000_t202" filled="false" stroked="false">
          <v:textbox inset="0,0,0,0">
            <w:txbxContent>
              <w:p>
                <w:pPr>
                  <w:spacing w:before="17"/>
                  <w:ind w:left="20" w:right="0" w:hanging="1"/>
                  <w:jc w:val="left"/>
                  <w:rPr>
                    <w:b/>
                    <w:sz w:val="18"/>
                  </w:rPr>
                </w:pPr>
                <w:r>
                  <w:rPr>
                    <w:b/>
                    <w:sz w:val="18"/>
                  </w:rPr>
                  <w:t>MassHealth Managed Care HEDIS</w:t>
                </w:r>
                <w:r>
                  <w:rPr>
                    <w:b/>
                    <w:position w:val="9"/>
                    <w:sz w:val="11"/>
                  </w:rPr>
                  <w:t>® </w:t>
                </w:r>
                <w:r>
                  <w:rPr>
                    <w:b/>
                    <w:sz w:val="18"/>
                  </w:rPr>
                  <w:t>2005 Final Report Center for Health Policy and Research</w:t>
                </w:r>
              </w:p>
            </w:txbxContent>
          </v:textbox>
          <w10:wrap type="none"/>
        </v:shape>
      </w:pict>
    </w:r>
    <w:r>
      <w:rPr/>
      <w:pict>
        <v:shape style="position:absolute;margin-left:391.480011pt;margin-top:560.07251pt;width:9.050pt;height:12.1pt;mso-position-horizontal-relative:page;mso-position-vertical-relative:page;z-index:-383368" type="#_x0000_t202" filled="false" stroked="false">
          <v:textbox inset="0,0,0,0">
            <w:txbxContent>
              <w:p>
                <w:pPr>
                  <w:spacing w:before="14"/>
                  <w:ind w:left="40" w:right="0" w:firstLine="0"/>
                  <w:jc w:val="left"/>
                  <w:rPr>
                    <w:sz w:val="18"/>
                  </w:rPr>
                </w:pPr>
                <w:r>
                  <w:rPr/>
                  <w:fldChar w:fldCharType="begin"/>
                </w:r>
                <w:r>
                  <w:rPr>
                    <w:sz w:val="18"/>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1.579987pt;margin-top:559.351318pt;width:227.95pt;height:23.8pt;mso-position-horizontal-relative:page;mso-position-vertical-relative:page;z-index:-382960" type="#_x0000_t202" filled="false" stroked="false">
          <v:textbox inset="0,0,0,0">
            <w:txbxContent>
              <w:p>
                <w:pPr>
                  <w:spacing w:before="17"/>
                  <w:ind w:left="20" w:right="0" w:hanging="1"/>
                  <w:jc w:val="left"/>
                  <w:rPr>
                    <w:b/>
                    <w:sz w:val="18"/>
                  </w:rPr>
                </w:pPr>
                <w:r>
                  <w:rPr>
                    <w:b/>
                    <w:sz w:val="18"/>
                  </w:rPr>
                  <w:t>MassHealth Managed Care HEDIS</w:t>
                </w:r>
                <w:r>
                  <w:rPr>
                    <w:b/>
                    <w:position w:val="9"/>
                    <w:sz w:val="11"/>
                  </w:rPr>
                  <w:t>® </w:t>
                </w:r>
                <w:r>
                  <w:rPr>
                    <w:b/>
                    <w:sz w:val="18"/>
                  </w:rPr>
                  <w:t>2005 Final Report Center for Health Policy and Research</w:t>
                </w:r>
              </w:p>
            </w:txbxContent>
          </v:textbox>
          <w10:wrap type="none"/>
        </v:shape>
      </w:pict>
    </w:r>
    <w:r>
      <w:rPr/>
      <w:pict>
        <v:shape style="position:absolute;margin-left:389.019989pt;margin-top:560.07251pt;width:14pt;height:12.1pt;mso-position-horizontal-relative:page;mso-position-vertical-relative:page;z-index:-382936" type="#_x0000_t202" filled="false" stroked="false">
          <v:textbox inset="0,0,0,0">
            <w:txbxContent>
              <w:p>
                <w:pPr>
                  <w:spacing w:before="14"/>
                  <w:ind w:left="40" w:right="0" w:firstLine="0"/>
                  <w:jc w:val="left"/>
                  <w:rPr>
                    <w:sz w:val="18"/>
                  </w:rPr>
                </w:pPr>
                <w:r>
                  <w:rPr/>
                  <w:fldChar w:fldCharType="begin"/>
                </w:r>
                <w:r>
                  <w:rPr>
                    <w:sz w:val="18"/>
                  </w:rPr>
                  <w:instrText> PAGE </w:instrText>
                </w:r>
                <w:r>
                  <w:rPr/>
                  <w:fldChar w:fldCharType="separate"/>
                </w:r>
                <w:r>
                  <w:rPr/>
                  <w:t>23</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80002pt;margin-top:559.171204pt;width:227.95pt;height:23.85pt;mso-position-horizontal-relative:page;mso-position-vertical-relative:page;z-index:-382912" type="#_x0000_t202" filled="false" stroked="false">
          <v:textbox inset="0,0,0,0">
            <w:txbxContent>
              <w:p>
                <w:pPr>
                  <w:spacing w:before="17"/>
                  <w:ind w:left="20" w:right="0" w:hanging="1"/>
                  <w:jc w:val="left"/>
                  <w:rPr>
                    <w:b/>
                    <w:sz w:val="18"/>
                  </w:rPr>
                </w:pPr>
                <w:r>
                  <w:rPr>
                    <w:b/>
                    <w:sz w:val="18"/>
                  </w:rPr>
                  <w:t>MassHealth Managed Care HEDIS</w:t>
                </w:r>
                <w:r>
                  <w:rPr>
                    <w:b/>
                    <w:position w:val="9"/>
                    <w:sz w:val="11"/>
                  </w:rPr>
                  <w:t>® </w:t>
                </w:r>
                <w:r>
                  <w:rPr>
                    <w:b/>
                    <w:sz w:val="18"/>
                  </w:rPr>
                  <w:t>2005 Final Report Center for Health Policy and Research</w:t>
                </w:r>
              </w:p>
            </w:txbxContent>
          </v:textbox>
          <w10:wrap type="none"/>
        </v:shape>
      </w:pict>
    </w:r>
    <w:r>
      <w:rPr/>
      <w:pict>
        <v:shape style="position:absolute;margin-left:390.019989pt;margin-top:560.07251pt;width:12pt;height:12.1pt;mso-position-horizontal-relative:page;mso-position-vertical-relative:page;z-index:-382888" type="#_x0000_t202" filled="false" stroked="false">
          <v:textbox inset="0,0,0,0">
            <w:txbxContent>
              <w:p>
                <w:pPr>
                  <w:spacing w:before="14"/>
                  <w:ind w:left="20" w:right="0" w:firstLine="0"/>
                  <w:jc w:val="left"/>
                  <w:rPr>
                    <w:sz w:val="18"/>
                  </w:rPr>
                </w:pPr>
                <w:r>
                  <w:rPr>
                    <w:sz w:val="18"/>
                  </w:rPr>
                  <w:t>30</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1.579987pt;margin-top:559.351318pt;width:227.95pt;height:23.8pt;mso-position-horizontal-relative:page;mso-position-vertical-relative:page;z-index:-382864" type="#_x0000_t202" filled="false" stroked="false">
          <v:textbox inset="0,0,0,0">
            <w:txbxContent>
              <w:p>
                <w:pPr>
                  <w:spacing w:before="17"/>
                  <w:ind w:left="20" w:right="0" w:hanging="1"/>
                  <w:jc w:val="left"/>
                  <w:rPr>
                    <w:b/>
                    <w:sz w:val="18"/>
                  </w:rPr>
                </w:pPr>
                <w:r>
                  <w:rPr>
                    <w:b/>
                    <w:sz w:val="18"/>
                  </w:rPr>
                  <w:t>MassHealth Managed Care HEDIS</w:t>
                </w:r>
                <w:r>
                  <w:rPr>
                    <w:b/>
                    <w:position w:val="9"/>
                    <w:sz w:val="11"/>
                  </w:rPr>
                  <w:t>® </w:t>
                </w:r>
                <w:r>
                  <w:rPr>
                    <w:b/>
                    <w:sz w:val="18"/>
                  </w:rPr>
                  <w:t>2005 Final Report Center for Health Policy and Research</w:t>
                </w:r>
              </w:p>
            </w:txbxContent>
          </v:textbox>
          <w10:wrap type="none"/>
        </v:shape>
      </w:pict>
    </w:r>
    <w:r>
      <w:rPr/>
      <w:pict>
        <v:shape style="position:absolute;margin-left:390.019989pt;margin-top:560.07251pt;width:12pt;height:12.1pt;mso-position-horizontal-relative:page;mso-position-vertical-relative:page;z-index:-382840" type="#_x0000_t202" filled="false" stroked="false">
          <v:textbox inset="0,0,0,0">
            <w:txbxContent>
              <w:p>
                <w:pPr>
                  <w:spacing w:before="14"/>
                  <w:ind w:left="20" w:right="0" w:firstLine="0"/>
                  <w:jc w:val="left"/>
                  <w:rPr>
                    <w:sz w:val="18"/>
                  </w:rPr>
                </w:pPr>
                <w:r>
                  <w:rPr>
                    <w:sz w:val="18"/>
                  </w:rPr>
                  <w:t>31</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80002pt;margin-top:559.171204pt;width:227.95pt;height:23.85pt;mso-position-horizontal-relative:page;mso-position-vertical-relative:page;z-index:-382816" type="#_x0000_t202" filled="false" stroked="false">
          <v:textbox inset="0,0,0,0">
            <w:txbxContent>
              <w:p>
                <w:pPr>
                  <w:spacing w:before="17"/>
                  <w:ind w:left="20" w:right="0" w:hanging="1"/>
                  <w:jc w:val="left"/>
                  <w:rPr>
                    <w:b/>
                    <w:sz w:val="18"/>
                  </w:rPr>
                </w:pPr>
                <w:r>
                  <w:rPr>
                    <w:b/>
                    <w:sz w:val="18"/>
                  </w:rPr>
                  <w:t>MassHealth Managed Care HEDIS</w:t>
                </w:r>
                <w:r>
                  <w:rPr>
                    <w:b/>
                    <w:position w:val="9"/>
                    <w:sz w:val="11"/>
                  </w:rPr>
                  <w:t>® </w:t>
                </w:r>
                <w:r>
                  <w:rPr>
                    <w:b/>
                    <w:sz w:val="18"/>
                  </w:rPr>
                  <w:t>2005 Final Report Center for Health Policy and Research</w:t>
                </w:r>
              </w:p>
            </w:txbxContent>
          </v:textbox>
          <w10:wrap type="none"/>
        </v:shape>
      </w:pict>
    </w:r>
    <w:r>
      <w:rPr/>
      <w:pict>
        <v:shape style="position:absolute;margin-left:389.019989pt;margin-top:560.07251pt;width:14pt;height:12.1pt;mso-position-horizontal-relative:page;mso-position-vertical-relative:page;z-index:-382792" type="#_x0000_t202" filled="false" stroked="false">
          <v:textbox inset="0,0,0,0">
            <w:txbxContent>
              <w:p>
                <w:pPr>
                  <w:spacing w:before="14"/>
                  <w:ind w:left="40" w:right="0" w:firstLine="0"/>
                  <w:jc w:val="left"/>
                  <w:rPr>
                    <w:sz w:val="18"/>
                  </w:rPr>
                </w:pPr>
                <w:r>
                  <w:rPr/>
                  <w:fldChar w:fldCharType="begin"/>
                </w:r>
                <w:r>
                  <w:rPr>
                    <w:sz w:val="18"/>
                  </w:rPr>
                  <w:instrText> PAGE </w:instrText>
                </w:r>
                <w:r>
                  <w:rPr/>
                  <w:fldChar w:fldCharType="separate"/>
                </w:r>
                <w:r>
                  <w:rPr/>
                  <w:t>32</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1.579987pt;margin-top:559.351318pt;width:227.95pt;height:23.8pt;mso-position-horizontal-relative:page;mso-position-vertical-relative:page;z-index:-382768" type="#_x0000_t202" filled="false" stroked="false">
          <v:textbox inset="0,0,0,0">
            <w:txbxContent>
              <w:p>
                <w:pPr>
                  <w:spacing w:before="17"/>
                  <w:ind w:left="20" w:right="0" w:hanging="1"/>
                  <w:jc w:val="left"/>
                  <w:rPr>
                    <w:b/>
                    <w:sz w:val="18"/>
                  </w:rPr>
                </w:pPr>
                <w:r>
                  <w:rPr>
                    <w:b/>
                    <w:sz w:val="18"/>
                  </w:rPr>
                  <w:t>MassHealth Managed Care HEDIS</w:t>
                </w:r>
                <w:r>
                  <w:rPr>
                    <w:b/>
                    <w:position w:val="9"/>
                    <w:sz w:val="11"/>
                  </w:rPr>
                  <w:t>® </w:t>
                </w:r>
                <w:r>
                  <w:rPr>
                    <w:b/>
                    <w:sz w:val="18"/>
                  </w:rPr>
                  <w:t>2005 Final Report Center for Health Policy and Research</w:t>
                </w:r>
              </w:p>
            </w:txbxContent>
          </v:textbox>
          <w10:wrap type="none"/>
        </v:shape>
      </w:pict>
    </w:r>
    <w:r>
      <w:rPr/>
      <w:pict>
        <v:shape style="position:absolute;margin-left:389.019989pt;margin-top:560.07251pt;width:14pt;height:12.1pt;mso-position-horizontal-relative:page;mso-position-vertical-relative:page;z-index:-382744" type="#_x0000_t202" filled="false" stroked="false">
          <v:textbox inset="0,0,0,0">
            <w:txbxContent>
              <w:p>
                <w:pPr>
                  <w:spacing w:before="14"/>
                  <w:ind w:left="40" w:right="0" w:firstLine="0"/>
                  <w:jc w:val="left"/>
                  <w:rPr>
                    <w:sz w:val="18"/>
                  </w:rPr>
                </w:pPr>
                <w:r>
                  <w:rPr/>
                  <w:fldChar w:fldCharType="begin"/>
                </w:r>
                <w:r>
                  <w:rPr>
                    <w:sz w:val="18"/>
                  </w:rPr>
                  <w:instrText> PAGE </w:instrText>
                </w:r>
                <w:r>
                  <w:rPr/>
                  <w:fldChar w:fldCharType="separate"/>
                </w:r>
                <w:r>
                  <w:rPr/>
                  <w:t>33</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80002pt;margin-top:559.171204pt;width:227.95pt;height:23.85pt;mso-position-horizontal-relative:page;mso-position-vertical-relative:page;z-index:-382720" type="#_x0000_t202" filled="false" stroked="false">
          <v:textbox inset="0,0,0,0">
            <w:txbxContent>
              <w:p>
                <w:pPr>
                  <w:spacing w:before="17"/>
                  <w:ind w:left="20" w:right="0" w:hanging="1"/>
                  <w:jc w:val="left"/>
                  <w:rPr>
                    <w:b/>
                    <w:sz w:val="18"/>
                  </w:rPr>
                </w:pPr>
                <w:r>
                  <w:rPr>
                    <w:b/>
                    <w:sz w:val="18"/>
                  </w:rPr>
                  <w:t>MassHealth Managed Care HEDIS</w:t>
                </w:r>
                <w:r>
                  <w:rPr>
                    <w:b/>
                    <w:position w:val="9"/>
                    <w:sz w:val="11"/>
                  </w:rPr>
                  <w:t>® </w:t>
                </w:r>
                <w:r>
                  <w:rPr>
                    <w:b/>
                    <w:sz w:val="18"/>
                  </w:rPr>
                  <w:t>2005 Final Report Center for Health Policy and Research</w:t>
                </w:r>
              </w:p>
            </w:txbxContent>
          </v:textbox>
          <w10:wrap type="none"/>
        </v:shape>
      </w:pict>
    </w:r>
    <w:r>
      <w:rPr/>
      <w:pict>
        <v:shape style="position:absolute;margin-left:390.019989pt;margin-top:560.07251pt;width:12pt;height:12.1pt;mso-position-horizontal-relative:page;mso-position-vertical-relative:page;z-index:-382696" type="#_x0000_t202" filled="false" stroked="false">
          <v:textbox inset="0,0,0,0">
            <w:txbxContent>
              <w:p>
                <w:pPr>
                  <w:spacing w:before="14"/>
                  <w:ind w:left="20" w:right="0" w:firstLine="0"/>
                  <w:jc w:val="left"/>
                  <w:rPr>
                    <w:sz w:val="18"/>
                  </w:rPr>
                </w:pPr>
                <w:r>
                  <w:rPr>
                    <w:sz w:val="18"/>
                  </w:rPr>
                  <w:t>40</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1.579987pt;margin-top:559.351318pt;width:227.95pt;height:23.8pt;mso-position-horizontal-relative:page;mso-position-vertical-relative:page;z-index:-382672" type="#_x0000_t202" filled="false" stroked="false">
          <v:textbox inset="0,0,0,0">
            <w:txbxContent>
              <w:p>
                <w:pPr>
                  <w:spacing w:before="17"/>
                  <w:ind w:left="20" w:right="0" w:hanging="1"/>
                  <w:jc w:val="left"/>
                  <w:rPr>
                    <w:b/>
                    <w:sz w:val="18"/>
                  </w:rPr>
                </w:pPr>
                <w:r>
                  <w:rPr>
                    <w:b/>
                    <w:sz w:val="18"/>
                  </w:rPr>
                  <w:t>MassHealth Managed Care HEDIS</w:t>
                </w:r>
                <w:r>
                  <w:rPr>
                    <w:b/>
                    <w:position w:val="9"/>
                    <w:sz w:val="11"/>
                  </w:rPr>
                  <w:t>® </w:t>
                </w:r>
                <w:r>
                  <w:rPr>
                    <w:b/>
                    <w:sz w:val="18"/>
                  </w:rPr>
                  <w:t>2005 Final Report Center for Health Policy and Research</w:t>
                </w:r>
              </w:p>
            </w:txbxContent>
          </v:textbox>
          <w10:wrap type="none"/>
        </v:shape>
      </w:pict>
    </w:r>
    <w:r>
      <w:rPr/>
      <w:pict>
        <v:shape style="position:absolute;margin-left:390.019989pt;margin-top:560.07251pt;width:12pt;height:12.1pt;mso-position-horizontal-relative:page;mso-position-vertical-relative:page;z-index:-382648" type="#_x0000_t202" filled="false" stroked="false">
          <v:textbox inset="0,0,0,0">
            <w:txbxContent>
              <w:p>
                <w:pPr>
                  <w:spacing w:before="14"/>
                  <w:ind w:left="20" w:right="0" w:firstLine="0"/>
                  <w:jc w:val="left"/>
                  <w:rPr>
                    <w:sz w:val="18"/>
                  </w:rPr>
                </w:pPr>
                <w:r>
                  <w:rPr>
                    <w:sz w:val="18"/>
                  </w:rPr>
                  <w:t>41</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80002pt;margin-top:559.171204pt;width:227.95pt;height:23.85pt;mso-position-horizontal-relative:page;mso-position-vertical-relative:page;z-index:-382624" type="#_x0000_t202" filled="false" stroked="false">
          <v:textbox inset="0,0,0,0">
            <w:txbxContent>
              <w:p>
                <w:pPr>
                  <w:spacing w:before="17"/>
                  <w:ind w:left="20" w:right="0" w:hanging="1"/>
                  <w:jc w:val="left"/>
                  <w:rPr>
                    <w:b/>
                    <w:sz w:val="18"/>
                  </w:rPr>
                </w:pPr>
                <w:r>
                  <w:rPr>
                    <w:b/>
                    <w:sz w:val="18"/>
                  </w:rPr>
                  <w:t>MassHealth Managed Care HEDIS</w:t>
                </w:r>
                <w:r>
                  <w:rPr>
                    <w:b/>
                    <w:position w:val="9"/>
                    <w:sz w:val="11"/>
                  </w:rPr>
                  <w:t>® </w:t>
                </w:r>
                <w:r>
                  <w:rPr>
                    <w:b/>
                    <w:sz w:val="18"/>
                  </w:rPr>
                  <w:t>2005 Final Report Center for Health Policy and Research</w:t>
                </w:r>
              </w:p>
            </w:txbxContent>
          </v:textbox>
          <w10:wrap type="none"/>
        </v:shape>
      </w:pict>
    </w:r>
    <w:r>
      <w:rPr/>
      <w:pict>
        <v:shape style="position:absolute;margin-left:389.019989pt;margin-top:560.07251pt;width:14pt;height:12.1pt;mso-position-horizontal-relative:page;mso-position-vertical-relative:page;z-index:-382600" type="#_x0000_t202" filled="false" stroked="false">
          <v:textbox inset="0,0,0,0">
            <w:txbxContent>
              <w:p>
                <w:pPr>
                  <w:spacing w:before="14"/>
                  <w:ind w:left="40" w:right="0" w:firstLine="0"/>
                  <w:jc w:val="left"/>
                  <w:rPr>
                    <w:sz w:val="18"/>
                  </w:rPr>
                </w:pPr>
                <w:r>
                  <w:rPr/>
                  <w:fldChar w:fldCharType="begin"/>
                </w:r>
                <w:r>
                  <w:rPr>
                    <w:sz w:val="18"/>
                  </w:rPr>
                  <w:instrText> PAGE </w:instrText>
                </w:r>
                <w:r>
                  <w:rPr/>
                  <w:fldChar w:fldCharType="separate"/>
                </w:r>
                <w:r>
                  <w:rPr/>
                  <w:t>42</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1.579987pt;margin-top:559.351318pt;width:227.95pt;height:23.8pt;mso-position-horizontal-relative:page;mso-position-vertical-relative:page;z-index:-382576" type="#_x0000_t202" filled="false" stroked="false">
          <v:textbox inset="0,0,0,0">
            <w:txbxContent>
              <w:p>
                <w:pPr>
                  <w:spacing w:before="17"/>
                  <w:ind w:left="20" w:right="0" w:hanging="1"/>
                  <w:jc w:val="left"/>
                  <w:rPr>
                    <w:b/>
                    <w:sz w:val="18"/>
                  </w:rPr>
                </w:pPr>
                <w:r>
                  <w:rPr>
                    <w:b/>
                    <w:sz w:val="18"/>
                  </w:rPr>
                  <w:t>MassHealth Managed Care HEDIS</w:t>
                </w:r>
                <w:r>
                  <w:rPr>
                    <w:b/>
                    <w:position w:val="9"/>
                    <w:sz w:val="11"/>
                  </w:rPr>
                  <w:t>® </w:t>
                </w:r>
                <w:r>
                  <w:rPr>
                    <w:b/>
                    <w:sz w:val="18"/>
                  </w:rPr>
                  <w:t>2005 Final Report Center for Health Policy and Research</w:t>
                </w:r>
              </w:p>
            </w:txbxContent>
          </v:textbox>
          <w10:wrap type="none"/>
        </v:shape>
      </w:pict>
    </w:r>
    <w:r>
      <w:rPr/>
      <w:pict>
        <v:shape style="position:absolute;margin-left:389.019989pt;margin-top:560.07251pt;width:14pt;height:12.1pt;mso-position-horizontal-relative:page;mso-position-vertical-relative:page;z-index:-382552" type="#_x0000_t202" filled="false" stroked="false">
          <v:textbox inset="0,0,0,0">
            <w:txbxContent>
              <w:p>
                <w:pPr>
                  <w:spacing w:before="14"/>
                  <w:ind w:left="40" w:right="0" w:firstLine="0"/>
                  <w:jc w:val="left"/>
                  <w:rPr>
                    <w:sz w:val="18"/>
                  </w:rPr>
                </w:pPr>
                <w:r>
                  <w:rPr/>
                  <w:fldChar w:fldCharType="begin"/>
                </w:r>
                <w:r>
                  <w:rPr>
                    <w:sz w:val="18"/>
                  </w:rPr>
                  <w:instrText> PAGE </w:instrText>
                </w:r>
                <w:r>
                  <w:rPr/>
                  <w:fldChar w:fldCharType="separate"/>
                </w:r>
                <w:r>
                  <w:rPr/>
                  <w:t>43</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80002pt;margin-top:559.171204pt;width:227.95pt;height:23.85pt;mso-position-horizontal-relative:page;mso-position-vertical-relative:page;z-index:-382528" type="#_x0000_t202" filled="false" stroked="false">
          <v:textbox inset="0,0,0,0">
            <w:txbxContent>
              <w:p>
                <w:pPr>
                  <w:spacing w:before="17"/>
                  <w:ind w:left="20" w:right="0" w:hanging="1"/>
                  <w:jc w:val="left"/>
                  <w:rPr>
                    <w:b/>
                    <w:sz w:val="18"/>
                  </w:rPr>
                </w:pPr>
                <w:r>
                  <w:rPr>
                    <w:b/>
                    <w:sz w:val="18"/>
                  </w:rPr>
                  <w:t>MassHealth Managed Care HEDIS</w:t>
                </w:r>
                <w:r>
                  <w:rPr>
                    <w:b/>
                    <w:position w:val="9"/>
                    <w:sz w:val="11"/>
                  </w:rPr>
                  <w:t>® </w:t>
                </w:r>
                <w:r>
                  <w:rPr>
                    <w:b/>
                    <w:sz w:val="18"/>
                  </w:rPr>
                  <w:t>2005 Final Report Center for Health Policy and Research</w:t>
                </w:r>
              </w:p>
            </w:txbxContent>
          </v:textbox>
          <w10:wrap type="none"/>
        </v:shape>
      </w:pict>
    </w:r>
    <w:r>
      <w:rPr/>
      <w:pict>
        <v:shape style="position:absolute;margin-left:390.019989pt;margin-top:560.07251pt;width:12pt;height:12.1pt;mso-position-horizontal-relative:page;mso-position-vertical-relative:page;z-index:-382504" type="#_x0000_t202" filled="false" stroked="false">
          <v:textbox inset="0,0,0,0">
            <w:txbxContent>
              <w:p>
                <w:pPr>
                  <w:spacing w:before="14"/>
                  <w:ind w:left="20" w:right="0" w:firstLine="0"/>
                  <w:jc w:val="left"/>
                  <w:rPr>
                    <w:sz w:val="18"/>
                  </w:rPr>
                </w:pPr>
                <w:r>
                  <w:rPr>
                    <w:sz w:val="18"/>
                  </w:rPr>
                  <w:t>50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80002pt;margin-top:559.171204pt;width:227.95pt;height:23.85pt;mso-position-horizontal-relative:page;mso-position-vertical-relative:page;z-index:-383344" type="#_x0000_t202" filled="false" stroked="false">
          <v:textbox inset="0,0,0,0">
            <w:txbxContent>
              <w:p>
                <w:pPr>
                  <w:spacing w:before="17"/>
                  <w:ind w:left="20" w:right="0" w:hanging="1"/>
                  <w:jc w:val="left"/>
                  <w:rPr>
                    <w:b/>
                    <w:sz w:val="18"/>
                  </w:rPr>
                </w:pPr>
                <w:r>
                  <w:rPr>
                    <w:b/>
                    <w:sz w:val="18"/>
                  </w:rPr>
                  <w:t>MassHealth Managed Care HEDIS</w:t>
                </w:r>
                <w:r>
                  <w:rPr>
                    <w:b/>
                    <w:position w:val="9"/>
                    <w:sz w:val="11"/>
                  </w:rPr>
                  <w:t>® </w:t>
                </w:r>
                <w:r>
                  <w:rPr>
                    <w:b/>
                    <w:sz w:val="18"/>
                  </w:rPr>
                  <w:t>2005 Final Report Center for Health Policy and Research</w:t>
                </w:r>
              </w:p>
            </w:txbxContent>
          </v:textbox>
          <w10:wrap type="none"/>
        </v:shape>
      </w:pict>
    </w:r>
    <w:r>
      <w:rPr/>
      <w:pict>
        <v:shape style="position:absolute;margin-left:391.480011pt;margin-top:560.07251pt;width:9.050pt;height:12.1pt;mso-position-horizontal-relative:page;mso-position-vertical-relative:page;z-index:-383320" type="#_x0000_t202" filled="false" stroked="false">
          <v:textbox inset="0,0,0,0">
            <w:txbxContent>
              <w:p>
                <w:pPr>
                  <w:spacing w:before="14"/>
                  <w:ind w:left="40" w:right="0" w:firstLine="0"/>
                  <w:jc w:val="left"/>
                  <w:rPr>
                    <w:sz w:val="18"/>
                  </w:rPr>
                </w:pPr>
                <w:r>
                  <w:rPr/>
                  <w:fldChar w:fldCharType="begin"/>
                </w:r>
                <w:r>
                  <w:rPr>
                    <w:sz w:val="18"/>
                  </w:rPr>
                  <w:instrText> PAGE </w:instrText>
                </w:r>
                <w:r>
                  <w:rPr/>
                  <w:fldChar w:fldCharType="separate"/>
                </w:r>
                <w:r>
                  <w:rPr/>
                  <w:t>2</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1.580292pt;margin-top:571.052734pt;width:165.55pt;height:12.1pt;mso-position-horizontal-relative:page;mso-position-vertical-relative:page;z-index:-382480" type="#_x0000_t202" filled="false" stroked="false">
          <v:textbox inset="0,0,0,0">
            <w:txbxContent>
              <w:p>
                <w:pPr>
                  <w:spacing w:before="14"/>
                  <w:ind w:left="20" w:right="0" w:firstLine="0"/>
                  <w:jc w:val="left"/>
                  <w:rPr>
                    <w:b/>
                    <w:sz w:val="18"/>
                  </w:rPr>
                </w:pPr>
                <w:r>
                  <w:rPr>
                    <w:b/>
                    <w:sz w:val="18"/>
                  </w:rPr>
                  <w:t>Center for Health Policy and Research</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80002pt;margin-top:559.171204pt;width:227.95pt;height:23.85pt;mso-position-horizontal-relative:page;mso-position-vertical-relative:page;z-index:-382456" type="#_x0000_t202" filled="false" stroked="false">
          <v:textbox inset="0,0,0,0">
            <w:txbxContent>
              <w:p>
                <w:pPr>
                  <w:spacing w:before="17"/>
                  <w:ind w:left="20" w:right="0" w:hanging="1"/>
                  <w:jc w:val="left"/>
                  <w:rPr>
                    <w:b/>
                    <w:sz w:val="18"/>
                  </w:rPr>
                </w:pPr>
                <w:r>
                  <w:rPr>
                    <w:b/>
                    <w:sz w:val="18"/>
                  </w:rPr>
                  <w:t>MassHealth Managed Care HEDIS</w:t>
                </w:r>
                <w:r>
                  <w:rPr>
                    <w:b/>
                    <w:position w:val="9"/>
                    <w:sz w:val="11"/>
                  </w:rPr>
                  <w:t>® </w:t>
                </w:r>
                <w:r>
                  <w:rPr>
                    <w:b/>
                    <w:sz w:val="18"/>
                  </w:rPr>
                  <w:t>2005 Final Report Center for Health Policy and Research</w:t>
                </w:r>
              </w:p>
            </w:txbxContent>
          </v:textbox>
          <w10:wrap type="none"/>
        </v:shape>
      </w:pict>
    </w:r>
    <w:r>
      <w:rPr/>
      <w:pict>
        <v:shape style="position:absolute;margin-left:389.019989pt;margin-top:560.07251pt;width:14pt;height:12.1pt;mso-position-horizontal-relative:page;mso-position-vertical-relative:page;z-index:-382432" type="#_x0000_t202" filled="false" stroked="false">
          <v:textbox inset="0,0,0,0">
            <w:txbxContent>
              <w:p>
                <w:pPr>
                  <w:spacing w:before="14"/>
                  <w:ind w:left="40" w:right="0" w:firstLine="0"/>
                  <w:jc w:val="left"/>
                  <w:rPr>
                    <w:sz w:val="18"/>
                  </w:rPr>
                </w:pPr>
                <w:r>
                  <w:rPr/>
                  <w:fldChar w:fldCharType="begin"/>
                </w:r>
                <w:r>
                  <w:rPr>
                    <w:sz w:val="18"/>
                  </w:rPr>
                  <w:instrText> PAGE </w:instrText>
                </w:r>
                <w:r>
                  <w:rPr/>
                  <w:fldChar w:fldCharType="separate"/>
                </w:r>
                <w:r>
                  <w:rPr/>
                  <w:t>52</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1.580292pt;margin-top:571.052734pt;width:165.55pt;height:12.1pt;mso-position-horizontal-relative:page;mso-position-vertical-relative:page;z-index:-382408" type="#_x0000_t202" filled="false" stroked="false">
          <v:textbox inset="0,0,0,0">
            <w:txbxContent>
              <w:p>
                <w:pPr>
                  <w:spacing w:before="14"/>
                  <w:ind w:left="20" w:right="0" w:firstLine="0"/>
                  <w:jc w:val="left"/>
                  <w:rPr>
                    <w:b/>
                    <w:sz w:val="18"/>
                  </w:rPr>
                </w:pPr>
                <w:r>
                  <w:rPr>
                    <w:b/>
                    <w:sz w:val="18"/>
                  </w:rPr>
                  <w:t>Center for Health Policy and Research</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80002pt;margin-top:559.171204pt;width:227.95pt;height:23.85pt;mso-position-horizontal-relative:page;mso-position-vertical-relative:page;z-index:-382384" type="#_x0000_t202" filled="false" stroked="false">
          <v:textbox inset="0,0,0,0">
            <w:txbxContent>
              <w:p>
                <w:pPr>
                  <w:spacing w:before="17"/>
                  <w:ind w:left="20" w:right="0" w:hanging="1"/>
                  <w:jc w:val="left"/>
                  <w:rPr>
                    <w:b/>
                    <w:sz w:val="18"/>
                  </w:rPr>
                </w:pPr>
                <w:r>
                  <w:rPr>
                    <w:b/>
                    <w:sz w:val="18"/>
                  </w:rPr>
                  <w:t>MassHealth Managed Care HEDIS</w:t>
                </w:r>
                <w:r>
                  <w:rPr>
                    <w:b/>
                    <w:position w:val="9"/>
                    <w:sz w:val="11"/>
                  </w:rPr>
                  <w:t>® </w:t>
                </w:r>
                <w:r>
                  <w:rPr>
                    <w:b/>
                    <w:sz w:val="18"/>
                  </w:rPr>
                  <w:t>2005 Final Report Center for Health Policy and Research</w:t>
                </w:r>
              </w:p>
            </w:txbxContent>
          </v:textbox>
          <w10:wrap type="none"/>
        </v:shape>
      </w:pict>
    </w:r>
    <w:r>
      <w:rPr/>
      <w:pict>
        <v:shape style="position:absolute;margin-left:389.019989pt;margin-top:560.07251pt;width:14pt;height:12.1pt;mso-position-horizontal-relative:page;mso-position-vertical-relative:page;z-index:-382360" type="#_x0000_t202" filled="false" stroked="false">
          <v:textbox inset="0,0,0,0">
            <w:txbxContent>
              <w:p>
                <w:pPr>
                  <w:spacing w:before="14"/>
                  <w:ind w:left="40" w:right="0" w:firstLine="0"/>
                  <w:jc w:val="left"/>
                  <w:rPr>
                    <w:sz w:val="18"/>
                  </w:rPr>
                </w:pPr>
                <w:r>
                  <w:rPr/>
                  <w:fldChar w:fldCharType="begin"/>
                </w:r>
                <w:r>
                  <w:rPr>
                    <w:sz w:val="18"/>
                  </w:rPr>
                  <w:instrText> PAGE </w:instrText>
                </w:r>
                <w:r>
                  <w:rPr/>
                  <w:fldChar w:fldCharType="separate"/>
                </w:r>
                <w:r>
                  <w:rPr/>
                  <w:t>56</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1.579987pt;margin-top:559.351318pt;width:227.95pt;height:23.8pt;mso-position-horizontal-relative:page;mso-position-vertical-relative:page;z-index:-382336" type="#_x0000_t202" filled="false" stroked="false">
          <v:textbox inset="0,0,0,0">
            <w:txbxContent>
              <w:p>
                <w:pPr>
                  <w:spacing w:before="17"/>
                  <w:ind w:left="20" w:right="0" w:hanging="1"/>
                  <w:jc w:val="left"/>
                  <w:rPr>
                    <w:b/>
                    <w:sz w:val="18"/>
                  </w:rPr>
                </w:pPr>
                <w:r>
                  <w:rPr>
                    <w:b/>
                    <w:sz w:val="18"/>
                  </w:rPr>
                  <w:t>MassHealth Managed Care HEDIS</w:t>
                </w:r>
                <w:r>
                  <w:rPr>
                    <w:b/>
                    <w:position w:val="9"/>
                    <w:sz w:val="11"/>
                  </w:rPr>
                  <w:t>® </w:t>
                </w:r>
                <w:r>
                  <w:rPr>
                    <w:b/>
                    <w:sz w:val="18"/>
                  </w:rPr>
                  <w:t>2005 Final Report Center for Health Policy and Research</w:t>
                </w:r>
              </w:p>
            </w:txbxContent>
          </v:textbox>
          <w10:wrap type="none"/>
        </v:shape>
      </w:pict>
    </w:r>
    <w:r>
      <w:rPr/>
      <w:pict>
        <v:shape style="position:absolute;margin-left:389.019989pt;margin-top:560.07251pt;width:14pt;height:12.1pt;mso-position-horizontal-relative:page;mso-position-vertical-relative:page;z-index:-382312" type="#_x0000_t202" filled="false" stroked="false">
          <v:textbox inset="0,0,0,0">
            <w:txbxContent>
              <w:p>
                <w:pPr>
                  <w:spacing w:before="14"/>
                  <w:ind w:left="40" w:right="0" w:firstLine="0"/>
                  <w:jc w:val="left"/>
                  <w:rPr>
                    <w:sz w:val="18"/>
                  </w:rPr>
                </w:pPr>
                <w:r>
                  <w:rPr/>
                  <w:fldChar w:fldCharType="begin"/>
                </w:r>
                <w:r>
                  <w:rPr>
                    <w:sz w:val="18"/>
                  </w:rPr>
                  <w:instrText> PAGE </w:instrText>
                </w:r>
                <w:r>
                  <w:rPr/>
                  <w:fldChar w:fldCharType="separate"/>
                </w:r>
                <w:r>
                  <w:rPr/>
                  <w:t>57</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80002pt;margin-top:559.171204pt;width:227.95pt;height:23.85pt;mso-position-horizontal-relative:page;mso-position-vertical-relative:page;z-index:-382288" type="#_x0000_t202" filled="false" stroked="false">
          <v:textbox inset="0,0,0,0">
            <w:txbxContent>
              <w:p>
                <w:pPr>
                  <w:spacing w:before="17"/>
                  <w:ind w:left="20" w:right="0" w:hanging="1"/>
                  <w:jc w:val="left"/>
                  <w:rPr>
                    <w:b/>
                    <w:sz w:val="18"/>
                  </w:rPr>
                </w:pPr>
                <w:r>
                  <w:rPr>
                    <w:b/>
                    <w:sz w:val="18"/>
                  </w:rPr>
                  <w:t>MassHealth Managed Care HEDIS</w:t>
                </w:r>
                <w:r>
                  <w:rPr>
                    <w:b/>
                    <w:position w:val="9"/>
                    <w:sz w:val="11"/>
                  </w:rPr>
                  <w:t>® </w:t>
                </w:r>
                <w:r>
                  <w:rPr>
                    <w:b/>
                    <w:sz w:val="18"/>
                  </w:rPr>
                  <w:t>2005 Final Report Center for Health Policy and Research</w:t>
                </w:r>
              </w:p>
            </w:txbxContent>
          </v:textbox>
          <w10:wrap type="none"/>
        </v:shape>
      </w:pict>
    </w:r>
    <w:r>
      <w:rPr/>
      <w:pict>
        <v:shape style="position:absolute;margin-left:390.019989pt;margin-top:560.07251pt;width:12pt;height:12.1pt;mso-position-horizontal-relative:page;mso-position-vertical-relative:page;z-index:-382264" type="#_x0000_t202" filled="false" stroked="false">
          <v:textbox inset="0,0,0,0">
            <w:txbxContent>
              <w:p>
                <w:pPr>
                  <w:spacing w:before="14"/>
                  <w:ind w:left="20" w:right="0" w:firstLine="0"/>
                  <w:jc w:val="left"/>
                  <w:rPr>
                    <w:sz w:val="18"/>
                  </w:rPr>
                </w:pPr>
                <w:r>
                  <w:rPr>
                    <w:sz w:val="18"/>
                  </w:rPr>
                  <w:t>60</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1.579987pt;margin-top:559.351318pt;width:227.95pt;height:23.8pt;mso-position-horizontal-relative:page;mso-position-vertical-relative:page;z-index:-382240" type="#_x0000_t202" filled="false" stroked="false">
          <v:textbox inset="0,0,0,0">
            <w:txbxContent>
              <w:p>
                <w:pPr>
                  <w:spacing w:before="17"/>
                  <w:ind w:left="20" w:right="0" w:hanging="1"/>
                  <w:jc w:val="left"/>
                  <w:rPr>
                    <w:b/>
                    <w:sz w:val="18"/>
                  </w:rPr>
                </w:pPr>
                <w:r>
                  <w:rPr>
                    <w:b/>
                    <w:sz w:val="18"/>
                  </w:rPr>
                  <w:t>MassHealth Managed Care HEDIS</w:t>
                </w:r>
                <w:r>
                  <w:rPr>
                    <w:b/>
                    <w:position w:val="9"/>
                    <w:sz w:val="11"/>
                  </w:rPr>
                  <w:t>® </w:t>
                </w:r>
                <w:r>
                  <w:rPr>
                    <w:b/>
                    <w:sz w:val="18"/>
                  </w:rPr>
                  <w:t>2005 Final Report Center for Health Policy and Research</w:t>
                </w:r>
              </w:p>
            </w:txbxContent>
          </v:textbox>
          <w10:wrap type="none"/>
        </v:shape>
      </w:pict>
    </w:r>
    <w:r>
      <w:rPr/>
      <w:pict>
        <v:shape style="position:absolute;margin-left:390.019989pt;margin-top:560.07251pt;width:12pt;height:12.1pt;mso-position-horizontal-relative:page;mso-position-vertical-relative:page;z-index:-382216" type="#_x0000_t202" filled="false" stroked="false">
          <v:textbox inset="0,0,0,0">
            <w:txbxContent>
              <w:p>
                <w:pPr>
                  <w:spacing w:before="14"/>
                  <w:ind w:left="20" w:right="0" w:firstLine="0"/>
                  <w:jc w:val="left"/>
                  <w:rPr>
                    <w:sz w:val="18"/>
                  </w:rPr>
                </w:pPr>
                <w:r>
                  <w:rPr>
                    <w:sz w:val="18"/>
                  </w:rPr>
                  <w:t>61</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80002pt;margin-top:559.171204pt;width:227.95pt;height:23.85pt;mso-position-horizontal-relative:page;mso-position-vertical-relative:page;z-index:-382192" type="#_x0000_t202" filled="false" stroked="false">
          <v:textbox inset="0,0,0,0">
            <w:txbxContent>
              <w:p>
                <w:pPr>
                  <w:spacing w:before="17"/>
                  <w:ind w:left="20" w:right="0" w:hanging="1"/>
                  <w:jc w:val="left"/>
                  <w:rPr>
                    <w:b/>
                    <w:sz w:val="18"/>
                  </w:rPr>
                </w:pPr>
                <w:r>
                  <w:rPr>
                    <w:b/>
                    <w:sz w:val="18"/>
                  </w:rPr>
                  <w:t>MassHealth Managed Care HEDIS</w:t>
                </w:r>
                <w:r>
                  <w:rPr>
                    <w:b/>
                    <w:position w:val="9"/>
                    <w:sz w:val="11"/>
                  </w:rPr>
                  <w:t>® </w:t>
                </w:r>
                <w:r>
                  <w:rPr>
                    <w:b/>
                    <w:sz w:val="18"/>
                  </w:rPr>
                  <w:t>2005 Final Report Center for Health Policy and Research</w:t>
                </w:r>
              </w:p>
            </w:txbxContent>
          </v:textbox>
          <w10:wrap type="none"/>
        </v:shape>
      </w:pict>
    </w:r>
    <w:r>
      <w:rPr/>
      <w:pict>
        <v:shape style="position:absolute;margin-left:389.019989pt;margin-top:560.07251pt;width:14pt;height:12.1pt;mso-position-horizontal-relative:page;mso-position-vertical-relative:page;z-index:-382168" type="#_x0000_t202" filled="false" stroked="false">
          <v:textbox inset="0,0,0,0">
            <w:txbxContent>
              <w:p>
                <w:pPr>
                  <w:spacing w:before="14"/>
                  <w:ind w:left="40" w:right="0" w:firstLine="0"/>
                  <w:jc w:val="left"/>
                  <w:rPr>
                    <w:sz w:val="18"/>
                  </w:rPr>
                </w:pPr>
                <w:r>
                  <w:rPr/>
                  <w:fldChar w:fldCharType="begin"/>
                </w:r>
                <w:r>
                  <w:rPr>
                    <w:sz w:val="18"/>
                  </w:rPr>
                  <w:instrText> PAGE </w:instrText>
                </w:r>
                <w:r>
                  <w:rPr/>
                  <w:fldChar w:fldCharType="separate"/>
                </w:r>
                <w:r>
                  <w:rPr/>
                  <w:t>62</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1.579987pt;margin-top:559.351318pt;width:227.95pt;height:23.8pt;mso-position-horizontal-relative:page;mso-position-vertical-relative:page;z-index:-382144" type="#_x0000_t202" filled="false" stroked="false">
          <v:textbox inset="0,0,0,0">
            <w:txbxContent>
              <w:p>
                <w:pPr>
                  <w:spacing w:before="17"/>
                  <w:ind w:left="20" w:right="0" w:hanging="1"/>
                  <w:jc w:val="left"/>
                  <w:rPr>
                    <w:b/>
                    <w:sz w:val="18"/>
                  </w:rPr>
                </w:pPr>
                <w:r>
                  <w:rPr>
                    <w:b/>
                    <w:sz w:val="18"/>
                  </w:rPr>
                  <w:t>MassHealth Managed Care HEDIS</w:t>
                </w:r>
                <w:r>
                  <w:rPr>
                    <w:b/>
                    <w:position w:val="9"/>
                    <w:sz w:val="11"/>
                  </w:rPr>
                  <w:t>® </w:t>
                </w:r>
                <w:r>
                  <w:rPr>
                    <w:b/>
                    <w:sz w:val="18"/>
                  </w:rPr>
                  <w:t>2005 Final Report Center for Health Policy and Research</w:t>
                </w:r>
              </w:p>
            </w:txbxContent>
          </v:textbox>
          <w10:wrap type="none"/>
        </v:shape>
      </w:pict>
    </w:r>
    <w:r>
      <w:rPr/>
      <w:pict>
        <v:shape style="position:absolute;margin-left:389.019989pt;margin-top:560.07251pt;width:14pt;height:12.1pt;mso-position-horizontal-relative:page;mso-position-vertical-relative:page;z-index:-382120" type="#_x0000_t202" filled="false" stroked="false">
          <v:textbox inset="0,0,0,0">
            <w:txbxContent>
              <w:p>
                <w:pPr>
                  <w:spacing w:before="14"/>
                  <w:ind w:left="40" w:right="0" w:firstLine="0"/>
                  <w:jc w:val="left"/>
                  <w:rPr>
                    <w:sz w:val="18"/>
                  </w:rPr>
                </w:pPr>
                <w:r>
                  <w:rPr/>
                  <w:fldChar w:fldCharType="begin"/>
                </w:r>
                <w:r>
                  <w:rPr>
                    <w:sz w:val="18"/>
                  </w:rPr>
                  <w:instrText> PAGE </w:instrText>
                </w:r>
                <w:r>
                  <w:rPr/>
                  <w:fldChar w:fldCharType="separate"/>
                </w:r>
                <w:r>
                  <w:rPr/>
                  <w:t>63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80002pt;margin-top:559.171204pt;width:227.95pt;height:23.85pt;mso-position-horizontal-relative:page;mso-position-vertical-relative:page;z-index:-383296" type="#_x0000_t202" filled="false" stroked="false">
          <v:textbox inset="0,0,0,0">
            <w:txbxContent>
              <w:p>
                <w:pPr>
                  <w:spacing w:before="17"/>
                  <w:ind w:left="20" w:right="0" w:hanging="1"/>
                  <w:jc w:val="left"/>
                  <w:rPr>
                    <w:b/>
                    <w:sz w:val="18"/>
                  </w:rPr>
                </w:pPr>
                <w:r>
                  <w:rPr>
                    <w:b/>
                    <w:sz w:val="18"/>
                  </w:rPr>
                  <w:t>MassHealth Managed Care HEDIS</w:t>
                </w:r>
                <w:r>
                  <w:rPr>
                    <w:b/>
                    <w:position w:val="9"/>
                    <w:sz w:val="11"/>
                  </w:rPr>
                  <w:t>® </w:t>
                </w:r>
                <w:r>
                  <w:rPr>
                    <w:b/>
                    <w:sz w:val="18"/>
                  </w:rPr>
                  <w:t>2005 Final Report Center for Health Policy and Research</w:t>
                </w:r>
              </w:p>
            </w:txbxContent>
          </v:textbox>
          <w10:wrap type="none"/>
        </v:shape>
      </w:pict>
    </w:r>
    <w:r>
      <w:rPr/>
      <w:pict>
        <v:shape style="position:absolute;margin-left:390.019989pt;margin-top:560.07251pt;width:12pt;height:12.1pt;mso-position-horizontal-relative:page;mso-position-vertical-relative:page;z-index:-383272" type="#_x0000_t202" filled="false" stroked="false">
          <v:textbox inset="0,0,0,0">
            <w:txbxContent>
              <w:p>
                <w:pPr>
                  <w:spacing w:before="14"/>
                  <w:ind w:left="20" w:right="0" w:firstLine="0"/>
                  <w:jc w:val="left"/>
                  <w:rPr>
                    <w:sz w:val="18"/>
                  </w:rPr>
                </w:pPr>
                <w:r>
                  <w:rPr>
                    <w:sz w:val="18"/>
                  </w:rPr>
                  <w:t>10</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80002pt;margin-top:559.171204pt;width:227.95pt;height:23.85pt;mso-position-horizontal-relative:page;mso-position-vertical-relative:page;z-index:-382096" type="#_x0000_t202" filled="false" stroked="false">
          <v:textbox inset="0,0,0,0">
            <w:txbxContent>
              <w:p>
                <w:pPr>
                  <w:spacing w:before="17"/>
                  <w:ind w:left="20" w:right="0" w:hanging="1"/>
                  <w:jc w:val="left"/>
                  <w:rPr>
                    <w:b/>
                    <w:sz w:val="18"/>
                  </w:rPr>
                </w:pPr>
                <w:r>
                  <w:rPr>
                    <w:b/>
                    <w:sz w:val="18"/>
                  </w:rPr>
                  <w:t>MassHealth Managed Care HEDIS</w:t>
                </w:r>
                <w:r>
                  <w:rPr>
                    <w:b/>
                    <w:position w:val="9"/>
                    <w:sz w:val="11"/>
                  </w:rPr>
                  <w:t>® </w:t>
                </w:r>
                <w:r>
                  <w:rPr>
                    <w:b/>
                    <w:sz w:val="18"/>
                  </w:rPr>
                  <w:t>2005 Final Report Center for Health Policy and Research</w:t>
                </w:r>
              </w:p>
            </w:txbxContent>
          </v:textbox>
          <w10:wrap type="none"/>
        </v:shape>
      </w:pict>
    </w:r>
    <w:r>
      <w:rPr/>
      <w:pict>
        <v:shape style="position:absolute;margin-left:390.019989pt;margin-top:560.07251pt;width:12pt;height:12.1pt;mso-position-horizontal-relative:page;mso-position-vertical-relative:page;z-index:-382072" type="#_x0000_t202" filled="false" stroked="false">
          <v:textbox inset="0,0,0,0">
            <w:txbxContent>
              <w:p>
                <w:pPr>
                  <w:spacing w:before="14"/>
                  <w:ind w:left="20" w:right="0" w:firstLine="0"/>
                  <w:jc w:val="left"/>
                  <w:rPr>
                    <w:sz w:val="18"/>
                  </w:rPr>
                </w:pPr>
                <w:r>
                  <w:rPr>
                    <w:sz w:val="18"/>
                  </w:rPr>
                  <w:t>70</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1.579987pt;margin-top:559.351318pt;width:227.95pt;height:23.8pt;mso-position-horizontal-relative:page;mso-position-vertical-relative:page;z-index:-382048" type="#_x0000_t202" filled="false" stroked="false">
          <v:textbox inset="0,0,0,0">
            <w:txbxContent>
              <w:p>
                <w:pPr>
                  <w:spacing w:before="17"/>
                  <w:ind w:left="20" w:right="0" w:hanging="1"/>
                  <w:jc w:val="left"/>
                  <w:rPr>
                    <w:b/>
                    <w:sz w:val="18"/>
                  </w:rPr>
                </w:pPr>
                <w:r>
                  <w:rPr>
                    <w:b/>
                    <w:sz w:val="18"/>
                  </w:rPr>
                  <w:t>MassHealth Managed Care HEDIS</w:t>
                </w:r>
                <w:r>
                  <w:rPr>
                    <w:b/>
                    <w:position w:val="9"/>
                    <w:sz w:val="11"/>
                  </w:rPr>
                  <w:t>® </w:t>
                </w:r>
                <w:r>
                  <w:rPr>
                    <w:b/>
                    <w:sz w:val="18"/>
                  </w:rPr>
                  <w:t>2005 Final Report Center for Health Policy and Research</w:t>
                </w:r>
              </w:p>
            </w:txbxContent>
          </v:textbox>
          <w10:wrap type="none"/>
        </v:shape>
      </w:pict>
    </w:r>
    <w:r>
      <w:rPr/>
      <w:pict>
        <v:shape style="position:absolute;margin-left:390.019989pt;margin-top:560.07251pt;width:12pt;height:12.1pt;mso-position-horizontal-relative:page;mso-position-vertical-relative:page;z-index:-382024" type="#_x0000_t202" filled="false" stroked="false">
          <v:textbox inset="0,0,0,0">
            <w:txbxContent>
              <w:p>
                <w:pPr>
                  <w:spacing w:before="14"/>
                  <w:ind w:left="20" w:right="0" w:firstLine="0"/>
                  <w:jc w:val="left"/>
                  <w:rPr>
                    <w:sz w:val="18"/>
                  </w:rPr>
                </w:pPr>
                <w:r>
                  <w:rPr>
                    <w:sz w:val="18"/>
                  </w:rPr>
                  <w:t>71</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1.579987pt;margin-top:559.351318pt;width:227.95pt;height:23.8pt;mso-position-horizontal-relative:page;mso-position-vertical-relative:page;z-index:-383248" type="#_x0000_t202" filled="false" stroked="false">
          <v:textbox inset="0,0,0,0">
            <w:txbxContent>
              <w:p>
                <w:pPr>
                  <w:spacing w:before="17"/>
                  <w:ind w:left="20" w:right="0" w:hanging="1"/>
                  <w:jc w:val="left"/>
                  <w:rPr>
                    <w:b/>
                    <w:sz w:val="18"/>
                  </w:rPr>
                </w:pPr>
                <w:r>
                  <w:rPr>
                    <w:b/>
                    <w:sz w:val="18"/>
                  </w:rPr>
                  <w:t>MassHealth Managed Care HEDIS</w:t>
                </w:r>
                <w:r>
                  <w:rPr>
                    <w:b/>
                    <w:position w:val="9"/>
                    <w:sz w:val="11"/>
                  </w:rPr>
                  <w:t>® </w:t>
                </w:r>
                <w:r>
                  <w:rPr>
                    <w:b/>
                    <w:sz w:val="18"/>
                  </w:rPr>
                  <w:t>2005 Final Report Center for Health Policy and Research</w:t>
                </w:r>
              </w:p>
            </w:txbxContent>
          </v:textbox>
          <w10:wrap type="none"/>
        </v:shape>
      </w:pict>
    </w:r>
    <w:r>
      <w:rPr/>
      <w:pict>
        <v:shape style="position:absolute;margin-left:390.019989pt;margin-top:560.07251pt;width:12pt;height:12.1pt;mso-position-horizontal-relative:page;mso-position-vertical-relative:page;z-index:-383224" type="#_x0000_t202" filled="false" stroked="false">
          <v:textbox inset="0,0,0,0">
            <w:txbxContent>
              <w:p>
                <w:pPr>
                  <w:spacing w:before="14"/>
                  <w:ind w:left="20" w:right="0" w:firstLine="0"/>
                  <w:jc w:val="left"/>
                  <w:rPr>
                    <w:sz w:val="18"/>
                  </w:rPr>
                </w:pPr>
                <w:r>
                  <w:rPr>
                    <w:sz w:val="18"/>
                  </w:rPr>
                  <w:t>11</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80002pt;margin-top:559.171204pt;width:227.95pt;height:23.85pt;mso-position-horizontal-relative:page;mso-position-vertical-relative:page;z-index:-383200" type="#_x0000_t202" filled="false" stroked="false">
          <v:textbox inset="0,0,0,0">
            <w:txbxContent>
              <w:p>
                <w:pPr>
                  <w:spacing w:before="17"/>
                  <w:ind w:left="20" w:right="0" w:hanging="1"/>
                  <w:jc w:val="left"/>
                  <w:rPr>
                    <w:b/>
                    <w:sz w:val="18"/>
                  </w:rPr>
                </w:pPr>
                <w:r>
                  <w:rPr>
                    <w:b/>
                    <w:sz w:val="18"/>
                  </w:rPr>
                  <w:t>MassHealth Managed Care HEDIS</w:t>
                </w:r>
                <w:r>
                  <w:rPr>
                    <w:b/>
                    <w:position w:val="9"/>
                    <w:sz w:val="11"/>
                  </w:rPr>
                  <w:t>® </w:t>
                </w:r>
                <w:r>
                  <w:rPr>
                    <w:b/>
                    <w:sz w:val="18"/>
                  </w:rPr>
                  <w:t>2005 Final Report Center for Health Policy and Research</w:t>
                </w:r>
              </w:p>
            </w:txbxContent>
          </v:textbox>
          <w10:wrap type="none"/>
        </v:shape>
      </w:pict>
    </w:r>
    <w:r>
      <w:rPr/>
      <w:pict>
        <v:shape style="position:absolute;margin-left:389.019989pt;margin-top:560.07251pt;width:14pt;height:12.1pt;mso-position-horizontal-relative:page;mso-position-vertical-relative:page;z-index:-383176" type="#_x0000_t202" filled="false" stroked="false">
          <v:textbox inset="0,0,0,0">
            <w:txbxContent>
              <w:p>
                <w:pPr>
                  <w:spacing w:before="14"/>
                  <w:ind w:left="40" w:right="0" w:firstLine="0"/>
                  <w:jc w:val="left"/>
                  <w:rPr>
                    <w:sz w:val="18"/>
                  </w:rPr>
                </w:pPr>
                <w:r>
                  <w:rPr/>
                  <w:fldChar w:fldCharType="begin"/>
                </w:r>
                <w:r>
                  <w:rPr>
                    <w:sz w:val="18"/>
                  </w:rPr>
                  <w:instrText> PAGE </w:instrText>
                </w:r>
                <w:r>
                  <w:rPr/>
                  <w:fldChar w:fldCharType="separate"/>
                </w:r>
                <w:r>
                  <w:rPr/>
                  <w:t>12</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1.579987pt;margin-top:559.351318pt;width:227.95pt;height:23.8pt;mso-position-horizontal-relative:page;mso-position-vertical-relative:page;z-index:-383152" type="#_x0000_t202" filled="false" stroked="false">
          <v:textbox inset="0,0,0,0">
            <w:txbxContent>
              <w:p>
                <w:pPr>
                  <w:spacing w:before="17"/>
                  <w:ind w:left="20" w:right="0" w:hanging="1"/>
                  <w:jc w:val="left"/>
                  <w:rPr>
                    <w:b/>
                    <w:sz w:val="18"/>
                  </w:rPr>
                </w:pPr>
                <w:r>
                  <w:rPr>
                    <w:b/>
                    <w:sz w:val="18"/>
                  </w:rPr>
                  <w:t>MassHealth Managed Care HEDIS</w:t>
                </w:r>
                <w:r>
                  <w:rPr>
                    <w:b/>
                    <w:position w:val="9"/>
                    <w:sz w:val="11"/>
                  </w:rPr>
                  <w:t>® </w:t>
                </w:r>
                <w:r>
                  <w:rPr>
                    <w:b/>
                    <w:sz w:val="18"/>
                  </w:rPr>
                  <w:t>2005 Final Report Center for Health Policy and Research</w:t>
                </w:r>
              </w:p>
            </w:txbxContent>
          </v:textbox>
          <w10:wrap type="none"/>
        </v:shape>
      </w:pict>
    </w:r>
    <w:r>
      <w:rPr/>
      <w:pict>
        <v:shape style="position:absolute;margin-left:389.019989pt;margin-top:560.07251pt;width:14pt;height:12.1pt;mso-position-horizontal-relative:page;mso-position-vertical-relative:page;z-index:-383128" type="#_x0000_t202" filled="false" stroked="false">
          <v:textbox inset="0,0,0,0">
            <w:txbxContent>
              <w:p>
                <w:pPr>
                  <w:spacing w:before="14"/>
                  <w:ind w:left="40" w:right="0" w:firstLine="0"/>
                  <w:jc w:val="left"/>
                  <w:rPr>
                    <w:sz w:val="18"/>
                  </w:rPr>
                </w:pPr>
                <w:r>
                  <w:rPr/>
                  <w:fldChar w:fldCharType="begin"/>
                </w:r>
                <w:r>
                  <w:rPr>
                    <w:sz w:val="18"/>
                  </w:rPr>
                  <w:instrText> PAGE </w:instrText>
                </w:r>
                <w:r>
                  <w:rPr/>
                  <w:fldChar w:fldCharType="separate"/>
                </w:r>
                <w:r>
                  <w:rPr/>
                  <w:t>13</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80002pt;margin-top:559.171204pt;width:227.95pt;height:23.85pt;mso-position-horizontal-relative:page;mso-position-vertical-relative:page;z-index:-383104" type="#_x0000_t202" filled="false" stroked="false">
          <v:textbox inset="0,0,0,0">
            <w:txbxContent>
              <w:p>
                <w:pPr>
                  <w:spacing w:before="17"/>
                  <w:ind w:left="20" w:right="0" w:hanging="1"/>
                  <w:jc w:val="left"/>
                  <w:rPr>
                    <w:b/>
                    <w:sz w:val="18"/>
                  </w:rPr>
                </w:pPr>
                <w:r>
                  <w:rPr>
                    <w:b/>
                    <w:sz w:val="18"/>
                  </w:rPr>
                  <w:t>MassHealth Managed Care HEDIS</w:t>
                </w:r>
                <w:r>
                  <w:rPr>
                    <w:b/>
                    <w:position w:val="9"/>
                    <w:sz w:val="11"/>
                  </w:rPr>
                  <w:t>® </w:t>
                </w:r>
                <w:r>
                  <w:rPr>
                    <w:b/>
                    <w:sz w:val="18"/>
                  </w:rPr>
                  <w:t>2005 Final Report Center for Health Policy and Research</w:t>
                </w:r>
              </w:p>
            </w:txbxContent>
          </v:textbox>
          <w10:wrap type="none"/>
        </v:shape>
      </w:pict>
    </w:r>
    <w:r>
      <w:rPr/>
      <w:pict>
        <v:shape style="position:absolute;margin-left:390.019989pt;margin-top:560.07251pt;width:12pt;height:12.1pt;mso-position-horizontal-relative:page;mso-position-vertical-relative:page;z-index:-383080" type="#_x0000_t202" filled="false" stroked="false">
          <v:textbox inset="0,0,0,0">
            <w:txbxContent>
              <w:p>
                <w:pPr>
                  <w:spacing w:before="14"/>
                  <w:ind w:left="20" w:right="0" w:firstLine="0"/>
                  <w:jc w:val="left"/>
                  <w:rPr>
                    <w:sz w:val="18"/>
                  </w:rPr>
                </w:pPr>
                <w:r>
                  <w:rPr>
                    <w:sz w:val="18"/>
                  </w:rPr>
                  <w:t>20</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1.579987pt;margin-top:559.351318pt;width:227.95pt;height:23.8pt;mso-position-horizontal-relative:page;mso-position-vertical-relative:page;z-index:-383056" type="#_x0000_t202" filled="false" stroked="false">
          <v:textbox inset="0,0,0,0">
            <w:txbxContent>
              <w:p>
                <w:pPr>
                  <w:spacing w:before="17"/>
                  <w:ind w:left="20" w:right="0" w:hanging="1"/>
                  <w:jc w:val="left"/>
                  <w:rPr>
                    <w:b/>
                    <w:sz w:val="18"/>
                  </w:rPr>
                </w:pPr>
                <w:r>
                  <w:rPr>
                    <w:b/>
                    <w:sz w:val="18"/>
                  </w:rPr>
                  <w:t>MassHealth Managed Care HEDIS</w:t>
                </w:r>
                <w:r>
                  <w:rPr>
                    <w:b/>
                    <w:position w:val="9"/>
                    <w:sz w:val="11"/>
                  </w:rPr>
                  <w:t>® </w:t>
                </w:r>
                <w:r>
                  <w:rPr>
                    <w:b/>
                    <w:sz w:val="18"/>
                  </w:rPr>
                  <w:t>2005 Final Report Center for Health Policy and Research</w:t>
                </w:r>
              </w:p>
            </w:txbxContent>
          </v:textbox>
          <w10:wrap type="none"/>
        </v:shape>
      </w:pict>
    </w:r>
    <w:r>
      <w:rPr/>
      <w:pict>
        <v:shape style="position:absolute;margin-left:390.019989pt;margin-top:560.07251pt;width:12pt;height:12.1pt;mso-position-horizontal-relative:page;mso-position-vertical-relative:page;z-index:-383032" type="#_x0000_t202" filled="false" stroked="false">
          <v:textbox inset="0,0,0,0">
            <w:txbxContent>
              <w:p>
                <w:pPr>
                  <w:spacing w:before="14"/>
                  <w:ind w:left="20" w:right="0" w:firstLine="0"/>
                  <w:jc w:val="left"/>
                  <w:rPr>
                    <w:sz w:val="18"/>
                  </w:rPr>
                </w:pPr>
                <w:r>
                  <w:rPr>
                    <w:sz w:val="18"/>
                  </w:rPr>
                  <w:t>21</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80002pt;margin-top:559.171204pt;width:227.95pt;height:23.85pt;mso-position-horizontal-relative:page;mso-position-vertical-relative:page;z-index:-383008" type="#_x0000_t202" filled="false" stroked="false">
          <v:textbox inset="0,0,0,0">
            <w:txbxContent>
              <w:p>
                <w:pPr>
                  <w:spacing w:before="17"/>
                  <w:ind w:left="20" w:right="0" w:hanging="1"/>
                  <w:jc w:val="left"/>
                  <w:rPr>
                    <w:b/>
                    <w:sz w:val="18"/>
                  </w:rPr>
                </w:pPr>
                <w:r>
                  <w:rPr>
                    <w:b/>
                    <w:sz w:val="18"/>
                  </w:rPr>
                  <w:t>MassHealth Managed Care HEDIS</w:t>
                </w:r>
                <w:r>
                  <w:rPr>
                    <w:b/>
                    <w:position w:val="9"/>
                    <w:sz w:val="11"/>
                  </w:rPr>
                  <w:t>® </w:t>
                </w:r>
                <w:r>
                  <w:rPr>
                    <w:b/>
                    <w:sz w:val="18"/>
                  </w:rPr>
                  <w:t>2005 Final Report Center for Health Policy and Research</w:t>
                </w:r>
              </w:p>
            </w:txbxContent>
          </v:textbox>
          <w10:wrap type="none"/>
        </v:shape>
      </w:pict>
    </w:r>
    <w:r>
      <w:rPr/>
      <w:pict>
        <v:shape style="position:absolute;margin-left:389.019989pt;margin-top:560.07251pt;width:14pt;height:12.1pt;mso-position-horizontal-relative:page;mso-position-vertical-relative:page;z-index:-382984" type="#_x0000_t202" filled="false" stroked="false">
          <v:textbox inset="0,0,0,0">
            <w:txbxContent>
              <w:p>
                <w:pPr>
                  <w:spacing w:before="14"/>
                  <w:ind w:left="40" w:right="0" w:firstLine="0"/>
                  <w:jc w:val="left"/>
                  <w:rPr>
                    <w:sz w:val="18"/>
                  </w:rPr>
                </w:pPr>
                <w:r>
                  <w:rPr/>
                  <w:fldChar w:fldCharType="begin"/>
                </w:r>
                <w:r>
                  <w:rPr>
                    <w:sz w:val="18"/>
                  </w:rPr>
                  <w:instrText> PAGE </w:instrText>
                </w:r>
                <w:r>
                  <w:rPr/>
                  <w:fldChar w:fldCharType="separate"/>
                </w:r>
                <w:r>
                  <w:rPr/>
                  <w:t>22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0"/>
      <w:numFmt w:val="bullet"/>
      <w:lvlText w:val="*"/>
      <w:lvlJc w:val="left"/>
      <w:pPr>
        <w:ind w:left="332" w:hanging="121"/>
      </w:pPr>
      <w:rPr>
        <w:rFonts w:hint="default"/>
        <w:spacing w:val="-2"/>
        <w:w w:val="100"/>
      </w:rPr>
    </w:lvl>
    <w:lvl w:ilvl="1">
      <w:start w:val="0"/>
      <w:numFmt w:val="bullet"/>
      <w:lvlText w:val="•"/>
      <w:lvlJc w:val="left"/>
      <w:pPr>
        <w:ind w:left="400" w:hanging="121"/>
      </w:pPr>
      <w:rPr>
        <w:rFonts w:hint="default"/>
      </w:rPr>
    </w:lvl>
    <w:lvl w:ilvl="2">
      <w:start w:val="0"/>
      <w:numFmt w:val="bullet"/>
      <w:lvlText w:val="•"/>
      <w:lvlJc w:val="left"/>
      <w:pPr>
        <w:ind w:left="286" w:hanging="121"/>
      </w:pPr>
      <w:rPr>
        <w:rFonts w:hint="default"/>
      </w:rPr>
    </w:lvl>
    <w:lvl w:ilvl="3">
      <w:start w:val="0"/>
      <w:numFmt w:val="bullet"/>
      <w:lvlText w:val="•"/>
      <w:lvlJc w:val="left"/>
      <w:pPr>
        <w:ind w:left="173" w:hanging="121"/>
      </w:pPr>
      <w:rPr>
        <w:rFonts w:hint="default"/>
      </w:rPr>
    </w:lvl>
    <w:lvl w:ilvl="4">
      <w:start w:val="0"/>
      <w:numFmt w:val="bullet"/>
      <w:lvlText w:val="•"/>
      <w:lvlJc w:val="left"/>
      <w:pPr>
        <w:ind w:left="59" w:hanging="121"/>
      </w:pPr>
      <w:rPr>
        <w:rFonts w:hint="default"/>
      </w:rPr>
    </w:lvl>
    <w:lvl w:ilvl="5">
      <w:start w:val="0"/>
      <w:numFmt w:val="bullet"/>
      <w:lvlText w:val="•"/>
      <w:lvlJc w:val="left"/>
      <w:pPr>
        <w:ind w:left="-54" w:hanging="121"/>
      </w:pPr>
      <w:rPr>
        <w:rFonts w:hint="default"/>
      </w:rPr>
    </w:lvl>
    <w:lvl w:ilvl="6">
      <w:start w:val="0"/>
      <w:numFmt w:val="bullet"/>
      <w:lvlText w:val="•"/>
      <w:lvlJc w:val="left"/>
      <w:pPr>
        <w:ind w:left="-168" w:hanging="121"/>
      </w:pPr>
      <w:rPr>
        <w:rFonts w:hint="default"/>
      </w:rPr>
    </w:lvl>
    <w:lvl w:ilvl="7">
      <w:start w:val="0"/>
      <w:numFmt w:val="bullet"/>
      <w:lvlText w:val="•"/>
      <w:lvlJc w:val="left"/>
      <w:pPr>
        <w:ind w:left="-281" w:hanging="121"/>
      </w:pPr>
      <w:rPr>
        <w:rFonts w:hint="default"/>
      </w:rPr>
    </w:lvl>
    <w:lvl w:ilvl="8">
      <w:start w:val="0"/>
      <w:numFmt w:val="bullet"/>
      <w:lvlText w:val="•"/>
      <w:lvlJc w:val="left"/>
      <w:pPr>
        <w:ind w:left="-395" w:hanging="121"/>
      </w:pPr>
      <w:rPr>
        <w:rFonts w:hint="default"/>
      </w:rPr>
    </w:lvl>
  </w:abstractNum>
  <w:abstractNum w:abstractNumId="24">
    <w:multiLevelType w:val="hybridMultilevel"/>
    <w:lvl w:ilvl="0">
      <w:start w:val="0"/>
      <w:numFmt w:val="bullet"/>
      <w:lvlText w:val=""/>
      <w:lvlJc w:val="left"/>
      <w:pPr>
        <w:ind w:left="577" w:hanging="360"/>
      </w:pPr>
      <w:rPr>
        <w:rFonts w:hint="default" w:ascii="Symbol" w:hAnsi="Symbol" w:eastAsia="Symbol" w:cs="Symbol"/>
        <w:w w:val="100"/>
        <w:sz w:val="20"/>
        <w:szCs w:val="20"/>
      </w:rPr>
    </w:lvl>
    <w:lvl w:ilvl="1">
      <w:start w:val="0"/>
      <w:numFmt w:val="bullet"/>
      <w:lvlText w:val="•"/>
      <w:lvlJc w:val="left"/>
      <w:pPr>
        <w:ind w:left="1900" w:hanging="360"/>
      </w:pPr>
      <w:rPr>
        <w:rFonts w:hint="default"/>
      </w:rPr>
    </w:lvl>
    <w:lvl w:ilvl="2">
      <w:start w:val="0"/>
      <w:numFmt w:val="bullet"/>
      <w:lvlText w:val="•"/>
      <w:lvlJc w:val="left"/>
      <w:pPr>
        <w:ind w:left="3220" w:hanging="360"/>
      </w:pPr>
      <w:rPr>
        <w:rFonts w:hint="default"/>
      </w:rPr>
    </w:lvl>
    <w:lvl w:ilvl="3">
      <w:start w:val="0"/>
      <w:numFmt w:val="bullet"/>
      <w:lvlText w:val="•"/>
      <w:lvlJc w:val="left"/>
      <w:pPr>
        <w:ind w:left="4540" w:hanging="360"/>
      </w:pPr>
      <w:rPr>
        <w:rFonts w:hint="default"/>
      </w:rPr>
    </w:lvl>
    <w:lvl w:ilvl="4">
      <w:start w:val="0"/>
      <w:numFmt w:val="bullet"/>
      <w:lvlText w:val="•"/>
      <w:lvlJc w:val="left"/>
      <w:pPr>
        <w:ind w:left="5860" w:hanging="360"/>
      </w:pPr>
      <w:rPr>
        <w:rFonts w:hint="default"/>
      </w:rPr>
    </w:lvl>
    <w:lvl w:ilvl="5">
      <w:start w:val="0"/>
      <w:numFmt w:val="bullet"/>
      <w:lvlText w:val="•"/>
      <w:lvlJc w:val="left"/>
      <w:pPr>
        <w:ind w:left="7180" w:hanging="360"/>
      </w:pPr>
      <w:rPr>
        <w:rFonts w:hint="default"/>
      </w:rPr>
    </w:lvl>
    <w:lvl w:ilvl="6">
      <w:start w:val="0"/>
      <w:numFmt w:val="bullet"/>
      <w:lvlText w:val="•"/>
      <w:lvlJc w:val="left"/>
      <w:pPr>
        <w:ind w:left="8500" w:hanging="360"/>
      </w:pPr>
      <w:rPr>
        <w:rFonts w:hint="default"/>
      </w:rPr>
    </w:lvl>
    <w:lvl w:ilvl="7">
      <w:start w:val="0"/>
      <w:numFmt w:val="bullet"/>
      <w:lvlText w:val="•"/>
      <w:lvlJc w:val="left"/>
      <w:pPr>
        <w:ind w:left="9820" w:hanging="360"/>
      </w:pPr>
      <w:rPr>
        <w:rFonts w:hint="default"/>
      </w:rPr>
    </w:lvl>
    <w:lvl w:ilvl="8">
      <w:start w:val="0"/>
      <w:numFmt w:val="bullet"/>
      <w:lvlText w:val="•"/>
      <w:lvlJc w:val="left"/>
      <w:pPr>
        <w:ind w:left="11140" w:hanging="360"/>
      </w:pPr>
      <w:rPr>
        <w:rFonts w:hint="default"/>
      </w:rPr>
    </w:lvl>
  </w:abstractNum>
  <w:abstractNum w:abstractNumId="23">
    <w:multiLevelType w:val="hybridMultilevel"/>
    <w:lvl w:ilvl="0">
      <w:start w:val="0"/>
      <w:numFmt w:val="bullet"/>
      <w:lvlText w:val="•"/>
      <w:lvlJc w:val="left"/>
      <w:pPr>
        <w:ind w:left="266" w:hanging="267"/>
      </w:pPr>
      <w:rPr>
        <w:rFonts w:hint="default" w:ascii="Arial" w:hAnsi="Arial" w:eastAsia="Arial" w:cs="Arial"/>
        <w:b/>
        <w:bCs/>
        <w:w w:val="255"/>
        <w:sz w:val="14"/>
        <w:szCs w:val="14"/>
      </w:rPr>
    </w:lvl>
    <w:lvl w:ilvl="1">
      <w:start w:val="0"/>
      <w:numFmt w:val="bullet"/>
      <w:lvlText w:val="•"/>
      <w:lvlJc w:val="left"/>
      <w:pPr>
        <w:ind w:left="653" w:hanging="267"/>
      </w:pPr>
      <w:rPr>
        <w:rFonts w:hint="default"/>
      </w:rPr>
    </w:lvl>
    <w:lvl w:ilvl="2">
      <w:start w:val="0"/>
      <w:numFmt w:val="bullet"/>
      <w:lvlText w:val="•"/>
      <w:lvlJc w:val="left"/>
      <w:pPr>
        <w:ind w:left="1046" w:hanging="267"/>
      </w:pPr>
      <w:rPr>
        <w:rFonts w:hint="default"/>
      </w:rPr>
    </w:lvl>
    <w:lvl w:ilvl="3">
      <w:start w:val="0"/>
      <w:numFmt w:val="bullet"/>
      <w:lvlText w:val="•"/>
      <w:lvlJc w:val="left"/>
      <w:pPr>
        <w:ind w:left="1439" w:hanging="267"/>
      </w:pPr>
      <w:rPr>
        <w:rFonts w:hint="default"/>
      </w:rPr>
    </w:lvl>
    <w:lvl w:ilvl="4">
      <w:start w:val="0"/>
      <w:numFmt w:val="bullet"/>
      <w:lvlText w:val="•"/>
      <w:lvlJc w:val="left"/>
      <w:pPr>
        <w:ind w:left="1833" w:hanging="267"/>
      </w:pPr>
      <w:rPr>
        <w:rFonts w:hint="default"/>
      </w:rPr>
    </w:lvl>
    <w:lvl w:ilvl="5">
      <w:start w:val="0"/>
      <w:numFmt w:val="bullet"/>
      <w:lvlText w:val="•"/>
      <w:lvlJc w:val="left"/>
      <w:pPr>
        <w:ind w:left="2226" w:hanging="267"/>
      </w:pPr>
      <w:rPr>
        <w:rFonts w:hint="default"/>
      </w:rPr>
    </w:lvl>
    <w:lvl w:ilvl="6">
      <w:start w:val="0"/>
      <w:numFmt w:val="bullet"/>
      <w:lvlText w:val="•"/>
      <w:lvlJc w:val="left"/>
      <w:pPr>
        <w:ind w:left="2619" w:hanging="267"/>
      </w:pPr>
      <w:rPr>
        <w:rFonts w:hint="default"/>
      </w:rPr>
    </w:lvl>
    <w:lvl w:ilvl="7">
      <w:start w:val="0"/>
      <w:numFmt w:val="bullet"/>
      <w:lvlText w:val="•"/>
      <w:lvlJc w:val="left"/>
      <w:pPr>
        <w:ind w:left="3013" w:hanging="267"/>
      </w:pPr>
      <w:rPr>
        <w:rFonts w:hint="default"/>
      </w:rPr>
    </w:lvl>
    <w:lvl w:ilvl="8">
      <w:start w:val="0"/>
      <w:numFmt w:val="bullet"/>
      <w:lvlText w:val="•"/>
      <w:lvlJc w:val="left"/>
      <w:pPr>
        <w:ind w:left="3406" w:hanging="267"/>
      </w:pPr>
      <w:rPr>
        <w:rFonts w:hint="default"/>
      </w:rPr>
    </w:lvl>
  </w:abstractNum>
  <w:abstractNum w:abstractNumId="21">
    <w:multiLevelType w:val="hybridMultilevel"/>
    <w:lvl w:ilvl="0">
      <w:start w:val="0"/>
      <w:numFmt w:val="bullet"/>
      <w:lvlText w:val="•"/>
      <w:lvlJc w:val="left"/>
      <w:pPr>
        <w:ind w:left="1049" w:hanging="728"/>
      </w:pPr>
      <w:rPr>
        <w:rFonts w:hint="default" w:ascii="Arial" w:hAnsi="Arial" w:eastAsia="Arial" w:cs="Arial"/>
        <w:b/>
        <w:bCs/>
        <w:w w:val="255"/>
        <w:sz w:val="20"/>
        <w:szCs w:val="20"/>
      </w:rPr>
    </w:lvl>
    <w:lvl w:ilvl="1">
      <w:start w:val="0"/>
      <w:numFmt w:val="bullet"/>
      <w:lvlText w:val="•"/>
      <w:lvlJc w:val="left"/>
      <w:pPr>
        <w:ind w:left="1080" w:hanging="728"/>
      </w:pPr>
      <w:rPr>
        <w:rFonts w:hint="default"/>
      </w:rPr>
    </w:lvl>
    <w:lvl w:ilvl="2">
      <w:start w:val="0"/>
      <w:numFmt w:val="bullet"/>
      <w:lvlText w:val="•"/>
      <w:lvlJc w:val="left"/>
      <w:pPr>
        <w:ind w:left="1121" w:hanging="728"/>
      </w:pPr>
      <w:rPr>
        <w:rFonts w:hint="default"/>
      </w:rPr>
    </w:lvl>
    <w:lvl w:ilvl="3">
      <w:start w:val="0"/>
      <w:numFmt w:val="bullet"/>
      <w:lvlText w:val="•"/>
      <w:lvlJc w:val="left"/>
      <w:pPr>
        <w:ind w:left="1162" w:hanging="728"/>
      </w:pPr>
      <w:rPr>
        <w:rFonts w:hint="default"/>
      </w:rPr>
    </w:lvl>
    <w:lvl w:ilvl="4">
      <w:start w:val="0"/>
      <w:numFmt w:val="bullet"/>
      <w:lvlText w:val="•"/>
      <w:lvlJc w:val="left"/>
      <w:pPr>
        <w:ind w:left="1203" w:hanging="728"/>
      </w:pPr>
      <w:rPr>
        <w:rFonts w:hint="default"/>
      </w:rPr>
    </w:lvl>
    <w:lvl w:ilvl="5">
      <w:start w:val="0"/>
      <w:numFmt w:val="bullet"/>
      <w:lvlText w:val="•"/>
      <w:lvlJc w:val="left"/>
      <w:pPr>
        <w:ind w:left="1244" w:hanging="728"/>
      </w:pPr>
      <w:rPr>
        <w:rFonts w:hint="default"/>
      </w:rPr>
    </w:lvl>
    <w:lvl w:ilvl="6">
      <w:start w:val="0"/>
      <w:numFmt w:val="bullet"/>
      <w:lvlText w:val="•"/>
      <w:lvlJc w:val="left"/>
      <w:pPr>
        <w:ind w:left="1285" w:hanging="728"/>
      </w:pPr>
      <w:rPr>
        <w:rFonts w:hint="default"/>
      </w:rPr>
    </w:lvl>
    <w:lvl w:ilvl="7">
      <w:start w:val="0"/>
      <w:numFmt w:val="bullet"/>
      <w:lvlText w:val="•"/>
      <w:lvlJc w:val="left"/>
      <w:pPr>
        <w:ind w:left="1326" w:hanging="728"/>
      </w:pPr>
      <w:rPr>
        <w:rFonts w:hint="default"/>
      </w:rPr>
    </w:lvl>
    <w:lvl w:ilvl="8">
      <w:start w:val="0"/>
      <w:numFmt w:val="bullet"/>
      <w:lvlText w:val="•"/>
      <w:lvlJc w:val="left"/>
      <w:pPr>
        <w:ind w:left="1367" w:hanging="728"/>
      </w:pPr>
      <w:rPr>
        <w:rFonts w:hint="default"/>
      </w:rPr>
    </w:lvl>
  </w:abstractNum>
  <w:abstractNum w:abstractNumId="22">
    <w:multiLevelType w:val="hybridMultilevel"/>
    <w:lvl w:ilvl="0">
      <w:start w:val="0"/>
      <w:numFmt w:val="bullet"/>
      <w:lvlText w:val="•"/>
      <w:lvlJc w:val="left"/>
      <w:pPr>
        <w:ind w:left="324" w:hanging="267"/>
      </w:pPr>
      <w:rPr>
        <w:rFonts w:hint="default" w:ascii="Arial" w:hAnsi="Arial" w:eastAsia="Arial" w:cs="Arial"/>
        <w:b/>
        <w:bCs/>
        <w:w w:val="255"/>
        <w:sz w:val="14"/>
        <w:szCs w:val="14"/>
      </w:rPr>
    </w:lvl>
    <w:lvl w:ilvl="1">
      <w:start w:val="0"/>
      <w:numFmt w:val="bullet"/>
      <w:lvlText w:val="•"/>
      <w:lvlJc w:val="left"/>
      <w:pPr>
        <w:ind w:left="717" w:hanging="267"/>
      </w:pPr>
      <w:rPr>
        <w:rFonts w:hint="default"/>
      </w:rPr>
    </w:lvl>
    <w:lvl w:ilvl="2">
      <w:start w:val="0"/>
      <w:numFmt w:val="bullet"/>
      <w:lvlText w:val="•"/>
      <w:lvlJc w:val="left"/>
      <w:pPr>
        <w:ind w:left="1115" w:hanging="267"/>
      </w:pPr>
      <w:rPr>
        <w:rFonts w:hint="default"/>
      </w:rPr>
    </w:lvl>
    <w:lvl w:ilvl="3">
      <w:start w:val="0"/>
      <w:numFmt w:val="bullet"/>
      <w:lvlText w:val="•"/>
      <w:lvlJc w:val="left"/>
      <w:pPr>
        <w:ind w:left="1512" w:hanging="267"/>
      </w:pPr>
      <w:rPr>
        <w:rFonts w:hint="default"/>
      </w:rPr>
    </w:lvl>
    <w:lvl w:ilvl="4">
      <w:start w:val="0"/>
      <w:numFmt w:val="bullet"/>
      <w:lvlText w:val="•"/>
      <w:lvlJc w:val="left"/>
      <w:pPr>
        <w:ind w:left="1910" w:hanging="267"/>
      </w:pPr>
      <w:rPr>
        <w:rFonts w:hint="default"/>
      </w:rPr>
    </w:lvl>
    <w:lvl w:ilvl="5">
      <w:start w:val="0"/>
      <w:numFmt w:val="bullet"/>
      <w:lvlText w:val="•"/>
      <w:lvlJc w:val="left"/>
      <w:pPr>
        <w:ind w:left="2308" w:hanging="267"/>
      </w:pPr>
      <w:rPr>
        <w:rFonts w:hint="default"/>
      </w:rPr>
    </w:lvl>
    <w:lvl w:ilvl="6">
      <w:start w:val="0"/>
      <w:numFmt w:val="bullet"/>
      <w:lvlText w:val="•"/>
      <w:lvlJc w:val="left"/>
      <w:pPr>
        <w:ind w:left="2705" w:hanging="267"/>
      </w:pPr>
      <w:rPr>
        <w:rFonts w:hint="default"/>
      </w:rPr>
    </w:lvl>
    <w:lvl w:ilvl="7">
      <w:start w:val="0"/>
      <w:numFmt w:val="bullet"/>
      <w:lvlText w:val="•"/>
      <w:lvlJc w:val="left"/>
      <w:pPr>
        <w:ind w:left="3103" w:hanging="267"/>
      </w:pPr>
      <w:rPr>
        <w:rFonts w:hint="default"/>
      </w:rPr>
    </w:lvl>
    <w:lvl w:ilvl="8">
      <w:start w:val="0"/>
      <w:numFmt w:val="bullet"/>
      <w:lvlText w:val="•"/>
      <w:lvlJc w:val="left"/>
      <w:pPr>
        <w:ind w:left="3500" w:hanging="267"/>
      </w:pPr>
      <w:rPr>
        <w:rFonts w:hint="default"/>
      </w:rPr>
    </w:lvl>
  </w:abstractNum>
  <w:abstractNum w:abstractNumId="20">
    <w:multiLevelType w:val="hybridMultilevel"/>
    <w:lvl w:ilvl="0">
      <w:start w:val="0"/>
      <w:numFmt w:val="bullet"/>
      <w:lvlText w:val="•"/>
      <w:lvlJc w:val="left"/>
      <w:pPr>
        <w:ind w:left="337" w:hanging="267"/>
      </w:pPr>
      <w:rPr>
        <w:rFonts w:hint="default" w:ascii="Arial" w:hAnsi="Arial" w:eastAsia="Arial" w:cs="Arial"/>
        <w:b/>
        <w:bCs/>
        <w:w w:val="255"/>
        <w:sz w:val="14"/>
        <w:szCs w:val="14"/>
      </w:rPr>
    </w:lvl>
    <w:lvl w:ilvl="1">
      <w:start w:val="0"/>
      <w:numFmt w:val="bullet"/>
      <w:lvlText w:val="•"/>
      <w:lvlJc w:val="left"/>
      <w:pPr>
        <w:ind w:left="738" w:hanging="267"/>
      </w:pPr>
      <w:rPr>
        <w:rFonts w:hint="default"/>
      </w:rPr>
    </w:lvl>
    <w:lvl w:ilvl="2">
      <w:start w:val="0"/>
      <w:numFmt w:val="bullet"/>
      <w:lvlText w:val="•"/>
      <w:lvlJc w:val="left"/>
      <w:pPr>
        <w:ind w:left="1136" w:hanging="267"/>
      </w:pPr>
      <w:rPr>
        <w:rFonts w:hint="default"/>
      </w:rPr>
    </w:lvl>
    <w:lvl w:ilvl="3">
      <w:start w:val="0"/>
      <w:numFmt w:val="bullet"/>
      <w:lvlText w:val="•"/>
      <w:lvlJc w:val="left"/>
      <w:pPr>
        <w:ind w:left="1534" w:hanging="267"/>
      </w:pPr>
      <w:rPr>
        <w:rFonts w:hint="default"/>
      </w:rPr>
    </w:lvl>
    <w:lvl w:ilvl="4">
      <w:start w:val="0"/>
      <w:numFmt w:val="bullet"/>
      <w:lvlText w:val="•"/>
      <w:lvlJc w:val="left"/>
      <w:pPr>
        <w:ind w:left="1932" w:hanging="267"/>
      </w:pPr>
      <w:rPr>
        <w:rFonts w:hint="default"/>
      </w:rPr>
    </w:lvl>
    <w:lvl w:ilvl="5">
      <w:start w:val="0"/>
      <w:numFmt w:val="bullet"/>
      <w:lvlText w:val="•"/>
      <w:lvlJc w:val="left"/>
      <w:pPr>
        <w:ind w:left="2330" w:hanging="267"/>
      </w:pPr>
      <w:rPr>
        <w:rFonts w:hint="default"/>
      </w:rPr>
    </w:lvl>
    <w:lvl w:ilvl="6">
      <w:start w:val="0"/>
      <w:numFmt w:val="bullet"/>
      <w:lvlText w:val="•"/>
      <w:lvlJc w:val="left"/>
      <w:pPr>
        <w:ind w:left="2728" w:hanging="267"/>
      </w:pPr>
      <w:rPr>
        <w:rFonts w:hint="default"/>
      </w:rPr>
    </w:lvl>
    <w:lvl w:ilvl="7">
      <w:start w:val="0"/>
      <w:numFmt w:val="bullet"/>
      <w:lvlText w:val="•"/>
      <w:lvlJc w:val="left"/>
      <w:pPr>
        <w:ind w:left="3127" w:hanging="267"/>
      </w:pPr>
      <w:rPr>
        <w:rFonts w:hint="default"/>
      </w:rPr>
    </w:lvl>
    <w:lvl w:ilvl="8">
      <w:start w:val="0"/>
      <w:numFmt w:val="bullet"/>
      <w:lvlText w:val="•"/>
      <w:lvlJc w:val="left"/>
      <w:pPr>
        <w:ind w:left="3525" w:hanging="267"/>
      </w:pPr>
      <w:rPr>
        <w:rFonts w:hint="default"/>
      </w:rPr>
    </w:lvl>
  </w:abstractNum>
  <w:abstractNum w:abstractNumId="19">
    <w:multiLevelType w:val="hybridMultilevel"/>
    <w:lvl w:ilvl="0">
      <w:start w:val="0"/>
      <w:numFmt w:val="bullet"/>
      <w:lvlText w:val=""/>
      <w:lvlJc w:val="left"/>
      <w:pPr>
        <w:ind w:left="707" w:hanging="360"/>
      </w:pPr>
      <w:rPr>
        <w:rFonts w:hint="default" w:ascii="Symbol" w:hAnsi="Symbol" w:eastAsia="Symbol" w:cs="Symbol"/>
        <w:w w:val="100"/>
        <w:sz w:val="20"/>
        <w:szCs w:val="20"/>
      </w:rPr>
    </w:lvl>
    <w:lvl w:ilvl="1">
      <w:start w:val="0"/>
      <w:numFmt w:val="bullet"/>
      <w:lvlText w:val="•"/>
      <w:lvlJc w:val="left"/>
      <w:pPr>
        <w:ind w:left="9120" w:hanging="360"/>
      </w:pPr>
      <w:rPr>
        <w:rFonts w:hint="default"/>
      </w:rPr>
    </w:lvl>
    <w:lvl w:ilvl="2">
      <w:start w:val="0"/>
      <w:numFmt w:val="bullet"/>
      <w:lvlText w:val="•"/>
      <w:lvlJc w:val="left"/>
      <w:pPr>
        <w:ind w:left="9633" w:hanging="360"/>
      </w:pPr>
      <w:rPr>
        <w:rFonts w:hint="default"/>
      </w:rPr>
    </w:lvl>
    <w:lvl w:ilvl="3">
      <w:start w:val="0"/>
      <w:numFmt w:val="bullet"/>
      <w:lvlText w:val="•"/>
      <w:lvlJc w:val="left"/>
      <w:pPr>
        <w:ind w:left="10146" w:hanging="360"/>
      </w:pPr>
      <w:rPr>
        <w:rFonts w:hint="default"/>
      </w:rPr>
    </w:lvl>
    <w:lvl w:ilvl="4">
      <w:start w:val="0"/>
      <w:numFmt w:val="bullet"/>
      <w:lvlText w:val="•"/>
      <w:lvlJc w:val="left"/>
      <w:pPr>
        <w:ind w:left="10660" w:hanging="360"/>
      </w:pPr>
      <w:rPr>
        <w:rFonts w:hint="default"/>
      </w:rPr>
    </w:lvl>
    <w:lvl w:ilvl="5">
      <w:start w:val="0"/>
      <w:numFmt w:val="bullet"/>
      <w:lvlText w:val="•"/>
      <w:lvlJc w:val="left"/>
      <w:pPr>
        <w:ind w:left="11173" w:hanging="360"/>
      </w:pPr>
      <w:rPr>
        <w:rFonts w:hint="default"/>
      </w:rPr>
    </w:lvl>
    <w:lvl w:ilvl="6">
      <w:start w:val="0"/>
      <w:numFmt w:val="bullet"/>
      <w:lvlText w:val="•"/>
      <w:lvlJc w:val="left"/>
      <w:pPr>
        <w:ind w:left="11686" w:hanging="360"/>
      </w:pPr>
      <w:rPr>
        <w:rFonts w:hint="default"/>
      </w:rPr>
    </w:lvl>
    <w:lvl w:ilvl="7">
      <w:start w:val="0"/>
      <w:numFmt w:val="bullet"/>
      <w:lvlText w:val="•"/>
      <w:lvlJc w:val="left"/>
      <w:pPr>
        <w:ind w:left="12200" w:hanging="360"/>
      </w:pPr>
      <w:rPr>
        <w:rFonts w:hint="default"/>
      </w:rPr>
    </w:lvl>
    <w:lvl w:ilvl="8">
      <w:start w:val="0"/>
      <w:numFmt w:val="bullet"/>
      <w:lvlText w:val="•"/>
      <w:lvlJc w:val="left"/>
      <w:pPr>
        <w:ind w:left="12713" w:hanging="360"/>
      </w:pPr>
      <w:rPr>
        <w:rFonts w:hint="default"/>
      </w:rPr>
    </w:lvl>
  </w:abstractNum>
  <w:abstractNum w:abstractNumId="18">
    <w:multiLevelType w:val="hybridMultilevel"/>
    <w:lvl w:ilvl="0">
      <w:start w:val="0"/>
      <w:numFmt w:val="bullet"/>
      <w:lvlText w:val="•"/>
      <w:lvlJc w:val="left"/>
      <w:pPr>
        <w:ind w:left="324" w:hanging="267"/>
      </w:pPr>
      <w:rPr>
        <w:rFonts w:hint="default" w:ascii="Arial" w:hAnsi="Arial" w:eastAsia="Arial" w:cs="Arial"/>
        <w:b/>
        <w:bCs/>
        <w:w w:val="255"/>
        <w:sz w:val="14"/>
        <w:szCs w:val="14"/>
      </w:rPr>
    </w:lvl>
    <w:lvl w:ilvl="1">
      <w:start w:val="0"/>
      <w:numFmt w:val="bullet"/>
      <w:lvlText w:val="•"/>
      <w:lvlJc w:val="left"/>
      <w:pPr>
        <w:ind w:left="717" w:hanging="267"/>
      </w:pPr>
      <w:rPr>
        <w:rFonts w:hint="default"/>
      </w:rPr>
    </w:lvl>
    <w:lvl w:ilvl="2">
      <w:start w:val="0"/>
      <w:numFmt w:val="bullet"/>
      <w:lvlText w:val="•"/>
      <w:lvlJc w:val="left"/>
      <w:pPr>
        <w:ind w:left="1115" w:hanging="267"/>
      </w:pPr>
      <w:rPr>
        <w:rFonts w:hint="default"/>
      </w:rPr>
    </w:lvl>
    <w:lvl w:ilvl="3">
      <w:start w:val="0"/>
      <w:numFmt w:val="bullet"/>
      <w:lvlText w:val="•"/>
      <w:lvlJc w:val="left"/>
      <w:pPr>
        <w:ind w:left="1512" w:hanging="267"/>
      </w:pPr>
      <w:rPr>
        <w:rFonts w:hint="default"/>
      </w:rPr>
    </w:lvl>
    <w:lvl w:ilvl="4">
      <w:start w:val="0"/>
      <w:numFmt w:val="bullet"/>
      <w:lvlText w:val="•"/>
      <w:lvlJc w:val="left"/>
      <w:pPr>
        <w:ind w:left="1910" w:hanging="267"/>
      </w:pPr>
      <w:rPr>
        <w:rFonts w:hint="default"/>
      </w:rPr>
    </w:lvl>
    <w:lvl w:ilvl="5">
      <w:start w:val="0"/>
      <w:numFmt w:val="bullet"/>
      <w:lvlText w:val="•"/>
      <w:lvlJc w:val="left"/>
      <w:pPr>
        <w:ind w:left="2308" w:hanging="267"/>
      </w:pPr>
      <w:rPr>
        <w:rFonts w:hint="default"/>
      </w:rPr>
    </w:lvl>
    <w:lvl w:ilvl="6">
      <w:start w:val="0"/>
      <w:numFmt w:val="bullet"/>
      <w:lvlText w:val="•"/>
      <w:lvlJc w:val="left"/>
      <w:pPr>
        <w:ind w:left="2705" w:hanging="267"/>
      </w:pPr>
      <w:rPr>
        <w:rFonts w:hint="default"/>
      </w:rPr>
    </w:lvl>
    <w:lvl w:ilvl="7">
      <w:start w:val="0"/>
      <w:numFmt w:val="bullet"/>
      <w:lvlText w:val="•"/>
      <w:lvlJc w:val="left"/>
      <w:pPr>
        <w:ind w:left="3103" w:hanging="267"/>
      </w:pPr>
      <w:rPr>
        <w:rFonts w:hint="default"/>
      </w:rPr>
    </w:lvl>
    <w:lvl w:ilvl="8">
      <w:start w:val="0"/>
      <w:numFmt w:val="bullet"/>
      <w:lvlText w:val="•"/>
      <w:lvlJc w:val="left"/>
      <w:pPr>
        <w:ind w:left="3500" w:hanging="267"/>
      </w:pPr>
      <w:rPr>
        <w:rFonts w:hint="default"/>
      </w:rPr>
    </w:lvl>
  </w:abstractNum>
  <w:abstractNum w:abstractNumId="17">
    <w:multiLevelType w:val="hybridMultilevel"/>
    <w:lvl w:ilvl="0">
      <w:start w:val="0"/>
      <w:numFmt w:val="bullet"/>
      <w:lvlText w:val="•"/>
      <w:lvlJc w:val="left"/>
      <w:pPr>
        <w:ind w:left="323" w:hanging="267"/>
      </w:pPr>
      <w:rPr>
        <w:rFonts w:hint="default" w:ascii="Arial" w:hAnsi="Arial" w:eastAsia="Arial" w:cs="Arial"/>
        <w:b/>
        <w:bCs/>
        <w:w w:val="255"/>
        <w:sz w:val="14"/>
        <w:szCs w:val="14"/>
      </w:rPr>
    </w:lvl>
    <w:lvl w:ilvl="1">
      <w:start w:val="0"/>
      <w:numFmt w:val="bullet"/>
      <w:lvlText w:val="•"/>
      <w:lvlJc w:val="left"/>
      <w:pPr>
        <w:ind w:left="718" w:hanging="267"/>
      </w:pPr>
      <w:rPr>
        <w:rFonts w:hint="default"/>
      </w:rPr>
    </w:lvl>
    <w:lvl w:ilvl="2">
      <w:start w:val="0"/>
      <w:numFmt w:val="bullet"/>
      <w:lvlText w:val="•"/>
      <w:lvlJc w:val="left"/>
      <w:pPr>
        <w:ind w:left="1117" w:hanging="267"/>
      </w:pPr>
      <w:rPr>
        <w:rFonts w:hint="default"/>
      </w:rPr>
    </w:lvl>
    <w:lvl w:ilvl="3">
      <w:start w:val="0"/>
      <w:numFmt w:val="bullet"/>
      <w:lvlText w:val="•"/>
      <w:lvlJc w:val="left"/>
      <w:pPr>
        <w:ind w:left="1516" w:hanging="267"/>
      </w:pPr>
      <w:rPr>
        <w:rFonts w:hint="default"/>
      </w:rPr>
    </w:lvl>
    <w:lvl w:ilvl="4">
      <w:start w:val="0"/>
      <w:numFmt w:val="bullet"/>
      <w:lvlText w:val="•"/>
      <w:lvlJc w:val="left"/>
      <w:pPr>
        <w:ind w:left="1915" w:hanging="267"/>
      </w:pPr>
      <w:rPr>
        <w:rFonts w:hint="default"/>
      </w:rPr>
    </w:lvl>
    <w:lvl w:ilvl="5">
      <w:start w:val="0"/>
      <w:numFmt w:val="bullet"/>
      <w:lvlText w:val="•"/>
      <w:lvlJc w:val="left"/>
      <w:pPr>
        <w:ind w:left="2314" w:hanging="267"/>
      </w:pPr>
      <w:rPr>
        <w:rFonts w:hint="default"/>
      </w:rPr>
    </w:lvl>
    <w:lvl w:ilvl="6">
      <w:start w:val="0"/>
      <w:numFmt w:val="bullet"/>
      <w:lvlText w:val="•"/>
      <w:lvlJc w:val="left"/>
      <w:pPr>
        <w:ind w:left="2713" w:hanging="267"/>
      </w:pPr>
      <w:rPr>
        <w:rFonts w:hint="default"/>
      </w:rPr>
    </w:lvl>
    <w:lvl w:ilvl="7">
      <w:start w:val="0"/>
      <w:numFmt w:val="bullet"/>
      <w:lvlText w:val="•"/>
      <w:lvlJc w:val="left"/>
      <w:pPr>
        <w:ind w:left="3112" w:hanging="267"/>
      </w:pPr>
      <w:rPr>
        <w:rFonts w:hint="default"/>
      </w:rPr>
    </w:lvl>
    <w:lvl w:ilvl="8">
      <w:start w:val="0"/>
      <w:numFmt w:val="bullet"/>
      <w:lvlText w:val="•"/>
      <w:lvlJc w:val="left"/>
      <w:pPr>
        <w:ind w:left="3511" w:hanging="267"/>
      </w:pPr>
      <w:rPr>
        <w:rFonts w:hint="default"/>
      </w:rPr>
    </w:lvl>
  </w:abstractNum>
  <w:abstractNum w:abstractNumId="16">
    <w:multiLevelType w:val="hybridMultilevel"/>
    <w:lvl w:ilvl="0">
      <w:start w:val="0"/>
      <w:numFmt w:val="bullet"/>
      <w:lvlText w:val="•"/>
      <w:lvlJc w:val="left"/>
      <w:pPr>
        <w:ind w:left="323" w:hanging="267"/>
      </w:pPr>
      <w:rPr>
        <w:rFonts w:hint="default" w:ascii="Arial" w:hAnsi="Arial" w:eastAsia="Arial" w:cs="Arial"/>
        <w:b/>
        <w:bCs/>
        <w:w w:val="255"/>
        <w:sz w:val="14"/>
        <w:szCs w:val="14"/>
      </w:rPr>
    </w:lvl>
    <w:lvl w:ilvl="1">
      <w:start w:val="0"/>
      <w:numFmt w:val="bullet"/>
      <w:lvlText w:val="•"/>
      <w:lvlJc w:val="left"/>
      <w:pPr>
        <w:ind w:left="734" w:hanging="267"/>
      </w:pPr>
      <w:rPr>
        <w:rFonts w:hint="default"/>
      </w:rPr>
    </w:lvl>
    <w:lvl w:ilvl="2">
      <w:start w:val="0"/>
      <w:numFmt w:val="bullet"/>
      <w:lvlText w:val="•"/>
      <w:lvlJc w:val="left"/>
      <w:pPr>
        <w:ind w:left="1149" w:hanging="267"/>
      </w:pPr>
      <w:rPr>
        <w:rFonts w:hint="default"/>
      </w:rPr>
    </w:lvl>
    <w:lvl w:ilvl="3">
      <w:start w:val="0"/>
      <w:numFmt w:val="bullet"/>
      <w:lvlText w:val="•"/>
      <w:lvlJc w:val="left"/>
      <w:pPr>
        <w:ind w:left="1564" w:hanging="267"/>
      </w:pPr>
      <w:rPr>
        <w:rFonts w:hint="default"/>
      </w:rPr>
    </w:lvl>
    <w:lvl w:ilvl="4">
      <w:start w:val="0"/>
      <w:numFmt w:val="bullet"/>
      <w:lvlText w:val="•"/>
      <w:lvlJc w:val="left"/>
      <w:pPr>
        <w:ind w:left="1979" w:hanging="267"/>
      </w:pPr>
      <w:rPr>
        <w:rFonts w:hint="default"/>
      </w:rPr>
    </w:lvl>
    <w:lvl w:ilvl="5">
      <w:start w:val="0"/>
      <w:numFmt w:val="bullet"/>
      <w:lvlText w:val="•"/>
      <w:lvlJc w:val="left"/>
      <w:pPr>
        <w:ind w:left="2393" w:hanging="267"/>
      </w:pPr>
      <w:rPr>
        <w:rFonts w:hint="default"/>
      </w:rPr>
    </w:lvl>
    <w:lvl w:ilvl="6">
      <w:start w:val="0"/>
      <w:numFmt w:val="bullet"/>
      <w:lvlText w:val="•"/>
      <w:lvlJc w:val="left"/>
      <w:pPr>
        <w:ind w:left="2808" w:hanging="267"/>
      </w:pPr>
      <w:rPr>
        <w:rFonts w:hint="default"/>
      </w:rPr>
    </w:lvl>
    <w:lvl w:ilvl="7">
      <w:start w:val="0"/>
      <w:numFmt w:val="bullet"/>
      <w:lvlText w:val="•"/>
      <w:lvlJc w:val="left"/>
      <w:pPr>
        <w:ind w:left="3223" w:hanging="267"/>
      </w:pPr>
      <w:rPr>
        <w:rFonts w:hint="default"/>
      </w:rPr>
    </w:lvl>
    <w:lvl w:ilvl="8">
      <w:start w:val="0"/>
      <w:numFmt w:val="bullet"/>
      <w:lvlText w:val="•"/>
      <w:lvlJc w:val="left"/>
      <w:pPr>
        <w:ind w:left="3638" w:hanging="267"/>
      </w:pPr>
      <w:rPr>
        <w:rFonts w:hint="default"/>
      </w:rPr>
    </w:lvl>
  </w:abstractNum>
  <w:abstractNum w:abstractNumId="15">
    <w:multiLevelType w:val="hybridMultilevel"/>
    <w:lvl w:ilvl="0">
      <w:start w:val="0"/>
      <w:numFmt w:val="bullet"/>
      <w:lvlText w:val="•"/>
      <w:lvlJc w:val="left"/>
      <w:pPr>
        <w:ind w:left="324" w:hanging="267"/>
      </w:pPr>
      <w:rPr>
        <w:rFonts w:hint="default" w:ascii="Arial" w:hAnsi="Arial" w:eastAsia="Arial" w:cs="Arial"/>
        <w:b/>
        <w:bCs/>
        <w:w w:val="255"/>
        <w:sz w:val="14"/>
        <w:szCs w:val="14"/>
      </w:rPr>
    </w:lvl>
    <w:lvl w:ilvl="1">
      <w:start w:val="0"/>
      <w:numFmt w:val="bullet"/>
      <w:lvlText w:val="•"/>
      <w:lvlJc w:val="left"/>
      <w:pPr>
        <w:ind w:left="720" w:hanging="267"/>
      </w:pPr>
      <w:rPr>
        <w:rFonts w:hint="default"/>
      </w:rPr>
    </w:lvl>
    <w:lvl w:ilvl="2">
      <w:start w:val="0"/>
      <w:numFmt w:val="bullet"/>
      <w:lvlText w:val="•"/>
      <w:lvlJc w:val="left"/>
      <w:pPr>
        <w:ind w:left="1121" w:hanging="267"/>
      </w:pPr>
      <w:rPr>
        <w:rFonts w:hint="default"/>
      </w:rPr>
    </w:lvl>
    <w:lvl w:ilvl="3">
      <w:start w:val="0"/>
      <w:numFmt w:val="bullet"/>
      <w:lvlText w:val="•"/>
      <w:lvlJc w:val="left"/>
      <w:pPr>
        <w:ind w:left="1521" w:hanging="267"/>
      </w:pPr>
      <w:rPr>
        <w:rFonts w:hint="default"/>
      </w:rPr>
    </w:lvl>
    <w:lvl w:ilvl="4">
      <w:start w:val="0"/>
      <w:numFmt w:val="bullet"/>
      <w:lvlText w:val="•"/>
      <w:lvlJc w:val="left"/>
      <w:pPr>
        <w:ind w:left="1922" w:hanging="267"/>
      </w:pPr>
      <w:rPr>
        <w:rFonts w:hint="default"/>
      </w:rPr>
    </w:lvl>
    <w:lvl w:ilvl="5">
      <w:start w:val="0"/>
      <w:numFmt w:val="bullet"/>
      <w:lvlText w:val="•"/>
      <w:lvlJc w:val="left"/>
      <w:pPr>
        <w:ind w:left="2323" w:hanging="267"/>
      </w:pPr>
      <w:rPr>
        <w:rFonts w:hint="default"/>
      </w:rPr>
    </w:lvl>
    <w:lvl w:ilvl="6">
      <w:start w:val="0"/>
      <w:numFmt w:val="bullet"/>
      <w:lvlText w:val="•"/>
      <w:lvlJc w:val="left"/>
      <w:pPr>
        <w:ind w:left="2723" w:hanging="267"/>
      </w:pPr>
      <w:rPr>
        <w:rFonts w:hint="default"/>
      </w:rPr>
    </w:lvl>
    <w:lvl w:ilvl="7">
      <w:start w:val="0"/>
      <w:numFmt w:val="bullet"/>
      <w:lvlText w:val="•"/>
      <w:lvlJc w:val="left"/>
      <w:pPr>
        <w:ind w:left="3124" w:hanging="267"/>
      </w:pPr>
      <w:rPr>
        <w:rFonts w:hint="default"/>
      </w:rPr>
    </w:lvl>
    <w:lvl w:ilvl="8">
      <w:start w:val="0"/>
      <w:numFmt w:val="bullet"/>
      <w:lvlText w:val="•"/>
      <w:lvlJc w:val="left"/>
      <w:pPr>
        <w:ind w:left="3524" w:hanging="267"/>
      </w:pPr>
      <w:rPr>
        <w:rFonts w:hint="default"/>
      </w:rPr>
    </w:lvl>
  </w:abstractNum>
  <w:abstractNum w:abstractNumId="13">
    <w:multiLevelType w:val="hybridMultilevel"/>
    <w:lvl w:ilvl="0">
      <w:start w:val="0"/>
      <w:numFmt w:val="bullet"/>
      <w:lvlText w:val="•"/>
      <w:lvlJc w:val="left"/>
      <w:pPr>
        <w:ind w:left="1059" w:hanging="744"/>
      </w:pPr>
      <w:rPr>
        <w:rFonts w:hint="default" w:ascii="Arial" w:hAnsi="Arial" w:eastAsia="Arial" w:cs="Arial"/>
        <w:b/>
        <w:bCs/>
        <w:w w:val="255"/>
        <w:sz w:val="20"/>
        <w:szCs w:val="20"/>
      </w:rPr>
    </w:lvl>
    <w:lvl w:ilvl="1">
      <w:start w:val="0"/>
      <w:numFmt w:val="bullet"/>
      <w:lvlText w:val="•"/>
      <w:lvlJc w:val="left"/>
      <w:pPr>
        <w:ind w:left="1101" w:hanging="744"/>
      </w:pPr>
      <w:rPr>
        <w:rFonts w:hint="default"/>
      </w:rPr>
    </w:lvl>
    <w:lvl w:ilvl="2">
      <w:start w:val="0"/>
      <w:numFmt w:val="bullet"/>
      <w:lvlText w:val="•"/>
      <w:lvlJc w:val="left"/>
      <w:pPr>
        <w:ind w:left="1142" w:hanging="744"/>
      </w:pPr>
      <w:rPr>
        <w:rFonts w:hint="default"/>
      </w:rPr>
    </w:lvl>
    <w:lvl w:ilvl="3">
      <w:start w:val="0"/>
      <w:numFmt w:val="bullet"/>
      <w:lvlText w:val="•"/>
      <w:lvlJc w:val="left"/>
      <w:pPr>
        <w:ind w:left="1183" w:hanging="744"/>
      </w:pPr>
      <w:rPr>
        <w:rFonts w:hint="default"/>
      </w:rPr>
    </w:lvl>
    <w:lvl w:ilvl="4">
      <w:start w:val="0"/>
      <w:numFmt w:val="bullet"/>
      <w:lvlText w:val="•"/>
      <w:lvlJc w:val="left"/>
      <w:pPr>
        <w:ind w:left="1224" w:hanging="744"/>
      </w:pPr>
      <w:rPr>
        <w:rFonts w:hint="default"/>
      </w:rPr>
    </w:lvl>
    <w:lvl w:ilvl="5">
      <w:start w:val="0"/>
      <w:numFmt w:val="bullet"/>
      <w:lvlText w:val="•"/>
      <w:lvlJc w:val="left"/>
      <w:pPr>
        <w:ind w:left="1265" w:hanging="744"/>
      </w:pPr>
      <w:rPr>
        <w:rFonts w:hint="default"/>
      </w:rPr>
    </w:lvl>
    <w:lvl w:ilvl="6">
      <w:start w:val="0"/>
      <w:numFmt w:val="bullet"/>
      <w:lvlText w:val="•"/>
      <w:lvlJc w:val="left"/>
      <w:pPr>
        <w:ind w:left="1306" w:hanging="744"/>
      </w:pPr>
      <w:rPr>
        <w:rFonts w:hint="default"/>
      </w:rPr>
    </w:lvl>
    <w:lvl w:ilvl="7">
      <w:start w:val="0"/>
      <w:numFmt w:val="bullet"/>
      <w:lvlText w:val="•"/>
      <w:lvlJc w:val="left"/>
      <w:pPr>
        <w:ind w:left="1347" w:hanging="744"/>
      </w:pPr>
      <w:rPr>
        <w:rFonts w:hint="default"/>
      </w:rPr>
    </w:lvl>
    <w:lvl w:ilvl="8">
      <w:start w:val="0"/>
      <w:numFmt w:val="bullet"/>
      <w:lvlText w:val="•"/>
      <w:lvlJc w:val="left"/>
      <w:pPr>
        <w:ind w:left="1388" w:hanging="744"/>
      </w:pPr>
      <w:rPr>
        <w:rFonts w:hint="default"/>
      </w:rPr>
    </w:lvl>
  </w:abstractNum>
  <w:abstractNum w:abstractNumId="12">
    <w:multiLevelType w:val="hybridMultilevel"/>
    <w:lvl w:ilvl="0">
      <w:start w:val="0"/>
      <w:numFmt w:val="bullet"/>
      <w:lvlText w:val="•"/>
      <w:lvlJc w:val="left"/>
      <w:pPr>
        <w:ind w:left="1061" w:hanging="746"/>
      </w:pPr>
      <w:rPr>
        <w:rFonts w:hint="default" w:ascii="Arial" w:hAnsi="Arial" w:eastAsia="Arial" w:cs="Arial"/>
        <w:b/>
        <w:bCs/>
        <w:w w:val="255"/>
        <w:sz w:val="20"/>
        <w:szCs w:val="20"/>
      </w:rPr>
    </w:lvl>
    <w:lvl w:ilvl="1">
      <w:start w:val="0"/>
      <w:numFmt w:val="bullet"/>
      <w:lvlText w:val="•"/>
      <w:lvlJc w:val="left"/>
      <w:pPr>
        <w:ind w:left="1101" w:hanging="746"/>
      </w:pPr>
      <w:rPr>
        <w:rFonts w:hint="default"/>
      </w:rPr>
    </w:lvl>
    <w:lvl w:ilvl="2">
      <w:start w:val="0"/>
      <w:numFmt w:val="bullet"/>
      <w:lvlText w:val="•"/>
      <w:lvlJc w:val="left"/>
      <w:pPr>
        <w:ind w:left="1142" w:hanging="746"/>
      </w:pPr>
      <w:rPr>
        <w:rFonts w:hint="default"/>
      </w:rPr>
    </w:lvl>
    <w:lvl w:ilvl="3">
      <w:start w:val="0"/>
      <w:numFmt w:val="bullet"/>
      <w:lvlText w:val="•"/>
      <w:lvlJc w:val="left"/>
      <w:pPr>
        <w:ind w:left="1183" w:hanging="746"/>
      </w:pPr>
      <w:rPr>
        <w:rFonts w:hint="default"/>
      </w:rPr>
    </w:lvl>
    <w:lvl w:ilvl="4">
      <w:start w:val="0"/>
      <w:numFmt w:val="bullet"/>
      <w:lvlText w:val="•"/>
      <w:lvlJc w:val="left"/>
      <w:pPr>
        <w:ind w:left="1224" w:hanging="746"/>
      </w:pPr>
      <w:rPr>
        <w:rFonts w:hint="default"/>
      </w:rPr>
    </w:lvl>
    <w:lvl w:ilvl="5">
      <w:start w:val="0"/>
      <w:numFmt w:val="bullet"/>
      <w:lvlText w:val="•"/>
      <w:lvlJc w:val="left"/>
      <w:pPr>
        <w:ind w:left="1265" w:hanging="746"/>
      </w:pPr>
      <w:rPr>
        <w:rFonts w:hint="default"/>
      </w:rPr>
    </w:lvl>
    <w:lvl w:ilvl="6">
      <w:start w:val="0"/>
      <w:numFmt w:val="bullet"/>
      <w:lvlText w:val="•"/>
      <w:lvlJc w:val="left"/>
      <w:pPr>
        <w:ind w:left="1306" w:hanging="746"/>
      </w:pPr>
      <w:rPr>
        <w:rFonts w:hint="default"/>
      </w:rPr>
    </w:lvl>
    <w:lvl w:ilvl="7">
      <w:start w:val="0"/>
      <w:numFmt w:val="bullet"/>
      <w:lvlText w:val="•"/>
      <w:lvlJc w:val="left"/>
      <w:pPr>
        <w:ind w:left="1347" w:hanging="746"/>
      </w:pPr>
      <w:rPr>
        <w:rFonts w:hint="default"/>
      </w:rPr>
    </w:lvl>
    <w:lvl w:ilvl="8">
      <w:start w:val="0"/>
      <w:numFmt w:val="bullet"/>
      <w:lvlText w:val="•"/>
      <w:lvlJc w:val="left"/>
      <w:pPr>
        <w:ind w:left="1388" w:hanging="746"/>
      </w:pPr>
      <w:rPr>
        <w:rFonts w:hint="default"/>
      </w:rPr>
    </w:lvl>
  </w:abstractNum>
  <w:abstractNum w:abstractNumId="14">
    <w:multiLevelType w:val="hybridMultilevel"/>
    <w:lvl w:ilvl="0">
      <w:start w:val="0"/>
      <w:numFmt w:val="bullet"/>
      <w:lvlText w:val="•"/>
      <w:lvlJc w:val="left"/>
      <w:pPr>
        <w:ind w:left="323" w:hanging="267"/>
      </w:pPr>
      <w:rPr>
        <w:rFonts w:hint="default" w:ascii="Arial" w:hAnsi="Arial" w:eastAsia="Arial" w:cs="Arial"/>
        <w:b/>
        <w:bCs/>
        <w:w w:val="255"/>
        <w:sz w:val="14"/>
        <w:szCs w:val="14"/>
      </w:rPr>
    </w:lvl>
    <w:lvl w:ilvl="1">
      <w:start w:val="0"/>
      <w:numFmt w:val="bullet"/>
      <w:lvlText w:val="•"/>
      <w:lvlJc w:val="left"/>
      <w:pPr>
        <w:ind w:left="732" w:hanging="267"/>
      </w:pPr>
      <w:rPr>
        <w:rFonts w:hint="default"/>
      </w:rPr>
    </w:lvl>
    <w:lvl w:ilvl="2">
      <w:start w:val="0"/>
      <w:numFmt w:val="bullet"/>
      <w:lvlText w:val="•"/>
      <w:lvlJc w:val="left"/>
      <w:pPr>
        <w:ind w:left="1145" w:hanging="267"/>
      </w:pPr>
      <w:rPr>
        <w:rFonts w:hint="default"/>
      </w:rPr>
    </w:lvl>
    <w:lvl w:ilvl="3">
      <w:start w:val="0"/>
      <w:numFmt w:val="bullet"/>
      <w:lvlText w:val="•"/>
      <w:lvlJc w:val="left"/>
      <w:pPr>
        <w:ind w:left="1557" w:hanging="267"/>
      </w:pPr>
      <w:rPr>
        <w:rFonts w:hint="default"/>
      </w:rPr>
    </w:lvl>
    <w:lvl w:ilvl="4">
      <w:start w:val="0"/>
      <w:numFmt w:val="bullet"/>
      <w:lvlText w:val="•"/>
      <w:lvlJc w:val="left"/>
      <w:pPr>
        <w:ind w:left="1970" w:hanging="267"/>
      </w:pPr>
      <w:rPr>
        <w:rFonts w:hint="default"/>
      </w:rPr>
    </w:lvl>
    <w:lvl w:ilvl="5">
      <w:start w:val="0"/>
      <w:numFmt w:val="bullet"/>
      <w:lvlText w:val="•"/>
      <w:lvlJc w:val="left"/>
      <w:pPr>
        <w:ind w:left="2382" w:hanging="267"/>
      </w:pPr>
      <w:rPr>
        <w:rFonts w:hint="default"/>
      </w:rPr>
    </w:lvl>
    <w:lvl w:ilvl="6">
      <w:start w:val="0"/>
      <w:numFmt w:val="bullet"/>
      <w:lvlText w:val="•"/>
      <w:lvlJc w:val="left"/>
      <w:pPr>
        <w:ind w:left="2795" w:hanging="267"/>
      </w:pPr>
      <w:rPr>
        <w:rFonts w:hint="default"/>
      </w:rPr>
    </w:lvl>
    <w:lvl w:ilvl="7">
      <w:start w:val="0"/>
      <w:numFmt w:val="bullet"/>
      <w:lvlText w:val="•"/>
      <w:lvlJc w:val="left"/>
      <w:pPr>
        <w:ind w:left="3207" w:hanging="267"/>
      </w:pPr>
      <w:rPr>
        <w:rFonts w:hint="default"/>
      </w:rPr>
    </w:lvl>
    <w:lvl w:ilvl="8">
      <w:start w:val="0"/>
      <w:numFmt w:val="bullet"/>
      <w:lvlText w:val="•"/>
      <w:lvlJc w:val="left"/>
      <w:pPr>
        <w:ind w:left="3620" w:hanging="267"/>
      </w:pPr>
      <w:rPr>
        <w:rFonts w:hint="default"/>
      </w:rPr>
    </w:lvl>
  </w:abstractNum>
  <w:abstractNum w:abstractNumId="10">
    <w:multiLevelType w:val="hybridMultilevel"/>
    <w:lvl w:ilvl="0">
      <w:start w:val="0"/>
      <w:numFmt w:val="bullet"/>
      <w:lvlText w:val="•"/>
      <w:lvlJc w:val="left"/>
      <w:pPr>
        <w:ind w:left="1063" w:hanging="748"/>
      </w:pPr>
      <w:rPr>
        <w:rFonts w:hint="default" w:ascii="Arial" w:hAnsi="Arial" w:eastAsia="Arial" w:cs="Arial"/>
        <w:b/>
        <w:bCs/>
        <w:w w:val="255"/>
        <w:sz w:val="20"/>
        <w:szCs w:val="20"/>
      </w:rPr>
    </w:lvl>
    <w:lvl w:ilvl="1">
      <w:start w:val="0"/>
      <w:numFmt w:val="bullet"/>
      <w:lvlText w:val="•"/>
      <w:lvlJc w:val="left"/>
      <w:pPr>
        <w:ind w:left="1102" w:hanging="748"/>
      </w:pPr>
      <w:rPr>
        <w:rFonts w:hint="default"/>
      </w:rPr>
    </w:lvl>
    <w:lvl w:ilvl="2">
      <w:start w:val="0"/>
      <w:numFmt w:val="bullet"/>
      <w:lvlText w:val="•"/>
      <w:lvlJc w:val="left"/>
      <w:pPr>
        <w:ind w:left="1145" w:hanging="748"/>
      </w:pPr>
      <w:rPr>
        <w:rFonts w:hint="default"/>
      </w:rPr>
    </w:lvl>
    <w:lvl w:ilvl="3">
      <w:start w:val="0"/>
      <w:numFmt w:val="bullet"/>
      <w:lvlText w:val="•"/>
      <w:lvlJc w:val="left"/>
      <w:pPr>
        <w:ind w:left="1188" w:hanging="748"/>
      </w:pPr>
      <w:rPr>
        <w:rFonts w:hint="default"/>
      </w:rPr>
    </w:lvl>
    <w:lvl w:ilvl="4">
      <w:start w:val="0"/>
      <w:numFmt w:val="bullet"/>
      <w:lvlText w:val="•"/>
      <w:lvlJc w:val="left"/>
      <w:pPr>
        <w:ind w:left="1231" w:hanging="748"/>
      </w:pPr>
      <w:rPr>
        <w:rFonts w:hint="default"/>
      </w:rPr>
    </w:lvl>
    <w:lvl w:ilvl="5">
      <w:start w:val="0"/>
      <w:numFmt w:val="bullet"/>
      <w:lvlText w:val="•"/>
      <w:lvlJc w:val="left"/>
      <w:pPr>
        <w:ind w:left="1274" w:hanging="748"/>
      </w:pPr>
      <w:rPr>
        <w:rFonts w:hint="default"/>
      </w:rPr>
    </w:lvl>
    <w:lvl w:ilvl="6">
      <w:start w:val="0"/>
      <w:numFmt w:val="bullet"/>
      <w:lvlText w:val="•"/>
      <w:lvlJc w:val="left"/>
      <w:pPr>
        <w:ind w:left="1317" w:hanging="748"/>
      </w:pPr>
      <w:rPr>
        <w:rFonts w:hint="default"/>
      </w:rPr>
    </w:lvl>
    <w:lvl w:ilvl="7">
      <w:start w:val="0"/>
      <w:numFmt w:val="bullet"/>
      <w:lvlText w:val="•"/>
      <w:lvlJc w:val="left"/>
      <w:pPr>
        <w:ind w:left="1360" w:hanging="748"/>
      </w:pPr>
      <w:rPr>
        <w:rFonts w:hint="default"/>
      </w:rPr>
    </w:lvl>
    <w:lvl w:ilvl="8">
      <w:start w:val="0"/>
      <w:numFmt w:val="bullet"/>
      <w:lvlText w:val="•"/>
      <w:lvlJc w:val="left"/>
      <w:pPr>
        <w:ind w:left="1403" w:hanging="748"/>
      </w:pPr>
      <w:rPr>
        <w:rFonts w:hint="default"/>
      </w:rPr>
    </w:lvl>
  </w:abstractNum>
  <w:abstractNum w:abstractNumId="9">
    <w:multiLevelType w:val="hybridMultilevel"/>
    <w:lvl w:ilvl="0">
      <w:start w:val="0"/>
      <w:numFmt w:val="bullet"/>
      <w:lvlText w:val="•"/>
      <w:lvlJc w:val="left"/>
      <w:pPr>
        <w:ind w:left="1063" w:hanging="748"/>
      </w:pPr>
      <w:rPr>
        <w:rFonts w:hint="default" w:ascii="Arial" w:hAnsi="Arial" w:eastAsia="Arial" w:cs="Arial"/>
        <w:b/>
        <w:bCs/>
        <w:w w:val="255"/>
        <w:sz w:val="20"/>
        <w:szCs w:val="20"/>
      </w:rPr>
    </w:lvl>
    <w:lvl w:ilvl="1">
      <w:start w:val="0"/>
      <w:numFmt w:val="bullet"/>
      <w:lvlText w:val="•"/>
      <w:lvlJc w:val="left"/>
      <w:pPr>
        <w:ind w:left="1102" w:hanging="748"/>
      </w:pPr>
      <w:rPr>
        <w:rFonts w:hint="default"/>
      </w:rPr>
    </w:lvl>
    <w:lvl w:ilvl="2">
      <w:start w:val="0"/>
      <w:numFmt w:val="bullet"/>
      <w:lvlText w:val="•"/>
      <w:lvlJc w:val="left"/>
      <w:pPr>
        <w:ind w:left="1145" w:hanging="748"/>
      </w:pPr>
      <w:rPr>
        <w:rFonts w:hint="default"/>
      </w:rPr>
    </w:lvl>
    <w:lvl w:ilvl="3">
      <w:start w:val="0"/>
      <w:numFmt w:val="bullet"/>
      <w:lvlText w:val="•"/>
      <w:lvlJc w:val="left"/>
      <w:pPr>
        <w:ind w:left="1188" w:hanging="748"/>
      </w:pPr>
      <w:rPr>
        <w:rFonts w:hint="default"/>
      </w:rPr>
    </w:lvl>
    <w:lvl w:ilvl="4">
      <w:start w:val="0"/>
      <w:numFmt w:val="bullet"/>
      <w:lvlText w:val="•"/>
      <w:lvlJc w:val="left"/>
      <w:pPr>
        <w:ind w:left="1231" w:hanging="748"/>
      </w:pPr>
      <w:rPr>
        <w:rFonts w:hint="default"/>
      </w:rPr>
    </w:lvl>
    <w:lvl w:ilvl="5">
      <w:start w:val="0"/>
      <w:numFmt w:val="bullet"/>
      <w:lvlText w:val="•"/>
      <w:lvlJc w:val="left"/>
      <w:pPr>
        <w:ind w:left="1274" w:hanging="748"/>
      </w:pPr>
      <w:rPr>
        <w:rFonts w:hint="default"/>
      </w:rPr>
    </w:lvl>
    <w:lvl w:ilvl="6">
      <w:start w:val="0"/>
      <w:numFmt w:val="bullet"/>
      <w:lvlText w:val="•"/>
      <w:lvlJc w:val="left"/>
      <w:pPr>
        <w:ind w:left="1317" w:hanging="748"/>
      </w:pPr>
      <w:rPr>
        <w:rFonts w:hint="default"/>
      </w:rPr>
    </w:lvl>
    <w:lvl w:ilvl="7">
      <w:start w:val="0"/>
      <w:numFmt w:val="bullet"/>
      <w:lvlText w:val="•"/>
      <w:lvlJc w:val="left"/>
      <w:pPr>
        <w:ind w:left="1360" w:hanging="748"/>
      </w:pPr>
      <w:rPr>
        <w:rFonts w:hint="default"/>
      </w:rPr>
    </w:lvl>
    <w:lvl w:ilvl="8">
      <w:start w:val="0"/>
      <w:numFmt w:val="bullet"/>
      <w:lvlText w:val="•"/>
      <w:lvlJc w:val="left"/>
      <w:pPr>
        <w:ind w:left="1403" w:hanging="748"/>
      </w:pPr>
      <w:rPr>
        <w:rFonts w:hint="default"/>
      </w:rPr>
    </w:lvl>
  </w:abstractNum>
  <w:abstractNum w:abstractNumId="8">
    <w:multiLevelType w:val="hybridMultilevel"/>
    <w:lvl w:ilvl="0">
      <w:start w:val="0"/>
      <w:numFmt w:val="bullet"/>
      <w:lvlText w:val="•"/>
      <w:lvlJc w:val="left"/>
      <w:pPr>
        <w:ind w:left="1068" w:hanging="746"/>
      </w:pPr>
      <w:rPr>
        <w:rFonts w:hint="default" w:ascii="Arial" w:hAnsi="Arial" w:eastAsia="Arial" w:cs="Arial"/>
        <w:b/>
        <w:bCs/>
        <w:w w:val="255"/>
        <w:sz w:val="20"/>
        <w:szCs w:val="20"/>
      </w:rPr>
    </w:lvl>
    <w:lvl w:ilvl="1">
      <w:start w:val="0"/>
      <w:numFmt w:val="bullet"/>
      <w:lvlText w:val="•"/>
      <w:lvlJc w:val="left"/>
      <w:pPr>
        <w:ind w:left="1102" w:hanging="746"/>
      </w:pPr>
      <w:rPr>
        <w:rFonts w:hint="default"/>
      </w:rPr>
    </w:lvl>
    <w:lvl w:ilvl="2">
      <w:start w:val="0"/>
      <w:numFmt w:val="bullet"/>
      <w:lvlText w:val="•"/>
      <w:lvlJc w:val="left"/>
      <w:pPr>
        <w:ind w:left="1145" w:hanging="746"/>
      </w:pPr>
      <w:rPr>
        <w:rFonts w:hint="default"/>
      </w:rPr>
    </w:lvl>
    <w:lvl w:ilvl="3">
      <w:start w:val="0"/>
      <w:numFmt w:val="bullet"/>
      <w:lvlText w:val="•"/>
      <w:lvlJc w:val="left"/>
      <w:pPr>
        <w:ind w:left="1188" w:hanging="746"/>
      </w:pPr>
      <w:rPr>
        <w:rFonts w:hint="default"/>
      </w:rPr>
    </w:lvl>
    <w:lvl w:ilvl="4">
      <w:start w:val="0"/>
      <w:numFmt w:val="bullet"/>
      <w:lvlText w:val="•"/>
      <w:lvlJc w:val="left"/>
      <w:pPr>
        <w:ind w:left="1230" w:hanging="746"/>
      </w:pPr>
      <w:rPr>
        <w:rFonts w:hint="default"/>
      </w:rPr>
    </w:lvl>
    <w:lvl w:ilvl="5">
      <w:start w:val="0"/>
      <w:numFmt w:val="bullet"/>
      <w:lvlText w:val="•"/>
      <w:lvlJc w:val="left"/>
      <w:pPr>
        <w:ind w:left="1273" w:hanging="746"/>
      </w:pPr>
      <w:rPr>
        <w:rFonts w:hint="default"/>
      </w:rPr>
    </w:lvl>
    <w:lvl w:ilvl="6">
      <w:start w:val="0"/>
      <w:numFmt w:val="bullet"/>
      <w:lvlText w:val="•"/>
      <w:lvlJc w:val="left"/>
      <w:pPr>
        <w:ind w:left="1316" w:hanging="746"/>
      </w:pPr>
      <w:rPr>
        <w:rFonts w:hint="default"/>
      </w:rPr>
    </w:lvl>
    <w:lvl w:ilvl="7">
      <w:start w:val="0"/>
      <w:numFmt w:val="bullet"/>
      <w:lvlText w:val="•"/>
      <w:lvlJc w:val="left"/>
      <w:pPr>
        <w:ind w:left="1358" w:hanging="746"/>
      </w:pPr>
      <w:rPr>
        <w:rFonts w:hint="default"/>
      </w:rPr>
    </w:lvl>
    <w:lvl w:ilvl="8">
      <w:start w:val="0"/>
      <w:numFmt w:val="bullet"/>
      <w:lvlText w:val="•"/>
      <w:lvlJc w:val="left"/>
      <w:pPr>
        <w:ind w:left="1401" w:hanging="746"/>
      </w:pPr>
      <w:rPr>
        <w:rFonts w:hint="default"/>
      </w:rPr>
    </w:lvl>
  </w:abstractNum>
  <w:abstractNum w:abstractNumId="11">
    <w:multiLevelType w:val="hybridMultilevel"/>
    <w:lvl w:ilvl="0">
      <w:start w:val="0"/>
      <w:numFmt w:val="bullet"/>
      <w:lvlText w:val="•"/>
      <w:lvlJc w:val="left"/>
      <w:pPr>
        <w:ind w:left="337" w:hanging="267"/>
      </w:pPr>
      <w:rPr>
        <w:rFonts w:hint="default" w:ascii="Arial" w:hAnsi="Arial" w:eastAsia="Arial" w:cs="Arial"/>
        <w:b/>
        <w:bCs/>
        <w:w w:val="255"/>
        <w:sz w:val="14"/>
        <w:szCs w:val="14"/>
      </w:rPr>
    </w:lvl>
    <w:lvl w:ilvl="1">
      <w:start w:val="0"/>
      <w:numFmt w:val="bullet"/>
      <w:lvlText w:val="•"/>
      <w:lvlJc w:val="left"/>
      <w:pPr>
        <w:ind w:left="736" w:hanging="267"/>
      </w:pPr>
      <w:rPr>
        <w:rFonts w:hint="default"/>
      </w:rPr>
    </w:lvl>
    <w:lvl w:ilvl="2">
      <w:start w:val="0"/>
      <w:numFmt w:val="bullet"/>
      <w:lvlText w:val="•"/>
      <w:lvlJc w:val="left"/>
      <w:pPr>
        <w:ind w:left="1133" w:hanging="267"/>
      </w:pPr>
      <w:rPr>
        <w:rFonts w:hint="default"/>
      </w:rPr>
    </w:lvl>
    <w:lvl w:ilvl="3">
      <w:start w:val="0"/>
      <w:numFmt w:val="bullet"/>
      <w:lvlText w:val="•"/>
      <w:lvlJc w:val="left"/>
      <w:pPr>
        <w:ind w:left="1530" w:hanging="267"/>
      </w:pPr>
      <w:rPr>
        <w:rFonts w:hint="default"/>
      </w:rPr>
    </w:lvl>
    <w:lvl w:ilvl="4">
      <w:start w:val="0"/>
      <w:numFmt w:val="bullet"/>
      <w:lvlText w:val="•"/>
      <w:lvlJc w:val="left"/>
      <w:pPr>
        <w:ind w:left="1927" w:hanging="267"/>
      </w:pPr>
      <w:rPr>
        <w:rFonts w:hint="default"/>
      </w:rPr>
    </w:lvl>
    <w:lvl w:ilvl="5">
      <w:start w:val="0"/>
      <w:numFmt w:val="bullet"/>
      <w:lvlText w:val="•"/>
      <w:lvlJc w:val="left"/>
      <w:pPr>
        <w:ind w:left="2324" w:hanging="267"/>
      </w:pPr>
      <w:rPr>
        <w:rFonts w:hint="default"/>
      </w:rPr>
    </w:lvl>
    <w:lvl w:ilvl="6">
      <w:start w:val="0"/>
      <w:numFmt w:val="bullet"/>
      <w:lvlText w:val="•"/>
      <w:lvlJc w:val="left"/>
      <w:pPr>
        <w:ind w:left="2721" w:hanging="267"/>
      </w:pPr>
      <w:rPr>
        <w:rFonts w:hint="default"/>
      </w:rPr>
    </w:lvl>
    <w:lvl w:ilvl="7">
      <w:start w:val="0"/>
      <w:numFmt w:val="bullet"/>
      <w:lvlText w:val="•"/>
      <w:lvlJc w:val="left"/>
      <w:pPr>
        <w:ind w:left="3118" w:hanging="267"/>
      </w:pPr>
      <w:rPr>
        <w:rFonts w:hint="default"/>
      </w:rPr>
    </w:lvl>
    <w:lvl w:ilvl="8">
      <w:start w:val="0"/>
      <w:numFmt w:val="bullet"/>
      <w:lvlText w:val="•"/>
      <w:lvlJc w:val="left"/>
      <w:pPr>
        <w:ind w:left="3515" w:hanging="267"/>
      </w:pPr>
      <w:rPr>
        <w:rFonts w:hint="default"/>
      </w:rPr>
    </w:lvl>
  </w:abstractNum>
  <w:abstractNum w:abstractNumId="7">
    <w:multiLevelType w:val="hybridMultilevel"/>
    <w:lvl w:ilvl="0">
      <w:start w:val="0"/>
      <w:numFmt w:val="bullet"/>
      <w:lvlText w:val="•"/>
      <w:lvlJc w:val="left"/>
      <w:pPr>
        <w:ind w:left="323" w:hanging="267"/>
      </w:pPr>
      <w:rPr>
        <w:rFonts w:hint="default" w:ascii="Arial" w:hAnsi="Arial" w:eastAsia="Arial" w:cs="Arial"/>
        <w:b/>
        <w:bCs/>
        <w:w w:val="255"/>
        <w:sz w:val="14"/>
        <w:szCs w:val="14"/>
      </w:rPr>
    </w:lvl>
    <w:lvl w:ilvl="1">
      <w:start w:val="0"/>
      <w:numFmt w:val="bullet"/>
      <w:lvlText w:val="•"/>
      <w:lvlJc w:val="left"/>
      <w:pPr>
        <w:ind w:left="721" w:hanging="267"/>
      </w:pPr>
      <w:rPr>
        <w:rFonts w:hint="default"/>
      </w:rPr>
    </w:lvl>
    <w:lvl w:ilvl="2">
      <w:start w:val="0"/>
      <w:numFmt w:val="bullet"/>
      <w:lvlText w:val="•"/>
      <w:lvlJc w:val="left"/>
      <w:pPr>
        <w:ind w:left="1123" w:hanging="267"/>
      </w:pPr>
      <w:rPr>
        <w:rFonts w:hint="default"/>
      </w:rPr>
    </w:lvl>
    <w:lvl w:ilvl="3">
      <w:start w:val="0"/>
      <w:numFmt w:val="bullet"/>
      <w:lvlText w:val="•"/>
      <w:lvlJc w:val="left"/>
      <w:pPr>
        <w:ind w:left="1525" w:hanging="267"/>
      </w:pPr>
      <w:rPr>
        <w:rFonts w:hint="default"/>
      </w:rPr>
    </w:lvl>
    <w:lvl w:ilvl="4">
      <w:start w:val="0"/>
      <w:numFmt w:val="bullet"/>
      <w:lvlText w:val="•"/>
      <w:lvlJc w:val="left"/>
      <w:pPr>
        <w:ind w:left="1927" w:hanging="267"/>
      </w:pPr>
      <w:rPr>
        <w:rFonts w:hint="default"/>
      </w:rPr>
    </w:lvl>
    <w:lvl w:ilvl="5">
      <w:start w:val="0"/>
      <w:numFmt w:val="bullet"/>
      <w:lvlText w:val="•"/>
      <w:lvlJc w:val="left"/>
      <w:pPr>
        <w:ind w:left="2329" w:hanging="267"/>
      </w:pPr>
      <w:rPr>
        <w:rFonts w:hint="default"/>
      </w:rPr>
    </w:lvl>
    <w:lvl w:ilvl="6">
      <w:start w:val="0"/>
      <w:numFmt w:val="bullet"/>
      <w:lvlText w:val="•"/>
      <w:lvlJc w:val="left"/>
      <w:pPr>
        <w:ind w:left="2731" w:hanging="267"/>
      </w:pPr>
      <w:rPr>
        <w:rFonts w:hint="default"/>
      </w:rPr>
    </w:lvl>
    <w:lvl w:ilvl="7">
      <w:start w:val="0"/>
      <w:numFmt w:val="bullet"/>
      <w:lvlText w:val="•"/>
      <w:lvlJc w:val="left"/>
      <w:pPr>
        <w:ind w:left="3133" w:hanging="267"/>
      </w:pPr>
      <w:rPr>
        <w:rFonts w:hint="default"/>
      </w:rPr>
    </w:lvl>
    <w:lvl w:ilvl="8">
      <w:start w:val="0"/>
      <w:numFmt w:val="bullet"/>
      <w:lvlText w:val="•"/>
      <w:lvlJc w:val="left"/>
      <w:pPr>
        <w:ind w:left="3535" w:hanging="267"/>
      </w:pPr>
      <w:rPr>
        <w:rFonts w:hint="default"/>
      </w:rPr>
    </w:lvl>
  </w:abstractNum>
  <w:abstractNum w:abstractNumId="6">
    <w:multiLevelType w:val="hybridMultilevel"/>
    <w:lvl w:ilvl="0">
      <w:start w:val="0"/>
      <w:numFmt w:val="bullet"/>
      <w:lvlText w:val="•"/>
      <w:lvlJc w:val="left"/>
      <w:pPr>
        <w:ind w:left="324" w:hanging="267"/>
      </w:pPr>
      <w:rPr>
        <w:rFonts w:hint="default" w:ascii="Arial" w:hAnsi="Arial" w:eastAsia="Arial" w:cs="Arial"/>
        <w:b/>
        <w:bCs/>
        <w:w w:val="255"/>
        <w:sz w:val="14"/>
        <w:szCs w:val="14"/>
      </w:rPr>
    </w:lvl>
    <w:lvl w:ilvl="1">
      <w:start w:val="0"/>
      <w:numFmt w:val="bullet"/>
      <w:lvlText w:val="•"/>
      <w:lvlJc w:val="left"/>
      <w:pPr>
        <w:ind w:left="722" w:hanging="267"/>
      </w:pPr>
      <w:rPr>
        <w:rFonts w:hint="default"/>
      </w:rPr>
    </w:lvl>
    <w:lvl w:ilvl="2">
      <w:start w:val="0"/>
      <w:numFmt w:val="bullet"/>
      <w:lvlText w:val="•"/>
      <w:lvlJc w:val="left"/>
      <w:pPr>
        <w:ind w:left="1125" w:hanging="267"/>
      </w:pPr>
      <w:rPr>
        <w:rFonts w:hint="default"/>
      </w:rPr>
    </w:lvl>
    <w:lvl w:ilvl="3">
      <w:start w:val="0"/>
      <w:numFmt w:val="bullet"/>
      <w:lvlText w:val="•"/>
      <w:lvlJc w:val="left"/>
      <w:pPr>
        <w:ind w:left="1528" w:hanging="267"/>
      </w:pPr>
      <w:rPr>
        <w:rFonts w:hint="default"/>
      </w:rPr>
    </w:lvl>
    <w:lvl w:ilvl="4">
      <w:start w:val="0"/>
      <w:numFmt w:val="bullet"/>
      <w:lvlText w:val="•"/>
      <w:lvlJc w:val="left"/>
      <w:pPr>
        <w:ind w:left="1931" w:hanging="267"/>
      </w:pPr>
      <w:rPr>
        <w:rFonts w:hint="default"/>
      </w:rPr>
    </w:lvl>
    <w:lvl w:ilvl="5">
      <w:start w:val="0"/>
      <w:numFmt w:val="bullet"/>
      <w:lvlText w:val="•"/>
      <w:lvlJc w:val="left"/>
      <w:pPr>
        <w:ind w:left="2334" w:hanging="267"/>
      </w:pPr>
      <w:rPr>
        <w:rFonts w:hint="default"/>
      </w:rPr>
    </w:lvl>
    <w:lvl w:ilvl="6">
      <w:start w:val="0"/>
      <w:numFmt w:val="bullet"/>
      <w:lvlText w:val="•"/>
      <w:lvlJc w:val="left"/>
      <w:pPr>
        <w:ind w:left="2736" w:hanging="267"/>
      </w:pPr>
      <w:rPr>
        <w:rFonts w:hint="default"/>
      </w:rPr>
    </w:lvl>
    <w:lvl w:ilvl="7">
      <w:start w:val="0"/>
      <w:numFmt w:val="bullet"/>
      <w:lvlText w:val="•"/>
      <w:lvlJc w:val="left"/>
      <w:pPr>
        <w:ind w:left="3139" w:hanging="267"/>
      </w:pPr>
      <w:rPr>
        <w:rFonts w:hint="default"/>
      </w:rPr>
    </w:lvl>
    <w:lvl w:ilvl="8">
      <w:start w:val="0"/>
      <w:numFmt w:val="bullet"/>
      <w:lvlText w:val="•"/>
      <w:lvlJc w:val="left"/>
      <w:pPr>
        <w:ind w:left="3542" w:hanging="267"/>
      </w:pPr>
      <w:rPr>
        <w:rFonts w:hint="default"/>
      </w:rPr>
    </w:lvl>
  </w:abstractNum>
  <w:abstractNum w:abstractNumId="5">
    <w:multiLevelType w:val="hybridMultilevel"/>
    <w:lvl w:ilvl="0">
      <w:start w:val="0"/>
      <w:numFmt w:val="bullet"/>
      <w:lvlText w:val="-"/>
      <w:lvlJc w:val="left"/>
      <w:pPr>
        <w:ind w:left="92" w:hanging="122"/>
      </w:pPr>
      <w:rPr>
        <w:rFonts w:hint="default" w:ascii="Arial" w:hAnsi="Arial" w:eastAsia="Arial" w:cs="Arial"/>
        <w:w w:val="100"/>
        <w:sz w:val="20"/>
        <w:szCs w:val="20"/>
      </w:rPr>
    </w:lvl>
    <w:lvl w:ilvl="1">
      <w:start w:val="0"/>
      <w:numFmt w:val="bullet"/>
      <w:lvlText w:val="-"/>
      <w:lvlJc w:val="left"/>
      <w:pPr>
        <w:ind w:left="5432" w:hanging="123"/>
      </w:pPr>
      <w:rPr>
        <w:rFonts w:hint="default" w:ascii="Arial" w:hAnsi="Arial" w:eastAsia="Arial" w:cs="Arial"/>
        <w:w w:val="100"/>
        <w:sz w:val="20"/>
        <w:szCs w:val="20"/>
      </w:rPr>
    </w:lvl>
    <w:lvl w:ilvl="2">
      <w:start w:val="0"/>
      <w:numFmt w:val="bullet"/>
      <w:lvlText w:val="•"/>
      <w:lvlJc w:val="left"/>
      <w:pPr>
        <w:ind w:left="5318" w:hanging="123"/>
      </w:pPr>
      <w:rPr>
        <w:rFonts w:hint="default"/>
      </w:rPr>
    </w:lvl>
    <w:lvl w:ilvl="3">
      <w:start w:val="0"/>
      <w:numFmt w:val="bullet"/>
      <w:lvlText w:val="•"/>
      <w:lvlJc w:val="left"/>
      <w:pPr>
        <w:ind w:left="5197" w:hanging="123"/>
      </w:pPr>
      <w:rPr>
        <w:rFonts w:hint="default"/>
      </w:rPr>
    </w:lvl>
    <w:lvl w:ilvl="4">
      <w:start w:val="0"/>
      <w:numFmt w:val="bullet"/>
      <w:lvlText w:val="•"/>
      <w:lvlJc w:val="left"/>
      <w:pPr>
        <w:ind w:left="5076" w:hanging="123"/>
      </w:pPr>
      <w:rPr>
        <w:rFonts w:hint="default"/>
      </w:rPr>
    </w:lvl>
    <w:lvl w:ilvl="5">
      <w:start w:val="0"/>
      <w:numFmt w:val="bullet"/>
      <w:lvlText w:val="•"/>
      <w:lvlJc w:val="left"/>
      <w:pPr>
        <w:ind w:left="4955" w:hanging="123"/>
      </w:pPr>
      <w:rPr>
        <w:rFonts w:hint="default"/>
      </w:rPr>
    </w:lvl>
    <w:lvl w:ilvl="6">
      <w:start w:val="0"/>
      <w:numFmt w:val="bullet"/>
      <w:lvlText w:val="•"/>
      <w:lvlJc w:val="left"/>
      <w:pPr>
        <w:ind w:left="4834" w:hanging="123"/>
      </w:pPr>
      <w:rPr>
        <w:rFonts w:hint="default"/>
      </w:rPr>
    </w:lvl>
    <w:lvl w:ilvl="7">
      <w:start w:val="0"/>
      <w:numFmt w:val="bullet"/>
      <w:lvlText w:val="•"/>
      <w:lvlJc w:val="left"/>
      <w:pPr>
        <w:ind w:left="4713" w:hanging="123"/>
      </w:pPr>
      <w:rPr>
        <w:rFonts w:hint="default"/>
      </w:rPr>
    </w:lvl>
    <w:lvl w:ilvl="8">
      <w:start w:val="0"/>
      <w:numFmt w:val="bullet"/>
      <w:lvlText w:val="•"/>
      <w:lvlJc w:val="left"/>
      <w:pPr>
        <w:ind w:left="4592" w:hanging="123"/>
      </w:pPr>
      <w:rPr>
        <w:rFonts w:hint="default"/>
      </w:rPr>
    </w:lvl>
  </w:abstractNum>
  <w:abstractNum w:abstractNumId="4">
    <w:multiLevelType w:val="hybridMultilevel"/>
    <w:lvl w:ilvl="0">
      <w:start w:val="0"/>
      <w:numFmt w:val="bullet"/>
      <w:lvlText w:val=""/>
      <w:lvlJc w:val="left"/>
      <w:pPr>
        <w:ind w:left="461" w:hanging="360"/>
      </w:pPr>
      <w:rPr>
        <w:rFonts w:hint="default" w:ascii="Symbol" w:hAnsi="Symbol" w:eastAsia="Symbol" w:cs="Symbol"/>
        <w:w w:val="100"/>
        <w:sz w:val="20"/>
        <w:szCs w:val="20"/>
      </w:rPr>
    </w:lvl>
    <w:lvl w:ilvl="1">
      <w:start w:val="0"/>
      <w:numFmt w:val="bullet"/>
      <w:lvlText w:val="•"/>
      <w:lvlJc w:val="left"/>
      <w:pPr>
        <w:ind w:left="1078" w:hanging="360"/>
      </w:pPr>
      <w:rPr>
        <w:rFonts w:hint="default"/>
      </w:rPr>
    </w:lvl>
    <w:lvl w:ilvl="2">
      <w:start w:val="0"/>
      <w:numFmt w:val="bullet"/>
      <w:lvlText w:val="•"/>
      <w:lvlJc w:val="left"/>
      <w:pPr>
        <w:ind w:left="1696" w:hanging="360"/>
      </w:pPr>
      <w:rPr>
        <w:rFonts w:hint="default"/>
      </w:rPr>
    </w:lvl>
    <w:lvl w:ilvl="3">
      <w:start w:val="0"/>
      <w:numFmt w:val="bullet"/>
      <w:lvlText w:val="•"/>
      <w:lvlJc w:val="left"/>
      <w:pPr>
        <w:ind w:left="2314" w:hanging="360"/>
      </w:pPr>
      <w:rPr>
        <w:rFonts w:hint="default"/>
      </w:rPr>
    </w:lvl>
    <w:lvl w:ilvl="4">
      <w:start w:val="0"/>
      <w:numFmt w:val="bullet"/>
      <w:lvlText w:val="•"/>
      <w:lvlJc w:val="left"/>
      <w:pPr>
        <w:ind w:left="2932" w:hanging="360"/>
      </w:pPr>
      <w:rPr>
        <w:rFonts w:hint="default"/>
      </w:rPr>
    </w:lvl>
    <w:lvl w:ilvl="5">
      <w:start w:val="0"/>
      <w:numFmt w:val="bullet"/>
      <w:lvlText w:val="•"/>
      <w:lvlJc w:val="left"/>
      <w:pPr>
        <w:ind w:left="3551" w:hanging="360"/>
      </w:pPr>
      <w:rPr>
        <w:rFonts w:hint="default"/>
      </w:rPr>
    </w:lvl>
    <w:lvl w:ilvl="6">
      <w:start w:val="0"/>
      <w:numFmt w:val="bullet"/>
      <w:lvlText w:val="•"/>
      <w:lvlJc w:val="left"/>
      <w:pPr>
        <w:ind w:left="4169" w:hanging="360"/>
      </w:pPr>
      <w:rPr>
        <w:rFonts w:hint="default"/>
      </w:rPr>
    </w:lvl>
    <w:lvl w:ilvl="7">
      <w:start w:val="0"/>
      <w:numFmt w:val="bullet"/>
      <w:lvlText w:val="•"/>
      <w:lvlJc w:val="left"/>
      <w:pPr>
        <w:ind w:left="4787" w:hanging="360"/>
      </w:pPr>
      <w:rPr>
        <w:rFonts w:hint="default"/>
      </w:rPr>
    </w:lvl>
    <w:lvl w:ilvl="8">
      <w:start w:val="0"/>
      <w:numFmt w:val="bullet"/>
      <w:lvlText w:val="•"/>
      <w:lvlJc w:val="left"/>
      <w:pPr>
        <w:ind w:left="5405" w:hanging="360"/>
      </w:pPr>
      <w:rPr>
        <w:rFonts w:hint="default"/>
      </w:rPr>
    </w:lvl>
  </w:abstractNum>
  <w:abstractNum w:abstractNumId="3">
    <w:multiLevelType w:val="hybridMultilevel"/>
    <w:lvl w:ilvl="0">
      <w:start w:val="0"/>
      <w:numFmt w:val="bullet"/>
      <w:lvlText w:val=""/>
      <w:lvlJc w:val="left"/>
      <w:pPr>
        <w:ind w:left="461" w:hanging="360"/>
      </w:pPr>
      <w:rPr>
        <w:rFonts w:hint="default" w:ascii="Symbol" w:hAnsi="Symbol" w:eastAsia="Symbol" w:cs="Symbol"/>
        <w:w w:val="100"/>
        <w:sz w:val="20"/>
        <w:szCs w:val="20"/>
      </w:rPr>
    </w:lvl>
    <w:lvl w:ilvl="1">
      <w:start w:val="0"/>
      <w:numFmt w:val="bullet"/>
      <w:lvlText w:val="•"/>
      <w:lvlJc w:val="left"/>
      <w:pPr>
        <w:ind w:left="1078" w:hanging="360"/>
      </w:pPr>
      <w:rPr>
        <w:rFonts w:hint="default"/>
      </w:rPr>
    </w:lvl>
    <w:lvl w:ilvl="2">
      <w:start w:val="0"/>
      <w:numFmt w:val="bullet"/>
      <w:lvlText w:val="•"/>
      <w:lvlJc w:val="left"/>
      <w:pPr>
        <w:ind w:left="1696" w:hanging="360"/>
      </w:pPr>
      <w:rPr>
        <w:rFonts w:hint="default"/>
      </w:rPr>
    </w:lvl>
    <w:lvl w:ilvl="3">
      <w:start w:val="0"/>
      <w:numFmt w:val="bullet"/>
      <w:lvlText w:val="•"/>
      <w:lvlJc w:val="left"/>
      <w:pPr>
        <w:ind w:left="2314" w:hanging="360"/>
      </w:pPr>
      <w:rPr>
        <w:rFonts w:hint="default"/>
      </w:rPr>
    </w:lvl>
    <w:lvl w:ilvl="4">
      <w:start w:val="0"/>
      <w:numFmt w:val="bullet"/>
      <w:lvlText w:val="•"/>
      <w:lvlJc w:val="left"/>
      <w:pPr>
        <w:ind w:left="2932" w:hanging="360"/>
      </w:pPr>
      <w:rPr>
        <w:rFonts w:hint="default"/>
      </w:rPr>
    </w:lvl>
    <w:lvl w:ilvl="5">
      <w:start w:val="0"/>
      <w:numFmt w:val="bullet"/>
      <w:lvlText w:val="•"/>
      <w:lvlJc w:val="left"/>
      <w:pPr>
        <w:ind w:left="3551" w:hanging="360"/>
      </w:pPr>
      <w:rPr>
        <w:rFonts w:hint="default"/>
      </w:rPr>
    </w:lvl>
    <w:lvl w:ilvl="6">
      <w:start w:val="0"/>
      <w:numFmt w:val="bullet"/>
      <w:lvlText w:val="•"/>
      <w:lvlJc w:val="left"/>
      <w:pPr>
        <w:ind w:left="4169" w:hanging="360"/>
      </w:pPr>
      <w:rPr>
        <w:rFonts w:hint="default"/>
      </w:rPr>
    </w:lvl>
    <w:lvl w:ilvl="7">
      <w:start w:val="0"/>
      <w:numFmt w:val="bullet"/>
      <w:lvlText w:val="•"/>
      <w:lvlJc w:val="left"/>
      <w:pPr>
        <w:ind w:left="4787" w:hanging="360"/>
      </w:pPr>
      <w:rPr>
        <w:rFonts w:hint="default"/>
      </w:rPr>
    </w:lvl>
    <w:lvl w:ilvl="8">
      <w:start w:val="0"/>
      <w:numFmt w:val="bullet"/>
      <w:lvlText w:val="•"/>
      <w:lvlJc w:val="left"/>
      <w:pPr>
        <w:ind w:left="5405" w:hanging="360"/>
      </w:pPr>
      <w:rPr>
        <w:rFonts w:hint="default"/>
      </w:rPr>
    </w:lvl>
  </w:abstractNum>
  <w:abstractNum w:abstractNumId="2">
    <w:multiLevelType w:val="hybridMultilevel"/>
    <w:lvl w:ilvl="0">
      <w:start w:val="0"/>
      <w:numFmt w:val="bullet"/>
      <w:lvlText w:val=""/>
      <w:lvlJc w:val="left"/>
      <w:pPr>
        <w:ind w:left="461" w:hanging="360"/>
      </w:pPr>
      <w:rPr>
        <w:rFonts w:hint="default" w:ascii="Symbol" w:hAnsi="Symbol" w:eastAsia="Symbol" w:cs="Symbol"/>
        <w:w w:val="100"/>
        <w:sz w:val="20"/>
        <w:szCs w:val="20"/>
      </w:rPr>
    </w:lvl>
    <w:lvl w:ilvl="1">
      <w:start w:val="0"/>
      <w:numFmt w:val="bullet"/>
      <w:lvlText w:val="•"/>
      <w:lvlJc w:val="left"/>
      <w:pPr>
        <w:ind w:left="1078" w:hanging="360"/>
      </w:pPr>
      <w:rPr>
        <w:rFonts w:hint="default"/>
      </w:rPr>
    </w:lvl>
    <w:lvl w:ilvl="2">
      <w:start w:val="0"/>
      <w:numFmt w:val="bullet"/>
      <w:lvlText w:val="•"/>
      <w:lvlJc w:val="left"/>
      <w:pPr>
        <w:ind w:left="1696" w:hanging="360"/>
      </w:pPr>
      <w:rPr>
        <w:rFonts w:hint="default"/>
      </w:rPr>
    </w:lvl>
    <w:lvl w:ilvl="3">
      <w:start w:val="0"/>
      <w:numFmt w:val="bullet"/>
      <w:lvlText w:val="•"/>
      <w:lvlJc w:val="left"/>
      <w:pPr>
        <w:ind w:left="2314" w:hanging="360"/>
      </w:pPr>
      <w:rPr>
        <w:rFonts w:hint="default"/>
      </w:rPr>
    </w:lvl>
    <w:lvl w:ilvl="4">
      <w:start w:val="0"/>
      <w:numFmt w:val="bullet"/>
      <w:lvlText w:val="•"/>
      <w:lvlJc w:val="left"/>
      <w:pPr>
        <w:ind w:left="2932" w:hanging="360"/>
      </w:pPr>
      <w:rPr>
        <w:rFonts w:hint="default"/>
      </w:rPr>
    </w:lvl>
    <w:lvl w:ilvl="5">
      <w:start w:val="0"/>
      <w:numFmt w:val="bullet"/>
      <w:lvlText w:val="•"/>
      <w:lvlJc w:val="left"/>
      <w:pPr>
        <w:ind w:left="3551" w:hanging="360"/>
      </w:pPr>
      <w:rPr>
        <w:rFonts w:hint="default"/>
      </w:rPr>
    </w:lvl>
    <w:lvl w:ilvl="6">
      <w:start w:val="0"/>
      <w:numFmt w:val="bullet"/>
      <w:lvlText w:val="•"/>
      <w:lvlJc w:val="left"/>
      <w:pPr>
        <w:ind w:left="4169" w:hanging="360"/>
      </w:pPr>
      <w:rPr>
        <w:rFonts w:hint="default"/>
      </w:rPr>
    </w:lvl>
    <w:lvl w:ilvl="7">
      <w:start w:val="0"/>
      <w:numFmt w:val="bullet"/>
      <w:lvlText w:val="•"/>
      <w:lvlJc w:val="left"/>
      <w:pPr>
        <w:ind w:left="4787" w:hanging="360"/>
      </w:pPr>
      <w:rPr>
        <w:rFonts w:hint="default"/>
      </w:rPr>
    </w:lvl>
    <w:lvl w:ilvl="8">
      <w:start w:val="0"/>
      <w:numFmt w:val="bullet"/>
      <w:lvlText w:val="•"/>
      <w:lvlJc w:val="left"/>
      <w:pPr>
        <w:ind w:left="5405" w:hanging="360"/>
      </w:pPr>
      <w:rPr>
        <w:rFonts w:hint="default"/>
      </w:rPr>
    </w:lvl>
  </w:abstractNum>
  <w:abstractNum w:abstractNumId="1">
    <w:multiLevelType w:val="hybridMultilevel"/>
    <w:lvl w:ilvl="0">
      <w:start w:val="0"/>
      <w:numFmt w:val="bullet"/>
      <w:lvlText w:val=""/>
      <w:lvlJc w:val="left"/>
      <w:pPr>
        <w:ind w:left="517" w:hanging="360"/>
      </w:pPr>
      <w:rPr>
        <w:rFonts w:hint="default" w:ascii="Symbol" w:hAnsi="Symbol" w:eastAsia="Symbol" w:cs="Symbol"/>
        <w:w w:val="100"/>
        <w:sz w:val="20"/>
        <w:szCs w:val="20"/>
      </w:rPr>
    </w:lvl>
    <w:lvl w:ilvl="1">
      <w:start w:val="0"/>
      <w:numFmt w:val="bullet"/>
      <w:lvlText w:val="•"/>
      <w:lvlJc w:val="left"/>
      <w:pPr>
        <w:ind w:left="1188" w:hanging="340"/>
      </w:pPr>
      <w:rPr>
        <w:rFonts w:hint="default" w:ascii="Arial" w:hAnsi="Arial" w:eastAsia="Arial" w:cs="Arial"/>
        <w:b/>
        <w:bCs/>
        <w:w w:val="255"/>
        <w:sz w:val="20"/>
        <w:szCs w:val="20"/>
      </w:rPr>
    </w:lvl>
    <w:lvl w:ilvl="2">
      <w:start w:val="0"/>
      <w:numFmt w:val="bullet"/>
      <w:lvlText w:val="•"/>
      <w:lvlJc w:val="left"/>
      <w:pPr>
        <w:ind w:left="1109" w:hanging="340"/>
      </w:pPr>
      <w:rPr>
        <w:rFonts w:hint="default"/>
      </w:rPr>
    </w:lvl>
    <w:lvl w:ilvl="3">
      <w:start w:val="0"/>
      <w:numFmt w:val="bullet"/>
      <w:lvlText w:val="•"/>
      <w:lvlJc w:val="left"/>
      <w:pPr>
        <w:ind w:left="1038" w:hanging="340"/>
      </w:pPr>
      <w:rPr>
        <w:rFonts w:hint="default"/>
      </w:rPr>
    </w:lvl>
    <w:lvl w:ilvl="4">
      <w:start w:val="0"/>
      <w:numFmt w:val="bullet"/>
      <w:lvlText w:val="•"/>
      <w:lvlJc w:val="left"/>
      <w:pPr>
        <w:ind w:left="968" w:hanging="340"/>
      </w:pPr>
      <w:rPr>
        <w:rFonts w:hint="default"/>
      </w:rPr>
    </w:lvl>
    <w:lvl w:ilvl="5">
      <w:start w:val="0"/>
      <w:numFmt w:val="bullet"/>
      <w:lvlText w:val="•"/>
      <w:lvlJc w:val="left"/>
      <w:pPr>
        <w:ind w:left="897" w:hanging="340"/>
      </w:pPr>
      <w:rPr>
        <w:rFonts w:hint="default"/>
      </w:rPr>
    </w:lvl>
    <w:lvl w:ilvl="6">
      <w:start w:val="0"/>
      <w:numFmt w:val="bullet"/>
      <w:lvlText w:val="•"/>
      <w:lvlJc w:val="left"/>
      <w:pPr>
        <w:ind w:left="826" w:hanging="340"/>
      </w:pPr>
      <w:rPr>
        <w:rFonts w:hint="default"/>
      </w:rPr>
    </w:lvl>
    <w:lvl w:ilvl="7">
      <w:start w:val="0"/>
      <w:numFmt w:val="bullet"/>
      <w:lvlText w:val="•"/>
      <w:lvlJc w:val="left"/>
      <w:pPr>
        <w:ind w:left="756" w:hanging="340"/>
      </w:pPr>
      <w:rPr>
        <w:rFonts w:hint="default"/>
      </w:rPr>
    </w:lvl>
    <w:lvl w:ilvl="8">
      <w:start w:val="0"/>
      <w:numFmt w:val="bullet"/>
      <w:lvlText w:val="•"/>
      <w:lvlJc w:val="left"/>
      <w:pPr>
        <w:ind w:left="685" w:hanging="340"/>
      </w:pPr>
      <w:rPr>
        <w:rFonts w:hint="default"/>
      </w:rPr>
    </w:lvl>
  </w:abstractNum>
  <w:abstractNum w:abstractNumId="0">
    <w:multiLevelType w:val="hybridMultilevel"/>
    <w:lvl w:ilvl="0">
      <w:start w:val="0"/>
      <w:numFmt w:val="bullet"/>
      <w:lvlText w:val=""/>
      <w:lvlJc w:val="left"/>
      <w:pPr>
        <w:ind w:left="435" w:hanging="360"/>
      </w:pPr>
      <w:rPr>
        <w:rFonts w:hint="default" w:ascii="Symbol" w:hAnsi="Symbol" w:eastAsia="Symbol" w:cs="Symbol"/>
        <w:w w:val="100"/>
        <w:sz w:val="20"/>
        <w:szCs w:val="20"/>
      </w:rPr>
    </w:lvl>
    <w:lvl w:ilvl="1">
      <w:start w:val="0"/>
      <w:numFmt w:val="bullet"/>
      <w:lvlText w:val="•"/>
      <w:lvlJc w:val="left"/>
      <w:pPr>
        <w:ind w:left="813" w:hanging="360"/>
      </w:pPr>
      <w:rPr>
        <w:rFonts w:hint="default"/>
      </w:rPr>
    </w:lvl>
    <w:lvl w:ilvl="2">
      <w:start w:val="0"/>
      <w:numFmt w:val="bullet"/>
      <w:lvlText w:val="•"/>
      <w:lvlJc w:val="left"/>
      <w:pPr>
        <w:ind w:left="1187" w:hanging="360"/>
      </w:pPr>
      <w:rPr>
        <w:rFonts w:hint="default"/>
      </w:rPr>
    </w:lvl>
    <w:lvl w:ilvl="3">
      <w:start w:val="0"/>
      <w:numFmt w:val="bullet"/>
      <w:lvlText w:val="•"/>
      <w:lvlJc w:val="left"/>
      <w:pPr>
        <w:ind w:left="1560" w:hanging="360"/>
      </w:pPr>
      <w:rPr>
        <w:rFonts w:hint="default"/>
      </w:rPr>
    </w:lvl>
    <w:lvl w:ilvl="4">
      <w:start w:val="0"/>
      <w:numFmt w:val="bullet"/>
      <w:lvlText w:val="•"/>
      <w:lvlJc w:val="left"/>
      <w:pPr>
        <w:ind w:left="1934" w:hanging="360"/>
      </w:pPr>
      <w:rPr>
        <w:rFonts w:hint="default"/>
      </w:rPr>
    </w:lvl>
    <w:lvl w:ilvl="5">
      <w:start w:val="0"/>
      <w:numFmt w:val="bullet"/>
      <w:lvlText w:val="•"/>
      <w:lvlJc w:val="left"/>
      <w:pPr>
        <w:ind w:left="2308" w:hanging="360"/>
      </w:pPr>
      <w:rPr>
        <w:rFonts w:hint="default"/>
      </w:rPr>
    </w:lvl>
    <w:lvl w:ilvl="6">
      <w:start w:val="0"/>
      <w:numFmt w:val="bullet"/>
      <w:lvlText w:val="•"/>
      <w:lvlJc w:val="left"/>
      <w:pPr>
        <w:ind w:left="2681" w:hanging="360"/>
      </w:pPr>
      <w:rPr>
        <w:rFonts w:hint="default"/>
      </w:rPr>
    </w:lvl>
    <w:lvl w:ilvl="7">
      <w:start w:val="0"/>
      <w:numFmt w:val="bullet"/>
      <w:lvlText w:val="•"/>
      <w:lvlJc w:val="left"/>
      <w:pPr>
        <w:ind w:left="3055" w:hanging="360"/>
      </w:pPr>
      <w:rPr>
        <w:rFonts w:hint="default"/>
      </w:rPr>
    </w:lvl>
    <w:lvl w:ilvl="8">
      <w:start w:val="0"/>
      <w:numFmt w:val="bullet"/>
      <w:lvlText w:val="•"/>
      <w:lvlJc w:val="left"/>
      <w:pPr>
        <w:ind w:left="3428" w:hanging="360"/>
      </w:pPr>
      <w:rPr>
        <w:rFonts w:hint="default"/>
      </w:rPr>
    </w:lvl>
  </w:abstractNum>
  <w:num w:numId="26">
    <w:abstractNumId w:val="25"/>
  </w:num>
  <w:num w:numId="25">
    <w:abstractNumId w:val="24"/>
  </w:num>
  <w:num w:numId="24">
    <w:abstractNumId w:val="23"/>
  </w:num>
  <w:num w:numId="22">
    <w:abstractNumId w:val="21"/>
  </w:num>
  <w:num w:numId="23">
    <w:abstractNumId w:val="22"/>
  </w:num>
  <w:num w:numId="21">
    <w:abstractNumId w:val="20"/>
  </w:num>
  <w:num w:numId="20">
    <w:abstractNumId w:val="19"/>
  </w:num>
  <w:num w:numId="19">
    <w:abstractNumId w:val="18"/>
  </w:num>
  <w:num w:numId="18">
    <w:abstractNumId w:val="17"/>
  </w:num>
  <w:num w:numId="17">
    <w:abstractNumId w:val="16"/>
  </w:num>
  <w:num w:numId="16">
    <w:abstractNumId w:val="15"/>
  </w:num>
  <w:num w:numId="14">
    <w:abstractNumId w:val="13"/>
  </w:num>
  <w:num w:numId="13">
    <w:abstractNumId w:val="12"/>
  </w:num>
  <w:num w:numId="15">
    <w:abstractNumId w:val="14"/>
  </w:num>
  <w:num w:numId="11">
    <w:abstractNumId w:val="10"/>
  </w:num>
  <w:num w:numId="10">
    <w:abstractNumId w:val="9"/>
  </w:num>
  <w:num w:numId="9">
    <w:abstractNumId w:val="8"/>
  </w:num>
  <w:num w:numId="12">
    <w:abstractNumId w:val="11"/>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50"/>
      <w:ind w:right="3330"/>
      <w:jc w:val="center"/>
    </w:pPr>
    <w:rPr>
      <w:rFonts w:ascii="Arial" w:hAnsi="Arial" w:eastAsia="Arial" w:cs="Arial"/>
      <w:b/>
      <w:bCs/>
      <w:sz w:val="22"/>
      <w:szCs w:val="22"/>
    </w:rPr>
  </w:style>
  <w:style w:styleId="TOC2" w:type="paragraph">
    <w:name w:val="TOC 2"/>
    <w:basedOn w:val="Normal"/>
    <w:uiPriority w:val="1"/>
    <w:qFormat/>
    <w:pPr>
      <w:spacing w:before="50"/>
      <w:ind w:right="3186"/>
      <w:jc w:val="center"/>
    </w:pPr>
    <w:rPr>
      <w:rFonts w:ascii="Arial" w:hAnsi="Arial" w:eastAsia="Arial" w:cs="Arial"/>
      <w:sz w:val="22"/>
      <w:szCs w:val="22"/>
    </w:rPr>
  </w:style>
  <w:style w:styleId="TOC3" w:type="paragraph">
    <w:name w:val="TOC 3"/>
    <w:basedOn w:val="Normal"/>
    <w:uiPriority w:val="1"/>
    <w:qFormat/>
    <w:pPr>
      <w:spacing w:before="255"/>
      <w:ind w:right="3328"/>
      <w:jc w:val="center"/>
    </w:pPr>
    <w:rPr>
      <w:rFonts w:ascii="Arial" w:hAnsi="Arial" w:eastAsia="Arial" w:cs="Arial"/>
      <w:b/>
      <w:bCs/>
      <w:i/>
    </w:rPr>
  </w:style>
  <w:style w:styleId="TOC4" w:type="paragraph">
    <w:name w:val="TOC 4"/>
    <w:basedOn w:val="Normal"/>
    <w:uiPriority w:val="1"/>
    <w:qFormat/>
    <w:pPr>
      <w:spacing w:before="57"/>
      <w:ind w:left="173"/>
    </w:pPr>
    <w:rPr>
      <w:rFonts w:ascii="Arial" w:hAnsi="Arial" w:eastAsia="Arial" w:cs="Arial"/>
      <w:b/>
      <w:bCs/>
      <w:sz w:val="22"/>
      <w:szCs w:val="22"/>
    </w:rPr>
  </w:style>
  <w:style w:styleId="TOC5" w:type="paragraph">
    <w:name w:val="TOC 5"/>
    <w:basedOn w:val="Normal"/>
    <w:uiPriority w:val="1"/>
    <w:qFormat/>
    <w:pPr>
      <w:spacing w:before="177" w:line="252" w:lineRule="exact"/>
      <w:ind w:left="173"/>
    </w:pPr>
    <w:rPr>
      <w:rFonts w:ascii="Arial" w:hAnsi="Arial" w:eastAsia="Arial" w:cs="Arial"/>
      <w:sz w:val="22"/>
      <w:szCs w:val="22"/>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20"/>
      <w:outlineLvl w:val="1"/>
    </w:pPr>
    <w:rPr>
      <w:rFonts w:ascii="Arial" w:hAnsi="Arial" w:eastAsia="Arial" w:cs="Arial"/>
      <w:sz w:val="64"/>
      <w:szCs w:val="64"/>
    </w:rPr>
  </w:style>
  <w:style w:styleId="Heading2" w:type="paragraph">
    <w:name w:val="Heading 2"/>
    <w:basedOn w:val="Normal"/>
    <w:uiPriority w:val="1"/>
    <w:qFormat/>
    <w:pPr>
      <w:spacing w:before="90"/>
      <w:outlineLvl w:val="2"/>
    </w:pPr>
    <w:rPr>
      <w:rFonts w:ascii="Arial" w:hAnsi="Arial" w:eastAsia="Arial" w:cs="Arial"/>
      <w:b/>
      <w:bCs/>
      <w:sz w:val="32"/>
      <w:szCs w:val="32"/>
    </w:rPr>
  </w:style>
  <w:style w:styleId="Heading3" w:type="paragraph">
    <w:name w:val="Heading 3"/>
    <w:basedOn w:val="Normal"/>
    <w:uiPriority w:val="1"/>
    <w:qFormat/>
    <w:pPr>
      <w:spacing w:before="198"/>
      <w:ind w:left="2524"/>
      <w:outlineLvl w:val="3"/>
    </w:pPr>
    <w:rPr>
      <w:rFonts w:ascii="Arial" w:hAnsi="Arial" w:eastAsia="Arial" w:cs="Arial"/>
      <w:b/>
      <w:bCs/>
      <w:sz w:val="28"/>
      <w:szCs w:val="28"/>
    </w:rPr>
  </w:style>
  <w:style w:styleId="Heading4" w:type="paragraph">
    <w:name w:val="Heading 4"/>
    <w:basedOn w:val="Normal"/>
    <w:uiPriority w:val="1"/>
    <w:qFormat/>
    <w:pPr>
      <w:spacing w:before="221"/>
      <w:outlineLvl w:val="4"/>
    </w:pPr>
    <w:rPr>
      <w:rFonts w:ascii="Arial" w:hAnsi="Arial" w:eastAsia="Arial" w:cs="Arial"/>
      <w:b/>
      <w:bCs/>
      <w:sz w:val="24"/>
      <w:szCs w:val="24"/>
    </w:rPr>
  </w:style>
  <w:style w:styleId="Heading5" w:type="paragraph">
    <w:name w:val="Heading 5"/>
    <w:basedOn w:val="Normal"/>
    <w:uiPriority w:val="1"/>
    <w:qFormat/>
    <w:pPr>
      <w:ind w:left="157"/>
      <w:outlineLvl w:val="5"/>
    </w:pPr>
    <w:rPr>
      <w:rFonts w:ascii="Arial" w:hAnsi="Arial" w:eastAsia="Arial" w:cs="Arial"/>
      <w:b/>
      <w:bCs/>
      <w:sz w:val="20"/>
      <w:szCs w:val="20"/>
    </w:rPr>
  </w:style>
  <w:style w:styleId="ListParagraph" w:type="paragraph">
    <w:name w:val="List Paragraph"/>
    <w:basedOn w:val="Normal"/>
    <w:uiPriority w:val="1"/>
    <w:qFormat/>
    <w:pPr>
      <w:ind w:left="517" w:hanging="360"/>
    </w:pPr>
    <w:rPr>
      <w:rFonts w:ascii="Arial" w:hAnsi="Arial" w:eastAsia="Arial" w:cs="Arial"/>
    </w:rPr>
  </w:style>
  <w:style w:styleId="TableParagraph" w:type="paragraph">
    <w:name w:val="Table Paragraph"/>
    <w:basedOn w:val="Normal"/>
    <w:uiPriority w:val="1"/>
    <w:qFormat/>
    <w:pPr>
      <w:spacing w:before="54"/>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footer" Target="footer9.xml"/><Relationship Id="rId17" Type="http://schemas.openxmlformats.org/officeDocument/2006/relationships/footer" Target="footer10.xml"/><Relationship Id="rId18" Type="http://schemas.openxmlformats.org/officeDocument/2006/relationships/image" Target="media/image4.png"/><Relationship Id="rId19" Type="http://schemas.openxmlformats.org/officeDocument/2006/relationships/image" Target="media/image5.png"/><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image" Target="media/image10.png"/><Relationship Id="rId25" Type="http://schemas.openxmlformats.org/officeDocument/2006/relationships/image" Target="media/image11.png"/><Relationship Id="rId26" Type="http://schemas.openxmlformats.org/officeDocument/2006/relationships/image" Target="media/image12.png"/><Relationship Id="rId27" Type="http://schemas.openxmlformats.org/officeDocument/2006/relationships/footer" Target="footer11.xml"/><Relationship Id="rId28" Type="http://schemas.openxmlformats.org/officeDocument/2006/relationships/footer" Target="footer12.xml"/><Relationship Id="rId29" Type="http://schemas.openxmlformats.org/officeDocument/2006/relationships/image" Target="media/image13.png"/><Relationship Id="rId30" Type="http://schemas.openxmlformats.org/officeDocument/2006/relationships/image" Target="media/image14.png"/><Relationship Id="rId31" Type="http://schemas.openxmlformats.org/officeDocument/2006/relationships/footer" Target="footer13.xml"/><Relationship Id="rId32" Type="http://schemas.openxmlformats.org/officeDocument/2006/relationships/footer" Target="footer14.xml"/><Relationship Id="rId33" Type="http://schemas.openxmlformats.org/officeDocument/2006/relationships/image" Target="media/image15.png"/><Relationship Id="rId34" Type="http://schemas.openxmlformats.org/officeDocument/2006/relationships/image" Target="media/image16.png"/><Relationship Id="rId35" Type="http://schemas.openxmlformats.org/officeDocument/2006/relationships/footer" Target="footer15.xml"/><Relationship Id="rId36" Type="http://schemas.openxmlformats.org/officeDocument/2006/relationships/footer" Target="footer16.xml"/><Relationship Id="rId37" Type="http://schemas.openxmlformats.org/officeDocument/2006/relationships/footer" Target="footer17.xml"/><Relationship Id="rId38" Type="http://schemas.openxmlformats.org/officeDocument/2006/relationships/footer" Target="footer18.xml"/><Relationship Id="rId39" Type="http://schemas.openxmlformats.org/officeDocument/2006/relationships/image" Target="media/image17.png"/><Relationship Id="rId40" Type="http://schemas.openxmlformats.org/officeDocument/2006/relationships/image" Target="media/image18.png"/><Relationship Id="rId41" Type="http://schemas.openxmlformats.org/officeDocument/2006/relationships/image" Target="media/image19.png"/><Relationship Id="rId42" Type="http://schemas.openxmlformats.org/officeDocument/2006/relationships/image" Target="media/image20.png"/><Relationship Id="rId43" Type="http://schemas.openxmlformats.org/officeDocument/2006/relationships/image" Target="media/image21.png"/><Relationship Id="rId44" Type="http://schemas.openxmlformats.org/officeDocument/2006/relationships/image" Target="media/image22.png"/><Relationship Id="rId45" Type="http://schemas.openxmlformats.org/officeDocument/2006/relationships/image" Target="media/image23.png"/><Relationship Id="rId46" Type="http://schemas.openxmlformats.org/officeDocument/2006/relationships/image" Target="media/image24.png"/><Relationship Id="rId47" Type="http://schemas.openxmlformats.org/officeDocument/2006/relationships/image" Target="media/image25.png"/><Relationship Id="rId48" Type="http://schemas.openxmlformats.org/officeDocument/2006/relationships/image" Target="media/image26.png"/><Relationship Id="rId49" Type="http://schemas.openxmlformats.org/officeDocument/2006/relationships/image" Target="media/image27.png"/><Relationship Id="rId50" Type="http://schemas.openxmlformats.org/officeDocument/2006/relationships/footer" Target="footer19.xml"/><Relationship Id="rId51" Type="http://schemas.openxmlformats.org/officeDocument/2006/relationships/footer" Target="footer20.xml"/><Relationship Id="rId52" Type="http://schemas.openxmlformats.org/officeDocument/2006/relationships/image" Target="media/image28.png"/><Relationship Id="rId53" Type="http://schemas.openxmlformats.org/officeDocument/2006/relationships/image" Target="media/image29.png"/><Relationship Id="rId54" Type="http://schemas.openxmlformats.org/officeDocument/2006/relationships/image" Target="media/image30.png"/><Relationship Id="rId55" Type="http://schemas.openxmlformats.org/officeDocument/2006/relationships/image" Target="media/image31.png"/><Relationship Id="rId56" Type="http://schemas.openxmlformats.org/officeDocument/2006/relationships/image" Target="media/image32.png"/><Relationship Id="rId57" Type="http://schemas.openxmlformats.org/officeDocument/2006/relationships/image" Target="media/image33.png"/><Relationship Id="rId58" Type="http://schemas.openxmlformats.org/officeDocument/2006/relationships/image" Target="media/image34.png"/><Relationship Id="rId59" Type="http://schemas.openxmlformats.org/officeDocument/2006/relationships/image" Target="media/image35.png"/><Relationship Id="rId60" Type="http://schemas.openxmlformats.org/officeDocument/2006/relationships/image" Target="media/image36.png"/><Relationship Id="rId61" Type="http://schemas.openxmlformats.org/officeDocument/2006/relationships/footer" Target="footer21.xml"/><Relationship Id="rId62" Type="http://schemas.openxmlformats.org/officeDocument/2006/relationships/footer" Target="footer22.xml"/><Relationship Id="rId63" Type="http://schemas.openxmlformats.org/officeDocument/2006/relationships/footer" Target="footer23.xml"/><Relationship Id="rId64" Type="http://schemas.openxmlformats.org/officeDocument/2006/relationships/footer" Target="footer24.xml"/><Relationship Id="rId65" Type="http://schemas.openxmlformats.org/officeDocument/2006/relationships/footer" Target="footer25.xml"/><Relationship Id="rId66" Type="http://schemas.openxmlformats.org/officeDocument/2006/relationships/footer" Target="footer26.xml"/><Relationship Id="rId67" Type="http://schemas.openxmlformats.org/officeDocument/2006/relationships/footer" Target="footer27.xml"/><Relationship Id="rId68" Type="http://schemas.openxmlformats.org/officeDocument/2006/relationships/footer" Target="footer28.xml"/><Relationship Id="rId69" Type="http://schemas.openxmlformats.org/officeDocument/2006/relationships/footer" Target="footer29.xml"/><Relationship Id="rId70" Type="http://schemas.openxmlformats.org/officeDocument/2006/relationships/hyperlink" Target="http://www.cancer.org/" TargetMode="External"/><Relationship Id="rId71" Type="http://schemas.openxmlformats.org/officeDocument/2006/relationships/hyperlink" Target="http://www.cdc.gov/" TargetMode="External"/><Relationship Id="rId72" Type="http://schemas.openxmlformats.org/officeDocument/2006/relationships/footer" Target="footer30.xml"/><Relationship Id="rId73" Type="http://schemas.openxmlformats.org/officeDocument/2006/relationships/footer" Target="footer31.xml"/><Relationship Id="rId7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sbarlatier</dc:creator>
  <dc:title>HEDIS 2005 Final Report_1_20_06</dc:title>
  <dcterms:created xsi:type="dcterms:W3CDTF">2017-11-13T09:49:35Z</dcterms:created>
  <dcterms:modified xsi:type="dcterms:W3CDTF">2017-11-13T09:49:35Z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2006-01-24T00:00:00Z</vt:filetime>
  </property>
  <property fmtid="{D5CDD505-2E9C-101B-9397-08002B2CF9AE}" pid="3" name="Creator">
    <vt:lpwstr>PScript5.dll Version 5.2.2</vt:lpwstr>
  </property>
  <property fmtid="{D5CDD505-2E9C-101B-9397-08002B2CF9AE}" pid="4" name="LastSaved">
    <vt:filetime>2017-11-13T00:00:00Z</vt:filetime>
  </property>
</Properties>
</file>