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E0" w:rsidRPr="00037990" w:rsidRDefault="000875E0" w:rsidP="000875E0">
      <w:pPr>
        <w:framePr w:hSpace="187" w:wrap="notBeside" w:vAnchor="page" w:hAnchor="page" w:x="1335" w:y="365"/>
        <w:rPr>
          <w:rFonts w:asciiTheme="minorHAnsi" w:hAnsiTheme="minorHAnsi"/>
        </w:rPr>
      </w:pPr>
      <w:r w:rsidRPr="00037990">
        <w:rPr>
          <w:rFonts w:asciiTheme="minorHAnsi" w:hAnsiTheme="minorHAnsi"/>
        </w:rPr>
        <w:t xml:space="preserve">      </w:t>
      </w:r>
      <w:r w:rsidRPr="00037990">
        <w:rPr>
          <w:rFonts w:asciiTheme="minorHAnsi" w:hAnsiTheme="minorHAnsi"/>
          <w:noProof/>
        </w:rPr>
        <w:drawing>
          <wp:inline distT="0" distB="0" distL="0" distR="0" wp14:anchorId="6E312071" wp14:editId="6DB676AD">
            <wp:extent cx="1009650" cy="1066800"/>
            <wp:effectExtent l="0" t="0" r="0" b="0"/>
            <wp:docPr id="9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5E0" w:rsidRPr="00037990" w:rsidRDefault="000875E0" w:rsidP="000875E0">
      <w:pPr>
        <w:framePr w:hSpace="187" w:wrap="notBeside" w:vAnchor="page" w:hAnchor="page" w:x="1335" w:y="365"/>
        <w:jc w:val="center"/>
        <w:rPr>
          <w:rStyle w:val="TitleChar"/>
          <w:rFonts w:asciiTheme="minorHAnsi" w:hAnsiTheme="minorHAnsi" w:cs="Arial"/>
          <w:b w:val="0"/>
          <w:szCs w:val="22"/>
        </w:rPr>
      </w:pPr>
    </w:p>
    <w:p w:rsidR="007E5644" w:rsidRDefault="007E5644" w:rsidP="00C01EFA">
      <w:pPr>
        <w:framePr w:hSpace="187" w:wrap="notBeside" w:vAnchor="page" w:hAnchor="page" w:x="1335" w:y="365"/>
        <w:rPr>
          <w:rFonts w:ascii="Arial Narrow" w:hAnsi="Arial Narrow"/>
        </w:rPr>
      </w:pPr>
    </w:p>
    <w:p w:rsidR="00E949E2" w:rsidRPr="00F24F10" w:rsidRDefault="00E949E2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r w:rsidRPr="00F24F10">
        <w:rPr>
          <w:rFonts w:ascii="Arial" w:hAnsi="Arial"/>
          <w:bCs/>
          <w:szCs w:val="40"/>
        </w:rPr>
        <w:t xml:space="preserve">Data Brief:  </w:t>
      </w:r>
    </w:p>
    <w:p w:rsidR="003F296C" w:rsidRPr="00F24F10" w:rsidRDefault="003F296C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r w:rsidRPr="00F24F10">
        <w:rPr>
          <w:rFonts w:ascii="Arial" w:hAnsi="Arial"/>
          <w:bCs/>
          <w:szCs w:val="40"/>
        </w:rPr>
        <w:t>Rape and Sexual Assault in Massachusetts, 20</w:t>
      </w:r>
      <w:r w:rsidR="00240E4E" w:rsidRPr="00F24F10">
        <w:rPr>
          <w:rFonts w:ascii="Arial" w:hAnsi="Arial"/>
          <w:bCs/>
          <w:szCs w:val="40"/>
        </w:rPr>
        <w:t>1</w:t>
      </w:r>
      <w:r w:rsidR="00114EB3" w:rsidRPr="00F24F10">
        <w:rPr>
          <w:rFonts w:ascii="Arial" w:hAnsi="Arial"/>
          <w:bCs/>
          <w:szCs w:val="40"/>
        </w:rPr>
        <w:t>4</w:t>
      </w:r>
      <w:r w:rsidRPr="00F24F10">
        <w:rPr>
          <w:rFonts w:ascii="Arial" w:hAnsi="Arial"/>
          <w:bCs/>
          <w:szCs w:val="40"/>
        </w:rPr>
        <w:t>-20</w:t>
      </w:r>
      <w:r w:rsidR="00973C01" w:rsidRPr="00F24F10">
        <w:rPr>
          <w:rFonts w:ascii="Arial" w:hAnsi="Arial"/>
          <w:bCs/>
          <w:szCs w:val="40"/>
        </w:rPr>
        <w:t>1</w:t>
      </w:r>
      <w:r w:rsidR="00114EB3" w:rsidRPr="00F24F10">
        <w:rPr>
          <w:rFonts w:ascii="Arial" w:hAnsi="Arial"/>
          <w:bCs/>
          <w:szCs w:val="40"/>
        </w:rPr>
        <w:t>5</w:t>
      </w:r>
    </w:p>
    <w:p w:rsidR="003F296C" w:rsidRPr="002F65EE" w:rsidRDefault="003F296C" w:rsidP="00FC127E">
      <w:pPr>
        <w:framePr w:w="7818" w:h="1805" w:hRule="exact" w:hSpace="187" w:wrap="notBeside" w:vAnchor="page" w:hAnchor="page" w:x="2955" w:y="365"/>
        <w:jc w:val="center"/>
        <w:rPr>
          <w:rFonts w:ascii="Arial Narrow" w:hAnsi="Arial Narrow"/>
          <w:b/>
        </w:rPr>
      </w:pPr>
      <w:r>
        <w:rPr>
          <w:rFonts w:ascii="Arial" w:hAnsi="Arial"/>
          <w:bCs/>
          <w:snapToGrid w:val="0"/>
          <w:color w:val="000000"/>
        </w:rPr>
        <w:t xml:space="preserve"> </w:t>
      </w:r>
      <w:r w:rsidRPr="002F65EE">
        <w:rPr>
          <w:b/>
        </w:rPr>
        <w:t xml:space="preserve">Services Provided by Rape Crisis </w:t>
      </w:r>
      <w:r w:rsidR="00006201" w:rsidRPr="002F65EE">
        <w:rPr>
          <w:b/>
        </w:rPr>
        <w:t>Centers</w:t>
      </w:r>
      <w:r w:rsidR="00006201" w:rsidRPr="002F65EE">
        <w:rPr>
          <w:rFonts w:ascii="Arial Narrow" w:hAnsi="Arial Narrow"/>
          <w:b/>
        </w:rPr>
        <w:t xml:space="preserve"> </w:t>
      </w:r>
    </w:p>
    <w:p w:rsidR="007E5644" w:rsidRPr="00546586" w:rsidRDefault="005569B6" w:rsidP="00546586">
      <w:pPr>
        <w:pStyle w:val="BodyText"/>
        <w:tabs>
          <w:tab w:val="left" w:pos="600"/>
        </w:tabs>
        <w:jc w:val="left"/>
        <w:rPr>
          <w:sz w:val="16"/>
          <w:szCs w:val="16"/>
        </w:rPr>
      </w:pPr>
      <w:r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5C4F0F" wp14:editId="1851C972">
                <wp:simplePos x="0" y="0"/>
                <wp:positionH relativeFrom="column">
                  <wp:posOffset>-53340</wp:posOffset>
                </wp:positionH>
                <wp:positionV relativeFrom="paragraph">
                  <wp:posOffset>611505</wp:posOffset>
                </wp:positionV>
                <wp:extent cx="6743700" cy="2667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E0" w:rsidRPr="00573EED" w:rsidRDefault="000875E0" w:rsidP="000875E0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[February, 2016]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2pt;margin-top:48.15pt;width:531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bOJAIAAFAEAAAOAAAAZHJzL2Uyb0RvYy54bWysVNtu2zAMfR+wfxD0vtjJsrQz4hRdugwD&#10;ugvQ7gNkWY6FyaJGKbGzrx8lJ2l2wR6G+UEgKeqQPCS9vBk6w/YKvQZb8ukk50xZCbW225J/edy8&#10;uObMB2FrYcCqkh+U5zer58+WvSvUDFowtUJGINYXvSt5G4IrsszLVnXCT8ApS5cNYCcCqbjNahQ9&#10;oXcmm+X5IusBa4cglfdkvRsv+SrhN42S4VPTeBWYKTnlFtKJ6azima2WotiicK2WxzTEP2TRCW0p&#10;6BnqTgTBdqh/g+q0RPDQhImELoOm0VKlGqiaaf5LNQ+tcCrVQuR4d6bJ/z9Y+XH/GZmuS/6KMys6&#10;atGjGgJ7AwObR3Z65wtyenDkFgYyU5dTpd7dg/zqmYV1K+xW3SJC3ypRU3bT+DK7eDri+AhS9R+g&#10;pjBiFyABDQ12kToigxE6delw7kxMRZJxcTV/eZXTlaS72WIR5RhCFKfXDn14p6BjUSg5UucTutjf&#10;+zC6nlxiMA9G1xttTFJwW60Nsr2gKdmk74j+k5uxrKfaZjH43zHy9P0Jo9OB5t3oruTXZydRRN7e&#10;2pryFEUQ2owylWfskcjI3chiGKohdSyxHEmuoD4QswjjeNM6ktACfuesp9Euuf+2E6g4M+8tdef1&#10;dD6Pu5AUEvDSWp2swkqCKHngbBTXYdybnUO9bSnCOAcWbqmTjU4kP2VzTJvGNrXpuGJxLy715PX0&#10;I1j9AAAA//8DAFBLAwQUAAYACAAAACEAR1ZuJ9wAAAAKAQAADwAAAGRycy9kb3ducmV2LnhtbEyP&#10;wU7DMBBE70j8g7VI3FoHAiENcaqCVM60tPetvSQBex3Fbhv+HvcEt1nNaOZtvZycFScaQ+9Zwd08&#10;A0Gsvem5VbD7WM9KECEiG7SeScEPBVg211c1VsafeUOnbWxFKuFQoYIuxqGSMuiOHIa5H4iT9+lH&#10;hzGdYyvNiOdU7qy8z7JCOuw5LXQ40GtH+nt7dAr2evNCPRrDT+F99aal/dqVa6Vub6bVM4hIU/wL&#10;wwU/oUOTmA7+yCYIq2BWPqSkgkWRg7j42WNegDgklZc5yKaW/19ofgEAAP//AwBQSwECLQAUAAYA&#10;CAAAACEAtoM4kv4AAADhAQAAEwAAAAAAAAAAAAAAAAAAAAAAW0NvbnRlbnRfVHlwZXNdLnhtbFBL&#10;AQItABQABgAIAAAAIQA4/SH/1gAAAJQBAAALAAAAAAAAAAAAAAAAAC8BAABfcmVscy8ucmVsc1BL&#10;AQItABQABgAIAAAAIQBE4/bOJAIAAFAEAAAOAAAAAAAAAAAAAAAAAC4CAABkcnMvZTJvRG9jLnht&#10;bFBLAQItABQABgAIAAAAIQBHVm4n3AAAAAoBAAAPAAAAAAAAAAAAAAAAAH4EAABkcnMvZG93bnJl&#10;di54bWxQSwUGAAAAAAQABADzAAAAhwUAAAAA&#10;" strokeweight="1pt">
                <v:textbox inset=",0,,0">
                  <w:txbxContent>
                    <w:p w:rsidR="000875E0" w:rsidRPr="00573EED" w:rsidRDefault="000875E0" w:rsidP="000875E0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[February, 2016]</w:t>
                      </w:r>
                    </w:p>
                  </w:txbxContent>
                </v:textbox>
              </v:shape>
            </w:pict>
          </mc:Fallback>
        </mc:AlternateContent>
      </w:r>
      <w:r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274320" distL="114300" distR="114300" simplePos="0" relativeHeight="251662336" behindDoc="1" locked="0" layoutInCell="1" allowOverlap="1" wp14:anchorId="3073C341" wp14:editId="641658DF">
                <wp:simplePos x="0" y="0"/>
                <wp:positionH relativeFrom="column">
                  <wp:posOffset>-53340</wp:posOffset>
                </wp:positionH>
                <wp:positionV relativeFrom="paragraph">
                  <wp:posOffset>-588645</wp:posOffset>
                </wp:positionV>
                <wp:extent cx="6743700" cy="12001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2pt;margin-top:-46.35pt;width:531pt;height:94.5pt;z-index:-251654144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KxHQIAAEA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FZw5YalG&#10;H0k14VqjGN2RQL0PJcU9+UccUgz+AeSXwBysOgpTd4jQd0rURCvFZz89GIxAT9mmfwc1wYtthKTV&#10;vkE7AJIKbJ9KcjiXRO0jk3R5PZ+9nOdUOUm+gipeXKWiZaI8PfcY4hsFlg2HiiOxT/Bi9xAi0afQ&#10;U0iiD0bXa21MMrDdrAyynaD+WKc1ZExPwmWYcawfvh+Y/B0jT+tPGFZH6nSjbcVvzkGiHIR77erU&#10;h1FoM56JgHHE4yTeWIQN1AcSEmFsYxo7OnSA3zjrqYUrHr5uBSrOzFtHxXhVzGZDzydjdjWfkoGX&#10;ns2lRzhJUBWPnI3HVRznZOtRtx39VKTcHdxRARudpB34jayOZKlNk3zHkRrm4NJOUT8Gf/kdAAD/&#10;/wMAUEsDBBQABgAIAAAAIQBV125/4wAAAAoBAAAPAAAAZHJzL2Rvd25yZXYueG1sTI/BSgMxEIbv&#10;gu8QRvAibdZW0911s0UF8aAIrWLxlm7G7NLNZEnSdn1705OehmE+/vn+ajnanh3Qh86RhOtpBgyp&#10;cbojI+Hj/WmSAwtRkVa9I5TwgwGW9flZpUrtjrTCwzoalkIolEpCG+NQch6aFq0KUzcgpdu381bF&#10;tHrDtVfHFG57Pssywa3qKH1o1YCPLTa79d5KeNh9rt4WJn/xgyhen6++NmI0GykvL8b7O2ARx/gH&#10;w0k/qUOdnLZuTzqwXsIkv0lkmsVsAewEZLdzAWwroRBz4HXF/1eofwEAAP//AwBQSwECLQAUAAYA&#10;CAAAACEAtoM4kv4AAADhAQAAEwAAAAAAAAAAAAAAAAAAAAAAW0NvbnRlbnRfVHlwZXNdLnhtbFBL&#10;AQItABQABgAIAAAAIQA4/SH/1gAAAJQBAAALAAAAAAAAAAAAAAAAAC8BAABfcmVscy8ucmVsc1BL&#10;AQItABQABgAIAAAAIQBYfsKxHQIAAEAEAAAOAAAAAAAAAAAAAAAAAC4CAABkcnMvZTJvRG9jLnht&#10;bFBLAQItABQABgAIAAAAIQBV125/4wAAAAoBAAAPAAAAAAAAAAAAAAAAAHcEAABkcnMvZG93bnJl&#10;di54bWxQSwUGAAAAAAQABADzAAAAhwUAAAAA&#10;" strokeweight="1pt"/>
            </w:pict>
          </mc:Fallback>
        </mc:AlternateContent>
      </w:r>
      <w:r w:rsidR="000875E0"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884750" wp14:editId="1E24764C">
                <wp:simplePos x="0" y="0"/>
                <wp:positionH relativeFrom="column">
                  <wp:posOffset>1718310</wp:posOffset>
                </wp:positionH>
                <wp:positionV relativeFrom="paragraph">
                  <wp:posOffset>-588645</wp:posOffset>
                </wp:positionV>
                <wp:extent cx="3886200" cy="1152525"/>
                <wp:effectExtent l="0" t="0" r="0" b="952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5E0" w:rsidRPr="006C54EF" w:rsidRDefault="000875E0" w:rsidP="000875E0">
                            <w:pPr>
                              <w:jc w:val="center"/>
                              <w:rPr>
                                <w:b/>
                                <w:color w:val="E36C0A"/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5.3pt;margin-top:-46.35pt;width:306pt;height:9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GYNwIAAHcEAAAOAAAAZHJzL2Uyb0RvYy54bWysVN9v2jAQfp+0/8Hy+whhlNGIULFWTJNQ&#10;WwmmPhvHJtFin2cbEvbX7+wklHV7miYkc777fL++uyzuWlWTk7CuAp3TdDSmRGgORaUPOf22W3+Y&#10;U+I80wWrQYucnoWjd8v37xaNycQESqgLYQk60S5rTE5L702WJI6XQjE3AiM0GiVYxTxe7SEpLGvQ&#10;u6qTyXg8SxqwhbHAhXOofeiMdBn9Sym4f5LSCU/qnGJuPp42nvtwJssFyw6WmbLifRrsH7JQrNIY&#10;9OLqgXlGjrb6w5WquAUH0o84qASkrLiINWA16fhNNduSGRFrweY4c2mT+39u+ePp2ZKqyOmMEs0U&#10;UrQTrSefoSVp6E5jXIagrUGYb1GNLMdKndkA/+4QklxhugcO0aEbrbQq/GOdBB8iAedL00MUjsqP&#10;8/kMmaSEoy1Nbyb4C4GT1+fGOv9FgCJByKlFVmMK7LRxvoMOkBBNw7qqa9SzrNa/KdBnpxFxNPrX&#10;If0u4yD5dt/GhkyG8vdQnLF6C930OMPXFSayYc4/M4vjgsnjCvgnPGQNTU6hlygpwf78mz7gkUW0&#10;UtLg+OXU/TgyKyipv2rk9zadTsO8xsv05tMEL/basr+26KO6B5zwFJfN8CgGvK8HUVpQL7gpqxAV&#10;TUxzjJ1TP4j3vlsK3DQuVqsIwgk1zG/01vCB9NDmXfvCrOm58EjjIwyDyrI3lHTYjoPV0YOsIl+h&#10;z11X++nB6Y6M95sY1uf6HlGv34vlLwAAAP//AwBQSwMEFAAGAAgAAAAhALWBHGvdAAAACgEAAA8A&#10;AABkcnMvZG93bnJldi54bWxMj01OwzAQRvdI3MEaJHatQxZtCHEqhFSBEBvSHsCNTRwlHluxnQRO&#10;z3QFu/l5+uZNdVjtyGY9hd6hgIdtBkxj61SPnYDz6bgpgIUoUcnRoRbwrQMc6tubSpbKLfip5yZ2&#10;jEIwlFKAidGXnIfWaCvD1nmNtPtyk5WR2qnjapILhduR51m241b2SBeM9PrF6HZokhVwTK9vdv7h&#10;yb837YLGD+n8MQhxf7c+PwGLeo1/MFz1SR1qcrq4hCqwUUC+z3aECtg85ntgRBRFTpPLtSiA1xX/&#10;/0L9CwAA//8DAFBLAQItABQABgAIAAAAIQC2gziS/gAAAOEBAAATAAAAAAAAAAAAAAAAAAAAAABb&#10;Q29udGVudF9UeXBlc10ueG1sUEsBAi0AFAAGAAgAAAAhADj9If/WAAAAlAEAAAsAAAAAAAAAAAAA&#10;AAAALwEAAF9yZWxzLy5yZWxzUEsBAi0AFAAGAAgAAAAhAFxLQZg3AgAAdwQAAA4AAAAAAAAAAAAA&#10;AAAALgIAAGRycy9lMm9Eb2MueG1sUEsBAi0AFAAGAAgAAAAhALWBHGvdAAAACgEAAA8AAAAAAAAA&#10;AAAAAAAAkQQAAGRycy9kb3ducmV2LnhtbFBLBQYAAAAABAAEAPMAAACbBQAAAAA=&#10;" filled="f" stroked="f">
                <v:path arrowok="t"/>
                <v:textbox>
                  <w:txbxContent>
                    <w:p w:rsidR="000875E0" w:rsidRPr="006C54EF" w:rsidRDefault="000875E0" w:rsidP="000875E0">
                      <w:pPr>
                        <w:jc w:val="center"/>
                        <w:rPr>
                          <w:b/>
                          <w:color w:val="E36C0A"/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632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1B5ED" wp14:editId="6CCCEB29">
                <wp:simplePos x="0" y="0"/>
                <wp:positionH relativeFrom="column">
                  <wp:posOffset>-634365</wp:posOffset>
                </wp:positionH>
                <wp:positionV relativeFrom="paragraph">
                  <wp:posOffset>391160</wp:posOffset>
                </wp:positionV>
                <wp:extent cx="640080" cy="78409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784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644" w:rsidRDefault="007E5644">
                            <w:pPr>
                              <w:pStyle w:val="BodyText"/>
                              <w:shd w:val="pct10" w:color="auto" w:fill="FFFFFF"/>
                              <w:jc w:val="center"/>
                              <w:rPr>
                                <w:rFonts w:ascii="Book Antiqua" w:hAnsi="Book Antiqua"/>
                                <w:b/>
                                <w:kern w:val="16"/>
                                <w:sz w:val="72"/>
                                <w:effect w:val="antsRed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52"/>
                              </w:rPr>
                              <w:t>Sexual Assault Prevention and Survivor Services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9.95pt;margin-top:30.8pt;width:50.4pt;height:6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D8gAIAABIFAAAOAAAAZHJzL2Uyb0RvYy54bWysVNuO2yAQfa/Uf0C8Z32Rc7G1zmo3aapK&#10;24u02w8ggGNUDBRI7FXVf++Ak2y2F6mqmgfCMMNhZs4ZX98MnUQHbp3QqsbZVYoRV1QzoXY1/vy4&#10;mSwwcp4oRqRWvMZP3OGb5etX172peK5bLRm3CECUq3pT49Z7UyWJoy3viLvShitwNtp2xINpdwmz&#10;pAf0TiZ5ms6SXltmrKbcOThdj068jPhNw6n/2DSOeyRrDLn5uNq4bsOaLK9JtbPEtIIe0yD/kEVH&#10;hIJHz1Br4gnaW/ELVCeo1U43/orqLtFNIyiPNUA1WfpTNQ8tMTzWAs1x5twm9/9g6YfDJ4sEq3GO&#10;kSIdUPTIB4/u9IDy0J3euAqCHgyE+QGOgeVYqTP3mn5xSOlVS9SO31qr+5YTBtll4WZycXXEcQFk&#10;27/XDJ4he68j0NDYLrQOmoEAHVh6OjMTUqFwOCvSdAEeCq75okhLMMITpDrdNtb5t1x3KGxqbIH5&#10;iE4O986PoaeQ8JjTUrCNkDIadrddSYsOBFSyib8j+oswqUKw0uHaiDieQJLwRvCFdCPr38osL9K7&#10;vJxsZov5pNgU00k5TxeTNCvvyllalMV68z0kmBVVKxjj6l4oflJgVvwdw8dZGLUTNYj6GpfTfDpS&#10;9Mci0/j7XZGd8DCQUnQ1XpyDSBWIfaMYlE0qT4Qc98nL9CMh0IPTf+xKlEFgftSAH7YDoARtbDV7&#10;AkFYDXwBt/AVgU1Y8zmYPQxljd3XPbEcI/lOga7KrCjA5aNRTOc5GPbSs730EEVbDbPuMRq3Kz9O&#10;/t5YsWvhsVHJSt+CFhsRZfKc2FHBMHixnuNHIkz2pR2jnj9lyx8AAAD//wMAUEsDBBQABgAIAAAA&#10;IQBtzySA3QAAAAgBAAAPAAAAZHJzL2Rvd25yZXYueG1sTI9BS8NAEIXvgv9hmYK3dtMoi4nZlCp4&#10;Egq2wfM0OyZps7shu02jv97xpMfHfLz3TbGZbS8mGkPnnYb1KgFBrvamc42G6vC6fAQRIjqDvXek&#10;4YsCbMrbmwJz46/unaZ9bASXuJCjhjbGIZcy1C1ZDCs/kOPbpx8tRo5jI82IVy63vUyTREmLneOF&#10;Fgd6aak+7y9Ww5R8V/U9evm2O6nqvG3T52n3ofXdYt4+gYg0xz8YfvVZHUp2OvqLM0H0GpZZljGq&#10;Qa0VCAY4HRlLM/UAsizk/wfKHwAAAP//AwBQSwECLQAUAAYACAAAACEAtoM4kv4AAADhAQAAEwAA&#10;AAAAAAAAAAAAAAAAAAAAW0NvbnRlbnRfVHlwZXNdLnhtbFBLAQItABQABgAIAAAAIQA4/SH/1gAA&#10;AJQBAAALAAAAAAAAAAAAAAAAAC8BAABfcmVscy8ucmVsc1BLAQItABQABgAIAAAAIQCASYD8gAIA&#10;ABIFAAAOAAAAAAAAAAAAAAAAAC4CAABkcnMvZTJvRG9jLnhtbFBLAQItABQABgAIAAAAIQBtzySA&#10;3QAAAAgBAAAPAAAAAAAAAAAAAAAAANoEAABkcnMvZG93bnJldi54bWxQSwUGAAAAAAQABADzAAAA&#10;5AUAAAAA&#10;" stroked="f">
                <v:textbox style="layout-flow:vertical;mso-layout-flow-alt:bottom-to-top">
                  <w:txbxContent>
                    <w:p w:rsidR="007E5644" w:rsidRDefault="007E5644">
                      <w:pPr>
                        <w:pStyle w:val="BodyText"/>
                        <w:shd w:val="pct10" w:color="auto" w:fill="FFFFFF"/>
                        <w:jc w:val="center"/>
                        <w:rPr>
                          <w:rFonts w:ascii="Book Antiqua" w:hAnsi="Book Antiqua"/>
                          <w:b/>
                          <w:kern w:val="16"/>
                          <w:sz w:val="72"/>
                          <w:effect w:val="antsRed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52"/>
                        </w:rPr>
                        <w:t>Sexual Assault Prevention and Survivor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586">
        <w:tab/>
      </w: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Sexual assault is a serious social and public health problem in </w:t>
      </w:r>
      <w:smartTag w:uri="urn:schemas-microsoft-com:office:smarttags" w:element="place">
        <w:smartTag w:uri="urn:schemas-microsoft-com:office:smarttags" w:element="State">
          <w:r>
            <w:rPr>
              <w:rFonts w:ascii="Arial Narrow" w:hAnsi="Arial Narrow"/>
            </w:rPr>
            <w:t>Massachusetts</w:t>
          </w:r>
        </w:smartTag>
      </w:smartTag>
      <w:r>
        <w:rPr>
          <w:rFonts w:ascii="Arial Narrow" w:hAnsi="Arial Narrow"/>
        </w:rPr>
        <w:t>. Between July 1, 20</w:t>
      </w:r>
      <w:r w:rsidR="00240E4E">
        <w:rPr>
          <w:rFonts w:ascii="Arial Narrow" w:hAnsi="Arial Narrow"/>
        </w:rPr>
        <w:t>1</w:t>
      </w:r>
      <w:r w:rsidR="00114EB3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and </w:t>
      </w: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>June 30, 20</w:t>
      </w:r>
      <w:r w:rsidR="00973C01">
        <w:rPr>
          <w:rFonts w:ascii="Arial Narrow" w:hAnsi="Arial Narrow"/>
        </w:rPr>
        <w:t>1</w:t>
      </w:r>
      <w:r w:rsidR="00114EB3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, </w:t>
      </w:r>
      <w:r w:rsidR="00114EB3">
        <w:rPr>
          <w:rFonts w:ascii="Arial Narrow" w:hAnsi="Arial Narrow"/>
        </w:rPr>
        <w:t>1,927</w:t>
      </w:r>
      <w:r>
        <w:rPr>
          <w:rFonts w:ascii="Arial Narrow" w:hAnsi="Arial Narrow"/>
        </w:rPr>
        <w:t xml:space="preserve"> unduplicated incidents of sexual assault were reported to Massachusetts Department of Public Health (MDPH)-funded Rape Crisis Centers (RCCs)</w:t>
      </w:r>
      <w:r w:rsidR="00973C0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973C01">
        <w:rPr>
          <w:rFonts w:ascii="Arial Narrow" w:hAnsi="Arial Narrow"/>
        </w:rPr>
        <w:t>including</w:t>
      </w:r>
      <w:r w:rsidR="00496800">
        <w:rPr>
          <w:rFonts w:ascii="Arial Narrow" w:hAnsi="Arial Narrow"/>
        </w:rPr>
        <w:t xml:space="preserve"> the statewide Spanish-</w:t>
      </w:r>
      <w:r>
        <w:rPr>
          <w:rFonts w:ascii="Arial Narrow" w:hAnsi="Arial Narrow"/>
        </w:rPr>
        <w:t>language h</w:t>
      </w:r>
      <w:r w:rsidR="00E21588">
        <w:rPr>
          <w:rFonts w:ascii="Arial Narrow" w:hAnsi="Arial Narrow"/>
        </w:rPr>
        <w:t>ot</w:t>
      </w:r>
      <w:r>
        <w:rPr>
          <w:rFonts w:ascii="Arial Narrow" w:hAnsi="Arial Narrow"/>
        </w:rPr>
        <w:t xml:space="preserve">line.  Of these, </w:t>
      </w:r>
      <w:bookmarkStart w:id="0" w:name="_GoBack"/>
      <w:bookmarkEnd w:id="0"/>
      <w:r w:rsidR="00FF5940">
        <w:rPr>
          <w:rFonts w:ascii="Arial Narrow" w:hAnsi="Arial Narrow"/>
        </w:rPr>
        <w:t>1,</w:t>
      </w:r>
      <w:r w:rsidR="00C2344E">
        <w:rPr>
          <w:rFonts w:ascii="Arial Narrow" w:hAnsi="Arial Narrow"/>
        </w:rPr>
        <w:t>4</w:t>
      </w:r>
      <w:r w:rsidR="00114EB3">
        <w:rPr>
          <w:rFonts w:ascii="Arial Narrow" w:hAnsi="Arial Narrow"/>
        </w:rPr>
        <w:t>63</w:t>
      </w:r>
      <w:r>
        <w:rPr>
          <w:rFonts w:ascii="Arial Narrow" w:hAnsi="Arial Narrow"/>
        </w:rPr>
        <w:t xml:space="preserve"> </w:t>
      </w:r>
      <w:r w:rsidR="00063746">
        <w:rPr>
          <w:rFonts w:ascii="Arial Narrow" w:hAnsi="Arial Narrow"/>
        </w:rPr>
        <w:t xml:space="preserve">incidents </w:t>
      </w:r>
      <w:r>
        <w:rPr>
          <w:rFonts w:ascii="Arial Narrow" w:hAnsi="Arial Narrow"/>
        </w:rPr>
        <w:t xml:space="preserve">were reported by survivors themselves and an additional </w:t>
      </w:r>
      <w:r w:rsidR="00C2344E">
        <w:rPr>
          <w:rFonts w:ascii="Arial Narrow" w:hAnsi="Arial Narrow"/>
        </w:rPr>
        <w:t>4</w:t>
      </w:r>
      <w:r w:rsidR="00114EB3">
        <w:rPr>
          <w:rFonts w:ascii="Arial Narrow" w:hAnsi="Arial Narrow"/>
        </w:rPr>
        <w:t>41</w:t>
      </w:r>
      <w:r>
        <w:rPr>
          <w:rFonts w:ascii="Arial Narrow" w:hAnsi="Arial Narrow"/>
        </w:rPr>
        <w:t xml:space="preserve"> were reported by </w:t>
      </w:r>
      <w:r w:rsidR="00D05A1F">
        <w:rPr>
          <w:rFonts w:ascii="Arial Narrow" w:hAnsi="Arial Narrow"/>
        </w:rPr>
        <w:t xml:space="preserve">partners, </w:t>
      </w:r>
      <w:r>
        <w:rPr>
          <w:rFonts w:ascii="Arial Narrow" w:hAnsi="Arial Narrow"/>
        </w:rPr>
        <w:t xml:space="preserve">family members, friends and professionals.  </w:t>
      </w:r>
      <w:r w:rsidRPr="00966E9C">
        <w:rPr>
          <w:rFonts w:ascii="Arial Narrow" w:hAnsi="Arial Narrow"/>
        </w:rPr>
        <w:t>In Massachusetts</w:t>
      </w:r>
      <w:r w:rsidR="007A2A21">
        <w:rPr>
          <w:rFonts w:ascii="Arial Narrow" w:hAnsi="Arial Narrow"/>
        </w:rPr>
        <w:t>,</w:t>
      </w:r>
      <w:r w:rsidR="00163CB2">
        <w:rPr>
          <w:rFonts w:ascii="Arial Narrow" w:hAnsi="Arial Narrow"/>
        </w:rPr>
        <w:t xml:space="preserve"> in 2014</w:t>
      </w:r>
      <w:r w:rsidR="00966E9C">
        <w:rPr>
          <w:rFonts w:ascii="Arial Narrow" w:hAnsi="Arial Narrow"/>
        </w:rPr>
        <w:t>,</w:t>
      </w:r>
      <w:r w:rsidRPr="00966E9C">
        <w:rPr>
          <w:rFonts w:ascii="Arial Narrow" w:hAnsi="Arial Narrow"/>
        </w:rPr>
        <w:t xml:space="preserve"> an estimated </w:t>
      </w:r>
      <w:r w:rsidR="007F584C">
        <w:rPr>
          <w:rFonts w:ascii="Arial Narrow" w:hAnsi="Arial Narrow"/>
        </w:rPr>
        <w:t>16.</w:t>
      </w:r>
      <w:r w:rsidR="00163CB2">
        <w:rPr>
          <w:rFonts w:ascii="Arial Narrow" w:hAnsi="Arial Narrow"/>
        </w:rPr>
        <w:t>4</w:t>
      </w:r>
      <w:r w:rsidR="009F5B63" w:rsidRPr="00966E9C">
        <w:rPr>
          <w:rFonts w:ascii="Arial Narrow" w:hAnsi="Arial Narrow"/>
        </w:rPr>
        <w:t xml:space="preserve">% of women </w:t>
      </w:r>
      <w:r w:rsidR="00C62BFB">
        <w:rPr>
          <w:rFonts w:ascii="Arial Narrow" w:hAnsi="Arial Narrow"/>
        </w:rPr>
        <w:t>reported</w:t>
      </w:r>
      <w:r w:rsidR="00163CB2">
        <w:rPr>
          <w:rFonts w:ascii="Arial Narrow" w:hAnsi="Arial Narrow"/>
        </w:rPr>
        <w:t xml:space="preserve"> ever</w:t>
      </w:r>
      <w:r w:rsidR="00C62BFB">
        <w:rPr>
          <w:rFonts w:ascii="Arial Narrow" w:hAnsi="Arial Narrow"/>
        </w:rPr>
        <w:t xml:space="preserve"> experiencing</w:t>
      </w:r>
      <w:r w:rsidRPr="00966E9C">
        <w:rPr>
          <w:rFonts w:ascii="Arial Narrow" w:hAnsi="Arial Narrow"/>
        </w:rPr>
        <w:t xml:space="preserve"> </w:t>
      </w:r>
      <w:r w:rsidR="00966E9C">
        <w:rPr>
          <w:rFonts w:ascii="Arial Narrow" w:hAnsi="Arial Narrow"/>
        </w:rPr>
        <w:t>sexual assault</w:t>
      </w:r>
      <w:r w:rsidR="00D31E09">
        <w:rPr>
          <w:rStyle w:val="FootnoteReference"/>
          <w:rFonts w:ascii="Arial" w:hAnsi="Arial" w:cs="Arial"/>
        </w:rPr>
        <w:footnoteReference w:customMarkFollows="1" w:id="1"/>
        <w:t>‡</w:t>
      </w:r>
      <w:r w:rsidR="00966E9C">
        <w:rPr>
          <w:rFonts w:ascii="Arial Narrow" w:hAnsi="Arial Narrow"/>
        </w:rPr>
        <w:t xml:space="preserve"> </w:t>
      </w:r>
      <w:r w:rsidRPr="00966E9C">
        <w:rPr>
          <w:rFonts w:ascii="Arial Narrow" w:hAnsi="Arial Narrow"/>
        </w:rPr>
        <w:t>in their lifetime</w:t>
      </w:r>
      <w:r w:rsidR="00063746">
        <w:rPr>
          <w:rFonts w:ascii="Arial Narrow" w:hAnsi="Arial Narrow"/>
        </w:rPr>
        <w:t>s</w:t>
      </w:r>
      <w:r w:rsidR="00D31E09">
        <w:rPr>
          <w:rStyle w:val="FootnoteReference"/>
          <w:rFonts w:ascii="Arial Narrow" w:hAnsi="Arial Narrow"/>
        </w:rPr>
        <w:footnoteReference w:id="2"/>
      </w:r>
      <w:r w:rsidRPr="00966E9C">
        <w:rPr>
          <w:rFonts w:ascii="Arial Narrow" w:hAnsi="Arial Narrow"/>
        </w:rPr>
        <w:t>.</w:t>
      </w:r>
    </w:p>
    <w:p w:rsidR="007E5644" w:rsidRPr="00546586" w:rsidRDefault="007E5644" w:rsidP="00546586">
      <w:pPr>
        <w:pStyle w:val="Header"/>
        <w:tabs>
          <w:tab w:val="clear" w:pos="4320"/>
          <w:tab w:val="clear" w:pos="8640"/>
        </w:tabs>
        <w:ind w:firstLine="432"/>
        <w:rPr>
          <w:rFonts w:ascii="Arial Narrow" w:hAnsi="Arial Narrow"/>
          <w:sz w:val="16"/>
          <w:szCs w:val="16"/>
        </w:rPr>
      </w:pPr>
    </w:p>
    <w:p w:rsidR="007E5644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To respond to the needs of survivors of sexual violence,</w:t>
      </w:r>
      <w:r w:rsidR="00006201">
        <w:rPr>
          <w:rFonts w:ascii="Arial Narrow" w:hAnsi="Arial Narrow"/>
        </w:rPr>
        <w:t xml:space="preserve"> at least</w:t>
      </w:r>
      <w:r>
        <w:rPr>
          <w:rFonts w:ascii="Arial Narrow" w:hAnsi="Arial Narrow"/>
        </w:rPr>
        <w:t xml:space="preserve"> </w:t>
      </w:r>
      <w:r w:rsidR="00B65BDC">
        <w:rPr>
          <w:rFonts w:ascii="Arial Narrow" w:hAnsi="Arial Narrow"/>
        </w:rPr>
        <w:t>f</w:t>
      </w:r>
      <w:r w:rsidR="00D2669B">
        <w:rPr>
          <w:rFonts w:ascii="Arial Narrow" w:hAnsi="Arial Narrow"/>
        </w:rPr>
        <w:t>our</w:t>
      </w:r>
      <w:r>
        <w:rPr>
          <w:rFonts w:ascii="Arial Narrow" w:hAnsi="Arial Narrow"/>
        </w:rPr>
        <w:t xml:space="preserve"> types of services were provided </w:t>
      </w:r>
      <w:r w:rsidR="00583807">
        <w:rPr>
          <w:rFonts w:ascii="Arial Narrow" w:hAnsi="Arial Narrow"/>
        </w:rPr>
        <w:t xml:space="preserve">by community-based RCCs funded </w:t>
      </w:r>
      <w:r>
        <w:rPr>
          <w:rFonts w:ascii="Arial Narrow" w:hAnsi="Arial Narrow"/>
        </w:rPr>
        <w:t>through the MDPH Sexual Assault Prevention and Survivor Services (SAPSS) program: 24-hour hotlin</w:t>
      </w:r>
      <w:r w:rsidR="00D2669B">
        <w:rPr>
          <w:rFonts w:ascii="Arial Narrow" w:hAnsi="Arial Narrow"/>
        </w:rPr>
        <w:t xml:space="preserve">es, </w:t>
      </w:r>
      <w:r w:rsidR="00006201">
        <w:rPr>
          <w:rFonts w:ascii="Arial Narrow" w:hAnsi="Arial Narrow"/>
        </w:rPr>
        <w:t xml:space="preserve">prevention </w:t>
      </w:r>
      <w:r w:rsidR="00D2669B">
        <w:rPr>
          <w:rFonts w:ascii="Arial Narrow" w:hAnsi="Arial Narrow"/>
        </w:rPr>
        <w:t xml:space="preserve">education and </w:t>
      </w:r>
      <w:r w:rsidR="00006201">
        <w:rPr>
          <w:rFonts w:ascii="Arial Narrow" w:hAnsi="Arial Narrow"/>
        </w:rPr>
        <w:t>professional training</w:t>
      </w:r>
      <w:r w:rsidR="00D2669B">
        <w:rPr>
          <w:rFonts w:ascii="Arial Narrow" w:hAnsi="Arial Narrow"/>
        </w:rPr>
        <w:t xml:space="preserve">, </w:t>
      </w:r>
      <w:r w:rsidR="003A2408">
        <w:rPr>
          <w:rFonts w:ascii="Arial Narrow" w:hAnsi="Arial Narrow"/>
        </w:rPr>
        <w:t xml:space="preserve">individual and group </w:t>
      </w:r>
      <w:r>
        <w:rPr>
          <w:rFonts w:ascii="Arial Narrow" w:hAnsi="Arial Narrow"/>
        </w:rPr>
        <w:t>counseling</w:t>
      </w:r>
      <w:r w:rsidR="00D2669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client a</w:t>
      </w:r>
      <w:r w:rsidR="00B65BDC">
        <w:rPr>
          <w:rFonts w:ascii="Arial Narrow" w:hAnsi="Arial Narrow"/>
        </w:rPr>
        <w:t>ccompaniment</w:t>
      </w:r>
      <w:r>
        <w:rPr>
          <w:rFonts w:ascii="Arial Narrow" w:hAnsi="Arial Narrow"/>
        </w:rPr>
        <w:t xml:space="preserve">. To carry out these activities, MDPH contracted with </w:t>
      </w:r>
      <w:r w:rsidR="00583807">
        <w:rPr>
          <w:rFonts w:ascii="Arial Narrow" w:hAnsi="Arial Narrow"/>
        </w:rPr>
        <w:t xml:space="preserve">16 </w:t>
      </w:r>
      <w:r>
        <w:rPr>
          <w:rFonts w:ascii="Arial Narrow" w:hAnsi="Arial Narrow"/>
        </w:rPr>
        <w:t>locally-based RCCs across Massachusetts</w:t>
      </w:r>
      <w:r w:rsidR="00E21588">
        <w:rPr>
          <w:rFonts w:ascii="Arial Narrow" w:hAnsi="Arial Narrow"/>
        </w:rPr>
        <w:t xml:space="preserve"> (some with multiple sites).</w:t>
      </w:r>
      <w:r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Jane Doe Inc</w:t>
      </w:r>
      <w:r w:rsidR="00C62BF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the state sexual assault </w:t>
      </w:r>
      <w:r w:rsidR="00B65BDC">
        <w:rPr>
          <w:rFonts w:ascii="Arial Narrow" w:hAnsi="Arial Narrow"/>
        </w:rPr>
        <w:t xml:space="preserve">and domestic violence </w:t>
      </w:r>
      <w:r>
        <w:rPr>
          <w:rFonts w:ascii="Arial Narrow" w:hAnsi="Arial Narrow"/>
        </w:rPr>
        <w:t>prevention coalition</w:t>
      </w:r>
      <w:r w:rsidR="00E21588">
        <w:rPr>
          <w:rFonts w:ascii="Arial Narrow" w:hAnsi="Arial Narrow"/>
        </w:rPr>
        <w:t>, also provides MDPH-funded educational and professional training activities</w:t>
      </w:r>
      <w:r>
        <w:rPr>
          <w:rFonts w:ascii="Arial Narrow" w:hAnsi="Arial Narrow"/>
        </w:rPr>
        <w:t xml:space="preserve">.  </w:t>
      </w:r>
      <w:r w:rsidR="00496800">
        <w:rPr>
          <w:rFonts w:ascii="Arial Narrow" w:hAnsi="Arial Narrow"/>
        </w:rPr>
        <w:t>This document</w:t>
      </w:r>
      <w:r>
        <w:rPr>
          <w:rFonts w:ascii="Arial Narrow" w:hAnsi="Arial Narrow"/>
        </w:rPr>
        <w:t xml:space="preserve"> summarizes services delivered over </w:t>
      </w:r>
      <w:r w:rsidR="00496800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one-year time period</w:t>
      </w:r>
      <w:r w:rsidR="0049680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from </w:t>
      </w:r>
      <w:r>
        <w:rPr>
          <w:rFonts w:ascii="Arial Narrow" w:hAnsi="Arial Narrow"/>
        </w:rPr>
        <w:t>July 1, 20</w:t>
      </w:r>
      <w:r w:rsidR="00240E4E">
        <w:rPr>
          <w:rFonts w:ascii="Arial Narrow" w:hAnsi="Arial Narrow"/>
        </w:rPr>
        <w:t>1</w:t>
      </w:r>
      <w:r w:rsidR="008F6BA8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</w:t>
      </w:r>
      <w:r w:rsidR="006E3659">
        <w:rPr>
          <w:rFonts w:ascii="Arial Narrow" w:hAnsi="Arial Narrow"/>
        </w:rPr>
        <w:t>through</w:t>
      </w:r>
      <w:r>
        <w:rPr>
          <w:rFonts w:ascii="Arial Narrow" w:hAnsi="Arial Narrow"/>
        </w:rPr>
        <w:t xml:space="preserve"> June 30, 20</w:t>
      </w:r>
      <w:r w:rsidR="004A3093">
        <w:rPr>
          <w:rFonts w:ascii="Arial Narrow" w:hAnsi="Arial Narrow"/>
        </w:rPr>
        <w:t>1</w:t>
      </w:r>
      <w:r w:rsidR="008F6BA8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 </w:t>
      </w:r>
    </w:p>
    <w:p w:rsidR="007E5644" w:rsidRPr="00546586" w:rsidRDefault="007E5644" w:rsidP="00546586">
      <w:pPr>
        <w:ind w:firstLine="432"/>
        <w:rPr>
          <w:rFonts w:ascii="Arial Narrow" w:hAnsi="Arial Narrow"/>
          <w:sz w:val="16"/>
          <w:szCs w:val="16"/>
        </w:rPr>
      </w:pPr>
    </w:p>
    <w:p w:rsidR="007E5644" w:rsidRPr="0021555D" w:rsidRDefault="007E5644">
      <w:pPr>
        <w:rPr>
          <w:rFonts w:ascii="Arial Narrow" w:hAnsi="Arial Narrow"/>
          <w:b/>
          <w:sz w:val="28"/>
          <w:vertAlign w:val="superscript"/>
        </w:rPr>
      </w:pPr>
      <w:r>
        <w:rPr>
          <w:rFonts w:ascii="Arial Narrow" w:hAnsi="Arial Narrow"/>
          <w:b/>
          <w:sz w:val="28"/>
        </w:rPr>
        <w:t>24-Hour Hotline Services</w:t>
      </w:r>
      <w:r w:rsidR="0021555D">
        <w:rPr>
          <w:rFonts w:ascii="Arial Narrow" w:hAnsi="Arial Narrow"/>
          <w:b/>
          <w:sz w:val="28"/>
          <w:vertAlign w:val="superscript"/>
        </w:rPr>
        <w:t>2</w:t>
      </w:r>
    </w:p>
    <w:p w:rsidR="0025032C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Hotline services were provided</w:t>
      </w:r>
      <w:r w:rsidR="00B65BDC">
        <w:rPr>
          <w:rFonts w:ascii="Arial Narrow" w:hAnsi="Arial Narrow"/>
        </w:rPr>
        <w:t xml:space="preserve"> 24/7</w:t>
      </w:r>
      <w:r>
        <w:rPr>
          <w:rFonts w:ascii="Arial Narrow" w:hAnsi="Arial Narrow"/>
        </w:rPr>
        <w:t xml:space="preserve"> by each local </w:t>
      </w:r>
      <w:r w:rsidR="00240E4E">
        <w:rPr>
          <w:rFonts w:ascii="Arial Narrow" w:hAnsi="Arial Narrow"/>
        </w:rPr>
        <w:t>RCC</w:t>
      </w:r>
      <w:r w:rsidR="004A3093">
        <w:rPr>
          <w:rFonts w:ascii="Arial Narrow" w:hAnsi="Arial Narrow"/>
        </w:rPr>
        <w:t xml:space="preserve">, one of which also </w:t>
      </w:r>
      <w:r w:rsidR="00E21588">
        <w:rPr>
          <w:rFonts w:ascii="Arial Narrow" w:hAnsi="Arial Narrow"/>
        </w:rPr>
        <w:t>offer</w:t>
      </w:r>
      <w:r w:rsidR="004A3093">
        <w:rPr>
          <w:rFonts w:ascii="Arial Narrow" w:hAnsi="Arial Narrow"/>
        </w:rPr>
        <w:t xml:space="preserve">s a </w:t>
      </w:r>
      <w:r w:rsidR="00E21588">
        <w:rPr>
          <w:rFonts w:ascii="Arial Narrow" w:hAnsi="Arial Narrow"/>
        </w:rPr>
        <w:t xml:space="preserve">statewide </w:t>
      </w:r>
      <w:r w:rsidR="004A3093">
        <w:rPr>
          <w:rFonts w:ascii="Arial Narrow" w:hAnsi="Arial Narrow"/>
        </w:rPr>
        <w:t>Spanish-language hotline number</w:t>
      </w:r>
      <w:r>
        <w:rPr>
          <w:rFonts w:ascii="Arial Narrow" w:hAnsi="Arial Narrow"/>
        </w:rPr>
        <w:t xml:space="preserve">. </w:t>
      </w:r>
      <w:r w:rsidR="00E21588">
        <w:rPr>
          <w:rFonts w:ascii="Arial Narrow" w:hAnsi="Arial Narrow"/>
        </w:rPr>
        <w:t>The dedicated statewide Span</w:t>
      </w:r>
      <w:r w:rsidR="002349EB">
        <w:rPr>
          <w:rFonts w:ascii="Arial Narrow" w:hAnsi="Arial Narrow"/>
        </w:rPr>
        <w:t xml:space="preserve">ish-language </w:t>
      </w:r>
      <w:r w:rsidR="00E21588">
        <w:rPr>
          <w:rFonts w:ascii="Arial Narrow" w:hAnsi="Arial Narrow"/>
        </w:rPr>
        <w:t xml:space="preserve">hotline received </w:t>
      </w:r>
      <w:r w:rsidR="006E3659">
        <w:rPr>
          <w:rFonts w:ascii="Arial Narrow" w:hAnsi="Arial Narrow"/>
        </w:rPr>
        <w:t>920</w:t>
      </w:r>
      <w:r w:rsidR="00E21588">
        <w:rPr>
          <w:rFonts w:ascii="Arial Narrow" w:hAnsi="Arial Narrow"/>
        </w:rPr>
        <w:t xml:space="preserve"> calls during FY201</w:t>
      </w:r>
      <w:r w:rsidR="006E3659">
        <w:rPr>
          <w:rFonts w:ascii="Arial Narrow" w:hAnsi="Arial Narrow"/>
        </w:rPr>
        <w:t>5</w:t>
      </w:r>
      <w:r w:rsidR="00E2158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Callers to the hotlines include</w:t>
      </w:r>
      <w:r w:rsidR="00496800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sexual assault survivors, their significant others (</w:t>
      </w:r>
      <w:r w:rsidR="003A2408">
        <w:rPr>
          <w:rFonts w:ascii="Arial Narrow" w:hAnsi="Arial Narrow"/>
        </w:rPr>
        <w:t>i.e.</w:t>
      </w:r>
      <w:r w:rsidR="000B720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partners, family members, and </w:t>
      </w:r>
      <w:r>
        <w:rPr>
          <w:rFonts w:ascii="Arial Narrow" w:hAnsi="Arial Narrow"/>
        </w:rPr>
        <w:t>friends), and professionals (</w:t>
      </w:r>
      <w:r w:rsidR="000B720D">
        <w:rPr>
          <w:rFonts w:ascii="Arial Narrow" w:hAnsi="Arial Narrow"/>
        </w:rPr>
        <w:t>e.g.,</w:t>
      </w:r>
      <w:r w:rsidR="003A2408">
        <w:rPr>
          <w:rFonts w:ascii="Arial Narrow" w:hAnsi="Arial Narrow"/>
        </w:rPr>
        <w:t xml:space="preserve"> physicians, teachers, </w:t>
      </w:r>
      <w:r>
        <w:rPr>
          <w:rFonts w:ascii="Arial Narrow" w:hAnsi="Arial Narrow"/>
        </w:rPr>
        <w:t xml:space="preserve">therapists).  </w:t>
      </w:r>
      <w:r w:rsidR="000B720D">
        <w:rPr>
          <w:rFonts w:ascii="Arial Narrow" w:hAnsi="Arial Narrow"/>
        </w:rPr>
        <w:t>Support and resource referral</w:t>
      </w:r>
      <w:r>
        <w:rPr>
          <w:rFonts w:ascii="Arial Narrow" w:hAnsi="Arial Narrow"/>
        </w:rPr>
        <w:t xml:space="preserve"> services were provided on an as-ne</w:t>
      </w:r>
      <w:r w:rsidR="000B720D">
        <w:rPr>
          <w:rFonts w:ascii="Arial Narrow" w:hAnsi="Arial Narrow"/>
        </w:rPr>
        <w:t>eded basis to these individuals</w:t>
      </w:r>
      <w:r>
        <w:rPr>
          <w:rFonts w:ascii="Arial Narrow" w:hAnsi="Arial Narrow"/>
        </w:rPr>
        <w:t xml:space="preserve">. Because callers may use the hotlines repeatedly and anonymously, the number of calls to the hotlines is a measure of service use, not sexual assault incidents reported to </w:t>
      </w:r>
      <w:r w:rsidR="00E21588">
        <w:rPr>
          <w:rFonts w:ascii="Arial Narrow" w:hAnsi="Arial Narrow"/>
        </w:rPr>
        <w:t>M</w:t>
      </w:r>
      <w:r>
        <w:rPr>
          <w:rFonts w:ascii="Arial Narrow" w:hAnsi="Arial Narrow"/>
        </w:rPr>
        <w:t>DPH-funded RCCs or the number of individuals using the hotlines.</w:t>
      </w:r>
      <w:r w:rsidR="00006201">
        <w:rPr>
          <w:rFonts w:ascii="Arial Narrow" w:hAnsi="Arial Narrow"/>
        </w:rPr>
        <w:t xml:space="preserve"> </w:t>
      </w:r>
    </w:p>
    <w:p w:rsidR="0025032C" w:rsidRPr="00496800" w:rsidRDefault="0025032C">
      <w:pPr>
        <w:rPr>
          <w:rFonts w:ascii="Arial Narrow" w:hAnsi="Arial Narrow"/>
          <w:sz w:val="18"/>
          <w:szCs w:val="18"/>
        </w:rPr>
      </w:pPr>
    </w:p>
    <w:tbl>
      <w:tblPr>
        <w:tblpPr w:leftFromText="180" w:rightFromText="180" w:vertAnchor="text" w:horzAnchor="margin" w:tblpXSpec="center" w:tblpY="42"/>
        <w:tblW w:w="80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0"/>
        <w:gridCol w:w="2220"/>
        <w:gridCol w:w="2250"/>
      </w:tblGrid>
      <w:tr w:rsidR="00D60DAB" w:rsidRPr="00965267" w:rsidTr="00CE6F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40" w:type="dxa"/>
            <w:gridSpan w:val="3"/>
            <w:shd w:val="pct10" w:color="auto" w:fill="FFFFFF"/>
            <w:vAlign w:val="center"/>
          </w:tcPr>
          <w:p w:rsidR="00D60DAB" w:rsidRPr="00965267" w:rsidRDefault="00D60DAB" w:rsidP="00D60DAB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24-Hour Sexual Assault Hotline:  </w:t>
            </w:r>
            <w:r w:rsidR="00D75008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Number of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Calls by Relationship of Caller to a Survivor</w:t>
            </w:r>
          </w:p>
        </w:tc>
      </w:tr>
      <w:tr w:rsidR="00101C7B" w:rsidRPr="00965267" w:rsidTr="00CE6F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7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Survivor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  <w:tc>
          <w:tcPr>
            <w:tcW w:w="222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Other Hotline Calls</w:t>
            </w:r>
          </w:p>
        </w:tc>
        <w:tc>
          <w:tcPr>
            <w:tcW w:w="225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</w:tr>
      <w:tr w:rsidR="00101C7B" w:rsidRPr="00965267" w:rsidTr="00CE6F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70" w:type="dxa"/>
            <w:vAlign w:val="center"/>
          </w:tcPr>
          <w:p w:rsidR="00101C7B" w:rsidRPr="00965267" w:rsidRDefault="008F6BA8" w:rsidP="0025032C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9,979</w:t>
            </w:r>
          </w:p>
        </w:tc>
        <w:tc>
          <w:tcPr>
            <w:tcW w:w="2220" w:type="dxa"/>
            <w:vAlign w:val="center"/>
          </w:tcPr>
          <w:p w:rsidR="00101C7B" w:rsidRPr="00E21588" w:rsidRDefault="008F6BA8" w:rsidP="0025032C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4,177</w:t>
            </w:r>
          </w:p>
        </w:tc>
        <w:tc>
          <w:tcPr>
            <w:tcW w:w="2250" w:type="dxa"/>
            <w:vAlign w:val="center"/>
          </w:tcPr>
          <w:p w:rsidR="00101C7B" w:rsidRPr="00965267" w:rsidRDefault="004C1900" w:rsidP="008F6BA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</w:t>
            </w:r>
            <w:r w:rsidR="008F6BA8">
              <w:rPr>
                <w:rFonts w:ascii="Arial Narrow" w:hAnsi="Arial Narrow"/>
                <w:b/>
                <w:snapToGrid w:val="0"/>
                <w:sz w:val="22"/>
                <w:szCs w:val="22"/>
              </w:rPr>
              <w:t>4,156</w:t>
            </w:r>
          </w:p>
        </w:tc>
      </w:tr>
    </w:tbl>
    <w:p w:rsidR="0025032C" w:rsidRPr="00496800" w:rsidRDefault="0025032C" w:rsidP="0025032C">
      <w:pPr>
        <w:pStyle w:val="Heading3"/>
        <w:jc w:val="left"/>
        <w:rPr>
          <w:rFonts w:ascii="Arial Narrow" w:hAnsi="Arial Narrow"/>
          <w:sz w:val="18"/>
          <w:szCs w:val="1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CE6F4F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sz w:val="18"/>
          <w:szCs w:val="18"/>
        </w:rPr>
        <w:tab/>
      </w:r>
      <w:r w:rsidR="00501ADD" w:rsidRPr="00501ADD">
        <w:rPr>
          <w:rFonts w:ascii="Arial Narrow" w:hAnsi="Arial Narrow"/>
          <w:b/>
          <w:sz w:val="18"/>
          <w:szCs w:val="18"/>
        </w:rPr>
        <w:t xml:space="preserve">NOTE: Federal Sexual Assault Services Program (SASP) funds supported </w:t>
      </w:r>
      <w:r w:rsidR="008F6BA8">
        <w:rPr>
          <w:rFonts w:ascii="Arial Narrow" w:hAnsi="Arial Narrow"/>
          <w:b/>
          <w:sz w:val="18"/>
          <w:szCs w:val="18"/>
        </w:rPr>
        <w:t>23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% of the total hotline call responses </w:t>
      </w:r>
    </w:p>
    <w:p w:rsidR="00546586" w:rsidRPr="00501ADD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proofErr w:type="gramStart"/>
      <w:r w:rsidR="00501ADD" w:rsidRPr="00501ADD">
        <w:rPr>
          <w:rFonts w:ascii="Arial Narrow" w:hAnsi="Arial Narrow"/>
          <w:b/>
          <w:sz w:val="18"/>
          <w:szCs w:val="18"/>
        </w:rPr>
        <w:t>in</w:t>
      </w:r>
      <w:proofErr w:type="gramEnd"/>
      <w:r w:rsidR="00501ADD" w:rsidRPr="00501ADD">
        <w:rPr>
          <w:rFonts w:ascii="Arial Narrow" w:hAnsi="Arial Narrow"/>
          <w:b/>
          <w:sz w:val="18"/>
          <w:szCs w:val="18"/>
        </w:rPr>
        <w:t xml:space="preserve"> FY1</w:t>
      </w:r>
      <w:r w:rsidR="008F6BA8">
        <w:rPr>
          <w:rFonts w:ascii="Arial Narrow" w:hAnsi="Arial Narrow"/>
          <w:b/>
          <w:sz w:val="18"/>
          <w:szCs w:val="18"/>
        </w:rPr>
        <w:t>5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. Each hotline is required to have </w:t>
      </w:r>
      <w:r w:rsidR="00583807">
        <w:rPr>
          <w:rFonts w:ascii="Arial Narrow" w:hAnsi="Arial Narrow"/>
          <w:b/>
          <w:sz w:val="18"/>
          <w:szCs w:val="18"/>
        </w:rPr>
        <w:t>access to telephonic</w:t>
      </w:r>
      <w:r w:rsidR="00583807" w:rsidRPr="00501ADD">
        <w:rPr>
          <w:rFonts w:ascii="Arial Narrow" w:hAnsi="Arial Narrow"/>
          <w:b/>
          <w:sz w:val="18"/>
          <w:szCs w:val="18"/>
        </w:rPr>
        <w:t xml:space="preserve"> </w:t>
      </w:r>
      <w:r w:rsidR="00501ADD" w:rsidRPr="00501ADD">
        <w:rPr>
          <w:rFonts w:ascii="Arial Narrow" w:hAnsi="Arial Narrow"/>
          <w:b/>
          <w:sz w:val="18"/>
          <w:szCs w:val="18"/>
        </w:rPr>
        <w:t>interpretation services and TTY/Relay access.</w:t>
      </w:r>
    </w:p>
    <w:p w:rsidR="00501ADD" w:rsidRPr="00501ADD" w:rsidRDefault="00501ADD" w:rsidP="00501ADD">
      <w:pPr>
        <w:rPr>
          <w:sz w:val="16"/>
          <w:szCs w:val="16"/>
        </w:rPr>
      </w:pPr>
    </w:p>
    <w:p w:rsidR="007E5644" w:rsidRDefault="00C62BFB" w:rsidP="0025032C">
      <w:pPr>
        <w:pStyle w:val="Heading3"/>
        <w:jc w:val="left"/>
        <w:rPr>
          <w:rFonts w:ascii="Arial Narrow" w:hAnsi="Arial Narrow"/>
        </w:rPr>
      </w:pPr>
      <w:r>
        <w:rPr>
          <w:rFonts w:ascii="Arial Narrow" w:hAnsi="Arial Narrow"/>
          <w:sz w:val="28"/>
        </w:rPr>
        <w:t>Educational</w:t>
      </w:r>
      <w:r w:rsidR="00D90B4D">
        <w:rPr>
          <w:rFonts w:ascii="Arial Narrow" w:hAnsi="Arial Narrow"/>
          <w:sz w:val="28"/>
        </w:rPr>
        <w:t xml:space="preserve"> &amp; Professional Training </w:t>
      </w:r>
      <w:r w:rsidR="007E5644">
        <w:rPr>
          <w:rFonts w:ascii="Arial Narrow" w:hAnsi="Arial Narrow"/>
          <w:sz w:val="28"/>
        </w:rPr>
        <w:t>Activities</w:t>
      </w:r>
    </w:p>
    <w:p w:rsidR="00A200AD" w:rsidRDefault="00546586">
      <w:pPr>
        <w:rPr>
          <w:rFonts w:ascii="Arial Narrow" w:hAnsi="Arial Narrow"/>
        </w:rPr>
      </w:pPr>
      <w:r>
        <w:rPr>
          <w:rFonts w:ascii="Arial Narrow" w:hAnsi="Arial Narrow"/>
        </w:rPr>
        <w:t>Community e</w:t>
      </w:r>
      <w:r w:rsidR="007E5644">
        <w:rPr>
          <w:rFonts w:ascii="Arial Narrow" w:hAnsi="Arial Narrow"/>
        </w:rPr>
        <w:t>ducational</w:t>
      </w:r>
      <w:r>
        <w:rPr>
          <w:rFonts w:ascii="Arial Narrow" w:hAnsi="Arial Narrow"/>
        </w:rPr>
        <w:t xml:space="preserve"> and professional training</w:t>
      </w:r>
      <w:r w:rsidR="007E5644">
        <w:rPr>
          <w:rFonts w:ascii="Arial Narrow" w:hAnsi="Arial Narrow"/>
        </w:rPr>
        <w:t xml:space="preserve"> activities were offered through each RCC</w:t>
      </w:r>
      <w:r w:rsidR="004A3093">
        <w:rPr>
          <w:rFonts w:ascii="Arial Narrow" w:hAnsi="Arial Narrow"/>
        </w:rPr>
        <w:t xml:space="preserve"> </w:t>
      </w:r>
      <w:r w:rsidR="007E5644">
        <w:rPr>
          <w:rFonts w:ascii="Arial Narrow" w:hAnsi="Arial Narrow"/>
        </w:rPr>
        <w:t xml:space="preserve">and Jane Doe Inc.  Education was provided for two main audiences: (1) non-professional populations such as students, civic organizations, </w:t>
      </w:r>
      <w:r w:rsidR="00AC3E3D">
        <w:rPr>
          <w:rFonts w:ascii="Arial Narrow" w:hAnsi="Arial Narrow"/>
        </w:rPr>
        <w:t>and</w:t>
      </w:r>
      <w:r w:rsidR="007E5644">
        <w:rPr>
          <w:rFonts w:ascii="Arial Narrow" w:hAnsi="Arial Narrow"/>
        </w:rPr>
        <w:t xml:space="preserve"> faith-based groups</w:t>
      </w:r>
      <w:r w:rsidR="00D14B5B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and</w:t>
      </w:r>
      <w:r w:rsidR="00D14B5B">
        <w:rPr>
          <w:rFonts w:ascii="Arial Narrow" w:hAnsi="Arial Narrow"/>
        </w:rPr>
        <w:t>;</w:t>
      </w:r>
      <w:r w:rsidR="007E5644">
        <w:rPr>
          <w:rFonts w:ascii="Arial Narrow" w:hAnsi="Arial Narrow"/>
        </w:rPr>
        <w:t xml:space="preserve"> (2) professional audiences such as health care providers, police, </w:t>
      </w:r>
      <w:r w:rsidR="00AC3E3D">
        <w:rPr>
          <w:rFonts w:ascii="Arial Narrow" w:hAnsi="Arial Narrow"/>
        </w:rPr>
        <w:t>and</w:t>
      </w:r>
      <w:r w:rsidR="00D14B5B">
        <w:rPr>
          <w:rFonts w:ascii="Arial Narrow" w:hAnsi="Arial Narrow"/>
        </w:rPr>
        <w:t xml:space="preserve"> teachers. </w:t>
      </w:r>
      <w:r>
        <w:rPr>
          <w:rFonts w:ascii="Arial Narrow" w:hAnsi="Arial Narrow"/>
        </w:rPr>
        <w:t xml:space="preserve">The </w:t>
      </w:r>
      <w:r w:rsidR="007E5644">
        <w:rPr>
          <w:rFonts w:ascii="Arial Narrow" w:hAnsi="Arial Narrow"/>
        </w:rPr>
        <w:t>statewide coalition, Jane</w:t>
      </w:r>
      <w:r w:rsidR="00D14DE9"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Doe Inc</w:t>
      </w:r>
      <w:r w:rsidR="00C62BFB">
        <w:rPr>
          <w:rFonts w:ascii="Arial Narrow" w:hAnsi="Arial Narrow"/>
        </w:rPr>
        <w:t>.</w:t>
      </w:r>
      <w:r w:rsidR="00583807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provided many types of educati</w:t>
      </w:r>
      <w:r w:rsidR="00B65BDC">
        <w:rPr>
          <w:rFonts w:ascii="Arial Narrow" w:hAnsi="Arial Narrow"/>
        </w:rPr>
        <w:t>onal services; Jane Doe Inc</w:t>
      </w:r>
      <w:r w:rsidR="00C62BFB">
        <w:rPr>
          <w:rFonts w:ascii="Arial Narrow" w:hAnsi="Arial Narrow"/>
        </w:rPr>
        <w:t>.</w:t>
      </w:r>
      <w:r w:rsidR="00D14B5B">
        <w:rPr>
          <w:rFonts w:ascii="Arial Narrow" w:hAnsi="Arial Narrow"/>
        </w:rPr>
        <w:t xml:space="preserve"> count</w:t>
      </w:r>
      <w:r w:rsidR="007E5644">
        <w:rPr>
          <w:rFonts w:ascii="Arial Narrow" w:hAnsi="Arial Narrow"/>
        </w:rPr>
        <w:t xml:space="preserve">s presented </w:t>
      </w:r>
      <w:r w:rsidR="00B65BDC">
        <w:rPr>
          <w:rFonts w:ascii="Arial Narrow" w:hAnsi="Arial Narrow"/>
        </w:rPr>
        <w:t xml:space="preserve">below reflect only </w:t>
      </w:r>
      <w:r w:rsidR="00583807">
        <w:rPr>
          <w:rFonts w:ascii="Arial Narrow" w:hAnsi="Arial Narrow"/>
        </w:rPr>
        <w:t>their</w:t>
      </w:r>
      <w:r w:rsidR="007E5644">
        <w:rPr>
          <w:rFonts w:ascii="Arial Narrow" w:hAnsi="Arial Narrow"/>
        </w:rPr>
        <w:t xml:space="preserve"> major conferences and statewide tr</w:t>
      </w:r>
      <w:r w:rsidR="00060755">
        <w:rPr>
          <w:rFonts w:ascii="Arial Narrow" w:hAnsi="Arial Narrow"/>
        </w:rPr>
        <w:t>aining sessions funded by MDPH.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5"/>
        <w:gridCol w:w="1123"/>
        <w:gridCol w:w="1123"/>
        <w:gridCol w:w="1123"/>
        <w:gridCol w:w="1056"/>
        <w:gridCol w:w="1190"/>
        <w:gridCol w:w="1124"/>
      </w:tblGrid>
      <w:tr w:rsidR="003A2408" w:rsidTr="00FE7F98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9214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3A2408" w:rsidRPr="00800656" w:rsidRDefault="003A2408" w:rsidP="00D75008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vertAlign w:val="superscript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lastRenderedPageBreak/>
              <w:t>Educational and Professional Training Activities by Source and Type</w:t>
            </w:r>
          </w:p>
        </w:tc>
      </w:tr>
      <w:tr w:rsidR="007E5644" w:rsidTr="00FE7F98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Community Education</w:t>
            </w:r>
          </w:p>
        </w:tc>
        <w:tc>
          <w:tcPr>
            <w:tcW w:w="217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Professional Training</w:t>
            </w:r>
          </w:p>
        </w:tc>
        <w:tc>
          <w:tcPr>
            <w:tcW w:w="231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</w:tr>
      <w:tr w:rsidR="007E5644" w:rsidTr="00FE7F9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 xml:space="preserve">Sessions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</w:tr>
      <w:tr w:rsidR="007E5644" w:rsidTr="00FE7F9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RCCs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A8410C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4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85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644" w:rsidRPr="000E7D84" w:rsidRDefault="00A8410C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14,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399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A8410C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186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E2" w:rsidRPr="000E7D84" w:rsidRDefault="00D157C5" w:rsidP="003325E2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3,888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D157C5" w:rsidP="00DA6BA0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>671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Pr="000E7D84" w:rsidRDefault="00D157C5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 xml:space="preserve"> 18,287</w:t>
            </w:r>
          </w:p>
        </w:tc>
      </w:tr>
      <w:tr w:rsidR="00B539E3" w:rsidTr="00FE7F9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Default="00B539E3" w:rsidP="001C2E8D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Jane </w:t>
            </w: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Doe</w:t>
            </w:r>
            <w:proofErr w:type="spellEnd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 Inc.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D157C5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A8410C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D157C5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</w:t>
            </w:r>
            <w:r w:rsidR="00EE2487">
              <w:rPr>
                <w:rFonts w:ascii="Arial Narrow" w:hAnsi="Arial Narrow"/>
                <w:snapToGrid w:val="0"/>
              </w:rPr>
              <w:t xml:space="preserve"> </w:t>
            </w:r>
            <w:r w:rsidR="00D157C5"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96543D" w:rsidRDefault="00B539E3" w:rsidP="00A8410C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  </w:t>
            </w:r>
            <w:r w:rsidR="00A8410C">
              <w:rPr>
                <w:rFonts w:ascii="Arial Narrow" w:hAnsi="Arial Narrow"/>
                <w:snapToGrid w:val="0"/>
                <w:lang w:val="fr-FR"/>
              </w:rPr>
              <w:t>1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13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684897" w:rsidP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 </w:t>
            </w:r>
            <w:r w:rsidR="00D157C5">
              <w:rPr>
                <w:rFonts w:ascii="Arial Narrow" w:hAnsi="Arial Narrow"/>
                <w:b/>
                <w:snapToGrid w:val="0"/>
              </w:rPr>
              <w:t>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539E3" w:rsidRPr="000928D4" w:rsidRDefault="00684897" w:rsidP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    </w:t>
            </w:r>
            <w:r w:rsidR="00D157C5">
              <w:rPr>
                <w:rFonts w:ascii="Arial Narrow" w:hAnsi="Arial Narrow"/>
                <w:b/>
                <w:snapToGrid w:val="0"/>
              </w:rPr>
              <w:t>11</w:t>
            </w:r>
            <w:r w:rsidR="00DA6BA0">
              <w:rPr>
                <w:rFonts w:ascii="Arial Narrow" w:hAnsi="Arial Narrow"/>
                <w:b/>
                <w:snapToGrid w:val="0"/>
              </w:rPr>
              <w:t>3</w:t>
            </w:r>
          </w:p>
        </w:tc>
      </w:tr>
      <w:tr w:rsidR="00B539E3" w:rsidTr="00FE7F9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539E3" w:rsidRDefault="00B539E3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9E3" w:rsidRPr="000928D4" w:rsidRDefault="00A8410C" w:rsidP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4</w:t>
            </w:r>
            <w:r w:rsidR="00D157C5">
              <w:rPr>
                <w:rFonts w:ascii="Arial Narrow" w:hAnsi="Arial Narrow"/>
                <w:b/>
                <w:snapToGrid w:val="0"/>
              </w:rPr>
              <w:t>85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9E3" w:rsidRPr="000928D4" w:rsidRDefault="00A8410C" w:rsidP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14,3</w:t>
            </w:r>
            <w:r w:rsidR="00D157C5">
              <w:rPr>
                <w:rFonts w:ascii="Arial Narrow" w:hAnsi="Arial Narrow"/>
                <w:b/>
                <w:snapToGrid w:val="0"/>
              </w:rPr>
              <w:t>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9E3" w:rsidRPr="000928D4" w:rsidRDefault="00DA6BA0" w:rsidP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</w:t>
            </w:r>
            <w:r w:rsidR="00D157C5">
              <w:rPr>
                <w:rFonts w:ascii="Arial Narrow" w:hAnsi="Arial Narrow"/>
                <w:b/>
                <w:snapToGrid w:val="0"/>
              </w:rPr>
              <w:t>191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9E3" w:rsidRPr="000928D4" w:rsidRDefault="00D157C5" w:rsidP="000928D4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4,001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39E3" w:rsidRPr="000928D4" w:rsidRDefault="00D157C5" w:rsidP="00DA6BA0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676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39E3" w:rsidRPr="000928D4" w:rsidRDefault="00D157C5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18,400</w:t>
            </w:r>
          </w:p>
        </w:tc>
      </w:tr>
    </w:tbl>
    <w:p w:rsidR="00DA6BA0" w:rsidRDefault="00684897" w:rsidP="00DA6BA0">
      <w:pPr>
        <w:pStyle w:val="Heading3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sz w:val="28"/>
        </w:rPr>
        <w:tab/>
        <w:t xml:space="preserve">  </w:t>
      </w:r>
      <w:r w:rsidRPr="00501ADD">
        <w:rPr>
          <w:rFonts w:ascii="Arial Narrow" w:hAnsi="Arial Narrow"/>
          <w:color w:val="auto"/>
          <w:sz w:val="18"/>
          <w:szCs w:val="18"/>
        </w:rPr>
        <w:t>NOTE: FY201</w:t>
      </w:r>
      <w:r w:rsidR="00550719">
        <w:rPr>
          <w:rFonts w:ascii="Arial Narrow" w:hAnsi="Arial Narrow"/>
          <w:color w:val="auto"/>
          <w:sz w:val="18"/>
          <w:szCs w:val="18"/>
        </w:rPr>
        <w:t>5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 Educational and Professional Training numbers are not comparable to counts from fiscal years </w:t>
      </w:r>
      <w:r w:rsidR="00DA6BA0">
        <w:rPr>
          <w:rFonts w:ascii="Arial Narrow" w:hAnsi="Arial Narrow"/>
          <w:color w:val="auto"/>
          <w:sz w:val="18"/>
          <w:szCs w:val="18"/>
        </w:rPr>
        <w:t xml:space="preserve">2011 and earlier 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due </w:t>
      </w:r>
    </w:p>
    <w:p w:rsidR="00344854" w:rsidRPr="00501ADD" w:rsidRDefault="00DA6BA0" w:rsidP="00DA6BA0">
      <w:pPr>
        <w:pStyle w:val="Heading3"/>
        <w:ind w:left="432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 xml:space="preserve">   </w:t>
      </w:r>
      <w:proofErr w:type="gramStart"/>
      <w:r w:rsidR="00684897" w:rsidRPr="00501ADD">
        <w:rPr>
          <w:rFonts w:ascii="Arial Narrow" w:hAnsi="Arial Narrow"/>
          <w:color w:val="auto"/>
          <w:sz w:val="18"/>
          <w:szCs w:val="18"/>
        </w:rPr>
        <w:t>to</w:t>
      </w:r>
      <w:proofErr w:type="gramEnd"/>
      <w:r w:rsidR="00684897" w:rsidRPr="00501ADD">
        <w:rPr>
          <w:rFonts w:ascii="Arial Narrow" w:hAnsi="Arial Narrow"/>
          <w:color w:val="auto"/>
          <w:sz w:val="18"/>
          <w:szCs w:val="18"/>
        </w:rPr>
        <w:t xml:space="preserve"> a change in the rules for reporting activities that consist of multiple sessions.</w:t>
      </w:r>
    </w:p>
    <w:p w:rsidR="00684897" w:rsidRPr="00F24F10" w:rsidRDefault="00684897" w:rsidP="00684897">
      <w:pPr>
        <w:rPr>
          <w:sz w:val="16"/>
          <w:szCs w:val="16"/>
        </w:rPr>
      </w:pPr>
    </w:p>
    <w:p w:rsidR="007E5644" w:rsidRDefault="007E5644">
      <w:pPr>
        <w:pStyle w:val="Heading3"/>
        <w:jc w:val="lef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Counseling and Client A</w:t>
      </w:r>
      <w:r w:rsidR="00B65BDC">
        <w:rPr>
          <w:rFonts w:ascii="Arial Narrow" w:hAnsi="Arial Narrow"/>
          <w:sz w:val="28"/>
        </w:rPr>
        <w:t>ccompaniment</w:t>
      </w:r>
      <w:r>
        <w:rPr>
          <w:rFonts w:ascii="Arial Narrow" w:hAnsi="Arial Narrow"/>
          <w:sz w:val="28"/>
        </w:rPr>
        <w:t xml:space="preserve"> Services</w:t>
      </w:r>
    </w:p>
    <w:p w:rsidR="007E5644" w:rsidRDefault="007E5644">
      <w:pPr>
        <w:pStyle w:val="BodyText3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Individua</w:t>
      </w:r>
      <w:r w:rsidR="00B65BDC">
        <w:rPr>
          <w:rFonts w:ascii="Arial Narrow" w:hAnsi="Arial Narrow"/>
          <w:sz w:val="24"/>
        </w:rPr>
        <w:t>l counseling and client accompaniment</w:t>
      </w:r>
      <w:r>
        <w:rPr>
          <w:rFonts w:ascii="Arial Narrow" w:hAnsi="Arial Narrow"/>
          <w:sz w:val="24"/>
        </w:rPr>
        <w:t xml:space="preserve"> service</w:t>
      </w:r>
      <w:r w:rsidR="00B65BDC">
        <w:rPr>
          <w:rFonts w:ascii="Arial Narrow" w:hAnsi="Arial Narrow"/>
          <w:sz w:val="24"/>
        </w:rPr>
        <w:t>s provided by</w:t>
      </w:r>
      <w:r w:rsidR="00546586">
        <w:rPr>
          <w:rFonts w:ascii="Arial Narrow" w:hAnsi="Arial Narrow"/>
          <w:sz w:val="24"/>
        </w:rPr>
        <w:t xml:space="preserve"> each</w:t>
      </w:r>
      <w:r w:rsidR="00B65BDC">
        <w:rPr>
          <w:rFonts w:ascii="Arial Narrow" w:hAnsi="Arial Narrow"/>
          <w:sz w:val="24"/>
        </w:rPr>
        <w:t xml:space="preserve"> local RCC</w:t>
      </w:r>
      <w:r>
        <w:rPr>
          <w:rFonts w:ascii="Arial Narrow" w:hAnsi="Arial Narrow"/>
          <w:sz w:val="24"/>
        </w:rPr>
        <w:t xml:space="preserve"> included</w:t>
      </w:r>
      <w:r w:rsidR="006412A1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 xml:space="preserve"> short-term indivi</w:t>
      </w:r>
      <w:r w:rsidR="00B65BDC">
        <w:rPr>
          <w:rFonts w:ascii="Arial Narrow" w:hAnsi="Arial Narrow"/>
          <w:sz w:val="24"/>
        </w:rPr>
        <w:t xml:space="preserve">dual counseling, medical </w:t>
      </w:r>
      <w:r>
        <w:rPr>
          <w:rFonts w:ascii="Arial Narrow" w:hAnsi="Arial Narrow"/>
          <w:sz w:val="24"/>
        </w:rPr>
        <w:t xml:space="preserve">(including support during forensic evidence </w:t>
      </w:r>
      <w:r w:rsidR="00B65BDC">
        <w:rPr>
          <w:rFonts w:ascii="Arial Narrow" w:hAnsi="Arial Narrow"/>
          <w:sz w:val="24"/>
        </w:rPr>
        <w:t xml:space="preserve">collection exams), legal, </w:t>
      </w:r>
      <w:r w:rsidR="006777D4">
        <w:rPr>
          <w:rFonts w:ascii="Arial Narrow" w:hAnsi="Arial Narrow"/>
          <w:sz w:val="24"/>
        </w:rPr>
        <w:t xml:space="preserve">and </w:t>
      </w:r>
      <w:r w:rsidR="00B65BDC">
        <w:rPr>
          <w:rFonts w:ascii="Arial Narrow" w:hAnsi="Arial Narrow"/>
          <w:sz w:val="24"/>
        </w:rPr>
        <w:t>police accompaniment</w:t>
      </w:r>
      <w:r>
        <w:rPr>
          <w:rFonts w:ascii="Arial Narrow" w:hAnsi="Arial Narrow"/>
          <w:sz w:val="24"/>
        </w:rPr>
        <w:t xml:space="preserve">, assistance accessing social services, and advocating </w:t>
      </w:r>
      <w:r w:rsidR="003E4CA4">
        <w:rPr>
          <w:rFonts w:ascii="Arial Narrow" w:hAnsi="Arial Narrow"/>
          <w:sz w:val="24"/>
        </w:rPr>
        <w:t>for</w:t>
      </w:r>
      <w:r>
        <w:rPr>
          <w:rFonts w:ascii="Arial Narrow" w:hAnsi="Arial Narrow"/>
          <w:sz w:val="24"/>
        </w:rPr>
        <w:t xml:space="preserve"> a client when the client is not actually present</w:t>
      </w:r>
      <w:r w:rsidR="00C62BFB">
        <w:rPr>
          <w:rFonts w:ascii="Arial Narrow" w:hAnsi="Arial Narrow"/>
          <w:sz w:val="24"/>
        </w:rPr>
        <w:t xml:space="preserve"> (collateral </w:t>
      </w:r>
      <w:r w:rsidR="0046705D">
        <w:rPr>
          <w:rFonts w:ascii="Arial Narrow" w:hAnsi="Arial Narrow"/>
          <w:sz w:val="24"/>
        </w:rPr>
        <w:t xml:space="preserve">service </w:t>
      </w:r>
      <w:r w:rsidR="00C62BFB">
        <w:rPr>
          <w:rFonts w:ascii="Arial Narrow" w:hAnsi="Arial Narrow"/>
          <w:sz w:val="24"/>
        </w:rPr>
        <w:t>sessions/time)</w:t>
      </w:r>
      <w:r>
        <w:rPr>
          <w:rFonts w:ascii="Arial Narrow" w:hAnsi="Arial Narrow"/>
          <w:sz w:val="24"/>
        </w:rPr>
        <w:t>. Group counseling sessions provided by</w:t>
      </w:r>
      <w:r w:rsidR="00583807">
        <w:rPr>
          <w:rFonts w:ascii="Arial Narrow" w:hAnsi="Arial Narrow"/>
          <w:sz w:val="24"/>
        </w:rPr>
        <w:t xml:space="preserve"> many of</w:t>
      </w:r>
      <w:r>
        <w:rPr>
          <w:rFonts w:ascii="Arial Narrow" w:hAnsi="Arial Narrow"/>
          <w:sz w:val="24"/>
        </w:rPr>
        <w:t xml:space="preserve"> the RCCs </w:t>
      </w:r>
      <w:r w:rsidR="00C62BFB">
        <w:rPr>
          <w:rFonts w:ascii="Arial Narrow" w:hAnsi="Arial Narrow"/>
          <w:sz w:val="24"/>
        </w:rPr>
        <w:t>offer</w:t>
      </w:r>
      <w:r>
        <w:rPr>
          <w:rFonts w:ascii="Arial Narrow" w:hAnsi="Arial Narrow"/>
          <w:sz w:val="24"/>
        </w:rPr>
        <w:t xml:space="preserve">ed </w:t>
      </w:r>
      <w:r w:rsidR="00546586">
        <w:rPr>
          <w:rFonts w:ascii="Arial Narrow" w:hAnsi="Arial Narrow"/>
          <w:sz w:val="24"/>
        </w:rPr>
        <w:t xml:space="preserve">essential </w:t>
      </w:r>
      <w:r>
        <w:rPr>
          <w:rFonts w:ascii="Arial Narrow" w:hAnsi="Arial Narrow"/>
          <w:sz w:val="24"/>
        </w:rPr>
        <w:t>opportunities for individuals to support one another through the healing process.</w:t>
      </w:r>
    </w:p>
    <w:p w:rsidR="007E5644" w:rsidRDefault="007E5644" w:rsidP="00D14DE9">
      <w:pPr>
        <w:pStyle w:val="BodyText3"/>
        <w:jc w:val="left"/>
        <w:rPr>
          <w:rFonts w:ascii="Arial Narrow" w:hAnsi="Arial Narrow"/>
          <w:sz w:val="16"/>
        </w:rPr>
      </w:pPr>
    </w:p>
    <w:p w:rsidR="00892A4E" w:rsidRPr="00AC40E0" w:rsidRDefault="00892A4E" w:rsidP="00B14170">
      <w:pPr>
        <w:pStyle w:val="Heading2"/>
        <w:rPr>
          <w:rFonts w:ascii="Arial Narrow" w:hAnsi="Arial Narrow"/>
          <w:sz w:val="20"/>
        </w:rPr>
        <w:sectPr w:rsidR="00892A4E" w:rsidRPr="00AC40E0" w:rsidSect="006A4539">
          <w:headerReference w:type="default" r:id="rId10"/>
          <w:footerReference w:type="default" r:id="rId11"/>
          <w:footnotePr>
            <w:pos w:val="beneathText"/>
          </w:footnotePr>
          <w:pgSz w:w="12240" w:h="15840" w:code="1"/>
          <w:pgMar w:top="1152" w:right="806" w:bottom="1152" w:left="1080" w:header="576" w:footer="576" w:gutter="0"/>
          <w:paperSrc w:first="15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7"/>
        <w:gridCol w:w="1450"/>
      </w:tblGrid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04C1B" w:rsidRPr="00C01EFA" w:rsidRDefault="00AA739B" w:rsidP="004E79F8">
            <w:pPr>
              <w:pStyle w:val="Heading2"/>
              <w:rPr>
                <w:rFonts w:ascii="Arial Narrow" w:hAnsi="Arial Narrow"/>
                <w:szCs w:val="22"/>
              </w:rPr>
            </w:pPr>
            <w:r w:rsidRPr="00C01EFA">
              <w:rPr>
                <w:rFonts w:ascii="Arial Narrow" w:hAnsi="Arial Narrow"/>
                <w:szCs w:val="22"/>
              </w:rPr>
              <w:lastRenderedPageBreak/>
              <w:t xml:space="preserve">Total Individual Counseling, </w:t>
            </w:r>
            <w:r w:rsidR="00004C1B" w:rsidRPr="00C01EFA">
              <w:rPr>
                <w:rFonts w:ascii="Arial Narrow" w:hAnsi="Arial Narrow"/>
                <w:szCs w:val="22"/>
              </w:rPr>
              <w:t xml:space="preserve">Client </w:t>
            </w:r>
            <w:r w:rsidR="00B65BDC" w:rsidRPr="00C01EFA">
              <w:rPr>
                <w:rFonts w:ascii="Arial Narrow" w:hAnsi="Arial Narrow"/>
                <w:szCs w:val="22"/>
              </w:rPr>
              <w:t>Accompaniment</w:t>
            </w:r>
            <w:r w:rsidRPr="00C01EFA">
              <w:rPr>
                <w:rFonts w:ascii="Arial Narrow" w:hAnsi="Arial Narrow"/>
                <w:szCs w:val="22"/>
              </w:rPr>
              <w:t xml:space="preserve">, and Collateral </w:t>
            </w:r>
            <w:r w:rsidR="004E79F8">
              <w:rPr>
                <w:rFonts w:ascii="Arial Narrow" w:hAnsi="Arial Narrow"/>
                <w:szCs w:val="22"/>
              </w:rPr>
              <w:t>Service</w:t>
            </w:r>
            <w:r w:rsidR="00004C1B" w:rsidRPr="00C01EFA">
              <w:rPr>
                <w:rFonts w:ascii="Arial Narrow" w:hAnsi="Arial Narrow"/>
                <w:szCs w:val="22"/>
              </w:rPr>
              <w:t xml:space="preserve"> </w:t>
            </w:r>
            <w:r w:rsidR="00004C1B" w:rsidRPr="00DF6368">
              <w:rPr>
                <w:rFonts w:ascii="Arial Narrow" w:hAnsi="Arial Narrow"/>
                <w:szCs w:val="22"/>
                <w:u w:val="single"/>
              </w:rPr>
              <w:t>Sessions</w:t>
            </w:r>
            <w:r w:rsidR="00203D92" w:rsidRPr="00C01EFA">
              <w:rPr>
                <w:rStyle w:val="FootnoteReference"/>
                <w:rFonts w:ascii="Arial Narrow" w:hAnsi="Arial Narrow"/>
                <w:szCs w:val="22"/>
              </w:rPr>
              <w:footnoteReference w:id="3"/>
            </w:r>
          </w:p>
        </w:tc>
        <w:tc>
          <w:tcPr>
            <w:tcW w:w="14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5B67AC" w:rsidRPr="00C01EFA" w:rsidRDefault="00F232C4" w:rsidP="00D1650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15,580</w:t>
            </w:r>
          </w:p>
        </w:tc>
      </w:tr>
      <w:tr w:rsidR="00AA739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C01EFA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Total Individual Counseling and </w:t>
            </w:r>
            <w:r w:rsidR="00B65BDC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C01EFA" w:rsidRDefault="00F232C4" w:rsidP="00D1650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14,821</w:t>
            </w:r>
          </w:p>
        </w:tc>
      </w:tr>
      <w:tr w:rsidR="00AA739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C01EFA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="0017613C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Total Collateral Time-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Only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739B" w:rsidRPr="00C01EFA" w:rsidRDefault="00F232C4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 759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C01EFA" w:rsidRDefault="00AA739B" w:rsidP="00800656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 w:rsidR="00BA2013"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Unduplicated 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Counseling, </w:t>
            </w:r>
            <w:r w:rsidR="00004C1B"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Client </w:t>
            </w:r>
            <w:r w:rsidR="00B65BDC"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Accompaniment</w:t>
            </w:r>
            <w:r w:rsidR="008C4D82"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,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8C4D82"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and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Collateral </w:t>
            </w:r>
            <w:r w:rsidR="00892473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Service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DF6368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Clients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Served</w:t>
            </w:r>
            <w:r w:rsidR="00800656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C01EFA" w:rsidRDefault="00F232C4" w:rsidP="00B14170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3,156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0B5D05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Individual </w:t>
            </w:r>
            <w:r w:rsidR="00004C1B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Counseling </w:t>
            </w:r>
            <w:r w:rsidR="00A200AD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="00004C1B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B67AC" w:rsidRPr="00C01EFA" w:rsidRDefault="008E10B2" w:rsidP="00EF409A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1,897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Medical </w:t>
            </w:r>
            <w:r w:rsidR="00B65BDC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C01EFA" w:rsidRDefault="008E10B2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951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Legal </w:t>
            </w:r>
            <w:r w:rsidR="00B65BDC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C01EFA" w:rsidRDefault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402</w:t>
            </w:r>
          </w:p>
        </w:tc>
      </w:tr>
      <w:tr w:rsidR="00C01EFA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D454BA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258E Restraining Order</w:t>
            </w:r>
            <w:r w:rsidR="00D2611E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D454BA" w:rsidRDefault="00C01EFA" w:rsidP="008E10B2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D454BA">
              <w:rPr>
                <w:rFonts w:ascii="Arial Narrow" w:hAnsi="Arial Narrow"/>
                <w:i/>
                <w:snapToGrid w:val="0"/>
                <w:sz w:val="22"/>
                <w:szCs w:val="22"/>
              </w:rPr>
              <w:t xml:space="preserve"> </w:t>
            </w:r>
            <w:r w:rsidR="008E10B2">
              <w:rPr>
                <w:rFonts w:ascii="Arial Narrow" w:hAnsi="Arial Narrow"/>
                <w:i/>
                <w:snapToGrid w:val="0"/>
                <w:sz w:val="22"/>
                <w:szCs w:val="22"/>
              </w:rPr>
              <w:t>29</w:t>
            </w:r>
          </w:p>
        </w:tc>
      </w:tr>
      <w:tr w:rsidR="00C01EFA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D454BA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Other Civil Legal Matter</w:t>
            </w:r>
            <w:r w:rsidR="00D2611E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D454BA" w:rsidRDefault="008E10B2" w:rsidP="00892473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snapToGrid w:val="0"/>
                <w:sz w:val="22"/>
                <w:szCs w:val="22"/>
              </w:rPr>
              <w:t>210</w:t>
            </w:r>
          </w:p>
        </w:tc>
      </w:tr>
      <w:tr w:rsidR="00C01EFA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D454BA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Criminal Legal Matter</w:t>
            </w:r>
            <w:r w:rsidR="00D2611E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D454BA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D454BA" w:rsidRDefault="008E10B2" w:rsidP="00892473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snapToGrid w:val="0"/>
                <w:sz w:val="22"/>
                <w:szCs w:val="22"/>
              </w:rPr>
              <w:t>219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Police </w:t>
            </w:r>
            <w:r w:rsidR="00B65BDC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C01EFA" w:rsidRDefault="00AD02CA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8E10B2">
              <w:rPr>
                <w:rFonts w:ascii="Arial Narrow" w:hAnsi="Arial Narrow"/>
                <w:snapToGrid w:val="0"/>
                <w:sz w:val="22"/>
                <w:szCs w:val="22"/>
              </w:rPr>
              <w:t>46</w:t>
            </w:r>
          </w:p>
        </w:tc>
      </w:tr>
      <w:tr w:rsidR="003E4CA4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C01EFA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Housing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C01EFA" w:rsidRDefault="004E79F8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</w:t>
            </w:r>
            <w:r w:rsidR="008E10B2">
              <w:rPr>
                <w:rFonts w:ascii="Arial Narrow" w:hAnsi="Arial Narrow"/>
                <w:snapToGrid w:val="0"/>
                <w:sz w:val="22"/>
                <w:szCs w:val="22"/>
              </w:rPr>
              <w:t>68</w:t>
            </w:r>
          </w:p>
        </w:tc>
      </w:tr>
      <w:tr w:rsidR="003E4CA4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C01EFA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Financial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C01EFA" w:rsidRDefault="00892473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17</w:t>
            </w:r>
            <w:r w:rsidR="008E10B2"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</w:p>
        </w:tc>
      </w:tr>
      <w:tr w:rsidR="003E4CA4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C01EFA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School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C01EFA" w:rsidRDefault="008E10B2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10</w:t>
            </w:r>
          </w:p>
        </w:tc>
      </w:tr>
      <w:tr w:rsidR="003E4CA4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C01EFA" w:rsidRDefault="003E4CA4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(Post-Secondary) School Accompaniment 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C01EFA" w:rsidRDefault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  <w:r w:rsidR="008E10B2">
              <w:rPr>
                <w:rFonts w:ascii="Arial Narrow" w:hAnsi="Arial Narrow"/>
                <w:snapToGrid w:val="0"/>
                <w:sz w:val="22"/>
                <w:szCs w:val="22"/>
              </w:rPr>
              <w:t>2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Other </w:t>
            </w:r>
            <w:r w:rsidR="00B65BDC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C01EFA" w:rsidRDefault="008E10B2" w:rsidP="004E79F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81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C01EFA" w:rsidRDefault="003F296C" w:rsidP="00800656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Collateral </w:t>
            </w:r>
            <w:r w:rsidR="004E79F8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Service</w:t>
            </w:r>
            <w:r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and Collateral</w:t>
            </w:r>
            <w:r w:rsidR="00AA739B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Hours</w:t>
            </w:r>
            <w:r w:rsidR="00004C1B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B35D70" w:rsidRPr="00C01E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Clients</w:t>
            </w:r>
            <w:r w:rsidR="00800656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C01EFA" w:rsidRDefault="00892473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1,</w:t>
            </w:r>
            <w:r w:rsidR="008E10B2">
              <w:rPr>
                <w:rFonts w:ascii="Arial Narrow" w:hAnsi="Arial Narrow"/>
                <w:snapToGrid w:val="0"/>
                <w:sz w:val="22"/>
                <w:szCs w:val="22"/>
              </w:rPr>
              <w:t>201</w:t>
            </w:r>
          </w:p>
        </w:tc>
      </w:tr>
      <w:tr w:rsidR="00004C1B" w:rsidTr="0080065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C01EFA" w:rsidRDefault="00004C1B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Group Counseling </w:t>
            </w:r>
            <w:r w:rsidRPr="00DF6368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Sessions</w:t>
            </w:r>
            <w:r w:rsidRPr="00C01EFA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Conducted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C01EFA" w:rsidRDefault="003E4CA4" w:rsidP="00225EA2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225EA2">
              <w:rPr>
                <w:rFonts w:ascii="Arial Narrow" w:hAnsi="Arial Narrow"/>
                <w:b/>
                <w:snapToGrid w:val="0"/>
                <w:sz w:val="22"/>
                <w:szCs w:val="22"/>
              </w:rPr>
              <w:t>8</w:t>
            </w:r>
            <w:r w:rsidR="00225EA2" w:rsidRPr="00225EA2">
              <w:rPr>
                <w:rFonts w:ascii="Arial Narrow" w:hAnsi="Arial Narrow"/>
                <w:b/>
                <w:snapToGrid w:val="0"/>
                <w:sz w:val="22"/>
                <w:szCs w:val="22"/>
              </w:rPr>
              <w:t>83</w:t>
            </w:r>
          </w:p>
        </w:tc>
      </w:tr>
    </w:tbl>
    <w:p w:rsidR="007E5644" w:rsidRPr="00496800" w:rsidRDefault="00496800" w:rsidP="00496800">
      <w:pPr>
        <w:pStyle w:val="EndnoteText"/>
        <w:ind w:firstLine="720"/>
        <w:rPr>
          <w:rFonts w:ascii="Arial Narrow" w:hAnsi="Arial Narrow"/>
        </w:rPr>
      </w:pPr>
      <w:r w:rsidRPr="00501ADD">
        <w:rPr>
          <w:rFonts w:ascii="Arial Narrow" w:hAnsi="Arial Narrow"/>
          <w:b/>
        </w:rPr>
        <w:t xml:space="preserve">NOTE: </w:t>
      </w:r>
      <w:r w:rsidR="006A2F1A" w:rsidRPr="00501ADD">
        <w:rPr>
          <w:rFonts w:ascii="Arial Narrow" w:hAnsi="Arial Narrow"/>
          <w:b/>
        </w:rPr>
        <w:t>Federal SASP</w:t>
      </w:r>
      <w:r w:rsidR="0025434A" w:rsidRPr="00501ADD">
        <w:rPr>
          <w:rFonts w:ascii="Arial Narrow" w:hAnsi="Arial Narrow"/>
          <w:b/>
        </w:rPr>
        <w:t xml:space="preserve"> funds supported sessions for </w:t>
      </w:r>
      <w:r w:rsidR="00DC6976">
        <w:rPr>
          <w:rFonts w:ascii="Arial Narrow" w:hAnsi="Arial Narrow"/>
          <w:b/>
        </w:rPr>
        <w:t xml:space="preserve">approximately </w:t>
      </w:r>
      <w:r w:rsidR="00A31C3B" w:rsidRPr="00723CD3">
        <w:rPr>
          <w:rFonts w:ascii="Arial Narrow" w:hAnsi="Arial Narrow"/>
          <w:b/>
        </w:rPr>
        <w:t>2</w:t>
      </w:r>
      <w:r w:rsidR="00723CD3" w:rsidRPr="00723CD3">
        <w:rPr>
          <w:rFonts w:ascii="Arial Narrow" w:hAnsi="Arial Narrow"/>
          <w:b/>
        </w:rPr>
        <w:t>2</w:t>
      </w:r>
      <w:r w:rsidR="0025434A" w:rsidRPr="00723CD3">
        <w:rPr>
          <w:rFonts w:ascii="Arial Narrow" w:hAnsi="Arial Narrow"/>
          <w:b/>
        </w:rPr>
        <w:t>%</w:t>
      </w:r>
      <w:r w:rsidR="0025434A" w:rsidRPr="00501ADD">
        <w:rPr>
          <w:rFonts w:ascii="Arial Narrow" w:hAnsi="Arial Narrow"/>
          <w:b/>
        </w:rPr>
        <w:t xml:space="preserve"> of the clients served by RCCs in FY1</w:t>
      </w:r>
      <w:r w:rsidR="008E10B2">
        <w:rPr>
          <w:rFonts w:ascii="Arial Narrow" w:hAnsi="Arial Narrow"/>
          <w:b/>
        </w:rPr>
        <w:t>5</w:t>
      </w:r>
      <w:r w:rsidR="0025434A" w:rsidRPr="00496800">
        <w:rPr>
          <w:rFonts w:ascii="Arial Narrow" w:hAnsi="Arial Narrow"/>
        </w:rPr>
        <w:t>.</w:t>
      </w:r>
    </w:p>
    <w:p w:rsidR="00546586" w:rsidRPr="00501ADD" w:rsidRDefault="00546586">
      <w:pPr>
        <w:pStyle w:val="EndnoteText"/>
        <w:rPr>
          <w:rFonts w:ascii="Arial Narrow" w:hAnsi="Arial Narrow"/>
          <w:sz w:val="18"/>
          <w:szCs w:val="18"/>
        </w:rPr>
      </w:pPr>
    </w:p>
    <w:p w:rsidR="007E5644" w:rsidRPr="00A200AD" w:rsidRDefault="007E5644">
      <w:pPr>
        <w:pStyle w:val="EndnoteText"/>
        <w:rPr>
          <w:rFonts w:ascii="Arial Narrow" w:hAnsi="Arial Narrow"/>
          <w:sz w:val="24"/>
          <w:szCs w:val="24"/>
        </w:rPr>
        <w:sectPr w:rsidR="007E5644" w:rsidRPr="00A200AD" w:rsidSect="003B0BA9">
          <w:footnotePr>
            <w:pos w:val="beneathText"/>
          </w:footnotePr>
          <w:type w:val="continuous"/>
          <w:pgSz w:w="12240" w:h="15840" w:code="1"/>
          <w:pgMar w:top="1728" w:right="806" w:bottom="1440" w:left="1080" w:header="576" w:footer="432" w:gutter="0"/>
          <w:paperSrc w:first="15"/>
          <w:cols w:space="720"/>
        </w:sectPr>
      </w:pPr>
      <w:r w:rsidRPr="00A200AD">
        <w:rPr>
          <w:rFonts w:ascii="Arial Narrow" w:hAnsi="Arial Narrow"/>
          <w:sz w:val="24"/>
          <w:szCs w:val="24"/>
        </w:rPr>
        <w:t>For more i</w:t>
      </w:r>
      <w:r w:rsidR="00337495" w:rsidRPr="00A200AD">
        <w:rPr>
          <w:rFonts w:ascii="Arial Narrow" w:hAnsi="Arial Narrow"/>
          <w:sz w:val="24"/>
          <w:szCs w:val="24"/>
        </w:rPr>
        <w:t>nformation about sexual assault services and a list of MDPH-funded rape crisis centers</w:t>
      </w:r>
      <w:r w:rsidRPr="00A200AD">
        <w:rPr>
          <w:rFonts w:ascii="Arial Narrow" w:hAnsi="Arial Narrow"/>
          <w:sz w:val="24"/>
          <w:szCs w:val="24"/>
        </w:rPr>
        <w:t xml:space="preserve">, please see the Sexual Assault Prevention and Survivor Services website at: </w:t>
      </w:r>
      <w:hyperlink r:id="rId12" w:history="1">
        <w:r w:rsidR="00337495" w:rsidRPr="00A200AD">
          <w:rPr>
            <w:rStyle w:val="Hyperlink"/>
            <w:rFonts w:ascii="Arial Narrow" w:hAnsi="Arial Narrow"/>
            <w:sz w:val="24"/>
            <w:szCs w:val="24"/>
          </w:rPr>
          <w:t>http://www.mass.gov/dph/sexualassaultservices</w:t>
        </w:r>
      </w:hyperlink>
      <w:r w:rsidR="00892A4E" w:rsidRPr="00A200AD">
        <w:rPr>
          <w:rFonts w:ascii="Arial Narrow" w:hAnsi="Arial Narrow"/>
          <w:sz w:val="24"/>
          <w:szCs w:val="24"/>
        </w:rPr>
        <w:t>.</w:t>
      </w:r>
      <w:r w:rsidR="00337495" w:rsidRPr="00A200AD">
        <w:rPr>
          <w:rFonts w:ascii="Arial Narrow" w:hAnsi="Arial Narrow"/>
          <w:sz w:val="24"/>
          <w:szCs w:val="24"/>
        </w:rPr>
        <w:t xml:space="preserve"> For more information about the Sexual Assault Nurse Examiner program (SANE), please go </w:t>
      </w:r>
      <w:proofErr w:type="gramStart"/>
      <w:r w:rsidR="00337495" w:rsidRPr="00A200AD">
        <w:rPr>
          <w:rFonts w:ascii="Arial Narrow" w:hAnsi="Arial Narrow"/>
          <w:sz w:val="24"/>
          <w:szCs w:val="24"/>
        </w:rPr>
        <w:t>to</w:t>
      </w:r>
      <w:r w:rsidR="001D3CA6">
        <w:rPr>
          <w:rFonts w:ascii="Arial Narrow" w:hAnsi="Arial Narrow"/>
          <w:sz w:val="24"/>
          <w:szCs w:val="24"/>
        </w:rPr>
        <w:t xml:space="preserve"> </w:t>
      </w:r>
      <w:r w:rsidR="00337495" w:rsidRPr="00A200AD">
        <w:rPr>
          <w:rFonts w:ascii="Arial Narrow" w:hAnsi="Arial Narrow"/>
          <w:sz w:val="24"/>
          <w:szCs w:val="24"/>
        </w:rPr>
        <w:t xml:space="preserve"> </w:t>
      </w:r>
      <w:proofErr w:type="gramEnd"/>
      <w:hyperlink r:id="rId13" w:history="1">
        <w:r w:rsidR="001D3CA6" w:rsidRPr="002F0E13">
          <w:rPr>
            <w:rStyle w:val="Hyperlink"/>
            <w:rFonts w:ascii="Arial Narrow" w:hAnsi="Arial Narrow"/>
            <w:sz w:val="24"/>
            <w:szCs w:val="24"/>
          </w:rPr>
          <w:t>http://www.mass.gov/dph/sane</w:t>
        </w:r>
      </w:hyperlink>
      <w:r w:rsidR="00337495" w:rsidRPr="00A200AD">
        <w:rPr>
          <w:rFonts w:ascii="Arial Narrow" w:hAnsi="Arial Narrow"/>
          <w:sz w:val="24"/>
          <w:szCs w:val="24"/>
        </w:rPr>
        <w:t xml:space="preserve">. </w:t>
      </w:r>
      <w:r w:rsidRPr="00A200AD">
        <w:rPr>
          <w:rFonts w:ascii="Arial Narrow" w:hAnsi="Arial Narrow"/>
          <w:sz w:val="24"/>
          <w:szCs w:val="24"/>
        </w:rPr>
        <w:t>If you need help, please contact your loc</w:t>
      </w:r>
      <w:r w:rsidR="00501ADD">
        <w:rPr>
          <w:rFonts w:ascii="Arial Narrow" w:hAnsi="Arial Narrow"/>
          <w:sz w:val="24"/>
          <w:szCs w:val="24"/>
        </w:rPr>
        <w:t>al rape crisis center.</w:t>
      </w:r>
    </w:p>
    <w:p w:rsidR="007E5644" w:rsidRDefault="007E5644" w:rsidP="00DC5382">
      <w:pPr>
        <w:widowControl w:val="0"/>
        <w:tabs>
          <w:tab w:val="left" w:pos="90"/>
        </w:tabs>
        <w:rPr>
          <w:rFonts w:ascii="Arial Narrow" w:hAnsi="Arial Narrow"/>
          <w:b/>
          <w:snapToGrid w:val="0"/>
          <w:color w:val="000000"/>
          <w:sz w:val="18"/>
        </w:rPr>
      </w:pPr>
    </w:p>
    <w:sectPr w:rsidR="007E5644" w:rsidSect="001A741E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354" w:right="634" w:bottom="864" w:left="1008" w:header="576" w:footer="576" w:gutter="0"/>
      <w:paperSrc w:first="15"/>
      <w:cols w:num="2" w:space="720" w:equalWidth="0">
        <w:col w:w="4818" w:space="587"/>
        <w:col w:w="51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F2" w:rsidRDefault="007B22F2">
      <w:r>
        <w:separator/>
      </w:r>
    </w:p>
  </w:endnote>
  <w:endnote w:type="continuationSeparator" w:id="0">
    <w:p w:rsidR="007B22F2" w:rsidRDefault="007B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Pr="006E1FCC" w:rsidRDefault="007E5644">
    <w:pPr>
      <w:pStyle w:val="Footer"/>
      <w:pBdr>
        <w:top w:val="single" w:sz="12" w:space="1" w:color="auto"/>
      </w:pBdr>
      <w:jc w:val="center"/>
      <w:rPr>
        <w:rFonts w:ascii="Arial" w:hAnsi="Arial" w:cs="Arial"/>
        <w:b/>
        <w:sz w:val="18"/>
        <w:szCs w:val="18"/>
      </w:rPr>
    </w:pPr>
    <w:r w:rsidRPr="006E1FCC">
      <w:rPr>
        <w:rFonts w:ascii="Arial" w:hAnsi="Arial" w:cs="Arial"/>
        <w:b/>
        <w:sz w:val="18"/>
        <w:szCs w:val="18"/>
      </w:rPr>
      <w:t>Massachusetts Department of Public Health</w:t>
    </w:r>
  </w:p>
  <w:p w:rsidR="007E5644" w:rsidRPr="006E1FCC" w:rsidRDefault="0041448A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Bureau of</w:t>
    </w:r>
    <w:r w:rsidR="007E5644" w:rsidRPr="006E1FCC">
      <w:rPr>
        <w:rFonts w:ascii="Arial" w:hAnsi="Arial" w:cs="Arial"/>
        <w:b/>
        <w:sz w:val="18"/>
        <w:szCs w:val="18"/>
      </w:rPr>
      <w:t xml:space="preserve"> Community Health</w:t>
    </w:r>
    <w:r>
      <w:rPr>
        <w:rFonts w:ascii="Arial" w:hAnsi="Arial" w:cs="Arial"/>
        <w:b/>
        <w:sz w:val="18"/>
        <w:szCs w:val="18"/>
      </w:rPr>
      <w:t xml:space="preserve"> </w:t>
    </w:r>
    <w:r w:rsidR="004A3093">
      <w:rPr>
        <w:rFonts w:ascii="Arial" w:hAnsi="Arial" w:cs="Arial"/>
        <w:b/>
        <w:sz w:val="18"/>
        <w:szCs w:val="18"/>
      </w:rPr>
      <w:t xml:space="preserve">and </w:t>
    </w:r>
    <w:r>
      <w:rPr>
        <w:rFonts w:ascii="Arial" w:hAnsi="Arial" w:cs="Arial"/>
        <w:b/>
        <w:sz w:val="18"/>
        <w:szCs w:val="18"/>
      </w:rPr>
      <w:t>Pr</w:t>
    </w:r>
    <w:r w:rsidR="004A3093">
      <w:rPr>
        <w:rFonts w:ascii="Arial" w:hAnsi="Arial" w:cs="Arial"/>
        <w:b/>
        <w:sz w:val="18"/>
        <w:szCs w:val="18"/>
      </w:rPr>
      <w:t>even</w:t>
    </w:r>
    <w:r>
      <w:rPr>
        <w:rFonts w:ascii="Arial" w:hAnsi="Arial" w:cs="Arial"/>
        <w:b/>
        <w:sz w:val="18"/>
        <w:szCs w:val="18"/>
      </w:rPr>
      <w:t>tion</w:t>
    </w:r>
    <w:r w:rsidR="00D30426">
      <w:rPr>
        <w:rFonts w:ascii="Arial" w:hAnsi="Arial" w:cs="Arial"/>
        <w:b/>
        <w:sz w:val="18"/>
        <w:szCs w:val="18"/>
      </w:rPr>
      <w:t xml:space="preserve"> </w:t>
    </w:r>
    <w:r w:rsidR="007E5644" w:rsidRPr="006E1FCC">
      <w:rPr>
        <w:rFonts w:ascii="Arial" w:hAnsi="Arial" w:cs="Arial"/>
        <w:b/>
        <w:sz w:val="18"/>
        <w:szCs w:val="18"/>
      </w:rPr>
      <w:sym w:font="Symbol" w:char="F0A8"/>
    </w:r>
    <w:r w:rsidR="007E5644" w:rsidRPr="006E1FCC">
      <w:rPr>
        <w:rFonts w:ascii="Arial" w:hAnsi="Arial" w:cs="Arial"/>
        <w:b/>
        <w:sz w:val="18"/>
        <w:szCs w:val="18"/>
      </w:rPr>
      <w:t xml:space="preserve"> Division of Violence and Injury Prevention</w:t>
    </w:r>
  </w:p>
  <w:p w:rsidR="007E5644" w:rsidRPr="006E1FCC" w:rsidRDefault="007E5644">
    <w:pPr>
      <w:pStyle w:val="Footer"/>
      <w:jc w:val="center"/>
      <w:rPr>
        <w:rFonts w:ascii="Arial" w:hAnsi="Arial" w:cs="Arial"/>
        <w:b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6E1FCC">
          <w:rPr>
            <w:rFonts w:ascii="Arial" w:hAnsi="Arial" w:cs="Arial"/>
            <w:b/>
            <w:sz w:val="18"/>
            <w:szCs w:val="18"/>
          </w:rPr>
          <w:t>250 Washington Street</w:t>
        </w:r>
      </w:smartTag>
    </w:smartTag>
    <w:r w:rsidRPr="006E1FCC">
      <w:rPr>
        <w:rFonts w:ascii="Arial" w:hAnsi="Arial" w:cs="Arial"/>
        <w:b/>
        <w:sz w:val="18"/>
        <w:szCs w:val="18"/>
      </w:rPr>
      <w:t xml:space="preserve">, Fourth Floor, </w:t>
    </w:r>
    <w:smartTag w:uri="urn:schemas-microsoft-com:office:smarttags" w:element="place">
      <w:smartTag w:uri="urn:schemas-microsoft-com:office:smarttags" w:element="City">
        <w:r w:rsidRPr="006E1FCC">
          <w:rPr>
            <w:rFonts w:ascii="Arial" w:hAnsi="Arial" w:cs="Arial"/>
            <w:b/>
            <w:sz w:val="18"/>
            <w:szCs w:val="18"/>
          </w:rPr>
          <w:t>Boston</w:t>
        </w:r>
      </w:smartTag>
      <w:r w:rsidRPr="006E1FCC">
        <w:rPr>
          <w:rFonts w:ascii="Arial" w:hAnsi="Arial" w:cs="Arial"/>
          <w:b/>
          <w:sz w:val="18"/>
          <w:szCs w:val="18"/>
        </w:rPr>
        <w:t xml:space="preserve">, </w:t>
      </w:r>
      <w:smartTag w:uri="urn:schemas-microsoft-com:office:smarttags" w:element="State">
        <w:r w:rsidRPr="006E1FCC">
          <w:rPr>
            <w:rFonts w:ascii="Arial" w:hAnsi="Arial" w:cs="Arial"/>
            <w:b/>
            <w:sz w:val="18"/>
            <w:szCs w:val="18"/>
          </w:rPr>
          <w:t>MA</w:t>
        </w:r>
      </w:smartTag>
      <w:r w:rsidRPr="006E1FCC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smartTag w:uri="urn:schemas-microsoft-com:office:smarttags" w:element="PostalCode">
        <w:r w:rsidRPr="006E1FCC">
          <w:rPr>
            <w:rFonts w:ascii="Arial" w:hAnsi="Arial" w:cs="Arial"/>
            <w:b/>
            <w:sz w:val="18"/>
            <w:szCs w:val="18"/>
          </w:rPr>
          <w:t>02108</w:t>
        </w:r>
      </w:smartTag>
    </w:smartTag>
    <w:r w:rsidRPr="006E1FCC">
      <w:rPr>
        <w:rFonts w:ascii="Arial" w:hAnsi="Arial" w:cs="Arial"/>
        <w:b/>
        <w:sz w:val="18"/>
        <w:szCs w:val="18"/>
      </w:rPr>
      <w:t xml:space="preserve">  (</w:t>
    </w:r>
    <w:proofErr w:type="gramEnd"/>
    <w:r w:rsidRPr="006E1FCC">
      <w:rPr>
        <w:rFonts w:ascii="Arial" w:hAnsi="Arial" w:cs="Arial"/>
        <w:b/>
        <w:sz w:val="18"/>
        <w:szCs w:val="18"/>
      </w:rPr>
      <w:t xml:space="preserve">617) 624-5463, (617) 624-5992 </w:t>
    </w:r>
    <w:proofErr w:type="spellStart"/>
    <w:r w:rsidRPr="006E1FCC">
      <w:rPr>
        <w:rFonts w:ascii="Arial" w:hAnsi="Arial" w:cs="Arial"/>
        <w:b/>
        <w:sz w:val="18"/>
        <w:szCs w:val="18"/>
      </w:rPr>
      <w:t>tty</w:t>
    </w:r>
    <w:proofErr w:type="spellEnd"/>
  </w:p>
  <w:p w:rsidR="007E5644" w:rsidRDefault="00337495">
    <w:pPr>
      <w:pStyle w:val="Footer"/>
      <w:jc w:val="center"/>
      <w:rPr>
        <w:rFonts w:ascii="Arial" w:hAnsi="Arial" w:cs="Arial"/>
        <w:b/>
        <w:sz w:val="18"/>
        <w:szCs w:val="18"/>
      </w:rPr>
    </w:pPr>
    <w:hyperlink r:id="rId1" w:history="1">
      <w:r w:rsidRPr="00212AB1">
        <w:rPr>
          <w:rStyle w:val="Hyperlink"/>
          <w:rFonts w:ascii="Arial" w:hAnsi="Arial" w:cs="Arial"/>
          <w:b/>
          <w:sz w:val="18"/>
          <w:szCs w:val="18"/>
        </w:rPr>
        <w:t>http://www.mass</w:t>
      </w:r>
      <w:bookmarkStart w:id="1" w:name="_Hlt91649239"/>
      <w:r w:rsidRPr="00212AB1">
        <w:rPr>
          <w:rStyle w:val="Hyperlink"/>
          <w:rFonts w:ascii="Arial" w:hAnsi="Arial" w:cs="Arial"/>
          <w:b/>
          <w:sz w:val="18"/>
          <w:szCs w:val="18"/>
        </w:rPr>
        <w:t>.</w:t>
      </w:r>
      <w:bookmarkStart w:id="2" w:name="_Hlt91649193"/>
      <w:bookmarkEnd w:id="1"/>
      <w:r w:rsidRPr="00212AB1">
        <w:rPr>
          <w:rStyle w:val="Hyperlink"/>
          <w:rFonts w:ascii="Arial" w:hAnsi="Arial" w:cs="Arial"/>
          <w:b/>
          <w:sz w:val="18"/>
          <w:szCs w:val="18"/>
        </w:rPr>
        <w:t>g</w:t>
      </w:r>
      <w:bookmarkEnd w:id="2"/>
      <w:r w:rsidRPr="00212AB1">
        <w:rPr>
          <w:rStyle w:val="Hyperlink"/>
          <w:rFonts w:ascii="Arial" w:hAnsi="Arial" w:cs="Arial"/>
          <w:b/>
          <w:sz w:val="18"/>
          <w:szCs w:val="18"/>
        </w:rPr>
        <w:t>o</w:t>
      </w:r>
      <w:bookmarkStart w:id="3" w:name="_Hlt91649265"/>
      <w:r w:rsidRPr="00212AB1">
        <w:rPr>
          <w:rStyle w:val="Hyperlink"/>
          <w:rFonts w:ascii="Arial" w:hAnsi="Arial" w:cs="Arial"/>
          <w:b/>
          <w:sz w:val="18"/>
          <w:szCs w:val="18"/>
        </w:rPr>
        <w:t>v</w:t>
      </w:r>
      <w:bookmarkEnd w:id="3"/>
      <w:r w:rsidRPr="00212AB1">
        <w:rPr>
          <w:rStyle w:val="Hyperlink"/>
          <w:rFonts w:ascii="Arial" w:hAnsi="Arial" w:cs="Arial"/>
          <w:b/>
          <w:sz w:val="18"/>
          <w:szCs w:val="18"/>
        </w:rPr>
        <w:t>/</w:t>
      </w:r>
      <w:bookmarkStart w:id="4" w:name="_Hlt91649289"/>
      <w:r w:rsidRPr="00212AB1">
        <w:rPr>
          <w:rStyle w:val="Hyperlink"/>
          <w:rFonts w:ascii="Arial" w:hAnsi="Arial" w:cs="Arial"/>
          <w:b/>
          <w:sz w:val="18"/>
          <w:szCs w:val="18"/>
        </w:rPr>
        <w:t>d</w:t>
      </w:r>
      <w:bookmarkEnd w:id="4"/>
      <w:r w:rsidRPr="00212AB1">
        <w:rPr>
          <w:rStyle w:val="Hyperlink"/>
          <w:rFonts w:ascii="Arial" w:hAnsi="Arial" w:cs="Arial"/>
          <w:b/>
          <w:sz w:val="18"/>
          <w:szCs w:val="18"/>
        </w:rPr>
        <w:t>ph/sexualassaultservices</w:t>
      </w:r>
    </w:hyperlink>
  </w:p>
  <w:p w:rsidR="007E5644" w:rsidRPr="006E1FCC" w:rsidRDefault="00EA6C0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Februar</w:t>
    </w:r>
    <w:r w:rsidR="008C3F6D">
      <w:rPr>
        <w:rFonts w:ascii="Arial" w:hAnsi="Arial" w:cs="Arial"/>
        <w:b/>
        <w:sz w:val="18"/>
        <w:szCs w:val="18"/>
      </w:rPr>
      <w:t>y</w:t>
    </w:r>
    <w:r w:rsidR="006E1FCC">
      <w:rPr>
        <w:rFonts w:ascii="Arial" w:hAnsi="Arial" w:cs="Arial"/>
        <w:b/>
        <w:sz w:val="18"/>
        <w:szCs w:val="18"/>
      </w:rPr>
      <w:t xml:space="preserve"> 20</w:t>
    </w:r>
    <w:r w:rsidR="00B40776">
      <w:rPr>
        <w:rFonts w:ascii="Arial" w:hAnsi="Arial" w:cs="Arial"/>
        <w:b/>
        <w:sz w:val="18"/>
        <w:szCs w:val="18"/>
      </w:rPr>
      <w:t>1</w:t>
    </w:r>
    <w:r w:rsidR="00550719">
      <w:rPr>
        <w:rFonts w:ascii="Arial" w:hAnsi="Arial" w:cs="Arial"/>
        <w:b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F2" w:rsidRDefault="007B22F2">
      <w:r>
        <w:separator/>
      </w:r>
    </w:p>
  </w:footnote>
  <w:footnote w:type="continuationSeparator" w:id="0">
    <w:p w:rsidR="007B22F2" w:rsidRDefault="007B22F2">
      <w:r>
        <w:continuationSeparator/>
      </w:r>
    </w:p>
  </w:footnote>
  <w:footnote w:id="1">
    <w:p w:rsidR="00D31E09" w:rsidRDefault="00D31E09" w:rsidP="00C2344E">
      <w:pPr>
        <w:pStyle w:val="FootnoteText"/>
      </w:pPr>
      <w:r>
        <w:rPr>
          <w:rStyle w:val="FootnoteReference"/>
        </w:rPr>
        <w:t>‡</w:t>
      </w:r>
      <w:r>
        <w:t xml:space="preserve"> </w:t>
      </w:r>
      <w:r w:rsidRPr="00C27ECF">
        <w:rPr>
          <w:rFonts w:ascii="Arial Narrow" w:hAnsi="Arial Narrow"/>
          <w:sz w:val="16"/>
        </w:rPr>
        <w:t>Lifetime sexual assault is defined as ever having experienced rape, attempted rape, or physical sexual assault</w:t>
      </w:r>
      <w:r>
        <w:rPr>
          <w:rFonts w:ascii="Arial Narrow" w:hAnsi="Arial Narrow"/>
          <w:sz w:val="16"/>
        </w:rPr>
        <w:t xml:space="preserve">.  This is not the definition used </w:t>
      </w:r>
      <w:r w:rsidR="002943F0">
        <w:rPr>
          <w:rFonts w:ascii="Arial Narrow" w:hAnsi="Arial Narrow"/>
          <w:sz w:val="16"/>
        </w:rPr>
        <w:t>prior to FY2006</w:t>
      </w:r>
      <w:r w:rsidR="00063746">
        <w:rPr>
          <w:rFonts w:ascii="Arial Narrow" w:hAnsi="Arial Narrow"/>
          <w:sz w:val="16"/>
        </w:rPr>
        <w:t>.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>Pre-FY2006 s</w:t>
      </w:r>
      <w:r w:rsidR="00337495">
        <w:rPr>
          <w:rFonts w:ascii="Arial Narrow" w:hAnsi="Arial Narrow"/>
          <w:sz w:val="16"/>
        </w:rPr>
        <w:t>t</w:t>
      </w:r>
      <w:r w:rsidR="00063746">
        <w:rPr>
          <w:rFonts w:ascii="Arial Narrow" w:hAnsi="Arial Narrow"/>
          <w:sz w:val="16"/>
        </w:rPr>
        <w:t xml:space="preserve">atistics, </w:t>
      </w:r>
      <w:r>
        <w:rPr>
          <w:rFonts w:ascii="Arial Narrow" w:hAnsi="Arial Narrow"/>
          <w:sz w:val="16"/>
        </w:rPr>
        <w:t>therefore</w:t>
      </w:r>
      <w:r w:rsidR="00063746">
        <w:rPr>
          <w:rFonts w:ascii="Arial Narrow" w:hAnsi="Arial Narrow"/>
          <w:sz w:val="16"/>
        </w:rPr>
        <w:t>,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 xml:space="preserve">may </w:t>
      </w:r>
      <w:r>
        <w:rPr>
          <w:rFonts w:ascii="Arial Narrow" w:hAnsi="Arial Narrow"/>
          <w:sz w:val="16"/>
        </w:rPr>
        <w:t>not be comparable</w:t>
      </w:r>
      <w:r w:rsidRPr="00D0453D">
        <w:rPr>
          <w:rFonts w:ascii="Arial" w:hAnsi="Arial" w:cs="Arial"/>
          <w:sz w:val="16"/>
          <w:szCs w:val="16"/>
        </w:rPr>
        <w:t>.</w:t>
      </w:r>
    </w:p>
  </w:footnote>
  <w:footnote w:id="2">
    <w:p w:rsidR="0021555D" w:rsidRPr="00E21588" w:rsidRDefault="00163CB2" w:rsidP="000D6DBC">
      <w:pPr>
        <w:pStyle w:val="Default"/>
        <w:rPr>
          <w:rFonts w:ascii="Arial Narrow" w:hAnsi="Arial Narrow"/>
          <w:sz w:val="16"/>
        </w:rPr>
      </w:pPr>
      <w:r>
        <w:rPr>
          <w:rStyle w:val="FootnoteReference"/>
          <w:rFonts w:ascii="Arial Narrow" w:hAnsi="Arial Narrow"/>
        </w:rPr>
        <w:t>1</w:t>
      </w:r>
      <w:proofErr w:type="gramStart"/>
      <w:r w:rsidR="00D31E09">
        <w:rPr>
          <w:rFonts w:ascii="Arial Narrow" w:hAnsi="Arial Narrow"/>
          <w:sz w:val="16"/>
        </w:rPr>
        <w:t>Commonwealth of Massachusetts</w:t>
      </w:r>
      <w:r w:rsidR="00D31E09" w:rsidRPr="00F16374">
        <w:rPr>
          <w:rFonts w:ascii="Arial Narrow" w:hAnsi="Arial Narrow"/>
          <w:sz w:val="16"/>
        </w:rPr>
        <w:t>.</w:t>
      </w:r>
      <w:proofErr w:type="gramEnd"/>
      <w:r w:rsidR="00D31E09" w:rsidRPr="00F16374">
        <w:rPr>
          <w:rFonts w:ascii="Arial Narrow" w:hAnsi="Arial Narrow"/>
          <w:sz w:val="16"/>
        </w:rPr>
        <w:t xml:space="preserve">  A Profile of Health </w:t>
      </w:r>
      <w:proofErr w:type="gramStart"/>
      <w:r w:rsidR="00D31E09" w:rsidRPr="00F16374">
        <w:rPr>
          <w:rFonts w:ascii="Arial Narrow" w:hAnsi="Arial Narrow"/>
          <w:sz w:val="16"/>
        </w:rPr>
        <w:t>Among</w:t>
      </w:r>
      <w:proofErr w:type="gramEnd"/>
      <w:r w:rsidR="00D31E09" w:rsidRPr="00F16374">
        <w:rPr>
          <w:rFonts w:ascii="Arial Narrow" w:hAnsi="Arial Narrow"/>
          <w:sz w:val="16"/>
        </w:rPr>
        <w:t xml:space="preserve"> Massachusetts Adults, 20</w:t>
      </w:r>
      <w:r w:rsidR="00101C7B">
        <w:rPr>
          <w:rFonts w:ascii="Arial Narrow" w:hAnsi="Arial Narrow"/>
          <w:sz w:val="16"/>
        </w:rPr>
        <w:t>1</w:t>
      </w:r>
      <w:r>
        <w:rPr>
          <w:rFonts w:ascii="Arial Narrow" w:hAnsi="Arial Narrow"/>
          <w:sz w:val="16"/>
        </w:rPr>
        <w:t>4</w:t>
      </w:r>
      <w:r w:rsidR="00F07742">
        <w:rPr>
          <w:rFonts w:ascii="Arial Narrow" w:hAnsi="Arial Narrow"/>
          <w:sz w:val="16"/>
        </w:rPr>
        <w:t>: Results from the Behavioral Risk Factor Surveillance System</w:t>
      </w:r>
      <w:r w:rsidR="00D31E09" w:rsidRPr="00F16374">
        <w:rPr>
          <w:rFonts w:ascii="Arial Narrow" w:hAnsi="Arial Narrow"/>
          <w:sz w:val="16"/>
        </w:rPr>
        <w:t xml:space="preserve">.  Boston, Massachusetts:  Health Survey Program, </w:t>
      </w:r>
      <w:r w:rsidR="000D6DBC" w:rsidRPr="000D6DBC">
        <w:rPr>
          <w:rFonts w:ascii="Arial Narrow" w:hAnsi="Arial Narrow"/>
          <w:sz w:val="16"/>
          <w:szCs w:val="16"/>
        </w:rPr>
        <w:t xml:space="preserve">Office </w:t>
      </w:r>
      <w:r w:rsidR="000D6DBC">
        <w:rPr>
          <w:rFonts w:ascii="Arial Narrow" w:hAnsi="Arial Narrow"/>
          <w:sz w:val="16"/>
          <w:szCs w:val="16"/>
        </w:rPr>
        <w:t>o</w:t>
      </w:r>
      <w:r w:rsidR="000D6DBC" w:rsidRPr="000D6DBC">
        <w:rPr>
          <w:rFonts w:ascii="Arial Narrow" w:hAnsi="Arial Narrow"/>
          <w:sz w:val="16"/>
          <w:szCs w:val="16"/>
        </w:rPr>
        <w:t xml:space="preserve">f Data Management </w:t>
      </w:r>
      <w:r w:rsidR="000D6DBC">
        <w:rPr>
          <w:rFonts w:ascii="Arial Narrow" w:hAnsi="Arial Narrow"/>
          <w:sz w:val="16"/>
          <w:szCs w:val="16"/>
        </w:rPr>
        <w:t>a</w:t>
      </w:r>
      <w:r w:rsidR="000D6DBC" w:rsidRPr="000D6DBC">
        <w:rPr>
          <w:rFonts w:ascii="Arial Narrow" w:hAnsi="Arial Narrow"/>
          <w:sz w:val="16"/>
          <w:szCs w:val="16"/>
        </w:rPr>
        <w:t>nd Outcomes Assessment</w:t>
      </w:r>
      <w:r w:rsidR="00D31E09" w:rsidRPr="00F16374">
        <w:rPr>
          <w:rFonts w:ascii="Arial Narrow" w:hAnsi="Arial Narrow"/>
          <w:sz w:val="16"/>
        </w:rPr>
        <w:t>, Department of Public Health</w:t>
      </w:r>
      <w:r w:rsidR="00D30426" w:rsidRPr="00504C07">
        <w:rPr>
          <w:rFonts w:ascii="Arial Narrow" w:hAnsi="Arial Narrow"/>
          <w:sz w:val="16"/>
        </w:rPr>
        <w:t>.</w:t>
      </w:r>
      <w:r w:rsidR="008F6BA8" w:rsidRPr="00504C07">
        <w:rPr>
          <w:rFonts w:ascii="Arial Narrow" w:hAnsi="Arial Narrow"/>
          <w:sz w:val="16"/>
        </w:rPr>
        <w:t xml:space="preserve"> NOTE: A</w:t>
      </w:r>
      <w:r w:rsidR="007A2A21" w:rsidRPr="00504C07">
        <w:rPr>
          <w:rFonts w:ascii="Arial Narrow" w:hAnsi="Arial Narrow"/>
          <w:sz w:val="16"/>
        </w:rPr>
        <w:t xml:space="preserve"> 2014</w:t>
      </w:r>
      <w:r w:rsidR="008F6BA8" w:rsidRPr="00504C07">
        <w:rPr>
          <w:rFonts w:ascii="Arial Narrow" w:hAnsi="Arial Narrow"/>
          <w:sz w:val="16"/>
        </w:rPr>
        <w:t xml:space="preserve"> estimate for males was not available due to small numbers.</w:t>
      </w:r>
    </w:p>
  </w:footnote>
  <w:footnote w:id="3">
    <w:p w:rsidR="00203D92" w:rsidRPr="00B65BDC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  <w:rFonts w:ascii="Arial Narrow" w:hAnsi="Arial Narrow"/>
        </w:rPr>
        <w:t>2</w:t>
      </w:r>
      <w:r w:rsidR="00203D92" w:rsidRPr="00B65BDC">
        <w:rPr>
          <w:rFonts w:ascii="Arial Narrow" w:hAnsi="Arial Narrow"/>
          <w:sz w:val="16"/>
          <w:szCs w:val="16"/>
        </w:rPr>
        <w:t>Due to changes in data coding, these numbers are not comparable to those reported for years prior to FY2007</w:t>
      </w:r>
      <w:r w:rsidR="00583807">
        <w:rPr>
          <w:rFonts w:ascii="Arial Narrow" w:hAnsi="Arial Narrow"/>
          <w:sz w:val="16"/>
          <w:szCs w:val="16"/>
        </w:rPr>
        <w:t>.</w:t>
      </w:r>
    </w:p>
    <w:p w:rsidR="00203D92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3</w:t>
      </w:r>
      <w:r w:rsidR="001D3CA6" w:rsidRPr="001D3CA6">
        <w:rPr>
          <w:rFonts w:ascii="Arial Narrow" w:hAnsi="Arial Narrow"/>
        </w:rPr>
        <w:t>N</w:t>
      </w:r>
      <w:r w:rsidR="00203D92" w:rsidRPr="00B65BDC">
        <w:rPr>
          <w:rFonts w:ascii="Arial Narrow" w:hAnsi="Arial Narrow"/>
          <w:sz w:val="16"/>
          <w:szCs w:val="16"/>
        </w:rPr>
        <w:t>umbe</w:t>
      </w:r>
      <w:r w:rsidR="001D3CA6">
        <w:rPr>
          <w:rFonts w:ascii="Arial Narrow" w:hAnsi="Arial Narrow"/>
          <w:sz w:val="16"/>
          <w:szCs w:val="16"/>
        </w:rPr>
        <w:t xml:space="preserve">rs of individual clients </w:t>
      </w:r>
      <w:r w:rsidR="00203D92" w:rsidRPr="00B65BDC">
        <w:rPr>
          <w:rFonts w:ascii="Arial Narrow" w:hAnsi="Arial Narrow"/>
          <w:sz w:val="16"/>
          <w:szCs w:val="16"/>
        </w:rPr>
        <w:t>by service type will add up to more than the total</w:t>
      </w:r>
      <w:r w:rsidR="00A200AD" w:rsidRPr="00B65BDC">
        <w:rPr>
          <w:rFonts w:ascii="Arial Narrow" w:hAnsi="Arial Narrow"/>
          <w:sz w:val="16"/>
          <w:szCs w:val="16"/>
        </w:rPr>
        <w:t>, unduplicated count</w:t>
      </w:r>
      <w:r w:rsidR="00203D92" w:rsidRPr="00B65BDC">
        <w:rPr>
          <w:rFonts w:ascii="Arial Narrow" w:hAnsi="Arial Narrow"/>
          <w:sz w:val="16"/>
          <w:szCs w:val="16"/>
        </w:rPr>
        <w:t xml:space="preserve"> because </w:t>
      </w:r>
      <w:r w:rsidR="001D3CA6">
        <w:rPr>
          <w:rFonts w:ascii="Arial Narrow" w:hAnsi="Arial Narrow"/>
          <w:sz w:val="16"/>
          <w:szCs w:val="16"/>
        </w:rPr>
        <w:t>s</w:t>
      </w:r>
      <w:r w:rsidR="00203D92" w:rsidRPr="00B65BDC">
        <w:rPr>
          <w:rFonts w:ascii="Arial Narrow" w:hAnsi="Arial Narrow"/>
          <w:sz w:val="16"/>
          <w:szCs w:val="16"/>
        </w:rPr>
        <w:t>ome clients received multiple service</w:t>
      </w:r>
      <w:r w:rsidR="001D3CA6">
        <w:rPr>
          <w:rFonts w:ascii="Arial Narrow" w:hAnsi="Arial Narrow"/>
          <w:sz w:val="16"/>
          <w:szCs w:val="16"/>
        </w:rPr>
        <w:t xml:space="preserve"> type</w:t>
      </w:r>
      <w:r w:rsidR="00203D92" w:rsidRPr="00B65BDC">
        <w:rPr>
          <w:rFonts w:ascii="Arial Narrow" w:hAnsi="Arial Narrow"/>
          <w:sz w:val="16"/>
          <w:szCs w:val="16"/>
        </w:rPr>
        <w:t>s from the same RCC.</w:t>
      </w:r>
    </w:p>
    <w:p w:rsidR="00AB0391" w:rsidRPr="00AB0391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4</w:t>
      </w:r>
      <w:r w:rsidR="00AB0391">
        <w:rPr>
          <w:rFonts w:ascii="Arial Narrow" w:hAnsi="Arial Narrow"/>
          <w:sz w:val="16"/>
          <w:szCs w:val="16"/>
        </w:rPr>
        <w:t xml:space="preserve">These </w:t>
      </w:r>
      <w:r w:rsidR="00892473">
        <w:rPr>
          <w:rFonts w:ascii="Arial Narrow" w:hAnsi="Arial Narrow"/>
          <w:sz w:val="16"/>
          <w:szCs w:val="16"/>
        </w:rPr>
        <w:t>9</w:t>
      </w:r>
      <w:r>
        <w:rPr>
          <w:rFonts w:ascii="Arial Narrow" w:hAnsi="Arial Narrow"/>
          <w:sz w:val="16"/>
          <w:szCs w:val="16"/>
        </w:rPr>
        <w:t>51</w:t>
      </w:r>
      <w:r w:rsidR="00AB0391">
        <w:rPr>
          <w:rFonts w:ascii="Arial Narrow" w:hAnsi="Arial Narrow"/>
          <w:sz w:val="16"/>
          <w:szCs w:val="16"/>
        </w:rPr>
        <w:t xml:space="preserve"> clients were se</w:t>
      </w:r>
      <w:r w:rsidR="00935962">
        <w:rPr>
          <w:rFonts w:ascii="Arial Narrow" w:hAnsi="Arial Narrow"/>
          <w:sz w:val="16"/>
          <w:szCs w:val="16"/>
        </w:rPr>
        <w:t>rved</w:t>
      </w:r>
      <w:r w:rsidR="00AB0391">
        <w:rPr>
          <w:rFonts w:ascii="Arial Narrow" w:hAnsi="Arial Narrow"/>
          <w:sz w:val="16"/>
          <w:szCs w:val="16"/>
        </w:rPr>
        <w:t xml:space="preserve"> in a total of </w:t>
      </w:r>
      <w:r>
        <w:rPr>
          <w:rFonts w:ascii="Arial Narrow" w:hAnsi="Arial Narrow"/>
          <w:sz w:val="16"/>
          <w:szCs w:val="16"/>
        </w:rPr>
        <w:t>1,041</w:t>
      </w:r>
      <w:r w:rsidR="00AB0391">
        <w:rPr>
          <w:rFonts w:ascii="Arial Narrow" w:hAnsi="Arial Narrow"/>
          <w:sz w:val="16"/>
          <w:szCs w:val="16"/>
        </w:rPr>
        <w:t xml:space="preserve"> sessions during FY201</w:t>
      </w:r>
      <w:r>
        <w:rPr>
          <w:rFonts w:ascii="Arial Narrow" w:hAnsi="Arial Narrow"/>
          <w:sz w:val="16"/>
          <w:szCs w:val="16"/>
        </w:rPr>
        <w:t>5</w:t>
      </w:r>
      <w:r w:rsidR="00AB0391">
        <w:rPr>
          <w:rFonts w:ascii="Arial Narrow" w:hAnsi="Arial Narrow"/>
          <w:sz w:val="16"/>
          <w:szCs w:val="16"/>
        </w:rPr>
        <w:t xml:space="preserve"> (some clients received more than one medical accompaniment session).</w:t>
      </w:r>
      <w:r w:rsidR="00935962">
        <w:rPr>
          <w:rFonts w:ascii="Arial Narrow" w:hAnsi="Arial Narrow"/>
          <w:sz w:val="16"/>
          <w:szCs w:val="16"/>
        </w:rPr>
        <w:t xml:space="preserve"> A subset of these clients (9</w:t>
      </w:r>
      <w:r>
        <w:rPr>
          <w:rFonts w:ascii="Arial Narrow" w:hAnsi="Arial Narrow"/>
          <w:sz w:val="16"/>
          <w:szCs w:val="16"/>
        </w:rPr>
        <w:t>20</w:t>
      </w:r>
      <w:r w:rsidR="00935962">
        <w:rPr>
          <w:rFonts w:ascii="Arial Narrow" w:hAnsi="Arial Narrow"/>
          <w:sz w:val="16"/>
          <w:szCs w:val="16"/>
        </w:rPr>
        <w:t xml:space="preserve">) received medical accompanied services in a hospital setting. Hospital medical accompaniments constituted </w:t>
      </w:r>
      <w:r>
        <w:rPr>
          <w:rFonts w:ascii="Arial Narrow" w:hAnsi="Arial Narrow"/>
          <w:sz w:val="16"/>
          <w:szCs w:val="16"/>
        </w:rPr>
        <w:t>961</w:t>
      </w:r>
      <w:r w:rsidR="00935962">
        <w:rPr>
          <w:rFonts w:ascii="Arial Narrow" w:hAnsi="Arial Narrow"/>
          <w:sz w:val="16"/>
          <w:szCs w:val="16"/>
        </w:rPr>
        <w:t xml:space="preserve"> of the total </w:t>
      </w:r>
      <w:r>
        <w:rPr>
          <w:rFonts w:ascii="Arial Narrow" w:hAnsi="Arial Narrow"/>
          <w:sz w:val="16"/>
          <w:szCs w:val="16"/>
        </w:rPr>
        <w:t>1,041</w:t>
      </w:r>
      <w:r w:rsidR="00935962">
        <w:rPr>
          <w:rFonts w:ascii="Arial Narrow" w:hAnsi="Arial Narrow"/>
          <w:sz w:val="16"/>
          <w:szCs w:val="16"/>
        </w:rPr>
        <w:t xml:space="preserve"> medical accompaniment sessions.</w:t>
      </w:r>
    </w:p>
    <w:p w:rsidR="003F296C" w:rsidRPr="00B65BDC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5</w:t>
      </w:r>
      <w:r w:rsidR="006777D4">
        <w:rPr>
          <w:rFonts w:ascii="Arial Narrow" w:hAnsi="Arial Narrow"/>
          <w:vertAlign w:val="superscript"/>
        </w:rPr>
        <w:t xml:space="preserve">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 xml:space="preserve">The FY2007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version of this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number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was computed differentl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>y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and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so 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>is not comparable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D075B1">
        <w:rPr>
          <w:rFonts w:ascii="Arial Narrow" w:hAnsi="Arial Narrow"/>
          <w:snapToGrid w:val="0"/>
          <w:color w:val="000000"/>
          <w:sz w:val="16"/>
          <w:szCs w:val="16"/>
        </w:rPr>
        <w:t>to this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>FY201</w:t>
      </w:r>
      <w:r>
        <w:rPr>
          <w:rFonts w:ascii="Arial Narrow" w:hAnsi="Arial Narrow"/>
          <w:snapToGrid w:val="0"/>
          <w:color w:val="000000"/>
          <w:sz w:val="16"/>
          <w:szCs w:val="16"/>
        </w:rPr>
        <w:t>5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proofErr w:type="gramStart"/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count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 w:rsidP="00990A0E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E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6F0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27C50"/>
    <w:multiLevelType w:val="singleLevel"/>
    <w:tmpl w:val="7A404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F3D12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AC0B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8E00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B50D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D6E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7F00CC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F30B1F"/>
    <w:multiLevelType w:val="singleLevel"/>
    <w:tmpl w:val="9BC2D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>
    <w:nsid w:val="372551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876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9A1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43111"/>
    <w:multiLevelType w:val="singleLevel"/>
    <w:tmpl w:val="27347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3AE225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FE0C8B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EC776B"/>
    <w:multiLevelType w:val="singleLevel"/>
    <w:tmpl w:val="1B18D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40EA240C"/>
    <w:multiLevelType w:val="singleLevel"/>
    <w:tmpl w:val="A9FEE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>
    <w:nsid w:val="42493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5F178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45171F"/>
    <w:multiLevelType w:val="hybridMultilevel"/>
    <w:tmpl w:val="48E83C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190F93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22B10E7"/>
    <w:multiLevelType w:val="singleLevel"/>
    <w:tmpl w:val="1B642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2C34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83510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3021DA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C795B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282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07C4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CA41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D93EB2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4584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A0334A"/>
    <w:multiLevelType w:val="singleLevel"/>
    <w:tmpl w:val="B2EC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>
    <w:nsid w:val="6A9408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114E9C"/>
    <w:multiLevelType w:val="hybridMultilevel"/>
    <w:tmpl w:val="00B09E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E476D59"/>
    <w:multiLevelType w:val="hybridMultilevel"/>
    <w:tmpl w:val="926CA0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1872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DE226E3"/>
    <w:multiLevelType w:val="singleLevel"/>
    <w:tmpl w:val="972A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8">
    <w:nsid w:val="7E850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8"/>
  </w:num>
  <w:num w:numId="5">
    <w:abstractNumId w:val="3"/>
  </w:num>
  <w:num w:numId="6">
    <w:abstractNumId w:val="23"/>
  </w:num>
  <w:num w:numId="7">
    <w:abstractNumId w:val="31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8"/>
  </w:num>
  <w:num w:numId="13">
    <w:abstractNumId w:val="21"/>
  </w:num>
  <w:num w:numId="14">
    <w:abstractNumId w:val="15"/>
  </w:num>
  <w:num w:numId="15">
    <w:abstractNumId w:val="30"/>
  </w:num>
  <w:num w:numId="16">
    <w:abstractNumId w:val="25"/>
  </w:num>
  <w:num w:numId="17">
    <w:abstractNumId w:val="24"/>
  </w:num>
  <w:num w:numId="18">
    <w:abstractNumId w:val="32"/>
  </w:num>
  <w:num w:numId="19">
    <w:abstractNumId w:val="2"/>
  </w:num>
  <w:num w:numId="20">
    <w:abstractNumId w:val="19"/>
  </w:num>
  <w:num w:numId="21">
    <w:abstractNumId w:val="29"/>
  </w:num>
  <w:num w:numId="22">
    <w:abstractNumId w:val="11"/>
  </w:num>
  <w:num w:numId="23">
    <w:abstractNumId w:val="12"/>
  </w:num>
  <w:num w:numId="24">
    <w:abstractNumId w:val="36"/>
  </w:num>
  <w:num w:numId="25">
    <w:abstractNumId w:val="0"/>
  </w:num>
  <w:num w:numId="26">
    <w:abstractNumId w:val="33"/>
  </w:num>
  <w:num w:numId="27">
    <w:abstractNumId w:val="27"/>
  </w:num>
  <w:num w:numId="28">
    <w:abstractNumId w:val="28"/>
  </w:num>
  <w:num w:numId="29">
    <w:abstractNumId w:val="5"/>
  </w:num>
  <w:num w:numId="30">
    <w:abstractNumId w:val="38"/>
  </w:num>
  <w:num w:numId="31">
    <w:abstractNumId w:val="9"/>
  </w:num>
  <w:num w:numId="32">
    <w:abstractNumId w:val="37"/>
  </w:num>
  <w:num w:numId="33">
    <w:abstractNumId w:val="16"/>
  </w:num>
  <w:num w:numId="34">
    <w:abstractNumId w:val="22"/>
  </w:num>
  <w:num w:numId="35">
    <w:abstractNumId w:val="13"/>
  </w:num>
  <w:num w:numId="36">
    <w:abstractNumId w:val="17"/>
  </w:num>
  <w:num w:numId="37">
    <w:abstractNumId w:val="3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eaeaea"/>
    </o:shapedefaults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B6"/>
    <w:rsid w:val="00004371"/>
    <w:rsid w:val="00004C1B"/>
    <w:rsid w:val="000054A0"/>
    <w:rsid w:val="00006201"/>
    <w:rsid w:val="00016444"/>
    <w:rsid w:val="0004424A"/>
    <w:rsid w:val="00045645"/>
    <w:rsid w:val="00060755"/>
    <w:rsid w:val="00061C50"/>
    <w:rsid w:val="00062C99"/>
    <w:rsid w:val="00063746"/>
    <w:rsid w:val="00066F07"/>
    <w:rsid w:val="00077F66"/>
    <w:rsid w:val="000833A9"/>
    <w:rsid w:val="000875E0"/>
    <w:rsid w:val="000928D4"/>
    <w:rsid w:val="000A4C74"/>
    <w:rsid w:val="000B5D05"/>
    <w:rsid w:val="000B720D"/>
    <w:rsid w:val="000B728A"/>
    <w:rsid w:val="000D6DBC"/>
    <w:rsid w:val="000E7D84"/>
    <w:rsid w:val="000F0052"/>
    <w:rsid w:val="00101C7B"/>
    <w:rsid w:val="00114EB3"/>
    <w:rsid w:val="00120D84"/>
    <w:rsid w:val="00137889"/>
    <w:rsid w:val="001463E6"/>
    <w:rsid w:val="001472A5"/>
    <w:rsid w:val="00163CB2"/>
    <w:rsid w:val="001747BF"/>
    <w:rsid w:val="0017505C"/>
    <w:rsid w:val="0017613C"/>
    <w:rsid w:val="00177209"/>
    <w:rsid w:val="0019027B"/>
    <w:rsid w:val="001A741E"/>
    <w:rsid w:val="001B798C"/>
    <w:rsid w:val="001C1191"/>
    <w:rsid w:val="001C24DD"/>
    <w:rsid w:val="001C2E8D"/>
    <w:rsid w:val="001D3CA6"/>
    <w:rsid w:val="001F13CB"/>
    <w:rsid w:val="00203D92"/>
    <w:rsid w:val="00204B30"/>
    <w:rsid w:val="00211981"/>
    <w:rsid w:val="00214118"/>
    <w:rsid w:val="0021555D"/>
    <w:rsid w:val="00225EA2"/>
    <w:rsid w:val="002349EB"/>
    <w:rsid w:val="00240E4E"/>
    <w:rsid w:val="0025032C"/>
    <w:rsid w:val="0025434A"/>
    <w:rsid w:val="0026059C"/>
    <w:rsid w:val="00264248"/>
    <w:rsid w:val="00264853"/>
    <w:rsid w:val="00275F49"/>
    <w:rsid w:val="002929F5"/>
    <w:rsid w:val="002943F0"/>
    <w:rsid w:val="00297092"/>
    <w:rsid w:val="002B2213"/>
    <w:rsid w:val="002C5A0A"/>
    <w:rsid w:val="002C72D9"/>
    <w:rsid w:val="002E07A2"/>
    <w:rsid w:val="002E66A0"/>
    <w:rsid w:val="002F65EE"/>
    <w:rsid w:val="0030549A"/>
    <w:rsid w:val="00305A0D"/>
    <w:rsid w:val="0030744F"/>
    <w:rsid w:val="00324C90"/>
    <w:rsid w:val="00330F24"/>
    <w:rsid w:val="003325E2"/>
    <w:rsid w:val="00336231"/>
    <w:rsid w:val="00337495"/>
    <w:rsid w:val="003433EC"/>
    <w:rsid w:val="00344854"/>
    <w:rsid w:val="00383204"/>
    <w:rsid w:val="0039037A"/>
    <w:rsid w:val="003A2408"/>
    <w:rsid w:val="003B0BA9"/>
    <w:rsid w:val="003C3DC5"/>
    <w:rsid w:val="003C7496"/>
    <w:rsid w:val="003E4CA4"/>
    <w:rsid w:val="003E5990"/>
    <w:rsid w:val="003F296C"/>
    <w:rsid w:val="00404DBE"/>
    <w:rsid w:val="004127A8"/>
    <w:rsid w:val="004129C5"/>
    <w:rsid w:val="00413557"/>
    <w:rsid w:val="0041448A"/>
    <w:rsid w:val="00414CAC"/>
    <w:rsid w:val="00437787"/>
    <w:rsid w:val="0044529E"/>
    <w:rsid w:val="00463270"/>
    <w:rsid w:val="0046705D"/>
    <w:rsid w:val="00467ABF"/>
    <w:rsid w:val="00467EA6"/>
    <w:rsid w:val="0047750C"/>
    <w:rsid w:val="00485A12"/>
    <w:rsid w:val="00496800"/>
    <w:rsid w:val="0049709C"/>
    <w:rsid w:val="004A3093"/>
    <w:rsid w:val="004C1900"/>
    <w:rsid w:val="004E1A34"/>
    <w:rsid w:val="004E79F8"/>
    <w:rsid w:val="00501ADD"/>
    <w:rsid w:val="00504C07"/>
    <w:rsid w:val="00504F23"/>
    <w:rsid w:val="00525353"/>
    <w:rsid w:val="00546586"/>
    <w:rsid w:val="00550719"/>
    <w:rsid w:val="005569B6"/>
    <w:rsid w:val="00583807"/>
    <w:rsid w:val="005954DA"/>
    <w:rsid w:val="005A66F9"/>
    <w:rsid w:val="005B67AC"/>
    <w:rsid w:val="005D5E62"/>
    <w:rsid w:val="005D75C2"/>
    <w:rsid w:val="005E4EB3"/>
    <w:rsid w:val="005E54FF"/>
    <w:rsid w:val="005F3488"/>
    <w:rsid w:val="00613C89"/>
    <w:rsid w:val="006412A1"/>
    <w:rsid w:val="00645BC1"/>
    <w:rsid w:val="00667A10"/>
    <w:rsid w:val="006777D4"/>
    <w:rsid w:val="00681448"/>
    <w:rsid w:val="00684897"/>
    <w:rsid w:val="006A2F1A"/>
    <w:rsid w:val="006A4539"/>
    <w:rsid w:val="006E1FCC"/>
    <w:rsid w:val="006E3659"/>
    <w:rsid w:val="006F1753"/>
    <w:rsid w:val="006F3C0E"/>
    <w:rsid w:val="00702173"/>
    <w:rsid w:val="007148D8"/>
    <w:rsid w:val="00720688"/>
    <w:rsid w:val="00723CD3"/>
    <w:rsid w:val="00746210"/>
    <w:rsid w:val="00761B43"/>
    <w:rsid w:val="00786F96"/>
    <w:rsid w:val="00793992"/>
    <w:rsid w:val="007A2A21"/>
    <w:rsid w:val="007B22F2"/>
    <w:rsid w:val="007E5644"/>
    <w:rsid w:val="007F4E7B"/>
    <w:rsid w:val="007F584C"/>
    <w:rsid w:val="00800656"/>
    <w:rsid w:val="00812D8E"/>
    <w:rsid w:val="00813A11"/>
    <w:rsid w:val="00813F1A"/>
    <w:rsid w:val="00825046"/>
    <w:rsid w:val="008438F3"/>
    <w:rsid w:val="00857293"/>
    <w:rsid w:val="00861D6B"/>
    <w:rsid w:val="00890BEC"/>
    <w:rsid w:val="00892473"/>
    <w:rsid w:val="00892A4E"/>
    <w:rsid w:val="008A747B"/>
    <w:rsid w:val="008B3FBE"/>
    <w:rsid w:val="008C3F6D"/>
    <w:rsid w:val="008C4D82"/>
    <w:rsid w:val="008C6632"/>
    <w:rsid w:val="008D1BEE"/>
    <w:rsid w:val="008E10B2"/>
    <w:rsid w:val="008E611B"/>
    <w:rsid w:val="008F311B"/>
    <w:rsid w:val="008F6BA8"/>
    <w:rsid w:val="009134E0"/>
    <w:rsid w:val="00923868"/>
    <w:rsid w:val="00924BF3"/>
    <w:rsid w:val="00930BA4"/>
    <w:rsid w:val="00935962"/>
    <w:rsid w:val="009401E5"/>
    <w:rsid w:val="00965267"/>
    <w:rsid w:val="0096543D"/>
    <w:rsid w:val="00966E9C"/>
    <w:rsid w:val="00973C01"/>
    <w:rsid w:val="00984E9E"/>
    <w:rsid w:val="00990A0E"/>
    <w:rsid w:val="009C488D"/>
    <w:rsid w:val="009F5B63"/>
    <w:rsid w:val="00A05984"/>
    <w:rsid w:val="00A200AD"/>
    <w:rsid w:val="00A31C3B"/>
    <w:rsid w:val="00A45DBD"/>
    <w:rsid w:val="00A67D35"/>
    <w:rsid w:val="00A76713"/>
    <w:rsid w:val="00A8410C"/>
    <w:rsid w:val="00AA03F3"/>
    <w:rsid w:val="00AA41A4"/>
    <w:rsid w:val="00AA739B"/>
    <w:rsid w:val="00AA7FA9"/>
    <w:rsid w:val="00AB0391"/>
    <w:rsid w:val="00AC3E3D"/>
    <w:rsid w:val="00AC40E0"/>
    <w:rsid w:val="00AD02CA"/>
    <w:rsid w:val="00AE469E"/>
    <w:rsid w:val="00AF3930"/>
    <w:rsid w:val="00B00878"/>
    <w:rsid w:val="00B01A89"/>
    <w:rsid w:val="00B035BB"/>
    <w:rsid w:val="00B04633"/>
    <w:rsid w:val="00B14170"/>
    <w:rsid w:val="00B2014D"/>
    <w:rsid w:val="00B30742"/>
    <w:rsid w:val="00B35D70"/>
    <w:rsid w:val="00B37B20"/>
    <w:rsid w:val="00B40776"/>
    <w:rsid w:val="00B47750"/>
    <w:rsid w:val="00B539E3"/>
    <w:rsid w:val="00B56444"/>
    <w:rsid w:val="00B64BDC"/>
    <w:rsid w:val="00B65BDC"/>
    <w:rsid w:val="00B86BBB"/>
    <w:rsid w:val="00BA2013"/>
    <w:rsid w:val="00BB7F7C"/>
    <w:rsid w:val="00BD4842"/>
    <w:rsid w:val="00C01EFA"/>
    <w:rsid w:val="00C2344E"/>
    <w:rsid w:val="00C45FD4"/>
    <w:rsid w:val="00C46121"/>
    <w:rsid w:val="00C471B6"/>
    <w:rsid w:val="00C61C3E"/>
    <w:rsid w:val="00C62BFB"/>
    <w:rsid w:val="00C91495"/>
    <w:rsid w:val="00CB35F8"/>
    <w:rsid w:val="00CB3C66"/>
    <w:rsid w:val="00CC0D5E"/>
    <w:rsid w:val="00CE6F4F"/>
    <w:rsid w:val="00D05A1F"/>
    <w:rsid w:val="00D075B1"/>
    <w:rsid w:val="00D076A0"/>
    <w:rsid w:val="00D12DB8"/>
    <w:rsid w:val="00D14B5B"/>
    <w:rsid w:val="00D14DE9"/>
    <w:rsid w:val="00D157C5"/>
    <w:rsid w:val="00D15E78"/>
    <w:rsid w:val="00D16501"/>
    <w:rsid w:val="00D247F0"/>
    <w:rsid w:val="00D2611E"/>
    <w:rsid w:val="00D2669B"/>
    <w:rsid w:val="00D30426"/>
    <w:rsid w:val="00D31E09"/>
    <w:rsid w:val="00D454BA"/>
    <w:rsid w:val="00D53B58"/>
    <w:rsid w:val="00D60DAB"/>
    <w:rsid w:val="00D6779C"/>
    <w:rsid w:val="00D75008"/>
    <w:rsid w:val="00D76F93"/>
    <w:rsid w:val="00D90B4D"/>
    <w:rsid w:val="00DA6BA0"/>
    <w:rsid w:val="00DB1CC3"/>
    <w:rsid w:val="00DC5382"/>
    <w:rsid w:val="00DC6976"/>
    <w:rsid w:val="00DF6368"/>
    <w:rsid w:val="00E03CE5"/>
    <w:rsid w:val="00E130E3"/>
    <w:rsid w:val="00E20251"/>
    <w:rsid w:val="00E21588"/>
    <w:rsid w:val="00E31378"/>
    <w:rsid w:val="00E45D1B"/>
    <w:rsid w:val="00E9165B"/>
    <w:rsid w:val="00E949E2"/>
    <w:rsid w:val="00E94E04"/>
    <w:rsid w:val="00EA38B1"/>
    <w:rsid w:val="00EA45B8"/>
    <w:rsid w:val="00EA6C01"/>
    <w:rsid w:val="00ED690D"/>
    <w:rsid w:val="00EE2487"/>
    <w:rsid w:val="00EE6C83"/>
    <w:rsid w:val="00EF409A"/>
    <w:rsid w:val="00EF41CE"/>
    <w:rsid w:val="00F07742"/>
    <w:rsid w:val="00F1348B"/>
    <w:rsid w:val="00F16374"/>
    <w:rsid w:val="00F16440"/>
    <w:rsid w:val="00F232C4"/>
    <w:rsid w:val="00F24F10"/>
    <w:rsid w:val="00F37C5E"/>
    <w:rsid w:val="00F60E71"/>
    <w:rsid w:val="00F66F69"/>
    <w:rsid w:val="00FC127E"/>
    <w:rsid w:val="00FD5F86"/>
    <w:rsid w:val="00FE7F98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hyperlink" TargetMode="External" Target="http://www.mass.gov/dph/sexualassaultservices"/>
  <Relationship Id="rId13" Type="http://schemas.openxmlformats.org/officeDocument/2006/relationships/hyperlink" TargetMode="External" Target="http://www.mass.gov/dph/sane"/>
  <Relationship Id="rId14" Type="http://schemas.openxmlformats.org/officeDocument/2006/relationships/header" Target="header2.xml"/>
  <Relationship Id="rId15" Type="http://schemas.openxmlformats.org/officeDocument/2006/relationships/header" Target="header3.xml"/>
  <Relationship Id="rId16" Type="http://schemas.openxmlformats.org/officeDocument/2006/relationships/footer" Target="footer2.xml"/>
  <Relationship Id="rId17" Type="http://schemas.openxmlformats.org/officeDocument/2006/relationships/header" Target="header4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sexualassaultservices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Program%20Files/Microsoft%20Office/Templates/letterheadjane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6A0E-5AAA-4C30-BDAC-2816D3BC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letterheadjane</Template>
  <TotalTime>0</TotalTime>
  <Pages>3</Pages>
  <Words>761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BHQM</Company>
  <LinksUpToDate>false</LinksUpToDate>
  <CharactersWithSpaces>5783</CharactersWithSpaces>
  <SharedDoc>false</SharedDoc>
  <HLinks>
    <vt:vector size="18" baseType="variant"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http://www.mass.gov/dph/sane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2016-02-23T17:03:00Z</dcterms:created>
  <dc:creator>Dept. of Public Health</dc:creator>
  <lastModifiedBy>Vera Mouradian</lastModifiedBy>
  <lastPrinted>2013-01-29T19:27:00Z</lastPrinted>
  <dcterms:modified xsi:type="dcterms:W3CDTF">2016-02-23T17:03:00Z</dcterms:modified>
  <revision>2</revision>
</coreProperties>
</file>