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254A" w14:textId="77777777" w:rsidR="002769C4" w:rsidRDefault="00656765">
      <w:pPr>
        <w:pStyle w:val="NoSpacing"/>
        <w:rPr>
          <w:rFonts w:ascii="Cambria" w:hAnsi="Cambria"/>
          <w:sz w:val="72"/>
          <w:szCs w:val="72"/>
        </w:rPr>
      </w:pPr>
      <w:bookmarkStart w:id="0" w:name="_GoBack"/>
      <w:bookmarkEnd w:id="0"/>
      <w:r w:rsidRPr="00721DE2">
        <w:rPr>
          <w:noProof/>
        </w:rPr>
        <mc:AlternateContent>
          <mc:Choice Requires="wps">
            <w:drawing>
              <wp:anchor distT="0" distB="0" distL="114300" distR="114300" simplePos="0" relativeHeight="251659264" behindDoc="0" locked="0" layoutInCell="0" allowOverlap="1" wp14:anchorId="14F16115" wp14:editId="3D5A6571">
                <wp:simplePos x="0" y="0"/>
                <wp:positionH relativeFrom="page">
                  <wp:posOffset>-184785</wp:posOffset>
                </wp:positionH>
                <wp:positionV relativeFrom="page">
                  <wp:posOffset>323850</wp:posOffset>
                </wp:positionV>
                <wp:extent cx="8136890" cy="387985"/>
                <wp:effectExtent l="9525" t="9525" r="6985" b="12065"/>
                <wp:wrapNone/>
                <wp:docPr id="34"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36890" cy="387985"/>
                        </a:xfrm>
                        <a:prstGeom prst="rect">
                          <a:avLst/>
                        </a:prstGeom>
                        <a:solidFill>
                          <a:srgbClr val="9B5BA5"/>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433761D" id="Rectangle 30" o:spid="_x0000_s1026" style="position:absolute;margin-left:-14.55pt;margin-top:25.5pt;width:640.7pt;height:30.55pt;z-index:25165926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" o:allowincell="f" fillcolor="#9b5ba5" strokecolor="#9b5ba5">
                <o:lock v:ext="edit" aspectratio="t"/>
                <w10:wrap anchorx="page" anchory="page"/>
              </v:rect>
            </w:pict>
          </mc:Fallback>
        </mc:AlternateContent>
      </w:r>
      <w:r w:rsidRPr="00721DE2">
        <w:rPr>
          <w:noProof/>
        </w:rPr>
        <mc:AlternateContent>
          <mc:Choice Requires="wps">
            <w:drawing>
              <wp:anchor distT="0" distB="0" distL="114300" distR="114300" simplePos="0" relativeHeight="251661312" behindDoc="0" locked="0" layoutInCell="0" allowOverlap="1" wp14:anchorId="5027D019" wp14:editId="4FF27731">
                <wp:simplePos x="0" y="0"/>
                <wp:positionH relativeFrom="page">
                  <wp:posOffset>409575</wp:posOffset>
                </wp:positionH>
                <wp:positionV relativeFrom="page">
                  <wp:posOffset>-241935</wp:posOffset>
                </wp:positionV>
                <wp:extent cx="90805" cy="10544810"/>
                <wp:effectExtent l="9525" t="5715" r="13970" b="12700"/>
                <wp:wrapNone/>
                <wp:docPr id="33"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10544810"/>
                        </a:xfrm>
                        <a:prstGeom prst="rect">
                          <a:avLst/>
                        </a:prstGeom>
                        <a:solidFill>
                          <a:srgbClr val="FFFFFF"/>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9BFF1E7" id="Rectangle 32" o:spid="_x0000_s1026" style="position:absolute;margin-left:32.25pt;margin-top:-19.05pt;width:7.15pt;height:830.3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" o:allowincell="f" strokecolor="#9b5ba5">
                <o:lock v:ext="edit" aspectratio="t"/>
                <w10:wrap anchorx="page" anchory="page"/>
              </v:rect>
            </w:pict>
          </mc:Fallback>
        </mc:AlternateContent>
      </w:r>
      <w:r w:rsidRPr="00721DE2">
        <w:rPr>
          <w:noProof/>
        </w:rPr>
        <mc:AlternateContent>
          <mc:Choice Requires="wps">
            <w:drawing>
              <wp:anchor distT="0" distB="0" distL="114300" distR="114300" simplePos="0" relativeHeight="251660288" behindDoc="0" locked="0" layoutInCell="0" allowOverlap="1" wp14:anchorId="6DAD53F8" wp14:editId="23D37628">
                <wp:simplePos x="0" y="0"/>
                <wp:positionH relativeFrom="page">
                  <wp:posOffset>7267575</wp:posOffset>
                </wp:positionH>
                <wp:positionV relativeFrom="page">
                  <wp:posOffset>-241935</wp:posOffset>
                </wp:positionV>
                <wp:extent cx="90805" cy="10548620"/>
                <wp:effectExtent l="9525" t="13335" r="13970" b="10795"/>
                <wp:wrapNone/>
                <wp:docPr id="32"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10548620"/>
                        </a:xfrm>
                        <a:prstGeom prst="rect">
                          <a:avLst/>
                        </a:prstGeom>
                        <a:solidFill>
                          <a:srgbClr val="FFFFFF"/>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8237849" id="Rectangle 31" o:spid="_x0000_s1026" style="position:absolute;margin-left:572.25pt;margin-top:-19.05pt;width:7.15pt;height:830.6pt;z-index:25166028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" o:allowincell="f" strokecolor="#9b5ba5">
                <o:lock v:ext="edit" aspectratio="t"/>
                <w10:wrap anchorx="page" anchory="page"/>
              </v:rect>
            </w:pict>
          </mc:Fallback>
        </mc:AlternateContent>
      </w:r>
    </w:p>
    <w:p w14:paraId="2C3F61E0" w14:textId="77777777" w:rsidR="002769C4" w:rsidRDefault="002769C4">
      <w:pPr>
        <w:pStyle w:val="NoSpacing"/>
        <w:rPr>
          <w:rFonts w:ascii="Cambria" w:hAnsi="Cambria"/>
          <w:sz w:val="72"/>
          <w:szCs w:val="72"/>
        </w:rPr>
      </w:pPr>
    </w:p>
    <w:p w14:paraId="169A87A0" w14:textId="77777777" w:rsidR="000B54B2" w:rsidRPr="00143988" w:rsidRDefault="00143988" w:rsidP="00143988">
      <w:pPr>
        <w:pStyle w:val="NoSpacing"/>
        <w:jc w:val="center"/>
        <w:outlineLvl w:val="0"/>
        <w:rPr>
          <w:rFonts w:ascii="Cambria" w:hAnsi="Cambria"/>
          <w:color w:val="FFFFFF" w:themeColor="background1"/>
          <w:sz w:val="52"/>
          <w:szCs w:val="52"/>
        </w:rPr>
      </w:pPr>
      <w:bookmarkStart w:id="1" w:name="_Toc412124922"/>
      <w:r w:rsidRPr="00143988">
        <w:rPr>
          <w:rFonts w:ascii="Cambria" w:hAnsi="Cambria"/>
          <w:color w:val="FFFFFF" w:themeColor="background1"/>
          <w:sz w:val="52"/>
          <w:szCs w:val="52"/>
        </w:rPr>
        <w:t>Cover</w:t>
      </w:r>
      <w:bookmarkEnd w:id="1"/>
    </w:p>
    <w:p w14:paraId="4151AFE9" w14:textId="77777777" w:rsidR="000B54B2" w:rsidRDefault="000B54B2" w:rsidP="00016217">
      <w:pPr>
        <w:pStyle w:val="NoSpacing"/>
        <w:jc w:val="center"/>
        <w:rPr>
          <w:rFonts w:ascii="Cambria" w:hAnsi="Cambria"/>
          <w:sz w:val="52"/>
          <w:szCs w:val="52"/>
        </w:rPr>
      </w:pPr>
    </w:p>
    <w:p w14:paraId="75D64C9E" w14:textId="77777777" w:rsidR="002769C4" w:rsidRPr="000B54B2" w:rsidRDefault="00016217" w:rsidP="00016217">
      <w:pPr>
        <w:pStyle w:val="NoSpacing"/>
        <w:jc w:val="center"/>
        <w:rPr>
          <w:rFonts w:ascii="Cambria" w:hAnsi="Cambria"/>
          <w:sz w:val="56"/>
          <w:szCs w:val="56"/>
        </w:rPr>
      </w:pPr>
      <w:r w:rsidRPr="000B54B2">
        <w:rPr>
          <w:rFonts w:ascii="Cambria" w:hAnsi="Cambria"/>
          <w:sz w:val="56"/>
          <w:szCs w:val="56"/>
        </w:rPr>
        <w:t>Massachusetts</w:t>
      </w:r>
    </w:p>
    <w:p w14:paraId="39463479" w14:textId="77777777" w:rsidR="00016217" w:rsidRPr="000B54B2" w:rsidRDefault="00016217" w:rsidP="00016217">
      <w:pPr>
        <w:pStyle w:val="NoSpacing"/>
        <w:jc w:val="center"/>
        <w:rPr>
          <w:rFonts w:ascii="Cambria" w:hAnsi="Cambria"/>
          <w:sz w:val="56"/>
          <w:szCs w:val="56"/>
        </w:rPr>
      </w:pPr>
      <w:r w:rsidRPr="000B54B2">
        <w:rPr>
          <w:rFonts w:ascii="Cambria" w:hAnsi="Cambria"/>
          <w:sz w:val="56"/>
          <w:szCs w:val="56"/>
        </w:rPr>
        <w:t>State Rehabilitation Council (SRC)</w:t>
      </w:r>
    </w:p>
    <w:p w14:paraId="5557CF29" w14:textId="77777777" w:rsidR="00016217" w:rsidRDefault="00016217" w:rsidP="00016217">
      <w:pPr>
        <w:pStyle w:val="NoSpacing"/>
        <w:jc w:val="center"/>
        <w:rPr>
          <w:rFonts w:ascii="Cambria" w:hAnsi="Cambria"/>
          <w:sz w:val="36"/>
          <w:szCs w:val="36"/>
        </w:rPr>
      </w:pPr>
    </w:p>
    <w:p w14:paraId="24B3437E" w14:textId="77777777" w:rsidR="002769C4" w:rsidRPr="000B54B2" w:rsidRDefault="0050501C" w:rsidP="00016217">
      <w:pPr>
        <w:pStyle w:val="NoSpacing"/>
        <w:jc w:val="center"/>
        <w:rPr>
          <w:rFonts w:ascii="Cambria" w:hAnsi="Cambria"/>
          <w:sz w:val="40"/>
          <w:szCs w:val="40"/>
        </w:rPr>
      </w:pPr>
      <w:r>
        <w:rPr>
          <w:rFonts w:ascii="Cambria" w:hAnsi="Cambria"/>
          <w:sz w:val="40"/>
          <w:szCs w:val="40"/>
        </w:rPr>
        <w:t>FFY 2014</w:t>
      </w:r>
      <w:r w:rsidR="00016217" w:rsidRPr="000B54B2">
        <w:rPr>
          <w:rFonts w:ascii="Cambria" w:hAnsi="Cambria"/>
          <w:sz w:val="40"/>
          <w:szCs w:val="40"/>
        </w:rPr>
        <w:t xml:space="preserve"> Annual Report</w:t>
      </w:r>
    </w:p>
    <w:p w14:paraId="50B26D92" w14:textId="77777777" w:rsidR="00143988" w:rsidRDefault="00143988" w:rsidP="0050501C">
      <w:pPr>
        <w:pStyle w:val="NoSpacing"/>
        <w:jc w:val="center"/>
        <w:rPr>
          <w:rFonts w:ascii="Cambria" w:hAnsi="Cambria"/>
          <w:sz w:val="36"/>
          <w:szCs w:val="36"/>
        </w:rPr>
      </w:pPr>
    </w:p>
    <w:p w14:paraId="68225453" w14:textId="77777777" w:rsidR="00143988" w:rsidRDefault="00143988" w:rsidP="0050501C">
      <w:pPr>
        <w:pStyle w:val="NoSpacing"/>
        <w:jc w:val="center"/>
        <w:rPr>
          <w:rFonts w:ascii="Cambria" w:hAnsi="Cambria"/>
          <w:sz w:val="36"/>
          <w:szCs w:val="36"/>
        </w:rPr>
      </w:pPr>
    </w:p>
    <w:p w14:paraId="0809EFA3" w14:textId="77777777" w:rsidR="00143988" w:rsidRDefault="00143988" w:rsidP="0050501C">
      <w:pPr>
        <w:pStyle w:val="NoSpacing"/>
        <w:jc w:val="center"/>
        <w:rPr>
          <w:rFonts w:ascii="Cambria" w:hAnsi="Cambria"/>
          <w:sz w:val="36"/>
          <w:szCs w:val="36"/>
        </w:rPr>
      </w:pPr>
    </w:p>
    <w:p w14:paraId="003B00E2" w14:textId="77777777" w:rsidR="002769C4" w:rsidRDefault="002769C4">
      <w:pPr>
        <w:pStyle w:val="NoSpacing"/>
      </w:pPr>
    </w:p>
    <w:p w14:paraId="729D8835" w14:textId="77777777" w:rsidR="002769C4" w:rsidRDefault="002769C4">
      <w:pPr>
        <w:pStyle w:val="NoSpacing"/>
      </w:pPr>
    </w:p>
    <w:p w14:paraId="207F5C9B" w14:textId="77777777" w:rsidR="002769C4" w:rsidRDefault="002769C4"/>
    <w:p w14:paraId="51107834" w14:textId="69D23630" w:rsidR="00302DDA" w:rsidRDefault="00656765">
      <w:r w:rsidRPr="00721DE2">
        <w:rPr>
          <w:noProof/>
        </w:rPr>
        <mc:AlternateContent>
          <mc:Choice Requires="wps">
            <w:drawing>
              <wp:anchor distT="0" distB="0" distL="114300" distR="114300" simplePos="0" relativeHeight="251658240" behindDoc="0" locked="0" layoutInCell="0" allowOverlap="1" wp14:anchorId="6C5B3FD7" wp14:editId="0268B0D4">
                <wp:simplePos x="0" y="0"/>
                <wp:positionH relativeFrom="page">
                  <wp:posOffset>-277495</wp:posOffset>
                </wp:positionH>
                <wp:positionV relativeFrom="page">
                  <wp:posOffset>9258300</wp:posOffset>
                </wp:positionV>
                <wp:extent cx="8146415" cy="387985"/>
                <wp:effectExtent l="0" t="0" r="17780" b="20320"/>
                <wp:wrapNone/>
                <wp:docPr id="31"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46415" cy="387985"/>
                        </a:xfrm>
                        <a:prstGeom prst="rect">
                          <a:avLst/>
                        </a:prstGeom>
                        <a:solidFill>
                          <a:srgbClr val="9B5BA5"/>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471B005" id="Rectangle 29" o:spid="_x0000_s1026" style="position:absolute;margin-left:-21.85pt;margin-top:729pt;width:641.45pt;height:30.55pt;z-index:25165824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" o:allowincell="f" fillcolor="#9b5ba5" strokecolor="#9b5ba5">
                <o:lock v:ext="edit" aspectratio="t"/>
                <w10:wrap anchorx="page" anchory="page"/>
              </v:rect>
            </w:pict>
          </mc:Fallback>
        </mc:AlternateContent>
      </w:r>
      <w:r w:rsidR="002769C4">
        <w:br w:type="page"/>
      </w:r>
    </w:p>
    <w:p w14:paraId="7FE0512E" w14:textId="77777777" w:rsidR="00302DDA" w:rsidRDefault="00302DDA">
      <w:pPr>
        <w:pStyle w:val="TOCHeading"/>
      </w:pPr>
      <w:r>
        <w:lastRenderedPageBreak/>
        <w:t>Contents</w:t>
      </w:r>
    </w:p>
    <w:p w14:paraId="5B97604C" w14:textId="77777777" w:rsidR="001B6546" w:rsidRPr="001B6546" w:rsidRDefault="00302DDA">
      <w:pPr>
        <w:pStyle w:val="TOC1"/>
        <w:tabs>
          <w:tab w:val="right" w:leader="dot" w:pos="10790"/>
        </w:tabs>
        <w:rPr>
          <w:rFonts w:ascii="Arial" w:eastAsiaTheme="minorEastAsia" w:hAnsi="Arial" w:cs="Arial"/>
          <w:noProof/>
          <w:sz w:val="28"/>
          <w:szCs w:val="28"/>
        </w:rPr>
      </w:pPr>
      <w:r w:rsidRPr="001B6546">
        <w:rPr>
          <w:sz w:val="28"/>
          <w:szCs w:val="28"/>
        </w:rPr>
        <w:fldChar w:fldCharType="begin"/>
      </w:r>
      <w:r w:rsidRPr="001B6546">
        <w:rPr>
          <w:sz w:val="28"/>
          <w:szCs w:val="28"/>
        </w:rPr>
        <w:instrText xml:space="preserve"> TOC \o "1-3" \h \z \u </w:instrText>
      </w:r>
      <w:r w:rsidRPr="001B6546">
        <w:rPr>
          <w:sz w:val="28"/>
          <w:szCs w:val="28"/>
        </w:rPr>
        <w:fldChar w:fldCharType="separate"/>
      </w:r>
      <w:hyperlink w:anchor="_Toc412124923" w:history="1">
        <w:r w:rsidR="001B6546" w:rsidRPr="001B6546">
          <w:rPr>
            <w:rStyle w:val="Hyperlink"/>
            <w:rFonts w:ascii="Arial" w:hAnsi="Arial" w:cs="Arial"/>
            <w:noProof/>
            <w:sz w:val="28"/>
            <w:szCs w:val="28"/>
          </w:rPr>
          <w:t>Letter to Governor from State Rehabilitation Council Chair</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_Toc412124923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4</w:t>
        </w:r>
        <w:r w:rsidR="001B6546" w:rsidRPr="001B6546">
          <w:rPr>
            <w:rFonts w:ascii="Arial" w:hAnsi="Arial" w:cs="Arial"/>
            <w:noProof/>
            <w:webHidden/>
            <w:sz w:val="28"/>
            <w:szCs w:val="28"/>
          </w:rPr>
          <w:fldChar w:fldCharType="end"/>
        </w:r>
      </w:hyperlink>
    </w:p>
    <w:p w14:paraId="595636EC"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24" w:history="1">
        <w:r w:rsidR="001B6546" w:rsidRPr="001B6546">
          <w:rPr>
            <w:rStyle w:val="Hyperlink"/>
            <w:rFonts w:ascii="Arial" w:hAnsi="Arial" w:cs="Arial"/>
            <w:noProof/>
            <w:sz w:val="28"/>
            <w:szCs w:val="28"/>
          </w:rPr>
          <w:t>2014 State Rehabilitation Council (SRC) Officers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_Toc412124924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5</w:t>
        </w:r>
        <w:r w:rsidR="001B6546" w:rsidRPr="001B6546">
          <w:rPr>
            <w:rFonts w:ascii="Arial" w:hAnsi="Arial" w:cs="Arial"/>
            <w:noProof/>
            <w:webHidden/>
            <w:sz w:val="28"/>
            <w:szCs w:val="28"/>
          </w:rPr>
          <w:fldChar w:fldCharType="end"/>
        </w:r>
      </w:hyperlink>
    </w:p>
    <w:p w14:paraId="5B85EA7A"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25" w:history="1">
        <w:r w:rsidR="001B6546" w:rsidRPr="001B6546">
          <w:rPr>
            <w:rStyle w:val="Hyperlink"/>
            <w:rFonts w:ascii="Arial" w:hAnsi="Arial" w:cs="Arial"/>
            <w:noProof/>
            <w:sz w:val="28"/>
            <w:szCs w:val="28"/>
          </w:rPr>
          <w:t>Massachusetts State Rehabilitation Council Standing Committees and  Subcommittee Chairpersons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_Toc412124925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6</w:t>
        </w:r>
        <w:r w:rsidR="001B6546" w:rsidRPr="001B6546">
          <w:rPr>
            <w:rFonts w:ascii="Arial" w:hAnsi="Arial" w:cs="Arial"/>
            <w:noProof/>
            <w:webHidden/>
            <w:sz w:val="28"/>
            <w:szCs w:val="28"/>
          </w:rPr>
          <w:fldChar w:fldCharType="end"/>
        </w:r>
      </w:hyperlink>
    </w:p>
    <w:p w14:paraId="3B8135FE"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26" w:history="1">
        <w:r w:rsidR="001B6546" w:rsidRPr="001B6546">
          <w:rPr>
            <w:rStyle w:val="Hyperlink"/>
            <w:rFonts w:ascii="Arial" w:hAnsi="Arial" w:cs="Arial"/>
            <w:noProof/>
            <w:sz w:val="28"/>
            <w:szCs w:val="28"/>
          </w:rPr>
          <w:t>Committees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_Toc412124926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6</w:t>
        </w:r>
        <w:r w:rsidR="001B6546" w:rsidRPr="001B6546">
          <w:rPr>
            <w:rFonts w:ascii="Arial" w:hAnsi="Arial" w:cs="Arial"/>
            <w:noProof/>
            <w:webHidden/>
            <w:sz w:val="28"/>
            <w:szCs w:val="28"/>
          </w:rPr>
          <w:fldChar w:fldCharType="end"/>
        </w:r>
      </w:hyperlink>
    </w:p>
    <w:p w14:paraId="67012BC9"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27" w:history="1">
        <w:r w:rsidR="001B6546" w:rsidRPr="001B6546">
          <w:rPr>
            <w:rStyle w:val="Hyperlink"/>
            <w:rFonts w:ascii="Arial" w:hAnsi="Arial" w:cs="Arial"/>
            <w:noProof/>
            <w:sz w:val="28"/>
            <w:szCs w:val="28"/>
          </w:rPr>
          <w:t>Standing Subcommittees of the Unserved/Underserved Population Committee: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_Toc412124927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6</w:t>
        </w:r>
        <w:r w:rsidR="001B6546" w:rsidRPr="001B6546">
          <w:rPr>
            <w:rFonts w:ascii="Arial" w:hAnsi="Arial" w:cs="Arial"/>
            <w:noProof/>
            <w:webHidden/>
            <w:sz w:val="28"/>
            <w:szCs w:val="28"/>
          </w:rPr>
          <w:fldChar w:fldCharType="end"/>
        </w:r>
      </w:hyperlink>
    </w:p>
    <w:p w14:paraId="32F9A80B"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28" w:history="1">
        <w:r w:rsidR="001B6546" w:rsidRPr="001B6546">
          <w:rPr>
            <w:rStyle w:val="Hyperlink"/>
            <w:rFonts w:ascii="Arial" w:hAnsi="Arial" w:cs="Arial"/>
            <w:noProof/>
            <w:sz w:val="28"/>
            <w:szCs w:val="28"/>
          </w:rPr>
          <w:t>State Rehabilitation Organizational Chart</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_Toc412124928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7</w:t>
        </w:r>
        <w:r w:rsidR="001B6546" w:rsidRPr="001B6546">
          <w:rPr>
            <w:rFonts w:ascii="Arial" w:hAnsi="Arial" w:cs="Arial"/>
            <w:noProof/>
            <w:webHidden/>
            <w:sz w:val="28"/>
            <w:szCs w:val="28"/>
          </w:rPr>
          <w:fldChar w:fldCharType="end"/>
        </w:r>
      </w:hyperlink>
    </w:p>
    <w:p w14:paraId="2EB088A9"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29" w:history="1">
        <w:r w:rsidR="001B6546" w:rsidRPr="001B6546">
          <w:rPr>
            <w:rStyle w:val="Hyperlink"/>
            <w:rFonts w:ascii="Arial" w:hAnsi="Arial" w:cs="Arial"/>
            <w:noProof/>
            <w:sz w:val="28"/>
            <w:szCs w:val="28"/>
          </w:rPr>
          <w:t>About the MRC</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_Toc412124929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8</w:t>
        </w:r>
        <w:r w:rsidR="001B6546" w:rsidRPr="001B6546">
          <w:rPr>
            <w:rFonts w:ascii="Arial" w:hAnsi="Arial" w:cs="Arial"/>
            <w:noProof/>
            <w:webHidden/>
            <w:sz w:val="28"/>
            <w:szCs w:val="28"/>
          </w:rPr>
          <w:fldChar w:fldCharType="end"/>
        </w:r>
      </w:hyperlink>
    </w:p>
    <w:p w14:paraId="45778CFE"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30" w:history="1">
        <w:r w:rsidR="001B6546" w:rsidRPr="001B6546">
          <w:rPr>
            <w:rStyle w:val="Hyperlink"/>
            <w:rFonts w:ascii="Arial" w:hAnsi="Arial" w:cs="Arial"/>
            <w:noProof/>
            <w:sz w:val="28"/>
            <w:szCs w:val="28"/>
          </w:rPr>
          <w:t>MRC Mission</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_Toc412124930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8</w:t>
        </w:r>
        <w:r w:rsidR="001B6546" w:rsidRPr="001B6546">
          <w:rPr>
            <w:rFonts w:ascii="Arial" w:hAnsi="Arial" w:cs="Arial"/>
            <w:noProof/>
            <w:webHidden/>
            <w:sz w:val="28"/>
            <w:szCs w:val="28"/>
          </w:rPr>
          <w:fldChar w:fldCharType="end"/>
        </w:r>
      </w:hyperlink>
    </w:p>
    <w:p w14:paraId="1668BEB3"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31" w:history="1">
        <w:r w:rsidR="001B6546" w:rsidRPr="001B6546">
          <w:rPr>
            <w:rStyle w:val="Hyperlink"/>
            <w:rFonts w:ascii="Arial" w:hAnsi="Arial" w:cs="Arial"/>
            <w:noProof/>
            <w:sz w:val="28"/>
            <w:szCs w:val="28"/>
          </w:rPr>
          <w:t>MRC Vision</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_Toc412124931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8</w:t>
        </w:r>
        <w:r w:rsidR="001B6546" w:rsidRPr="001B6546">
          <w:rPr>
            <w:rFonts w:ascii="Arial" w:hAnsi="Arial" w:cs="Arial"/>
            <w:noProof/>
            <w:webHidden/>
            <w:sz w:val="28"/>
            <w:szCs w:val="28"/>
          </w:rPr>
          <w:fldChar w:fldCharType="end"/>
        </w:r>
      </w:hyperlink>
    </w:p>
    <w:p w14:paraId="4B688503"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32" w:history="1">
        <w:r w:rsidR="001B6546" w:rsidRPr="001B6546">
          <w:rPr>
            <w:rStyle w:val="Hyperlink"/>
            <w:rFonts w:ascii="Arial" w:hAnsi="Arial" w:cs="Arial"/>
            <w:noProof/>
            <w:sz w:val="28"/>
            <w:szCs w:val="28"/>
          </w:rPr>
          <w:t>About Us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_Toc412124932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8</w:t>
        </w:r>
        <w:r w:rsidR="001B6546" w:rsidRPr="001B6546">
          <w:rPr>
            <w:rFonts w:ascii="Arial" w:hAnsi="Arial" w:cs="Arial"/>
            <w:noProof/>
            <w:webHidden/>
            <w:sz w:val="28"/>
            <w:szCs w:val="28"/>
          </w:rPr>
          <w:fldChar w:fldCharType="end"/>
        </w:r>
      </w:hyperlink>
    </w:p>
    <w:p w14:paraId="03C38F79"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33" w:history="1">
        <w:r w:rsidR="001B6546" w:rsidRPr="001B6546">
          <w:rPr>
            <w:rStyle w:val="Hyperlink"/>
            <w:rFonts w:ascii="Arial" w:hAnsi="Arial" w:cs="Arial"/>
            <w:noProof/>
            <w:sz w:val="28"/>
            <w:szCs w:val="28"/>
          </w:rPr>
          <w:t>Vocational Rehabilitation (VR)</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_Toc412124933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8</w:t>
        </w:r>
        <w:r w:rsidR="001B6546" w:rsidRPr="001B6546">
          <w:rPr>
            <w:rFonts w:ascii="Arial" w:hAnsi="Arial" w:cs="Arial"/>
            <w:noProof/>
            <w:webHidden/>
            <w:sz w:val="28"/>
            <w:szCs w:val="28"/>
          </w:rPr>
          <w:fldChar w:fldCharType="end"/>
        </w:r>
      </w:hyperlink>
    </w:p>
    <w:p w14:paraId="0063BE19"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34" w:history="1">
        <w:r w:rsidR="001B6546" w:rsidRPr="001B6546">
          <w:rPr>
            <w:rStyle w:val="Hyperlink"/>
            <w:rFonts w:ascii="Arial" w:hAnsi="Arial" w:cs="Arial"/>
            <w:noProof/>
            <w:sz w:val="28"/>
            <w:szCs w:val="28"/>
          </w:rPr>
          <w:t>Who Are Our Consumers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_Toc412124934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9</w:t>
        </w:r>
        <w:r w:rsidR="001B6546" w:rsidRPr="001B6546">
          <w:rPr>
            <w:rFonts w:ascii="Arial" w:hAnsi="Arial" w:cs="Arial"/>
            <w:noProof/>
            <w:webHidden/>
            <w:sz w:val="28"/>
            <w:szCs w:val="28"/>
          </w:rPr>
          <w:fldChar w:fldCharType="end"/>
        </w:r>
      </w:hyperlink>
    </w:p>
    <w:p w14:paraId="0D806DD9"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35" w:history="1">
        <w:r w:rsidR="001B6546" w:rsidRPr="001B6546">
          <w:rPr>
            <w:rStyle w:val="Hyperlink"/>
            <w:rFonts w:ascii="Arial" w:hAnsi="Arial" w:cs="Arial"/>
            <w:noProof/>
            <w:sz w:val="28"/>
            <w:szCs w:val="28"/>
          </w:rPr>
          <w:t>The Community Living (CL) Division</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_Toc412124935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9</w:t>
        </w:r>
        <w:r w:rsidR="001B6546" w:rsidRPr="001B6546">
          <w:rPr>
            <w:rFonts w:ascii="Arial" w:hAnsi="Arial" w:cs="Arial"/>
            <w:noProof/>
            <w:webHidden/>
            <w:sz w:val="28"/>
            <w:szCs w:val="28"/>
          </w:rPr>
          <w:fldChar w:fldCharType="end"/>
        </w:r>
      </w:hyperlink>
    </w:p>
    <w:p w14:paraId="1302CA1F"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36" w:history="1">
        <w:r w:rsidR="001B6546" w:rsidRPr="001B6546">
          <w:rPr>
            <w:rStyle w:val="Hyperlink"/>
            <w:rFonts w:ascii="Arial" w:hAnsi="Arial" w:cs="Arial"/>
            <w:noProof/>
            <w:sz w:val="28"/>
            <w:szCs w:val="28"/>
          </w:rPr>
          <w:t>The Disability Determination Services (DDS) Division</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_Toc412124936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10</w:t>
        </w:r>
        <w:r w:rsidR="001B6546" w:rsidRPr="001B6546">
          <w:rPr>
            <w:rFonts w:ascii="Arial" w:hAnsi="Arial" w:cs="Arial"/>
            <w:noProof/>
            <w:webHidden/>
            <w:sz w:val="28"/>
            <w:szCs w:val="28"/>
          </w:rPr>
          <w:fldChar w:fldCharType="end"/>
        </w:r>
      </w:hyperlink>
    </w:p>
    <w:p w14:paraId="6D10B027"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37" w:history="1">
        <w:r w:rsidR="001B6546" w:rsidRPr="001B6546">
          <w:rPr>
            <w:rStyle w:val="Hyperlink"/>
            <w:rFonts w:ascii="Arial" w:hAnsi="Arial" w:cs="Arial"/>
            <w:noProof/>
            <w:sz w:val="28"/>
            <w:szCs w:val="28"/>
          </w:rPr>
          <w:t>Establishment of the Massachusetts State Rehabilitation Council (SRC)</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_Toc412124937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11</w:t>
        </w:r>
        <w:r w:rsidR="001B6546" w:rsidRPr="001B6546">
          <w:rPr>
            <w:rFonts w:ascii="Arial" w:hAnsi="Arial" w:cs="Arial"/>
            <w:noProof/>
            <w:webHidden/>
            <w:sz w:val="28"/>
            <w:szCs w:val="28"/>
          </w:rPr>
          <w:fldChar w:fldCharType="end"/>
        </w:r>
      </w:hyperlink>
    </w:p>
    <w:p w14:paraId="3442B09A"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38" w:history="1">
        <w:r w:rsidR="001B6546" w:rsidRPr="001B6546">
          <w:rPr>
            <w:rStyle w:val="Hyperlink"/>
            <w:rFonts w:ascii="Arial" w:hAnsi="Arial" w:cs="Arial"/>
            <w:noProof/>
            <w:sz w:val="28"/>
            <w:szCs w:val="28"/>
          </w:rPr>
          <w:t>The SRC Executive Committee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_Toc412124938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12</w:t>
        </w:r>
        <w:r w:rsidR="001B6546" w:rsidRPr="001B6546">
          <w:rPr>
            <w:rFonts w:ascii="Arial" w:hAnsi="Arial" w:cs="Arial"/>
            <w:noProof/>
            <w:webHidden/>
            <w:sz w:val="28"/>
            <w:szCs w:val="28"/>
          </w:rPr>
          <w:fldChar w:fldCharType="end"/>
        </w:r>
      </w:hyperlink>
    </w:p>
    <w:p w14:paraId="7D7DC74D"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39" w:history="1">
        <w:r w:rsidR="001B6546" w:rsidRPr="001B6546">
          <w:rPr>
            <w:rStyle w:val="Hyperlink"/>
            <w:rFonts w:ascii="Arial" w:hAnsi="Arial" w:cs="Arial"/>
            <w:noProof/>
            <w:sz w:val="28"/>
            <w:szCs w:val="28"/>
          </w:rPr>
          <w:t>SRC Standing Committees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_Toc412124939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12</w:t>
        </w:r>
        <w:r w:rsidR="001B6546" w:rsidRPr="001B6546">
          <w:rPr>
            <w:rFonts w:ascii="Arial" w:hAnsi="Arial" w:cs="Arial"/>
            <w:noProof/>
            <w:webHidden/>
            <w:sz w:val="28"/>
            <w:szCs w:val="28"/>
          </w:rPr>
          <w:fldChar w:fldCharType="end"/>
        </w:r>
      </w:hyperlink>
    </w:p>
    <w:p w14:paraId="5D53E07D"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40" w:history="1">
        <w:r w:rsidR="001B6546" w:rsidRPr="001B6546">
          <w:rPr>
            <w:rStyle w:val="Hyperlink"/>
            <w:rFonts w:ascii="Arial" w:hAnsi="Arial" w:cs="Arial"/>
            <w:noProof/>
            <w:spacing w:val="5"/>
            <w:sz w:val="28"/>
            <w:szCs w:val="28"/>
          </w:rPr>
          <w:t>Comprehensive Statewide Needs Assessment Committee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_Toc412124940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12</w:t>
        </w:r>
        <w:r w:rsidR="001B6546" w:rsidRPr="001B6546">
          <w:rPr>
            <w:rFonts w:ascii="Arial" w:hAnsi="Arial" w:cs="Arial"/>
            <w:noProof/>
            <w:webHidden/>
            <w:sz w:val="28"/>
            <w:szCs w:val="28"/>
          </w:rPr>
          <w:fldChar w:fldCharType="end"/>
        </w:r>
      </w:hyperlink>
    </w:p>
    <w:p w14:paraId="75D7FDA3"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41" w:history="1">
        <w:r w:rsidR="001B6546" w:rsidRPr="001B6546">
          <w:rPr>
            <w:rStyle w:val="Hyperlink"/>
            <w:rFonts w:ascii="Arial" w:hAnsi="Arial" w:cs="Arial"/>
            <w:noProof/>
            <w:spacing w:val="5"/>
            <w:sz w:val="28"/>
            <w:szCs w:val="28"/>
          </w:rPr>
          <w:t>Consumer Satisfaction Survey Committee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_Toc412124941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14</w:t>
        </w:r>
        <w:r w:rsidR="001B6546" w:rsidRPr="001B6546">
          <w:rPr>
            <w:rFonts w:ascii="Arial" w:hAnsi="Arial" w:cs="Arial"/>
            <w:noProof/>
            <w:webHidden/>
            <w:sz w:val="28"/>
            <w:szCs w:val="28"/>
          </w:rPr>
          <w:fldChar w:fldCharType="end"/>
        </w:r>
      </w:hyperlink>
    </w:p>
    <w:p w14:paraId="7A2A5B6F"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42" w:history="1">
        <w:r w:rsidR="001B6546" w:rsidRPr="001B6546">
          <w:rPr>
            <w:rStyle w:val="Hyperlink"/>
            <w:rFonts w:ascii="Arial" w:hAnsi="Arial" w:cs="Arial"/>
            <w:noProof/>
            <w:spacing w:val="5"/>
            <w:sz w:val="28"/>
            <w:szCs w:val="28"/>
          </w:rPr>
          <w:t>Joint Committee Business Development/Placement &amp; Finance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_Toc412124942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15</w:t>
        </w:r>
        <w:r w:rsidR="001B6546" w:rsidRPr="001B6546">
          <w:rPr>
            <w:rFonts w:ascii="Arial" w:hAnsi="Arial" w:cs="Arial"/>
            <w:noProof/>
            <w:webHidden/>
            <w:sz w:val="28"/>
            <w:szCs w:val="28"/>
          </w:rPr>
          <w:fldChar w:fldCharType="end"/>
        </w:r>
      </w:hyperlink>
    </w:p>
    <w:p w14:paraId="4602B007"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43" w:history="1">
        <w:r w:rsidR="001B6546" w:rsidRPr="001B6546">
          <w:rPr>
            <w:rStyle w:val="Hyperlink"/>
            <w:rFonts w:ascii="Arial" w:hAnsi="Arial" w:cs="Arial"/>
            <w:noProof/>
            <w:spacing w:val="5"/>
            <w:sz w:val="28"/>
            <w:szCs w:val="28"/>
          </w:rPr>
          <w:t>Joint Committee on the State Plan and Interagency Relations</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_Toc412124943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16</w:t>
        </w:r>
        <w:r w:rsidR="001B6546" w:rsidRPr="001B6546">
          <w:rPr>
            <w:rFonts w:ascii="Arial" w:hAnsi="Arial" w:cs="Arial"/>
            <w:noProof/>
            <w:webHidden/>
            <w:sz w:val="28"/>
            <w:szCs w:val="28"/>
          </w:rPr>
          <w:fldChar w:fldCharType="end"/>
        </w:r>
      </w:hyperlink>
    </w:p>
    <w:p w14:paraId="7027DC60" w14:textId="77777777" w:rsidR="001B6546" w:rsidRPr="001B6546" w:rsidRDefault="00CC2198">
      <w:pPr>
        <w:pStyle w:val="TOC3"/>
        <w:tabs>
          <w:tab w:val="right" w:leader="dot" w:pos="10790"/>
        </w:tabs>
        <w:rPr>
          <w:rFonts w:ascii="Arial" w:eastAsiaTheme="minorEastAsia" w:hAnsi="Arial" w:cs="Arial"/>
          <w:noProof/>
          <w:sz w:val="28"/>
          <w:szCs w:val="28"/>
        </w:rPr>
      </w:pPr>
      <w:hyperlink w:anchor="_Toc412124944" w:history="1">
        <w:r w:rsidR="001B6546" w:rsidRPr="001B6546">
          <w:rPr>
            <w:rStyle w:val="Hyperlink"/>
            <w:rFonts w:ascii="Arial" w:hAnsi="Arial" w:cs="Arial"/>
            <w:noProof/>
            <w:spacing w:val="5"/>
            <w:sz w:val="28"/>
            <w:szCs w:val="28"/>
          </w:rPr>
          <w:t>Unserved/Underserved Population Committee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_Toc412124944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18</w:t>
        </w:r>
        <w:r w:rsidR="001B6546" w:rsidRPr="001B6546">
          <w:rPr>
            <w:rFonts w:ascii="Arial" w:hAnsi="Arial" w:cs="Arial"/>
            <w:noProof/>
            <w:webHidden/>
            <w:sz w:val="28"/>
            <w:szCs w:val="28"/>
          </w:rPr>
          <w:fldChar w:fldCharType="end"/>
        </w:r>
      </w:hyperlink>
    </w:p>
    <w:p w14:paraId="443E34ED"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45" w:history="1">
        <w:r w:rsidR="001B6546" w:rsidRPr="001B6546">
          <w:rPr>
            <w:rStyle w:val="Hyperlink"/>
            <w:rFonts w:ascii="Arial" w:hAnsi="Arial" w:cs="Arial"/>
            <w:noProof/>
            <w:sz w:val="28"/>
            <w:szCs w:val="28"/>
          </w:rPr>
          <w:t>2014 Consumer Conference</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_Toc412124945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21</w:t>
        </w:r>
        <w:r w:rsidR="001B6546" w:rsidRPr="001B6546">
          <w:rPr>
            <w:rFonts w:ascii="Arial" w:hAnsi="Arial" w:cs="Arial"/>
            <w:noProof/>
            <w:webHidden/>
            <w:sz w:val="28"/>
            <w:szCs w:val="28"/>
          </w:rPr>
          <w:fldChar w:fldCharType="end"/>
        </w:r>
      </w:hyperlink>
    </w:p>
    <w:p w14:paraId="21815139" w14:textId="77777777" w:rsidR="001B6546" w:rsidRPr="001B6546" w:rsidRDefault="00CC2198">
      <w:pPr>
        <w:pStyle w:val="TOC1"/>
        <w:tabs>
          <w:tab w:val="right" w:leader="dot" w:pos="10790"/>
        </w:tabs>
        <w:rPr>
          <w:rFonts w:ascii="Arial" w:eastAsiaTheme="minorEastAsia" w:hAnsi="Arial" w:cs="Arial"/>
          <w:noProof/>
          <w:sz w:val="28"/>
          <w:szCs w:val="28"/>
        </w:rPr>
      </w:pPr>
      <w:hyperlink w:anchor="_Toc412124946" w:history="1">
        <w:r w:rsidR="001B6546" w:rsidRPr="001B6546">
          <w:rPr>
            <w:rStyle w:val="Hyperlink"/>
            <w:rFonts w:ascii="Arial" w:hAnsi="Arial" w:cs="Arial"/>
            <w:noProof/>
            <w:sz w:val="28"/>
            <w:szCs w:val="28"/>
          </w:rPr>
          <w:t>Appendix</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_Toc412124946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22</w:t>
        </w:r>
        <w:r w:rsidR="001B6546" w:rsidRPr="001B6546">
          <w:rPr>
            <w:rFonts w:ascii="Arial" w:hAnsi="Arial" w:cs="Arial"/>
            <w:noProof/>
            <w:webHidden/>
            <w:sz w:val="28"/>
            <w:szCs w:val="28"/>
          </w:rPr>
          <w:fldChar w:fldCharType="end"/>
        </w:r>
      </w:hyperlink>
    </w:p>
    <w:p w14:paraId="7915CB79"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47" w:history="1">
        <w:r w:rsidR="001B6546" w:rsidRPr="001B6546">
          <w:rPr>
            <w:rStyle w:val="Hyperlink"/>
            <w:rFonts w:ascii="Arial" w:hAnsi="Arial" w:cs="Arial"/>
            <w:noProof/>
            <w:sz w:val="28"/>
            <w:szCs w:val="28"/>
          </w:rPr>
          <w:t>Appendix A</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_Toc412124947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23</w:t>
        </w:r>
        <w:r w:rsidR="001B6546" w:rsidRPr="001B6546">
          <w:rPr>
            <w:rFonts w:ascii="Arial" w:hAnsi="Arial" w:cs="Arial"/>
            <w:noProof/>
            <w:webHidden/>
            <w:sz w:val="28"/>
            <w:szCs w:val="28"/>
          </w:rPr>
          <w:fldChar w:fldCharType="end"/>
        </w:r>
      </w:hyperlink>
    </w:p>
    <w:p w14:paraId="542BE401" w14:textId="77777777" w:rsidR="001B6546" w:rsidRPr="001B6546" w:rsidRDefault="00CC2198">
      <w:pPr>
        <w:pStyle w:val="TOC2"/>
        <w:tabs>
          <w:tab w:val="right" w:leader="dot" w:pos="10790"/>
        </w:tabs>
        <w:rPr>
          <w:rFonts w:ascii="Arial" w:eastAsiaTheme="minorEastAsia" w:hAnsi="Arial" w:cs="Arial"/>
          <w:noProof/>
          <w:sz w:val="28"/>
          <w:szCs w:val="28"/>
        </w:rPr>
      </w:pPr>
      <w:hyperlink w:anchor="_Toc412124948" w:history="1">
        <w:r w:rsidR="001B6546" w:rsidRPr="001B6546">
          <w:rPr>
            <w:rStyle w:val="Hyperlink"/>
            <w:rFonts w:ascii="Arial" w:hAnsi="Arial" w:cs="Arial"/>
            <w:noProof/>
            <w:sz w:val="28"/>
            <w:szCs w:val="28"/>
          </w:rPr>
          <w:t>Appendix B</w:t>
        </w:r>
        <w:r w:rsidR="001B6546" w:rsidRPr="001B6546">
          <w:rPr>
            <w:rFonts w:ascii="Arial" w:hAnsi="Arial" w:cs="Arial"/>
            <w:noProof/>
            <w:webHidden/>
            <w:sz w:val="28"/>
            <w:szCs w:val="28"/>
          </w:rPr>
          <w:tab/>
        </w:r>
        <w:r w:rsidR="001B6546" w:rsidRPr="001B6546">
          <w:rPr>
            <w:rFonts w:ascii="Arial" w:hAnsi="Arial" w:cs="Arial"/>
            <w:noProof/>
            <w:webHidden/>
            <w:sz w:val="28"/>
            <w:szCs w:val="28"/>
          </w:rPr>
          <w:fldChar w:fldCharType="begin"/>
        </w:r>
        <w:r w:rsidR="001B6546" w:rsidRPr="001B6546">
          <w:rPr>
            <w:rFonts w:ascii="Arial" w:hAnsi="Arial" w:cs="Arial"/>
            <w:noProof/>
            <w:webHidden/>
            <w:sz w:val="28"/>
            <w:szCs w:val="28"/>
          </w:rPr>
          <w:instrText xml:space="preserve"> PAGEREF _Toc412124948 \h </w:instrText>
        </w:r>
        <w:r w:rsidR="001B6546" w:rsidRPr="001B6546">
          <w:rPr>
            <w:rFonts w:ascii="Arial" w:hAnsi="Arial" w:cs="Arial"/>
            <w:noProof/>
            <w:webHidden/>
            <w:sz w:val="28"/>
            <w:szCs w:val="28"/>
          </w:rPr>
        </w:r>
        <w:r w:rsidR="001B6546" w:rsidRPr="001B6546">
          <w:rPr>
            <w:rFonts w:ascii="Arial" w:hAnsi="Arial" w:cs="Arial"/>
            <w:noProof/>
            <w:webHidden/>
            <w:sz w:val="28"/>
            <w:szCs w:val="28"/>
          </w:rPr>
          <w:fldChar w:fldCharType="separate"/>
        </w:r>
        <w:r w:rsidR="00C8237E">
          <w:rPr>
            <w:rFonts w:ascii="Arial" w:hAnsi="Arial" w:cs="Arial"/>
            <w:noProof/>
            <w:webHidden/>
            <w:sz w:val="28"/>
            <w:szCs w:val="28"/>
          </w:rPr>
          <w:t>30</w:t>
        </w:r>
        <w:r w:rsidR="001B6546" w:rsidRPr="001B6546">
          <w:rPr>
            <w:rFonts w:ascii="Arial" w:hAnsi="Arial" w:cs="Arial"/>
            <w:noProof/>
            <w:webHidden/>
            <w:sz w:val="28"/>
            <w:szCs w:val="28"/>
          </w:rPr>
          <w:fldChar w:fldCharType="end"/>
        </w:r>
      </w:hyperlink>
    </w:p>
    <w:p w14:paraId="32D6EEBA" w14:textId="77777777" w:rsidR="00302DDA" w:rsidRDefault="00302DDA">
      <w:r w:rsidRPr="001B6546">
        <w:rPr>
          <w:b/>
          <w:bCs/>
          <w:noProof/>
          <w:sz w:val="28"/>
          <w:szCs w:val="28"/>
        </w:rPr>
        <w:fldChar w:fldCharType="end"/>
      </w:r>
    </w:p>
    <w:p w14:paraId="7A9132C7" w14:textId="77777777" w:rsidR="00752472" w:rsidRDefault="00752472"/>
    <w:p w14:paraId="2F55FB00" w14:textId="77777777" w:rsidR="00752472" w:rsidRPr="00752472" w:rsidRDefault="00752472" w:rsidP="00752472">
      <w:pPr>
        <w:pStyle w:val="NoSpacing"/>
        <w:tabs>
          <w:tab w:val="left" w:leader="dot" w:pos="8640"/>
        </w:tabs>
        <w:outlineLvl w:val="0"/>
        <w:rPr>
          <w:rFonts w:ascii="Arial" w:hAnsi="Arial" w:cs="Arial"/>
          <w:color w:val="FFFFFF"/>
          <w:sz w:val="28"/>
          <w:szCs w:val="28"/>
        </w:rPr>
      </w:pPr>
      <w:r>
        <w:rPr>
          <w:rFonts w:ascii="Arial" w:hAnsi="Arial" w:cs="Arial"/>
          <w:sz w:val="28"/>
          <w:szCs w:val="28"/>
        </w:rPr>
        <w:br w:type="page"/>
      </w:r>
      <w:bookmarkStart w:id="2" w:name="_Toc407630861"/>
      <w:bookmarkStart w:id="3" w:name="_Toc412124923"/>
      <w:r w:rsidRPr="00752472">
        <w:rPr>
          <w:rFonts w:ascii="Arial" w:hAnsi="Arial" w:cs="Arial"/>
          <w:color w:val="FFFFFF"/>
          <w:sz w:val="8"/>
          <w:szCs w:val="28"/>
        </w:rPr>
        <w:t>Letter to Governor from State Rehabilitation Council Chair</w:t>
      </w:r>
      <w:bookmarkEnd w:id="2"/>
      <w:bookmarkEnd w:id="3"/>
    </w:p>
    <w:p w14:paraId="108AE879" w14:textId="77777777" w:rsidR="0043185D" w:rsidRPr="00623977" w:rsidRDefault="00370E75">
      <w:pPr>
        <w:pStyle w:val="NoSpacing"/>
        <w:tabs>
          <w:tab w:val="left" w:leader="dot" w:pos="8640"/>
        </w:tabs>
        <w:rPr>
          <w:rFonts w:ascii="Arial" w:hAnsi="Arial" w:cs="Arial"/>
          <w:sz w:val="28"/>
          <w:szCs w:val="28"/>
        </w:rPr>
      </w:pPr>
      <w:r w:rsidRPr="00623977">
        <w:rPr>
          <w:rFonts w:ascii="Arial" w:hAnsi="Arial" w:cs="Arial"/>
          <w:sz w:val="28"/>
          <w:szCs w:val="28"/>
        </w:rPr>
        <w:t xml:space="preserve">The Honorable </w:t>
      </w:r>
      <w:r w:rsidR="00F54685">
        <w:rPr>
          <w:rFonts w:ascii="Arial" w:hAnsi="Arial" w:cs="Arial"/>
          <w:sz w:val="28"/>
          <w:szCs w:val="28"/>
        </w:rPr>
        <w:t>Charles D. Baker</w:t>
      </w:r>
      <w:r w:rsidR="00752472">
        <w:rPr>
          <w:rFonts w:ascii="Arial" w:hAnsi="Arial" w:cs="Arial"/>
          <w:sz w:val="28"/>
          <w:szCs w:val="28"/>
        </w:rPr>
        <w:t xml:space="preserve"> </w:t>
      </w:r>
    </w:p>
    <w:p w14:paraId="3C0529A6" w14:textId="77777777" w:rsidR="00370E75" w:rsidRPr="00623977" w:rsidRDefault="00370E75" w:rsidP="00343522">
      <w:pPr>
        <w:pStyle w:val="NoSpacing"/>
        <w:rPr>
          <w:rFonts w:ascii="Arial" w:hAnsi="Arial" w:cs="Arial"/>
          <w:sz w:val="28"/>
          <w:szCs w:val="28"/>
        </w:rPr>
      </w:pPr>
      <w:r w:rsidRPr="00623977">
        <w:rPr>
          <w:rFonts w:ascii="Arial" w:hAnsi="Arial" w:cs="Arial"/>
          <w:sz w:val="28"/>
          <w:szCs w:val="28"/>
        </w:rPr>
        <w:t>Governor of Massachusetts</w:t>
      </w:r>
    </w:p>
    <w:p w14:paraId="2D1B87EB" w14:textId="77777777" w:rsidR="00370E75" w:rsidRPr="00623977" w:rsidRDefault="00370E75" w:rsidP="00343522">
      <w:pPr>
        <w:pStyle w:val="NoSpacing"/>
        <w:rPr>
          <w:rFonts w:ascii="Arial" w:hAnsi="Arial" w:cs="Arial"/>
          <w:sz w:val="28"/>
          <w:szCs w:val="28"/>
        </w:rPr>
      </w:pPr>
      <w:r w:rsidRPr="00623977">
        <w:rPr>
          <w:rFonts w:ascii="Arial" w:hAnsi="Arial" w:cs="Arial"/>
          <w:sz w:val="28"/>
          <w:szCs w:val="28"/>
        </w:rPr>
        <w:t>State House</w:t>
      </w:r>
    </w:p>
    <w:p w14:paraId="143A0835" w14:textId="77777777" w:rsidR="00370E75" w:rsidRPr="00623977" w:rsidRDefault="00370E75" w:rsidP="00343522">
      <w:pPr>
        <w:pStyle w:val="NoSpacing"/>
        <w:rPr>
          <w:rFonts w:ascii="Arial" w:hAnsi="Arial" w:cs="Arial"/>
          <w:sz w:val="28"/>
          <w:szCs w:val="28"/>
        </w:rPr>
      </w:pPr>
      <w:r w:rsidRPr="00623977">
        <w:rPr>
          <w:rFonts w:ascii="Arial" w:hAnsi="Arial" w:cs="Arial"/>
          <w:sz w:val="28"/>
          <w:szCs w:val="28"/>
        </w:rPr>
        <w:t>Boston, MA</w:t>
      </w:r>
      <w:r w:rsidR="00E62C13" w:rsidRPr="00623977">
        <w:rPr>
          <w:rFonts w:ascii="Arial" w:hAnsi="Arial" w:cs="Arial"/>
          <w:sz w:val="28"/>
          <w:szCs w:val="28"/>
        </w:rPr>
        <w:t xml:space="preserve"> 02133</w:t>
      </w:r>
    </w:p>
    <w:p w14:paraId="115997D2" w14:textId="77777777" w:rsidR="009131DC" w:rsidRPr="00623977" w:rsidRDefault="00027230" w:rsidP="00343522">
      <w:pPr>
        <w:widowControl w:val="0"/>
        <w:tabs>
          <w:tab w:val="left" w:pos="960"/>
        </w:tabs>
        <w:spacing w:after="0" w:line="240" w:lineRule="auto"/>
        <w:rPr>
          <w:rFonts w:ascii="Arial" w:hAnsi="Arial" w:cs="Arial"/>
          <w:bCs/>
          <w:sz w:val="28"/>
          <w:szCs w:val="28"/>
        </w:rPr>
      </w:pPr>
      <w:r w:rsidRPr="00623977">
        <w:rPr>
          <w:rFonts w:ascii="Arial" w:hAnsi="Arial" w:cs="Arial"/>
          <w:bCs/>
          <w:sz w:val="28"/>
          <w:szCs w:val="28"/>
        </w:rPr>
        <w:tab/>
      </w:r>
    </w:p>
    <w:p w14:paraId="35222077" w14:textId="77777777" w:rsidR="00623977" w:rsidRPr="00623977" w:rsidRDefault="00623977" w:rsidP="00623977">
      <w:pPr>
        <w:rPr>
          <w:rFonts w:ascii="Arial" w:hAnsi="Arial" w:cs="Arial"/>
          <w:sz w:val="28"/>
          <w:szCs w:val="28"/>
        </w:rPr>
      </w:pPr>
      <w:r w:rsidRPr="00623977">
        <w:rPr>
          <w:rFonts w:ascii="Arial" w:hAnsi="Arial" w:cs="Arial"/>
          <w:sz w:val="28"/>
          <w:szCs w:val="28"/>
        </w:rPr>
        <w:t>Dear Governor,</w:t>
      </w:r>
    </w:p>
    <w:p w14:paraId="79445283"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I am pleased to represent the Massachusetts State Rehabilitation Council (SRC) with regard to the submission of the Annual Report for Fiscal Year 2014.</w:t>
      </w:r>
    </w:p>
    <w:p w14:paraId="4D1E7143" w14:textId="77777777" w:rsidR="001E48CA" w:rsidRDefault="001E48CA" w:rsidP="00623977">
      <w:pPr>
        <w:spacing w:after="0" w:line="240" w:lineRule="auto"/>
        <w:rPr>
          <w:rFonts w:ascii="Arial" w:hAnsi="Arial" w:cs="Arial"/>
          <w:sz w:val="28"/>
          <w:szCs w:val="28"/>
        </w:rPr>
      </w:pPr>
    </w:p>
    <w:p w14:paraId="23EBF2FB"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 xml:space="preserve">The SRC consists of volunteers with a wide array of backgrounds and skills from both the public and private sectors. This Annual Report, showcases the strong dedication of members to improving the lives of citizens with disabilities in our Commonwealth.  </w:t>
      </w:r>
    </w:p>
    <w:p w14:paraId="2DD54048" w14:textId="77777777" w:rsidR="00623977" w:rsidRPr="00623977" w:rsidRDefault="00623977" w:rsidP="00623977">
      <w:pPr>
        <w:spacing w:after="0" w:line="240" w:lineRule="auto"/>
        <w:rPr>
          <w:rFonts w:ascii="Arial" w:hAnsi="Arial" w:cs="Arial"/>
          <w:sz w:val="28"/>
          <w:szCs w:val="28"/>
        </w:rPr>
      </w:pPr>
    </w:p>
    <w:p w14:paraId="690FCD5D"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 xml:space="preserve">As a partner </w:t>
      </w:r>
      <w:r w:rsidR="00FC1F61">
        <w:rPr>
          <w:rFonts w:ascii="Arial" w:hAnsi="Arial" w:cs="Arial"/>
          <w:sz w:val="28"/>
          <w:szCs w:val="28"/>
        </w:rPr>
        <w:t>to</w:t>
      </w:r>
      <w:r w:rsidR="00FC1F61" w:rsidRPr="00623977">
        <w:rPr>
          <w:rFonts w:ascii="Arial" w:hAnsi="Arial" w:cs="Arial"/>
          <w:sz w:val="28"/>
          <w:szCs w:val="28"/>
        </w:rPr>
        <w:t xml:space="preserve"> </w:t>
      </w:r>
      <w:r w:rsidRPr="00623977">
        <w:rPr>
          <w:rFonts w:ascii="Arial" w:hAnsi="Arial" w:cs="Arial"/>
          <w:sz w:val="28"/>
          <w:szCs w:val="28"/>
        </w:rPr>
        <w:t xml:space="preserve">the Massachusetts Rehabilitation Commission, the SRC serves as an advisory board and works closely with the Commissioner and staff to promote the organization’s mission and </w:t>
      </w:r>
      <w:r w:rsidR="00FC1F61" w:rsidRPr="00623977">
        <w:rPr>
          <w:rFonts w:ascii="Arial" w:hAnsi="Arial" w:cs="Arial"/>
          <w:sz w:val="28"/>
          <w:szCs w:val="28"/>
        </w:rPr>
        <w:t>vision</w:t>
      </w:r>
      <w:r w:rsidR="00FC1F61">
        <w:rPr>
          <w:rFonts w:ascii="Arial" w:hAnsi="Arial" w:cs="Arial"/>
          <w:sz w:val="28"/>
          <w:szCs w:val="28"/>
        </w:rPr>
        <w:t>. The</w:t>
      </w:r>
      <w:r w:rsidRPr="00623977">
        <w:rPr>
          <w:rFonts w:ascii="Arial" w:hAnsi="Arial" w:cs="Arial"/>
          <w:sz w:val="28"/>
          <w:szCs w:val="28"/>
        </w:rPr>
        <w:t xml:space="preserve"> mutual goal of the SRC and MRC partnership is the service to the disabled community to achieve meaningful employment. </w:t>
      </w:r>
    </w:p>
    <w:p w14:paraId="1E46665E" w14:textId="77777777" w:rsidR="00623977" w:rsidRPr="00623977" w:rsidRDefault="00623977" w:rsidP="00623977">
      <w:pPr>
        <w:spacing w:after="0" w:line="240" w:lineRule="auto"/>
        <w:rPr>
          <w:rFonts w:ascii="Arial" w:hAnsi="Arial" w:cs="Arial"/>
          <w:sz w:val="28"/>
          <w:szCs w:val="28"/>
        </w:rPr>
      </w:pPr>
    </w:p>
    <w:p w14:paraId="0DD1E81D"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 xml:space="preserve">During the course of the Fiscal Year, the SRC held four quarterly meeting located in the Boston area, </w:t>
      </w:r>
      <w:r w:rsidR="00FC1F61">
        <w:rPr>
          <w:rFonts w:ascii="Arial" w:hAnsi="Arial" w:cs="Arial"/>
          <w:sz w:val="28"/>
          <w:szCs w:val="28"/>
        </w:rPr>
        <w:t>and</w:t>
      </w:r>
      <w:r w:rsidRPr="00623977">
        <w:rPr>
          <w:rFonts w:ascii="Arial" w:hAnsi="Arial" w:cs="Arial"/>
          <w:sz w:val="28"/>
          <w:szCs w:val="28"/>
        </w:rPr>
        <w:t xml:space="preserve"> the southern, central, and western regions of the Commonwealth. Additionally, the Executive Committee establishe</w:t>
      </w:r>
      <w:r w:rsidR="001E48CA">
        <w:rPr>
          <w:rFonts w:ascii="Arial" w:hAnsi="Arial" w:cs="Arial"/>
          <w:sz w:val="28"/>
          <w:szCs w:val="28"/>
        </w:rPr>
        <w:t>d</w:t>
      </w:r>
      <w:r w:rsidRPr="00623977">
        <w:rPr>
          <w:rFonts w:ascii="Arial" w:hAnsi="Arial" w:cs="Arial"/>
          <w:sz w:val="28"/>
          <w:szCs w:val="28"/>
        </w:rPr>
        <w:t xml:space="preserve"> the agenda for the Quarterly Meetings.  During these meetings, issues</w:t>
      </w:r>
      <w:r w:rsidR="00FC1F61">
        <w:rPr>
          <w:rFonts w:ascii="Arial" w:hAnsi="Arial" w:cs="Arial"/>
          <w:sz w:val="28"/>
          <w:szCs w:val="28"/>
        </w:rPr>
        <w:t>,</w:t>
      </w:r>
      <w:r w:rsidRPr="00623977">
        <w:rPr>
          <w:rFonts w:ascii="Arial" w:hAnsi="Arial" w:cs="Arial"/>
          <w:sz w:val="28"/>
          <w:szCs w:val="28"/>
        </w:rPr>
        <w:t xml:space="preserve"> and deliberations are discussed with the goal being to ensure that the disabled population receives the necessary services to maximize employment possibilities and independent living. </w:t>
      </w:r>
    </w:p>
    <w:p w14:paraId="48C24A58" w14:textId="77777777" w:rsidR="00623977" w:rsidRPr="00623977" w:rsidRDefault="00623977" w:rsidP="00623977">
      <w:pPr>
        <w:spacing w:after="0" w:line="240" w:lineRule="auto"/>
        <w:rPr>
          <w:rFonts w:ascii="Arial" w:hAnsi="Arial" w:cs="Arial"/>
          <w:sz w:val="28"/>
          <w:szCs w:val="28"/>
        </w:rPr>
      </w:pPr>
    </w:p>
    <w:p w14:paraId="60AAF971"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My sincere thanks</w:t>
      </w:r>
      <w:r w:rsidR="001E48CA">
        <w:rPr>
          <w:rFonts w:ascii="Arial" w:hAnsi="Arial" w:cs="Arial"/>
          <w:sz w:val="28"/>
          <w:szCs w:val="28"/>
        </w:rPr>
        <w:t xml:space="preserve"> is given</w:t>
      </w:r>
      <w:r w:rsidRPr="00623977">
        <w:rPr>
          <w:rFonts w:ascii="Arial" w:hAnsi="Arial" w:cs="Arial"/>
          <w:sz w:val="28"/>
          <w:szCs w:val="28"/>
        </w:rPr>
        <w:t xml:space="preserve"> to the members of the SRC for their dedication and time expended to achieve our goals.  What is most rewarding in my role as SRC Chair is I am privileged to see the different skills and attributes that our members “bring to the table” and how they are utilized in the advisory role of the Council.</w:t>
      </w:r>
    </w:p>
    <w:p w14:paraId="1A305E56" w14:textId="77777777" w:rsidR="00623977" w:rsidRPr="00623977" w:rsidRDefault="00623977" w:rsidP="00623977">
      <w:pPr>
        <w:spacing w:after="0" w:line="240" w:lineRule="auto"/>
        <w:rPr>
          <w:rFonts w:ascii="Arial" w:hAnsi="Arial" w:cs="Arial"/>
          <w:sz w:val="28"/>
          <w:szCs w:val="28"/>
        </w:rPr>
      </w:pPr>
    </w:p>
    <w:p w14:paraId="4C9FCD80"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It has been a pleasure to serve the Commonwealth as Chair of the State Rehabilitation Council.  As you plan to depart from your office as Governor of the Commonwealth, I wish you the very best in your future endeavors, and look forward to a continued positive relationship with the next administration.</w:t>
      </w:r>
    </w:p>
    <w:p w14:paraId="299B938C" w14:textId="77777777" w:rsidR="00623977" w:rsidRPr="00623977" w:rsidRDefault="00623977" w:rsidP="00623977">
      <w:pPr>
        <w:spacing w:after="0" w:line="240" w:lineRule="auto"/>
        <w:rPr>
          <w:rFonts w:ascii="Arial" w:hAnsi="Arial" w:cs="Arial"/>
          <w:sz w:val="28"/>
          <w:szCs w:val="28"/>
        </w:rPr>
      </w:pPr>
    </w:p>
    <w:p w14:paraId="507838DA"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Sincerely,</w:t>
      </w:r>
    </w:p>
    <w:p w14:paraId="2F29D89D" w14:textId="77777777" w:rsidR="001E48CA" w:rsidRDefault="001E48CA" w:rsidP="00623977">
      <w:pPr>
        <w:spacing w:after="0" w:line="240" w:lineRule="auto"/>
        <w:rPr>
          <w:rFonts w:ascii="Arial" w:hAnsi="Arial" w:cs="Arial"/>
          <w:sz w:val="28"/>
          <w:szCs w:val="28"/>
        </w:rPr>
      </w:pPr>
    </w:p>
    <w:p w14:paraId="7367DB92" w14:textId="77777777" w:rsidR="00623977" w:rsidRPr="00623977" w:rsidRDefault="00623977" w:rsidP="00623977">
      <w:pPr>
        <w:spacing w:after="0" w:line="240" w:lineRule="auto"/>
        <w:rPr>
          <w:rFonts w:ascii="Arial" w:hAnsi="Arial" w:cs="Arial"/>
          <w:sz w:val="28"/>
          <w:szCs w:val="28"/>
        </w:rPr>
      </w:pPr>
      <w:r w:rsidRPr="00623977">
        <w:rPr>
          <w:rFonts w:ascii="Arial" w:hAnsi="Arial" w:cs="Arial"/>
          <w:sz w:val="28"/>
          <w:szCs w:val="28"/>
        </w:rPr>
        <w:t>Alan Greene</w:t>
      </w:r>
    </w:p>
    <w:p w14:paraId="725F5663" w14:textId="77777777" w:rsidR="009131DC" w:rsidRPr="0050501C" w:rsidRDefault="00623977" w:rsidP="00343522">
      <w:pPr>
        <w:widowControl w:val="0"/>
        <w:spacing w:after="0" w:line="240" w:lineRule="auto"/>
        <w:rPr>
          <w:rFonts w:ascii="Arial" w:hAnsi="Arial" w:cs="Arial"/>
          <w:bCs/>
          <w:sz w:val="28"/>
          <w:szCs w:val="28"/>
        </w:rPr>
      </w:pPr>
      <w:r w:rsidRPr="00623977">
        <w:rPr>
          <w:rFonts w:ascii="Arial" w:hAnsi="Arial" w:cs="Arial"/>
          <w:sz w:val="28"/>
          <w:szCs w:val="28"/>
        </w:rPr>
        <w:t>Chair, SRC</w:t>
      </w:r>
      <w:r w:rsidR="00326EF2" w:rsidRPr="00326EF2">
        <w:rPr>
          <w:rFonts w:ascii="Arial" w:hAnsi="Arial" w:cs="Arial"/>
          <w:sz w:val="28"/>
          <w:szCs w:val="28"/>
        </w:rPr>
        <w:t xml:space="preserve"> </w:t>
      </w:r>
    </w:p>
    <w:p w14:paraId="4E8218F6" w14:textId="77777777" w:rsidR="00027230" w:rsidRPr="00752472" w:rsidRDefault="00CA5D13" w:rsidP="00752472">
      <w:pPr>
        <w:pStyle w:val="Heading1"/>
        <w:pBdr>
          <w:bottom w:val="single" w:sz="12" w:space="1" w:color="auto"/>
        </w:pBdr>
      </w:pPr>
      <w:r w:rsidRPr="0050501C">
        <w:br w:type="column"/>
      </w:r>
      <w:bookmarkStart w:id="4" w:name="_Toc407630862"/>
      <w:bookmarkStart w:id="5" w:name="_Toc412124924"/>
      <w:r w:rsidR="00027230" w:rsidRPr="00752472">
        <w:t>2014 S</w:t>
      </w:r>
      <w:r w:rsidR="004E4E02" w:rsidRPr="00752472">
        <w:t>tate Rehabilitation Council (SRC)</w:t>
      </w:r>
      <w:r w:rsidR="00027230" w:rsidRPr="00752472">
        <w:t xml:space="preserve"> Officers</w:t>
      </w:r>
      <w:bookmarkEnd w:id="4"/>
      <w:bookmarkEnd w:id="5"/>
    </w:p>
    <w:p w14:paraId="70047F17" w14:textId="329F62F6" w:rsidR="00027230" w:rsidRPr="00556CBD" w:rsidRDefault="00027230" w:rsidP="00556CBD">
      <w:pPr>
        <w:widowControl w:val="0"/>
        <w:spacing w:after="0" w:line="240" w:lineRule="auto"/>
        <w:rPr>
          <w:rFonts w:ascii="Arial" w:hAnsi="Arial" w:cs="Arial"/>
          <w:sz w:val="28"/>
          <w:szCs w:val="28"/>
        </w:rPr>
      </w:pPr>
      <w:r w:rsidRPr="00556CBD">
        <w:rPr>
          <w:rFonts w:ascii="Arial" w:hAnsi="Arial" w:cs="Arial"/>
          <w:b/>
          <w:sz w:val="28"/>
          <w:szCs w:val="28"/>
        </w:rPr>
        <w:t>Alan Greene</w:t>
      </w:r>
      <w:r w:rsidRPr="00556CBD">
        <w:rPr>
          <w:rFonts w:ascii="Arial" w:hAnsi="Arial" w:cs="Arial"/>
          <w:sz w:val="28"/>
          <w:szCs w:val="28"/>
        </w:rPr>
        <w:t>, Chairperson</w:t>
      </w:r>
      <w:r w:rsidR="00574048" w:rsidRPr="00556CBD">
        <w:rPr>
          <w:rFonts w:ascii="Arial" w:hAnsi="Arial" w:cs="Arial"/>
          <w:sz w:val="28"/>
          <w:szCs w:val="28"/>
        </w:rPr>
        <w:t>,</w:t>
      </w:r>
      <w:r w:rsidRPr="00556CBD">
        <w:rPr>
          <w:rFonts w:ascii="Arial" w:hAnsi="Arial" w:cs="Arial"/>
          <w:sz w:val="28"/>
          <w:szCs w:val="28"/>
        </w:rPr>
        <w:t xml:space="preserve"> is a resident of Canton, Massachusetts.  He is a retired Human Resources </w:t>
      </w:r>
      <w:r w:rsidR="00574048" w:rsidRPr="00556CBD">
        <w:rPr>
          <w:rFonts w:ascii="Arial" w:hAnsi="Arial" w:cs="Arial"/>
          <w:sz w:val="28"/>
          <w:szCs w:val="28"/>
        </w:rPr>
        <w:t>p</w:t>
      </w:r>
      <w:r w:rsidRPr="00556CBD">
        <w:rPr>
          <w:rFonts w:ascii="Arial" w:hAnsi="Arial" w:cs="Arial"/>
          <w:sz w:val="28"/>
          <w:szCs w:val="28"/>
        </w:rPr>
        <w:t xml:space="preserve">rofessional with over 20 years </w:t>
      </w:r>
      <w:r w:rsidR="00FC1F61">
        <w:rPr>
          <w:rFonts w:ascii="Arial" w:hAnsi="Arial" w:cs="Arial"/>
          <w:sz w:val="28"/>
          <w:szCs w:val="28"/>
        </w:rPr>
        <w:t xml:space="preserve">of </w:t>
      </w:r>
      <w:r w:rsidRPr="00556CBD">
        <w:rPr>
          <w:rFonts w:ascii="Arial" w:hAnsi="Arial" w:cs="Arial"/>
          <w:sz w:val="28"/>
          <w:szCs w:val="28"/>
        </w:rPr>
        <w:t>experience in the H</w:t>
      </w:r>
      <w:r w:rsidR="00B65544">
        <w:rPr>
          <w:rFonts w:ascii="Arial" w:hAnsi="Arial" w:cs="Arial"/>
          <w:sz w:val="28"/>
          <w:szCs w:val="28"/>
        </w:rPr>
        <w:t xml:space="preserve">uman </w:t>
      </w:r>
      <w:r w:rsidRPr="00556CBD">
        <w:rPr>
          <w:rFonts w:ascii="Arial" w:hAnsi="Arial" w:cs="Arial"/>
          <w:sz w:val="28"/>
          <w:szCs w:val="28"/>
        </w:rPr>
        <w:t>R</w:t>
      </w:r>
      <w:r w:rsidR="00B65544">
        <w:rPr>
          <w:rFonts w:ascii="Arial" w:hAnsi="Arial" w:cs="Arial"/>
          <w:sz w:val="28"/>
          <w:szCs w:val="28"/>
        </w:rPr>
        <w:t>esources</w:t>
      </w:r>
      <w:r w:rsidRPr="00556CBD">
        <w:rPr>
          <w:rFonts w:ascii="Arial" w:hAnsi="Arial" w:cs="Arial"/>
          <w:sz w:val="28"/>
          <w:szCs w:val="28"/>
        </w:rPr>
        <w:t xml:space="preserve"> field.  He is currently working as an Independent Educator/Substitute Teacher at the secondary level for the towns of Canton, Sharon, and Easton. Alan holds a B</w:t>
      </w:r>
      <w:r w:rsidR="00B65544">
        <w:rPr>
          <w:rFonts w:ascii="Arial" w:hAnsi="Arial" w:cs="Arial"/>
          <w:sz w:val="28"/>
          <w:szCs w:val="28"/>
        </w:rPr>
        <w:t xml:space="preserve">achelors of </w:t>
      </w:r>
      <w:r w:rsidRPr="00556CBD">
        <w:rPr>
          <w:rFonts w:ascii="Arial" w:hAnsi="Arial" w:cs="Arial"/>
          <w:sz w:val="28"/>
          <w:szCs w:val="28"/>
        </w:rPr>
        <w:t>A</w:t>
      </w:r>
      <w:r w:rsidR="00B65544">
        <w:rPr>
          <w:rFonts w:ascii="Arial" w:hAnsi="Arial" w:cs="Arial"/>
          <w:sz w:val="28"/>
          <w:szCs w:val="28"/>
        </w:rPr>
        <w:t>rts</w:t>
      </w:r>
      <w:r w:rsidRPr="00556CBD">
        <w:rPr>
          <w:rFonts w:ascii="Arial" w:hAnsi="Arial" w:cs="Arial"/>
          <w:sz w:val="28"/>
          <w:szCs w:val="28"/>
        </w:rPr>
        <w:t xml:space="preserve"> from the Universit</w:t>
      </w:r>
      <w:r w:rsidR="00E2567A">
        <w:rPr>
          <w:rFonts w:ascii="Arial" w:hAnsi="Arial" w:cs="Arial"/>
          <w:sz w:val="28"/>
          <w:szCs w:val="28"/>
        </w:rPr>
        <w:t>y of Massachusetts Boston and a</w:t>
      </w:r>
      <w:r w:rsidRPr="00556CBD">
        <w:rPr>
          <w:rFonts w:ascii="Arial" w:hAnsi="Arial" w:cs="Arial"/>
          <w:sz w:val="28"/>
          <w:szCs w:val="28"/>
        </w:rPr>
        <w:t xml:space="preserve"> M</w:t>
      </w:r>
      <w:r w:rsidR="00B65544">
        <w:rPr>
          <w:rFonts w:ascii="Arial" w:hAnsi="Arial" w:cs="Arial"/>
          <w:sz w:val="28"/>
          <w:szCs w:val="28"/>
        </w:rPr>
        <w:t xml:space="preserve">aster of </w:t>
      </w:r>
      <w:r w:rsidRPr="00556CBD">
        <w:rPr>
          <w:rFonts w:ascii="Arial" w:hAnsi="Arial" w:cs="Arial"/>
          <w:sz w:val="28"/>
          <w:szCs w:val="28"/>
        </w:rPr>
        <w:t>S</w:t>
      </w:r>
      <w:r w:rsidR="00B65544">
        <w:rPr>
          <w:rFonts w:ascii="Arial" w:hAnsi="Arial" w:cs="Arial"/>
          <w:sz w:val="28"/>
          <w:szCs w:val="28"/>
        </w:rPr>
        <w:t>cience</w:t>
      </w:r>
      <w:r w:rsidRPr="00556CBD">
        <w:rPr>
          <w:rFonts w:ascii="Arial" w:hAnsi="Arial" w:cs="Arial"/>
          <w:sz w:val="28"/>
          <w:szCs w:val="28"/>
        </w:rPr>
        <w:t xml:space="preserve"> from Xavier University in Cincinnati, Ohio.</w:t>
      </w:r>
    </w:p>
    <w:p w14:paraId="778C7A81" w14:textId="77777777" w:rsidR="00343522" w:rsidRPr="00556CBD" w:rsidRDefault="00343522" w:rsidP="00556CBD">
      <w:pPr>
        <w:widowControl w:val="0"/>
        <w:spacing w:after="0" w:line="240" w:lineRule="auto"/>
        <w:rPr>
          <w:rFonts w:ascii="Arial" w:hAnsi="Arial" w:cs="Arial"/>
          <w:sz w:val="28"/>
          <w:szCs w:val="28"/>
        </w:rPr>
      </w:pPr>
    </w:p>
    <w:p w14:paraId="6344AF75" w14:textId="77777777" w:rsidR="00027230" w:rsidRPr="00556CBD" w:rsidRDefault="00027230" w:rsidP="00556CBD">
      <w:pPr>
        <w:widowControl w:val="0"/>
        <w:spacing w:after="0" w:line="240" w:lineRule="auto"/>
        <w:rPr>
          <w:rFonts w:ascii="Arial" w:hAnsi="Arial" w:cs="Arial"/>
          <w:sz w:val="28"/>
          <w:szCs w:val="28"/>
        </w:rPr>
      </w:pPr>
      <w:r w:rsidRPr="00556CBD">
        <w:rPr>
          <w:rFonts w:ascii="Arial" w:hAnsi="Arial" w:cs="Arial"/>
          <w:b/>
          <w:sz w:val="28"/>
          <w:szCs w:val="28"/>
        </w:rPr>
        <w:t>Dawn Clark</w:t>
      </w:r>
      <w:r w:rsidR="000F371E" w:rsidRPr="00556CBD">
        <w:rPr>
          <w:rFonts w:ascii="Arial" w:hAnsi="Arial" w:cs="Arial"/>
          <w:sz w:val="28"/>
          <w:szCs w:val="28"/>
        </w:rPr>
        <w:t xml:space="preserve">, </w:t>
      </w:r>
      <w:r w:rsidRPr="00556CBD">
        <w:rPr>
          <w:rFonts w:ascii="Arial" w:hAnsi="Arial" w:cs="Arial"/>
          <w:b/>
          <w:sz w:val="28"/>
          <w:szCs w:val="28"/>
        </w:rPr>
        <w:t>D. min.</w:t>
      </w:r>
      <w:r w:rsidRPr="00556CBD">
        <w:rPr>
          <w:rFonts w:ascii="Arial" w:hAnsi="Arial" w:cs="Arial"/>
          <w:sz w:val="28"/>
          <w:szCs w:val="28"/>
        </w:rPr>
        <w:t>, Vice Chairperson is a resident of Worcester, Massachusetts.  Dawn has served many years in a variety of community and pastoral positions.  She currently works for the City of Worcester as the Disability Intake Coordinator and lives with the life-long experience of having a disability.  Dawn holds a B</w:t>
      </w:r>
      <w:r w:rsidR="00B65544">
        <w:rPr>
          <w:rFonts w:ascii="Arial" w:hAnsi="Arial" w:cs="Arial"/>
          <w:sz w:val="28"/>
          <w:szCs w:val="28"/>
        </w:rPr>
        <w:t xml:space="preserve">achelors of </w:t>
      </w:r>
      <w:r w:rsidRPr="00556CBD">
        <w:rPr>
          <w:rFonts w:ascii="Arial" w:hAnsi="Arial" w:cs="Arial"/>
          <w:sz w:val="28"/>
          <w:szCs w:val="28"/>
        </w:rPr>
        <w:t>A</w:t>
      </w:r>
      <w:r w:rsidR="00B65544">
        <w:rPr>
          <w:rFonts w:ascii="Arial" w:hAnsi="Arial" w:cs="Arial"/>
          <w:sz w:val="28"/>
          <w:szCs w:val="28"/>
        </w:rPr>
        <w:t>rts</w:t>
      </w:r>
      <w:r w:rsidRPr="00556CBD">
        <w:rPr>
          <w:rFonts w:ascii="Arial" w:hAnsi="Arial" w:cs="Arial"/>
          <w:sz w:val="28"/>
          <w:szCs w:val="28"/>
        </w:rPr>
        <w:t xml:space="preserve"> from Ricker College</w:t>
      </w:r>
      <w:r w:rsidR="00B65544">
        <w:rPr>
          <w:rFonts w:ascii="Arial" w:hAnsi="Arial" w:cs="Arial"/>
          <w:sz w:val="28"/>
          <w:szCs w:val="28"/>
        </w:rPr>
        <w:t xml:space="preserve"> in</w:t>
      </w:r>
      <w:r w:rsidRPr="00556CBD">
        <w:rPr>
          <w:rFonts w:ascii="Arial" w:hAnsi="Arial" w:cs="Arial"/>
          <w:sz w:val="28"/>
          <w:szCs w:val="28"/>
        </w:rPr>
        <w:t xml:space="preserve"> Houlton, Maine, a Master of Divinity from Boston University School of Theology</w:t>
      </w:r>
      <w:r w:rsidR="00B65544">
        <w:rPr>
          <w:rFonts w:ascii="Arial" w:hAnsi="Arial" w:cs="Arial"/>
          <w:sz w:val="28"/>
          <w:szCs w:val="28"/>
        </w:rPr>
        <w:t xml:space="preserve"> in</w:t>
      </w:r>
      <w:r w:rsidRPr="00556CBD">
        <w:rPr>
          <w:rFonts w:ascii="Arial" w:hAnsi="Arial" w:cs="Arial"/>
          <w:sz w:val="28"/>
          <w:szCs w:val="28"/>
        </w:rPr>
        <w:t xml:space="preserve"> Boston, Massachusetts, and a Doctorate of Ministry from Bangor Theological Seminary, Bangor, Maine.</w:t>
      </w:r>
    </w:p>
    <w:p w14:paraId="5D0BFA70" w14:textId="77777777" w:rsidR="00343522" w:rsidRPr="00556CBD" w:rsidRDefault="00343522" w:rsidP="00556CBD">
      <w:pPr>
        <w:widowControl w:val="0"/>
        <w:spacing w:after="0" w:line="240" w:lineRule="auto"/>
        <w:rPr>
          <w:rFonts w:ascii="Arial" w:hAnsi="Arial" w:cs="Arial"/>
          <w:sz w:val="28"/>
          <w:szCs w:val="28"/>
        </w:rPr>
      </w:pPr>
    </w:p>
    <w:p w14:paraId="2F9379D9" w14:textId="4E437D03" w:rsidR="00027230" w:rsidRPr="00556CBD" w:rsidRDefault="00027230" w:rsidP="00556CBD">
      <w:pPr>
        <w:widowControl w:val="0"/>
        <w:spacing w:after="0" w:line="240" w:lineRule="auto"/>
        <w:rPr>
          <w:rFonts w:ascii="Arial" w:hAnsi="Arial" w:cs="Arial"/>
          <w:sz w:val="28"/>
          <w:szCs w:val="28"/>
        </w:rPr>
      </w:pPr>
      <w:r w:rsidRPr="00556CBD">
        <w:rPr>
          <w:rFonts w:ascii="Arial" w:hAnsi="Arial" w:cs="Arial"/>
          <w:b/>
          <w:sz w:val="28"/>
          <w:szCs w:val="28"/>
        </w:rPr>
        <w:t>Dr. Lusa Lo</w:t>
      </w:r>
      <w:r w:rsidRPr="00556CBD">
        <w:rPr>
          <w:rFonts w:ascii="Arial" w:hAnsi="Arial" w:cs="Arial"/>
          <w:sz w:val="28"/>
          <w:szCs w:val="28"/>
        </w:rPr>
        <w:t>, Secretary</w:t>
      </w:r>
      <w:r w:rsidR="00326EF2" w:rsidRPr="00556CBD">
        <w:rPr>
          <w:rFonts w:ascii="Arial" w:hAnsi="Arial" w:cs="Arial"/>
          <w:sz w:val="28"/>
          <w:szCs w:val="28"/>
        </w:rPr>
        <w:t>,</w:t>
      </w:r>
      <w:r w:rsidRPr="00556CBD">
        <w:rPr>
          <w:rFonts w:ascii="Arial" w:hAnsi="Arial" w:cs="Arial"/>
          <w:sz w:val="28"/>
          <w:szCs w:val="28"/>
        </w:rPr>
        <w:t xml:space="preserve"> is a resident of Braintree, MA.  Dr. Lo is an </w:t>
      </w:r>
      <w:r w:rsidR="00691A4E" w:rsidRPr="00556CBD">
        <w:rPr>
          <w:rFonts w:ascii="Arial" w:hAnsi="Arial" w:cs="Arial"/>
          <w:sz w:val="28"/>
          <w:szCs w:val="28"/>
        </w:rPr>
        <w:t>Associate</w:t>
      </w:r>
      <w:r w:rsidRPr="00556CBD">
        <w:rPr>
          <w:rFonts w:ascii="Arial" w:hAnsi="Arial" w:cs="Arial"/>
          <w:sz w:val="28"/>
          <w:szCs w:val="28"/>
        </w:rPr>
        <w:t xml:space="preserve"> Professor at the Univ</w:t>
      </w:r>
      <w:r w:rsidR="006E2197">
        <w:rPr>
          <w:rFonts w:ascii="Arial" w:hAnsi="Arial" w:cs="Arial"/>
          <w:sz w:val="28"/>
          <w:szCs w:val="28"/>
        </w:rPr>
        <w:t>ersity of Massachusetts, Boston</w:t>
      </w:r>
      <w:r w:rsidRPr="00556CBD">
        <w:rPr>
          <w:rFonts w:ascii="Arial" w:hAnsi="Arial" w:cs="Arial"/>
          <w:sz w:val="28"/>
          <w:szCs w:val="28"/>
        </w:rPr>
        <w:t>.  Dr. Lo holds a B</w:t>
      </w:r>
      <w:r w:rsidR="00B65544">
        <w:rPr>
          <w:rFonts w:ascii="Arial" w:hAnsi="Arial" w:cs="Arial"/>
          <w:sz w:val="28"/>
          <w:szCs w:val="28"/>
        </w:rPr>
        <w:t xml:space="preserve">achelors of </w:t>
      </w:r>
      <w:r w:rsidRPr="00556CBD">
        <w:rPr>
          <w:rFonts w:ascii="Arial" w:hAnsi="Arial" w:cs="Arial"/>
          <w:sz w:val="28"/>
          <w:szCs w:val="28"/>
        </w:rPr>
        <w:t>A</w:t>
      </w:r>
      <w:r w:rsidR="00B65544">
        <w:rPr>
          <w:rFonts w:ascii="Arial" w:hAnsi="Arial" w:cs="Arial"/>
          <w:sz w:val="28"/>
          <w:szCs w:val="28"/>
        </w:rPr>
        <w:t>rt</w:t>
      </w:r>
      <w:r w:rsidRPr="00556CBD">
        <w:rPr>
          <w:rFonts w:ascii="Arial" w:hAnsi="Arial" w:cs="Arial"/>
          <w:sz w:val="28"/>
          <w:szCs w:val="28"/>
        </w:rPr>
        <w:t xml:space="preserve"> in Liberal Arts, a</w:t>
      </w:r>
      <w:r w:rsidR="006E2197">
        <w:rPr>
          <w:rFonts w:ascii="Arial" w:hAnsi="Arial" w:cs="Arial"/>
          <w:sz w:val="28"/>
          <w:szCs w:val="28"/>
        </w:rPr>
        <w:t xml:space="preserve"> </w:t>
      </w:r>
      <w:r w:rsidRPr="00556CBD">
        <w:rPr>
          <w:rFonts w:ascii="Arial" w:hAnsi="Arial" w:cs="Arial"/>
          <w:sz w:val="28"/>
          <w:szCs w:val="28"/>
        </w:rPr>
        <w:t>M</w:t>
      </w:r>
      <w:r w:rsidR="00B65544">
        <w:rPr>
          <w:rFonts w:ascii="Arial" w:hAnsi="Arial" w:cs="Arial"/>
          <w:sz w:val="28"/>
          <w:szCs w:val="28"/>
        </w:rPr>
        <w:t xml:space="preserve">asters of </w:t>
      </w:r>
      <w:r w:rsidRPr="00556CBD">
        <w:rPr>
          <w:rFonts w:ascii="Arial" w:hAnsi="Arial" w:cs="Arial"/>
          <w:sz w:val="28"/>
          <w:szCs w:val="28"/>
        </w:rPr>
        <w:t>A</w:t>
      </w:r>
      <w:r w:rsidR="00B65544">
        <w:rPr>
          <w:rFonts w:ascii="Arial" w:hAnsi="Arial" w:cs="Arial"/>
          <w:sz w:val="28"/>
          <w:szCs w:val="28"/>
        </w:rPr>
        <w:t>rt</w:t>
      </w:r>
      <w:r w:rsidRPr="00556CBD">
        <w:rPr>
          <w:rFonts w:ascii="Arial" w:hAnsi="Arial" w:cs="Arial"/>
          <w:sz w:val="28"/>
          <w:szCs w:val="28"/>
        </w:rPr>
        <w:t xml:space="preserve"> in Special Education from Holy Name University</w:t>
      </w:r>
      <w:r w:rsidR="00B65544">
        <w:rPr>
          <w:rFonts w:ascii="Arial" w:hAnsi="Arial" w:cs="Arial"/>
          <w:sz w:val="28"/>
          <w:szCs w:val="28"/>
        </w:rPr>
        <w:t xml:space="preserve"> in </w:t>
      </w:r>
      <w:r w:rsidRPr="00556CBD">
        <w:rPr>
          <w:rFonts w:ascii="Arial" w:hAnsi="Arial" w:cs="Arial"/>
          <w:sz w:val="28"/>
          <w:szCs w:val="28"/>
        </w:rPr>
        <w:t>Oakland, California and an Ed</w:t>
      </w:r>
      <w:r w:rsidR="00B65544">
        <w:rPr>
          <w:rFonts w:ascii="Arial" w:hAnsi="Arial" w:cs="Arial"/>
          <w:sz w:val="28"/>
          <w:szCs w:val="28"/>
        </w:rPr>
        <w:t xml:space="preserve">ucational </w:t>
      </w:r>
      <w:r w:rsidRPr="00556CBD">
        <w:rPr>
          <w:rFonts w:ascii="Arial" w:hAnsi="Arial" w:cs="Arial"/>
          <w:sz w:val="28"/>
          <w:szCs w:val="28"/>
        </w:rPr>
        <w:t>D</w:t>
      </w:r>
      <w:r w:rsidR="00B65544">
        <w:rPr>
          <w:rFonts w:ascii="Arial" w:hAnsi="Arial" w:cs="Arial"/>
          <w:sz w:val="28"/>
          <w:szCs w:val="28"/>
        </w:rPr>
        <w:t>octorate</w:t>
      </w:r>
      <w:r w:rsidRPr="00556CBD">
        <w:rPr>
          <w:rFonts w:ascii="Arial" w:hAnsi="Arial" w:cs="Arial"/>
          <w:sz w:val="28"/>
          <w:szCs w:val="28"/>
        </w:rPr>
        <w:t xml:space="preserve"> in Learning and Instruction from the University of San Francisco</w:t>
      </w:r>
      <w:r w:rsidR="00B65544">
        <w:rPr>
          <w:rFonts w:ascii="Arial" w:hAnsi="Arial" w:cs="Arial"/>
          <w:sz w:val="28"/>
          <w:szCs w:val="28"/>
        </w:rPr>
        <w:t xml:space="preserve"> in San Francisco</w:t>
      </w:r>
      <w:r w:rsidR="00BB17BC">
        <w:rPr>
          <w:rFonts w:ascii="Arial" w:hAnsi="Arial" w:cs="Arial"/>
          <w:sz w:val="28"/>
          <w:szCs w:val="28"/>
        </w:rPr>
        <w:t>,</w:t>
      </w:r>
      <w:r w:rsidRPr="00556CBD">
        <w:rPr>
          <w:rFonts w:ascii="Arial" w:hAnsi="Arial" w:cs="Arial"/>
          <w:sz w:val="28"/>
          <w:szCs w:val="28"/>
        </w:rPr>
        <w:t xml:space="preserve"> California.</w:t>
      </w:r>
    </w:p>
    <w:p w14:paraId="47B64788" w14:textId="77777777" w:rsidR="00343522" w:rsidRPr="00556CBD" w:rsidRDefault="00343522" w:rsidP="00556CBD">
      <w:pPr>
        <w:widowControl w:val="0"/>
        <w:spacing w:after="0" w:line="240" w:lineRule="auto"/>
        <w:rPr>
          <w:rFonts w:ascii="Arial" w:hAnsi="Arial" w:cs="Arial"/>
          <w:sz w:val="28"/>
          <w:szCs w:val="28"/>
        </w:rPr>
      </w:pPr>
    </w:p>
    <w:p w14:paraId="36E3141C" w14:textId="27542F82" w:rsidR="00027230" w:rsidRPr="00556CBD" w:rsidRDefault="00027230" w:rsidP="00556CBD">
      <w:pPr>
        <w:widowControl w:val="0"/>
        <w:spacing w:after="0" w:line="240" w:lineRule="auto"/>
        <w:rPr>
          <w:rFonts w:ascii="Arial" w:hAnsi="Arial" w:cs="Arial"/>
          <w:sz w:val="28"/>
          <w:szCs w:val="28"/>
        </w:rPr>
      </w:pPr>
      <w:r w:rsidRPr="00556CBD">
        <w:rPr>
          <w:rFonts w:ascii="Arial" w:hAnsi="Arial" w:cs="Arial"/>
          <w:b/>
          <w:sz w:val="28"/>
          <w:szCs w:val="28"/>
        </w:rPr>
        <w:t>Ms. Lisa Chiango</w:t>
      </w:r>
      <w:r w:rsidRPr="00556CBD">
        <w:rPr>
          <w:rFonts w:ascii="Arial" w:hAnsi="Arial" w:cs="Arial"/>
          <w:sz w:val="28"/>
          <w:szCs w:val="28"/>
        </w:rPr>
        <w:t>, Member at Large</w:t>
      </w:r>
      <w:r w:rsidR="00BB17BC">
        <w:rPr>
          <w:rFonts w:ascii="Arial" w:hAnsi="Arial" w:cs="Arial"/>
          <w:sz w:val="28"/>
          <w:szCs w:val="28"/>
        </w:rPr>
        <w:t>,</w:t>
      </w:r>
      <w:r w:rsidRPr="00556CBD">
        <w:rPr>
          <w:rFonts w:ascii="Arial" w:hAnsi="Arial" w:cs="Arial"/>
          <w:sz w:val="28"/>
          <w:szCs w:val="28"/>
        </w:rPr>
        <w:t xml:space="preserve"> is a resident of Billerica, MA.  Lisa has a long employment history in the media and communication fields.  Ms. Chiango holds a technical degree from Rochester Institute of Technology</w:t>
      </w:r>
      <w:r w:rsidR="00B65544">
        <w:rPr>
          <w:rFonts w:ascii="Arial" w:hAnsi="Arial" w:cs="Arial"/>
          <w:sz w:val="28"/>
          <w:szCs w:val="28"/>
        </w:rPr>
        <w:t xml:space="preserve"> in</w:t>
      </w:r>
      <w:r w:rsidRPr="00556CBD">
        <w:rPr>
          <w:rFonts w:ascii="Arial" w:hAnsi="Arial" w:cs="Arial"/>
          <w:sz w:val="28"/>
          <w:szCs w:val="28"/>
        </w:rPr>
        <w:t xml:space="preserve"> Rochester, New York, a B</w:t>
      </w:r>
      <w:r w:rsidR="00B65544">
        <w:rPr>
          <w:rFonts w:ascii="Arial" w:hAnsi="Arial" w:cs="Arial"/>
          <w:sz w:val="28"/>
          <w:szCs w:val="28"/>
        </w:rPr>
        <w:t xml:space="preserve">achelors of </w:t>
      </w:r>
      <w:r w:rsidRPr="00556CBD">
        <w:rPr>
          <w:rFonts w:ascii="Arial" w:hAnsi="Arial" w:cs="Arial"/>
          <w:sz w:val="28"/>
          <w:szCs w:val="28"/>
        </w:rPr>
        <w:t>A</w:t>
      </w:r>
      <w:r w:rsidR="00B65544">
        <w:rPr>
          <w:rFonts w:ascii="Arial" w:hAnsi="Arial" w:cs="Arial"/>
          <w:sz w:val="28"/>
          <w:szCs w:val="28"/>
        </w:rPr>
        <w:t>rts</w:t>
      </w:r>
      <w:r w:rsidRPr="00556CBD">
        <w:rPr>
          <w:rFonts w:ascii="Arial" w:hAnsi="Arial" w:cs="Arial"/>
          <w:sz w:val="28"/>
          <w:szCs w:val="28"/>
        </w:rPr>
        <w:t xml:space="preserve"> in Computer Science from Gallaudet Uni</w:t>
      </w:r>
      <w:r w:rsidR="00054715">
        <w:rPr>
          <w:rFonts w:ascii="Arial" w:hAnsi="Arial" w:cs="Arial"/>
          <w:sz w:val="28"/>
          <w:szCs w:val="28"/>
        </w:rPr>
        <w:t>versity, Washington, D.C. and a</w:t>
      </w:r>
      <w:r w:rsidRPr="00556CBD">
        <w:rPr>
          <w:rFonts w:ascii="Arial" w:hAnsi="Arial" w:cs="Arial"/>
          <w:sz w:val="28"/>
          <w:szCs w:val="28"/>
        </w:rPr>
        <w:t xml:space="preserve"> M</w:t>
      </w:r>
      <w:r w:rsidR="00B65544">
        <w:rPr>
          <w:rFonts w:ascii="Arial" w:hAnsi="Arial" w:cs="Arial"/>
          <w:sz w:val="28"/>
          <w:szCs w:val="28"/>
        </w:rPr>
        <w:t xml:space="preserve">asters </w:t>
      </w:r>
      <w:r w:rsidR="001841C2">
        <w:rPr>
          <w:rFonts w:ascii="Arial" w:hAnsi="Arial" w:cs="Arial"/>
          <w:sz w:val="28"/>
          <w:szCs w:val="28"/>
        </w:rPr>
        <w:t xml:space="preserve">of </w:t>
      </w:r>
      <w:r w:rsidRPr="00556CBD">
        <w:rPr>
          <w:rFonts w:ascii="Arial" w:hAnsi="Arial" w:cs="Arial"/>
          <w:sz w:val="28"/>
          <w:szCs w:val="28"/>
        </w:rPr>
        <w:t>A</w:t>
      </w:r>
      <w:r w:rsidR="00B65544">
        <w:rPr>
          <w:rFonts w:ascii="Arial" w:hAnsi="Arial" w:cs="Arial"/>
          <w:sz w:val="28"/>
          <w:szCs w:val="28"/>
        </w:rPr>
        <w:t>rt</w:t>
      </w:r>
      <w:r w:rsidR="00C8237E">
        <w:rPr>
          <w:rFonts w:ascii="Arial" w:hAnsi="Arial" w:cs="Arial"/>
          <w:sz w:val="28"/>
          <w:szCs w:val="28"/>
        </w:rPr>
        <w:t>s</w:t>
      </w:r>
      <w:r w:rsidRPr="00556CBD">
        <w:rPr>
          <w:rFonts w:ascii="Arial" w:hAnsi="Arial" w:cs="Arial"/>
          <w:sz w:val="28"/>
          <w:szCs w:val="28"/>
        </w:rPr>
        <w:t xml:space="preserve"> in visual Media Arts-Video Production from Emerson College</w:t>
      </w:r>
      <w:r w:rsidR="00B65544">
        <w:rPr>
          <w:rFonts w:ascii="Arial" w:hAnsi="Arial" w:cs="Arial"/>
          <w:sz w:val="28"/>
          <w:szCs w:val="28"/>
        </w:rPr>
        <w:t xml:space="preserve"> in</w:t>
      </w:r>
      <w:r w:rsidRPr="00556CBD">
        <w:rPr>
          <w:rFonts w:ascii="Arial" w:hAnsi="Arial" w:cs="Arial"/>
          <w:sz w:val="28"/>
          <w:szCs w:val="28"/>
        </w:rPr>
        <w:t xml:space="preserve"> Boston, MA.</w:t>
      </w:r>
    </w:p>
    <w:p w14:paraId="408738A2" w14:textId="77777777" w:rsidR="00343522" w:rsidRPr="00556CBD" w:rsidRDefault="00343522" w:rsidP="00556CBD">
      <w:pPr>
        <w:widowControl w:val="0"/>
        <w:spacing w:after="0" w:line="240" w:lineRule="auto"/>
        <w:rPr>
          <w:rFonts w:ascii="Arial" w:hAnsi="Arial" w:cs="Arial"/>
          <w:sz w:val="28"/>
          <w:szCs w:val="28"/>
        </w:rPr>
      </w:pPr>
    </w:p>
    <w:p w14:paraId="1E947D1D" w14:textId="77777777" w:rsidR="00027230" w:rsidRPr="00556CBD" w:rsidRDefault="00027230" w:rsidP="00556CBD">
      <w:pPr>
        <w:widowControl w:val="0"/>
        <w:spacing w:after="0" w:line="240" w:lineRule="auto"/>
        <w:rPr>
          <w:rFonts w:ascii="Arial" w:hAnsi="Arial" w:cs="Arial"/>
          <w:sz w:val="28"/>
          <w:szCs w:val="28"/>
        </w:rPr>
      </w:pPr>
      <w:r w:rsidRPr="00556CBD">
        <w:rPr>
          <w:rFonts w:ascii="Arial" w:hAnsi="Arial" w:cs="Arial"/>
          <w:b/>
          <w:sz w:val="28"/>
          <w:szCs w:val="28"/>
        </w:rPr>
        <w:t>Ms. Naomi Goldberg</w:t>
      </w:r>
      <w:r w:rsidRPr="00556CBD">
        <w:rPr>
          <w:rFonts w:ascii="Arial" w:hAnsi="Arial" w:cs="Arial"/>
          <w:sz w:val="28"/>
          <w:szCs w:val="28"/>
        </w:rPr>
        <w:t>, Member at Large</w:t>
      </w:r>
      <w:r w:rsidR="00326EF2" w:rsidRPr="00556CBD">
        <w:rPr>
          <w:rFonts w:ascii="Arial" w:hAnsi="Arial" w:cs="Arial"/>
          <w:sz w:val="28"/>
          <w:szCs w:val="28"/>
        </w:rPr>
        <w:t>,</w:t>
      </w:r>
      <w:r w:rsidRPr="00556CBD">
        <w:rPr>
          <w:rFonts w:ascii="Arial" w:hAnsi="Arial" w:cs="Arial"/>
          <w:sz w:val="28"/>
          <w:szCs w:val="28"/>
        </w:rPr>
        <w:t xml:space="preserve"> is a Massachusetts resident.  Naomi is the Assistant </w:t>
      </w:r>
      <w:r w:rsidR="00B65544" w:rsidRPr="00556CBD">
        <w:rPr>
          <w:rFonts w:ascii="Arial" w:hAnsi="Arial" w:cs="Arial"/>
          <w:sz w:val="28"/>
          <w:szCs w:val="28"/>
        </w:rPr>
        <w:t>Director</w:t>
      </w:r>
      <w:r w:rsidR="00B65544">
        <w:rPr>
          <w:rFonts w:ascii="Arial" w:hAnsi="Arial" w:cs="Arial"/>
          <w:sz w:val="28"/>
          <w:szCs w:val="28"/>
        </w:rPr>
        <w:t xml:space="preserve"> of</w:t>
      </w:r>
      <w:r w:rsidRPr="00556CBD">
        <w:rPr>
          <w:rFonts w:ascii="Arial" w:hAnsi="Arial" w:cs="Arial"/>
          <w:sz w:val="28"/>
          <w:szCs w:val="28"/>
        </w:rPr>
        <w:t xml:space="preserve"> Client Services</w:t>
      </w:r>
      <w:r w:rsidR="00B65544">
        <w:rPr>
          <w:rFonts w:ascii="Arial" w:hAnsi="Arial" w:cs="Arial"/>
          <w:sz w:val="28"/>
          <w:szCs w:val="28"/>
        </w:rPr>
        <w:t xml:space="preserve"> at the</w:t>
      </w:r>
      <w:r w:rsidRPr="00556CBD">
        <w:rPr>
          <w:rFonts w:ascii="Arial" w:hAnsi="Arial" w:cs="Arial"/>
          <w:sz w:val="28"/>
          <w:szCs w:val="28"/>
        </w:rPr>
        <w:t xml:space="preserve"> Massachusetts Office on Disability and the Director of the federally-mandated and funded Client Assistance Program (CAP) in Massachusetts. CAP specifically addresses information and advocacy concerns for clients and applicant of the Commonwealth’s Vocational Rehabilitation (VR) and Independent Living Programs (IL) Services. </w:t>
      </w:r>
    </w:p>
    <w:p w14:paraId="41908858" w14:textId="77777777" w:rsidR="008419C6" w:rsidRPr="00556CBD" w:rsidRDefault="008419C6" w:rsidP="00556CBD">
      <w:pPr>
        <w:widowControl w:val="0"/>
        <w:spacing w:after="0" w:line="240" w:lineRule="auto"/>
        <w:rPr>
          <w:rFonts w:ascii="Arial" w:hAnsi="Arial" w:cs="Arial"/>
          <w:sz w:val="28"/>
          <w:szCs w:val="28"/>
        </w:rPr>
      </w:pPr>
    </w:p>
    <w:p w14:paraId="60CB6465" w14:textId="77777777" w:rsidR="00326EF2" w:rsidRPr="00556CBD" w:rsidRDefault="00326EF2" w:rsidP="00556CBD">
      <w:pPr>
        <w:widowControl w:val="0"/>
        <w:spacing w:after="0" w:line="240" w:lineRule="auto"/>
        <w:rPr>
          <w:rFonts w:ascii="Arial" w:hAnsi="Arial" w:cs="Arial"/>
          <w:sz w:val="28"/>
          <w:szCs w:val="28"/>
        </w:rPr>
      </w:pPr>
    </w:p>
    <w:p w14:paraId="75D75B04" w14:textId="77777777" w:rsidR="00326EF2" w:rsidRPr="00556CBD" w:rsidRDefault="00326EF2" w:rsidP="00556CBD">
      <w:pPr>
        <w:widowControl w:val="0"/>
        <w:spacing w:after="0" w:line="240" w:lineRule="auto"/>
        <w:rPr>
          <w:rFonts w:ascii="Arial" w:hAnsi="Arial" w:cs="Arial"/>
          <w:sz w:val="28"/>
          <w:szCs w:val="28"/>
        </w:rPr>
      </w:pPr>
    </w:p>
    <w:p w14:paraId="61CBB0F9" w14:textId="77777777" w:rsidR="00326EF2" w:rsidRPr="00556CBD" w:rsidRDefault="00326EF2" w:rsidP="00556CBD">
      <w:pPr>
        <w:widowControl w:val="0"/>
        <w:spacing w:after="0" w:line="240" w:lineRule="auto"/>
        <w:rPr>
          <w:rFonts w:ascii="Arial" w:hAnsi="Arial" w:cs="Arial"/>
          <w:sz w:val="28"/>
          <w:szCs w:val="28"/>
        </w:rPr>
      </w:pPr>
    </w:p>
    <w:p w14:paraId="5E51187F" w14:textId="77777777" w:rsidR="00326EF2" w:rsidRPr="00556CBD" w:rsidRDefault="00326EF2" w:rsidP="00556CBD">
      <w:pPr>
        <w:widowControl w:val="0"/>
        <w:spacing w:after="0" w:line="240" w:lineRule="auto"/>
        <w:rPr>
          <w:rFonts w:ascii="Arial" w:hAnsi="Arial" w:cs="Arial"/>
          <w:sz w:val="28"/>
          <w:szCs w:val="28"/>
        </w:rPr>
      </w:pPr>
    </w:p>
    <w:p w14:paraId="6825AA62" w14:textId="77777777" w:rsidR="008419C6" w:rsidRDefault="00D23D4A" w:rsidP="00366C15">
      <w:pPr>
        <w:pStyle w:val="Heading1"/>
        <w:pBdr>
          <w:bottom w:val="single" w:sz="12" w:space="1" w:color="auto"/>
        </w:pBdr>
      </w:pPr>
      <w:bookmarkStart w:id="6" w:name="_Toc407630863"/>
      <w:bookmarkStart w:id="7" w:name="_Toc412124925"/>
      <w:r w:rsidRPr="00366C15">
        <w:t xml:space="preserve">Massachusetts State Rehabilitation </w:t>
      </w:r>
      <w:r w:rsidR="008419C6" w:rsidRPr="00366C15">
        <w:t xml:space="preserve">Council </w:t>
      </w:r>
      <w:r w:rsidR="003A73A9" w:rsidRPr="00366C15">
        <w:t xml:space="preserve">Standing </w:t>
      </w:r>
      <w:r w:rsidR="008419C6" w:rsidRPr="00366C15">
        <w:t>Committee</w:t>
      </w:r>
      <w:r w:rsidR="003A73A9" w:rsidRPr="00366C15">
        <w:t>s</w:t>
      </w:r>
      <w:r w:rsidR="008419C6" w:rsidRPr="00366C15">
        <w:t xml:space="preserve"> and</w:t>
      </w:r>
      <w:r w:rsidR="00366C15" w:rsidRPr="00366C15">
        <w:t xml:space="preserve"> </w:t>
      </w:r>
      <w:r w:rsidR="00366C15" w:rsidRPr="00366C15">
        <w:br/>
      </w:r>
      <w:r w:rsidR="008419C6" w:rsidRPr="00366C15">
        <w:t>Subcommittee Chair</w:t>
      </w:r>
      <w:r w:rsidR="00BF5CE1" w:rsidRPr="00366C15">
        <w:t>persons</w:t>
      </w:r>
      <w:bookmarkEnd w:id="6"/>
      <w:bookmarkEnd w:id="7"/>
      <w:r w:rsidR="008419C6" w:rsidRPr="00366C15">
        <w:t xml:space="preserve"> </w:t>
      </w:r>
    </w:p>
    <w:p w14:paraId="0806612C" w14:textId="77777777" w:rsidR="00D23D4A" w:rsidRPr="00366C15" w:rsidRDefault="00D23D4A" w:rsidP="00366C15">
      <w:pPr>
        <w:pStyle w:val="Heading2"/>
        <w:rPr>
          <w:rFonts w:ascii="Arial" w:hAnsi="Arial" w:cs="Arial"/>
          <w:i w:val="0"/>
        </w:rPr>
      </w:pPr>
      <w:bookmarkStart w:id="8" w:name="_Toc407630864"/>
      <w:bookmarkStart w:id="9" w:name="_Toc412124926"/>
      <w:r w:rsidRPr="00366C15">
        <w:rPr>
          <w:rFonts w:ascii="Arial" w:hAnsi="Arial" w:cs="Arial"/>
          <w:i w:val="0"/>
        </w:rPr>
        <w:t>Committees</w:t>
      </w:r>
      <w:bookmarkEnd w:id="8"/>
      <w:bookmarkEnd w:id="9"/>
    </w:p>
    <w:p w14:paraId="77CA9A37" w14:textId="77777777" w:rsidR="008419C6" w:rsidRPr="00556CBD" w:rsidRDefault="008419C6" w:rsidP="00556CBD">
      <w:pPr>
        <w:pStyle w:val="ListParagraph"/>
        <w:tabs>
          <w:tab w:val="left" w:leader="dot" w:pos="7920"/>
        </w:tabs>
        <w:spacing w:after="0" w:line="240" w:lineRule="auto"/>
        <w:rPr>
          <w:rFonts w:ascii="Arial" w:hAnsi="Arial" w:cs="Arial"/>
          <w:sz w:val="28"/>
          <w:szCs w:val="28"/>
          <w:u w:val="single"/>
        </w:rPr>
      </w:pPr>
      <w:r w:rsidRPr="00556CBD">
        <w:rPr>
          <w:rFonts w:ascii="Arial" w:hAnsi="Arial" w:cs="Arial"/>
          <w:sz w:val="28"/>
          <w:szCs w:val="28"/>
        </w:rPr>
        <w:t>Comprehensive Statewide Needs Assessment Committee</w:t>
      </w:r>
    </w:p>
    <w:p w14:paraId="328B29E4" w14:textId="77777777" w:rsidR="00D733A2" w:rsidRPr="00556CBD" w:rsidRDefault="00D733A2" w:rsidP="00556CBD">
      <w:pPr>
        <w:pStyle w:val="ListParagraph"/>
        <w:tabs>
          <w:tab w:val="left" w:leader="dot" w:pos="7920"/>
        </w:tabs>
        <w:spacing w:after="0" w:line="240" w:lineRule="auto"/>
        <w:rPr>
          <w:rFonts w:ascii="Arial" w:hAnsi="Arial" w:cs="Arial"/>
          <w:sz w:val="28"/>
          <w:szCs w:val="28"/>
          <w:u w:val="single"/>
        </w:rPr>
      </w:pPr>
      <w:r w:rsidRPr="00556CBD">
        <w:rPr>
          <w:rFonts w:ascii="Arial" w:hAnsi="Arial" w:cs="Arial"/>
          <w:sz w:val="28"/>
          <w:szCs w:val="28"/>
        </w:rPr>
        <w:t>Richard Colantonio,</w:t>
      </w:r>
      <w:r w:rsidR="00505339" w:rsidRPr="00556CBD">
        <w:rPr>
          <w:rFonts w:ascii="Arial" w:hAnsi="Arial" w:cs="Arial"/>
          <w:sz w:val="28"/>
          <w:szCs w:val="28"/>
        </w:rPr>
        <w:t xml:space="preserve"> Paula Peters, Co-</w:t>
      </w:r>
      <w:r w:rsidRPr="00556CBD">
        <w:rPr>
          <w:rFonts w:ascii="Arial" w:hAnsi="Arial" w:cs="Arial"/>
          <w:sz w:val="28"/>
          <w:szCs w:val="28"/>
        </w:rPr>
        <w:t>Chair</w:t>
      </w:r>
      <w:r w:rsidR="00BF5CE1">
        <w:rPr>
          <w:rFonts w:ascii="Arial" w:hAnsi="Arial" w:cs="Arial"/>
          <w:sz w:val="28"/>
          <w:szCs w:val="28"/>
        </w:rPr>
        <w:t>persons</w:t>
      </w:r>
    </w:p>
    <w:p w14:paraId="1FD2D7B0" w14:textId="77777777" w:rsidR="008419C6" w:rsidRPr="00556CBD" w:rsidRDefault="008419C6" w:rsidP="00556CBD">
      <w:pPr>
        <w:tabs>
          <w:tab w:val="left" w:leader="dot" w:pos="7920"/>
        </w:tabs>
        <w:spacing w:after="0" w:line="240" w:lineRule="auto"/>
        <w:ind w:left="720"/>
        <w:rPr>
          <w:rFonts w:ascii="Arial" w:hAnsi="Arial" w:cs="Arial"/>
          <w:sz w:val="28"/>
          <w:szCs w:val="28"/>
          <w:u w:val="single"/>
        </w:rPr>
      </w:pPr>
    </w:p>
    <w:p w14:paraId="76A935D4" w14:textId="77777777" w:rsidR="008419C6" w:rsidRPr="00556CBD" w:rsidRDefault="008419C6"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Consumer Satisfaction Committee</w:t>
      </w:r>
    </w:p>
    <w:p w14:paraId="5482FD60" w14:textId="77777777" w:rsidR="00D733A2" w:rsidRPr="00556CBD" w:rsidRDefault="00505339"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Terri McLaughlin</w:t>
      </w:r>
      <w:r w:rsidR="00D733A2" w:rsidRPr="00556CBD">
        <w:rPr>
          <w:rFonts w:ascii="Arial" w:hAnsi="Arial" w:cs="Arial"/>
          <w:sz w:val="28"/>
          <w:szCs w:val="28"/>
        </w:rPr>
        <w:t>, Chair</w:t>
      </w:r>
      <w:r w:rsidR="00BF5CE1">
        <w:rPr>
          <w:rFonts w:ascii="Arial" w:hAnsi="Arial" w:cs="Arial"/>
          <w:sz w:val="28"/>
          <w:szCs w:val="28"/>
        </w:rPr>
        <w:t>person</w:t>
      </w:r>
    </w:p>
    <w:p w14:paraId="403F335A" w14:textId="77777777" w:rsidR="0050389E" w:rsidRPr="00556CBD" w:rsidRDefault="0050389E" w:rsidP="00556CBD">
      <w:pPr>
        <w:tabs>
          <w:tab w:val="left" w:pos="1440"/>
          <w:tab w:val="left" w:leader="dot" w:pos="8640"/>
        </w:tabs>
        <w:spacing w:after="0" w:line="240" w:lineRule="auto"/>
        <w:ind w:left="720"/>
        <w:rPr>
          <w:rFonts w:ascii="Arial" w:hAnsi="Arial" w:cs="Arial"/>
          <w:sz w:val="28"/>
          <w:szCs w:val="28"/>
        </w:rPr>
      </w:pPr>
    </w:p>
    <w:p w14:paraId="53A1D79D" w14:textId="77777777" w:rsidR="003A73A9" w:rsidRPr="00556CBD" w:rsidRDefault="003A73A9" w:rsidP="00556CBD">
      <w:pPr>
        <w:spacing w:after="0" w:line="240" w:lineRule="auto"/>
        <w:ind w:firstLine="720"/>
        <w:rPr>
          <w:rFonts w:ascii="Arial" w:hAnsi="Arial" w:cs="Arial"/>
          <w:sz w:val="28"/>
          <w:szCs w:val="28"/>
        </w:rPr>
      </w:pPr>
      <w:r w:rsidRPr="00556CBD">
        <w:rPr>
          <w:rFonts w:ascii="Arial" w:hAnsi="Arial" w:cs="Arial"/>
          <w:sz w:val="28"/>
          <w:szCs w:val="28"/>
        </w:rPr>
        <w:t>Joint Committee: Bylaws &amp; Nominations Committee</w:t>
      </w:r>
    </w:p>
    <w:p w14:paraId="02D98CAA" w14:textId="77777777" w:rsidR="00417C8F" w:rsidRPr="00556CBD" w:rsidRDefault="00417C8F" w:rsidP="00556CBD">
      <w:pPr>
        <w:spacing w:after="0" w:line="240" w:lineRule="auto"/>
        <w:ind w:firstLine="720"/>
        <w:rPr>
          <w:rFonts w:ascii="Arial" w:hAnsi="Arial" w:cs="Arial"/>
          <w:sz w:val="28"/>
          <w:szCs w:val="28"/>
        </w:rPr>
      </w:pPr>
      <w:r w:rsidRPr="00556CBD">
        <w:rPr>
          <w:rFonts w:ascii="Arial" w:hAnsi="Arial" w:cs="Arial"/>
          <w:sz w:val="28"/>
          <w:szCs w:val="28"/>
        </w:rPr>
        <w:t>Naomi Goldberg and Heather Watkins</w:t>
      </w:r>
      <w:r w:rsidR="001841C2">
        <w:rPr>
          <w:rFonts w:ascii="Arial" w:hAnsi="Arial" w:cs="Arial"/>
          <w:sz w:val="28"/>
          <w:szCs w:val="28"/>
        </w:rPr>
        <w:t>,</w:t>
      </w:r>
      <w:r w:rsidRPr="00556CBD">
        <w:rPr>
          <w:rFonts w:ascii="Arial" w:hAnsi="Arial" w:cs="Arial"/>
          <w:sz w:val="28"/>
          <w:szCs w:val="28"/>
        </w:rPr>
        <w:t xml:space="preserve"> Co-Chair</w:t>
      </w:r>
      <w:r w:rsidR="00BF5CE1">
        <w:rPr>
          <w:rFonts w:ascii="Arial" w:hAnsi="Arial" w:cs="Arial"/>
          <w:sz w:val="28"/>
          <w:szCs w:val="28"/>
        </w:rPr>
        <w:t>persons</w:t>
      </w:r>
    </w:p>
    <w:p w14:paraId="6EF5F513" w14:textId="77777777" w:rsidR="003A73A9" w:rsidRPr="00556CBD" w:rsidRDefault="003A73A9" w:rsidP="00556CBD">
      <w:pPr>
        <w:tabs>
          <w:tab w:val="left" w:pos="1440"/>
          <w:tab w:val="left" w:leader="dot" w:pos="8640"/>
        </w:tabs>
        <w:spacing w:after="0" w:line="240" w:lineRule="auto"/>
        <w:ind w:left="720"/>
        <w:rPr>
          <w:rFonts w:ascii="Arial" w:hAnsi="Arial" w:cs="Arial"/>
          <w:sz w:val="28"/>
          <w:szCs w:val="28"/>
        </w:rPr>
      </w:pPr>
    </w:p>
    <w:p w14:paraId="6CC7D742" w14:textId="77777777" w:rsidR="003A73A9" w:rsidRPr="00556CBD" w:rsidRDefault="008419C6"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 xml:space="preserve">Joint Committee Business Development/Placement </w:t>
      </w:r>
      <w:r w:rsidR="00BF5CE1">
        <w:rPr>
          <w:rFonts w:ascii="Arial" w:hAnsi="Arial" w:cs="Arial"/>
          <w:sz w:val="28"/>
          <w:szCs w:val="28"/>
        </w:rPr>
        <w:t>and</w:t>
      </w:r>
      <w:r w:rsidR="00BF5CE1" w:rsidRPr="00556CBD">
        <w:rPr>
          <w:rFonts w:ascii="Arial" w:hAnsi="Arial" w:cs="Arial"/>
          <w:sz w:val="28"/>
          <w:szCs w:val="28"/>
        </w:rPr>
        <w:t xml:space="preserve"> </w:t>
      </w:r>
      <w:r w:rsidRPr="00556CBD">
        <w:rPr>
          <w:rFonts w:ascii="Arial" w:hAnsi="Arial" w:cs="Arial"/>
          <w:sz w:val="28"/>
          <w:szCs w:val="28"/>
        </w:rPr>
        <w:t>Finance</w:t>
      </w:r>
      <w:r w:rsidR="003A73A9" w:rsidRPr="00556CBD">
        <w:rPr>
          <w:rFonts w:ascii="Arial" w:hAnsi="Arial" w:cs="Arial"/>
          <w:sz w:val="28"/>
          <w:szCs w:val="28"/>
        </w:rPr>
        <w:t xml:space="preserve"> Committee </w:t>
      </w:r>
    </w:p>
    <w:p w14:paraId="4999EB66" w14:textId="77777777" w:rsidR="00D23D4A" w:rsidRPr="00556CBD" w:rsidRDefault="00D23D4A"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Alan Greene, Chair</w:t>
      </w:r>
      <w:r w:rsidR="00BF5CE1">
        <w:rPr>
          <w:rFonts w:ascii="Arial" w:hAnsi="Arial" w:cs="Arial"/>
          <w:sz w:val="28"/>
          <w:szCs w:val="28"/>
        </w:rPr>
        <w:t>person</w:t>
      </w:r>
    </w:p>
    <w:p w14:paraId="30E87B9A" w14:textId="77777777" w:rsidR="0050389E" w:rsidRPr="00556CBD" w:rsidRDefault="0050389E" w:rsidP="00556CBD">
      <w:pPr>
        <w:widowControl w:val="0"/>
        <w:tabs>
          <w:tab w:val="left" w:pos="1440"/>
          <w:tab w:val="left" w:leader="dot" w:pos="8640"/>
        </w:tabs>
        <w:spacing w:after="0" w:line="240" w:lineRule="auto"/>
        <w:ind w:left="720"/>
        <w:rPr>
          <w:rFonts w:ascii="Arial" w:hAnsi="Arial" w:cs="Arial"/>
          <w:sz w:val="28"/>
          <w:szCs w:val="28"/>
        </w:rPr>
      </w:pPr>
    </w:p>
    <w:p w14:paraId="61DA8ABA" w14:textId="77777777" w:rsidR="008419C6" w:rsidRPr="00556CBD" w:rsidRDefault="008419C6" w:rsidP="00556CBD">
      <w:pPr>
        <w:pStyle w:val="ListParagraph"/>
        <w:widowControl w:val="0"/>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Joint Committee on the State Plan and Interagency Relations</w:t>
      </w:r>
    </w:p>
    <w:p w14:paraId="1808DBDD" w14:textId="77777777" w:rsidR="00D23D4A" w:rsidRPr="00556CBD" w:rsidRDefault="00505339" w:rsidP="00556CBD">
      <w:pPr>
        <w:pStyle w:val="ListParagraph"/>
        <w:widowControl w:val="0"/>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Joe Bellil</w:t>
      </w:r>
      <w:r w:rsidR="00D23D4A" w:rsidRPr="00556CBD">
        <w:rPr>
          <w:rFonts w:ascii="Arial" w:hAnsi="Arial" w:cs="Arial"/>
          <w:sz w:val="28"/>
          <w:szCs w:val="28"/>
        </w:rPr>
        <w:t>, Chair</w:t>
      </w:r>
      <w:r w:rsidR="00BF5CE1">
        <w:rPr>
          <w:rFonts w:ascii="Arial" w:hAnsi="Arial" w:cs="Arial"/>
          <w:sz w:val="28"/>
          <w:szCs w:val="28"/>
        </w:rPr>
        <w:t>person</w:t>
      </w:r>
    </w:p>
    <w:p w14:paraId="26E75C0B" w14:textId="77777777" w:rsidR="008419C6" w:rsidRPr="00556CBD" w:rsidRDefault="008419C6" w:rsidP="00556CBD">
      <w:pPr>
        <w:widowControl w:val="0"/>
        <w:tabs>
          <w:tab w:val="left" w:pos="1440"/>
          <w:tab w:val="left" w:leader="dot" w:pos="8640"/>
        </w:tabs>
        <w:spacing w:after="0" w:line="240" w:lineRule="auto"/>
        <w:ind w:left="720"/>
        <w:rPr>
          <w:rFonts w:ascii="Arial" w:hAnsi="Arial" w:cs="Arial"/>
          <w:sz w:val="28"/>
          <w:szCs w:val="28"/>
        </w:rPr>
      </w:pPr>
    </w:p>
    <w:p w14:paraId="14C2D2AA" w14:textId="77777777" w:rsidR="0050389E" w:rsidRPr="00556CBD" w:rsidRDefault="008419C6" w:rsidP="00556CBD">
      <w:pPr>
        <w:pStyle w:val="ListParagraph"/>
        <w:widowControl w:val="0"/>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Unserved/Underserved Population Committee</w:t>
      </w:r>
    </w:p>
    <w:p w14:paraId="11186DDF" w14:textId="77777777" w:rsidR="008419C6" w:rsidRPr="00556CBD" w:rsidRDefault="0050389E" w:rsidP="00556CBD">
      <w:pPr>
        <w:widowControl w:val="0"/>
        <w:tabs>
          <w:tab w:val="left" w:pos="1440"/>
          <w:tab w:val="left" w:leader="dot" w:pos="8640"/>
        </w:tabs>
        <w:spacing w:after="0" w:line="240" w:lineRule="auto"/>
        <w:ind w:left="720"/>
        <w:rPr>
          <w:rFonts w:ascii="Arial" w:hAnsi="Arial" w:cs="Arial"/>
          <w:sz w:val="28"/>
          <w:szCs w:val="28"/>
        </w:rPr>
      </w:pPr>
      <w:r w:rsidRPr="00556CBD">
        <w:rPr>
          <w:rFonts w:ascii="Arial" w:hAnsi="Arial" w:cs="Arial"/>
          <w:sz w:val="28"/>
          <w:szCs w:val="28"/>
        </w:rPr>
        <w:t>Dawn Clark, Chair</w:t>
      </w:r>
      <w:r w:rsidR="00BF5CE1">
        <w:rPr>
          <w:rFonts w:ascii="Arial" w:hAnsi="Arial" w:cs="Arial"/>
          <w:sz w:val="28"/>
          <w:szCs w:val="28"/>
        </w:rPr>
        <w:t>person</w:t>
      </w:r>
    </w:p>
    <w:p w14:paraId="713BBAA2" w14:textId="77777777" w:rsidR="00007183" w:rsidRPr="00556CBD" w:rsidRDefault="00007183" w:rsidP="00556CBD">
      <w:pPr>
        <w:widowControl w:val="0"/>
        <w:tabs>
          <w:tab w:val="left" w:pos="1440"/>
          <w:tab w:val="left" w:leader="dot" w:pos="8640"/>
        </w:tabs>
        <w:spacing w:after="0" w:line="240" w:lineRule="auto"/>
        <w:ind w:left="720"/>
        <w:rPr>
          <w:rFonts w:ascii="Arial" w:hAnsi="Arial" w:cs="Arial"/>
          <w:sz w:val="28"/>
          <w:szCs w:val="28"/>
        </w:rPr>
      </w:pPr>
    </w:p>
    <w:p w14:paraId="1B73C2A7" w14:textId="77777777" w:rsidR="00007183" w:rsidRPr="00556CBD" w:rsidRDefault="00007183" w:rsidP="00556CBD">
      <w:pPr>
        <w:widowControl w:val="0"/>
        <w:tabs>
          <w:tab w:val="left" w:pos="1440"/>
          <w:tab w:val="left" w:leader="dot" w:pos="8640"/>
        </w:tabs>
        <w:spacing w:after="0" w:line="240" w:lineRule="auto"/>
        <w:ind w:left="720"/>
        <w:rPr>
          <w:rFonts w:ascii="Arial" w:hAnsi="Arial" w:cs="Arial"/>
          <w:sz w:val="28"/>
          <w:szCs w:val="28"/>
        </w:rPr>
      </w:pPr>
      <w:r w:rsidRPr="00556CBD">
        <w:rPr>
          <w:rFonts w:ascii="Arial" w:hAnsi="Arial" w:cs="Arial"/>
          <w:sz w:val="28"/>
          <w:szCs w:val="28"/>
        </w:rPr>
        <w:t>Policy and Regulation Committee</w:t>
      </w:r>
    </w:p>
    <w:p w14:paraId="42FF466D" w14:textId="77777777" w:rsidR="00007183" w:rsidRPr="00556CBD" w:rsidRDefault="00417C8F" w:rsidP="00556CBD">
      <w:pPr>
        <w:widowControl w:val="0"/>
        <w:tabs>
          <w:tab w:val="left" w:pos="1440"/>
          <w:tab w:val="left" w:leader="dot" w:pos="8640"/>
        </w:tabs>
        <w:spacing w:after="0" w:line="240" w:lineRule="auto"/>
        <w:ind w:left="720"/>
        <w:rPr>
          <w:rFonts w:ascii="Arial" w:hAnsi="Arial" w:cs="Arial"/>
          <w:sz w:val="28"/>
          <w:szCs w:val="28"/>
        </w:rPr>
      </w:pPr>
      <w:r w:rsidRPr="00556CBD">
        <w:rPr>
          <w:rFonts w:ascii="Arial" w:hAnsi="Arial" w:cs="Arial"/>
          <w:sz w:val="28"/>
          <w:szCs w:val="28"/>
        </w:rPr>
        <w:t xml:space="preserve">Dr. </w:t>
      </w:r>
      <w:r w:rsidR="00556CBD" w:rsidRPr="00556CBD">
        <w:rPr>
          <w:rFonts w:ascii="Arial" w:hAnsi="Arial" w:cs="Arial"/>
          <w:sz w:val="28"/>
          <w:szCs w:val="28"/>
        </w:rPr>
        <w:t>Matilde</w:t>
      </w:r>
      <w:r w:rsidRPr="00556CBD">
        <w:rPr>
          <w:rFonts w:ascii="Arial" w:hAnsi="Arial" w:cs="Arial"/>
          <w:sz w:val="28"/>
          <w:szCs w:val="28"/>
        </w:rPr>
        <w:t xml:space="preserve"> Castile</w:t>
      </w:r>
      <w:r w:rsidR="00BF5CE1">
        <w:rPr>
          <w:rFonts w:ascii="Arial" w:hAnsi="Arial" w:cs="Arial"/>
          <w:sz w:val="28"/>
          <w:szCs w:val="28"/>
        </w:rPr>
        <w:t>,</w:t>
      </w:r>
      <w:r w:rsidRPr="00556CBD">
        <w:rPr>
          <w:rFonts w:ascii="Arial" w:hAnsi="Arial" w:cs="Arial"/>
          <w:sz w:val="28"/>
          <w:szCs w:val="28"/>
        </w:rPr>
        <w:t xml:space="preserve"> </w:t>
      </w:r>
      <w:r w:rsidR="00007183" w:rsidRPr="00556CBD">
        <w:rPr>
          <w:rFonts w:ascii="Arial" w:hAnsi="Arial" w:cs="Arial"/>
          <w:sz w:val="28"/>
          <w:szCs w:val="28"/>
        </w:rPr>
        <w:t>Chair</w:t>
      </w:r>
      <w:r w:rsidR="00BF5CE1">
        <w:rPr>
          <w:rFonts w:ascii="Arial" w:hAnsi="Arial" w:cs="Arial"/>
          <w:sz w:val="28"/>
          <w:szCs w:val="28"/>
        </w:rPr>
        <w:t>person</w:t>
      </w:r>
    </w:p>
    <w:p w14:paraId="563DA18F" w14:textId="77777777" w:rsidR="0050389E" w:rsidRPr="00556CBD" w:rsidRDefault="0050389E" w:rsidP="00556CBD">
      <w:pPr>
        <w:widowControl w:val="0"/>
        <w:tabs>
          <w:tab w:val="left" w:pos="1440"/>
          <w:tab w:val="left" w:leader="dot" w:pos="8640"/>
        </w:tabs>
        <w:spacing w:after="0" w:line="240" w:lineRule="auto"/>
        <w:rPr>
          <w:rFonts w:ascii="Arial" w:hAnsi="Arial" w:cs="Arial"/>
          <w:sz w:val="28"/>
          <w:szCs w:val="28"/>
        </w:rPr>
      </w:pPr>
    </w:p>
    <w:p w14:paraId="156BBC40" w14:textId="77777777" w:rsidR="008419C6" w:rsidRPr="00366C15" w:rsidRDefault="008419C6" w:rsidP="00366C15">
      <w:pPr>
        <w:pStyle w:val="Heading2"/>
        <w:rPr>
          <w:rFonts w:ascii="Arial" w:hAnsi="Arial" w:cs="Arial"/>
          <w:i w:val="0"/>
        </w:rPr>
      </w:pPr>
      <w:bookmarkStart w:id="10" w:name="_Toc407630865"/>
      <w:bookmarkStart w:id="11" w:name="_Toc412124927"/>
      <w:r w:rsidRPr="00366C15">
        <w:rPr>
          <w:rFonts w:ascii="Arial" w:hAnsi="Arial" w:cs="Arial"/>
          <w:i w:val="0"/>
        </w:rPr>
        <w:t>Standing Subcommittees of the Unserved/Underserved Population Committee</w:t>
      </w:r>
      <w:r w:rsidR="00D23D4A" w:rsidRPr="00366C15">
        <w:rPr>
          <w:rFonts w:ascii="Arial" w:hAnsi="Arial" w:cs="Arial"/>
          <w:i w:val="0"/>
        </w:rPr>
        <w:t>:</w:t>
      </w:r>
      <w:bookmarkEnd w:id="10"/>
      <w:bookmarkEnd w:id="11"/>
    </w:p>
    <w:p w14:paraId="611609F0" w14:textId="77777777" w:rsidR="00C957DD" w:rsidRPr="00556CBD" w:rsidRDefault="008419C6" w:rsidP="00556CBD">
      <w:pPr>
        <w:pStyle w:val="ListParagraph"/>
        <w:widowControl w:val="0"/>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 xml:space="preserve">Learning Disabilities and Attention Deficit Hyperactivity Disorder </w:t>
      </w:r>
      <w:r w:rsidR="00326EF2" w:rsidRPr="00556CBD">
        <w:rPr>
          <w:rFonts w:ascii="Arial" w:hAnsi="Arial" w:cs="Arial"/>
          <w:sz w:val="28"/>
          <w:szCs w:val="28"/>
        </w:rPr>
        <w:t>(</w:t>
      </w:r>
      <w:r w:rsidRPr="00556CBD">
        <w:rPr>
          <w:rFonts w:ascii="Arial" w:hAnsi="Arial" w:cs="Arial"/>
          <w:sz w:val="28"/>
          <w:szCs w:val="28"/>
        </w:rPr>
        <w:t>LD/ADHD</w:t>
      </w:r>
      <w:r w:rsidR="00326EF2" w:rsidRPr="00556CBD">
        <w:rPr>
          <w:rFonts w:ascii="Arial" w:hAnsi="Arial" w:cs="Arial"/>
          <w:sz w:val="28"/>
          <w:szCs w:val="28"/>
        </w:rPr>
        <w:t>)</w:t>
      </w:r>
      <w:r w:rsidRPr="00556CBD">
        <w:rPr>
          <w:rFonts w:ascii="Arial" w:hAnsi="Arial" w:cs="Arial"/>
          <w:sz w:val="28"/>
          <w:szCs w:val="28"/>
        </w:rPr>
        <w:t xml:space="preserve"> Subcommittee</w:t>
      </w:r>
      <w:r w:rsidR="0050389E" w:rsidRPr="00556CBD">
        <w:rPr>
          <w:rFonts w:ascii="Arial" w:hAnsi="Arial" w:cs="Arial"/>
          <w:sz w:val="28"/>
          <w:szCs w:val="28"/>
        </w:rPr>
        <w:t xml:space="preserve"> </w:t>
      </w:r>
    </w:p>
    <w:p w14:paraId="25882C6F" w14:textId="77777777" w:rsidR="008419C6" w:rsidRPr="00556CBD" w:rsidRDefault="0050389E" w:rsidP="00556CBD">
      <w:pPr>
        <w:pStyle w:val="ListParagraph"/>
        <w:widowControl w:val="0"/>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Jenna Knight, Chair</w:t>
      </w:r>
      <w:r w:rsidR="009C58A1">
        <w:rPr>
          <w:rFonts w:ascii="Arial" w:hAnsi="Arial" w:cs="Arial"/>
          <w:sz w:val="28"/>
          <w:szCs w:val="28"/>
        </w:rPr>
        <w:t>person</w:t>
      </w:r>
    </w:p>
    <w:p w14:paraId="741D558B" w14:textId="77777777" w:rsidR="008419C6" w:rsidRPr="00556CBD" w:rsidRDefault="008419C6" w:rsidP="00556CBD">
      <w:pPr>
        <w:widowControl w:val="0"/>
        <w:tabs>
          <w:tab w:val="left" w:pos="1440"/>
          <w:tab w:val="left" w:leader="dot" w:pos="8640"/>
        </w:tabs>
        <w:spacing w:after="0" w:line="240" w:lineRule="auto"/>
        <w:ind w:left="720"/>
        <w:rPr>
          <w:rFonts w:ascii="Arial" w:hAnsi="Arial" w:cs="Arial"/>
          <w:sz w:val="28"/>
          <w:szCs w:val="28"/>
        </w:rPr>
      </w:pPr>
      <w:r w:rsidRPr="00556CBD">
        <w:rPr>
          <w:rFonts w:ascii="Arial" w:hAnsi="Arial" w:cs="Arial"/>
          <w:sz w:val="28"/>
          <w:szCs w:val="28"/>
        </w:rPr>
        <w:tab/>
      </w:r>
    </w:p>
    <w:p w14:paraId="2467B0AE" w14:textId="77777777" w:rsidR="0050389E" w:rsidRPr="00556CBD" w:rsidRDefault="008419C6"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Transportation Subcommittee</w:t>
      </w:r>
    </w:p>
    <w:p w14:paraId="38F1CE5D" w14:textId="77777777" w:rsidR="008419C6" w:rsidRPr="00556CBD" w:rsidRDefault="0050389E" w:rsidP="00556CBD">
      <w:pPr>
        <w:tabs>
          <w:tab w:val="left" w:pos="1440"/>
          <w:tab w:val="left" w:leader="dot" w:pos="8640"/>
        </w:tabs>
        <w:spacing w:after="0" w:line="240" w:lineRule="auto"/>
        <w:ind w:left="720"/>
        <w:rPr>
          <w:rFonts w:ascii="Arial" w:hAnsi="Arial" w:cs="Arial"/>
          <w:sz w:val="28"/>
          <w:szCs w:val="28"/>
        </w:rPr>
      </w:pPr>
      <w:r w:rsidRPr="00556CBD">
        <w:rPr>
          <w:rFonts w:ascii="Arial" w:hAnsi="Arial" w:cs="Arial"/>
          <w:sz w:val="28"/>
          <w:szCs w:val="28"/>
        </w:rPr>
        <w:t>Kevin Goodwin, Chair</w:t>
      </w:r>
      <w:r w:rsidR="006A54F7">
        <w:rPr>
          <w:rFonts w:ascii="Arial" w:hAnsi="Arial" w:cs="Arial"/>
          <w:sz w:val="28"/>
          <w:szCs w:val="28"/>
        </w:rPr>
        <w:t>person</w:t>
      </w:r>
    </w:p>
    <w:p w14:paraId="2F86A6BE" w14:textId="77777777" w:rsidR="0050389E" w:rsidRPr="00556CBD" w:rsidRDefault="0050389E" w:rsidP="00556CBD">
      <w:pPr>
        <w:tabs>
          <w:tab w:val="left" w:pos="1440"/>
          <w:tab w:val="left" w:leader="dot" w:pos="8640"/>
        </w:tabs>
        <w:spacing w:after="0" w:line="240" w:lineRule="auto"/>
        <w:ind w:left="720"/>
        <w:rPr>
          <w:rFonts w:ascii="Arial" w:hAnsi="Arial" w:cs="Arial"/>
          <w:sz w:val="28"/>
          <w:szCs w:val="28"/>
        </w:rPr>
      </w:pPr>
    </w:p>
    <w:p w14:paraId="5BB7A282" w14:textId="77777777" w:rsidR="00C957DD" w:rsidRPr="00556CBD" w:rsidRDefault="008419C6"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 xml:space="preserve">Artists Beyond Challenges </w:t>
      </w:r>
      <w:r w:rsidR="00EF0EC2" w:rsidRPr="00556CBD">
        <w:rPr>
          <w:rFonts w:ascii="Arial" w:hAnsi="Arial" w:cs="Arial"/>
          <w:sz w:val="28"/>
          <w:szCs w:val="28"/>
        </w:rPr>
        <w:t xml:space="preserve">(ABC) </w:t>
      </w:r>
      <w:r w:rsidRPr="00556CBD">
        <w:rPr>
          <w:rFonts w:ascii="Arial" w:hAnsi="Arial" w:cs="Arial"/>
          <w:sz w:val="28"/>
          <w:szCs w:val="28"/>
        </w:rPr>
        <w:t>Subcommittee</w:t>
      </w:r>
    </w:p>
    <w:p w14:paraId="2EE24D1D" w14:textId="77777777" w:rsidR="008419C6" w:rsidRPr="00556CBD" w:rsidRDefault="00505339" w:rsidP="00556CBD">
      <w:pPr>
        <w:pStyle w:val="ListParagraph"/>
        <w:tabs>
          <w:tab w:val="left" w:pos="1440"/>
          <w:tab w:val="left" w:leader="dot" w:pos="8640"/>
        </w:tabs>
        <w:spacing w:after="0" w:line="240" w:lineRule="auto"/>
        <w:rPr>
          <w:rFonts w:ascii="Arial" w:hAnsi="Arial" w:cs="Arial"/>
          <w:sz w:val="28"/>
          <w:szCs w:val="28"/>
        </w:rPr>
      </w:pPr>
      <w:r w:rsidRPr="00556CBD">
        <w:rPr>
          <w:rFonts w:ascii="Arial" w:hAnsi="Arial" w:cs="Arial"/>
          <w:sz w:val="28"/>
          <w:szCs w:val="28"/>
        </w:rPr>
        <w:t>Kimball Anderson</w:t>
      </w:r>
      <w:r w:rsidR="0050389E" w:rsidRPr="00556CBD">
        <w:rPr>
          <w:rFonts w:ascii="Arial" w:hAnsi="Arial" w:cs="Arial"/>
          <w:sz w:val="28"/>
          <w:szCs w:val="28"/>
        </w:rPr>
        <w:t>, Chair</w:t>
      </w:r>
      <w:r w:rsidR="006A54F7">
        <w:rPr>
          <w:rFonts w:ascii="Arial" w:hAnsi="Arial" w:cs="Arial"/>
          <w:sz w:val="28"/>
          <w:szCs w:val="28"/>
        </w:rPr>
        <w:t>person</w:t>
      </w:r>
    </w:p>
    <w:p w14:paraId="3AB51CFD" w14:textId="77777777" w:rsidR="008419C6" w:rsidRPr="00556CBD" w:rsidRDefault="008419C6" w:rsidP="00556CBD">
      <w:pPr>
        <w:widowControl w:val="0"/>
        <w:tabs>
          <w:tab w:val="left" w:pos="1440"/>
          <w:tab w:val="left" w:leader="dot" w:pos="8640"/>
        </w:tabs>
        <w:spacing w:after="0" w:line="240" w:lineRule="auto"/>
        <w:rPr>
          <w:rFonts w:ascii="Arial" w:hAnsi="Arial" w:cs="Arial"/>
          <w:sz w:val="28"/>
          <w:szCs w:val="28"/>
        </w:rPr>
      </w:pPr>
    </w:p>
    <w:p w14:paraId="5125EC60" w14:textId="77777777" w:rsidR="00455496" w:rsidRDefault="009131DC" w:rsidP="00366C15">
      <w:pPr>
        <w:pStyle w:val="Heading1"/>
        <w:pBdr>
          <w:bottom w:val="single" w:sz="12" w:space="1" w:color="auto"/>
        </w:pBdr>
      </w:pPr>
      <w:r w:rsidRPr="00556CBD">
        <w:br w:type="column"/>
      </w:r>
      <w:bookmarkStart w:id="12" w:name="_Toc407630866"/>
      <w:bookmarkStart w:id="13" w:name="_Toc412124928"/>
      <w:r w:rsidR="00366C15" w:rsidRPr="00EE1100">
        <w:t>State Rehabilitation Organizational Chart</w:t>
      </w:r>
      <w:bookmarkEnd w:id="12"/>
      <w:bookmarkEnd w:id="13"/>
      <w:r w:rsidR="00366C15" w:rsidRPr="00EE1100">
        <w:t xml:space="preserve"> </w:t>
      </w:r>
    </w:p>
    <w:p w14:paraId="36EA103E" w14:textId="77777777" w:rsidR="00455496" w:rsidRPr="00556CBD" w:rsidRDefault="00656765" w:rsidP="00556CBD">
      <w:pPr>
        <w:spacing w:after="0" w:line="240" w:lineRule="auto"/>
        <w:rPr>
          <w:rFonts w:ascii="Arial" w:hAnsi="Arial" w:cs="Arial"/>
          <w:sz w:val="28"/>
          <w:szCs w:val="28"/>
        </w:rPr>
      </w:pPr>
      <w:r w:rsidRPr="00556CBD">
        <w:rPr>
          <w:rFonts w:ascii="Arial" w:hAnsi="Arial" w:cs="Arial"/>
          <w:b/>
          <w:noProof/>
          <w:sz w:val="28"/>
          <w:szCs w:val="28"/>
          <w:u w:val="single"/>
        </w:rPr>
        <mc:AlternateContent>
          <mc:Choice Requires="wps">
            <w:drawing>
              <wp:anchor distT="0" distB="0" distL="114300" distR="114300" simplePos="0" relativeHeight="251652096" behindDoc="0" locked="0" layoutInCell="1" allowOverlap="1" wp14:anchorId="210C2DE6" wp14:editId="6E5FB5DD">
                <wp:simplePos x="0" y="0"/>
                <wp:positionH relativeFrom="column">
                  <wp:posOffset>1485900</wp:posOffset>
                </wp:positionH>
                <wp:positionV relativeFrom="paragraph">
                  <wp:posOffset>24130</wp:posOffset>
                </wp:positionV>
                <wp:extent cx="2828290" cy="305435"/>
                <wp:effectExtent l="9525" t="8890" r="10160"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305435"/>
                        </a:xfrm>
                        <a:prstGeom prst="rect">
                          <a:avLst/>
                        </a:prstGeom>
                        <a:solidFill>
                          <a:srgbClr val="FFFFFF"/>
                        </a:solidFill>
                        <a:ln w="9525">
                          <a:solidFill>
                            <a:srgbClr val="000000"/>
                          </a:solidFill>
                          <a:miter lim="800000"/>
                          <a:headEnd/>
                          <a:tailEnd/>
                        </a:ln>
                      </wps:spPr>
                      <wps:txbx>
                        <w:txbxContent>
                          <w:p w14:paraId="4CD3E6AE" w14:textId="77777777" w:rsidR="00DA17A4" w:rsidRPr="00E378D2" w:rsidRDefault="00DA17A4" w:rsidP="00E378D2">
                            <w:pPr>
                              <w:spacing w:after="0" w:line="240" w:lineRule="auto"/>
                              <w:jc w:val="center"/>
                              <w:rPr>
                                <w:rFonts w:ascii="Arial" w:hAnsi="Arial" w:cs="Arial"/>
                                <w:b/>
                                <w:sz w:val="28"/>
                                <w:szCs w:val="28"/>
                              </w:rPr>
                            </w:pPr>
                            <w:r w:rsidRPr="00E378D2">
                              <w:rPr>
                                <w:rFonts w:ascii="Arial" w:hAnsi="Arial" w:cs="Arial"/>
                                <w:b/>
                                <w:sz w:val="28"/>
                                <w:szCs w:val="28"/>
                              </w:rPr>
                              <w:t>State Rehabilitation Council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0C2DE6" id="_x0000_t202" coordsize="21600,21600" o:spt="202" path="m,l,21600r21600,l21600,xe">
                <v:stroke joinstyle="miter"/>
                <v:path gradientshapeok="t" o:connecttype="rect"/>
              </v:shapetype>
              <v:shape id="Text Box 2" o:spid="_x0000_s1026" type="#_x0000_t202" style="position:absolute;margin-left:117pt;margin-top:1.9pt;width:222.7pt;height:24.0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">
                <v:textbox style="mso-fit-shape-to-text:t">
                  <w:txbxContent>
                    <w:p w14:paraId="4CD3E6AE" w14:textId="77777777" w:rsidR="00DA17A4" w:rsidRPr="00E378D2" w:rsidRDefault="00DA17A4" w:rsidP="00E378D2">
                      <w:pPr>
                        <w:spacing w:after="0" w:line="240" w:lineRule="auto"/>
                        <w:jc w:val="center"/>
                        <w:rPr>
                          <w:rFonts w:ascii="Arial" w:hAnsi="Arial" w:cs="Arial"/>
                          <w:b/>
                          <w:sz w:val="28"/>
                          <w:szCs w:val="28"/>
                        </w:rPr>
                      </w:pPr>
                      <w:r w:rsidRPr="00E378D2">
                        <w:rPr>
                          <w:rFonts w:ascii="Arial" w:hAnsi="Arial" w:cs="Arial"/>
                          <w:b/>
                          <w:sz w:val="28"/>
                          <w:szCs w:val="28"/>
                        </w:rPr>
                        <w:t>State Rehabilitation Council</w:t>
                      </w:r>
                    </w:p>
                  </w:txbxContent>
                </v:textbox>
              </v:shape>
            </w:pict>
          </mc:Fallback>
        </mc:AlternateContent>
      </w:r>
    </w:p>
    <w:p w14:paraId="4C7DED8B" w14:textId="77777777" w:rsidR="00455496" w:rsidRPr="00556CBD" w:rsidRDefault="00656765" w:rsidP="00556CBD">
      <w:pPr>
        <w:spacing w:after="0" w:line="240" w:lineRule="auto"/>
        <w:rPr>
          <w:rFonts w:ascii="Arial" w:hAnsi="Arial" w:cs="Arial"/>
          <w:sz w:val="28"/>
          <w:szCs w:val="28"/>
        </w:rPr>
      </w:pPr>
      <w:r w:rsidRPr="00556CBD">
        <w:rPr>
          <w:rFonts w:ascii="Arial" w:hAnsi="Arial" w:cs="Arial"/>
          <w:noProof/>
          <w:sz w:val="28"/>
          <w:szCs w:val="28"/>
        </w:rPr>
        <mc:AlternateContent>
          <mc:Choice Requires="wps">
            <w:drawing>
              <wp:anchor distT="0" distB="0" distL="114300" distR="114300" simplePos="0" relativeHeight="251654144" behindDoc="0" locked="0" layoutInCell="1" allowOverlap="1" wp14:anchorId="7DFC1CD8" wp14:editId="68D0C722">
                <wp:simplePos x="0" y="0"/>
                <wp:positionH relativeFrom="column">
                  <wp:posOffset>2924810</wp:posOffset>
                </wp:positionH>
                <wp:positionV relativeFrom="paragraph">
                  <wp:posOffset>141605</wp:posOffset>
                </wp:positionV>
                <wp:extent cx="635" cy="1414780"/>
                <wp:effectExtent l="10160" t="9525" r="8255" b="13970"/>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147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7EB8C0" id="_x0000_t32" coordsize="21600,21600" o:spt="32" o:oned="t" path="m,l21600,21600e" filled="f">
                <v:path arrowok="t" fillok="f" o:connecttype="none"/>
                <o:lock v:ext="edit" shapetype="t"/>
              </v:shapetype>
              <v:shape id="AutoShape 15" o:spid="_x0000_s1026" type="#_x0000_t32" style="position:absolute;margin-left:230.3pt;margin-top:11.15pt;width:.05pt;height:1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"/>
            </w:pict>
          </mc:Fallback>
        </mc:AlternateContent>
      </w:r>
    </w:p>
    <w:p w14:paraId="160ED13B" w14:textId="77777777" w:rsidR="00455496" w:rsidRPr="00556CBD" w:rsidRDefault="00656765" w:rsidP="00556CBD">
      <w:pPr>
        <w:spacing w:after="0" w:line="240" w:lineRule="auto"/>
        <w:rPr>
          <w:rFonts w:ascii="Arial" w:hAnsi="Arial" w:cs="Arial"/>
          <w:sz w:val="28"/>
          <w:szCs w:val="28"/>
        </w:rPr>
      </w:pPr>
      <w:r w:rsidRPr="00556CBD">
        <w:rPr>
          <w:rFonts w:ascii="Arial" w:hAnsi="Arial" w:cs="Arial"/>
          <w:b/>
          <w:noProof/>
          <w:sz w:val="28"/>
          <w:szCs w:val="28"/>
          <w:u w:val="single"/>
        </w:rPr>
        <mc:AlternateContent>
          <mc:Choice Requires="wps">
            <w:drawing>
              <wp:anchor distT="0" distB="0" distL="114300" distR="114300" simplePos="0" relativeHeight="251653120" behindDoc="0" locked="0" layoutInCell="1" allowOverlap="1" wp14:anchorId="23879903" wp14:editId="2C745A44">
                <wp:simplePos x="0" y="0"/>
                <wp:positionH relativeFrom="column">
                  <wp:posOffset>3876675</wp:posOffset>
                </wp:positionH>
                <wp:positionV relativeFrom="paragraph">
                  <wp:posOffset>91440</wp:posOffset>
                </wp:positionV>
                <wp:extent cx="2637155" cy="647065"/>
                <wp:effectExtent l="12700" t="10160" r="7620" b="952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647065"/>
                        </a:xfrm>
                        <a:prstGeom prst="rect">
                          <a:avLst/>
                        </a:prstGeom>
                        <a:solidFill>
                          <a:srgbClr val="FFFFFF"/>
                        </a:solidFill>
                        <a:ln w="9525">
                          <a:solidFill>
                            <a:srgbClr val="000000"/>
                          </a:solidFill>
                          <a:miter lim="800000"/>
                          <a:headEnd/>
                          <a:tailEnd/>
                        </a:ln>
                      </wps:spPr>
                      <wps:txbx>
                        <w:txbxContent>
                          <w:p w14:paraId="1D466B1F" w14:textId="77777777" w:rsidR="00DA17A4" w:rsidRPr="00E378D2" w:rsidRDefault="00DA17A4" w:rsidP="00E378D2">
                            <w:pPr>
                              <w:pStyle w:val="ListParagraph"/>
                              <w:numPr>
                                <w:ilvl w:val="0"/>
                                <w:numId w:val="2"/>
                              </w:numPr>
                              <w:spacing w:after="0" w:line="240" w:lineRule="auto"/>
                              <w:ind w:left="360" w:hanging="180"/>
                              <w:rPr>
                                <w:rFonts w:ascii="Arial" w:hAnsi="Arial" w:cs="Arial"/>
                                <w:sz w:val="24"/>
                                <w:szCs w:val="24"/>
                              </w:rPr>
                            </w:pPr>
                            <w:r w:rsidRPr="00E378D2">
                              <w:rPr>
                                <w:rFonts w:ascii="Arial" w:hAnsi="Arial" w:cs="Arial"/>
                                <w:sz w:val="24"/>
                                <w:szCs w:val="24"/>
                              </w:rPr>
                              <w:t>Annual Consumer Conference</w:t>
                            </w:r>
                          </w:p>
                          <w:p w14:paraId="31883C3C" w14:textId="77777777" w:rsidR="00DA17A4" w:rsidRPr="00E378D2" w:rsidRDefault="00DA17A4" w:rsidP="00E378D2">
                            <w:pPr>
                              <w:pStyle w:val="ListParagraph"/>
                              <w:numPr>
                                <w:ilvl w:val="0"/>
                                <w:numId w:val="2"/>
                              </w:numPr>
                              <w:spacing w:after="0" w:line="240" w:lineRule="auto"/>
                              <w:ind w:left="360" w:hanging="180"/>
                              <w:rPr>
                                <w:rFonts w:ascii="Arial" w:hAnsi="Arial" w:cs="Arial"/>
                                <w:sz w:val="24"/>
                                <w:szCs w:val="24"/>
                              </w:rPr>
                            </w:pPr>
                            <w:r w:rsidRPr="00E378D2">
                              <w:rPr>
                                <w:rFonts w:ascii="Arial" w:hAnsi="Arial" w:cs="Arial"/>
                                <w:sz w:val="24"/>
                                <w:szCs w:val="24"/>
                              </w:rPr>
                              <w:t>State Rehabilitation Council Annual Report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879903" id="Text Box 4" o:spid="_x0000_s1027" type="#_x0000_t202" style="position:absolute;margin-left:305.25pt;margin-top:7.2pt;width:207.65pt;height:50.9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">
                <v:textbox style="mso-fit-shape-to-text:t">
                  <w:txbxContent>
                    <w:p w14:paraId="1D466B1F" w14:textId="77777777" w:rsidR="00DA17A4" w:rsidRPr="00E378D2" w:rsidRDefault="00DA17A4" w:rsidP="00E378D2">
                      <w:pPr>
                        <w:pStyle w:val="ListParagraph"/>
                        <w:numPr>
                          <w:ilvl w:val="0"/>
                          <w:numId w:val="2"/>
                        </w:numPr>
                        <w:spacing w:after="0" w:line="240" w:lineRule="auto"/>
                        <w:ind w:left="360" w:hanging="180"/>
                        <w:rPr>
                          <w:rFonts w:ascii="Arial" w:hAnsi="Arial" w:cs="Arial"/>
                          <w:sz w:val="24"/>
                          <w:szCs w:val="24"/>
                        </w:rPr>
                      </w:pPr>
                      <w:r w:rsidRPr="00E378D2">
                        <w:rPr>
                          <w:rFonts w:ascii="Arial" w:hAnsi="Arial" w:cs="Arial"/>
                          <w:sz w:val="24"/>
                          <w:szCs w:val="24"/>
                        </w:rPr>
                        <w:t>Annual Consumer Conference</w:t>
                      </w:r>
                    </w:p>
                    <w:p w14:paraId="31883C3C" w14:textId="77777777" w:rsidR="00DA17A4" w:rsidRPr="00E378D2" w:rsidRDefault="00DA17A4" w:rsidP="00E378D2">
                      <w:pPr>
                        <w:pStyle w:val="ListParagraph"/>
                        <w:numPr>
                          <w:ilvl w:val="0"/>
                          <w:numId w:val="2"/>
                        </w:numPr>
                        <w:spacing w:after="0" w:line="240" w:lineRule="auto"/>
                        <w:ind w:left="360" w:hanging="180"/>
                        <w:rPr>
                          <w:rFonts w:ascii="Arial" w:hAnsi="Arial" w:cs="Arial"/>
                          <w:sz w:val="24"/>
                          <w:szCs w:val="24"/>
                        </w:rPr>
                      </w:pPr>
                      <w:r w:rsidRPr="00E378D2">
                        <w:rPr>
                          <w:rFonts w:ascii="Arial" w:hAnsi="Arial" w:cs="Arial"/>
                          <w:sz w:val="24"/>
                          <w:szCs w:val="24"/>
                        </w:rPr>
                        <w:t>State Rehabilitation Council Annual Report</w:t>
                      </w:r>
                    </w:p>
                  </w:txbxContent>
                </v:textbox>
              </v:shape>
            </w:pict>
          </mc:Fallback>
        </mc:AlternateContent>
      </w:r>
    </w:p>
    <w:p w14:paraId="517D6ED8" w14:textId="77777777" w:rsidR="00455496" w:rsidRPr="00556CBD" w:rsidRDefault="00455496" w:rsidP="00556CBD">
      <w:pPr>
        <w:spacing w:after="0" w:line="240" w:lineRule="auto"/>
        <w:rPr>
          <w:rFonts w:ascii="Arial" w:hAnsi="Arial" w:cs="Arial"/>
          <w:sz w:val="28"/>
          <w:szCs w:val="28"/>
        </w:rPr>
      </w:pPr>
    </w:p>
    <w:p w14:paraId="541226F7" w14:textId="77777777" w:rsidR="00455496" w:rsidRPr="00556CBD" w:rsidRDefault="00656765" w:rsidP="00556CBD">
      <w:pPr>
        <w:spacing w:after="0" w:line="240" w:lineRule="auto"/>
        <w:rPr>
          <w:rFonts w:ascii="Arial" w:hAnsi="Arial" w:cs="Arial"/>
          <w:sz w:val="28"/>
          <w:szCs w:val="28"/>
        </w:rPr>
      </w:pPr>
      <w:r w:rsidRPr="00556CBD">
        <w:rPr>
          <w:rFonts w:ascii="Arial" w:hAnsi="Arial" w:cs="Arial"/>
          <w:noProof/>
          <w:sz w:val="28"/>
          <w:szCs w:val="28"/>
        </w:rPr>
        <mc:AlternateContent>
          <mc:Choice Requires="wps">
            <w:drawing>
              <wp:anchor distT="0" distB="0" distL="114300" distR="114300" simplePos="0" relativeHeight="251655168" behindDoc="0" locked="0" layoutInCell="1" allowOverlap="1" wp14:anchorId="0F352A98" wp14:editId="06B7A04C">
                <wp:simplePos x="0" y="0"/>
                <wp:positionH relativeFrom="column">
                  <wp:posOffset>2924810</wp:posOffset>
                </wp:positionH>
                <wp:positionV relativeFrom="paragraph">
                  <wp:posOffset>19685</wp:posOffset>
                </wp:positionV>
                <wp:extent cx="964565" cy="0"/>
                <wp:effectExtent l="10160" t="5715" r="6350" b="13335"/>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513C2" id="AutoShape 16" o:spid="_x0000_s1026" type="#_x0000_t32" style="position:absolute;margin-left:230.3pt;margin-top:1.55pt;width:75.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"/>
            </w:pict>
          </mc:Fallback>
        </mc:AlternateContent>
      </w:r>
    </w:p>
    <w:p w14:paraId="576DAB0B" w14:textId="77777777" w:rsidR="00455496" w:rsidRPr="00556CBD" w:rsidRDefault="00455496" w:rsidP="00556CBD">
      <w:pPr>
        <w:spacing w:after="0" w:line="240" w:lineRule="auto"/>
        <w:rPr>
          <w:rFonts w:ascii="Arial" w:hAnsi="Arial" w:cs="Arial"/>
          <w:sz w:val="28"/>
          <w:szCs w:val="28"/>
        </w:rPr>
      </w:pPr>
    </w:p>
    <w:p w14:paraId="2547B29E" w14:textId="77777777" w:rsidR="00455496" w:rsidRPr="00556CBD" w:rsidRDefault="00656765" w:rsidP="00556CBD">
      <w:pPr>
        <w:spacing w:after="0" w:line="240" w:lineRule="auto"/>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251656192" behindDoc="0" locked="0" layoutInCell="1" allowOverlap="1" wp14:anchorId="44B849E0" wp14:editId="4D8D42EC">
                <wp:simplePos x="0" y="0"/>
                <wp:positionH relativeFrom="column">
                  <wp:posOffset>-33655</wp:posOffset>
                </wp:positionH>
                <wp:positionV relativeFrom="paragraph">
                  <wp:posOffset>135255</wp:posOffset>
                </wp:positionV>
                <wp:extent cx="6593205" cy="4567555"/>
                <wp:effectExtent l="13970" t="6350" r="12700" b="7620"/>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205" cy="4567555"/>
                          <a:chOff x="667" y="2312"/>
                          <a:chExt cx="10383" cy="7193"/>
                        </a:xfrm>
                      </wpg:grpSpPr>
                      <wps:wsp>
                        <wps:cNvPr id="2" name="Text Box 3"/>
                        <wps:cNvSpPr txBox="1">
                          <a:spLocks noChangeArrowheads="1"/>
                        </wps:cNvSpPr>
                        <wps:spPr bwMode="auto">
                          <a:xfrm>
                            <a:off x="3607" y="2312"/>
                            <a:ext cx="3420" cy="435"/>
                          </a:xfrm>
                          <a:prstGeom prst="rect">
                            <a:avLst/>
                          </a:prstGeom>
                          <a:solidFill>
                            <a:srgbClr val="FFFFFF"/>
                          </a:solidFill>
                          <a:ln w="9525">
                            <a:solidFill>
                              <a:srgbClr val="000000"/>
                            </a:solidFill>
                            <a:miter lim="800000"/>
                            <a:headEnd/>
                            <a:tailEnd/>
                          </a:ln>
                        </wps:spPr>
                        <wps:txbx>
                          <w:txbxContent>
                            <w:p w14:paraId="6A72AAB5" w14:textId="77777777" w:rsidR="00DA17A4" w:rsidRPr="00E378D2" w:rsidRDefault="00DA17A4" w:rsidP="00E378D2">
                              <w:pPr>
                                <w:spacing w:after="0" w:line="240" w:lineRule="auto"/>
                                <w:jc w:val="center"/>
                                <w:rPr>
                                  <w:rFonts w:ascii="Arial" w:hAnsi="Arial" w:cs="Arial"/>
                                  <w:sz w:val="24"/>
                                  <w:szCs w:val="24"/>
                                </w:rPr>
                              </w:pPr>
                              <w:r w:rsidRPr="00E378D2">
                                <w:rPr>
                                  <w:rFonts w:ascii="Arial" w:hAnsi="Arial" w:cs="Arial"/>
                                  <w:sz w:val="24"/>
                                  <w:szCs w:val="24"/>
                                </w:rPr>
                                <w:t>Executive Committee</w:t>
                              </w:r>
                            </w:p>
                          </w:txbxContent>
                        </wps:txbx>
                        <wps:bodyPr rot="0" vert="horz" wrap="square" lIns="91440" tIns="45720" rIns="91440" bIns="45720" anchor="t" anchorCtr="0" upright="1">
                          <a:spAutoFit/>
                        </wps:bodyPr>
                      </wps:wsp>
                      <wps:wsp>
                        <wps:cNvPr id="3" name="Text Box 5"/>
                        <wps:cNvSpPr txBox="1">
                          <a:spLocks noChangeArrowheads="1"/>
                        </wps:cNvSpPr>
                        <wps:spPr bwMode="auto">
                          <a:xfrm>
                            <a:off x="3101" y="3597"/>
                            <a:ext cx="4454" cy="435"/>
                          </a:xfrm>
                          <a:prstGeom prst="rect">
                            <a:avLst/>
                          </a:prstGeom>
                          <a:solidFill>
                            <a:srgbClr val="FFFFFF"/>
                          </a:solidFill>
                          <a:ln w="9525">
                            <a:solidFill>
                              <a:srgbClr val="000000"/>
                            </a:solidFill>
                            <a:miter lim="800000"/>
                            <a:headEnd/>
                            <a:tailEnd/>
                          </a:ln>
                        </wps:spPr>
                        <wps:txbx>
                          <w:txbxContent>
                            <w:p w14:paraId="7AC95523" w14:textId="77777777" w:rsidR="00DA17A4" w:rsidRPr="003920D1" w:rsidRDefault="00DA17A4" w:rsidP="00E378D2">
                              <w:pPr>
                                <w:spacing w:after="0" w:line="240" w:lineRule="auto"/>
                                <w:jc w:val="center"/>
                                <w:rPr>
                                  <w:rFonts w:ascii="Arial" w:hAnsi="Arial" w:cs="Arial"/>
                                  <w:b/>
                                  <w:sz w:val="24"/>
                                  <w:szCs w:val="24"/>
                                </w:rPr>
                              </w:pPr>
                              <w:r w:rsidRPr="003920D1">
                                <w:rPr>
                                  <w:rFonts w:ascii="Arial" w:hAnsi="Arial" w:cs="Arial"/>
                                  <w:b/>
                                  <w:sz w:val="24"/>
                                  <w:szCs w:val="24"/>
                                </w:rPr>
                                <w:t>Standing Committee</w:t>
                              </w:r>
                              <w:r>
                                <w:rPr>
                                  <w:rFonts w:ascii="Arial" w:hAnsi="Arial" w:cs="Arial"/>
                                  <w:b/>
                                  <w:sz w:val="24"/>
                                  <w:szCs w:val="24"/>
                                </w:rPr>
                                <w:t>s</w:t>
                              </w:r>
                            </w:p>
                          </w:txbxContent>
                        </wps:txbx>
                        <wps:bodyPr rot="0" vert="horz" wrap="square" lIns="91440" tIns="45720" rIns="91440" bIns="45720" anchor="t" anchorCtr="0" upright="1">
                          <a:spAutoFit/>
                        </wps:bodyPr>
                      </wps:wsp>
                      <wps:wsp>
                        <wps:cNvPr id="4" name="Text Box 6"/>
                        <wps:cNvSpPr txBox="1">
                          <a:spLocks noChangeArrowheads="1"/>
                        </wps:cNvSpPr>
                        <wps:spPr bwMode="auto">
                          <a:xfrm>
                            <a:off x="674" y="5093"/>
                            <a:ext cx="3953" cy="435"/>
                          </a:xfrm>
                          <a:prstGeom prst="rect">
                            <a:avLst/>
                          </a:prstGeom>
                          <a:solidFill>
                            <a:srgbClr val="FFFFFF"/>
                          </a:solidFill>
                          <a:ln w="9525">
                            <a:solidFill>
                              <a:srgbClr val="000000"/>
                            </a:solidFill>
                            <a:miter lim="800000"/>
                            <a:headEnd/>
                            <a:tailEnd/>
                          </a:ln>
                        </wps:spPr>
                        <wps:txbx>
                          <w:txbxContent>
                            <w:p w14:paraId="1978131F"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Consumer Satisfaction</w:t>
                              </w:r>
                              <w:r w:rsidRPr="00E378D2">
                                <w:rPr>
                                  <w:rFonts w:ascii="Arial" w:hAnsi="Arial" w:cs="Arial"/>
                                  <w:sz w:val="24"/>
                                  <w:szCs w:val="24"/>
                                </w:rPr>
                                <w:t xml:space="preserve"> Committee</w:t>
                              </w:r>
                            </w:p>
                          </w:txbxContent>
                        </wps:txbx>
                        <wps:bodyPr rot="0" vert="horz" wrap="square" lIns="91440" tIns="45720" rIns="91440" bIns="45720" anchor="t" anchorCtr="0" upright="1">
                          <a:spAutoFit/>
                        </wps:bodyPr>
                      </wps:wsp>
                      <wps:wsp>
                        <wps:cNvPr id="5" name="Text Box 7"/>
                        <wps:cNvSpPr txBox="1">
                          <a:spLocks noChangeArrowheads="1"/>
                        </wps:cNvSpPr>
                        <wps:spPr bwMode="auto">
                          <a:xfrm>
                            <a:off x="5859" y="4260"/>
                            <a:ext cx="4454" cy="711"/>
                          </a:xfrm>
                          <a:prstGeom prst="rect">
                            <a:avLst/>
                          </a:prstGeom>
                          <a:solidFill>
                            <a:srgbClr val="FFFFFF"/>
                          </a:solidFill>
                          <a:ln w="9525">
                            <a:solidFill>
                              <a:srgbClr val="000000"/>
                            </a:solidFill>
                            <a:miter lim="800000"/>
                            <a:headEnd/>
                            <a:tailEnd/>
                          </a:ln>
                        </wps:spPr>
                        <wps:txbx>
                          <w:txbxContent>
                            <w:p w14:paraId="59C4F9F0"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Joint</w:t>
                              </w:r>
                              <w:r w:rsidRPr="00E378D2">
                                <w:rPr>
                                  <w:rFonts w:ascii="Arial" w:hAnsi="Arial" w:cs="Arial"/>
                                  <w:sz w:val="24"/>
                                  <w:szCs w:val="24"/>
                                </w:rPr>
                                <w:t xml:space="preserve"> Committee</w:t>
                              </w:r>
                              <w:r>
                                <w:rPr>
                                  <w:rFonts w:ascii="Arial" w:hAnsi="Arial" w:cs="Arial"/>
                                  <w:sz w:val="24"/>
                                  <w:szCs w:val="24"/>
                                </w:rPr>
                                <w:t xml:space="preserve"> State Plan &amp; Interagency Relations Committee</w:t>
                              </w:r>
                            </w:p>
                          </w:txbxContent>
                        </wps:txbx>
                        <wps:bodyPr rot="0" vert="horz" wrap="square" lIns="91440" tIns="45720" rIns="91440" bIns="45720" anchor="t" anchorCtr="0" upright="1">
                          <a:spAutoFit/>
                        </wps:bodyPr>
                      </wps:wsp>
                      <wps:wsp>
                        <wps:cNvPr id="6" name="Text Box 8"/>
                        <wps:cNvSpPr txBox="1">
                          <a:spLocks noChangeArrowheads="1"/>
                        </wps:cNvSpPr>
                        <wps:spPr bwMode="auto">
                          <a:xfrm>
                            <a:off x="5859" y="5093"/>
                            <a:ext cx="4454" cy="435"/>
                          </a:xfrm>
                          <a:prstGeom prst="rect">
                            <a:avLst/>
                          </a:prstGeom>
                          <a:solidFill>
                            <a:srgbClr val="FFFFFF"/>
                          </a:solidFill>
                          <a:ln w="9525">
                            <a:solidFill>
                              <a:srgbClr val="000000"/>
                            </a:solidFill>
                            <a:miter lim="800000"/>
                            <a:headEnd/>
                            <a:tailEnd/>
                          </a:ln>
                        </wps:spPr>
                        <wps:txbx>
                          <w:txbxContent>
                            <w:p w14:paraId="6AED1976"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Policy Relations Committee</w:t>
                              </w:r>
                            </w:p>
                          </w:txbxContent>
                        </wps:txbx>
                        <wps:bodyPr rot="0" vert="horz" wrap="square" lIns="91440" tIns="45720" rIns="91440" bIns="45720" anchor="t" anchorCtr="0" upright="1">
                          <a:spAutoFit/>
                        </wps:bodyPr>
                      </wps:wsp>
                      <wps:wsp>
                        <wps:cNvPr id="7" name="Text Box 9"/>
                        <wps:cNvSpPr txBox="1">
                          <a:spLocks noChangeArrowheads="1"/>
                        </wps:cNvSpPr>
                        <wps:spPr bwMode="auto">
                          <a:xfrm>
                            <a:off x="5859" y="5739"/>
                            <a:ext cx="4454" cy="987"/>
                          </a:xfrm>
                          <a:prstGeom prst="rect">
                            <a:avLst/>
                          </a:prstGeom>
                          <a:solidFill>
                            <a:srgbClr val="FFFFFF"/>
                          </a:solidFill>
                          <a:ln w="9525">
                            <a:solidFill>
                              <a:srgbClr val="000000"/>
                            </a:solidFill>
                            <a:miter lim="800000"/>
                            <a:headEnd/>
                            <a:tailEnd/>
                          </a:ln>
                        </wps:spPr>
                        <wps:txbx>
                          <w:txbxContent>
                            <w:p w14:paraId="266E5F16" w14:textId="77777777" w:rsidR="00DA17A4" w:rsidRDefault="00DA17A4" w:rsidP="00E378D2">
                              <w:pPr>
                                <w:spacing w:after="0" w:line="240" w:lineRule="auto"/>
                                <w:jc w:val="center"/>
                                <w:rPr>
                                  <w:rFonts w:ascii="Arial" w:hAnsi="Arial" w:cs="Arial"/>
                                  <w:sz w:val="24"/>
                                  <w:szCs w:val="24"/>
                                </w:rPr>
                              </w:pPr>
                              <w:r>
                                <w:rPr>
                                  <w:rFonts w:ascii="Arial" w:hAnsi="Arial" w:cs="Arial"/>
                                  <w:sz w:val="24"/>
                                  <w:szCs w:val="24"/>
                                </w:rPr>
                                <w:t>Unserved/Underserved</w:t>
                              </w:r>
                            </w:p>
                            <w:p w14:paraId="734291AD"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Population Committee</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6730" y="7020"/>
                            <a:ext cx="4319" cy="711"/>
                          </a:xfrm>
                          <a:prstGeom prst="rect">
                            <a:avLst/>
                          </a:prstGeom>
                          <a:solidFill>
                            <a:srgbClr val="FFFFFF"/>
                          </a:solidFill>
                          <a:ln w="9525">
                            <a:solidFill>
                              <a:srgbClr val="000000"/>
                            </a:solidFill>
                            <a:miter lim="800000"/>
                            <a:headEnd/>
                            <a:tailEnd/>
                          </a:ln>
                        </wps:spPr>
                        <wps:txbx>
                          <w:txbxContent>
                            <w:p w14:paraId="10BD8CFA"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Artists Beyond Challenges (ABC) Subcommittee</w:t>
                              </w:r>
                            </w:p>
                          </w:txbxContent>
                        </wps:txbx>
                        <wps:bodyPr rot="0" vert="horz" wrap="square" lIns="91440" tIns="45720" rIns="91440" bIns="45720" anchor="t" anchorCtr="0" upright="1">
                          <a:spAutoFit/>
                        </wps:bodyPr>
                      </wps:wsp>
                      <wps:wsp>
                        <wps:cNvPr id="9" name="Text Box 11"/>
                        <wps:cNvSpPr txBox="1">
                          <a:spLocks noChangeArrowheads="1"/>
                        </wps:cNvSpPr>
                        <wps:spPr bwMode="auto">
                          <a:xfrm>
                            <a:off x="6730" y="7900"/>
                            <a:ext cx="4320" cy="987"/>
                          </a:xfrm>
                          <a:prstGeom prst="rect">
                            <a:avLst/>
                          </a:prstGeom>
                          <a:solidFill>
                            <a:srgbClr val="FFFFFF"/>
                          </a:solidFill>
                          <a:ln w="9525">
                            <a:solidFill>
                              <a:srgbClr val="000000"/>
                            </a:solidFill>
                            <a:miter lim="800000"/>
                            <a:headEnd/>
                            <a:tailEnd/>
                          </a:ln>
                        </wps:spPr>
                        <wps:txbx>
                          <w:txbxContent>
                            <w:p w14:paraId="76F04C76"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Learning Disabilities/Attention Deficit Hyperactivity Disorder (LD/ADHD) Subcommittee</w:t>
                              </w:r>
                            </w:p>
                          </w:txbxContent>
                        </wps:txbx>
                        <wps:bodyPr rot="0" vert="horz" wrap="square" lIns="91440" tIns="45720" rIns="91440" bIns="45720" anchor="t" anchorCtr="0" upright="1">
                          <a:spAutoFit/>
                        </wps:bodyPr>
                      </wps:wsp>
                      <wps:wsp>
                        <wps:cNvPr id="10" name="Text Box 12"/>
                        <wps:cNvSpPr txBox="1">
                          <a:spLocks noChangeArrowheads="1"/>
                        </wps:cNvSpPr>
                        <wps:spPr bwMode="auto">
                          <a:xfrm>
                            <a:off x="6730" y="9070"/>
                            <a:ext cx="4302" cy="435"/>
                          </a:xfrm>
                          <a:prstGeom prst="rect">
                            <a:avLst/>
                          </a:prstGeom>
                          <a:solidFill>
                            <a:srgbClr val="FFFFFF"/>
                          </a:solidFill>
                          <a:ln w="9525">
                            <a:solidFill>
                              <a:srgbClr val="000000"/>
                            </a:solidFill>
                            <a:miter lim="800000"/>
                            <a:headEnd/>
                            <a:tailEnd/>
                          </a:ln>
                        </wps:spPr>
                        <wps:txbx>
                          <w:txbxContent>
                            <w:p w14:paraId="7FC07CD6"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Transportation Subcommittee</w:t>
                              </w:r>
                            </w:p>
                          </w:txbxContent>
                        </wps:txbx>
                        <wps:bodyPr rot="0" vert="horz" wrap="square" lIns="91440" tIns="45720" rIns="91440" bIns="45720" anchor="t" anchorCtr="0" upright="1">
                          <a:spAutoFit/>
                        </wps:bodyPr>
                      </wps:wsp>
                      <wps:wsp>
                        <wps:cNvPr id="11" name="Text Box 13"/>
                        <wps:cNvSpPr txBox="1">
                          <a:spLocks noChangeArrowheads="1"/>
                        </wps:cNvSpPr>
                        <wps:spPr bwMode="auto">
                          <a:xfrm>
                            <a:off x="673" y="5739"/>
                            <a:ext cx="3953" cy="987"/>
                          </a:xfrm>
                          <a:prstGeom prst="rect">
                            <a:avLst/>
                          </a:prstGeom>
                          <a:solidFill>
                            <a:srgbClr val="FFFFFF"/>
                          </a:solidFill>
                          <a:ln w="9525">
                            <a:solidFill>
                              <a:srgbClr val="000000"/>
                            </a:solidFill>
                            <a:miter lim="800000"/>
                            <a:headEnd/>
                            <a:tailEnd/>
                          </a:ln>
                        </wps:spPr>
                        <wps:txbx>
                          <w:txbxContent>
                            <w:p w14:paraId="15FABEBD"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Joint Committee:  Business Development/Placement &amp; Finance Committee</w:t>
                              </w:r>
                            </w:p>
                          </w:txbxContent>
                        </wps:txbx>
                        <wps:bodyPr rot="0" vert="horz" wrap="square" lIns="91440" tIns="45720" rIns="91440" bIns="45720" anchor="t" anchorCtr="0" upright="1">
                          <a:spAutoFit/>
                        </wps:bodyPr>
                      </wps:wsp>
                      <wps:wsp>
                        <wps:cNvPr id="12" name="Text Box 14"/>
                        <wps:cNvSpPr txBox="1">
                          <a:spLocks noChangeArrowheads="1"/>
                        </wps:cNvSpPr>
                        <wps:spPr bwMode="auto">
                          <a:xfrm>
                            <a:off x="667" y="6851"/>
                            <a:ext cx="3953" cy="711"/>
                          </a:xfrm>
                          <a:prstGeom prst="rect">
                            <a:avLst/>
                          </a:prstGeom>
                          <a:solidFill>
                            <a:srgbClr val="FFFFFF"/>
                          </a:solidFill>
                          <a:ln w="9525">
                            <a:solidFill>
                              <a:srgbClr val="000000"/>
                            </a:solidFill>
                            <a:miter lim="800000"/>
                            <a:headEnd/>
                            <a:tailEnd/>
                          </a:ln>
                        </wps:spPr>
                        <wps:txbx>
                          <w:txbxContent>
                            <w:p w14:paraId="30EB98EF"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Joint Committee:  Bylaws &amp; Nominations Committee</w:t>
                              </w:r>
                            </w:p>
                          </w:txbxContent>
                        </wps:txbx>
                        <wps:bodyPr rot="0" vert="horz" wrap="square" lIns="91440" tIns="45720" rIns="91440" bIns="45720" anchor="t" anchorCtr="0" upright="1">
                          <a:spAutoFit/>
                        </wps:bodyPr>
                      </wps:wsp>
                      <wps:wsp>
                        <wps:cNvPr id="13" name="AutoShape 17"/>
                        <wps:cNvCnPr>
                          <a:cxnSpLocks noChangeShapeType="1"/>
                        </wps:cNvCnPr>
                        <wps:spPr bwMode="auto">
                          <a:xfrm>
                            <a:off x="5328" y="2747"/>
                            <a:ext cx="1" cy="85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AutoShape 19"/>
                        <wps:cNvCnPr>
                          <a:cxnSpLocks noChangeShapeType="1"/>
                        </wps:cNvCnPr>
                        <wps:spPr bwMode="auto">
                          <a:xfrm>
                            <a:off x="4647" y="4593"/>
                            <a:ext cx="682" cy="1"/>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AutoShape 20"/>
                        <wps:cNvCnPr>
                          <a:cxnSpLocks noChangeShapeType="1"/>
                        </wps:cNvCnPr>
                        <wps:spPr bwMode="auto">
                          <a:xfrm>
                            <a:off x="5326" y="4593"/>
                            <a:ext cx="533" cy="1"/>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 name="AutoShape 21"/>
                        <wps:cNvCnPr>
                          <a:cxnSpLocks noChangeShapeType="1"/>
                        </wps:cNvCnPr>
                        <wps:spPr bwMode="auto">
                          <a:xfrm>
                            <a:off x="5327" y="5311"/>
                            <a:ext cx="532"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AutoShape 22"/>
                        <wps:cNvCnPr>
                          <a:cxnSpLocks noChangeShapeType="1"/>
                        </wps:cNvCnPr>
                        <wps:spPr bwMode="auto">
                          <a:xfrm>
                            <a:off x="5326" y="6228"/>
                            <a:ext cx="533"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AutoShape 23"/>
                        <wps:cNvCnPr>
                          <a:cxnSpLocks noChangeShapeType="1"/>
                        </wps:cNvCnPr>
                        <wps:spPr bwMode="auto">
                          <a:xfrm>
                            <a:off x="6344" y="9294"/>
                            <a:ext cx="386"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AutoShape 24"/>
                        <wps:cNvCnPr>
                          <a:cxnSpLocks noChangeShapeType="1"/>
                        </wps:cNvCnPr>
                        <wps:spPr bwMode="auto">
                          <a:xfrm>
                            <a:off x="6344" y="8406"/>
                            <a:ext cx="386" cy="1"/>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AutoShape 25"/>
                        <wps:cNvCnPr>
                          <a:cxnSpLocks noChangeShapeType="1"/>
                        </wps:cNvCnPr>
                        <wps:spPr bwMode="auto">
                          <a:xfrm>
                            <a:off x="6344" y="7309"/>
                            <a:ext cx="386" cy="1"/>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AutoShape 26"/>
                        <wps:cNvCnPr>
                          <a:cxnSpLocks noChangeShapeType="1"/>
                        </wps:cNvCnPr>
                        <wps:spPr bwMode="auto">
                          <a:xfrm>
                            <a:off x="4624" y="5311"/>
                            <a:ext cx="70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2" name="AutoShape 27"/>
                        <wps:cNvCnPr>
                          <a:cxnSpLocks noChangeShapeType="1"/>
                        </wps:cNvCnPr>
                        <wps:spPr bwMode="auto">
                          <a:xfrm>
                            <a:off x="4620" y="7172"/>
                            <a:ext cx="709"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3" name="Text Box 36"/>
                        <wps:cNvSpPr txBox="1">
                          <a:spLocks noChangeArrowheads="1"/>
                        </wps:cNvSpPr>
                        <wps:spPr bwMode="auto">
                          <a:xfrm>
                            <a:off x="671" y="4248"/>
                            <a:ext cx="3980" cy="711"/>
                          </a:xfrm>
                          <a:prstGeom prst="rect">
                            <a:avLst/>
                          </a:prstGeom>
                          <a:solidFill>
                            <a:srgbClr val="FFFFFF"/>
                          </a:solidFill>
                          <a:ln w="9525">
                            <a:solidFill>
                              <a:srgbClr val="000000"/>
                            </a:solidFill>
                            <a:miter lim="800000"/>
                            <a:headEnd/>
                            <a:tailEnd/>
                          </a:ln>
                        </wps:spPr>
                        <wps:txbx>
                          <w:txbxContent>
                            <w:p w14:paraId="71DB6C9D" w14:textId="77777777" w:rsidR="00DA17A4" w:rsidRDefault="00DA17A4" w:rsidP="001536E2">
                              <w:pPr>
                                <w:spacing w:after="0" w:line="240" w:lineRule="auto"/>
                                <w:jc w:val="center"/>
                                <w:rPr>
                                  <w:rFonts w:ascii="Arial" w:hAnsi="Arial" w:cs="Arial"/>
                                  <w:sz w:val="24"/>
                                  <w:szCs w:val="24"/>
                                </w:rPr>
                              </w:pPr>
                              <w:r>
                                <w:rPr>
                                  <w:rFonts w:ascii="Arial" w:hAnsi="Arial" w:cs="Arial"/>
                                  <w:sz w:val="24"/>
                                  <w:szCs w:val="24"/>
                                </w:rPr>
                                <w:t xml:space="preserve">Comprehensive Statewide Needs Assessment </w:t>
                              </w:r>
                              <w:r w:rsidRPr="00E378D2">
                                <w:rPr>
                                  <w:rFonts w:ascii="Arial" w:hAnsi="Arial" w:cs="Arial"/>
                                  <w:sz w:val="24"/>
                                  <w:szCs w:val="24"/>
                                </w:rPr>
                                <w:t>Committee</w:t>
                              </w:r>
                            </w:p>
                          </w:txbxContent>
                        </wps:txbx>
                        <wps:bodyPr rot="0" vert="horz" wrap="square" lIns="91440" tIns="45720" rIns="91440" bIns="45720" anchor="t" anchorCtr="0" upright="1">
                          <a:spAutoFit/>
                        </wps:bodyPr>
                      </wps:wsp>
                      <wps:wsp>
                        <wps:cNvPr id="24" name="AutoShape 38"/>
                        <wps:cNvCnPr>
                          <a:cxnSpLocks noChangeShapeType="1"/>
                        </wps:cNvCnPr>
                        <wps:spPr bwMode="auto">
                          <a:xfrm>
                            <a:off x="4624" y="6228"/>
                            <a:ext cx="70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5" name="AutoShape 44"/>
                        <wps:cNvCnPr>
                          <a:cxnSpLocks noChangeShapeType="1"/>
                        </wps:cNvCnPr>
                        <wps:spPr bwMode="auto">
                          <a:xfrm flipH="1">
                            <a:off x="5326" y="4032"/>
                            <a:ext cx="3" cy="31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6" name="AutoShape 45"/>
                        <wps:cNvCnPr>
                          <a:cxnSpLocks noChangeShapeType="1"/>
                        </wps:cNvCnPr>
                        <wps:spPr bwMode="auto">
                          <a:xfrm flipV="1">
                            <a:off x="6351" y="6726"/>
                            <a:ext cx="0" cy="2567"/>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849E0" id="Group 46" o:spid="_x0000_s1028" style="position:absolute;margin-left:-2.65pt;margin-top:10.65pt;width:519.15pt;height:359.65pt;z-index:251656192" coordorigin="667,2312" coordsize="10383,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">
                <v:shape id="Text Box 3" o:spid="_x0000_s1029" type="#_x0000_t202" style="position:absolute;left:3607;top:2312;width:342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DxMMA&#10;AADaAAAADwAAAGRycy9kb3ducmV2LnhtbESPQWsCMRSE7wX/Q3hCbzWrYCmrUUQRvGmtIN6eyXOz&#10;uHlZN3Fd++ubQqHHYWa+YabzzlWipSaUnhUMBxkIYu1NyYWCw9f67QNEiMgGK8+k4EkB5rPeyxRz&#10;4x/8Se0+FiJBOOSowMZY51IGbclhGPiaOHkX3ziMSTaFNA0+EtxVcpRl79JhyWnBYk1LS/q6vzsF&#10;YbW71fqyO1+teX5vV+1YH9cnpV773WICIlIX/8N/7Y1RMIL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FDxMMAAADaAAAADwAAAAAAAAAAAAAAAACYAgAAZHJzL2Rv&#10;d25yZXYueG1sUEsFBgAAAAAEAAQA9QAAAIgDAAAAAA==&#10;">
                  <v:textbox style="mso-fit-shape-to-text:t">
                    <w:txbxContent>
                      <w:p w14:paraId="6A72AAB5" w14:textId="77777777" w:rsidR="00DA17A4" w:rsidRPr="00E378D2" w:rsidRDefault="00DA17A4" w:rsidP="00E378D2">
                        <w:pPr>
                          <w:spacing w:after="0" w:line="240" w:lineRule="auto"/>
                          <w:jc w:val="center"/>
                          <w:rPr>
                            <w:rFonts w:ascii="Arial" w:hAnsi="Arial" w:cs="Arial"/>
                            <w:sz w:val="24"/>
                            <w:szCs w:val="24"/>
                          </w:rPr>
                        </w:pPr>
                        <w:r w:rsidRPr="00E378D2">
                          <w:rPr>
                            <w:rFonts w:ascii="Arial" w:hAnsi="Arial" w:cs="Arial"/>
                            <w:sz w:val="24"/>
                            <w:szCs w:val="24"/>
                          </w:rPr>
                          <w:t>Executive Committee</w:t>
                        </w:r>
                      </w:p>
                    </w:txbxContent>
                  </v:textbox>
                </v:shape>
                <v:shape id="Text Box 5" o:spid="_x0000_s1030" type="#_x0000_t202" style="position:absolute;left:3101;top:3597;width:4454;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mX8MA&#10;AADaAAAADwAAAGRycy9kb3ducmV2LnhtbESPQWsCMRSE74L/ITyht5rVYimrUaQi9FarBfH2TJ6b&#10;xc3LdhPX1V/fFAoeh5n5hpktOleJlppQelYwGmYgiLU3JRcKvnfr5zcQISIbrDyTghsFWMz7vRnm&#10;xl/5i9ptLESCcMhRgY2xzqUM2pLDMPQ1cfJOvnEYk2wKaRq8Jrir5DjLXqXDktOCxZreLenz9uIU&#10;hNXmp9anzfFsze3+uWoner8+KPU06JZTEJG6+Aj/tz+Mgh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3mX8MAAADaAAAADwAAAAAAAAAAAAAAAACYAgAAZHJzL2Rv&#10;d25yZXYueG1sUEsFBgAAAAAEAAQA9QAAAIgDAAAAAA==&#10;">
                  <v:textbox style="mso-fit-shape-to-text:t">
                    <w:txbxContent>
                      <w:p w14:paraId="7AC95523" w14:textId="77777777" w:rsidR="00DA17A4" w:rsidRPr="003920D1" w:rsidRDefault="00DA17A4" w:rsidP="00E378D2">
                        <w:pPr>
                          <w:spacing w:after="0" w:line="240" w:lineRule="auto"/>
                          <w:jc w:val="center"/>
                          <w:rPr>
                            <w:rFonts w:ascii="Arial" w:hAnsi="Arial" w:cs="Arial"/>
                            <w:b/>
                            <w:sz w:val="24"/>
                            <w:szCs w:val="24"/>
                          </w:rPr>
                        </w:pPr>
                        <w:r w:rsidRPr="003920D1">
                          <w:rPr>
                            <w:rFonts w:ascii="Arial" w:hAnsi="Arial" w:cs="Arial"/>
                            <w:b/>
                            <w:sz w:val="24"/>
                            <w:szCs w:val="24"/>
                          </w:rPr>
                          <w:t>Standing Committee</w:t>
                        </w:r>
                        <w:r>
                          <w:rPr>
                            <w:rFonts w:ascii="Arial" w:hAnsi="Arial" w:cs="Arial"/>
                            <w:b/>
                            <w:sz w:val="24"/>
                            <w:szCs w:val="24"/>
                          </w:rPr>
                          <w:t>s</w:t>
                        </w:r>
                      </w:p>
                    </w:txbxContent>
                  </v:textbox>
                </v:shape>
                <v:shape id="Text Box 6" o:spid="_x0000_s1031" type="#_x0000_t202" style="position:absolute;left:674;top:5093;width:3953;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R+K8MA&#10;AADaAAAADwAAAGRycy9kb3ducmV2LnhtbESPQWsCMRSE74L/ITyht5pVaimrUaQi9FarBfH2TJ6b&#10;xc3LdhPX1V/fFAoeh5n5hpktOleJlppQelYwGmYgiLU3JRcKvnfr5zcQISIbrDyTghsFWMz7vRnm&#10;xl/5i9ptLESCcMhRgY2xzqUM2pLDMPQ1cfJOvnEYk2wKaRq8Jrir5DjLXqXDktOCxZreLenz9uIU&#10;hNXmp9anzfFsze3+uWoner8+KPU06JZTEJG6+Aj/tz+Mgh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R+K8MAAADaAAAADwAAAAAAAAAAAAAAAACYAgAAZHJzL2Rv&#10;d25yZXYueG1sUEsFBgAAAAAEAAQA9QAAAIgDAAAAAA==&#10;">
                  <v:textbox style="mso-fit-shape-to-text:t">
                    <w:txbxContent>
                      <w:p w14:paraId="1978131F"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Consumer Satisfaction</w:t>
                        </w:r>
                        <w:r w:rsidRPr="00E378D2">
                          <w:rPr>
                            <w:rFonts w:ascii="Arial" w:hAnsi="Arial" w:cs="Arial"/>
                            <w:sz w:val="24"/>
                            <w:szCs w:val="24"/>
                          </w:rPr>
                          <w:t xml:space="preserve"> Committee</w:t>
                        </w:r>
                      </w:p>
                    </w:txbxContent>
                  </v:textbox>
                </v:shape>
                <v:shape id="Text Box 7" o:spid="_x0000_s1032" type="#_x0000_t202" style="position:absolute;left:5859;top:4260;width:4454;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bsMMA&#10;AADaAAAADwAAAGRycy9kb3ducmV2LnhtbESPQWsCMRSE7wX/Q3hCbzWrYCmrUUQRvGmtIN6eyXOz&#10;uHlZN3Fd++ubQqHHYWa+YabzzlWipSaUnhUMBxkIYu1NyYWCw9f67QNEiMgGK8+k4EkB5rPeyxRz&#10;4x/8Se0+FiJBOOSowMZY51IGbclhGPiaOHkX3ziMSTaFNA0+EtxVcpRl79JhyWnBYk1LS/q6vzsF&#10;YbW71fqyO1+teX5vV+1YH9cnpV773WICIlIX/8N/7Y1RMIb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jbsMMAAADaAAAADwAAAAAAAAAAAAAAAACYAgAAZHJzL2Rv&#10;d25yZXYueG1sUEsFBgAAAAAEAAQA9QAAAIgDAAAAAA==&#10;">
                  <v:textbox style="mso-fit-shape-to-text:t">
                    <w:txbxContent>
                      <w:p w14:paraId="59C4F9F0"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Joint</w:t>
                        </w:r>
                        <w:r w:rsidRPr="00E378D2">
                          <w:rPr>
                            <w:rFonts w:ascii="Arial" w:hAnsi="Arial" w:cs="Arial"/>
                            <w:sz w:val="24"/>
                            <w:szCs w:val="24"/>
                          </w:rPr>
                          <w:t xml:space="preserve"> Committee</w:t>
                        </w:r>
                        <w:r>
                          <w:rPr>
                            <w:rFonts w:ascii="Arial" w:hAnsi="Arial" w:cs="Arial"/>
                            <w:sz w:val="24"/>
                            <w:szCs w:val="24"/>
                          </w:rPr>
                          <w:t xml:space="preserve"> State Plan &amp; Interagency Relations Committee</w:t>
                        </w:r>
                      </w:p>
                    </w:txbxContent>
                  </v:textbox>
                </v:shape>
                <v:shape id="Text Box 8" o:spid="_x0000_s1033" type="#_x0000_t202" style="position:absolute;left:5859;top:5093;width:4454;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pFx8MA&#10;AADaAAAADwAAAGRycy9kb3ducmV2LnhtbESPQWsCMRSE7wX/Q3hCbzVroVJWo4gi9KZVQbw9k+dm&#10;cfOybuK69tc3BaHHYWa+YSazzlWipSaUnhUMBxkIYu1NyYWC/W719gkiRGSDlWdS8KAAs2nvZYK5&#10;8Xf+pnYbC5EgHHJUYGOscymDtuQwDHxNnLyzbxzGJJtCmgbvCe4q+Z5lI+mw5LRgsaaFJX3Z3pyC&#10;sNxca33enC7WPH7Wy/ZDH1ZHpV773XwMIlIX/8PP9pdRMIK/K+kG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pFx8MAAADaAAAADwAAAAAAAAAAAAAAAACYAgAAZHJzL2Rv&#10;d25yZXYueG1sUEsFBgAAAAAEAAQA9QAAAIgDAAAAAA==&#10;">
                  <v:textbox style="mso-fit-shape-to-text:t">
                    <w:txbxContent>
                      <w:p w14:paraId="6AED1976"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Policy Relations Committee</w:t>
                        </w:r>
                      </w:p>
                    </w:txbxContent>
                  </v:textbox>
                </v:shape>
                <v:shape id="Text Box 9" o:spid="_x0000_s1034" type="#_x0000_t202" style="position:absolute;left:5859;top:5739;width:4454;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266E5F16" w14:textId="77777777" w:rsidR="00DA17A4" w:rsidRDefault="00DA17A4" w:rsidP="00E378D2">
                        <w:pPr>
                          <w:spacing w:after="0" w:line="240" w:lineRule="auto"/>
                          <w:jc w:val="center"/>
                          <w:rPr>
                            <w:rFonts w:ascii="Arial" w:hAnsi="Arial" w:cs="Arial"/>
                            <w:sz w:val="24"/>
                            <w:szCs w:val="24"/>
                          </w:rPr>
                        </w:pPr>
                        <w:r>
                          <w:rPr>
                            <w:rFonts w:ascii="Arial" w:hAnsi="Arial" w:cs="Arial"/>
                            <w:sz w:val="24"/>
                            <w:szCs w:val="24"/>
                          </w:rPr>
                          <w:t>Unserved/Underserved</w:t>
                        </w:r>
                      </w:p>
                      <w:p w14:paraId="734291AD"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Population Committee</w:t>
                        </w:r>
                      </w:p>
                    </w:txbxContent>
                  </v:textbox>
                </v:shape>
                <v:shape id="Text Box 10" o:spid="_x0000_s1035" type="#_x0000_t202" style="position:absolute;left:6730;top:7020;width:4319;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LsAA&#10;AADaAAAADwAAAGRycy9kb3ducmV2LnhtbERPz2vCMBS+D/wfwhN2W1OFyeiMMiaCN50TxNtb8myK&#10;zUttYq37681B8Pjx/Z7Oe1eLjtpQeVYwynIQxNqbiksFu9/l2weIEJEN1p5JwY0CzGeDlykWxl/5&#10;h7ptLEUK4VCgAhtjU0gZtCWHIfMNceKOvnUYE2xLaVq8pnBXy3GeT6TDilODxYa+LenT9uIUhMXm&#10;3Ojj5u9kze1/veje9X55UOp12H99gojUx6f44V4ZBWlrupJugJ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0LsAAAADaAAAADwAAAAAAAAAAAAAAAACYAgAAZHJzL2Rvd25y&#10;ZXYueG1sUEsFBgAAAAAEAAQA9QAAAIUDAAAAAA==&#10;">
                  <v:textbox style="mso-fit-shape-to-text:t">
                    <w:txbxContent>
                      <w:p w14:paraId="10BD8CFA" w14:textId="77777777" w:rsidR="00DA17A4" w:rsidRPr="00E378D2" w:rsidRDefault="00DA17A4" w:rsidP="00E378D2">
                        <w:pPr>
                          <w:spacing w:after="0" w:line="240" w:lineRule="auto"/>
                          <w:jc w:val="center"/>
                          <w:rPr>
                            <w:rFonts w:ascii="Arial" w:hAnsi="Arial" w:cs="Arial"/>
                            <w:sz w:val="24"/>
                            <w:szCs w:val="24"/>
                          </w:rPr>
                        </w:pPr>
                        <w:r>
                          <w:rPr>
                            <w:rFonts w:ascii="Arial" w:hAnsi="Arial" w:cs="Arial"/>
                            <w:sz w:val="24"/>
                            <w:szCs w:val="24"/>
                          </w:rPr>
                          <w:t>Artists Beyond Challenges (ABC) Subcommittee</w:t>
                        </w:r>
                      </w:p>
                    </w:txbxContent>
                  </v:textbox>
                </v:shape>
                <v:shape id="Text Box 11" o:spid="_x0000_s1036" type="#_x0000_t202" style="position:absolute;left:6730;top:7900;width:4320;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RtcMA&#10;AADaAAAADwAAAGRycy9kb3ducmV2LnhtbESPQWsCMRSE74L/ITyht5pVqLSrUaQi9FarBfH2TJ6b&#10;xc3LdhPX1V/fFAoeh5n5hpktOleJlppQelYwGmYgiLU3JRcKvnfr51cQISIbrDyTghsFWMz7vRnm&#10;xl/5i9ptLESCcMhRgY2xzqUM2pLDMPQ1cfJOvnEYk2wKaRq8Jrir5DjLJtJhyWnBYk3vlvR5e3EK&#10;wmrzU+vT5ni25nb/XLUver8+KPU06JZTEJG6+Aj/tz+Mgj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XRtcMAAADaAAAADwAAAAAAAAAAAAAAAACYAgAAZHJzL2Rv&#10;d25yZXYueG1sUEsFBgAAAAAEAAQA9QAAAIgDAAAAAA==&#10;">
                  <v:textbox style="mso-fit-shape-to-text:t">
                    <w:txbxContent>
                      <w:p w14:paraId="76F04C76"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Learning Disabilities/Attention Deficit Hyperactivity Disorder (LD/ADHD) Subcommittee</w:t>
                        </w:r>
                      </w:p>
                    </w:txbxContent>
                  </v:textbox>
                </v:shape>
                <v:shape id="Text Box 12" o:spid="_x0000_s1037" type="#_x0000_t202" style="position:absolute;left:6730;top:9070;width:430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oWMUA&#10;AADbAAAADwAAAGRycy9kb3ducmV2LnhtbESPQUsDMRCF74L/IYzgzc1asMjatIil0Ju1FsTbmEw3&#10;SzeTdRO3W39951DobYb35r1vZosxtGqgPjWRDTwWJShiG13DtYHd5+rhGVTKyA7byGTgRAkW89ub&#10;GVYuHvmDhm2ulYRwqtCAz7mrtE7WU8BUxI5YtH3sA2ZZ+1q7Ho8SHlo9KcupDtiwNHjs6M2TPWz/&#10;goG03Px2dr/5OXh3+n9fDk/2a/VtzP3d+PoCKtOYr+bL9doJvtDLLzK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hYxQAAANsAAAAPAAAAAAAAAAAAAAAAAJgCAABkcnMv&#10;ZG93bnJldi54bWxQSwUGAAAAAAQABAD1AAAAigMAAAAA&#10;">
                  <v:textbox style="mso-fit-shape-to-text:t">
                    <w:txbxContent>
                      <w:p w14:paraId="7FC07CD6"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Transportation Subcommittee</w:t>
                        </w:r>
                      </w:p>
                    </w:txbxContent>
                  </v:textbox>
                </v:shape>
                <v:shape id="Text Box 13" o:spid="_x0000_s1038" type="#_x0000_t202" style="position:absolute;left:673;top:5739;width:3953;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FNw8EA&#10;AADbAAAADwAAAGRycy9kb3ducmV2LnhtbERPTWsCMRC9F/wPYYTealbBUlajiCJ401pBvI3JuFnc&#10;TNZNXNf++qZQ6G0e73Om885VoqUmlJ4VDAcZCGLtTcmFgsPX+u0DRIjIBivPpOBJAeaz3ssUc+Mf&#10;/EntPhYihXDIUYGNsc6lDNqSwzDwNXHiLr5xGBNsCmkafKRwV8lRlr1LhyWnBos1LS3p6/7uFITV&#10;7lbry+58teb5vV21Y31cn5R67XeLCYhIXfwX/7k3Js0fwu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TcPBAAAA2wAAAA8AAAAAAAAAAAAAAAAAmAIAAGRycy9kb3du&#10;cmV2LnhtbFBLBQYAAAAABAAEAPUAAACGAwAAAAA=&#10;">
                  <v:textbox style="mso-fit-shape-to-text:t">
                    <w:txbxContent>
                      <w:p w14:paraId="15FABEBD"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Joint Committee:  Business Development/Placement &amp; Finance Committee</w:t>
                        </w:r>
                      </w:p>
                    </w:txbxContent>
                  </v:textbox>
                </v:shape>
                <v:shape id="Text Box 14" o:spid="_x0000_s1039" type="#_x0000_t202" style="position:absolute;left:667;top:6851;width:3953;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TtMEA&#10;AADbAAAADwAAAGRycy9kb3ducmV2LnhtbERPTWsCMRC9F/wPYYTealbBUlajiCJ401pBvI3JuFnc&#10;TNZNXNf++qZQ6G0e73Om885VoqUmlJ4VDAcZCGLtTcmFgsPX+u0DRIjIBivPpOBJAeaz3ssUc+Mf&#10;/EntPhYihXDIUYGNsc6lDNqSwzDwNXHiLr5xGBNsCmkafKRwV8lRlr1LhyWnBos1LS3p6/7uFITV&#10;7lbry+58teb5vV21Y31cn5R67XeLCYhIXfwX/7k3Js0fwe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j07TBAAAA2wAAAA8AAAAAAAAAAAAAAAAAmAIAAGRycy9kb3du&#10;cmV2LnhtbFBLBQYAAAAABAAEAPUAAACGAwAAAAA=&#10;">
                  <v:textbox style="mso-fit-shape-to-text:t">
                    <w:txbxContent>
                      <w:p w14:paraId="30EB98EF" w14:textId="77777777" w:rsidR="00DA17A4" w:rsidRPr="00E378D2" w:rsidRDefault="00DA17A4" w:rsidP="00455496">
                        <w:pPr>
                          <w:spacing w:after="0" w:line="240" w:lineRule="auto"/>
                          <w:jc w:val="center"/>
                          <w:rPr>
                            <w:rFonts w:ascii="Arial" w:hAnsi="Arial" w:cs="Arial"/>
                            <w:sz w:val="24"/>
                            <w:szCs w:val="24"/>
                          </w:rPr>
                        </w:pPr>
                        <w:r>
                          <w:rPr>
                            <w:rFonts w:ascii="Arial" w:hAnsi="Arial" w:cs="Arial"/>
                            <w:sz w:val="24"/>
                            <w:szCs w:val="24"/>
                          </w:rPr>
                          <w:t>Joint Committee:  Bylaws &amp; Nominations Committee</w:t>
                        </w:r>
                      </w:p>
                    </w:txbxContent>
                  </v:textbox>
                </v:shape>
                <v:shape id="AutoShape 17" o:spid="_x0000_s1040" type="#_x0000_t32" style="position:absolute;left:5328;top:2747;width:1;height:8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9" o:spid="_x0000_s1041" type="#_x0000_t32" style="position:absolute;left:4647;top:4593;width:68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20" o:spid="_x0000_s1042" type="#_x0000_t32" style="position:absolute;left:5326;top:4593;width:53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1" o:spid="_x0000_s1043" type="#_x0000_t32" style="position:absolute;left:5327;top:5311;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22" o:spid="_x0000_s1044" type="#_x0000_t32" style="position:absolute;left:5326;top:6228;width:5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3" o:spid="_x0000_s1045" type="#_x0000_t32" style="position:absolute;left:6344;top:9294;width:3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4" o:spid="_x0000_s1046" type="#_x0000_t32" style="position:absolute;left:6344;top:8406;width:38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5" o:spid="_x0000_s1047" type="#_x0000_t32" style="position:absolute;left:6344;top:7309;width:38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6" o:spid="_x0000_s1048" type="#_x0000_t32" style="position:absolute;left:4624;top:5311;width: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7" o:spid="_x0000_s1049" type="#_x0000_t32" style="position:absolute;left:4620;top:7172;width:7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Text Box 36" o:spid="_x0000_s1050" type="#_x0000_t202" style="position:absolute;left:671;top:4248;width:398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8ksQA&#10;AADbAAAADwAAAGRycy9kb3ducmV2LnhtbESPQWsCMRSE7wX/Q3iF3jRbi0VWo4gi9FargvT2mjw3&#10;i5uXdRPX1V/fFIQeh5n5hpnOO1eJlppQelbwOshAEGtvSi4U7Hfr/hhEiMgGK8+k4EYB5rPe0xRz&#10;46/8Re02FiJBOOSowMZY51IGbclhGPiaOHlH3ziMSTaFNA1eE9xVcphl79JhyWnBYk1LS/q0vTgF&#10;YbU51/q4+TlZc7t/rtqRPqy/lXp57hYTEJG6+B9+tD+MguEb/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DvJLEAAAA2wAAAA8AAAAAAAAAAAAAAAAAmAIAAGRycy9k&#10;b3ducmV2LnhtbFBLBQYAAAAABAAEAPUAAACJAwAAAAA=&#10;">
                  <v:textbox style="mso-fit-shape-to-text:t">
                    <w:txbxContent>
                      <w:p w14:paraId="71DB6C9D" w14:textId="77777777" w:rsidR="00DA17A4" w:rsidRDefault="00DA17A4" w:rsidP="001536E2">
                        <w:pPr>
                          <w:spacing w:after="0" w:line="240" w:lineRule="auto"/>
                          <w:jc w:val="center"/>
                          <w:rPr>
                            <w:rFonts w:ascii="Arial" w:hAnsi="Arial" w:cs="Arial"/>
                            <w:sz w:val="24"/>
                            <w:szCs w:val="24"/>
                          </w:rPr>
                        </w:pPr>
                        <w:r>
                          <w:rPr>
                            <w:rFonts w:ascii="Arial" w:hAnsi="Arial" w:cs="Arial"/>
                            <w:sz w:val="24"/>
                            <w:szCs w:val="24"/>
                          </w:rPr>
                          <w:t xml:space="preserve">Comprehensive Statewide Needs Assessment </w:t>
                        </w:r>
                        <w:r w:rsidRPr="00E378D2">
                          <w:rPr>
                            <w:rFonts w:ascii="Arial" w:hAnsi="Arial" w:cs="Arial"/>
                            <w:sz w:val="24"/>
                            <w:szCs w:val="24"/>
                          </w:rPr>
                          <w:t>Committee</w:t>
                        </w:r>
                      </w:p>
                    </w:txbxContent>
                  </v:textbox>
                </v:shape>
                <v:shape id="AutoShape 38" o:spid="_x0000_s1051" type="#_x0000_t32" style="position:absolute;left:4624;top:6228;width: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44" o:spid="_x0000_s1052" type="#_x0000_t32" style="position:absolute;left:5326;top:4032;width:3;height:3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45" o:spid="_x0000_s1053" type="#_x0000_t32" style="position:absolute;left:6351;top:6726;width:0;height:2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group>
            </w:pict>
          </mc:Fallback>
        </mc:AlternateContent>
      </w:r>
    </w:p>
    <w:p w14:paraId="4A9C2746" w14:textId="77777777" w:rsidR="00455496" w:rsidRPr="00556CBD" w:rsidRDefault="00455496" w:rsidP="00556CBD">
      <w:pPr>
        <w:spacing w:after="0" w:line="240" w:lineRule="auto"/>
        <w:rPr>
          <w:rFonts w:ascii="Arial" w:hAnsi="Arial" w:cs="Arial"/>
          <w:sz w:val="28"/>
          <w:szCs w:val="28"/>
        </w:rPr>
      </w:pPr>
    </w:p>
    <w:p w14:paraId="639B7408" w14:textId="77777777" w:rsidR="00455496" w:rsidRPr="00556CBD" w:rsidRDefault="00455496" w:rsidP="00556CBD">
      <w:pPr>
        <w:spacing w:after="0" w:line="240" w:lineRule="auto"/>
        <w:rPr>
          <w:rFonts w:ascii="Arial" w:hAnsi="Arial" w:cs="Arial"/>
          <w:sz w:val="28"/>
          <w:szCs w:val="28"/>
        </w:rPr>
      </w:pPr>
    </w:p>
    <w:p w14:paraId="5DBF3B4F" w14:textId="77777777" w:rsidR="0097736F" w:rsidRPr="00556CBD" w:rsidRDefault="00455496" w:rsidP="00556CBD">
      <w:pPr>
        <w:tabs>
          <w:tab w:val="left" w:pos="4064"/>
        </w:tabs>
        <w:spacing w:after="0" w:line="240" w:lineRule="auto"/>
        <w:rPr>
          <w:rFonts w:ascii="Arial" w:hAnsi="Arial" w:cs="Arial"/>
          <w:sz w:val="28"/>
          <w:szCs w:val="28"/>
        </w:rPr>
      </w:pPr>
      <w:r w:rsidRPr="00556CBD">
        <w:rPr>
          <w:rFonts w:ascii="Arial" w:hAnsi="Arial" w:cs="Arial"/>
          <w:sz w:val="28"/>
          <w:szCs w:val="28"/>
        </w:rPr>
        <w:tab/>
      </w:r>
    </w:p>
    <w:p w14:paraId="0C532ED4" w14:textId="77777777" w:rsidR="00027230" w:rsidRPr="00556CBD" w:rsidRDefault="00027230" w:rsidP="00556CBD">
      <w:pPr>
        <w:tabs>
          <w:tab w:val="left" w:pos="4064"/>
        </w:tabs>
        <w:spacing w:after="0" w:line="240" w:lineRule="auto"/>
        <w:rPr>
          <w:rFonts w:ascii="Arial" w:hAnsi="Arial" w:cs="Arial"/>
          <w:sz w:val="28"/>
          <w:szCs w:val="28"/>
        </w:rPr>
      </w:pPr>
    </w:p>
    <w:p w14:paraId="6E38286B" w14:textId="77777777" w:rsidR="00027230" w:rsidRPr="00556CBD" w:rsidRDefault="00027230" w:rsidP="00556CBD">
      <w:pPr>
        <w:tabs>
          <w:tab w:val="left" w:pos="4064"/>
        </w:tabs>
        <w:spacing w:after="0" w:line="240" w:lineRule="auto"/>
        <w:rPr>
          <w:rFonts w:ascii="Arial" w:hAnsi="Arial" w:cs="Arial"/>
          <w:sz w:val="28"/>
          <w:szCs w:val="28"/>
        </w:rPr>
      </w:pPr>
    </w:p>
    <w:p w14:paraId="7B7393EB" w14:textId="77777777" w:rsidR="00027230" w:rsidRPr="00556CBD" w:rsidRDefault="00027230" w:rsidP="00556CBD">
      <w:pPr>
        <w:tabs>
          <w:tab w:val="left" w:pos="4064"/>
        </w:tabs>
        <w:spacing w:after="0" w:line="240" w:lineRule="auto"/>
        <w:rPr>
          <w:rFonts w:ascii="Arial" w:hAnsi="Arial" w:cs="Arial"/>
          <w:sz w:val="28"/>
          <w:szCs w:val="28"/>
        </w:rPr>
      </w:pPr>
    </w:p>
    <w:p w14:paraId="1BFE92BD" w14:textId="77777777" w:rsidR="00027230" w:rsidRPr="00556CBD" w:rsidRDefault="00027230" w:rsidP="00556CBD">
      <w:pPr>
        <w:tabs>
          <w:tab w:val="left" w:pos="4064"/>
        </w:tabs>
        <w:spacing w:after="0" w:line="240" w:lineRule="auto"/>
        <w:rPr>
          <w:rFonts w:ascii="Arial" w:hAnsi="Arial" w:cs="Arial"/>
          <w:sz w:val="28"/>
          <w:szCs w:val="28"/>
        </w:rPr>
      </w:pPr>
    </w:p>
    <w:p w14:paraId="10501396" w14:textId="77777777" w:rsidR="00027230" w:rsidRPr="00556CBD" w:rsidRDefault="00027230" w:rsidP="00556CBD">
      <w:pPr>
        <w:tabs>
          <w:tab w:val="left" w:pos="4064"/>
        </w:tabs>
        <w:spacing w:after="0" w:line="240" w:lineRule="auto"/>
        <w:rPr>
          <w:rFonts w:ascii="Arial" w:hAnsi="Arial" w:cs="Arial"/>
          <w:sz w:val="28"/>
          <w:szCs w:val="28"/>
        </w:rPr>
      </w:pPr>
    </w:p>
    <w:p w14:paraId="6B0C1A6F" w14:textId="77777777" w:rsidR="00027230" w:rsidRPr="00556CBD" w:rsidRDefault="00027230" w:rsidP="00556CBD">
      <w:pPr>
        <w:tabs>
          <w:tab w:val="left" w:pos="4064"/>
        </w:tabs>
        <w:spacing w:after="0" w:line="240" w:lineRule="auto"/>
        <w:rPr>
          <w:rFonts w:ascii="Arial" w:hAnsi="Arial" w:cs="Arial"/>
          <w:sz w:val="28"/>
          <w:szCs w:val="28"/>
        </w:rPr>
      </w:pPr>
    </w:p>
    <w:p w14:paraId="4A5F1653" w14:textId="77777777" w:rsidR="00027230" w:rsidRPr="00556CBD" w:rsidRDefault="00027230" w:rsidP="00556CBD">
      <w:pPr>
        <w:tabs>
          <w:tab w:val="left" w:pos="4064"/>
        </w:tabs>
        <w:spacing w:after="0" w:line="240" w:lineRule="auto"/>
        <w:rPr>
          <w:rFonts w:ascii="Arial" w:hAnsi="Arial" w:cs="Arial"/>
          <w:sz w:val="28"/>
          <w:szCs w:val="28"/>
        </w:rPr>
      </w:pPr>
    </w:p>
    <w:p w14:paraId="3CE84DB0" w14:textId="77777777" w:rsidR="00027230" w:rsidRPr="00556CBD" w:rsidRDefault="00027230" w:rsidP="00556CBD">
      <w:pPr>
        <w:tabs>
          <w:tab w:val="left" w:pos="4064"/>
        </w:tabs>
        <w:spacing w:after="0" w:line="240" w:lineRule="auto"/>
        <w:rPr>
          <w:rFonts w:ascii="Arial" w:hAnsi="Arial" w:cs="Arial"/>
          <w:sz w:val="28"/>
          <w:szCs w:val="28"/>
        </w:rPr>
      </w:pPr>
    </w:p>
    <w:p w14:paraId="36F9231E"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0EC508FF"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37F6E2F9"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156E371D"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4045000B"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321F7BCA"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7CDCCD65"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3DC093CD" w14:textId="77777777" w:rsidR="0050706E" w:rsidRDefault="0050706E" w:rsidP="00556CBD">
      <w:pPr>
        <w:widowControl w:val="0"/>
        <w:tabs>
          <w:tab w:val="right" w:pos="8640"/>
        </w:tabs>
        <w:spacing w:after="0" w:line="240" w:lineRule="auto"/>
        <w:jc w:val="center"/>
        <w:rPr>
          <w:rFonts w:ascii="Arial" w:hAnsi="Arial" w:cs="Arial"/>
          <w:b/>
          <w:smallCaps/>
          <w:sz w:val="28"/>
          <w:szCs w:val="28"/>
          <w:u w:val="single"/>
        </w:rPr>
      </w:pPr>
    </w:p>
    <w:p w14:paraId="1FF2FFE8" w14:textId="77777777" w:rsidR="0050706E" w:rsidRDefault="0050706E" w:rsidP="00556CBD">
      <w:pPr>
        <w:widowControl w:val="0"/>
        <w:tabs>
          <w:tab w:val="right" w:pos="8640"/>
        </w:tabs>
        <w:spacing w:after="0" w:line="240" w:lineRule="auto"/>
        <w:jc w:val="center"/>
        <w:rPr>
          <w:rFonts w:ascii="Arial" w:hAnsi="Arial" w:cs="Arial"/>
          <w:b/>
          <w:smallCaps/>
          <w:sz w:val="28"/>
          <w:szCs w:val="28"/>
          <w:u w:val="single"/>
        </w:rPr>
      </w:pPr>
    </w:p>
    <w:p w14:paraId="4850385A" w14:textId="77777777" w:rsidR="0050706E" w:rsidRDefault="0050706E" w:rsidP="00556CBD">
      <w:pPr>
        <w:widowControl w:val="0"/>
        <w:tabs>
          <w:tab w:val="right" w:pos="8640"/>
        </w:tabs>
        <w:spacing w:after="0" w:line="240" w:lineRule="auto"/>
        <w:jc w:val="center"/>
        <w:rPr>
          <w:rFonts w:ascii="Arial" w:hAnsi="Arial" w:cs="Arial"/>
          <w:b/>
          <w:smallCaps/>
          <w:sz w:val="28"/>
          <w:szCs w:val="28"/>
          <w:u w:val="single"/>
        </w:rPr>
      </w:pPr>
    </w:p>
    <w:p w14:paraId="488EC311" w14:textId="77777777" w:rsidR="00556CBD" w:rsidRDefault="00556CBD" w:rsidP="00556CBD">
      <w:pPr>
        <w:widowControl w:val="0"/>
        <w:tabs>
          <w:tab w:val="right" w:pos="8640"/>
        </w:tabs>
        <w:spacing w:after="0" w:line="240" w:lineRule="auto"/>
        <w:jc w:val="center"/>
        <w:rPr>
          <w:rFonts w:ascii="Arial" w:hAnsi="Arial" w:cs="Arial"/>
          <w:b/>
          <w:smallCaps/>
          <w:sz w:val="28"/>
          <w:szCs w:val="28"/>
          <w:u w:val="single"/>
        </w:rPr>
      </w:pPr>
    </w:p>
    <w:p w14:paraId="27DE2C02" w14:textId="77777777" w:rsidR="00343522" w:rsidRDefault="0050706E" w:rsidP="00366C15">
      <w:pPr>
        <w:pStyle w:val="Heading1"/>
        <w:pBdr>
          <w:bottom w:val="single" w:sz="12" w:space="1" w:color="auto"/>
        </w:pBdr>
      </w:pPr>
      <w:r>
        <w:br w:type="page"/>
      </w:r>
      <w:bookmarkStart w:id="14" w:name="_Toc407630867"/>
      <w:bookmarkStart w:id="15" w:name="_Toc412124929"/>
      <w:r w:rsidR="00343522" w:rsidRPr="00556CBD">
        <w:t>About the MRC</w:t>
      </w:r>
      <w:bookmarkEnd w:id="14"/>
      <w:bookmarkEnd w:id="15"/>
    </w:p>
    <w:p w14:paraId="114B117C" w14:textId="77777777" w:rsidR="00922A2C" w:rsidRPr="00366C15" w:rsidRDefault="00343522" w:rsidP="00366C15">
      <w:pPr>
        <w:pStyle w:val="Heading2"/>
        <w:rPr>
          <w:rFonts w:ascii="Arial" w:hAnsi="Arial" w:cs="Arial"/>
          <w:i w:val="0"/>
        </w:rPr>
      </w:pPr>
      <w:bookmarkStart w:id="16" w:name="_Toc407630868"/>
      <w:bookmarkStart w:id="17" w:name="_Toc412124930"/>
      <w:r w:rsidRPr="00366C15">
        <w:rPr>
          <w:rFonts w:ascii="Arial" w:hAnsi="Arial" w:cs="Arial"/>
          <w:i w:val="0"/>
        </w:rPr>
        <w:t>MRC Mission</w:t>
      </w:r>
      <w:bookmarkEnd w:id="16"/>
      <w:bookmarkEnd w:id="17"/>
      <w:r w:rsidRPr="00366C15">
        <w:rPr>
          <w:rFonts w:ascii="Arial" w:hAnsi="Arial" w:cs="Arial"/>
          <w:i w:val="0"/>
        </w:rPr>
        <w:t xml:space="preserve"> </w:t>
      </w:r>
    </w:p>
    <w:p w14:paraId="07EA83D6" w14:textId="77777777" w:rsidR="00343522" w:rsidRPr="00556CBD" w:rsidRDefault="00343522" w:rsidP="00556CBD">
      <w:pPr>
        <w:widowControl w:val="0"/>
        <w:tabs>
          <w:tab w:val="right" w:pos="8640"/>
        </w:tabs>
        <w:spacing w:after="0" w:line="240" w:lineRule="auto"/>
        <w:rPr>
          <w:rFonts w:ascii="Arial" w:hAnsi="Arial" w:cs="Arial"/>
          <w:sz w:val="28"/>
          <w:szCs w:val="28"/>
        </w:rPr>
      </w:pPr>
      <w:r w:rsidRPr="00556CBD">
        <w:rPr>
          <w:rFonts w:ascii="Arial" w:hAnsi="Arial" w:cs="Arial"/>
          <w:sz w:val="28"/>
          <w:szCs w:val="28"/>
        </w:rPr>
        <w:t>The MRC promotes equality, empowerment</w:t>
      </w:r>
      <w:r w:rsidR="00007183" w:rsidRPr="00556CBD">
        <w:rPr>
          <w:rFonts w:ascii="Arial" w:hAnsi="Arial" w:cs="Arial"/>
          <w:sz w:val="28"/>
          <w:szCs w:val="28"/>
        </w:rPr>
        <w:t>,</w:t>
      </w:r>
      <w:r w:rsidRPr="00556CBD">
        <w:rPr>
          <w:rFonts w:ascii="Arial" w:hAnsi="Arial" w:cs="Arial"/>
          <w:sz w:val="28"/>
          <w:szCs w:val="28"/>
        </w:rPr>
        <w:t xml:space="preserve"> and independence of individuals with disabilities. These goals are achieved through enhancing and encouraging personal choice and the right to succeed or fail in the pursuit of independence and employment in the community.</w:t>
      </w:r>
    </w:p>
    <w:p w14:paraId="4AD06EA6" w14:textId="77777777" w:rsidR="00343522" w:rsidRPr="00366C15" w:rsidRDefault="00343522" w:rsidP="00366C15">
      <w:pPr>
        <w:pStyle w:val="Heading2"/>
        <w:rPr>
          <w:rFonts w:ascii="Arial" w:hAnsi="Arial" w:cs="Arial"/>
          <w:i w:val="0"/>
        </w:rPr>
      </w:pPr>
      <w:bookmarkStart w:id="18" w:name="_Toc407630869"/>
      <w:bookmarkStart w:id="19" w:name="_Toc412124931"/>
      <w:r w:rsidRPr="00366C15">
        <w:rPr>
          <w:rFonts w:ascii="Arial" w:hAnsi="Arial" w:cs="Arial"/>
          <w:i w:val="0"/>
        </w:rPr>
        <w:t>MRC Vision</w:t>
      </w:r>
      <w:bookmarkEnd w:id="18"/>
      <w:bookmarkEnd w:id="19"/>
      <w:r w:rsidRPr="00366C15">
        <w:rPr>
          <w:rFonts w:ascii="Arial" w:hAnsi="Arial" w:cs="Arial"/>
          <w:i w:val="0"/>
        </w:rPr>
        <w:t xml:space="preserve"> </w:t>
      </w:r>
    </w:p>
    <w:p w14:paraId="3931C234" w14:textId="77777777" w:rsidR="00343522" w:rsidRPr="00556CBD" w:rsidRDefault="00343522" w:rsidP="00556CBD">
      <w:pPr>
        <w:widowControl w:val="0"/>
        <w:tabs>
          <w:tab w:val="right" w:pos="8640"/>
        </w:tabs>
        <w:spacing w:after="0" w:line="240" w:lineRule="auto"/>
        <w:rPr>
          <w:rFonts w:ascii="Arial" w:hAnsi="Arial" w:cs="Arial"/>
          <w:sz w:val="28"/>
          <w:szCs w:val="28"/>
        </w:rPr>
      </w:pPr>
      <w:r w:rsidRPr="00556CBD">
        <w:rPr>
          <w:rFonts w:ascii="Arial" w:hAnsi="Arial" w:cs="Arial"/>
          <w:sz w:val="28"/>
          <w:szCs w:val="28"/>
        </w:rPr>
        <w:t>The MRC provides comprehensive services to people with disabilities that maximize their quality of life and economic self-sufficiency in the community.</w:t>
      </w:r>
    </w:p>
    <w:p w14:paraId="44F40DF2" w14:textId="77777777" w:rsidR="00343522" w:rsidRPr="00366C15" w:rsidRDefault="00343522" w:rsidP="00366C15">
      <w:pPr>
        <w:pStyle w:val="Heading2"/>
        <w:rPr>
          <w:rFonts w:ascii="Arial" w:hAnsi="Arial" w:cs="Arial"/>
          <w:i w:val="0"/>
        </w:rPr>
      </w:pPr>
      <w:bookmarkStart w:id="20" w:name="_Toc407630870"/>
      <w:bookmarkStart w:id="21" w:name="_Toc412124932"/>
      <w:r w:rsidRPr="00366C15">
        <w:rPr>
          <w:rFonts w:ascii="Arial" w:hAnsi="Arial" w:cs="Arial"/>
          <w:i w:val="0"/>
        </w:rPr>
        <w:t>About Us</w:t>
      </w:r>
      <w:bookmarkEnd w:id="20"/>
      <w:bookmarkEnd w:id="21"/>
    </w:p>
    <w:p w14:paraId="61C7DA93" w14:textId="77777777" w:rsidR="00343522" w:rsidRPr="00556CBD" w:rsidRDefault="00343522" w:rsidP="00556CBD">
      <w:pPr>
        <w:widowControl w:val="0"/>
        <w:spacing w:after="0" w:line="240" w:lineRule="auto"/>
        <w:rPr>
          <w:rFonts w:ascii="Arial" w:hAnsi="Arial" w:cs="Arial"/>
          <w:sz w:val="28"/>
          <w:szCs w:val="28"/>
        </w:rPr>
      </w:pPr>
      <w:r w:rsidRPr="00556CBD">
        <w:rPr>
          <w:rFonts w:ascii="Arial" w:hAnsi="Arial" w:cs="Arial"/>
          <w:sz w:val="28"/>
          <w:szCs w:val="28"/>
        </w:rPr>
        <w:t xml:space="preserve">The MRC consists of three </w:t>
      </w:r>
      <w:r w:rsidR="00F943AA" w:rsidRPr="00556CBD">
        <w:rPr>
          <w:rFonts w:ascii="Arial" w:hAnsi="Arial" w:cs="Arial"/>
          <w:sz w:val="28"/>
          <w:szCs w:val="28"/>
        </w:rPr>
        <w:t>D</w:t>
      </w:r>
      <w:r w:rsidRPr="00556CBD">
        <w:rPr>
          <w:rFonts w:ascii="Arial" w:hAnsi="Arial" w:cs="Arial"/>
          <w:sz w:val="28"/>
          <w:szCs w:val="28"/>
        </w:rPr>
        <w:t>ivisions, Vocational Rehabilitation (VR), Community Living (CL)</w:t>
      </w:r>
      <w:r w:rsidR="00007183" w:rsidRPr="00556CBD">
        <w:rPr>
          <w:rFonts w:ascii="Arial" w:hAnsi="Arial" w:cs="Arial"/>
          <w:sz w:val="28"/>
          <w:szCs w:val="28"/>
        </w:rPr>
        <w:t>,</w:t>
      </w:r>
      <w:r w:rsidRPr="00556CBD">
        <w:rPr>
          <w:rFonts w:ascii="Arial" w:hAnsi="Arial" w:cs="Arial"/>
          <w:sz w:val="28"/>
          <w:szCs w:val="28"/>
        </w:rPr>
        <w:t xml:space="preserve"> and the Disability Determination Services (DDS).</w:t>
      </w:r>
    </w:p>
    <w:p w14:paraId="4B191530" w14:textId="77777777" w:rsidR="00343522" w:rsidRPr="00556CBD" w:rsidRDefault="00343522" w:rsidP="00556CBD">
      <w:pPr>
        <w:widowControl w:val="0"/>
        <w:spacing w:after="0" w:line="240" w:lineRule="auto"/>
        <w:rPr>
          <w:rFonts w:ascii="Arial" w:hAnsi="Arial" w:cs="Arial"/>
          <w:sz w:val="28"/>
          <w:szCs w:val="28"/>
        </w:rPr>
      </w:pPr>
      <w:r w:rsidRPr="00556CBD">
        <w:rPr>
          <w:rFonts w:ascii="Arial" w:hAnsi="Arial" w:cs="Arial"/>
          <w:sz w:val="28"/>
          <w:szCs w:val="28"/>
        </w:rPr>
        <w:t> </w:t>
      </w:r>
    </w:p>
    <w:p w14:paraId="1C4EBFD6" w14:textId="77777777" w:rsidR="00BA3235" w:rsidRPr="00556CBD" w:rsidRDefault="00343522" w:rsidP="00556CBD">
      <w:pPr>
        <w:widowControl w:val="0"/>
        <w:spacing w:after="0" w:line="240" w:lineRule="auto"/>
        <w:rPr>
          <w:rFonts w:ascii="Arial" w:hAnsi="Arial" w:cs="Arial"/>
          <w:sz w:val="28"/>
          <w:szCs w:val="28"/>
        </w:rPr>
      </w:pPr>
      <w:bookmarkStart w:id="22" w:name="_Toc407630871"/>
      <w:bookmarkStart w:id="23" w:name="_Toc412124933"/>
      <w:r w:rsidRPr="00366C15">
        <w:rPr>
          <w:rStyle w:val="Heading3Char"/>
          <w:rFonts w:ascii="Arial" w:hAnsi="Arial" w:cs="Arial"/>
          <w:sz w:val="28"/>
        </w:rPr>
        <w:t>Vocational Rehabilitation (VR)</w:t>
      </w:r>
      <w:bookmarkEnd w:id="22"/>
      <w:bookmarkEnd w:id="23"/>
      <w:r w:rsidR="00F943AA" w:rsidRPr="00366C15">
        <w:rPr>
          <w:rStyle w:val="Heading3Char"/>
          <w:sz w:val="28"/>
        </w:rPr>
        <w:t xml:space="preserve"> </w:t>
      </w:r>
      <w:r w:rsidR="00BA3235" w:rsidRPr="00556CBD">
        <w:rPr>
          <w:rFonts w:ascii="Arial" w:hAnsi="Arial" w:cs="Arial"/>
          <w:sz w:val="28"/>
          <w:szCs w:val="28"/>
        </w:rPr>
        <w:t xml:space="preserve">assists individuals with physical, psychiatric and/or learning disabilities in facing the challenges of the modern workplace. This may include identifying job goals based on individual interests and aptitudes, providing funds for college and vocational training, assessing worksite accommodations, educating an employer about the Americans with Disabilities Act (ADA), or assisting an individual returning to work. Vocational rehabilitation services can often reduce or remove barriers to employment. Priority is given to those individuals who have the most significant disabilities in areas such as communication, learning disabilities, mobility, work tolerance and work skills.  </w:t>
      </w:r>
    </w:p>
    <w:p w14:paraId="14222FB7" w14:textId="77777777" w:rsidR="00343522" w:rsidRPr="00556CBD" w:rsidRDefault="00343522" w:rsidP="00556CBD">
      <w:pPr>
        <w:widowControl w:val="0"/>
        <w:tabs>
          <w:tab w:val="left" w:pos="7200"/>
        </w:tabs>
        <w:spacing w:after="0" w:line="240" w:lineRule="auto"/>
        <w:rPr>
          <w:rFonts w:ascii="Arial" w:hAnsi="Arial" w:cs="Arial"/>
          <w:sz w:val="28"/>
          <w:szCs w:val="28"/>
        </w:rPr>
      </w:pPr>
      <w:r w:rsidRPr="00556CBD">
        <w:rPr>
          <w:rFonts w:ascii="Arial" w:hAnsi="Arial" w:cs="Arial"/>
          <w:sz w:val="28"/>
          <w:szCs w:val="28"/>
        </w:rPr>
        <w:t>  </w:t>
      </w:r>
    </w:p>
    <w:p w14:paraId="7E8D3114" w14:textId="77777777" w:rsidR="00343522" w:rsidRPr="00556CBD" w:rsidRDefault="00550E29" w:rsidP="00556CBD">
      <w:pPr>
        <w:widowControl w:val="0"/>
        <w:tabs>
          <w:tab w:val="left" w:pos="7200"/>
        </w:tabs>
        <w:spacing w:after="0" w:line="240" w:lineRule="auto"/>
        <w:rPr>
          <w:rFonts w:ascii="Arial" w:hAnsi="Arial" w:cs="Arial"/>
          <w:sz w:val="28"/>
          <w:szCs w:val="28"/>
        </w:rPr>
      </w:pPr>
      <w:r w:rsidRPr="00556CBD">
        <w:rPr>
          <w:rFonts w:ascii="Arial" w:hAnsi="Arial" w:cs="Arial"/>
          <w:sz w:val="28"/>
          <w:szCs w:val="28"/>
        </w:rPr>
        <w:t>In Fiscal Year 2014 there were 22,609</w:t>
      </w:r>
      <w:r w:rsidR="00343522" w:rsidRPr="00556CBD">
        <w:rPr>
          <w:rFonts w:ascii="Arial" w:hAnsi="Arial" w:cs="Arial"/>
          <w:sz w:val="28"/>
          <w:szCs w:val="28"/>
        </w:rPr>
        <w:t xml:space="preserve"> individuals with disabilities actively receiving vocational rehabilitation services.</w:t>
      </w:r>
    </w:p>
    <w:p w14:paraId="09A0D5EA" w14:textId="77777777" w:rsidR="00343522" w:rsidRPr="00556CBD" w:rsidRDefault="00343522" w:rsidP="00556CBD">
      <w:pPr>
        <w:widowControl w:val="0"/>
        <w:tabs>
          <w:tab w:val="left" w:pos="7200"/>
        </w:tabs>
        <w:spacing w:after="0" w:line="240" w:lineRule="auto"/>
        <w:ind w:left="720"/>
        <w:rPr>
          <w:rFonts w:ascii="Arial" w:hAnsi="Arial" w:cs="Arial"/>
          <w:sz w:val="28"/>
          <w:szCs w:val="28"/>
        </w:rPr>
      </w:pPr>
      <w:r w:rsidRPr="00556CBD">
        <w:rPr>
          <w:rFonts w:ascii="Arial" w:hAnsi="Arial" w:cs="Arial"/>
          <w:sz w:val="28"/>
          <w:szCs w:val="28"/>
        </w:rPr>
        <w:t> </w:t>
      </w:r>
    </w:p>
    <w:p w14:paraId="7A3B190B" w14:textId="77777777" w:rsidR="00343522" w:rsidRPr="00556CBD" w:rsidRDefault="00343522" w:rsidP="00556CBD">
      <w:pPr>
        <w:pStyle w:val="ListParagraph"/>
        <w:widowControl w:val="0"/>
        <w:numPr>
          <w:ilvl w:val="0"/>
          <w:numId w:val="8"/>
        </w:numPr>
        <w:tabs>
          <w:tab w:val="left" w:pos="42"/>
        </w:tabs>
        <w:spacing w:after="0" w:line="240" w:lineRule="auto"/>
        <w:rPr>
          <w:rFonts w:ascii="Arial" w:hAnsi="Arial" w:cs="Arial"/>
          <w:sz w:val="28"/>
          <w:szCs w:val="28"/>
        </w:rPr>
      </w:pPr>
      <w:r w:rsidRPr="00556CBD">
        <w:rPr>
          <w:rFonts w:ascii="Arial" w:hAnsi="Arial" w:cs="Arial"/>
          <w:sz w:val="28"/>
          <w:szCs w:val="28"/>
        </w:rPr>
        <w:t>15,086 consumers were enrolled</w:t>
      </w:r>
      <w:r w:rsidR="00007183" w:rsidRPr="00556CBD">
        <w:rPr>
          <w:rFonts w:ascii="Arial" w:hAnsi="Arial" w:cs="Arial"/>
          <w:sz w:val="28"/>
          <w:szCs w:val="28"/>
        </w:rPr>
        <w:t xml:space="preserve"> in training/education programs</w:t>
      </w:r>
      <w:r w:rsidRPr="00556CBD">
        <w:rPr>
          <w:rFonts w:ascii="Arial" w:hAnsi="Arial" w:cs="Arial"/>
          <w:sz w:val="28"/>
          <w:szCs w:val="28"/>
        </w:rPr>
        <w:tab/>
      </w:r>
    </w:p>
    <w:p w14:paraId="483CAD30" w14:textId="77777777" w:rsidR="00343522" w:rsidRPr="00556CBD" w:rsidRDefault="00550E29" w:rsidP="00556CBD">
      <w:pPr>
        <w:pStyle w:val="ListParagraph"/>
        <w:widowControl w:val="0"/>
        <w:numPr>
          <w:ilvl w:val="0"/>
          <w:numId w:val="8"/>
        </w:numPr>
        <w:tabs>
          <w:tab w:val="left" w:pos="42"/>
        </w:tabs>
        <w:spacing w:after="0" w:line="240" w:lineRule="auto"/>
        <w:rPr>
          <w:rFonts w:ascii="Arial" w:hAnsi="Arial" w:cs="Arial"/>
          <w:sz w:val="28"/>
          <w:szCs w:val="28"/>
        </w:rPr>
      </w:pPr>
      <w:r w:rsidRPr="00556CBD">
        <w:rPr>
          <w:rFonts w:ascii="Arial" w:hAnsi="Arial" w:cs="Arial"/>
          <w:sz w:val="28"/>
          <w:szCs w:val="28"/>
        </w:rPr>
        <w:t>3,653</w:t>
      </w:r>
      <w:r w:rsidR="00343522" w:rsidRPr="00556CBD">
        <w:rPr>
          <w:rFonts w:ascii="Arial" w:hAnsi="Arial" w:cs="Arial"/>
          <w:sz w:val="28"/>
          <w:szCs w:val="28"/>
        </w:rPr>
        <w:t xml:space="preserve"> consumers with significant disabilities were employed in competiti</w:t>
      </w:r>
      <w:r w:rsidR="00007183" w:rsidRPr="00556CBD">
        <w:rPr>
          <w:rFonts w:ascii="Arial" w:hAnsi="Arial" w:cs="Arial"/>
          <w:sz w:val="28"/>
          <w:szCs w:val="28"/>
        </w:rPr>
        <w:t>ve integrated employment</w:t>
      </w:r>
    </w:p>
    <w:p w14:paraId="5ACCDD62" w14:textId="74F75613" w:rsidR="00343522" w:rsidRPr="00556CBD" w:rsidRDefault="00550E29" w:rsidP="00556CBD">
      <w:pPr>
        <w:pStyle w:val="ListParagraph"/>
        <w:widowControl w:val="0"/>
        <w:numPr>
          <w:ilvl w:val="0"/>
          <w:numId w:val="8"/>
        </w:numPr>
        <w:tabs>
          <w:tab w:val="left" w:pos="42"/>
        </w:tabs>
        <w:spacing w:after="0" w:line="240" w:lineRule="auto"/>
        <w:rPr>
          <w:rFonts w:ascii="Arial" w:hAnsi="Arial" w:cs="Arial"/>
          <w:sz w:val="28"/>
          <w:szCs w:val="28"/>
        </w:rPr>
      </w:pPr>
      <w:r w:rsidRPr="00556CBD">
        <w:rPr>
          <w:rFonts w:ascii="Arial" w:hAnsi="Arial" w:cs="Arial"/>
          <w:sz w:val="28"/>
          <w:szCs w:val="28"/>
        </w:rPr>
        <w:t>95.9</w:t>
      </w:r>
      <w:r w:rsidR="00343522" w:rsidRPr="00556CBD">
        <w:rPr>
          <w:rFonts w:ascii="Arial" w:hAnsi="Arial" w:cs="Arial"/>
          <w:sz w:val="28"/>
          <w:szCs w:val="28"/>
        </w:rPr>
        <w:t>% of consumers emp</w:t>
      </w:r>
      <w:r w:rsidR="00007183" w:rsidRPr="00556CBD">
        <w:rPr>
          <w:rFonts w:ascii="Arial" w:hAnsi="Arial" w:cs="Arial"/>
          <w:sz w:val="28"/>
          <w:szCs w:val="28"/>
        </w:rPr>
        <w:t xml:space="preserve">loyed </w:t>
      </w:r>
      <w:r w:rsidR="001841C2">
        <w:rPr>
          <w:rFonts w:ascii="Arial" w:hAnsi="Arial" w:cs="Arial"/>
          <w:sz w:val="28"/>
          <w:szCs w:val="28"/>
        </w:rPr>
        <w:t xml:space="preserve">were employed </w:t>
      </w:r>
      <w:r w:rsidR="00007183" w:rsidRPr="00556CBD">
        <w:rPr>
          <w:rFonts w:ascii="Arial" w:hAnsi="Arial" w:cs="Arial"/>
          <w:sz w:val="28"/>
          <w:szCs w:val="28"/>
        </w:rPr>
        <w:t>with medical insurance</w:t>
      </w:r>
    </w:p>
    <w:p w14:paraId="0055D55E" w14:textId="77777777" w:rsidR="00343522" w:rsidRPr="00556CBD" w:rsidRDefault="00343522" w:rsidP="00556CBD">
      <w:pPr>
        <w:pStyle w:val="ListParagraph"/>
        <w:widowControl w:val="0"/>
        <w:numPr>
          <w:ilvl w:val="0"/>
          <w:numId w:val="8"/>
        </w:numPr>
        <w:tabs>
          <w:tab w:val="left" w:pos="42"/>
        </w:tabs>
        <w:spacing w:after="0" w:line="240" w:lineRule="auto"/>
        <w:rPr>
          <w:rFonts w:ascii="Arial" w:hAnsi="Arial" w:cs="Arial"/>
          <w:sz w:val="28"/>
          <w:szCs w:val="28"/>
        </w:rPr>
      </w:pPr>
      <w:r w:rsidRPr="00556CBD">
        <w:rPr>
          <w:rFonts w:ascii="Arial" w:hAnsi="Arial" w:cs="Arial"/>
          <w:sz w:val="28"/>
          <w:szCs w:val="28"/>
        </w:rPr>
        <w:t>8</w:t>
      </w:r>
      <w:r w:rsidR="00550E29" w:rsidRPr="00556CBD">
        <w:rPr>
          <w:rFonts w:ascii="Arial" w:hAnsi="Arial" w:cs="Arial"/>
          <w:sz w:val="28"/>
          <w:szCs w:val="28"/>
        </w:rPr>
        <w:t>0.3</w:t>
      </w:r>
      <w:r w:rsidRPr="00556CBD">
        <w:rPr>
          <w:rFonts w:ascii="Arial" w:hAnsi="Arial" w:cs="Arial"/>
          <w:sz w:val="28"/>
          <w:szCs w:val="28"/>
        </w:rPr>
        <w:t>% of consumer</w:t>
      </w:r>
      <w:r w:rsidR="00007183" w:rsidRPr="00556CBD">
        <w:rPr>
          <w:rFonts w:ascii="Arial" w:hAnsi="Arial" w:cs="Arial"/>
          <w:sz w:val="28"/>
          <w:szCs w:val="28"/>
        </w:rPr>
        <w:t>s were satisfied with services</w:t>
      </w:r>
    </w:p>
    <w:p w14:paraId="77E725AD" w14:textId="77777777" w:rsidR="00343522" w:rsidRPr="00556CBD" w:rsidRDefault="00343522" w:rsidP="00556CBD">
      <w:pPr>
        <w:widowControl w:val="0"/>
        <w:spacing w:after="0" w:line="240" w:lineRule="auto"/>
        <w:rPr>
          <w:rFonts w:ascii="Arial" w:hAnsi="Arial" w:cs="Arial"/>
          <w:sz w:val="28"/>
          <w:szCs w:val="28"/>
        </w:rPr>
      </w:pPr>
    </w:p>
    <w:p w14:paraId="799D5655" w14:textId="77777777" w:rsidR="00343522" w:rsidRPr="00556CBD" w:rsidRDefault="00343522" w:rsidP="00556CBD">
      <w:pPr>
        <w:widowControl w:val="0"/>
        <w:spacing w:after="0" w:line="240" w:lineRule="auto"/>
        <w:rPr>
          <w:rFonts w:ascii="Arial" w:hAnsi="Arial" w:cs="Arial"/>
          <w:sz w:val="28"/>
          <w:szCs w:val="28"/>
        </w:rPr>
      </w:pPr>
      <w:r w:rsidRPr="00556CBD">
        <w:rPr>
          <w:rFonts w:ascii="Arial" w:hAnsi="Arial" w:cs="Arial"/>
          <w:sz w:val="28"/>
          <w:szCs w:val="28"/>
        </w:rPr>
        <w:t xml:space="preserve">The earnings of these </w:t>
      </w:r>
      <w:r w:rsidR="00007183" w:rsidRPr="00556CBD">
        <w:rPr>
          <w:rFonts w:ascii="Arial" w:hAnsi="Arial" w:cs="Arial"/>
          <w:sz w:val="28"/>
          <w:szCs w:val="28"/>
        </w:rPr>
        <w:t xml:space="preserve">persons with disabilities </w:t>
      </w:r>
      <w:r w:rsidRPr="00556CBD">
        <w:rPr>
          <w:rFonts w:ascii="Arial" w:hAnsi="Arial" w:cs="Arial"/>
          <w:sz w:val="28"/>
          <w:szCs w:val="28"/>
        </w:rPr>
        <w:t>successfully employed in MA in the first year were $</w:t>
      </w:r>
      <w:r w:rsidR="00550E29" w:rsidRPr="00556CBD">
        <w:rPr>
          <w:rFonts w:ascii="Arial" w:hAnsi="Arial" w:cs="Arial"/>
          <w:sz w:val="28"/>
          <w:szCs w:val="28"/>
        </w:rPr>
        <w:t>63.8</w:t>
      </w:r>
      <w:r w:rsidRPr="00556CBD">
        <w:rPr>
          <w:rFonts w:ascii="Arial" w:hAnsi="Arial" w:cs="Arial"/>
          <w:sz w:val="28"/>
          <w:szCs w:val="28"/>
        </w:rPr>
        <w:t xml:space="preserve"> million.</w:t>
      </w:r>
    </w:p>
    <w:p w14:paraId="2405E61A" w14:textId="77777777" w:rsidR="009443B7" w:rsidRPr="00556CBD" w:rsidRDefault="009443B7" w:rsidP="00556CBD">
      <w:pPr>
        <w:widowControl w:val="0"/>
        <w:spacing w:after="0" w:line="240" w:lineRule="auto"/>
        <w:rPr>
          <w:rFonts w:ascii="Arial" w:hAnsi="Arial" w:cs="Arial"/>
          <w:sz w:val="28"/>
          <w:szCs w:val="28"/>
        </w:rPr>
      </w:pPr>
    </w:p>
    <w:p w14:paraId="11594A97" w14:textId="77777777" w:rsidR="00366C15" w:rsidRDefault="00366C15" w:rsidP="00556CBD">
      <w:pPr>
        <w:widowControl w:val="0"/>
        <w:spacing w:after="0" w:line="240" w:lineRule="auto"/>
        <w:rPr>
          <w:rFonts w:ascii="Arial" w:hAnsi="Arial" w:cs="Arial"/>
          <w:sz w:val="28"/>
          <w:szCs w:val="28"/>
        </w:rPr>
      </w:pPr>
    </w:p>
    <w:p w14:paraId="298F3FD9" w14:textId="77777777" w:rsidR="00366C15" w:rsidRDefault="00366C15" w:rsidP="00556CBD">
      <w:pPr>
        <w:widowControl w:val="0"/>
        <w:spacing w:after="0" w:line="240" w:lineRule="auto"/>
        <w:rPr>
          <w:rFonts w:ascii="Arial" w:hAnsi="Arial" w:cs="Arial"/>
          <w:sz w:val="28"/>
          <w:szCs w:val="28"/>
        </w:rPr>
      </w:pPr>
    </w:p>
    <w:p w14:paraId="77913C20" w14:textId="77777777" w:rsidR="001841C2" w:rsidRDefault="001841C2" w:rsidP="00556CBD">
      <w:pPr>
        <w:widowControl w:val="0"/>
        <w:spacing w:after="0" w:line="240" w:lineRule="auto"/>
        <w:rPr>
          <w:rFonts w:ascii="Arial" w:hAnsi="Arial" w:cs="Arial"/>
          <w:sz w:val="28"/>
          <w:szCs w:val="28"/>
        </w:rPr>
      </w:pPr>
    </w:p>
    <w:p w14:paraId="19BC7EBB" w14:textId="77777777" w:rsidR="009443B7" w:rsidRPr="00556CBD" w:rsidRDefault="00686CA2" w:rsidP="00556CBD">
      <w:pPr>
        <w:widowControl w:val="0"/>
        <w:spacing w:after="0" w:line="240" w:lineRule="auto"/>
        <w:rPr>
          <w:rFonts w:ascii="Arial" w:hAnsi="Arial" w:cs="Arial"/>
          <w:sz w:val="28"/>
          <w:szCs w:val="28"/>
        </w:rPr>
      </w:pPr>
      <w:r w:rsidRPr="00556CBD">
        <w:rPr>
          <w:rFonts w:ascii="Arial" w:hAnsi="Arial" w:cs="Arial"/>
          <w:sz w:val="28"/>
          <w:szCs w:val="28"/>
        </w:rPr>
        <w:t xml:space="preserve">Estimated public </w:t>
      </w:r>
      <w:r w:rsidR="009443B7" w:rsidRPr="00556CBD">
        <w:rPr>
          <w:rFonts w:ascii="Arial" w:hAnsi="Arial" w:cs="Arial"/>
          <w:sz w:val="28"/>
          <w:szCs w:val="28"/>
        </w:rPr>
        <w:t>benefits savings from people rehabilitated in MA were $27.4 million.</w:t>
      </w:r>
    </w:p>
    <w:p w14:paraId="6F567D02" w14:textId="77777777" w:rsidR="00343522" w:rsidRPr="00556CBD" w:rsidRDefault="00343522" w:rsidP="00556CBD">
      <w:pPr>
        <w:widowControl w:val="0"/>
        <w:spacing w:after="0" w:line="240" w:lineRule="auto"/>
        <w:rPr>
          <w:rFonts w:ascii="Arial" w:hAnsi="Arial" w:cs="Arial"/>
          <w:sz w:val="28"/>
          <w:szCs w:val="28"/>
        </w:rPr>
      </w:pPr>
    </w:p>
    <w:tbl>
      <w:tblPr>
        <w:tblW w:w="0" w:type="auto"/>
        <w:tblInd w:w="2465" w:type="dxa"/>
        <w:tblLook w:val="04A0" w:firstRow="1" w:lastRow="0" w:firstColumn="1" w:lastColumn="0" w:noHBand="0" w:noVBand="1"/>
      </w:tblPr>
      <w:tblGrid>
        <w:gridCol w:w="4320"/>
        <w:gridCol w:w="1530"/>
      </w:tblGrid>
      <w:tr w:rsidR="00752472" w:rsidRPr="00752472" w14:paraId="1C6E79E8" w14:textId="77777777" w:rsidTr="00540BE0">
        <w:tc>
          <w:tcPr>
            <w:tcW w:w="4320" w:type="dxa"/>
            <w:shd w:val="clear" w:color="auto" w:fill="auto"/>
          </w:tcPr>
          <w:p w14:paraId="6406B4F4" w14:textId="77777777" w:rsidR="00752472" w:rsidRPr="00752472" w:rsidRDefault="00752472" w:rsidP="00752472">
            <w:pPr>
              <w:widowControl w:val="0"/>
              <w:spacing w:after="0" w:line="240" w:lineRule="auto"/>
              <w:rPr>
                <w:rFonts w:ascii="Arial" w:hAnsi="Arial" w:cs="Arial"/>
                <w:sz w:val="28"/>
                <w:szCs w:val="28"/>
              </w:rPr>
            </w:pPr>
            <w:r w:rsidRPr="00752472">
              <w:rPr>
                <w:rFonts w:ascii="Arial" w:hAnsi="Arial" w:cs="Arial"/>
                <w:sz w:val="28"/>
                <w:szCs w:val="28"/>
              </w:rPr>
              <w:t>Average Hourly Wage</w:t>
            </w:r>
          </w:p>
        </w:tc>
        <w:tc>
          <w:tcPr>
            <w:tcW w:w="1530" w:type="dxa"/>
            <w:shd w:val="clear" w:color="auto" w:fill="auto"/>
          </w:tcPr>
          <w:p w14:paraId="7058DEF6" w14:textId="77777777" w:rsidR="00752472" w:rsidRPr="00752472" w:rsidRDefault="00752472" w:rsidP="00752472">
            <w:pPr>
              <w:widowControl w:val="0"/>
              <w:spacing w:after="0" w:line="240" w:lineRule="auto"/>
              <w:rPr>
                <w:rFonts w:ascii="Arial" w:hAnsi="Arial" w:cs="Arial"/>
                <w:sz w:val="28"/>
                <w:szCs w:val="28"/>
              </w:rPr>
            </w:pPr>
            <w:r w:rsidRPr="00752472">
              <w:rPr>
                <w:rFonts w:ascii="Arial" w:hAnsi="Arial" w:cs="Arial"/>
                <w:sz w:val="28"/>
                <w:szCs w:val="28"/>
              </w:rPr>
              <w:t>$12.67</w:t>
            </w:r>
          </w:p>
        </w:tc>
      </w:tr>
      <w:tr w:rsidR="00752472" w:rsidRPr="00752472" w14:paraId="378E4714" w14:textId="77777777" w:rsidTr="00540BE0">
        <w:tc>
          <w:tcPr>
            <w:tcW w:w="4320" w:type="dxa"/>
            <w:shd w:val="clear" w:color="auto" w:fill="auto"/>
          </w:tcPr>
          <w:p w14:paraId="55477A8B" w14:textId="77777777" w:rsidR="00752472" w:rsidRPr="00752472" w:rsidRDefault="00752472" w:rsidP="00752472">
            <w:pPr>
              <w:widowControl w:val="0"/>
              <w:spacing w:after="0" w:line="240" w:lineRule="auto"/>
              <w:rPr>
                <w:rFonts w:ascii="Arial" w:hAnsi="Arial" w:cs="Arial"/>
                <w:sz w:val="28"/>
                <w:szCs w:val="28"/>
              </w:rPr>
            </w:pPr>
            <w:r w:rsidRPr="00752472">
              <w:rPr>
                <w:rFonts w:ascii="Arial" w:hAnsi="Arial" w:cs="Arial"/>
                <w:sz w:val="28"/>
                <w:szCs w:val="28"/>
              </w:rPr>
              <w:t>Average Work Hours Weekly</w:t>
            </w:r>
          </w:p>
        </w:tc>
        <w:tc>
          <w:tcPr>
            <w:tcW w:w="1530" w:type="dxa"/>
            <w:shd w:val="clear" w:color="auto" w:fill="auto"/>
          </w:tcPr>
          <w:p w14:paraId="3235085B" w14:textId="77777777" w:rsidR="00752472" w:rsidRPr="00752472" w:rsidRDefault="00752472" w:rsidP="00752472">
            <w:pPr>
              <w:widowControl w:val="0"/>
              <w:spacing w:after="0" w:line="240" w:lineRule="auto"/>
              <w:rPr>
                <w:rFonts w:ascii="Arial" w:hAnsi="Arial" w:cs="Arial"/>
                <w:sz w:val="28"/>
                <w:szCs w:val="28"/>
              </w:rPr>
            </w:pPr>
            <w:r w:rsidRPr="00752472">
              <w:rPr>
                <w:rFonts w:ascii="Arial" w:hAnsi="Arial" w:cs="Arial"/>
                <w:sz w:val="28"/>
                <w:szCs w:val="28"/>
              </w:rPr>
              <w:t xml:space="preserve">  26.50</w:t>
            </w:r>
          </w:p>
        </w:tc>
      </w:tr>
    </w:tbl>
    <w:p w14:paraId="684990B2" w14:textId="77777777" w:rsidR="00343522" w:rsidRPr="00556CBD" w:rsidRDefault="00343522" w:rsidP="00556CBD">
      <w:pPr>
        <w:widowControl w:val="0"/>
        <w:tabs>
          <w:tab w:val="left" w:pos="42"/>
          <w:tab w:val="left" w:pos="7200"/>
        </w:tabs>
        <w:spacing w:after="0" w:line="240" w:lineRule="auto"/>
        <w:ind w:left="360" w:hanging="360"/>
        <w:rPr>
          <w:rFonts w:ascii="Arial" w:hAnsi="Arial" w:cs="Arial"/>
          <w:sz w:val="28"/>
          <w:szCs w:val="28"/>
        </w:rPr>
      </w:pPr>
    </w:p>
    <w:p w14:paraId="6940F2F9" w14:textId="77777777" w:rsidR="00343522" w:rsidRPr="00CA5477" w:rsidRDefault="00343522" w:rsidP="00366C15">
      <w:pPr>
        <w:pStyle w:val="Heading3"/>
        <w:jc w:val="center"/>
      </w:pPr>
      <w:bookmarkStart w:id="24" w:name="_Toc407630872"/>
      <w:bookmarkStart w:id="25" w:name="_Toc412124934"/>
      <w:r w:rsidRPr="00CA5477">
        <w:t>Who Are Our Consumers</w:t>
      </w:r>
      <w:bookmarkEnd w:id="24"/>
      <w:bookmarkEnd w:id="25"/>
    </w:p>
    <w:p w14:paraId="7BB63363" w14:textId="77777777" w:rsidR="008E5056" w:rsidRPr="00556CBD" w:rsidRDefault="008E5056" w:rsidP="00556CBD">
      <w:pPr>
        <w:widowControl w:val="0"/>
        <w:spacing w:after="0" w:line="240" w:lineRule="auto"/>
        <w:rPr>
          <w:rFonts w:ascii="Arial" w:hAnsi="Arial" w:cs="Arial"/>
          <w:b/>
          <w:bCs/>
          <w:i/>
          <w:sz w:val="28"/>
          <w:szCs w:val="28"/>
        </w:rPr>
      </w:pPr>
    </w:p>
    <w:tbl>
      <w:tblPr>
        <w:tblW w:w="0" w:type="auto"/>
        <w:jc w:val="center"/>
        <w:tblLook w:val="04A0" w:firstRow="1" w:lastRow="0" w:firstColumn="1" w:lastColumn="0" w:noHBand="0" w:noVBand="1"/>
      </w:tblPr>
      <w:tblGrid>
        <w:gridCol w:w="4320"/>
        <w:gridCol w:w="1548"/>
      </w:tblGrid>
      <w:tr w:rsidR="008E5056" w:rsidRPr="00752472" w14:paraId="23F3E51B" w14:textId="77777777" w:rsidTr="00752472">
        <w:trPr>
          <w:jc w:val="center"/>
        </w:trPr>
        <w:tc>
          <w:tcPr>
            <w:tcW w:w="4320" w:type="dxa"/>
            <w:shd w:val="clear" w:color="auto" w:fill="auto"/>
          </w:tcPr>
          <w:p w14:paraId="17DE639D"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Psychiatric Disabilities</w:t>
            </w:r>
          </w:p>
        </w:tc>
        <w:tc>
          <w:tcPr>
            <w:tcW w:w="1548" w:type="dxa"/>
            <w:shd w:val="clear" w:color="auto" w:fill="auto"/>
          </w:tcPr>
          <w:p w14:paraId="49A0413F"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37.6%</w:t>
            </w:r>
          </w:p>
        </w:tc>
      </w:tr>
      <w:tr w:rsidR="008E5056" w:rsidRPr="00752472" w14:paraId="59D91B23" w14:textId="77777777" w:rsidTr="00752472">
        <w:trPr>
          <w:jc w:val="center"/>
        </w:trPr>
        <w:tc>
          <w:tcPr>
            <w:tcW w:w="4320" w:type="dxa"/>
            <w:shd w:val="clear" w:color="auto" w:fill="auto"/>
          </w:tcPr>
          <w:p w14:paraId="5EA900C4"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Substance Abuse</w:t>
            </w:r>
          </w:p>
        </w:tc>
        <w:tc>
          <w:tcPr>
            <w:tcW w:w="1548" w:type="dxa"/>
            <w:shd w:val="clear" w:color="auto" w:fill="auto"/>
          </w:tcPr>
          <w:p w14:paraId="148F55BE"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8.8%</w:t>
            </w:r>
          </w:p>
        </w:tc>
      </w:tr>
      <w:tr w:rsidR="008E5056" w:rsidRPr="00752472" w14:paraId="22B78415" w14:textId="77777777" w:rsidTr="00752472">
        <w:trPr>
          <w:jc w:val="center"/>
        </w:trPr>
        <w:tc>
          <w:tcPr>
            <w:tcW w:w="4320" w:type="dxa"/>
            <w:shd w:val="clear" w:color="auto" w:fill="auto"/>
          </w:tcPr>
          <w:p w14:paraId="78F2E1A2"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Orthopedic Disabilities</w:t>
            </w:r>
          </w:p>
        </w:tc>
        <w:tc>
          <w:tcPr>
            <w:tcW w:w="1548" w:type="dxa"/>
            <w:shd w:val="clear" w:color="auto" w:fill="auto"/>
          </w:tcPr>
          <w:p w14:paraId="18C6EE7A"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10.4%</w:t>
            </w:r>
          </w:p>
        </w:tc>
      </w:tr>
      <w:tr w:rsidR="008E5056" w:rsidRPr="00752472" w14:paraId="548A4622" w14:textId="77777777" w:rsidTr="00752472">
        <w:trPr>
          <w:jc w:val="center"/>
        </w:trPr>
        <w:tc>
          <w:tcPr>
            <w:tcW w:w="4320" w:type="dxa"/>
            <w:shd w:val="clear" w:color="auto" w:fill="auto"/>
          </w:tcPr>
          <w:p w14:paraId="7552D139"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Learning Disabilities</w:t>
            </w:r>
          </w:p>
        </w:tc>
        <w:tc>
          <w:tcPr>
            <w:tcW w:w="1548" w:type="dxa"/>
            <w:shd w:val="clear" w:color="auto" w:fill="auto"/>
          </w:tcPr>
          <w:p w14:paraId="05316F5F"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20.8%</w:t>
            </w:r>
          </w:p>
        </w:tc>
      </w:tr>
      <w:tr w:rsidR="008E5056" w:rsidRPr="00752472" w14:paraId="1E425B0F" w14:textId="77777777" w:rsidTr="00752472">
        <w:trPr>
          <w:jc w:val="center"/>
        </w:trPr>
        <w:tc>
          <w:tcPr>
            <w:tcW w:w="4320" w:type="dxa"/>
            <w:shd w:val="clear" w:color="auto" w:fill="auto"/>
          </w:tcPr>
          <w:p w14:paraId="57B17026"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Developmental Disabilities</w:t>
            </w:r>
          </w:p>
        </w:tc>
        <w:tc>
          <w:tcPr>
            <w:tcW w:w="1548" w:type="dxa"/>
            <w:shd w:val="clear" w:color="auto" w:fill="auto"/>
          </w:tcPr>
          <w:p w14:paraId="4D284DED"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2.2%</w:t>
            </w:r>
          </w:p>
        </w:tc>
      </w:tr>
      <w:tr w:rsidR="008E5056" w:rsidRPr="00752472" w14:paraId="5E99A970" w14:textId="77777777" w:rsidTr="00752472">
        <w:trPr>
          <w:jc w:val="center"/>
        </w:trPr>
        <w:tc>
          <w:tcPr>
            <w:tcW w:w="4320" w:type="dxa"/>
            <w:shd w:val="clear" w:color="auto" w:fill="auto"/>
          </w:tcPr>
          <w:p w14:paraId="72AC1FBE"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Deaf and Hard of Hearing</w:t>
            </w:r>
          </w:p>
        </w:tc>
        <w:tc>
          <w:tcPr>
            <w:tcW w:w="1548" w:type="dxa"/>
            <w:shd w:val="clear" w:color="auto" w:fill="auto"/>
          </w:tcPr>
          <w:p w14:paraId="504ABF4C"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6.7%</w:t>
            </w:r>
          </w:p>
        </w:tc>
      </w:tr>
      <w:tr w:rsidR="008E5056" w:rsidRPr="00752472" w14:paraId="6315CE2D" w14:textId="77777777" w:rsidTr="00752472">
        <w:trPr>
          <w:jc w:val="center"/>
        </w:trPr>
        <w:tc>
          <w:tcPr>
            <w:tcW w:w="4320" w:type="dxa"/>
            <w:shd w:val="clear" w:color="auto" w:fill="auto"/>
          </w:tcPr>
          <w:p w14:paraId="48061DEE"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Neurological Disabilities</w:t>
            </w:r>
          </w:p>
        </w:tc>
        <w:tc>
          <w:tcPr>
            <w:tcW w:w="1548" w:type="dxa"/>
            <w:shd w:val="clear" w:color="auto" w:fill="auto"/>
          </w:tcPr>
          <w:p w14:paraId="2DB7110C"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2.6%</w:t>
            </w:r>
            <w:r w:rsidR="00752472" w:rsidRPr="00752472">
              <w:rPr>
                <w:rFonts w:ascii="Arial" w:hAnsi="Arial" w:cs="Arial"/>
                <w:sz w:val="28"/>
                <w:szCs w:val="28"/>
              </w:rPr>
              <w:t xml:space="preserve"> </w:t>
            </w:r>
          </w:p>
        </w:tc>
      </w:tr>
      <w:tr w:rsidR="008E5056" w:rsidRPr="00752472" w14:paraId="6CAA3602" w14:textId="77777777" w:rsidTr="00752472">
        <w:trPr>
          <w:jc w:val="center"/>
        </w:trPr>
        <w:tc>
          <w:tcPr>
            <w:tcW w:w="4320" w:type="dxa"/>
            <w:shd w:val="clear" w:color="auto" w:fill="auto"/>
          </w:tcPr>
          <w:p w14:paraId="569385DD"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Traumatic Brain Injury</w:t>
            </w:r>
          </w:p>
        </w:tc>
        <w:tc>
          <w:tcPr>
            <w:tcW w:w="1548" w:type="dxa"/>
            <w:shd w:val="clear" w:color="auto" w:fill="auto"/>
          </w:tcPr>
          <w:p w14:paraId="7483503D"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2.0%</w:t>
            </w:r>
          </w:p>
        </w:tc>
      </w:tr>
      <w:tr w:rsidR="008E5056" w:rsidRPr="00752472" w14:paraId="29E817A4" w14:textId="77777777" w:rsidTr="00752472">
        <w:trPr>
          <w:jc w:val="center"/>
        </w:trPr>
        <w:tc>
          <w:tcPr>
            <w:tcW w:w="4320" w:type="dxa"/>
            <w:shd w:val="clear" w:color="auto" w:fill="auto"/>
          </w:tcPr>
          <w:p w14:paraId="58E6E2B0"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Other Disabilities</w:t>
            </w:r>
          </w:p>
        </w:tc>
        <w:tc>
          <w:tcPr>
            <w:tcW w:w="1548" w:type="dxa"/>
            <w:shd w:val="clear" w:color="auto" w:fill="auto"/>
          </w:tcPr>
          <w:p w14:paraId="2C934C6F"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8.9%</w:t>
            </w:r>
          </w:p>
        </w:tc>
      </w:tr>
      <w:tr w:rsidR="008E5056" w:rsidRPr="00752472" w14:paraId="461E5300" w14:textId="77777777" w:rsidTr="00752472">
        <w:trPr>
          <w:jc w:val="center"/>
        </w:trPr>
        <w:tc>
          <w:tcPr>
            <w:tcW w:w="4320" w:type="dxa"/>
            <w:shd w:val="clear" w:color="auto" w:fill="auto"/>
          </w:tcPr>
          <w:p w14:paraId="47DFB5D6" w14:textId="77777777" w:rsidR="008E5056" w:rsidRPr="00752472" w:rsidRDefault="008E5056" w:rsidP="00752472">
            <w:pPr>
              <w:widowControl w:val="0"/>
              <w:spacing w:after="0" w:line="240" w:lineRule="auto"/>
              <w:rPr>
                <w:rFonts w:ascii="Arial" w:hAnsi="Arial" w:cs="Arial"/>
                <w:sz w:val="28"/>
                <w:szCs w:val="28"/>
              </w:rPr>
            </w:pPr>
          </w:p>
        </w:tc>
        <w:tc>
          <w:tcPr>
            <w:tcW w:w="1548" w:type="dxa"/>
            <w:shd w:val="clear" w:color="auto" w:fill="auto"/>
          </w:tcPr>
          <w:p w14:paraId="6C4FA29D" w14:textId="77777777" w:rsidR="008E5056" w:rsidRPr="00752472" w:rsidRDefault="008E5056" w:rsidP="00752472">
            <w:pPr>
              <w:widowControl w:val="0"/>
              <w:spacing w:after="0" w:line="240" w:lineRule="auto"/>
              <w:rPr>
                <w:rFonts w:ascii="Arial" w:hAnsi="Arial" w:cs="Arial"/>
                <w:sz w:val="28"/>
                <w:szCs w:val="28"/>
              </w:rPr>
            </w:pPr>
          </w:p>
        </w:tc>
      </w:tr>
      <w:tr w:rsidR="008E5056" w:rsidRPr="00752472" w14:paraId="6DA6AD27" w14:textId="77777777" w:rsidTr="00752472">
        <w:trPr>
          <w:jc w:val="center"/>
        </w:trPr>
        <w:tc>
          <w:tcPr>
            <w:tcW w:w="4320" w:type="dxa"/>
            <w:shd w:val="clear" w:color="auto" w:fill="auto"/>
          </w:tcPr>
          <w:p w14:paraId="14630B7B"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Average Age</w:t>
            </w:r>
          </w:p>
        </w:tc>
        <w:tc>
          <w:tcPr>
            <w:tcW w:w="1548" w:type="dxa"/>
            <w:shd w:val="clear" w:color="auto" w:fill="auto"/>
          </w:tcPr>
          <w:p w14:paraId="36BC376A"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34</w:t>
            </w:r>
          </w:p>
        </w:tc>
      </w:tr>
      <w:tr w:rsidR="008E5056" w:rsidRPr="00752472" w14:paraId="43827C81" w14:textId="77777777" w:rsidTr="00752472">
        <w:trPr>
          <w:jc w:val="center"/>
        </w:trPr>
        <w:tc>
          <w:tcPr>
            <w:tcW w:w="4320" w:type="dxa"/>
            <w:shd w:val="clear" w:color="auto" w:fill="auto"/>
          </w:tcPr>
          <w:p w14:paraId="2E4DB498" w14:textId="77777777" w:rsidR="008E5056" w:rsidRPr="00752472" w:rsidRDefault="008E5056" w:rsidP="00752472">
            <w:pPr>
              <w:widowControl w:val="0"/>
              <w:spacing w:after="0" w:line="240" w:lineRule="auto"/>
              <w:rPr>
                <w:rFonts w:ascii="Arial" w:hAnsi="Arial" w:cs="Arial"/>
                <w:sz w:val="28"/>
                <w:szCs w:val="28"/>
              </w:rPr>
            </w:pPr>
          </w:p>
        </w:tc>
        <w:tc>
          <w:tcPr>
            <w:tcW w:w="1548" w:type="dxa"/>
            <w:shd w:val="clear" w:color="auto" w:fill="auto"/>
          </w:tcPr>
          <w:p w14:paraId="7615F5C5" w14:textId="77777777" w:rsidR="008E5056" w:rsidRPr="00752472" w:rsidRDefault="008E5056" w:rsidP="00752472">
            <w:pPr>
              <w:widowControl w:val="0"/>
              <w:spacing w:after="0" w:line="240" w:lineRule="auto"/>
              <w:rPr>
                <w:rFonts w:ascii="Arial" w:hAnsi="Arial" w:cs="Arial"/>
                <w:sz w:val="28"/>
                <w:szCs w:val="28"/>
              </w:rPr>
            </w:pPr>
          </w:p>
        </w:tc>
      </w:tr>
      <w:tr w:rsidR="008E5056" w:rsidRPr="00752472" w14:paraId="0A18AD9B" w14:textId="77777777" w:rsidTr="00752472">
        <w:trPr>
          <w:jc w:val="center"/>
        </w:trPr>
        <w:tc>
          <w:tcPr>
            <w:tcW w:w="4320" w:type="dxa"/>
            <w:shd w:val="clear" w:color="auto" w:fill="auto"/>
          </w:tcPr>
          <w:p w14:paraId="7FEF371A"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Female</w:t>
            </w:r>
          </w:p>
        </w:tc>
        <w:tc>
          <w:tcPr>
            <w:tcW w:w="1548" w:type="dxa"/>
            <w:shd w:val="clear" w:color="auto" w:fill="auto"/>
          </w:tcPr>
          <w:p w14:paraId="1721E346"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47.2%</w:t>
            </w:r>
          </w:p>
        </w:tc>
      </w:tr>
      <w:tr w:rsidR="008E5056" w:rsidRPr="00752472" w14:paraId="0AB5929F" w14:textId="77777777" w:rsidTr="00752472">
        <w:trPr>
          <w:jc w:val="center"/>
        </w:trPr>
        <w:tc>
          <w:tcPr>
            <w:tcW w:w="4320" w:type="dxa"/>
            <w:shd w:val="clear" w:color="auto" w:fill="auto"/>
          </w:tcPr>
          <w:p w14:paraId="6FC8B71F"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Male</w:t>
            </w:r>
          </w:p>
        </w:tc>
        <w:tc>
          <w:tcPr>
            <w:tcW w:w="1548" w:type="dxa"/>
            <w:shd w:val="clear" w:color="auto" w:fill="auto"/>
          </w:tcPr>
          <w:p w14:paraId="022619B9"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52.8%</w:t>
            </w:r>
          </w:p>
        </w:tc>
      </w:tr>
      <w:tr w:rsidR="008E5056" w:rsidRPr="00752472" w14:paraId="5D176647" w14:textId="77777777" w:rsidTr="00752472">
        <w:trPr>
          <w:jc w:val="center"/>
        </w:trPr>
        <w:tc>
          <w:tcPr>
            <w:tcW w:w="4320" w:type="dxa"/>
            <w:shd w:val="clear" w:color="auto" w:fill="auto"/>
          </w:tcPr>
          <w:p w14:paraId="72C68B05" w14:textId="77777777" w:rsidR="008E5056" w:rsidRPr="00752472" w:rsidRDefault="008E5056" w:rsidP="00752472">
            <w:pPr>
              <w:widowControl w:val="0"/>
              <w:spacing w:after="0" w:line="240" w:lineRule="auto"/>
              <w:rPr>
                <w:rFonts w:ascii="Arial" w:hAnsi="Arial" w:cs="Arial"/>
                <w:sz w:val="28"/>
                <w:szCs w:val="28"/>
              </w:rPr>
            </w:pPr>
          </w:p>
        </w:tc>
        <w:tc>
          <w:tcPr>
            <w:tcW w:w="1548" w:type="dxa"/>
            <w:shd w:val="clear" w:color="auto" w:fill="auto"/>
          </w:tcPr>
          <w:p w14:paraId="45D0248F" w14:textId="77777777" w:rsidR="008E5056" w:rsidRPr="00752472" w:rsidRDefault="008E5056" w:rsidP="00752472">
            <w:pPr>
              <w:widowControl w:val="0"/>
              <w:spacing w:after="0" w:line="240" w:lineRule="auto"/>
              <w:rPr>
                <w:rFonts w:ascii="Arial" w:hAnsi="Arial" w:cs="Arial"/>
                <w:sz w:val="28"/>
                <w:szCs w:val="28"/>
              </w:rPr>
            </w:pPr>
          </w:p>
        </w:tc>
      </w:tr>
      <w:tr w:rsidR="008E5056" w:rsidRPr="00752472" w14:paraId="5491B2EF" w14:textId="77777777" w:rsidTr="00752472">
        <w:trPr>
          <w:jc w:val="center"/>
        </w:trPr>
        <w:tc>
          <w:tcPr>
            <w:tcW w:w="4320" w:type="dxa"/>
            <w:shd w:val="clear" w:color="auto" w:fill="auto"/>
          </w:tcPr>
          <w:p w14:paraId="65BB93F2"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Asian/Pacific Islander</w:t>
            </w:r>
          </w:p>
        </w:tc>
        <w:tc>
          <w:tcPr>
            <w:tcW w:w="1548" w:type="dxa"/>
            <w:shd w:val="clear" w:color="auto" w:fill="auto"/>
          </w:tcPr>
          <w:p w14:paraId="6827A92B"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3.8%</w:t>
            </w:r>
          </w:p>
        </w:tc>
      </w:tr>
      <w:tr w:rsidR="008E5056" w:rsidRPr="00752472" w14:paraId="34FA34BF" w14:textId="77777777" w:rsidTr="00752472">
        <w:trPr>
          <w:jc w:val="center"/>
        </w:trPr>
        <w:tc>
          <w:tcPr>
            <w:tcW w:w="4320" w:type="dxa"/>
            <w:shd w:val="clear" w:color="auto" w:fill="auto"/>
          </w:tcPr>
          <w:p w14:paraId="748A4C45"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Black</w:t>
            </w:r>
          </w:p>
        </w:tc>
        <w:tc>
          <w:tcPr>
            <w:tcW w:w="1548" w:type="dxa"/>
            <w:shd w:val="clear" w:color="auto" w:fill="auto"/>
          </w:tcPr>
          <w:p w14:paraId="789CDDE9"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16.6%</w:t>
            </w:r>
          </w:p>
        </w:tc>
      </w:tr>
      <w:tr w:rsidR="008E5056" w:rsidRPr="00752472" w14:paraId="5546F350" w14:textId="77777777" w:rsidTr="00752472">
        <w:trPr>
          <w:jc w:val="center"/>
        </w:trPr>
        <w:tc>
          <w:tcPr>
            <w:tcW w:w="4320" w:type="dxa"/>
            <w:shd w:val="clear" w:color="auto" w:fill="auto"/>
          </w:tcPr>
          <w:p w14:paraId="7DC65C06"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Hispanic</w:t>
            </w:r>
          </w:p>
        </w:tc>
        <w:tc>
          <w:tcPr>
            <w:tcW w:w="1548" w:type="dxa"/>
            <w:shd w:val="clear" w:color="auto" w:fill="auto"/>
          </w:tcPr>
          <w:p w14:paraId="3DC54DD0"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10.2%</w:t>
            </w:r>
          </w:p>
        </w:tc>
      </w:tr>
      <w:tr w:rsidR="008E5056" w:rsidRPr="00752472" w14:paraId="12174D9B" w14:textId="77777777" w:rsidTr="00752472">
        <w:trPr>
          <w:jc w:val="center"/>
        </w:trPr>
        <w:tc>
          <w:tcPr>
            <w:tcW w:w="4320" w:type="dxa"/>
            <w:shd w:val="clear" w:color="auto" w:fill="auto"/>
          </w:tcPr>
          <w:p w14:paraId="1DF11A3C"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Native American</w:t>
            </w:r>
          </w:p>
        </w:tc>
        <w:tc>
          <w:tcPr>
            <w:tcW w:w="1548" w:type="dxa"/>
            <w:shd w:val="clear" w:color="auto" w:fill="auto"/>
          </w:tcPr>
          <w:p w14:paraId="45881EED"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0.8%</w:t>
            </w:r>
          </w:p>
        </w:tc>
      </w:tr>
      <w:tr w:rsidR="008E5056" w:rsidRPr="00752472" w14:paraId="45F97972" w14:textId="77777777" w:rsidTr="00752472">
        <w:trPr>
          <w:jc w:val="center"/>
        </w:trPr>
        <w:tc>
          <w:tcPr>
            <w:tcW w:w="4320" w:type="dxa"/>
            <w:shd w:val="clear" w:color="auto" w:fill="auto"/>
          </w:tcPr>
          <w:p w14:paraId="2308EF2E"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White</w:t>
            </w:r>
          </w:p>
        </w:tc>
        <w:tc>
          <w:tcPr>
            <w:tcW w:w="1548" w:type="dxa"/>
            <w:shd w:val="clear" w:color="auto" w:fill="auto"/>
          </w:tcPr>
          <w:p w14:paraId="28CC7035" w14:textId="77777777" w:rsidR="008E5056" w:rsidRPr="00752472" w:rsidRDefault="008E5056" w:rsidP="00752472">
            <w:pPr>
              <w:widowControl w:val="0"/>
              <w:spacing w:after="0" w:line="240" w:lineRule="auto"/>
              <w:rPr>
                <w:rFonts w:ascii="Arial" w:hAnsi="Arial" w:cs="Arial"/>
                <w:sz w:val="28"/>
                <w:szCs w:val="28"/>
              </w:rPr>
            </w:pPr>
            <w:r w:rsidRPr="00752472">
              <w:rPr>
                <w:rFonts w:ascii="Arial" w:hAnsi="Arial" w:cs="Arial"/>
                <w:sz w:val="28"/>
                <w:szCs w:val="28"/>
              </w:rPr>
              <w:t>80.2%</w:t>
            </w:r>
          </w:p>
        </w:tc>
      </w:tr>
      <w:tr w:rsidR="008E5056" w:rsidRPr="00752472" w14:paraId="68707E9B" w14:textId="77777777" w:rsidTr="00752472">
        <w:trPr>
          <w:jc w:val="center"/>
        </w:trPr>
        <w:tc>
          <w:tcPr>
            <w:tcW w:w="4320" w:type="dxa"/>
            <w:shd w:val="clear" w:color="auto" w:fill="auto"/>
          </w:tcPr>
          <w:p w14:paraId="0EB4DC3D" w14:textId="77777777" w:rsidR="008E5056" w:rsidRPr="00752472" w:rsidRDefault="008E5056" w:rsidP="00752472">
            <w:pPr>
              <w:widowControl w:val="0"/>
              <w:spacing w:after="0" w:line="240" w:lineRule="auto"/>
              <w:rPr>
                <w:rFonts w:ascii="Arial" w:hAnsi="Arial" w:cs="Arial"/>
                <w:sz w:val="28"/>
                <w:szCs w:val="28"/>
              </w:rPr>
            </w:pPr>
          </w:p>
        </w:tc>
        <w:tc>
          <w:tcPr>
            <w:tcW w:w="1548" w:type="dxa"/>
            <w:shd w:val="clear" w:color="auto" w:fill="auto"/>
          </w:tcPr>
          <w:p w14:paraId="4B71D11F" w14:textId="77777777" w:rsidR="008E5056" w:rsidRPr="00752472" w:rsidRDefault="008E5056" w:rsidP="00752472">
            <w:pPr>
              <w:widowControl w:val="0"/>
              <w:spacing w:after="0" w:line="240" w:lineRule="auto"/>
              <w:rPr>
                <w:rFonts w:ascii="Arial" w:hAnsi="Arial" w:cs="Arial"/>
                <w:sz w:val="28"/>
                <w:szCs w:val="28"/>
              </w:rPr>
            </w:pPr>
          </w:p>
        </w:tc>
      </w:tr>
    </w:tbl>
    <w:p w14:paraId="3EB5F32D" w14:textId="77777777" w:rsidR="00343522" w:rsidRPr="00556CBD" w:rsidRDefault="00343522" w:rsidP="00556CBD">
      <w:pPr>
        <w:widowControl w:val="0"/>
        <w:tabs>
          <w:tab w:val="left" w:pos="42"/>
          <w:tab w:val="left" w:pos="7200"/>
        </w:tabs>
        <w:spacing w:after="0" w:line="240" w:lineRule="auto"/>
        <w:ind w:left="360" w:hanging="360"/>
        <w:rPr>
          <w:rFonts w:ascii="Arial" w:hAnsi="Arial" w:cs="Arial"/>
          <w:sz w:val="28"/>
          <w:szCs w:val="28"/>
        </w:rPr>
      </w:pPr>
    </w:p>
    <w:p w14:paraId="653ECA48" w14:textId="77777777" w:rsidR="00343522" w:rsidRPr="00556CBD" w:rsidRDefault="00343522" w:rsidP="00556CBD">
      <w:pPr>
        <w:widowControl w:val="0"/>
        <w:spacing w:after="0" w:line="240" w:lineRule="auto"/>
        <w:rPr>
          <w:rFonts w:ascii="Arial" w:hAnsi="Arial" w:cs="Arial"/>
          <w:b/>
          <w:bCs/>
          <w:sz w:val="28"/>
          <w:szCs w:val="28"/>
        </w:rPr>
      </w:pPr>
      <w:r w:rsidRPr="00556CBD">
        <w:rPr>
          <w:rFonts w:ascii="Arial" w:hAnsi="Arial" w:cs="Arial"/>
          <w:b/>
          <w:bCs/>
          <w:sz w:val="28"/>
          <w:szCs w:val="28"/>
        </w:rPr>
        <w:t> </w:t>
      </w:r>
    </w:p>
    <w:p w14:paraId="34E30A31" w14:textId="77777777" w:rsidR="00B324D3" w:rsidRPr="00556CBD" w:rsidRDefault="00343522" w:rsidP="00556CBD">
      <w:pPr>
        <w:widowControl w:val="0"/>
        <w:tabs>
          <w:tab w:val="right" w:pos="8640"/>
        </w:tabs>
        <w:spacing w:after="0" w:line="240" w:lineRule="auto"/>
        <w:rPr>
          <w:rFonts w:ascii="Arial" w:hAnsi="Arial" w:cs="Arial"/>
          <w:sz w:val="28"/>
          <w:szCs w:val="28"/>
        </w:rPr>
      </w:pPr>
      <w:bookmarkStart w:id="26" w:name="_Toc407630873"/>
      <w:bookmarkStart w:id="27" w:name="_Toc412124935"/>
      <w:r w:rsidRPr="00366C15">
        <w:rPr>
          <w:rStyle w:val="Heading3Char"/>
          <w:rFonts w:ascii="Arial" w:hAnsi="Arial" w:cs="Arial"/>
          <w:sz w:val="28"/>
        </w:rPr>
        <w:t xml:space="preserve">The Community Living (CL) </w:t>
      </w:r>
      <w:r w:rsidR="00F943AA" w:rsidRPr="00366C15">
        <w:rPr>
          <w:rStyle w:val="Heading3Char"/>
          <w:rFonts w:ascii="Arial" w:hAnsi="Arial" w:cs="Arial"/>
          <w:sz w:val="28"/>
        </w:rPr>
        <w:t>D</w:t>
      </w:r>
      <w:r w:rsidRPr="00366C15">
        <w:rPr>
          <w:rStyle w:val="Heading3Char"/>
          <w:rFonts w:ascii="Arial" w:hAnsi="Arial" w:cs="Arial"/>
          <w:sz w:val="28"/>
        </w:rPr>
        <w:t>ivision</w:t>
      </w:r>
      <w:bookmarkEnd w:id="26"/>
      <w:bookmarkEnd w:id="27"/>
      <w:r w:rsidR="00F943AA" w:rsidRPr="00366C15">
        <w:rPr>
          <w:rFonts w:ascii="Arial" w:hAnsi="Arial" w:cs="Arial"/>
          <w:b/>
          <w:bCs/>
          <w:sz w:val="32"/>
          <w:szCs w:val="28"/>
        </w:rPr>
        <w:t xml:space="preserve"> </w:t>
      </w:r>
      <w:r w:rsidRPr="00556CBD">
        <w:rPr>
          <w:rFonts w:ascii="Arial" w:hAnsi="Arial" w:cs="Arial"/>
          <w:sz w:val="28"/>
          <w:szCs w:val="28"/>
        </w:rPr>
        <w:t xml:space="preserve">is comprised of a variety of programs, supports, and services that address the diverse needs of adults and transition age youth with disabilities to fulfill their desire/need for community integration, to gain maximum control of their destiny, and to participate fully in their community. </w:t>
      </w:r>
      <w:r w:rsidR="00B324D3" w:rsidRPr="00556CBD">
        <w:rPr>
          <w:rFonts w:ascii="Arial" w:hAnsi="Arial" w:cs="Arial"/>
          <w:sz w:val="28"/>
          <w:szCs w:val="28"/>
        </w:rPr>
        <w:t>These programs include Consumer Involvement, Independent Living &amp; Assistive Technology, Home Care Assistance, Home and Community-based Waiver Management, Protective Services, the Statewide Head Injury Program, Nursing Home Initiative, and Transition for Youth with Disabilities.</w:t>
      </w:r>
    </w:p>
    <w:p w14:paraId="050AD212" w14:textId="77777777" w:rsidR="00B324D3" w:rsidRPr="00556CBD" w:rsidRDefault="00B324D3" w:rsidP="00556CBD">
      <w:pPr>
        <w:widowControl w:val="0"/>
        <w:tabs>
          <w:tab w:val="right" w:pos="8640"/>
        </w:tabs>
        <w:spacing w:after="0" w:line="240" w:lineRule="auto"/>
        <w:rPr>
          <w:rFonts w:ascii="Arial" w:hAnsi="Arial" w:cs="Arial"/>
          <w:sz w:val="28"/>
          <w:szCs w:val="28"/>
        </w:rPr>
      </w:pPr>
    </w:p>
    <w:p w14:paraId="0B29AEF8" w14:textId="77777777" w:rsidR="00343522" w:rsidRPr="00556CBD" w:rsidRDefault="00343522" w:rsidP="00556CBD">
      <w:pPr>
        <w:widowControl w:val="0"/>
        <w:tabs>
          <w:tab w:val="right" w:pos="8640"/>
        </w:tabs>
        <w:spacing w:after="0" w:line="240" w:lineRule="auto"/>
        <w:rPr>
          <w:rFonts w:ascii="Arial" w:hAnsi="Arial" w:cs="Arial"/>
          <w:sz w:val="28"/>
          <w:szCs w:val="28"/>
        </w:rPr>
      </w:pPr>
      <w:r w:rsidRPr="00556CBD">
        <w:rPr>
          <w:rFonts w:ascii="Arial" w:hAnsi="Arial" w:cs="Arial"/>
          <w:sz w:val="28"/>
          <w:szCs w:val="28"/>
        </w:rPr>
        <w:t>In Fiscal Year 201</w:t>
      </w:r>
      <w:r w:rsidR="00DA1D60" w:rsidRPr="00556CBD">
        <w:rPr>
          <w:rFonts w:ascii="Arial" w:hAnsi="Arial" w:cs="Arial"/>
          <w:sz w:val="28"/>
          <w:szCs w:val="28"/>
        </w:rPr>
        <w:t>4 there were 11,698</w:t>
      </w:r>
      <w:r w:rsidRPr="00556CBD">
        <w:rPr>
          <w:rFonts w:ascii="Arial" w:hAnsi="Arial" w:cs="Arial"/>
          <w:sz w:val="28"/>
          <w:szCs w:val="28"/>
        </w:rPr>
        <w:t xml:space="preserve"> individuals with disabilities served through MRC’s Community Living programs in Massachusetts. </w:t>
      </w:r>
    </w:p>
    <w:p w14:paraId="592A1CEF" w14:textId="77777777" w:rsidR="00F943AA" w:rsidRPr="00556CBD" w:rsidRDefault="00F943AA" w:rsidP="00556CBD">
      <w:pPr>
        <w:widowControl w:val="0"/>
        <w:tabs>
          <w:tab w:val="right" w:pos="8640"/>
        </w:tabs>
        <w:spacing w:after="0" w:line="240" w:lineRule="auto"/>
        <w:rPr>
          <w:rFonts w:ascii="Arial" w:hAnsi="Arial" w:cs="Arial"/>
          <w:sz w:val="28"/>
          <w:szCs w:val="28"/>
        </w:rPr>
      </w:pPr>
    </w:p>
    <w:p w14:paraId="3FA4E98C" w14:textId="77777777" w:rsidR="00343522" w:rsidRPr="00556CBD" w:rsidRDefault="00DA1D60" w:rsidP="00143988">
      <w:pPr>
        <w:pStyle w:val="ListParagraph"/>
        <w:widowControl w:val="0"/>
        <w:numPr>
          <w:ilvl w:val="0"/>
          <w:numId w:val="39"/>
        </w:numPr>
        <w:tabs>
          <w:tab w:val="right" w:pos="8640"/>
        </w:tabs>
        <w:spacing w:after="0" w:line="240" w:lineRule="auto"/>
        <w:rPr>
          <w:rFonts w:ascii="Arial" w:hAnsi="Arial" w:cs="Arial"/>
          <w:sz w:val="28"/>
          <w:szCs w:val="28"/>
        </w:rPr>
      </w:pPr>
      <w:r w:rsidRPr="00556CBD">
        <w:rPr>
          <w:rFonts w:ascii="Arial" w:hAnsi="Arial" w:cs="Arial"/>
          <w:sz w:val="28"/>
          <w:szCs w:val="28"/>
        </w:rPr>
        <w:t>6,070</w:t>
      </w:r>
      <w:r w:rsidR="00343522" w:rsidRPr="00556CBD">
        <w:rPr>
          <w:rFonts w:ascii="Arial" w:hAnsi="Arial" w:cs="Arial"/>
          <w:sz w:val="28"/>
          <w:szCs w:val="28"/>
        </w:rPr>
        <w:t xml:space="preserve"> Independent Living Centers</w:t>
      </w:r>
    </w:p>
    <w:p w14:paraId="34A068D7" w14:textId="77777777" w:rsidR="00343522" w:rsidRPr="00556CBD" w:rsidRDefault="00DA1D60"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613</w:t>
      </w:r>
      <w:r w:rsidR="00711DB1">
        <w:rPr>
          <w:rFonts w:ascii="Arial" w:hAnsi="Arial" w:cs="Arial"/>
          <w:sz w:val="28"/>
          <w:szCs w:val="28"/>
        </w:rPr>
        <w:t xml:space="preserve"> </w:t>
      </w:r>
      <w:r w:rsidR="00343522" w:rsidRPr="00556CBD">
        <w:rPr>
          <w:rFonts w:ascii="Arial" w:hAnsi="Arial" w:cs="Arial"/>
          <w:sz w:val="28"/>
          <w:szCs w:val="28"/>
        </w:rPr>
        <w:t>Turning 22 Services</w:t>
      </w:r>
    </w:p>
    <w:p w14:paraId="08E2D6CD" w14:textId="77777777" w:rsidR="00343522" w:rsidRPr="00556CBD" w:rsidRDefault="00DA1D60"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1,073</w:t>
      </w:r>
      <w:r w:rsidR="00343522" w:rsidRPr="00556CBD">
        <w:rPr>
          <w:rFonts w:ascii="Arial" w:hAnsi="Arial" w:cs="Arial"/>
          <w:sz w:val="28"/>
          <w:szCs w:val="28"/>
        </w:rPr>
        <w:t xml:space="preserve"> Assistive Technology</w:t>
      </w:r>
    </w:p>
    <w:p w14:paraId="01573006" w14:textId="77777777" w:rsidR="00343522" w:rsidRPr="00556CBD" w:rsidRDefault="00DA1D60"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391</w:t>
      </w:r>
      <w:r w:rsidR="00343522" w:rsidRPr="00556CBD">
        <w:rPr>
          <w:rFonts w:ascii="Arial" w:hAnsi="Arial" w:cs="Arial"/>
          <w:sz w:val="28"/>
          <w:szCs w:val="28"/>
        </w:rPr>
        <w:t xml:space="preserve"> Housing Registry</w:t>
      </w:r>
    </w:p>
    <w:p w14:paraId="08D9F67A" w14:textId="77777777" w:rsidR="00343522" w:rsidRPr="00556CBD" w:rsidRDefault="00343522"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1</w:t>
      </w:r>
      <w:r w:rsidR="00DA1D60" w:rsidRPr="00556CBD">
        <w:rPr>
          <w:rFonts w:ascii="Arial" w:hAnsi="Arial" w:cs="Arial"/>
          <w:sz w:val="28"/>
          <w:szCs w:val="28"/>
        </w:rPr>
        <w:t>9</w:t>
      </w:r>
      <w:r w:rsidRPr="00556CBD">
        <w:rPr>
          <w:rFonts w:ascii="Arial" w:hAnsi="Arial" w:cs="Arial"/>
          <w:sz w:val="28"/>
          <w:szCs w:val="28"/>
        </w:rPr>
        <w:t xml:space="preserve">0 </w:t>
      </w:r>
      <w:r w:rsidR="00574048" w:rsidRPr="00556CBD">
        <w:rPr>
          <w:rFonts w:ascii="Arial" w:hAnsi="Arial" w:cs="Arial"/>
          <w:sz w:val="28"/>
          <w:szCs w:val="28"/>
        </w:rPr>
        <w:t xml:space="preserve">Supported </w:t>
      </w:r>
      <w:r w:rsidRPr="00556CBD">
        <w:rPr>
          <w:rFonts w:ascii="Arial" w:hAnsi="Arial" w:cs="Arial"/>
          <w:sz w:val="28"/>
          <w:szCs w:val="28"/>
        </w:rPr>
        <w:t>Living Services</w:t>
      </w:r>
    </w:p>
    <w:p w14:paraId="2CD164D0" w14:textId="77777777" w:rsidR="00343522" w:rsidRPr="00556CBD" w:rsidRDefault="00DA1D60"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1,418</w:t>
      </w:r>
      <w:r w:rsidR="00343522" w:rsidRPr="00556CBD">
        <w:rPr>
          <w:rFonts w:ascii="Arial" w:hAnsi="Arial" w:cs="Arial"/>
          <w:sz w:val="28"/>
          <w:szCs w:val="28"/>
        </w:rPr>
        <w:t xml:space="preserve"> Brain Injury Services</w:t>
      </w:r>
    </w:p>
    <w:p w14:paraId="78155145" w14:textId="77777777" w:rsidR="00343522" w:rsidRPr="00556CBD" w:rsidRDefault="00343522"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1,</w:t>
      </w:r>
      <w:r w:rsidR="00DA1D60" w:rsidRPr="00556CBD">
        <w:rPr>
          <w:rFonts w:ascii="Arial" w:hAnsi="Arial" w:cs="Arial"/>
          <w:sz w:val="28"/>
          <w:szCs w:val="28"/>
        </w:rPr>
        <w:t xml:space="preserve">279 </w:t>
      </w:r>
      <w:r w:rsidRPr="00556CBD">
        <w:rPr>
          <w:rFonts w:ascii="Arial" w:hAnsi="Arial" w:cs="Arial"/>
          <w:sz w:val="28"/>
          <w:szCs w:val="28"/>
        </w:rPr>
        <w:t>Home Care Services</w:t>
      </w:r>
    </w:p>
    <w:p w14:paraId="64DBB41F" w14:textId="77777777" w:rsidR="00343522" w:rsidRPr="00556CBD" w:rsidRDefault="00343522" w:rsidP="00143988">
      <w:pPr>
        <w:pStyle w:val="ListParagraph"/>
        <w:widowControl w:val="0"/>
        <w:numPr>
          <w:ilvl w:val="0"/>
          <w:numId w:val="39"/>
        </w:numPr>
        <w:tabs>
          <w:tab w:val="right" w:pos="42"/>
          <w:tab w:val="left" w:pos="89"/>
          <w:tab w:val="left" w:pos="8640"/>
        </w:tabs>
        <w:spacing w:after="0" w:line="240" w:lineRule="auto"/>
        <w:rPr>
          <w:rFonts w:ascii="Arial" w:hAnsi="Arial" w:cs="Arial"/>
          <w:sz w:val="28"/>
          <w:szCs w:val="28"/>
        </w:rPr>
      </w:pPr>
      <w:r w:rsidRPr="00556CBD">
        <w:rPr>
          <w:rFonts w:ascii="Arial" w:hAnsi="Arial" w:cs="Arial"/>
          <w:sz w:val="28"/>
          <w:szCs w:val="28"/>
        </w:rPr>
        <w:t>4</w:t>
      </w:r>
      <w:r w:rsidR="00DA1D60" w:rsidRPr="00556CBD">
        <w:rPr>
          <w:rFonts w:ascii="Arial" w:hAnsi="Arial" w:cs="Arial"/>
          <w:sz w:val="28"/>
          <w:szCs w:val="28"/>
        </w:rPr>
        <w:t>17</w:t>
      </w:r>
      <w:r w:rsidRPr="00556CBD">
        <w:rPr>
          <w:rFonts w:ascii="Arial" w:hAnsi="Arial" w:cs="Arial"/>
          <w:sz w:val="28"/>
          <w:szCs w:val="28"/>
        </w:rPr>
        <w:t xml:space="preserve"> Protective Services</w:t>
      </w:r>
    </w:p>
    <w:p w14:paraId="5B99E8A5" w14:textId="77777777" w:rsidR="00343522" w:rsidRPr="00143988" w:rsidRDefault="00DA1D60" w:rsidP="00143988">
      <w:pPr>
        <w:pStyle w:val="ListParagraph"/>
        <w:widowControl w:val="0"/>
        <w:numPr>
          <w:ilvl w:val="0"/>
          <w:numId w:val="39"/>
        </w:numPr>
        <w:tabs>
          <w:tab w:val="right" w:pos="42"/>
          <w:tab w:val="left" w:pos="89"/>
        </w:tabs>
        <w:spacing w:after="0" w:line="240" w:lineRule="auto"/>
        <w:rPr>
          <w:rFonts w:ascii="Arial" w:hAnsi="Arial" w:cs="Arial"/>
          <w:sz w:val="28"/>
          <w:szCs w:val="28"/>
        </w:rPr>
      </w:pPr>
      <w:r w:rsidRPr="00143988">
        <w:rPr>
          <w:rFonts w:ascii="Arial" w:hAnsi="Arial" w:cs="Arial"/>
          <w:sz w:val="28"/>
          <w:szCs w:val="28"/>
        </w:rPr>
        <w:t>247</w:t>
      </w:r>
      <w:r w:rsidR="00343522" w:rsidRPr="00143988">
        <w:rPr>
          <w:rFonts w:ascii="Arial" w:hAnsi="Arial" w:cs="Arial"/>
          <w:sz w:val="28"/>
          <w:szCs w:val="28"/>
        </w:rPr>
        <w:t xml:space="preserve"> Acquired Brain Injury (ABI) Waiver</w:t>
      </w:r>
    </w:p>
    <w:p w14:paraId="3A7EE48C" w14:textId="77777777" w:rsidR="00343522" w:rsidRPr="00556CBD" w:rsidRDefault="00343522" w:rsidP="00556CBD">
      <w:pPr>
        <w:widowControl w:val="0"/>
        <w:spacing w:after="0" w:line="240" w:lineRule="auto"/>
        <w:rPr>
          <w:rFonts w:ascii="Arial" w:hAnsi="Arial" w:cs="Arial"/>
          <w:sz w:val="28"/>
          <w:szCs w:val="28"/>
        </w:rPr>
      </w:pPr>
      <w:r w:rsidRPr="00556CBD">
        <w:rPr>
          <w:rFonts w:ascii="Arial" w:hAnsi="Arial" w:cs="Arial"/>
          <w:sz w:val="28"/>
          <w:szCs w:val="28"/>
        </w:rPr>
        <w:t> </w:t>
      </w:r>
    </w:p>
    <w:p w14:paraId="3112AA33" w14:textId="77777777" w:rsidR="00EE7382" w:rsidRPr="00556CBD" w:rsidRDefault="00343522" w:rsidP="00556CBD">
      <w:pPr>
        <w:widowControl w:val="0"/>
        <w:spacing w:after="0" w:line="240" w:lineRule="auto"/>
        <w:rPr>
          <w:rFonts w:ascii="Arial" w:hAnsi="Arial" w:cs="Arial"/>
          <w:sz w:val="28"/>
          <w:szCs w:val="28"/>
        </w:rPr>
      </w:pPr>
      <w:bookmarkStart w:id="28" w:name="_Toc407630874"/>
      <w:bookmarkStart w:id="29" w:name="_Toc412124936"/>
      <w:r w:rsidRPr="00366C15">
        <w:rPr>
          <w:rStyle w:val="Heading2Char"/>
          <w:rFonts w:ascii="Arial" w:hAnsi="Arial" w:cs="Arial"/>
          <w:i w:val="0"/>
        </w:rPr>
        <w:t xml:space="preserve">The Disability Determination Services (DDS) </w:t>
      </w:r>
      <w:r w:rsidR="00F943AA" w:rsidRPr="00366C15">
        <w:rPr>
          <w:rStyle w:val="Heading2Char"/>
          <w:rFonts w:ascii="Arial" w:hAnsi="Arial" w:cs="Arial"/>
          <w:i w:val="0"/>
        </w:rPr>
        <w:t>D</w:t>
      </w:r>
      <w:r w:rsidRPr="00366C15">
        <w:rPr>
          <w:rStyle w:val="Heading2Char"/>
          <w:rFonts w:ascii="Arial" w:hAnsi="Arial" w:cs="Arial"/>
          <w:i w:val="0"/>
        </w:rPr>
        <w:t>ivision</w:t>
      </w:r>
      <w:bookmarkEnd w:id="28"/>
      <w:bookmarkEnd w:id="29"/>
      <w:r w:rsidRPr="00366C15">
        <w:rPr>
          <w:rFonts w:ascii="Arial" w:hAnsi="Arial" w:cs="Arial"/>
          <w:b/>
          <w:bCs/>
          <w:i/>
          <w:sz w:val="28"/>
          <w:szCs w:val="28"/>
        </w:rPr>
        <w:t xml:space="preserve"> </w:t>
      </w:r>
      <w:r w:rsidRPr="00556CBD">
        <w:rPr>
          <w:rFonts w:ascii="Arial" w:hAnsi="Arial" w:cs="Arial"/>
          <w:sz w:val="28"/>
          <w:szCs w:val="28"/>
        </w:rPr>
        <w:t xml:space="preserve">is funded </w:t>
      </w:r>
      <w:r w:rsidRPr="00556CBD">
        <w:rPr>
          <w:rFonts w:ascii="Arial" w:hAnsi="Arial" w:cs="Arial"/>
          <w:bCs/>
          <w:sz w:val="28"/>
          <w:szCs w:val="28"/>
        </w:rPr>
        <w:t xml:space="preserve">by the Social Security Administration (SSA) and determines the initial and </w:t>
      </w:r>
      <w:r w:rsidR="00C957DD" w:rsidRPr="00556CBD">
        <w:rPr>
          <w:rFonts w:ascii="Arial" w:hAnsi="Arial" w:cs="Arial"/>
          <w:bCs/>
          <w:sz w:val="28"/>
          <w:szCs w:val="28"/>
        </w:rPr>
        <w:t>reconsideration applications</w:t>
      </w:r>
      <w:r w:rsidR="00574048" w:rsidRPr="00556CBD">
        <w:rPr>
          <w:rFonts w:ascii="Arial" w:hAnsi="Arial" w:cs="Arial"/>
          <w:bCs/>
          <w:sz w:val="28"/>
          <w:szCs w:val="28"/>
        </w:rPr>
        <w:t xml:space="preserve"> (first level of appeal after a denial)</w:t>
      </w:r>
      <w:r w:rsidRPr="00556CBD">
        <w:rPr>
          <w:rFonts w:ascii="Arial" w:hAnsi="Arial" w:cs="Arial"/>
          <w:bCs/>
          <w:sz w:val="28"/>
          <w:szCs w:val="28"/>
        </w:rPr>
        <w:t xml:space="preserve">, and continued eligibility for federal </w:t>
      </w:r>
      <w:r w:rsidRPr="00556CBD">
        <w:rPr>
          <w:rFonts w:ascii="Arial" w:hAnsi="Arial" w:cs="Arial"/>
          <w:sz w:val="28"/>
          <w:szCs w:val="28"/>
        </w:rPr>
        <w:t xml:space="preserve">Supplemental Security Income </w:t>
      </w:r>
      <w:r w:rsidRPr="00556CBD">
        <w:rPr>
          <w:rFonts w:ascii="Arial" w:hAnsi="Arial" w:cs="Arial"/>
          <w:bCs/>
          <w:sz w:val="28"/>
          <w:szCs w:val="28"/>
        </w:rPr>
        <w:t xml:space="preserve">(SSI) and Social Security Disability Insurance (SSDI) benefits. Special outreach efforts are made to homeless clients, individuals with HIV/AIDS, and veterans injured during military service.  </w:t>
      </w:r>
    </w:p>
    <w:p w14:paraId="34182A1D" w14:textId="77777777" w:rsidR="00DA1D60" w:rsidRPr="00556CBD" w:rsidRDefault="00DA1D60" w:rsidP="00556CBD">
      <w:pPr>
        <w:widowControl w:val="0"/>
        <w:spacing w:after="0" w:line="240" w:lineRule="auto"/>
        <w:rPr>
          <w:rFonts w:ascii="Arial" w:hAnsi="Arial" w:cs="Arial"/>
          <w:sz w:val="28"/>
          <w:szCs w:val="28"/>
        </w:rPr>
      </w:pPr>
    </w:p>
    <w:p w14:paraId="1E146E3C" w14:textId="03321F2B" w:rsidR="00343522" w:rsidRPr="00556CBD" w:rsidRDefault="00DA1D60" w:rsidP="00556CBD">
      <w:pPr>
        <w:widowControl w:val="0"/>
        <w:spacing w:after="0" w:line="240" w:lineRule="auto"/>
        <w:rPr>
          <w:rFonts w:ascii="Arial" w:hAnsi="Arial" w:cs="Arial"/>
          <w:sz w:val="28"/>
          <w:szCs w:val="28"/>
        </w:rPr>
      </w:pPr>
      <w:r w:rsidRPr="00556CBD">
        <w:rPr>
          <w:rFonts w:ascii="Arial" w:hAnsi="Arial" w:cs="Arial"/>
          <w:sz w:val="28"/>
          <w:szCs w:val="28"/>
        </w:rPr>
        <w:t xml:space="preserve">In </w:t>
      </w:r>
      <w:r w:rsidR="0067647D" w:rsidRPr="00556CBD">
        <w:rPr>
          <w:rFonts w:ascii="Arial" w:hAnsi="Arial" w:cs="Arial"/>
          <w:sz w:val="28"/>
          <w:szCs w:val="28"/>
        </w:rPr>
        <w:t>fiscal year</w:t>
      </w:r>
      <w:r w:rsidRPr="00556CBD">
        <w:rPr>
          <w:rFonts w:ascii="Arial" w:hAnsi="Arial" w:cs="Arial"/>
          <w:sz w:val="28"/>
          <w:szCs w:val="28"/>
        </w:rPr>
        <w:t xml:space="preserve"> 2014</w:t>
      </w:r>
      <w:r w:rsidR="00343522" w:rsidRPr="00556CBD">
        <w:rPr>
          <w:rFonts w:ascii="Arial" w:hAnsi="Arial" w:cs="Arial"/>
          <w:sz w:val="28"/>
          <w:szCs w:val="28"/>
        </w:rPr>
        <w:t>, there were 8</w:t>
      </w:r>
      <w:r w:rsidRPr="00556CBD">
        <w:rPr>
          <w:rFonts w:ascii="Arial" w:hAnsi="Arial" w:cs="Arial"/>
          <w:sz w:val="28"/>
          <w:szCs w:val="28"/>
        </w:rPr>
        <w:t>6</w:t>
      </w:r>
      <w:r w:rsidR="00343522" w:rsidRPr="00556CBD">
        <w:rPr>
          <w:rFonts w:ascii="Arial" w:hAnsi="Arial" w:cs="Arial"/>
          <w:sz w:val="28"/>
          <w:szCs w:val="28"/>
        </w:rPr>
        <w:t>,</w:t>
      </w:r>
      <w:r w:rsidRPr="00556CBD">
        <w:rPr>
          <w:rFonts w:ascii="Arial" w:hAnsi="Arial" w:cs="Arial"/>
          <w:sz w:val="28"/>
          <w:szCs w:val="28"/>
        </w:rPr>
        <w:t>400</w:t>
      </w:r>
      <w:r w:rsidR="00343522" w:rsidRPr="00556CBD">
        <w:rPr>
          <w:rFonts w:ascii="Arial" w:hAnsi="Arial" w:cs="Arial"/>
          <w:sz w:val="28"/>
          <w:szCs w:val="28"/>
        </w:rPr>
        <w:t xml:space="preserve"> SSI/SSDI claims processed with the MRC/DDS.</w:t>
      </w:r>
    </w:p>
    <w:p w14:paraId="10D5A328" w14:textId="77777777" w:rsidR="00343522" w:rsidRPr="00556CBD" w:rsidRDefault="00343522" w:rsidP="00556CBD">
      <w:pPr>
        <w:widowControl w:val="0"/>
        <w:spacing w:after="0" w:line="240" w:lineRule="auto"/>
        <w:rPr>
          <w:rFonts w:ascii="Arial" w:hAnsi="Arial" w:cs="Arial"/>
          <w:sz w:val="28"/>
          <w:szCs w:val="28"/>
        </w:rPr>
      </w:pPr>
      <w:r w:rsidRPr="00556CBD">
        <w:rPr>
          <w:rFonts w:ascii="Arial" w:hAnsi="Arial" w:cs="Arial"/>
          <w:sz w:val="28"/>
          <w:szCs w:val="28"/>
        </w:rPr>
        <w:t xml:space="preserve"> </w:t>
      </w:r>
    </w:p>
    <w:p w14:paraId="6EE0E136"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85,854 total disposition of cases processed</w:t>
      </w:r>
      <w:r w:rsidRPr="00556CBD">
        <w:rPr>
          <w:rFonts w:ascii="Arial" w:hAnsi="Arial" w:cs="Arial"/>
          <w:sz w:val="28"/>
          <w:szCs w:val="28"/>
        </w:rPr>
        <w:tab/>
      </w:r>
      <w:r w:rsidRPr="00556CBD">
        <w:rPr>
          <w:rFonts w:ascii="Arial" w:hAnsi="Arial" w:cs="Arial"/>
          <w:sz w:val="28"/>
          <w:szCs w:val="28"/>
        </w:rPr>
        <w:tab/>
        <w:t xml:space="preserve">  </w:t>
      </w:r>
    </w:p>
    <w:p w14:paraId="442CD0D9"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57,906 initial claims filed</w:t>
      </w:r>
      <w:r w:rsidRPr="00556CBD">
        <w:rPr>
          <w:rFonts w:ascii="Arial" w:hAnsi="Arial" w:cs="Arial"/>
          <w:sz w:val="28"/>
          <w:szCs w:val="28"/>
        </w:rPr>
        <w:tab/>
      </w:r>
      <w:r w:rsidRPr="00556CBD">
        <w:rPr>
          <w:rFonts w:ascii="Arial" w:hAnsi="Arial" w:cs="Arial"/>
          <w:sz w:val="28"/>
          <w:szCs w:val="28"/>
        </w:rPr>
        <w:tab/>
      </w:r>
      <w:r w:rsidRPr="00556CBD">
        <w:rPr>
          <w:rFonts w:ascii="Arial" w:hAnsi="Arial" w:cs="Arial"/>
          <w:sz w:val="28"/>
          <w:szCs w:val="28"/>
        </w:rPr>
        <w:tab/>
        <w:t xml:space="preserve">  </w:t>
      </w:r>
    </w:p>
    <w:p w14:paraId="0654F4F8"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58,020 initial claims disposed</w:t>
      </w:r>
      <w:r w:rsidRPr="00556CBD">
        <w:rPr>
          <w:rFonts w:ascii="Arial" w:hAnsi="Arial" w:cs="Arial"/>
          <w:sz w:val="28"/>
          <w:szCs w:val="28"/>
        </w:rPr>
        <w:tab/>
      </w:r>
      <w:r w:rsidRPr="00556CBD">
        <w:rPr>
          <w:rFonts w:ascii="Arial" w:hAnsi="Arial" w:cs="Arial"/>
          <w:sz w:val="28"/>
          <w:szCs w:val="28"/>
        </w:rPr>
        <w:tab/>
        <w:t xml:space="preserve">  </w:t>
      </w:r>
    </w:p>
    <w:p w14:paraId="0446834C"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40.9% allowed</w:t>
      </w:r>
      <w:r w:rsidRPr="00556CBD">
        <w:rPr>
          <w:rFonts w:ascii="Arial" w:hAnsi="Arial" w:cs="Arial"/>
          <w:sz w:val="28"/>
          <w:szCs w:val="28"/>
        </w:rPr>
        <w:tab/>
      </w:r>
      <w:r w:rsidRPr="00556CBD">
        <w:rPr>
          <w:rFonts w:ascii="Arial" w:hAnsi="Arial" w:cs="Arial"/>
          <w:sz w:val="28"/>
          <w:szCs w:val="28"/>
        </w:rPr>
        <w:tab/>
      </w:r>
      <w:r w:rsidRPr="00556CBD">
        <w:rPr>
          <w:rFonts w:ascii="Arial" w:hAnsi="Arial" w:cs="Arial"/>
          <w:sz w:val="28"/>
          <w:szCs w:val="28"/>
        </w:rPr>
        <w:tab/>
      </w:r>
      <w:r w:rsidRPr="00556CBD">
        <w:rPr>
          <w:rFonts w:ascii="Arial" w:hAnsi="Arial" w:cs="Arial"/>
          <w:sz w:val="28"/>
          <w:szCs w:val="28"/>
        </w:rPr>
        <w:tab/>
        <w:t xml:space="preserve">  </w:t>
      </w:r>
    </w:p>
    <w:p w14:paraId="2027ACBD"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8,968 Continuing Disability Review (CDR) receipts</w:t>
      </w:r>
      <w:r w:rsidRPr="00556CBD">
        <w:rPr>
          <w:rFonts w:ascii="Arial" w:hAnsi="Arial" w:cs="Arial"/>
          <w:sz w:val="28"/>
          <w:szCs w:val="28"/>
        </w:rPr>
        <w:tab/>
      </w:r>
      <w:r w:rsidRPr="00556CBD">
        <w:rPr>
          <w:rFonts w:ascii="Arial" w:hAnsi="Arial" w:cs="Arial"/>
          <w:sz w:val="28"/>
          <w:szCs w:val="28"/>
        </w:rPr>
        <w:tab/>
      </w:r>
      <w:r w:rsidRPr="00556CBD">
        <w:rPr>
          <w:rFonts w:ascii="Arial" w:hAnsi="Arial" w:cs="Arial"/>
          <w:sz w:val="28"/>
          <w:szCs w:val="28"/>
        </w:rPr>
        <w:tab/>
      </w:r>
      <w:r w:rsidRPr="00556CBD">
        <w:rPr>
          <w:rFonts w:ascii="Arial" w:hAnsi="Arial" w:cs="Arial"/>
          <w:sz w:val="28"/>
          <w:szCs w:val="28"/>
        </w:rPr>
        <w:tab/>
        <w:t xml:space="preserve">  </w:t>
      </w:r>
    </w:p>
    <w:p w14:paraId="2D1A95FE"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7,848 Continuing Disability Review (CDR) Dispositions</w:t>
      </w:r>
      <w:r w:rsidRPr="00556CBD">
        <w:rPr>
          <w:rFonts w:ascii="Arial" w:hAnsi="Arial" w:cs="Arial"/>
          <w:sz w:val="28"/>
          <w:szCs w:val="28"/>
        </w:rPr>
        <w:tab/>
      </w:r>
      <w:r w:rsidRPr="00556CBD">
        <w:rPr>
          <w:rFonts w:ascii="Arial" w:hAnsi="Arial" w:cs="Arial"/>
          <w:sz w:val="28"/>
          <w:szCs w:val="28"/>
        </w:rPr>
        <w:tab/>
        <w:t xml:space="preserve">               </w:t>
      </w:r>
    </w:p>
    <w:p w14:paraId="6FF9081D" w14:textId="77777777" w:rsidR="00343522" w:rsidRPr="00556CBD" w:rsidRDefault="00343522" w:rsidP="00143988">
      <w:pPr>
        <w:pStyle w:val="NoSpacing"/>
        <w:numPr>
          <w:ilvl w:val="0"/>
          <w:numId w:val="40"/>
        </w:numPr>
        <w:rPr>
          <w:rFonts w:ascii="Arial" w:hAnsi="Arial" w:cs="Arial"/>
          <w:sz w:val="28"/>
          <w:szCs w:val="28"/>
        </w:rPr>
      </w:pPr>
      <w:r w:rsidRPr="00556CBD">
        <w:rPr>
          <w:rFonts w:ascii="Arial" w:hAnsi="Arial" w:cs="Arial"/>
          <w:sz w:val="28"/>
          <w:szCs w:val="28"/>
        </w:rPr>
        <w:t>95% accuracy of initial decisions</w:t>
      </w:r>
      <w:r w:rsidRPr="00556CBD">
        <w:rPr>
          <w:rFonts w:ascii="Arial" w:hAnsi="Arial" w:cs="Arial"/>
          <w:sz w:val="28"/>
          <w:szCs w:val="28"/>
        </w:rPr>
        <w:tab/>
      </w:r>
      <w:r w:rsidRPr="00556CBD">
        <w:rPr>
          <w:rFonts w:ascii="Arial" w:hAnsi="Arial" w:cs="Arial"/>
          <w:sz w:val="28"/>
          <w:szCs w:val="28"/>
        </w:rPr>
        <w:tab/>
        <w:t xml:space="preserve">  </w:t>
      </w:r>
    </w:p>
    <w:p w14:paraId="3FB92E61" w14:textId="77777777" w:rsidR="00A60FED" w:rsidRPr="00556CBD" w:rsidRDefault="00343522" w:rsidP="00556CBD">
      <w:pPr>
        <w:widowControl w:val="0"/>
        <w:tabs>
          <w:tab w:val="right" w:pos="89"/>
        </w:tabs>
        <w:spacing w:after="0" w:line="240" w:lineRule="auto"/>
        <w:rPr>
          <w:rFonts w:ascii="Arial" w:hAnsi="Arial" w:cs="Arial"/>
          <w:sz w:val="28"/>
          <w:szCs w:val="28"/>
        </w:rPr>
      </w:pPr>
      <w:r w:rsidRPr="00556CBD">
        <w:rPr>
          <w:rFonts w:ascii="Arial" w:hAnsi="Arial" w:cs="Arial"/>
          <w:sz w:val="28"/>
          <w:szCs w:val="28"/>
        </w:rPr>
        <w:t> </w:t>
      </w:r>
    </w:p>
    <w:p w14:paraId="3E35242B" w14:textId="77777777" w:rsidR="00922A2C" w:rsidRDefault="00366C15" w:rsidP="00366C15">
      <w:pPr>
        <w:pStyle w:val="Heading1"/>
        <w:pBdr>
          <w:bottom w:val="single" w:sz="12" w:space="1" w:color="auto"/>
        </w:pBdr>
      </w:pPr>
      <w:r>
        <w:br w:type="page"/>
      </w:r>
      <w:bookmarkStart w:id="30" w:name="_Toc407630875"/>
      <w:bookmarkStart w:id="31" w:name="_Toc412124937"/>
      <w:r w:rsidR="003B69DA" w:rsidRPr="00556CBD">
        <w:t>Establishment of the Massachusetts State Rehabilitation Council (SRC)</w:t>
      </w:r>
      <w:bookmarkEnd w:id="30"/>
      <w:bookmarkEnd w:id="31"/>
    </w:p>
    <w:p w14:paraId="17B952CD" w14:textId="77777777" w:rsidR="003B69DA" w:rsidRPr="00556CBD" w:rsidRDefault="003B69DA" w:rsidP="00556CBD">
      <w:pPr>
        <w:widowControl w:val="0"/>
        <w:spacing w:after="0" w:line="240" w:lineRule="auto"/>
        <w:rPr>
          <w:rFonts w:ascii="Arial" w:hAnsi="Arial" w:cs="Arial"/>
          <w:sz w:val="28"/>
          <w:szCs w:val="28"/>
        </w:rPr>
      </w:pPr>
      <w:r w:rsidRPr="00556CBD">
        <w:rPr>
          <w:rFonts w:ascii="Arial" w:hAnsi="Arial" w:cs="Arial"/>
          <w:sz w:val="28"/>
          <w:szCs w:val="28"/>
        </w:rPr>
        <w:t xml:space="preserve">The State Rehabilitation Council (SRC) was created in March 1994 by an Executive Order of the Governor to implement the requirements of the Rehabilitation Act, as amended by Public Law 102-569. </w:t>
      </w:r>
    </w:p>
    <w:p w14:paraId="3BAA3965" w14:textId="77777777" w:rsidR="003B69DA" w:rsidRPr="00556CBD" w:rsidRDefault="003B69DA" w:rsidP="00556CBD">
      <w:pPr>
        <w:widowControl w:val="0"/>
        <w:spacing w:after="0" w:line="240" w:lineRule="auto"/>
        <w:rPr>
          <w:rFonts w:ascii="Arial" w:hAnsi="Arial" w:cs="Arial"/>
          <w:sz w:val="28"/>
          <w:szCs w:val="28"/>
        </w:rPr>
      </w:pPr>
      <w:r w:rsidRPr="00556CBD">
        <w:rPr>
          <w:rFonts w:ascii="Arial" w:hAnsi="Arial" w:cs="Arial"/>
          <w:sz w:val="28"/>
          <w:szCs w:val="28"/>
        </w:rPr>
        <w:t> </w:t>
      </w:r>
    </w:p>
    <w:p w14:paraId="0C68B701" w14:textId="77777777" w:rsidR="003B69DA" w:rsidRPr="00556CBD" w:rsidRDefault="003B69DA" w:rsidP="00556CBD">
      <w:pPr>
        <w:widowControl w:val="0"/>
        <w:spacing w:after="0" w:line="240" w:lineRule="auto"/>
        <w:rPr>
          <w:rFonts w:ascii="Arial" w:hAnsi="Arial" w:cs="Arial"/>
          <w:sz w:val="28"/>
          <w:szCs w:val="28"/>
        </w:rPr>
      </w:pPr>
      <w:r w:rsidRPr="00556CBD">
        <w:rPr>
          <w:rFonts w:ascii="Arial" w:hAnsi="Arial" w:cs="Arial"/>
          <w:sz w:val="28"/>
          <w:szCs w:val="28"/>
        </w:rPr>
        <w:t xml:space="preserve">The Council carries out its purpose by performing the following duties and responsibilities: </w:t>
      </w:r>
    </w:p>
    <w:p w14:paraId="284156A4" w14:textId="77777777" w:rsidR="003B69DA" w:rsidRPr="00556CBD" w:rsidRDefault="003B69DA" w:rsidP="00556CBD">
      <w:pPr>
        <w:widowControl w:val="0"/>
        <w:spacing w:after="0" w:line="240" w:lineRule="auto"/>
        <w:rPr>
          <w:rFonts w:ascii="Arial" w:hAnsi="Arial" w:cs="Arial"/>
          <w:sz w:val="28"/>
          <w:szCs w:val="28"/>
        </w:rPr>
      </w:pPr>
      <w:r w:rsidRPr="00556CBD">
        <w:rPr>
          <w:rFonts w:ascii="Arial" w:hAnsi="Arial" w:cs="Arial"/>
          <w:sz w:val="28"/>
          <w:szCs w:val="28"/>
        </w:rPr>
        <w:t> </w:t>
      </w:r>
    </w:p>
    <w:p w14:paraId="6DA58AAC" w14:textId="77777777" w:rsidR="003B69DA" w:rsidRPr="00556CBD" w:rsidRDefault="003B69DA" w:rsidP="00540BE0">
      <w:pPr>
        <w:pStyle w:val="ListParagraph"/>
        <w:widowControl w:val="0"/>
        <w:numPr>
          <w:ilvl w:val="0"/>
          <w:numId w:val="42"/>
        </w:numPr>
        <w:spacing w:after="0" w:line="240" w:lineRule="auto"/>
        <w:rPr>
          <w:rFonts w:ascii="Arial" w:hAnsi="Arial" w:cs="Arial"/>
          <w:sz w:val="28"/>
          <w:szCs w:val="28"/>
        </w:rPr>
      </w:pPr>
      <w:r w:rsidRPr="00556CBD">
        <w:rPr>
          <w:rFonts w:ascii="Arial" w:hAnsi="Arial" w:cs="Arial"/>
          <w:sz w:val="28"/>
          <w:szCs w:val="28"/>
        </w:rPr>
        <w:t>Advise the MRC regarding the administration of the public vocational rehabilitation program under Title I of the Rehabilitation Act, particularly regarding eligibility and order of selection.</w:t>
      </w:r>
    </w:p>
    <w:p w14:paraId="02C5D210" w14:textId="77777777" w:rsidR="003B69DA" w:rsidRPr="00556CBD" w:rsidRDefault="003B69DA" w:rsidP="00540BE0">
      <w:pPr>
        <w:pStyle w:val="ListParagraph"/>
        <w:widowControl w:val="0"/>
        <w:numPr>
          <w:ilvl w:val="0"/>
          <w:numId w:val="42"/>
        </w:numPr>
        <w:spacing w:after="0" w:line="240" w:lineRule="auto"/>
        <w:rPr>
          <w:rFonts w:ascii="Arial" w:hAnsi="Arial" w:cs="Arial"/>
          <w:sz w:val="28"/>
          <w:szCs w:val="28"/>
        </w:rPr>
      </w:pPr>
      <w:r w:rsidRPr="00556CBD">
        <w:rPr>
          <w:rFonts w:ascii="Arial" w:hAnsi="Arial" w:cs="Arial"/>
          <w:sz w:val="28"/>
          <w:szCs w:val="28"/>
        </w:rPr>
        <w:t>Advise the MRC regarding its relationship with other state agencies that affect the ability of individuals with disabilities to achieve their vocational rehabilitation goals and objectives.</w:t>
      </w:r>
    </w:p>
    <w:p w14:paraId="7A1860BD" w14:textId="77777777" w:rsidR="003B69DA" w:rsidRPr="00556CBD" w:rsidRDefault="003B69DA" w:rsidP="00540BE0">
      <w:pPr>
        <w:pStyle w:val="ListParagraph"/>
        <w:widowControl w:val="0"/>
        <w:numPr>
          <w:ilvl w:val="0"/>
          <w:numId w:val="42"/>
        </w:numPr>
        <w:spacing w:after="0" w:line="240" w:lineRule="auto"/>
        <w:rPr>
          <w:rFonts w:ascii="Arial" w:hAnsi="Arial" w:cs="Arial"/>
          <w:sz w:val="28"/>
          <w:szCs w:val="28"/>
        </w:rPr>
      </w:pPr>
      <w:r w:rsidRPr="00556CBD">
        <w:rPr>
          <w:rFonts w:ascii="Arial" w:hAnsi="Arial" w:cs="Arial"/>
          <w:sz w:val="28"/>
          <w:szCs w:val="28"/>
        </w:rPr>
        <w:t>Advise the MRC concerning the preparation of the Vocational Rehabilitation State Plan (which plans for vocational rehabilitation services), and amendments thereto, and any reports, needs assessments and evaluations required by Title I of the Rehabilitation Act.</w:t>
      </w:r>
    </w:p>
    <w:p w14:paraId="144423F5" w14:textId="77777777" w:rsidR="003B69DA" w:rsidRPr="00556CBD" w:rsidRDefault="003B69DA" w:rsidP="00540BE0">
      <w:pPr>
        <w:widowControl w:val="0"/>
        <w:numPr>
          <w:ilvl w:val="0"/>
          <w:numId w:val="42"/>
        </w:numPr>
        <w:spacing w:after="0" w:line="240" w:lineRule="auto"/>
        <w:rPr>
          <w:rFonts w:ascii="Arial" w:hAnsi="Arial" w:cs="Arial"/>
          <w:sz w:val="28"/>
          <w:szCs w:val="28"/>
        </w:rPr>
      </w:pPr>
      <w:r w:rsidRPr="00556CBD">
        <w:rPr>
          <w:rFonts w:ascii="Arial" w:hAnsi="Arial" w:cs="Arial"/>
          <w:sz w:val="28"/>
          <w:szCs w:val="28"/>
        </w:rPr>
        <w:t>To the extent feasible, conduct review and analysis of consumer satisfaction with vocational rehabilitation services and the functions performed by state agencies and other public and private entities serving</w:t>
      </w:r>
      <w:r w:rsidR="006C3CC1" w:rsidRPr="00556CBD">
        <w:rPr>
          <w:rFonts w:ascii="Arial" w:hAnsi="Arial" w:cs="Arial"/>
          <w:sz w:val="28"/>
          <w:szCs w:val="28"/>
        </w:rPr>
        <w:t>.</w:t>
      </w:r>
    </w:p>
    <w:p w14:paraId="15242AC6" w14:textId="77777777" w:rsidR="00722B59" w:rsidRPr="00556CBD" w:rsidRDefault="003B69DA" w:rsidP="00540BE0">
      <w:pPr>
        <w:widowControl w:val="0"/>
        <w:numPr>
          <w:ilvl w:val="0"/>
          <w:numId w:val="42"/>
        </w:numPr>
        <w:spacing w:after="0" w:line="240" w:lineRule="auto"/>
        <w:rPr>
          <w:rFonts w:ascii="Arial" w:hAnsi="Arial" w:cs="Arial"/>
          <w:sz w:val="28"/>
          <w:szCs w:val="28"/>
        </w:rPr>
      </w:pPr>
      <w:r w:rsidRPr="00556CBD">
        <w:rPr>
          <w:rFonts w:ascii="Arial" w:hAnsi="Arial" w:cs="Arial"/>
          <w:sz w:val="28"/>
          <w:szCs w:val="28"/>
        </w:rPr>
        <w:t>Prepare and submit an annual report to the Secretary of the Executive Office of Health and Human Services and the Governor on the status of vocational rehabilitation programs operated within Massachusetts and make the report available to the public.</w:t>
      </w:r>
    </w:p>
    <w:p w14:paraId="2789AD52" w14:textId="77777777" w:rsidR="003B69DA" w:rsidRPr="00556CBD" w:rsidRDefault="003B69DA" w:rsidP="00540BE0">
      <w:pPr>
        <w:widowControl w:val="0"/>
        <w:numPr>
          <w:ilvl w:val="0"/>
          <w:numId w:val="42"/>
        </w:numPr>
        <w:spacing w:after="0" w:line="240" w:lineRule="auto"/>
        <w:rPr>
          <w:rFonts w:ascii="Arial" w:hAnsi="Arial" w:cs="Arial"/>
          <w:sz w:val="28"/>
          <w:szCs w:val="28"/>
        </w:rPr>
      </w:pPr>
      <w:r w:rsidRPr="00556CBD">
        <w:rPr>
          <w:rFonts w:ascii="Arial" w:hAnsi="Arial" w:cs="Arial"/>
          <w:sz w:val="28"/>
          <w:szCs w:val="28"/>
        </w:rPr>
        <w:t>Coordinate with other organizations in Massachusetts that plan or oversee the provision of services for people with disabilities, including the Statewide Independent Living Council established under Title VII of the Rehabilitation Act, the advisory panel established under the Individuals with Disabilities Education Act, and the Massachusetts Mental Health Planning Council.</w:t>
      </w:r>
    </w:p>
    <w:p w14:paraId="67CAEFE3" w14:textId="77777777" w:rsidR="003B69DA" w:rsidRPr="00556CBD" w:rsidRDefault="003B69DA" w:rsidP="00540BE0">
      <w:pPr>
        <w:pStyle w:val="ListParagraph"/>
        <w:widowControl w:val="0"/>
        <w:numPr>
          <w:ilvl w:val="0"/>
          <w:numId w:val="42"/>
        </w:numPr>
        <w:spacing w:after="0" w:line="240" w:lineRule="auto"/>
        <w:rPr>
          <w:rFonts w:ascii="Arial" w:hAnsi="Arial" w:cs="Arial"/>
          <w:sz w:val="28"/>
          <w:szCs w:val="28"/>
        </w:rPr>
      </w:pPr>
      <w:r w:rsidRPr="00556CBD">
        <w:rPr>
          <w:rFonts w:ascii="Arial" w:hAnsi="Arial" w:cs="Arial"/>
          <w:sz w:val="28"/>
          <w:szCs w:val="28"/>
        </w:rPr>
        <w:t xml:space="preserve">Advise the MRC concerning coordination and establishment of working relationships between the Commission and the Statewide Independent Living Council, and Centers for Independent Living within Massachusetts. </w:t>
      </w:r>
    </w:p>
    <w:p w14:paraId="6F61D425" w14:textId="77777777" w:rsidR="003B69DA" w:rsidRPr="00556CBD" w:rsidRDefault="003B69DA" w:rsidP="00556CBD">
      <w:pPr>
        <w:widowControl w:val="0"/>
        <w:spacing w:after="0" w:line="240" w:lineRule="auto"/>
        <w:ind w:left="180" w:hanging="180"/>
        <w:rPr>
          <w:rFonts w:ascii="Arial" w:hAnsi="Arial" w:cs="Arial"/>
          <w:sz w:val="28"/>
          <w:szCs w:val="28"/>
        </w:rPr>
      </w:pPr>
      <w:r w:rsidRPr="00556CBD">
        <w:rPr>
          <w:rFonts w:ascii="Arial" w:hAnsi="Arial" w:cs="Arial"/>
          <w:sz w:val="28"/>
          <w:szCs w:val="28"/>
        </w:rPr>
        <w:t> </w:t>
      </w:r>
    </w:p>
    <w:p w14:paraId="171472E0" w14:textId="77777777" w:rsidR="003B69DA" w:rsidRPr="00556CBD" w:rsidRDefault="003B69DA" w:rsidP="00556CBD">
      <w:pPr>
        <w:pStyle w:val="NoSpacing"/>
        <w:rPr>
          <w:rFonts w:ascii="Arial" w:hAnsi="Arial" w:cs="Arial"/>
          <w:sz w:val="28"/>
          <w:szCs w:val="28"/>
        </w:rPr>
      </w:pPr>
      <w:r w:rsidRPr="00556CBD">
        <w:rPr>
          <w:rFonts w:ascii="Arial" w:hAnsi="Arial" w:cs="Arial"/>
          <w:sz w:val="28"/>
          <w:szCs w:val="28"/>
        </w:rPr>
        <w:t xml:space="preserve">In pursuing these purposes, the Council encourages participation by all concerned individuals. </w:t>
      </w:r>
    </w:p>
    <w:p w14:paraId="0687B05A" w14:textId="77777777" w:rsidR="003B69DA" w:rsidRPr="00556CBD" w:rsidRDefault="003B69DA" w:rsidP="00556CBD">
      <w:pPr>
        <w:widowControl w:val="0"/>
        <w:spacing w:after="0" w:line="240" w:lineRule="auto"/>
        <w:rPr>
          <w:rFonts w:ascii="Arial" w:hAnsi="Arial" w:cs="Arial"/>
          <w:sz w:val="28"/>
          <w:szCs w:val="28"/>
        </w:rPr>
      </w:pPr>
    </w:p>
    <w:p w14:paraId="1E853048" w14:textId="77777777" w:rsidR="003B69DA" w:rsidRPr="00556CBD" w:rsidRDefault="003B69DA" w:rsidP="00556CBD">
      <w:pPr>
        <w:widowControl w:val="0"/>
        <w:spacing w:after="0" w:line="240" w:lineRule="auto"/>
        <w:rPr>
          <w:rFonts w:ascii="Arial" w:hAnsi="Arial" w:cs="Arial"/>
          <w:sz w:val="28"/>
          <w:szCs w:val="28"/>
        </w:rPr>
      </w:pPr>
      <w:r w:rsidRPr="00556CBD">
        <w:rPr>
          <w:rFonts w:ascii="Arial" w:hAnsi="Arial" w:cs="Arial"/>
          <w:sz w:val="28"/>
          <w:szCs w:val="28"/>
        </w:rPr>
        <w:t xml:space="preserve">The Council is composed of twenty appointed members, the MRC Commissioner and one vocational rehabilitation counselor who are ex-officio members.  The Council encourages public participation in its general Council meetings and has established 15 positions as ex-officio memberships. The ex-officio members serve to contribute in the business of the Council but shall not exercise the options to vote on Council decisions. Each ex-officio member is nominated annually and must represent a disability related advocacy group. </w:t>
      </w:r>
    </w:p>
    <w:p w14:paraId="769A0DD9" w14:textId="77777777" w:rsidR="003B69DA" w:rsidRPr="00556CBD" w:rsidRDefault="003B69DA" w:rsidP="00556CBD">
      <w:pPr>
        <w:widowControl w:val="0"/>
        <w:spacing w:after="0" w:line="240" w:lineRule="auto"/>
        <w:rPr>
          <w:rFonts w:ascii="Arial" w:hAnsi="Arial" w:cs="Arial"/>
          <w:sz w:val="28"/>
          <w:szCs w:val="28"/>
        </w:rPr>
      </w:pPr>
      <w:r w:rsidRPr="00556CBD">
        <w:rPr>
          <w:rFonts w:ascii="Arial" w:hAnsi="Arial" w:cs="Arial"/>
          <w:sz w:val="28"/>
          <w:szCs w:val="28"/>
        </w:rPr>
        <w:t> </w:t>
      </w:r>
    </w:p>
    <w:p w14:paraId="0F1239EB" w14:textId="77777777" w:rsidR="00EE1100" w:rsidRDefault="00442CD7" w:rsidP="00EE1100">
      <w:pPr>
        <w:pStyle w:val="Heading2"/>
        <w:pBdr>
          <w:bottom w:val="single" w:sz="12" w:space="1" w:color="auto"/>
        </w:pBdr>
        <w:rPr>
          <w:rFonts w:ascii="Arial" w:hAnsi="Arial" w:cs="Arial"/>
          <w:i w:val="0"/>
        </w:rPr>
      </w:pPr>
      <w:bookmarkStart w:id="32" w:name="_Toc407630876"/>
      <w:bookmarkStart w:id="33" w:name="_Toc412124938"/>
      <w:r w:rsidRPr="00366C15">
        <w:rPr>
          <w:rFonts w:ascii="Arial" w:hAnsi="Arial" w:cs="Arial"/>
          <w:i w:val="0"/>
        </w:rPr>
        <w:t>The SRC Executive Committee</w:t>
      </w:r>
      <w:bookmarkEnd w:id="32"/>
      <w:bookmarkEnd w:id="33"/>
    </w:p>
    <w:p w14:paraId="4944980E" w14:textId="77777777" w:rsidR="00442CD7" w:rsidRPr="00556CBD" w:rsidRDefault="00442CD7" w:rsidP="00556CBD">
      <w:pPr>
        <w:widowControl w:val="0"/>
        <w:spacing w:after="0" w:line="240" w:lineRule="auto"/>
        <w:rPr>
          <w:rFonts w:ascii="Arial" w:hAnsi="Arial" w:cs="Arial"/>
          <w:sz w:val="28"/>
          <w:szCs w:val="28"/>
        </w:rPr>
      </w:pPr>
      <w:r w:rsidRPr="00556CBD">
        <w:rPr>
          <w:rFonts w:ascii="Arial" w:hAnsi="Arial" w:cs="Arial"/>
          <w:sz w:val="28"/>
          <w:szCs w:val="28"/>
        </w:rPr>
        <w:t xml:space="preserve">The Executive Committee addresses major issues facing the Council and can make preliminary decisions to be considered by the Council. </w:t>
      </w:r>
    </w:p>
    <w:p w14:paraId="678A26F4" w14:textId="77777777" w:rsidR="00442CD7" w:rsidRPr="00556CBD" w:rsidRDefault="00442CD7" w:rsidP="00556CBD">
      <w:pPr>
        <w:widowControl w:val="0"/>
        <w:spacing w:after="0" w:line="240" w:lineRule="auto"/>
        <w:ind w:left="360" w:hanging="360"/>
        <w:rPr>
          <w:rFonts w:ascii="Arial" w:hAnsi="Arial" w:cs="Arial"/>
          <w:sz w:val="28"/>
          <w:szCs w:val="28"/>
        </w:rPr>
      </w:pPr>
    </w:p>
    <w:p w14:paraId="3A053EA0" w14:textId="77777777" w:rsidR="00442CD7" w:rsidRPr="00540BE0" w:rsidRDefault="00442CD7" w:rsidP="00540BE0">
      <w:pPr>
        <w:pStyle w:val="ListParagraph"/>
        <w:widowControl w:val="0"/>
        <w:numPr>
          <w:ilvl w:val="0"/>
          <w:numId w:val="41"/>
        </w:numPr>
        <w:spacing w:after="0" w:line="240" w:lineRule="auto"/>
        <w:rPr>
          <w:rFonts w:ascii="Arial" w:hAnsi="Arial" w:cs="Arial"/>
          <w:sz w:val="28"/>
          <w:szCs w:val="28"/>
        </w:rPr>
      </w:pPr>
      <w:r w:rsidRPr="00540BE0">
        <w:rPr>
          <w:rFonts w:ascii="Arial" w:hAnsi="Arial" w:cs="Arial"/>
          <w:sz w:val="28"/>
          <w:szCs w:val="28"/>
        </w:rPr>
        <w:t>The Executive Committee also works through the State Rehabilitation Council's standing committees to review, analyze, advise, and partner with VR</w:t>
      </w:r>
      <w:r w:rsidR="005400EB" w:rsidRPr="00540BE0">
        <w:rPr>
          <w:rFonts w:ascii="Arial" w:hAnsi="Arial" w:cs="Arial"/>
          <w:sz w:val="28"/>
          <w:szCs w:val="28"/>
        </w:rPr>
        <w:t xml:space="preserve"> program</w:t>
      </w:r>
      <w:r w:rsidRPr="00540BE0">
        <w:rPr>
          <w:rFonts w:ascii="Arial" w:hAnsi="Arial" w:cs="Arial"/>
          <w:sz w:val="28"/>
          <w:szCs w:val="28"/>
        </w:rPr>
        <w:t xml:space="preserve"> and complete other Council requirements.</w:t>
      </w:r>
    </w:p>
    <w:p w14:paraId="76404DBF" w14:textId="77777777" w:rsidR="00442CD7" w:rsidRPr="00556CBD" w:rsidRDefault="00442CD7" w:rsidP="00540BE0">
      <w:pPr>
        <w:widowControl w:val="0"/>
        <w:spacing w:after="0" w:line="240" w:lineRule="auto"/>
        <w:ind w:firstLine="75"/>
        <w:rPr>
          <w:rFonts w:ascii="Arial" w:hAnsi="Arial" w:cs="Arial"/>
          <w:sz w:val="28"/>
          <w:szCs w:val="28"/>
        </w:rPr>
      </w:pPr>
    </w:p>
    <w:p w14:paraId="1BF39F7C" w14:textId="77777777" w:rsidR="00442CD7" w:rsidRPr="00540BE0" w:rsidRDefault="00442CD7" w:rsidP="00540BE0">
      <w:pPr>
        <w:pStyle w:val="ListParagraph"/>
        <w:widowControl w:val="0"/>
        <w:numPr>
          <w:ilvl w:val="0"/>
          <w:numId w:val="41"/>
        </w:numPr>
        <w:spacing w:after="0" w:line="240" w:lineRule="auto"/>
        <w:rPr>
          <w:rFonts w:ascii="Arial" w:hAnsi="Arial" w:cs="Arial"/>
          <w:sz w:val="28"/>
          <w:szCs w:val="28"/>
        </w:rPr>
      </w:pPr>
      <w:r w:rsidRPr="00540BE0">
        <w:rPr>
          <w:rFonts w:ascii="Arial" w:hAnsi="Arial" w:cs="Arial"/>
          <w:sz w:val="28"/>
          <w:szCs w:val="28"/>
        </w:rPr>
        <w:t>The Executive Committee is composed of the SRC Chair, Vice Chair, Secretary, Member at Large, and the Chairs of the standing committees.</w:t>
      </w:r>
    </w:p>
    <w:p w14:paraId="6C3A1EB4" w14:textId="77777777" w:rsidR="00A60FED" w:rsidRPr="00556CBD" w:rsidRDefault="00A60FED" w:rsidP="00556CBD">
      <w:pPr>
        <w:spacing w:after="0" w:line="240" w:lineRule="auto"/>
        <w:rPr>
          <w:rFonts w:ascii="Arial" w:hAnsi="Arial" w:cs="Arial"/>
          <w:b/>
          <w:bCs/>
          <w:sz w:val="28"/>
          <w:szCs w:val="28"/>
        </w:rPr>
      </w:pPr>
    </w:p>
    <w:p w14:paraId="0CB8C43F" w14:textId="77777777" w:rsidR="00540BE0" w:rsidRDefault="00A60FED" w:rsidP="00540BE0">
      <w:pPr>
        <w:pStyle w:val="Heading2"/>
        <w:pBdr>
          <w:bottom w:val="single" w:sz="12" w:space="1" w:color="auto"/>
        </w:pBdr>
        <w:rPr>
          <w:rFonts w:ascii="Arial" w:hAnsi="Arial" w:cs="Arial"/>
          <w:i w:val="0"/>
        </w:rPr>
      </w:pPr>
      <w:bookmarkStart w:id="34" w:name="_Toc407630877"/>
      <w:bookmarkStart w:id="35" w:name="_Toc412124939"/>
      <w:r w:rsidRPr="005F3B7E">
        <w:rPr>
          <w:rFonts w:ascii="Arial" w:hAnsi="Arial" w:cs="Arial"/>
          <w:i w:val="0"/>
        </w:rPr>
        <w:t>SRC Standing Committees</w:t>
      </w:r>
      <w:bookmarkEnd w:id="34"/>
      <w:bookmarkEnd w:id="35"/>
    </w:p>
    <w:p w14:paraId="274D6B3F" w14:textId="77777777" w:rsidR="00A60FED" w:rsidRPr="00CB2311" w:rsidRDefault="00A60FED" w:rsidP="005F3B7E">
      <w:pPr>
        <w:pStyle w:val="Heading3"/>
        <w:rPr>
          <w:rStyle w:val="IntenseReference"/>
          <w:b/>
        </w:rPr>
      </w:pPr>
      <w:bookmarkStart w:id="36" w:name="_Toc412124940"/>
      <w:r w:rsidRPr="00CB2311">
        <w:rPr>
          <w:rStyle w:val="IntenseReference"/>
          <w:b/>
          <w:sz w:val="32"/>
        </w:rPr>
        <w:t xml:space="preserve">Comprehensive Statewide Needs </w:t>
      </w:r>
      <w:r w:rsidR="00EF44DD" w:rsidRPr="00CB2311">
        <w:rPr>
          <w:rStyle w:val="IntenseReference"/>
          <w:b/>
          <w:sz w:val="32"/>
        </w:rPr>
        <w:t xml:space="preserve">Assessment </w:t>
      </w:r>
      <w:r w:rsidRPr="00CB2311">
        <w:rPr>
          <w:rStyle w:val="IntenseReference"/>
          <w:b/>
          <w:sz w:val="32"/>
        </w:rPr>
        <w:t>Committee</w:t>
      </w:r>
      <w:bookmarkEnd w:id="36"/>
    </w:p>
    <w:p w14:paraId="601818DE" w14:textId="77777777"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The Comprehensive Statewide Needs Assessment Committee works in collaborat</w:t>
      </w:r>
      <w:r w:rsidR="005400EB" w:rsidRPr="00556CBD">
        <w:rPr>
          <w:rFonts w:ascii="Arial" w:hAnsi="Arial" w:cs="Arial"/>
          <w:bCs/>
          <w:sz w:val="28"/>
          <w:szCs w:val="28"/>
        </w:rPr>
        <w:t>ion with the MRC to conduct an A</w:t>
      </w:r>
      <w:r w:rsidRPr="00556CBD">
        <w:rPr>
          <w:rFonts w:ascii="Arial" w:hAnsi="Arial" w:cs="Arial"/>
          <w:bCs/>
          <w:sz w:val="28"/>
          <w:szCs w:val="28"/>
        </w:rPr>
        <w:t xml:space="preserve">nnual Comprehensive Statewide Annual Needs Assessment (CSNA). The MRC conducts the </w:t>
      </w:r>
      <w:r w:rsidR="00CB2311">
        <w:rPr>
          <w:rFonts w:ascii="Arial" w:hAnsi="Arial" w:cs="Arial"/>
          <w:bCs/>
          <w:sz w:val="28"/>
          <w:szCs w:val="28"/>
        </w:rPr>
        <w:t>assessment</w:t>
      </w:r>
      <w:r w:rsidRPr="00556CBD">
        <w:rPr>
          <w:rFonts w:ascii="Arial" w:hAnsi="Arial" w:cs="Arial"/>
          <w:bCs/>
          <w:sz w:val="28"/>
          <w:szCs w:val="28"/>
        </w:rPr>
        <w:t xml:space="preserve"> on an annual basis with the information and findings incor</w:t>
      </w:r>
      <w:r w:rsidR="00CB2311">
        <w:rPr>
          <w:rFonts w:ascii="Arial" w:hAnsi="Arial" w:cs="Arial"/>
          <w:bCs/>
          <w:sz w:val="28"/>
          <w:szCs w:val="28"/>
        </w:rPr>
        <w:t>porated into MRC’s State Plan, strategic planning, and quality a</w:t>
      </w:r>
      <w:r w:rsidRPr="00556CBD">
        <w:rPr>
          <w:rFonts w:ascii="Arial" w:hAnsi="Arial" w:cs="Arial"/>
          <w:bCs/>
          <w:sz w:val="28"/>
          <w:szCs w:val="28"/>
        </w:rPr>
        <w:t xml:space="preserve">ssurance </w:t>
      </w:r>
      <w:r w:rsidR="00CB2311">
        <w:rPr>
          <w:rFonts w:ascii="Arial" w:hAnsi="Arial" w:cs="Arial"/>
          <w:bCs/>
          <w:sz w:val="28"/>
          <w:szCs w:val="28"/>
        </w:rPr>
        <w:t>a</w:t>
      </w:r>
      <w:r w:rsidRPr="00556CBD">
        <w:rPr>
          <w:rFonts w:ascii="Arial" w:hAnsi="Arial" w:cs="Arial"/>
          <w:bCs/>
          <w:sz w:val="28"/>
          <w:szCs w:val="28"/>
        </w:rPr>
        <w:t xml:space="preserve">ctivities.  The CSNA provides </w:t>
      </w:r>
      <w:r w:rsidR="00CB2311">
        <w:rPr>
          <w:rFonts w:ascii="Arial" w:hAnsi="Arial" w:cs="Arial"/>
          <w:bCs/>
          <w:sz w:val="28"/>
          <w:szCs w:val="28"/>
        </w:rPr>
        <w:t xml:space="preserve">the </w:t>
      </w:r>
      <w:r w:rsidRPr="00556CBD">
        <w:rPr>
          <w:rFonts w:ascii="Arial" w:hAnsi="Arial" w:cs="Arial"/>
          <w:bCs/>
          <w:sz w:val="28"/>
          <w:szCs w:val="28"/>
        </w:rPr>
        <w:t xml:space="preserve">agency with detailed information regarding the needs of </w:t>
      </w:r>
      <w:r w:rsidR="00CB2311">
        <w:rPr>
          <w:rFonts w:ascii="Arial" w:hAnsi="Arial" w:cs="Arial"/>
          <w:bCs/>
          <w:sz w:val="28"/>
          <w:szCs w:val="28"/>
        </w:rPr>
        <w:t>the consumers served by the MRC</w:t>
      </w:r>
      <w:r w:rsidRPr="00556CBD">
        <w:rPr>
          <w:rFonts w:ascii="Arial" w:hAnsi="Arial" w:cs="Arial"/>
          <w:bCs/>
          <w:sz w:val="28"/>
          <w:szCs w:val="28"/>
        </w:rPr>
        <w:t xml:space="preserve"> and to fulfill the federal requirement that the agency conduct a needs assessment at least every three</w:t>
      </w:r>
      <w:r w:rsidR="00CB2311">
        <w:rPr>
          <w:rFonts w:ascii="Arial" w:hAnsi="Arial" w:cs="Arial"/>
          <w:bCs/>
          <w:sz w:val="28"/>
          <w:szCs w:val="28"/>
        </w:rPr>
        <w:t xml:space="preserve"> years</w:t>
      </w:r>
      <w:r w:rsidRPr="00556CBD">
        <w:rPr>
          <w:rFonts w:ascii="Arial" w:hAnsi="Arial" w:cs="Arial"/>
          <w:bCs/>
          <w:sz w:val="28"/>
          <w:szCs w:val="28"/>
        </w:rPr>
        <w:t>.</w:t>
      </w:r>
      <w:r w:rsidR="00BE493D">
        <w:rPr>
          <w:rFonts w:ascii="Arial" w:hAnsi="Arial" w:cs="Arial"/>
          <w:bCs/>
          <w:sz w:val="28"/>
          <w:szCs w:val="28"/>
        </w:rPr>
        <w:t xml:space="preserve"> </w:t>
      </w:r>
    </w:p>
    <w:p w14:paraId="177ED358" w14:textId="77777777" w:rsidR="00F46B48" w:rsidRPr="00556CBD" w:rsidRDefault="00F46B48" w:rsidP="00556CBD">
      <w:pPr>
        <w:spacing w:after="0" w:line="240" w:lineRule="auto"/>
        <w:rPr>
          <w:rFonts w:ascii="Arial" w:hAnsi="Arial" w:cs="Arial"/>
          <w:bCs/>
          <w:sz w:val="28"/>
          <w:szCs w:val="28"/>
        </w:rPr>
      </w:pPr>
    </w:p>
    <w:p w14:paraId="777E9083" w14:textId="77777777"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The CSNA process consists of a survey of active consumers, focus groups, analysis of key statistical</w:t>
      </w:r>
      <w:r w:rsidR="00CB2311">
        <w:rPr>
          <w:rFonts w:ascii="Arial" w:hAnsi="Arial" w:cs="Arial"/>
          <w:bCs/>
          <w:sz w:val="28"/>
          <w:szCs w:val="28"/>
        </w:rPr>
        <w:t>,</w:t>
      </w:r>
      <w:r w:rsidRPr="00556CBD">
        <w:rPr>
          <w:rFonts w:ascii="Arial" w:hAnsi="Arial" w:cs="Arial"/>
          <w:bCs/>
          <w:sz w:val="28"/>
          <w:szCs w:val="28"/>
        </w:rPr>
        <w:t xml:space="preserve"> </w:t>
      </w:r>
      <w:r w:rsidR="007D2B56">
        <w:rPr>
          <w:rFonts w:ascii="Arial" w:hAnsi="Arial" w:cs="Arial"/>
          <w:bCs/>
          <w:sz w:val="28"/>
          <w:szCs w:val="28"/>
        </w:rPr>
        <w:t xml:space="preserve">demographic information, </w:t>
      </w:r>
      <w:r w:rsidRPr="00556CBD">
        <w:rPr>
          <w:rFonts w:ascii="Arial" w:hAnsi="Arial" w:cs="Arial"/>
          <w:bCs/>
          <w:sz w:val="28"/>
          <w:szCs w:val="28"/>
        </w:rPr>
        <w:t xml:space="preserve">and discussion with the SRC and other key stakeholders. The committee is comprised of MRC staff, SRC representatives, and other stakeholders </w:t>
      </w:r>
      <w:r w:rsidR="007D2B56">
        <w:rPr>
          <w:rFonts w:ascii="Arial" w:hAnsi="Arial" w:cs="Arial"/>
          <w:bCs/>
          <w:sz w:val="28"/>
          <w:szCs w:val="28"/>
        </w:rPr>
        <w:t>who</w:t>
      </w:r>
      <w:r w:rsidRPr="00556CBD">
        <w:rPr>
          <w:rFonts w:ascii="Arial" w:hAnsi="Arial" w:cs="Arial"/>
          <w:bCs/>
          <w:sz w:val="28"/>
          <w:szCs w:val="28"/>
        </w:rPr>
        <w:t xml:space="preserve"> manage the CSNA process to ensure </w:t>
      </w:r>
      <w:r w:rsidR="007D2B56">
        <w:rPr>
          <w:rFonts w:ascii="Arial" w:hAnsi="Arial" w:cs="Arial"/>
          <w:bCs/>
          <w:sz w:val="28"/>
          <w:szCs w:val="28"/>
        </w:rPr>
        <w:t>it is</w:t>
      </w:r>
      <w:r w:rsidRPr="00556CBD">
        <w:rPr>
          <w:rFonts w:ascii="Arial" w:hAnsi="Arial" w:cs="Arial"/>
          <w:bCs/>
          <w:sz w:val="28"/>
          <w:szCs w:val="28"/>
        </w:rPr>
        <w:t xml:space="preserve"> comprised of a wide array of information to fully evaluate the service needs of citizens with disabilities within Massachusetts</w:t>
      </w:r>
      <w:r w:rsidR="007D2B56">
        <w:rPr>
          <w:rFonts w:ascii="Arial" w:hAnsi="Arial" w:cs="Arial"/>
          <w:bCs/>
          <w:sz w:val="28"/>
          <w:szCs w:val="28"/>
        </w:rPr>
        <w:t>.</w:t>
      </w:r>
      <w:r w:rsidRPr="00556CBD">
        <w:rPr>
          <w:rFonts w:ascii="Arial" w:hAnsi="Arial" w:cs="Arial"/>
          <w:bCs/>
          <w:sz w:val="28"/>
          <w:szCs w:val="28"/>
        </w:rPr>
        <w:t xml:space="preserve"> The committee reviews the CSNA process each year to enhance and modify the process as needed to ensure it captures a wide range of information, both quantitative and qualitative, from a wide range of participants.  </w:t>
      </w:r>
    </w:p>
    <w:p w14:paraId="4D7ADE9C" w14:textId="77777777" w:rsidR="00F46B48" w:rsidRPr="00556CBD" w:rsidRDefault="00F46B48" w:rsidP="00556CBD">
      <w:pPr>
        <w:spacing w:after="0" w:line="240" w:lineRule="auto"/>
        <w:rPr>
          <w:rFonts w:ascii="Arial" w:hAnsi="Arial" w:cs="Arial"/>
          <w:bCs/>
          <w:sz w:val="28"/>
          <w:szCs w:val="28"/>
        </w:rPr>
      </w:pPr>
    </w:p>
    <w:p w14:paraId="7DBAEB99" w14:textId="77777777" w:rsidR="00F46B48" w:rsidRPr="00556CBD" w:rsidRDefault="00F46B48" w:rsidP="00556CBD">
      <w:pPr>
        <w:widowControl w:val="0"/>
        <w:spacing w:after="0" w:line="240" w:lineRule="auto"/>
        <w:rPr>
          <w:rFonts w:ascii="Arial" w:hAnsi="Arial" w:cs="Arial"/>
          <w:sz w:val="28"/>
          <w:szCs w:val="28"/>
        </w:rPr>
      </w:pPr>
      <w:r w:rsidRPr="00556CBD">
        <w:rPr>
          <w:rFonts w:ascii="Arial" w:hAnsi="Arial" w:cs="Arial"/>
          <w:bCs/>
          <w:sz w:val="28"/>
          <w:szCs w:val="28"/>
        </w:rPr>
        <w:t xml:space="preserve">The goal of the </w:t>
      </w:r>
      <w:r w:rsidR="007D2B56">
        <w:rPr>
          <w:rFonts w:ascii="Arial" w:hAnsi="Arial" w:cs="Arial"/>
          <w:bCs/>
          <w:sz w:val="28"/>
          <w:szCs w:val="28"/>
        </w:rPr>
        <w:t>committee</w:t>
      </w:r>
      <w:r w:rsidRPr="00556CBD">
        <w:rPr>
          <w:rFonts w:ascii="Arial" w:hAnsi="Arial" w:cs="Arial"/>
          <w:bCs/>
          <w:sz w:val="28"/>
          <w:szCs w:val="28"/>
        </w:rPr>
        <w:t xml:space="preserve"> is to provide the MRC and SRC with short and long term data on consumer needs to drive improvements to Vocational Rehabilitation and other MRC programs. In addition to assessing the overall needs of the MRC’s consumer population and individuals with disabilities in Massachusetts, the CSNA process seeks to identify the VR service needs of individuals with significant disabilities, including the need for supported employment; individuals with disabilities from diverse ethnic and racial backgrounds; individuals who may be underserved or unserved by the MRC’s VR program; individuals with disabilities served through the overall Massachusetts workforce investment system; and to evaluate the need to create and improve community rehabilitation programs.</w:t>
      </w:r>
    </w:p>
    <w:p w14:paraId="06ED4020" w14:textId="77777777" w:rsidR="00F46B48" w:rsidRPr="00556CBD" w:rsidRDefault="00F46B48" w:rsidP="00556CBD">
      <w:pPr>
        <w:spacing w:after="0" w:line="240" w:lineRule="auto"/>
        <w:rPr>
          <w:rFonts w:ascii="Arial" w:hAnsi="Arial" w:cs="Arial"/>
          <w:bCs/>
          <w:sz w:val="28"/>
          <w:szCs w:val="28"/>
        </w:rPr>
      </w:pPr>
    </w:p>
    <w:p w14:paraId="56C1C2B2" w14:textId="77777777" w:rsidR="00F46B48" w:rsidRPr="00540BE0" w:rsidRDefault="00F46B48" w:rsidP="00556CBD">
      <w:pPr>
        <w:spacing w:after="0" w:line="240" w:lineRule="auto"/>
        <w:rPr>
          <w:rFonts w:asciiTheme="minorHAnsi" w:hAnsiTheme="minorHAnsi" w:cs="Arial"/>
          <w:b/>
          <w:sz w:val="28"/>
          <w:szCs w:val="28"/>
        </w:rPr>
      </w:pPr>
      <w:r w:rsidRPr="00540BE0">
        <w:rPr>
          <w:rFonts w:asciiTheme="minorHAnsi" w:hAnsiTheme="minorHAnsi" w:cs="Arial"/>
          <w:b/>
          <w:bCs/>
          <w:sz w:val="28"/>
          <w:szCs w:val="28"/>
        </w:rPr>
        <w:t>Recommendations made to SRC/MRC:</w:t>
      </w:r>
    </w:p>
    <w:p w14:paraId="625713E8" w14:textId="77777777" w:rsidR="00F46B48" w:rsidRPr="00556CBD" w:rsidRDefault="005400EB" w:rsidP="00556CBD">
      <w:pPr>
        <w:spacing w:after="0" w:line="240" w:lineRule="auto"/>
        <w:rPr>
          <w:rFonts w:ascii="Arial" w:hAnsi="Arial" w:cs="Arial"/>
          <w:bCs/>
          <w:sz w:val="28"/>
          <w:szCs w:val="28"/>
        </w:rPr>
      </w:pPr>
      <w:r w:rsidRPr="00556CBD">
        <w:rPr>
          <w:rFonts w:ascii="Arial" w:hAnsi="Arial" w:cs="Arial"/>
          <w:bCs/>
          <w:sz w:val="28"/>
          <w:szCs w:val="28"/>
        </w:rPr>
        <w:t xml:space="preserve">The following </w:t>
      </w:r>
      <w:r w:rsidR="00435843">
        <w:rPr>
          <w:rFonts w:ascii="Arial" w:hAnsi="Arial" w:cs="Arial"/>
          <w:bCs/>
          <w:sz w:val="28"/>
          <w:szCs w:val="28"/>
        </w:rPr>
        <w:t xml:space="preserve">recommendations </w:t>
      </w:r>
      <w:r w:rsidRPr="00556CBD">
        <w:rPr>
          <w:rFonts w:ascii="Arial" w:hAnsi="Arial" w:cs="Arial"/>
          <w:bCs/>
          <w:sz w:val="28"/>
          <w:szCs w:val="28"/>
        </w:rPr>
        <w:t>where</w:t>
      </w:r>
      <w:r w:rsidR="00F46B48" w:rsidRPr="00556CBD">
        <w:rPr>
          <w:rFonts w:ascii="Arial" w:hAnsi="Arial" w:cs="Arial"/>
          <w:bCs/>
          <w:sz w:val="28"/>
          <w:szCs w:val="28"/>
        </w:rPr>
        <w:t xml:space="preserve"> presented as part of the</w:t>
      </w:r>
      <w:r w:rsidR="00435843">
        <w:rPr>
          <w:rFonts w:ascii="Arial" w:hAnsi="Arial" w:cs="Arial"/>
          <w:bCs/>
          <w:sz w:val="28"/>
          <w:szCs w:val="28"/>
        </w:rPr>
        <w:t xml:space="preserve"> SRC’s recommendations for the F</w:t>
      </w:r>
      <w:r w:rsidR="00F46B48" w:rsidRPr="00556CBD">
        <w:rPr>
          <w:rFonts w:ascii="Arial" w:hAnsi="Arial" w:cs="Arial"/>
          <w:bCs/>
          <w:sz w:val="28"/>
          <w:szCs w:val="28"/>
        </w:rPr>
        <w:t>FY2015 MRC State Pla</w:t>
      </w:r>
      <w:r w:rsidR="00435843">
        <w:rPr>
          <w:rFonts w:ascii="Arial" w:hAnsi="Arial" w:cs="Arial"/>
          <w:bCs/>
          <w:sz w:val="28"/>
          <w:szCs w:val="28"/>
        </w:rPr>
        <w:t>n for Vocational Rehabilitation:</w:t>
      </w:r>
    </w:p>
    <w:p w14:paraId="41A3A50A" w14:textId="77777777" w:rsidR="00F46B48" w:rsidRPr="00556CBD" w:rsidRDefault="00F46B48" w:rsidP="00556CBD">
      <w:pPr>
        <w:widowControl w:val="0"/>
        <w:numPr>
          <w:ilvl w:val="0"/>
          <w:numId w:val="34"/>
        </w:numPr>
        <w:suppressAutoHyphens/>
        <w:spacing w:after="0" w:line="240" w:lineRule="auto"/>
        <w:rPr>
          <w:rFonts w:ascii="Arial" w:hAnsi="Arial" w:cs="Arial"/>
          <w:bCs/>
          <w:sz w:val="28"/>
          <w:szCs w:val="28"/>
        </w:rPr>
      </w:pPr>
      <w:r w:rsidRPr="00556CBD">
        <w:rPr>
          <w:rFonts w:ascii="Arial" w:hAnsi="Arial" w:cs="Arial"/>
          <w:bCs/>
          <w:sz w:val="28"/>
          <w:szCs w:val="28"/>
        </w:rPr>
        <w:t>Continued outreach to more diverse and ethnic communities including the Asian co</w:t>
      </w:r>
      <w:r w:rsidR="005400EB" w:rsidRPr="00556CBD">
        <w:rPr>
          <w:rFonts w:ascii="Arial" w:hAnsi="Arial" w:cs="Arial"/>
          <w:bCs/>
          <w:sz w:val="28"/>
          <w:szCs w:val="28"/>
        </w:rPr>
        <w:t>mmunities</w:t>
      </w:r>
      <w:r w:rsidRPr="00556CBD">
        <w:rPr>
          <w:rFonts w:ascii="Arial" w:hAnsi="Arial" w:cs="Arial"/>
          <w:bCs/>
          <w:sz w:val="28"/>
          <w:szCs w:val="28"/>
        </w:rPr>
        <w:t>.</w:t>
      </w:r>
    </w:p>
    <w:p w14:paraId="3DFF50D7" w14:textId="77777777" w:rsidR="00F46B48" w:rsidRPr="00556CBD" w:rsidRDefault="00F46B48" w:rsidP="00556CBD">
      <w:pPr>
        <w:widowControl w:val="0"/>
        <w:numPr>
          <w:ilvl w:val="0"/>
          <w:numId w:val="34"/>
        </w:numPr>
        <w:suppressAutoHyphens/>
        <w:spacing w:after="0" w:line="240" w:lineRule="auto"/>
        <w:rPr>
          <w:rFonts w:ascii="Arial" w:hAnsi="Arial" w:cs="Arial"/>
          <w:bCs/>
          <w:sz w:val="28"/>
          <w:szCs w:val="28"/>
        </w:rPr>
      </w:pPr>
      <w:r w:rsidRPr="00556CBD">
        <w:rPr>
          <w:rFonts w:ascii="Arial" w:hAnsi="Arial" w:cs="Arial"/>
          <w:bCs/>
          <w:sz w:val="28"/>
          <w:szCs w:val="28"/>
        </w:rPr>
        <w:t>Continuing to provide quality services to individuals with learning disabilities and transition aged consumers.</w:t>
      </w:r>
    </w:p>
    <w:p w14:paraId="06CD2AA4" w14:textId="77777777" w:rsidR="00F46B48" w:rsidRPr="00556CBD" w:rsidRDefault="00F46B48" w:rsidP="00556CBD">
      <w:pPr>
        <w:widowControl w:val="0"/>
        <w:numPr>
          <w:ilvl w:val="0"/>
          <w:numId w:val="34"/>
        </w:numPr>
        <w:suppressAutoHyphens/>
        <w:spacing w:after="0" w:line="240" w:lineRule="auto"/>
        <w:rPr>
          <w:rFonts w:ascii="Arial" w:hAnsi="Arial" w:cs="Arial"/>
          <w:bCs/>
          <w:sz w:val="28"/>
          <w:szCs w:val="28"/>
        </w:rPr>
      </w:pPr>
      <w:r w:rsidRPr="00556CBD">
        <w:rPr>
          <w:rFonts w:ascii="Arial" w:hAnsi="Arial" w:cs="Arial"/>
          <w:bCs/>
          <w:sz w:val="28"/>
          <w:szCs w:val="28"/>
        </w:rPr>
        <w:t>As well, continuing to increase consumer awareness of Transportation Options such as the Transportation Access PASS (TAP) Program and to continue the Good News Garage donated car program to address consumer transportation needs.</w:t>
      </w:r>
    </w:p>
    <w:p w14:paraId="07E98396" w14:textId="77777777" w:rsidR="00F46B48" w:rsidRPr="00556CBD" w:rsidRDefault="00F46B48" w:rsidP="00556CBD">
      <w:pPr>
        <w:spacing w:after="0" w:line="240" w:lineRule="auto"/>
        <w:rPr>
          <w:rFonts w:ascii="Arial" w:hAnsi="Arial" w:cs="Arial"/>
          <w:bCs/>
          <w:sz w:val="28"/>
          <w:szCs w:val="28"/>
        </w:rPr>
      </w:pPr>
    </w:p>
    <w:p w14:paraId="2469D933" w14:textId="77777777" w:rsidR="00F46B48" w:rsidRPr="00556CBD" w:rsidRDefault="00F46B48" w:rsidP="00435843">
      <w:pPr>
        <w:spacing w:after="0" w:line="240" w:lineRule="auto"/>
        <w:rPr>
          <w:rFonts w:ascii="Arial" w:hAnsi="Arial" w:cs="Arial"/>
          <w:bCs/>
          <w:sz w:val="28"/>
          <w:szCs w:val="28"/>
        </w:rPr>
      </w:pPr>
      <w:r w:rsidRPr="00556CBD">
        <w:rPr>
          <w:rFonts w:ascii="Arial" w:hAnsi="Arial" w:cs="Arial"/>
          <w:bCs/>
          <w:sz w:val="28"/>
          <w:szCs w:val="28"/>
        </w:rPr>
        <w:t>MRC</w:t>
      </w:r>
      <w:r w:rsidR="00435843">
        <w:rPr>
          <w:rFonts w:ascii="Arial" w:hAnsi="Arial" w:cs="Arial"/>
          <w:bCs/>
          <w:sz w:val="28"/>
          <w:szCs w:val="28"/>
        </w:rPr>
        <w:t xml:space="preserve"> implemented a number of recommendations</w:t>
      </w:r>
      <w:r w:rsidRPr="00556CBD">
        <w:rPr>
          <w:rFonts w:ascii="Arial" w:hAnsi="Arial" w:cs="Arial"/>
          <w:bCs/>
          <w:sz w:val="28"/>
          <w:szCs w:val="28"/>
        </w:rPr>
        <w:t xml:space="preserve"> in 2014 as a result of Needs Assessment Recommendations</w:t>
      </w:r>
      <w:r w:rsidR="00435843">
        <w:rPr>
          <w:rFonts w:ascii="Arial" w:hAnsi="Arial" w:cs="Arial"/>
          <w:bCs/>
          <w:sz w:val="28"/>
          <w:szCs w:val="28"/>
        </w:rPr>
        <w:t xml:space="preserve">, examples </w:t>
      </w:r>
      <w:r w:rsidRPr="00556CBD">
        <w:rPr>
          <w:rFonts w:ascii="Arial" w:hAnsi="Arial" w:cs="Arial"/>
          <w:bCs/>
          <w:sz w:val="28"/>
          <w:szCs w:val="28"/>
        </w:rPr>
        <w:t>include</w:t>
      </w:r>
      <w:r w:rsidR="00435843">
        <w:rPr>
          <w:rFonts w:ascii="Arial" w:hAnsi="Arial" w:cs="Arial"/>
          <w:bCs/>
          <w:sz w:val="28"/>
          <w:szCs w:val="28"/>
        </w:rPr>
        <w:t>d</w:t>
      </w:r>
      <w:r w:rsidRPr="00556CBD">
        <w:rPr>
          <w:rFonts w:ascii="Arial" w:hAnsi="Arial" w:cs="Arial"/>
          <w:bCs/>
          <w:sz w:val="28"/>
          <w:szCs w:val="28"/>
        </w:rPr>
        <w:t xml:space="preserve">: </w:t>
      </w:r>
    </w:p>
    <w:p w14:paraId="0BBE4CDA" w14:textId="77777777" w:rsidR="00F46B48" w:rsidRPr="00556CBD" w:rsidRDefault="00F46B48" w:rsidP="00556CBD">
      <w:pPr>
        <w:widowControl w:val="0"/>
        <w:numPr>
          <w:ilvl w:val="0"/>
          <w:numId w:val="35"/>
        </w:numPr>
        <w:suppressAutoHyphens/>
        <w:spacing w:after="0" w:line="240" w:lineRule="auto"/>
        <w:rPr>
          <w:rFonts w:ascii="Arial" w:hAnsi="Arial" w:cs="Arial"/>
          <w:sz w:val="28"/>
          <w:szCs w:val="28"/>
        </w:rPr>
      </w:pPr>
      <w:r w:rsidRPr="00556CBD">
        <w:rPr>
          <w:rFonts w:ascii="Arial" w:hAnsi="Arial" w:cs="Arial"/>
          <w:bCs/>
          <w:sz w:val="28"/>
          <w:szCs w:val="28"/>
        </w:rPr>
        <w:t>The one year extension of the Donated Vehicle Program operated by Good News Garage.</w:t>
      </w:r>
    </w:p>
    <w:p w14:paraId="1E96FA13" w14:textId="77777777" w:rsidR="00F46B48" w:rsidRPr="00556CBD" w:rsidRDefault="00F46B48" w:rsidP="00556CBD">
      <w:pPr>
        <w:widowControl w:val="0"/>
        <w:numPr>
          <w:ilvl w:val="0"/>
          <w:numId w:val="35"/>
        </w:numPr>
        <w:suppressAutoHyphens/>
        <w:spacing w:after="0" w:line="240" w:lineRule="auto"/>
        <w:rPr>
          <w:rFonts w:ascii="Arial" w:hAnsi="Arial" w:cs="Arial"/>
          <w:sz w:val="28"/>
          <w:szCs w:val="28"/>
        </w:rPr>
      </w:pPr>
      <w:r w:rsidRPr="00556CBD">
        <w:rPr>
          <w:rFonts w:ascii="Arial" w:hAnsi="Arial" w:cs="Arial"/>
          <w:bCs/>
          <w:sz w:val="28"/>
          <w:szCs w:val="28"/>
        </w:rPr>
        <w:t>Continued efforts to collect valid email addresses for VR consumers.</w:t>
      </w:r>
    </w:p>
    <w:p w14:paraId="21046B31" w14:textId="77777777" w:rsidR="00F46B48" w:rsidRPr="00435843" w:rsidRDefault="00F46B48" w:rsidP="00BB17BC">
      <w:pPr>
        <w:widowControl w:val="0"/>
        <w:numPr>
          <w:ilvl w:val="0"/>
          <w:numId w:val="35"/>
        </w:numPr>
        <w:suppressAutoHyphens/>
        <w:spacing w:after="0" w:line="240" w:lineRule="auto"/>
        <w:rPr>
          <w:rFonts w:ascii="Arial" w:hAnsi="Arial" w:cs="Arial"/>
          <w:bCs/>
          <w:sz w:val="28"/>
          <w:szCs w:val="28"/>
          <w:u w:val="single"/>
        </w:rPr>
      </w:pPr>
      <w:r w:rsidRPr="00435843">
        <w:rPr>
          <w:rFonts w:ascii="Arial" w:hAnsi="Arial" w:cs="Arial"/>
          <w:bCs/>
          <w:sz w:val="28"/>
          <w:szCs w:val="28"/>
        </w:rPr>
        <w:t>Enhanced collaboration with the Centers for Independent Living, to conduct a summer em</w:t>
      </w:r>
      <w:r w:rsidR="00435843" w:rsidRPr="00435843">
        <w:rPr>
          <w:rFonts w:ascii="Arial" w:hAnsi="Arial" w:cs="Arial"/>
          <w:bCs/>
          <w:sz w:val="28"/>
          <w:szCs w:val="28"/>
        </w:rPr>
        <w:t>ployment and internship program</w:t>
      </w:r>
      <w:r w:rsidRPr="00435843">
        <w:rPr>
          <w:rFonts w:ascii="Arial" w:hAnsi="Arial" w:cs="Arial"/>
          <w:bCs/>
          <w:sz w:val="28"/>
          <w:szCs w:val="28"/>
        </w:rPr>
        <w:t xml:space="preserve"> for youth consumers</w:t>
      </w:r>
      <w:r w:rsidR="00435843">
        <w:rPr>
          <w:rFonts w:ascii="Arial" w:hAnsi="Arial" w:cs="Arial"/>
          <w:bCs/>
          <w:sz w:val="28"/>
          <w:szCs w:val="28"/>
        </w:rPr>
        <w:t>.</w:t>
      </w:r>
    </w:p>
    <w:p w14:paraId="41910ACC" w14:textId="77777777" w:rsidR="00F46B48" w:rsidRPr="00556CBD" w:rsidRDefault="00F46B48" w:rsidP="005F3B7E">
      <w:pPr>
        <w:pStyle w:val="Heading4"/>
      </w:pPr>
      <w:r w:rsidRPr="00556CBD">
        <w:t>Year</w:t>
      </w:r>
      <w:r w:rsidR="00143988">
        <w:t>’</w:t>
      </w:r>
      <w:r w:rsidRPr="00556CBD">
        <w:t>s Accomplishments:</w:t>
      </w:r>
    </w:p>
    <w:p w14:paraId="7457FF56" w14:textId="77777777"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 xml:space="preserve">In </w:t>
      </w:r>
      <w:r w:rsidR="00435843">
        <w:rPr>
          <w:rFonts w:ascii="Arial" w:hAnsi="Arial" w:cs="Arial"/>
          <w:bCs/>
          <w:sz w:val="28"/>
          <w:szCs w:val="28"/>
        </w:rPr>
        <w:t>F</w:t>
      </w:r>
      <w:r w:rsidRPr="00556CBD">
        <w:rPr>
          <w:rFonts w:ascii="Arial" w:hAnsi="Arial" w:cs="Arial"/>
          <w:bCs/>
          <w:sz w:val="28"/>
          <w:szCs w:val="28"/>
        </w:rPr>
        <w:t>FY2014, the Needs Assessment Committee continued its work in collaboration with the MRC to enhance the CSNA process to ensure that it best captured the needs of individuals with disabilities served by MRC.  During the year, additional members were added to the committee to enhance its membership</w:t>
      </w:r>
      <w:r w:rsidR="00435843">
        <w:rPr>
          <w:rFonts w:ascii="Arial" w:hAnsi="Arial" w:cs="Arial"/>
          <w:bCs/>
          <w:sz w:val="28"/>
          <w:szCs w:val="28"/>
        </w:rPr>
        <w:t>,</w:t>
      </w:r>
      <w:r w:rsidRPr="00556CBD">
        <w:rPr>
          <w:rFonts w:ascii="Arial" w:hAnsi="Arial" w:cs="Arial"/>
          <w:bCs/>
          <w:sz w:val="28"/>
          <w:szCs w:val="28"/>
        </w:rPr>
        <w:t xml:space="preserve"> </w:t>
      </w:r>
      <w:r w:rsidR="00435843">
        <w:rPr>
          <w:rFonts w:ascii="Arial" w:hAnsi="Arial" w:cs="Arial"/>
          <w:bCs/>
          <w:sz w:val="28"/>
          <w:szCs w:val="28"/>
        </w:rPr>
        <w:t xml:space="preserve">ensuring its effectiveness and </w:t>
      </w:r>
      <w:r w:rsidRPr="00556CBD">
        <w:rPr>
          <w:rFonts w:ascii="Arial" w:hAnsi="Arial" w:cs="Arial"/>
          <w:bCs/>
          <w:sz w:val="28"/>
          <w:szCs w:val="28"/>
        </w:rPr>
        <w:t>adequate representation across all areas.</w:t>
      </w:r>
    </w:p>
    <w:p w14:paraId="6EEB6E2A" w14:textId="77777777" w:rsidR="00F46B48" w:rsidRPr="00556CBD" w:rsidRDefault="00F46B48" w:rsidP="00556CBD">
      <w:pPr>
        <w:spacing w:after="0" w:line="240" w:lineRule="auto"/>
        <w:rPr>
          <w:rFonts w:ascii="Arial" w:hAnsi="Arial" w:cs="Arial"/>
          <w:bCs/>
          <w:sz w:val="28"/>
          <w:szCs w:val="28"/>
        </w:rPr>
      </w:pPr>
    </w:p>
    <w:p w14:paraId="58EE3F10" w14:textId="549D4803"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Once again, the committee worked with MRC to evaluate the CSNA process based on guidance and technical assistance from the Rehabilitation Services Administration (RSA)</w:t>
      </w:r>
      <w:r w:rsidR="00DA17A4">
        <w:rPr>
          <w:rFonts w:ascii="Arial" w:hAnsi="Arial" w:cs="Arial"/>
          <w:bCs/>
          <w:sz w:val="28"/>
          <w:szCs w:val="28"/>
        </w:rPr>
        <w:t>.</w:t>
      </w:r>
    </w:p>
    <w:p w14:paraId="46F621C1" w14:textId="77777777" w:rsidR="00F46B48" w:rsidRPr="00556CBD" w:rsidRDefault="00F46B48" w:rsidP="00556CBD">
      <w:pPr>
        <w:widowControl w:val="0"/>
        <w:numPr>
          <w:ilvl w:val="0"/>
          <w:numId w:val="36"/>
        </w:numPr>
        <w:suppressAutoHyphens/>
        <w:spacing w:after="0" w:line="240" w:lineRule="auto"/>
        <w:rPr>
          <w:rFonts w:ascii="Arial" w:eastAsia="Times New Roman" w:hAnsi="Arial" w:cs="Arial"/>
          <w:bCs/>
          <w:sz w:val="28"/>
          <w:szCs w:val="28"/>
        </w:rPr>
      </w:pPr>
      <w:r w:rsidRPr="00556CBD">
        <w:rPr>
          <w:rFonts w:ascii="Arial" w:hAnsi="Arial" w:cs="Arial"/>
          <w:bCs/>
          <w:sz w:val="28"/>
          <w:szCs w:val="28"/>
        </w:rPr>
        <w:t>A webinar regarding the CSNA process.</w:t>
      </w:r>
    </w:p>
    <w:p w14:paraId="6B79B3E4" w14:textId="77777777" w:rsidR="00F46B48" w:rsidRPr="00556CBD" w:rsidRDefault="00F46B48" w:rsidP="00556CBD">
      <w:pPr>
        <w:widowControl w:val="0"/>
        <w:numPr>
          <w:ilvl w:val="0"/>
          <w:numId w:val="37"/>
        </w:numPr>
        <w:suppressAutoHyphens/>
        <w:spacing w:after="0" w:line="240" w:lineRule="auto"/>
        <w:rPr>
          <w:rFonts w:ascii="Arial" w:hAnsi="Arial" w:cs="Arial"/>
          <w:bCs/>
          <w:sz w:val="28"/>
          <w:szCs w:val="28"/>
        </w:rPr>
      </w:pPr>
      <w:r w:rsidRPr="00556CBD">
        <w:rPr>
          <w:rFonts w:ascii="Arial" w:hAnsi="Arial" w:cs="Arial"/>
          <w:bCs/>
          <w:sz w:val="28"/>
          <w:szCs w:val="28"/>
        </w:rPr>
        <w:t>A review of best practices from other states.</w:t>
      </w:r>
    </w:p>
    <w:p w14:paraId="36F7164F" w14:textId="77777777" w:rsidR="00F46B48" w:rsidRPr="00556CBD" w:rsidRDefault="00F46B48" w:rsidP="00556CBD">
      <w:pPr>
        <w:widowControl w:val="0"/>
        <w:numPr>
          <w:ilvl w:val="0"/>
          <w:numId w:val="37"/>
        </w:numPr>
        <w:suppressAutoHyphens/>
        <w:spacing w:after="0" w:line="240" w:lineRule="auto"/>
        <w:rPr>
          <w:rFonts w:ascii="Arial" w:hAnsi="Arial" w:cs="Arial"/>
          <w:bCs/>
          <w:sz w:val="28"/>
          <w:szCs w:val="28"/>
        </w:rPr>
      </w:pPr>
      <w:r w:rsidRPr="00556CBD">
        <w:rPr>
          <w:rFonts w:ascii="Arial" w:hAnsi="Arial" w:cs="Arial"/>
          <w:bCs/>
          <w:sz w:val="28"/>
          <w:szCs w:val="28"/>
        </w:rPr>
        <w:t>A review of relevant literature</w:t>
      </w:r>
      <w:r w:rsidR="00435843">
        <w:rPr>
          <w:rFonts w:ascii="Arial" w:hAnsi="Arial" w:cs="Arial"/>
          <w:bCs/>
          <w:sz w:val="28"/>
          <w:szCs w:val="28"/>
        </w:rPr>
        <w:t xml:space="preserve">, recommendations, and </w:t>
      </w:r>
      <w:r w:rsidRPr="00556CBD">
        <w:rPr>
          <w:rFonts w:ascii="Arial" w:hAnsi="Arial" w:cs="Arial"/>
          <w:bCs/>
          <w:sz w:val="28"/>
          <w:szCs w:val="28"/>
        </w:rPr>
        <w:t>input from committee members and other stakeholders.</w:t>
      </w:r>
    </w:p>
    <w:p w14:paraId="401F9E81" w14:textId="77777777" w:rsidR="0050706E" w:rsidRDefault="0050706E" w:rsidP="00556CBD">
      <w:pPr>
        <w:spacing w:after="0" w:line="240" w:lineRule="auto"/>
        <w:rPr>
          <w:rFonts w:ascii="Arial" w:hAnsi="Arial" w:cs="Arial"/>
          <w:bCs/>
          <w:sz w:val="28"/>
          <w:szCs w:val="28"/>
        </w:rPr>
      </w:pPr>
    </w:p>
    <w:p w14:paraId="1810917C" w14:textId="1B44D03D"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 xml:space="preserve">The 2014 Needs Assessment Survey was sent out in September 2014 and was closed on October 14, 2014.The survey received 1,325 responses for a response rate of 26%, surpassing the number of responses needed to make statistically significant conclusions. The survey is currently being analyzed. </w:t>
      </w:r>
      <w:r w:rsidR="00AD621D">
        <w:rPr>
          <w:rFonts w:ascii="Arial" w:hAnsi="Arial" w:cs="Arial"/>
          <w:bCs/>
          <w:sz w:val="28"/>
          <w:szCs w:val="28"/>
        </w:rPr>
        <w:t>The</w:t>
      </w:r>
      <w:r w:rsidRPr="00556CBD">
        <w:rPr>
          <w:rFonts w:ascii="Arial" w:hAnsi="Arial" w:cs="Arial"/>
          <w:bCs/>
          <w:sz w:val="28"/>
          <w:szCs w:val="28"/>
        </w:rPr>
        <w:t xml:space="preserve"> CSNA 2014 </w:t>
      </w:r>
      <w:r w:rsidR="00AD621D">
        <w:rPr>
          <w:rFonts w:ascii="Arial" w:hAnsi="Arial" w:cs="Arial"/>
          <w:bCs/>
          <w:sz w:val="28"/>
          <w:szCs w:val="28"/>
        </w:rPr>
        <w:t>is being finalized by the committee and will be presented to the SRC at the March</w:t>
      </w:r>
      <w:r w:rsidRPr="00556CBD">
        <w:rPr>
          <w:rFonts w:ascii="Arial" w:hAnsi="Arial" w:cs="Arial"/>
          <w:bCs/>
          <w:sz w:val="28"/>
          <w:szCs w:val="28"/>
        </w:rPr>
        <w:t xml:space="preserve"> 2015</w:t>
      </w:r>
      <w:r w:rsidR="00AD621D">
        <w:rPr>
          <w:rFonts w:ascii="Arial" w:hAnsi="Arial" w:cs="Arial"/>
          <w:bCs/>
          <w:sz w:val="28"/>
          <w:szCs w:val="28"/>
        </w:rPr>
        <w:t xml:space="preserve"> meeting</w:t>
      </w:r>
      <w:r w:rsidRPr="00556CBD">
        <w:rPr>
          <w:rFonts w:ascii="Arial" w:hAnsi="Arial" w:cs="Arial"/>
          <w:bCs/>
          <w:sz w:val="28"/>
          <w:szCs w:val="28"/>
        </w:rPr>
        <w:t xml:space="preserve">. </w:t>
      </w:r>
    </w:p>
    <w:p w14:paraId="4EA9F49F" w14:textId="77777777" w:rsidR="00F46B48" w:rsidRPr="00556CBD" w:rsidRDefault="00F46B48" w:rsidP="00556CBD">
      <w:pPr>
        <w:spacing w:after="0" w:line="240" w:lineRule="auto"/>
        <w:rPr>
          <w:rFonts w:ascii="Arial" w:hAnsi="Arial" w:cs="Arial"/>
          <w:bCs/>
          <w:sz w:val="28"/>
          <w:szCs w:val="28"/>
        </w:rPr>
      </w:pPr>
    </w:p>
    <w:p w14:paraId="691A68E7" w14:textId="77777777"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 xml:space="preserve">Specific enhancements to the 2014 CSNA process included minor modifications and enhancements to the survey instrument. This was done to capture information about consumers’ preferred method of communication. </w:t>
      </w:r>
    </w:p>
    <w:p w14:paraId="35374A66" w14:textId="77777777" w:rsidR="00F46B48" w:rsidRPr="00556CBD" w:rsidRDefault="00F46B48" w:rsidP="00556CBD">
      <w:pPr>
        <w:spacing w:after="0" w:line="240" w:lineRule="auto"/>
        <w:rPr>
          <w:rFonts w:ascii="Arial" w:hAnsi="Arial" w:cs="Arial"/>
          <w:bCs/>
          <w:sz w:val="28"/>
          <w:szCs w:val="28"/>
        </w:rPr>
      </w:pPr>
    </w:p>
    <w:p w14:paraId="252DF4C9" w14:textId="77777777"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 xml:space="preserve">In addition, </w:t>
      </w:r>
      <w:r w:rsidR="00F0612E">
        <w:rPr>
          <w:rFonts w:ascii="Arial" w:hAnsi="Arial" w:cs="Arial"/>
          <w:bCs/>
          <w:sz w:val="28"/>
          <w:szCs w:val="28"/>
        </w:rPr>
        <w:t>a focus group</w:t>
      </w:r>
      <w:r w:rsidRPr="00556CBD">
        <w:rPr>
          <w:rFonts w:ascii="Arial" w:hAnsi="Arial" w:cs="Arial"/>
          <w:bCs/>
          <w:sz w:val="28"/>
          <w:szCs w:val="28"/>
        </w:rPr>
        <w:t xml:space="preserve"> continued as a regular component of the CSNA process. For the second straight year, a focus group session was conducted during the Annual Consumer Conference. The focus group consisted of a diverse group of MRC consumers representing all regions of the state.  Consumers were asked a series of questions based on the questions contained in the Needs Assessment Survey. Once again the focus group yielded feedback and recommendations consistent to the Needs Assessment Survey.</w:t>
      </w:r>
    </w:p>
    <w:p w14:paraId="6F1492AA" w14:textId="77777777" w:rsidR="00F46B48" w:rsidRPr="00556CBD" w:rsidRDefault="00F46B48" w:rsidP="00556CBD">
      <w:pPr>
        <w:spacing w:after="0" w:line="240" w:lineRule="auto"/>
        <w:rPr>
          <w:rFonts w:ascii="Arial" w:hAnsi="Arial" w:cs="Arial"/>
          <w:bCs/>
          <w:sz w:val="28"/>
          <w:szCs w:val="28"/>
        </w:rPr>
      </w:pPr>
    </w:p>
    <w:p w14:paraId="034B8730" w14:textId="77777777" w:rsidR="00F46B48" w:rsidRPr="00556CBD" w:rsidRDefault="00F46B48" w:rsidP="00556CBD">
      <w:pPr>
        <w:spacing w:after="0" w:line="240" w:lineRule="auto"/>
        <w:rPr>
          <w:rFonts w:ascii="Arial" w:hAnsi="Arial" w:cs="Arial"/>
          <w:bCs/>
          <w:sz w:val="28"/>
          <w:szCs w:val="28"/>
        </w:rPr>
      </w:pPr>
      <w:r w:rsidRPr="00556CBD">
        <w:rPr>
          <w:rFonts w:ascii="Arial" w:hAnsi="Arial" w:cs="Arial"/>
          <w:bCs/>
          <w:sz w:val="28"/>
          <w:szCs w:val="28"/>
        </w:rPr>
        <w:t xml:space="preserve">The Rehabilitation Services Administration (RSA) conducted a review of MRC in </w:t>
      </w:r>
      <w:r w:rsidR="00F0612E" w:rsidRPr="00556CBD">
        <w:rPr>
          <w:rFonts w:ascii="Arial" w:hAnsi="Arial" w:cs="Arial"/>
          <w:bCs/>
          <w:sz w:val="28"/>
          <w:szCs w:val="28"/>
        </w:rPr>
        <w:t>spring</w:t>
      </w:r>
      <w:r w:rsidRPr="00556CBD">
        <w:rPr>
          <w:rFonts w:ascii="Arial" w:hAnsi="Arial" w:cs="Arial"/>
          <w:bCs/>
          <w:sz w:val="28"/>
          <w:szCs w:val="28"/>
        </w:rPr>
        <w:t xml:space="preserve"> 2014.  During the review meetings, RSA staff commended MRC on its CSNA process, particularly the successful implementation of an electronic survey process, and noted our process is among the strongest and most comprehensive in the country.  Several other states have also contacted MRC for information on our CSNA process</w:t>
      </w:r>
      <w:r w:rsidR="00F0612E">
        <w:rPr>
          <w:rFonts w:ascii="Arial" w:hAnsi="Arial" w:cs="Arial"/>
          <w:bCs/>
          <w:sz w:val="28"/>
          <w:szCs w:val="28"/>
        </w:rPr>
        <w:t>.</w:t>
      </w:r>
    </w:p>
    <w:p w14:paraId="038DE0A2" w14:textId="77777777" w:rsidR="00A60FED" w:rsidRPr="00556CBD" w:rsidRDefault="00A60FED" w:rsidP="00556CBD">
      <w:pPr>
        <w:spacing w:after="0" w:line="240" w:lineRule="auto"/>
        <w:rPr>
          <w:rFonts w:ascii="Arial" w:hAnsi="Arial" w:cs="Arial"/>
          <w:bCs/>
          <w:sz w:val="28"/>
          <w:szCs w:val="28"/>
        </w:rPr>
      </w:pPr>
    </w:p>
    <w:p w14:paraId="74EF5010" w14:textId="77777777" w:rsidR="00A60FED" w:rsidRPr="00CB2311" w:rsidRDefault="00A60FED" w:rsidP="005F3B7E">
      <w:pPr>
        <w:pStyle w:val="Heading3"/>
        <w:rPr>
          <w:rStyle w:val="IntenseReference"/>
          <w:b/>
          <w:sz w:val="32"/>
        </w:rPr>
      </w:pPr>
      <w:bookmarkStart w:id="37" w:name="_Toc412124941"/>
      <w:r w:rsidRPr="00CB2311">
        <w:rPr>
          <w:rStyle w:val="IntenseReference"/>
          <w:b/>
          <w:sz w:val="32"/>
        </w:rPr>
        <w:t>Consumer Satisfaction</w:t>
      </w:r>
      <w:r w:rsidR="00F0612E">
        <w:rPr>
          <w:rStyle w:val="IntenseReference"/>
          <w:b/>
          <w:sz w:val="32"/>
        </w:rPr>
        <w:t xml:space="preserve"> Survey</w:t>
      </w:r>
      <w:r w:rsidRPr="00CB2311">
        <w:rPr>
          <w:rStyle w:val="IntenseReference"/>
          <w:b/>
          <w:sz w:val="32"/>
        </w:rPr>
        <w:t xml:space="preserve"> Committee</w:t>
      </w:r>
      <w:bookmarkEnd w:id="37"/>
    </w:p>
    <w:p w14:paraId="1BDF62E7" w14:textId="77777777" w:rsidR="00A60FED" w:rsidRPr="00556CBD" w:rsidRDefault="00A60FED" w:rsidP="00556CBD">
      <w:pPr>
        <w:widowControl w:val="0"/>
        <w:spacing w:after="0" w:line="240" w:lineRule="auto"/>
        <w:rPr>
          <w:rFonts w:ascii="Arial" w:hAnsi="Arial" w:cs="Arial"/>
          <w:sz w:val="28"/>
          <w:szCs w:val="28"/>
        </w:rPr>
      </w:pPr>
      <w:r w:rsidRPr="00556CBD">
        <w:rPr>
          <w:rFonts w:ascii="Arial" w:hAnsi="Arial" w:cs="Arial"/>
          <w:sz w:val="28"/>
          <w:szCs w:val="28"/>
        </w:rPr>
        <w:t xml:space="preserve">The mission of the Consumer Satisfaction Committee (CSC) is to ensure consumer perspectives are included in the process of evaluating MRC consumer satisfaction and to serve in an advisory capacity to improve services provided to consumers.  </w:t>
      </w:r>
      <w:r w:rsidR="00DE4484" w:rsidRPr="00556CBD">
        <w:rPr>
          <w:rFonts w:ascii="Arial" w:hAnsi="Arial" w:cs="Arial"/>
          <w:sz w:val="28"/>
          <w:szCs w:val="28"/>
        </w:rPr>
        <w:t xml:space="preserve">On an annual basis, </w:t>
      </w:r>
      <w:r w:rsidR="00453F08" w:rsidRPr="00556CBD">
        <w:rPr>
          <w:rFonts w:ascii="Arial" w:hAnsi="Arial" w:cs="Arial"/>
          <w:sz w:val="28"/>
          <w:szCs w:val="28"/>
        </w:rPr>
        <w:t xml:space="preserve">the </w:t>
      </w:r>
      <w:r w:rsidR="00DE4484" w:rsidRPr="00556CBD">
        <w:rPr>
          <w:rFonts w:ascii="Arial" w:hAnsi="Arial" w:cs="Arial"/>
          <w:sz w:val="28"/>
          <w:szCs w:val="28"/>
        </w:rPr>
        <w:t xml:space="preserve">MRC surveys all </w:t>
      </w:r>
      <w:r w:rsidR="00F0612E" w:rsidRPr="00556CBD">
        <w:rPr>
          <w:rFonts w:ascii="Arial" w:hAnsi="Arial" w:cs="Arial"/>
          <w:sz w:val="28"/>
          <w:szCs w:val="28"/>
        </w:rPr>
        <w:t>consumers</w:t>
      </w:r>
      <w:r w:rsidR="00F0612E">
        <w:rPr>
          <w:rFonts w:ascii="Arial" w:hAnsi="Arial" w:cs="Arial"/>
          <w:sz w:val="28"/>
          <w:szCs w:val="28"/>
        </w:rPr>
        <w:t xml:space="preserve"> with </w:t>
      </w:r>
      <w:r w:rsidR="00DE4484" w:rsidRPr="00556CBD">
        <w:rPr>
          <w:rFonts w:ascii="Arial" w:hAnsi="Arial" w:cs="Arial"/>
          <w:sz w:val="28"/>
          <w:szCs w:val="28"/>
        </w:rPr>
        <w:t xml:space="preserve">closed </w:t>
      </w:r>
      <w:r w:rsidR="00F0612E">
        <w:rPr>
          <w:rFonts w:ascii="Arial" w:hAnsi="Arial" w:cs="Arial"/>
          <w:sz w:val="28"/>
          <w:szCs w:val="28"/>
        </w:rPr>
        <w:t xml:space="preserve">cases </w:t>
      </w:r>
      <w:r w:rsidR="0074660D" w:rsidRPr="00556CBD">
        <w:rPr>
          <w:rFonts w:ascii="Arial" w:hAnsi="Arial" w:cs="Arial"/>
          <w:sz w:val="28"/>
          <w:szCs w:val="28"/>
        </w:rPr>
        <w:t xml:space="preserve">on their </w:t>
      </w:r>
      <w:r w:rsidR="00DE4484" w:rsidRPr="00556CBD">
        <w:rPr>
          <w:rFonts w:ascii="Arial" w:hAnsi="Arial" w:cs="Arial"/>
          <w:sz w:val="28"/>
          <w:szCs w:val="28"/>
        </w:rPr>
        <w:t>satisfaction</w:t>
      </w:r>
      <w:r w:rsidR="00F0612E">
        <w:rPr>
          <w:rFonts w:ascii="Arial" w:hAnsi="Arial" w:cs="Arial"/>
          <w:sz w:val="28"/>
          <w:szCs w:val="28"/>
        </w:rPr>
        <w:t xml:space="preserve"> of MRCs services</w:t>
      </w:r>
      <w:r w:rsidR="00DE4484" w:rsidRPr="00556CBD">
        <w:rPr>
          <w:rFonts w:ascii="Arial" w:hAnsi="Arial" w:cs="Arial"/>
          <w:sz w:val="28"/>
          <w:szCs w:val="28"/>
        </w:rPr>
        <w:t xml:space="preserve">. </w:t>
      </w:r>
      <w:r w:rsidRPr="00556CBD">
        <w:rPr>
          <w:rFonts w:ascii="Arial" w:hAnsi="Arial" w:cs="Arial"/>
          <w:sz w:val="28"/>
          <w:szCs w:val="28"/>
        </w:rPr>
        <w:t>To achieve this mission, the CSC</w:t>
      </w:r>
      <w:r w:rsidR="00453F08" w:rsidRPr="00556CBD">
        <w:rPr>
          <w:rFonts w:ascii="Arial" w:hAnsi="Arial" w:cs="Arial"/>
          <w:sz w:val="28"/>
          <w:szCs w:val="28"/>
        </w:rPr>
        <w:t xml:space="preserve"> will</w:t>
      </w:r>
      <w:r w:rsidRPr="00556CBD">
        <w:rPr>
          <w:rFonts w:ascii="Arial" w:hAnsi="Arial" w:cs="Arial"/>
          <w:sz w:val="28"/>
          <w:szCs w:val="28"/>
        </w:rPr>
        <w:t>:</w:t>
      </w:r>
    </w:p>
    <w:p w14:paraId="63E1EE3D" w14:textId="77777777" w:rsidR="00A60FED" w:rsidRPr="00556CBD" w:rsidRDefault="00453F08" w:rsidP="00800696">
      <w:pPr>
        <w:pStyle w:val="NoSpacing"/>
        <w:numPr>
          <w:ilvl w:val="0"/>
          <w:numId w:val="10"/>
        </w:numPr>
        <w:ind w:left="720"/>
        <w:rPr>
          <w:rFonts w:ascii="Arial" w:hAnsi="Arial" w:cs="Arial"/>
          <w:sz w:val="28"/>
          <w:szCs w:val="28"/>
        </w:rPr>
      </w:pPr>
      <w:r w:rsidRPr="00556CBD">
        <w:rPr>
          <w:rFonts w:ascii="Arial" w:hAnsi="Arial" w:cs="Arial"/>
          <w:sz w:val="28"/>
          <w:szCs w:val="28"/>
        </w:rPr>
        <w:t>W</w:t>
      </w:r>
      <w:r w:rsidR="00A60FED" w:rsidRPr="00556CBD">
        <w:rPr>
          <w:rFonts w:ascii="Arial" w:hAnsi="Arial" w:cs="Arial"/>
          <w:sz w:val="28"/>
          <w:szCs w:val="28"/>
        </w:rPr>
        <w:t xml:space="preserve">ork in collaboration with the MRC to </w:t>
      </w:r>
      <w:r w:rsidR="00C03727" w:rsidRPr="00556CBD">
        <w:rPr>
          <w:rFonts w:ascii="Arial" w:hAnsi="Arial" w:cs="Arial"/>
          <w:sz w:val="28"/>
          <w:szCs w:val="28"/>
        </w:rPr>
        <w:t xml:space="preserve">develop and </w:t>
      </w:r>
      <w:r w:rsidR="00A60FED" w:rsidRPr="00556CBD">
        <w:rPr>
          <w:rFonts w:ascii="Arial" w:hAnsi="Arial" w:cs="Arial"/>
          <w:sz w:val="28"/>
          <w:szCs w:val="28"/>
        </w:rPr>
        <w:t>refin</w:t>
      </w:r>
      <w:r w:rsidR="00C03727" w:rsidRPr="00556CBD">
        <w:rPr>
          <w:rFonts w:ascii="Arial" w:hAnsi="Arial" w:cs="Arial"/>
          <w:sz w:val="28"/>
          <w:szCs w:val="28"/>
        </w:rPr>
        <w:t>e evaluation tools and analyze</w:t>
      </w:r>
      <w:r w:rsidR="00A60FED" w:rsidRPr="00556CBD">
        <w:rPr>
          <w:rFonts w:ascii="Arial" w:hAnsi="Arial" w:cs="Arial"/>
          <w:sz w:val="28"/>
          <w:szCs w:val="28"/>
        </w:rPr>
        <w:t xml:space="preserve"> data collected for the purpose of assessing consumer satisfaction with services provided by vocational rehabilitation staff and contracted service providers.</w:t>
      </w:r>
    </w:p>
    <w:p w14:paraId="6D7D8E72" w14:textId="77777777" w:rsidR="00A60FED" w:rsidRDefault="00453F08" w:rsidP="00800696">
      <w:pPr>
        <w:pStyle w:val="NoSpacing"/>
        <w:numPr>
          <w:ilvl w:val="0"/>
          <w:numId w:val="10"/>
        </w:numPr>
        <w:ind w:left="720"/>
        <w:rPr>
          <w:rFonts w:ascii="Arial" w:hAnsi="Arial" w:cs="Arial"/>
          <w:sz w:val="28"/>
          <w:szCs w:val="28"/>
        </w:rPr>
      </w:pPr>
      <w:r w:rsidRPr="00556CBD">
        <w:rPr>
          <w:rFonts w:ascii="Arial" w:hAnsi="Arial" w:cs="Arial"/>
          <w:sz w:val="28"/>
          <w:szCs w:val="28"/>
        </w:rPr>
        <w:t>M</w:t>
      </w:r>
      <w:r w:rsidR="00A60FED" w:rsidRPr="00556CBD">
        <w:rPr>
          <w:rFonts w:ascii="Arial" w:hAnsi="Arial" w:cs="Arial"/>
          <w:sz w:val="28"/>
          <w:szCs w:val="28"/>
        </w:rPr>
        <w:t xml:space="preserve">ake recommendations on the basis of the </w:t>
      </w:r>
      <w:r w:rsidR="00381BBB" w:rsidRPr="00556CBD">
        <w:rPr>
          <w:rFonts w:ascii="Arial" w:hAnsi="Arial" w:cs="Arial"/>
          <w:sz w:val="28"/>
          <w:szCs w:val="28"/>
        </w:rPr>
        <w:t xml:space="preserve">consumer satisfaction </w:t>
      </w:r>
      <w:r w:rsidR="00A60FED" w:rsidRPr="00556CBD">
        <w:rPr>
          <w:rFonts w:ascii="Arial" w:hAnsi="Arial" w:cs="Arial"/>
          <w:sz w:val="28"/>
          <w:szCs w:val="28"/>
        </w:rPr>
        <w:t>data collected annually and follow up with the MRC to facilitate the provision of high quality value-based training and meaningful and sustainable competitive employment opportunities.</w:t>
      </w:r>
    </w:p>
    <w:p w14:paraId="04CEA806" w14:textId="77777777" w:rsidR="00800696" w:rsidRPr="00556CBD" w:rsidRDefault="00800696" w:rsidP="00800696">
      <w:pPr>
        <w:pStyle w:val="NoSpacing"/>
        <w:ind w:left="360"/>
        <w:rPr>
          <w:rFonts w:ascii="Arial" w:hAnsi="Arial" w:cs="Arial"/>
          <w:sz w:val="28"/>
          <w:szCs w:val="28"/>
        </w:rPr>
      </w:pPr>
    </w:p>
    <w:p w14:paraId="0710A45B" w14:textId="77777777" w:rsidR="00CC6924" w:rsidRPr="00556CBD" w:rsidRDefault="00A60FED" w:rsidP="00800696">
      <w:pPr>
        <w:pStyle w:val="Heading4"/>
      </w:pPr>
      <w:r w:rsidRPr="00556CBD">
        <w:t>Consumer Satisfaction Committee Accomplishments</w:t>
      </w:r>
    </w:p>
    <w:p w14:paraId="247DF70D" w14:textId="4C65552C" w:rsidR="00737CE9" w:rsidRDefault="00E02E7F" w:rsidP="00800696">
      <w:pPr>
        <w:widowControl w:val="0"/>
        <w:spacing w:after="0" w:line="240" w:lineRule="auto"/>
        <w:rPr>
          <w:rFonts w:ascii="Arial" w:hAnsi="Arial" w:cs="Arial"/>
          <w:sz w:val="28"/>
          <w:szCs w:val="28"/>
        </w:rPr>
      </w:pPr>
      <w:r>
        <w:rPr>
          <w:rFonts w:ascii="Arial" w:hAnsi="Arial" w:cs="Arial"/>
          <w:sz w:val="28"/>
          <w:szCs w:val="28"/>
        </w:rPr>
        <w:t xml:space="preserve">The committee reviewed the </w:t>
      </w:r>
      <w:r w:rsidR="00A75CF8">
        <w:rPr>
          <w:rFonts w:ascii="Arial" w:hAnsi="Arial" w:cs="Arial"/>
          <w:sz w:val="28"/>
          <w:szCs w:val="28"/>
        </w:rPr>
        <w:t xml:space="preserve">current year’s </w:t>
      </w:r>
      <w:r>
        <w:rPr>
          <w:rFonts w:ascii="Arial" w:hAnsi="Arial" w:cs="Arial"/>
          <w:sz w:val="28"/>
          <w:szCs w:val="28"/>
        </w:rPr>
        <w:t xml:space="preserve">survey and after the </w:t>
      </w:r>
      <w:r w:rsidR="00A75CF8">
        <w:rPr>
          <w:rFonts w:ascii="Arial" w:hAnsi="Arial" w:cs="Arial"/>
          <w:sz w:val="28"/>
          <w:szCs w:val="28"/>
        </w:rPr>
        <w:t>edits</w:t>
      </w:r>
      <w:r>
        <w:rPr>
          <w:rFonts w:ascii="Arial" w:hAnsi="Arial" w:cs="Arial"/>
          <w:sz w:val="28"/>
          <w:szCs w:val="28"/>
        </w:rPr>
        <w:t xml:space="preserve"> were </w:t>
      </w:r>
      <w:r w:rsidR="00A75CF8">
        <w:rPr>
          <w:rFonts w:ascii="Arial" w:hAnsi="Arial" w:cs="Arial"/>
          <w:sz w:val="28"/>
          <w:szCs w:val="28"/>
        </w:rPr>
        <w:t>completed,</w:t>
      </w:r>
      <w:r w:rsidR="00DD46ED">
        <w:rPr>
          <w:rFonts w:ascii="Arial" w:hAnsi="Arial" w:cs="Arial"/>
          <w:sz w:val="28"/>
          <w:szCs w:val="28"/>
        </w:rPr>
        <w:t xml:space="preserve"> the survey was distributed to consumers with closed cases. </w:t>
      </w:r>
      <w:r w:rsidR="00A75CF8" w:rsidRPr="00556CBD">
        <w:rPr>
          <w:rFonts w:ascii="Arial" w:hAnsi="Arial" w:cs="Arial"/>
          <w:sz w:val="28"/>
          <w:szCs w:val="28"/>
        </w:rPr>
        <w:t xml:space="preserve">The CSC </w:t>
      </w:r>
      <w:r w:rsidR="00A75CF8">
        <w:rPr>
          <w:rFonts w:ascii="Arial" w:hAnsi="Arial" w:cs="Arial"/>
          <w:sz w:val="28"/>
          <w:szCs w:val="28"/>
        </w:rPr>
        <w:t>is currently collecting data for the 2014 report. However, p</w:t>
      </w:r>
      <w:r w:rsidR="00DD46ED">
        <w:rPr>
          <w:rFonts w:ascii="Arial" w:hAnsi="Arial" w:cs="Arial"/>
          <w:sz w:val="28"/>
          <w:szCs w:val="28"/>
        </w:rPr>
        <w:t xml:space="preserve">reliminary data received </w:t>
      </w:r>
      <w:r w:rsidR="00A75CF8">
        <w:rPr>
          <w:rFonts w:ascii="Arial" w:hAnsi="Arial" w:cs="Arial"/>
          <w:sz w:val="28"/>
          <w:szCs w:val="28"/>
        </w:rPr>
        <w:t>illustrates</w:t>
      </w:r>
      <w:r w:rsidR="00DD46ED">
        <w:rPr>
          <w:rFonts w:ascii="Arial" w:hAnsi="Arial" w:cs="Arial"/>
          <w:sz w:val="28"/>
          <w:szCs w:val="28"/>
        </w:rPr>
        <w:t xml:space="preserve"> that 80% of the consumer</w:t>
      </w:r>
      <w:r w:rsidR="00A75CF8">
        <w:rPr>
          <w:rFonts w:ascii="Arial" w:hAnsi="Arial" w:cs="Arial"/>
          <w:sz w:val="28"/>
          <w:szCs w:val="28"/>
        </w:rPr>
        <w:t xml:space="preserve">s </w:t>
      </w:r>
      <w:r w:rsidR="00DD46ED">
        <w:rPr>
          <w:rFonts w:ascii="Arial" w:hAnsi="Arial" w:cs="Arial"/>
          <w:sz w:val="28"/>
          <w:szCs w:val="28"/>
        </w:rPr>
        <w:t xml:space="preserve">are satisfied with MRC services. </w:t>
      </w:r>
    </w:p>
    <w:p w14:paraId="59D64205" w14:textId="77777777" w:rsidR="00DD46ED" w:rsidRDefault="00DD46ED" w:rsidP="00800696">
      <w:pPr>
        <w:widowControl w:val="0"/>
        <w:spacing w:after="0" w:line="240" w:lineRule="auto"/>
        <w:rPr>
          <w:rFonts w:ascii="Arial" w:hAnsi="Arial" w:cs="Arial"/>
          <w:sz w:val="28"/>
          <w:szCs w:val="28"/>
        </w:rPr>
      </w:pPr>
    </w:p>
    <w:p w14:paraId="6D721B27" w14:textId="23B22C61" w:rsidR="00DD46ED" w:rsidRPr="00556CBD" w:rsidRDefault="00DD46ED" w:rsidP="00800696">
      <w:pPr>
        <w:widowControl w:val="0"/>
        <w:spacing w:after="0" w:line="240" w:lineRule="auto"/>
        <w:rPr>
          <w:rFonts w:ascii="Arial" w:hAnsi="Arial" w:cs="Arial"/>
          <w:sz w:val="28"/>
          <w:szCs w:val="28"/>
        </w:rPr>
      </w:pPr>
      <w:r>
        <w:rPr>
          <w:rFonts w:ascii="Arial" w:hAnsi="Arial" w:cs="Arial"/>
          <w:sz w:val="28"/>
          <w:szCs w:val="28"/>
        </w:rPr>
        <w:t xml:space="preserve">In order to increase efficiency and accuracy, the survey was moved onto a digital platform and </w:t>
      </w:r>
      <w:r w:rsidR="00A75CF8">
        <w:rPr>
          <w:rFonts w:ascii="Arial" w:hAnsi="Arial" w:cs="Arial"/>
          <w:sz w:val="28"/>
          <w:szCs w:val="28"/>
        </w:rPr>
        <w:t xml:space="preserve">only </w:t>
      </w:r>
      <w:r>
        <w:rPr>
          <w:rFonts w:ascii="Arial" w:hAnsi="Arial" w:cs="Arial"/>
          <w:sz w:val="28"/>
          <w:szCs w:val="28"/>
        </w:rPr>
        <w:t>emailed to consumers with a closed cas</w:t>
      </w:r>
      <w:r w:rsidR="00A75CF8">
        <w:rPr>
          <w:rFonts w:ascii="Arial" w:hAnsi="Arial" w:cs="Arial"/>
          <w:sz w:val="28"/>
          <w:szCs w:val="28"/>
        </w:rPr>
        <w:t xml:space="preserve">e. The electronic survey was </w:t>
      </w:r>
      <w:r>
        <w:rPr>
          <w:rFonts w:ascii="Arial" w:hAnsi="Arial" w:cs="Arial"/>
          <w:sz w:val="28"/>
          <w:szCs w:val="28"/>
        </w:rPr>
        <w:t xml:space="preserve">based on previous recommendations by </w:t>
      </w:r>
      <w:r w:rsidR="00A75CF8">
        <w:rPr>
          <w:rFonts w:ascii="Arial" w:hAnsi="Arial" w:cs="Arial"/>
          <w:sz w:val="28"/>
          <w:szCs w:val="28"/>
        </w:rPr>
        <w:t>the CSC</w:t>
      </w:r>
      <w:r>
        <w:rPr>
          <w:rFonts w:ascii="Arial" w:hAnsi="Arial" w:cs="Arial"/>
          <w:sz w:val="28"/>
          <w:szCs w:val="28"/>
        </w:rPr>
        <w:t xml:space="preserve">. </w:t>
      </w:r>
      <w:r w:rsidR="00A75CF8">
        <w:rPr>
          <w:rFonts w:ascii="Arial" w:hAnsi="Arial" w:cs="Arial"/>
          <w:sz w:val="28"/>
          <w:szCs w:val="28"/>
        </w:rPr>
        <w:t xml:space="preserve">Current responses show that this method will produce a statistically significant sample. </w:t>
      </w:r>
      <w:r>
        <w:rPr>
          <w:rFonts w:ascii="Arial" w:hAnsi="Arial" w:cs="Arial"/>
          <w:sz w:val="28"/>
          <w:szCs w:val="28"/>
        </w:rPr>
        <w:t xml:space="preserve">  </w:t>
      </w:r>
    </w:p>
    <w:p w14:paraId="0F7B65D9" w14:textId="77777777" w:rsidR="00765B1C" w:rsidRPr="00556CBD" w:rsidRDefault="00A60FED" w:rsidP="005F3B7E">
      <w:pPr>
        <w:widowControl w:val="0"/>
        <w:spacing w:after="0" w:line="240" w:lineRule="auto"/>
        <w:ind w:left="360"/>
        <w:rPr>
          <w:rFonts w:ascii="Arial" w:hAnsi="Arial" w:cs="Arial"/>
          <w:sz w:val="28"/>
          <w:szCs w:val="28"/>
        </w:rPr>
      </w:pPr>
      <w:r w:rsidRPr="00556CBD">
        <w:rPr>
          <w:rFonts w:ascii="Arial" w:hAnsi="Arial" w:cs="Arial"/>
          <w:sz w:val="28"/>
          <w:szCs w:val="28"/>
        </w:rPr>
        <w:t> </w:t>
      </w:r>
    </w:p>
    <w:p w14:paraId="0BFEEB2F" w14:textId="77777777" w:rsidR="001B1870" w:rsidRPr="00556CBD" w:rsidRDefault="000C4B76" w:rsidP="00540BE0">
      <w:pPr>
        <w:pStyle w:val="Heading4"/>
      </w:pPr>
      <w:r w:rsidRPr="00556CBD">
        <w:t xml:space="preserve">Consumer Satisfaction </w:t>
      </w:r>
      <w:r w:rsidR="00A60FED" w:rsidRPr="00556CBD">
        <w:t xml:space="preserve">Survey </w:t>
      </w:r>
      <w:r w:rsidRPr="00556CBD">
        <w:t>Recommendations</w:t>
      </w:r>
    </w:p>
    <w:p w14:paraId="3A04A895" w14:textId="2418A854" w:rsidR="00DD46ED" w:rsidRPr="00DD46ED" w:rsidRDefault="00F0612E" w:rsidP="00A75CF8">
      <w:pPr>
        <w:widowControl w:val="0"/>
        <w:spacing w:after="0" w:line="240" w:lineRule="auto"/>
        <w:rPr>
          <w:rFonts w:ascii="Arial" w:hAnsi="Arial" w:cs="Arial"/>
          <w:sz w:val="28"/>
          <w:szCs w:val="28"/>
        </w:rPr>
      </w:pPr>
      <w:r w:rsidRPr="00556CBD">
        <w:rPr>
          <w:rFonts w:ascii="Arial" w:hAnsi="Arial" w:cs="Arial"/>
          <w:sz w:val="28"/>
          <w:szCs w:val="28"/>
        </w:rPr>
        <w:t>The recommendation proposed in the most recent Consumer Satisfaction Survey report include the</w:t>
      </w:r>
      <w:r w:rsidR="00A75CF8">
        <w:rPr>
          <w:rFonts w:ascii="Arial" w:hAnsi="Arial" w:cs="Arial"/>
          <w:sz w:val="28"/>
          <w:szCs w:val="28"/>
        </w:rPr>
        <w:t xml:space="preserve"> c</w:t>
      </w:r>
      <w:r w:rsidR="0096715C">
        <w:rPr>
          <w:rFonts w:ascii="Arial" w:hAnsi="Arial" w:cs="Arial"/>
          <w:sz w:val="28"/>
          <w:szCs w:val="28"/>
        </w:rPr>
        <w:t>reation of</w:t>
      </w:r>
      <w:r w:rsidR="00DD46ED">
        <w:rPr>
          <w:rFonts w:ascii="Arial" w:hAnsi="Arial" w:cs="Arial"/>
          <w:sz w:val="28"/>
          <w:szCs w:val="28"/>
        </w:rPr>
        <w:t xml:space="preserve"> a digital </w:t>
      </w:r>
      <w:r w:rsidR="0096715C">
        <w:rPr>
          <w:rFonts w:ascii="Arial" w:hAnsi="Arial" w:cs="Arial"/>
          <w:sz w:val="28"/>
          <w:szCs w:val="28"/>
        </w:rPr>
        <w:t>platform</w:t>
      </w:r>
      <w:r w:rsidR="00DD46ED">
        <w:rPr>
          <w:rFonts w:ascii="Arial" w:hAnsi="Arial" w:cs="Arial"/>
          <w:sz w:val="28"/>
          <w:szCs w:val="28"/>
        </w:rPr>
        <w:t xml:space="preserve"> </w:t>
      </w:r>
      <w:r w:rsidR="00A75CF8">
        <w:rPr>
          <w:rFonts w:ascii="Arial" w:hAnsi="Arial" w:cs="Arial"/>
          <w:sz w:val="28"/>
          <w:szCs w:val="28"/>
        </w:rPr>
        <w:t>to</w:t>
      </w:r>
      <w:r w:rsidR="00DD46ED">
        <w:rPr>
          <w:rFonts w:ascii="Arial" w:hAnsi="Arial" w:cs="Arial"/>
          <w:sz w:val="28"/>
          <w:szCs w:val="28"/>
        </w:rPr>
        <w:t xml:space="preserve"> be used for the monthly </w:t>
      </w:r>
      <w:r w:rsidR="0096715C">
        <w:rPr>
          <w:rFonts w:ascii="Arial" w:hAnsi="Arial" w:cs="Arial"/>
          <w:sz w:val="28"/>
          <w:szCs w:val="28"/>
        </w:rPr>
        <w:t xml:space="preserve">index surveys. </w:t>
      </w:r>
      <w:r w:rsidR="00A75CF8">
        <w:rPr>
          <w:rFonts w:ascii="Arial" w:hAnsi="Arial" w:cs="Arial"/>
          <w:sz w:val="28"/>
          <w:szCs w:val="28"/>
        </w:rPr>
        <w:t xml:space="preserve">The monthly index surveys provide a snapshot of current satisfaction ratings from consumers with closed cases. Data from other similar assessments demonstrate that this method will still remain statistically significant. </w:t>
      </w:r>
    </w:p>
    <w:p w14:paraId="2459C4D3" w14:textId="77777777" w:rsidR="00CD5CBF" w:rsidRPr="00556CBD" w:rsidRDefault="00CD5CBF" w:rsidP="00556CBD">
      <w:pPr>
        <w:widowControl w:val="0"/>
        <w:spacing w:after="0" w:line="240" w:lineRule="auto"/>
        <w:rPr>
          <w:rFonts w:ascii="Arial" w:hAnsi="Arial" w:cs="Arial"/>
          <w:sz w:val="28"/>
          <w:szCs w:val="28"/>
        </w:rPr>
      </w:pPr>
    </w:p>
    <w:p w14:paraId="22E094F7" w14:textId="77777777" w:rsidR="00210C71" w:rsidRPr="00CB2311" w:rsidRDefault="00210C71" w:rsidP="005F3B7E">
      <w:pPr>
        <w:pStyle w:val="Heading3"/>
        <w:rPr>
          <w:rStyle w:val="IntenseReference"/>
          <w:b/>
          <w:sz w:val="32"/>
        </w:rPr>
      </w:pPr>
      <w:bookmarkStart w:id="38" w:name="_Toc412124942"/>
      <w:r w:rsidRPr="00CB2311">
        <w:rPr>
          <w:rStyle w:val="IntenseReference"/>
          <w:b/>
          <w:sz w:val="32"/>
        </w:rPr>
        <w:t>Joint Committee Business Development/Placement &amp; Finance</w:t>
      </w:r>
      <w:bookmarkEnd w:id="38"/>
      <w:r w:rsidRPr="00CB2311">
        <w:rPr>
          <w:rStyle w:val="IntenseReference"/>
          <w:b/>
          <w:sz w:val="32"/>
        </w:rPr>
        <w:t> </w:t>
      </w:r>
    </w:p>
    <w:p w14:paraId="1CBF980E" w14:textId="77777777" w:rsidR="00210C71" w:rsidRPr="00556CBD" w:rsidRDefault="00210C71" w:rsidP="00556CBD">
      <w:pPr>
        <w:widowControl w:val="0"/>
        <w:spacing w:after="0" w:line="240" w:lineRule="auto"/>
        <w:rPr>
          <w:rFonts w:ascii="Arial" w:hAnsi="Arial" w:cs="Arial"/>
          <w:sz w:val="28"/>
          <w:szCs w:val="28"/>
        </w:rPr>
      </w:pPr>
      <w:r w:rsidRPr="00556CBD">
        <w:rPr>
          <w:rFonts w:ascii="Arial" w:hAnsi="Arial" w:cs="Arial"/>
          <w:sz w:val="28"/>
          <w:szCs w:val="28"/>
        </w:rPr>
        <w:t xml:space="preserve">The SRC Joint Committee Business Development/ Placement &amp; Finance Committee provides support and guidance to the MRC and </w:t>
      </w:r>
      <w:r w:rsidR="000C3962" w:rsidRPr="00556CBD">
        <w:rPr>
          <w:rFonts w:ascii="Arial" w:hAnsi="Arial" w:cs="Arial"/>
          <w:sz w:val="28"/>
          <w:szCs w:val="28"/>
        </w:rPr>
        <w:t xml:space="preserve">to </w:t>
      </w:r>
      <w:r w:rsidRPr="00556CBD">
        <w:rPr>
          <w:rFonts w:ascii="Arial" w:hAnsi="Arial" w:cs="Arial"/>
          <w:sz w:val="28"/>
          <w:szCs w:val="28"/>
        </w:rPr>
        <w:t>the full Council on related matters while identifying innovative solutions for, and the advancement of, vocational rehabilitation programs and the placement of people with disabilities into competitive employment.</w:t>
      </w:r>
    </w:p>
    <w:p w14:paraId="7D392022" w14:textId="77777777" w:rsidR="000C3962" w:rsidRPr="00556CBD" w:rsidRDefault="000C3962" w:rsidP="00556CBD">
      <w:pPr>
        <w:widowControl w:val="0"/>
        <w:spacing w:after="0" w:line="240" w:lineRule="auto"/>
        <w:rPr>
          <w:rFonts w:ascii="Arial" w:hAnsi="Arial" w:cs="Arial"/>
          <w:sz w:val="28"/>
          <w:szCs w:val="28"/>
        </w:rPr>
      </w:pPr>
    </w:p>
    <w:p w14:paraId="1392AA65" w14:textId="77777777" w:rsidR="00210C71" w:rsidRPr="00556CBD" w:rsidRDefault="00210C71" w:rsidP="00556CBD">
      <w:pPr>
        <w:widowControl w:val="0"/>
        <w:spacing w:after="0" w:line="240" w:lineRule="auto"/>
        <w:rPr>
          <w:rFonts w:ascii="Arial" w:hAnsi="Arial" w:cs="Arial"/>
          <w:sz w:val="28"/>
          <w:szCs w:val="28"/>
        </w:rPr>
      </w:pPr>
      <w:r w:rsidRPr="00556CBD">
        <w:rPr>
          <w:rFonts w:ascii="Arial" w:hAnsi="Arial" w:cs="Arial"/>
          <w:sz w:val="28"/>
          <w:szCs w:val="28"/>
        </w:rPr>
        <w:t xml:space="preserve">The Joint Committee Business Development/ Placement &amp; Finance met three times over the last year and </w:t>
      </w:r>
      <w:r w:rsidR="00885CA9" w:rsidRPr="00556CBD">
        <w:rPr>
          <w:rFonts w:ascii="Arial" w:hAnsi="Arial" w:cs="Arial"/>
          <w:sz w:val="28"/>
          <w:szCs w:val="28"/>
        </w:rPr>
        <w:t>advised</w:t>
      </w:r>
      <w:r w:rsidRPr="00556CBD">
        <w:rPr>
          <w:rFonts w:ascii="Arial" w:hAnsi="Arial" w:cs="Arial"/>
          <w:sz w:val="28"/>
          <w:szCs w:val="28"/>
        </w:rPr>
        <w:t xml:space="preserve"> the MRC in the following areas:</w:t>
      </w:r>
    </w:p>
    <w:p w14:paraId="7C9FA9D9" w14:textId="77777777" w:rsidR="00C957DD" w:rsidRPr="00556CBD" w:rsidRDefault="00C957DD" w:rsidP="00556CBD">
      <w:pPr>
        <w:widowControl w:val="0"/>
        <w:spacing w:after="0" w:line="240" w:lineRule="auto"/>
        <w:rPr>
          <w:rFonts w:ascii="Arial" w:hAnsi="Arial" w:cs="Arial"/>
          <w:sz w:val="28"/>
          <w:szCs w:val="28"/>
        </w:rPr>
      </w:pPr>
    </w:p>
    <w:p w14:paraId="1443DCC6" w14:textId="77777777" w:rsidR="00210C71" w:rsidRPr="00556CBD" w:rsidRDefault="00210C71" w:rsidP="00540BE0">
      <w:pPr>
        <w:pStyle w:val="Heading4"/>
      </w:pPr>
      <w:r w:rsidRPr="00556CBD">
        <w:t>Joint Committee Business Development/Placement &amp; Finance</w:t>
      </w:r>
      <w:r w:rsidR="00C375F4" w:rsidRPr="00556CBD">
        <w:t xml:space="preserve"> </w:t>
      </w:r>
      <w:r w:rsidRPr="00556CBD">
        <w:t>Accomplishments</w:t>
      </w:r>
    </w:p>
    <w:p w14:paraId="0A7963FC" w14:textId="77777777" w:rsidR="00210C71" w:rsidRPr="00556CBD" w:rsidRDefault="00210C71" w:rsidP="005F3B7E">
      <w:pPr>
        <w:pStyle w:val="ListParagraph"/>
        <w:widowControl w:val="0"/>
        <w:numPr>
          <w:ilvl w:val="0"/>
          <w:numId w:val="16"/>
        </w:numPr>
        <w:spacing w:after="0" w:line="240" w:lineRule="auto"/>
        <w:rPr>
          <w:rFonts w:ascii="Arial" w:hAnsi="Arial" w:cs="Arial"/>
          <w:sz w:val="28"/>
          <w:szCs w:val="28"/>
        </w:rPr>
      </w:pPr>
      <w:r w:rsidRPr="00556CBD">
        <w:rPr>
          <w:rFonts w:ascii="Arial" w:hAnsi="Arial" w:cs="Arial"/>
          <w:sz w:val="28"/>
          <w:szCs w:val="28"/>
        </w:rPr>
        <w:t>Led the effort that produced a highly successful consumer conference at the Sheraton Four Points Hotel in Norwood in June 2013.</w:t>
      </w:r>
    </w:p>
    <w:p w14:paraId="6DFD7C08" w14:textId="77777777" w:rsidR="00210C71" w:rsidRPr="00556CBD" w:rsidRDefault="00210C71" w:rsidP="005F3B7E">
      <w:pPr>
        <w:pStyle w:val="ListParagraph"/>
        <w:widowControl w:val="0"/>
        <w:numPr>
          <w:ilvl w:val="0"/>
          <w:numId w:val="16"/>
        </w:numPr>
        <w:spacing w:after="0" w:line="240" w:lineRule="auto"/>
        <w:rPr>
          <w:rFonts w:ascii="Arial" w:hAnsi="Arial" w:cs="Arial"/>
          <w:sz w:val="28"/>
          <w:szCs w:val="28"/>
        </w:rPr>
      </w:pPr>
      <w:r w:rsidRPr="00556CBD">
        <w:rPr>
          <w:rFonts w:ascii="Arial" w:hAnsi="Arial" w:cs="Arial"/>
          <w:sz w:val="28"/>
          <w:szCs w:val="28"/>
        </w:rPr>
        <w:t xml:space="preserve">Worked with the Director of Placement to advise in </w:t>
      </w:r>
      <w:r w:rsidR="003067F7" w:rsidRPr="00556CBD">
        <w:rPr>
          <w:rFonts w:ascii="Arial" w:hAnsi="Arial" w:cs="Arial"/>
          <w:sz w:val="28"/>
          <w:szCs w:val="28"/>
        </w:rPr>
        <w:t>the effort</w:t>
      </w:r>
      <w:r w:rsidRPr="00556CBD">
        <w:rPr>
          <w:rFonts w:ascii="Arial" w:hAnsi="Arial" w:cs="Arial"/>
          <w:sz w:val="28"/>
          <w:szCs w:val="28"/>
        </w:rPr>
        <w:t xml:space="preserve"> to successfully increase </w:t>
      </w:r>
      <w:r w:rsidR="003067F7" w:rsidRPr="00556CBD">
        <w:rPr>
          <w:rFonts w:ascii="Arial" w:hAnsi="Arial" w:cs="Arial"/>
          <w:sz w:val="28"/>
          <w:szCs w:val="28"/>
        </w:rPr>
        <w:t>the number of individuals with disabilities hired by the private sector.</w:t>
      </w:r>
    </w:p>
    <w:p w14:paraId="308C35AB" w14:textId="77777777" w:rsidR="00210C71" w:rsidRPr="00556CBD" w:rsidRDefault="00210C71" w:rsidP="005F3B7E">
      <w:pPr>
        <w:pStyle w:val="ListParagraph"/>
        <w:widowControl w:val="0"/>
        <w:numPr>
          <w:ilvl w:val="0"/>
          <w:numId w:val="16"/>
        </w:numPr>
        <w:spacing w:after="0" w:line="240" w:lineRule="auto"/>
        <w:rPr>
          <w:rFonts w:ascii="Arial" w:hAnsi="Arial" w:cs="Arial"/>
          <w:sz w:val="28"/>
          <w:szCs w:val="28"/>
        </w:rPr>
      </w:pPr>
      <w:r w:rsidRPr="00556CBD">
        <w:rPr>
          <w:rFonts w:ascii="Arial" w:hAnsi="Arial" w:cs="Arial"/>
          <w:sz w:val="28"/>
          <w:szCs w:val="28"/>
        </w:rPr>
        <w:t>Took a strong stance against removing the Rehabilitation Services Administration (RSA) from the Department of Education to the US Department of Labor.  The Committee contacted Senator Elizabeth Warren regarding this issue.</w:t>
      </w:r>
    </w:p>
    <w:p w14:paraId="0DF3B738" w14:textId="77777777" w:rsidR="00210C71" w:rsidRPr="00556CBD" w:rsidRDefault="00210C71" w:rsidP="005F3B7E">
      <w:pPr>
        <w:pStyle w:val="ListParagraph"/>
        <w:widowControl w:val="0"/>
        <w:numPr>
          <w:ilvl w:val="0"/>
          <w:numId w:val="16"/>
        </w:numPr>
        <w:spacing w:after="0" w:line="240" w:lineRule="auto"/>
        <w:rPr>
          <w:rFonts w:ascii="Arial" w:hAnsi="Arial" w:cs="Arial"/>
          <w:sz w:val="28"/>
          <w:szCs w:val="28"/>
        </w:rPr>
      </w:pPr>
      <w:r w:rsidRPr="00556CBD">
        <w:rPr>
          <w:rFonts w:ascii="Arial" w:hAnsi="Arial" w:cs="Arial"/>
          <w:sz w:val="28"/>
          <w:szCs w:val="28"/>
        </w:rPr>
        <w:t xml:space="preserve">The committee continued </w:t>
      </w:r>
      <w:r w:rsidR="00656F8D" w:rsidRPr="00556CBD">
        <w:rPr>
          <w:rFonts w:ascii="Arial" w:hAnsi="Arial" w:cs="Arial"/>
          <w:sz w:val="28"/>
          <w:szCs w:val="28"/>
        </w:rPr>
        <w:t>to collaborate</w:t>
      </w:r>
      <w:r w:rsidRPr="00556CBD">
        <w:rPr>
          <w:rFonts w:ascii="Arial" w:hAnsi="Arial" w:cs="Arial"/>
          <w:sz w:val="28"/>
          <w:szCs w:val="28"/>
        </w:rPr>
        <w:t xml:space="preserve"> with the MRC Marketing Strategy Team (MST)</w:t>
      </w:r>
      <w:r w:rsidR="003067F7" w:rsidRPr="00556CBD">
        <w:rPr>
          <w:rFonts w:ascii="Arial" w:hAnsi="Arial" w:cs="Arial"/>
          <w:sz w:val="28"/>
          <w:szCs w:val="28"/>
        </w:rPr>
        <w:t xml:space="preserve"> as part of MRC’s ongoing marketing initiatives</w:t>
      </w:r>
      <w:r w:rsidRPr="00556CBD">
        <w:rPr>
          <w:rFonts w:ascii="Arial" w:hAnsi="Arial" w:cs="Arial"/>
          <w:sz w:val="28"/>
          <w:szCs w:val="28"/>
        </w:rPr>
        <w:t>.</w:t>
      </w:r>
    </w:p>
    <w:p w14:paraId="59C88781" w14:textId="77777777" w:rsidR="00885CA9" w:rsidRPr="00556CBD" w:rsidRDefault="00885CA9" w:rsidP="005F3B7E">
      <w:pPr>
        <w:widowControl w:val="0"/>
        <w:spacing w:after="0" w:line="240" w:lineRule="auto"/>
        <w:ind w:left="360"/>
        <w:rPr>
          <w:rFonts w:ascii="Arial" w:hAnsi="Arial" w:cs="Arial"/>
          <w:sz w:val="28"/>
          <w:szCs w:val="28"/>
        </w:rPr>
      </w:pPr>
    </w:p>
    <w:p w14:paraId="7D03477C" w14:textId="77777777" w:rsidR="00210C71" w:rsidRPr="00556CBD" w:rsidRDefault="00210C71" w:rsidP="00143988">
      <w:pPr>
        <w:pStyle w:val="Heading4"/>
      </w:pPr>
      <w:r w:rsidRPr="00556CBD">
        <w:t xml:space="preserve"> Joint Committee Business Development/Placement &amp; Finance Recommendations </w:t>
      </w:r>
    </w:p>
    <w:p w14:paraId="01DA6845" w14:textId="77777777" w:rsidR="00210C71" w:rsidRPr="00556CBD" w:rsidRDefault="00210C71" w:rsidP="005F3B7E">
      <w:pPr>
        <w:widowControl w:val="0"/>
        <w:numPr>
          <w:ilvl w:val="0"/>
          <w:numId w:val="18"/>
        </w:numPr>
        <w:spacing w:after="0" w:line="240" w:lineRule="auto"/>
        <w:rPr>
          <w:rFonts w:ascii="Arial" w:hAnsi="Arial" w:cs="Arial"/>
          <w:sz w:val="28"/>
          <w:szCs w:val="28"/>
        </w:rPr>
      </w:pPr>
      <w:r w:rsidRPr="00556CBD">
        <w:rPr>
          <w:rFonts w:ascii="Arial" w:hAnsi="Arial" w:cs="Arial"/>
          <w:sz w:val="28"/>
          <w:szCs w:val="28"/>
        </w:rPr>
        <w:t xml:space="preserve">Develop recommendations </w:t>
      </w:r>
      <w:r w:rsidR="003421EE" w:rsidRPr="00556CBD">
        <w:rPr>
          <w:rFonts w:ascii="Arial" w:hAnsi="Arial" w:cs="Arial"/>
          <w:sz w:val="28"/>
          <w:szCs w:val="28"/>
        </w:rPr>
        <w:t xml:space="preserve">for </w:t>
      </w:r>
      <w:r w:rsidRPr="00556CBD">
        <w:rPr>
          <w:rFonts w:ascii="Arial" w:hAnsi="Arial" w:cs="Arial"/>
          <w:sz w:val="28"/>
          <w:szCs w:val="28"/>
        </w:rPr>
        <w:t>the utilization of social networking sites, such as Facebook, Twitter, etc., by the MRC.</w:t>
      </w:r>
    </w:p>
    <w:p w14:paraId="32DEDB3C" w14:textId="77777777" w:rsidR="00210C71" w:rsidRPr="00556CBD" w:rsidRDefault="00210C71" w:rsidP="005F3B7E">
      <w:pPr>
        <w:widowControl w:val="0"/>
        <w:numPr>
          <w:ilvl w:val="0"/>
          <w:numId w:val="18"/>
        </w:numPr>
        <w:spacing w:after="0" w:line="240" w:lineRule="auto"/>
        <w:rPr>
          <w:rFonts w:ascii="Arial" w:hAnsi="Arial" w:cs="Arial"/>
          <w:sz w:val="28"/>
          <w:szCs w:val="28"/>
        </w:rPr>
      </w:pPr>
      <w:r w:rsidRPr="00556CBD">
        <w:rPr>
          <w:rFonts w:ascii="Arial" w:hAnsi="Arial" w:cs="Arial"/>
          <w:sz w:val="28"/>
          <w:szCs w:val="28"/>
        </w:rPr>
        <w:t>Recommend that MRC procure software that can be used for job matching, which was accomplished through the purchase of Resumate.</w:t>
      </w:r>
    </w:p>
    <w:p w14:paraId="2A8D612C" w14:textId="4292508F" w:rsidR="00210C71" w:rsidRPr="00556CBD" w:rsidRDefault="00210C71" w:rsidP="005F3B7E">
      <w:pPr>
        <w:pStyle w:val="ListParagraph"/>
        <w:widowControl w:val="0"/>
        <w:numPr>
          <w:ilvl w:val="0"/>
          <w:numId w:val="18"/>
        </w:numPr>
        <w:spacing w:after="0" w:line="240" w:lineRule="auto"/>
        <w:rPr>
          <w:rFonts w:ascii="Arial" w:hAnsi="Arial" w:cs="Arial"/>
          <w:sz w:val="28"/>
          <w:szCs w:val="28"/>
        </w:rPr>
      </w:pPr>
      <w:r w:rsidRPr="00556CBD">
        <w:rPr>
          <w:rFonts w:ascii="Arial" w:hAnsi="Arial" w:cs="Arial"/>
          <w:sz w:val="28"/>
          <w:szCs w:val="28"/>
        </w:rPr>
        <w:t xml:space="preserve">Replace obsolete </w:t>
      </w:r>
      <w:r w:rsidR="003421EE" w:rsidRPr="00556CBD">
        <w:rPr>
          <w:rFonts w:ascii="Arial" w:hAnsi="Arial" w:cs="Arial"/>
          <w:sz w:val="28"/>
          <w:szCs w:val="28"/>
        </w:rPr>
        <w:t xml:space="preserve">MRC staff </w:t>
      </w:r>
      <w:r w:rsidRPr="00556CBD">
        <w:rPr>
          <w:rFonts w:ascii="Arial" w:hAnsi="Arial" w:cs="Arial"/>
          <w:sz w:val="28"/>
          <w:szCs w:val="28"/>
        </w:rPr>
        <w:t xml:space="preserve">computers </w:t>
      </w:r>
      <w:r w:rsidR="003421EE" w:rsidRPr="00556CBD">
        <w:rPr>
          <w:rFonts w:ascii="Arial" w:hAnsi="Arial" w:cs="Arial"/>
          <w:sz w:val="28"/>
          <w:szCs w:val="28"/>
        </w:rPr>
        <w:t xml:space="preserve">as needed </w:t>
      </w:r>
      <w:r w:rsidRPr="00556CBD">
        <w:rPr>
          <w:rFonts w:ascii="Arial" w:hAnsi="Arial" w:cs="Arial"/>
          <w:sz w:val="28"/>
          <w:szCs w:val="28"/>
        </w:rPr>
        <w:t xml:space="preserve">over a </w:t>
      </w:r>
      <w:r w:rsidR="00B06DC0" w:rsidRPr="00556CBD">
        <w:rPr>
          <w:rFonts w:ascii="Arial" w:hAnsi="Arial" w:cs="Arial"/>
          <w:sz w:val="28"/>
          <w:szCs w:val="28"/>
        </w:rPr>
        <w:t>three-year</w:t>
      </w:r>
      <w:r w:rsidRPr="00556CBD">
        <w:rPr>
          <w:rFonts w:ascii="Arial" w:hAnsi="Arial" w:cs="Arial"/>
          <w:sz w:val="28"/>
          <w:szCs w:val="28"/>
        </w:rPr>
        <w:t xml:space="preserve"> period. </w:t>
      </w:r>
    </w:p>
    <w:p w14:paraId="0CD58D55" w14:textId="77777777" w:rsidR="00210C71" w:rsidRPr="00556CBD" w:rsidRDefault="00210C71" w:rsidP="005F3B7E">
      <w:pPr>
        <w:pStyle w:val="ListParagraph"/>
        <w:widowControl w:val="0"/>
        <w:numPr>
          <w:ilvl w:val="0"/>
          <w:numId w:val="18"/>
        </w:numPr>
        <w:spacing w:after="0" w:line="240" w:lineRule="auto"/>
        <w:rPr>
          <w:rFonts w:ascii="Arial" w:hAnsi="Arial" w:cs="Arial"/>
          <w:sz w:val="28"/>
          <w:szCs w:val="28"/>
        </w:rPr>
      </w:pPr>
      <w:r w:rsidRPr="00556CBD">
        <w:rPr>
          <w:rFonts w:ascii="Arial" w:hAnsi="Arial" w:cs="Arial"/>
          <w:sz w:val="28"/>
          <w:szCs w:val="28"/>
        </w:rPr>
        <w:t>Recommend that there is computer access for consumers at the annual consumer conference.</w:t>
      </w:r>
    </w:p>
    <w:p w14:paraId="779BC021" w14:textId="77777777" w:rsidR="00210C71" w:rsidRPr="00556CBD" w:rsidRDefault="00210C71" w:rsidP="005F3B7E">
      <w:pPr>
        <w:pStyle w:val="ListParagraph"/>
        <w:widowControl w:val="0"/>
        <w:numPr>
          <w:ilvl w:val="0"/>
          <w:numId w:val="18"/>
        </w:numPr>
        <w:spacing w:after="0" w:line="240" w:lineRule="auto"/>
        <w:rPr>
          <w:rFonts w:ascii="Arial" w:hAnsi="Arial" w:cs="Arial"/>
          <w:sz w:val="28"/>
          <w:szCs w:val="28"/>
        </w:rPr>
      </w:pPr>
      <w:r w:rsidRPr="00556CBD">
        <w:rPr>
          <w:rFonts w:ascii="Arial" w:hAnsi="Arial" w:cs="Arial"/>
          <w:sz w:val="28"/>
          <w:szCs w:val="28"/>
        </w:rPr>
        <w:t xml:space="preserve">Recommend the </w:t>
      </w:r>
      <w:r w:rsidR="003421EE" w:rsidRPr="00556CBD">
        <w:rPr>
          <w:rFonts w:ascii="Arial" w:hAnsi="Arial" w:cs="Arial"/>
          <w:sz w:val="28"/>
          <w:szCs w:val="28"/>
        </w:rPr>
        <w:t>d</w:t>
      </w:r>
      <w:r w:rsidRPr="00556CBD">
        <w:rPr>
          <w:rFonts w:ascii="Arial" w:hAnsi="Arial" w:cs="Arial"/>
          <w:sz w:val="28"/>
          <w:szCs w:val="28"/>
        </w:rPr>
        <w:t xml:space="preserve">evelopment </w:t>
      </w:r>
      <w:r w:rsidR="003421EE" w:rsidRPr="00556CBD">
        <w:rPr>
          <w:rFonts w:ascii="Arial" w:hAnsi="Arial" w:cs="Arial"/>
          <w:sz w:val="28"/>
          <w:szCs w:val="28"/>
        </w:rPr>
        <w:t xml:space="preserve">of survey tools to identify areas of </w:t>
      </w:r>
      <w:r w:rsidRPr="00556CBD">
        <w:rPr>
          <w:rFonts w:ascii="Arial" w:hAnsi="Arial" w:cs="Arial"/>
          <w:sz w:val="28"/>
          <w:szCs w:val="28"/>
        </w:rPr>
        <w:t xml:space="preserve">improvement </w:t>
      </w:r>
      <w:r w:rsidR="003421EE" w:rsidRPr="00556CBD">
        <w:rPr>
          <w:rFonts w:ascii="Arial" w:hAnsi="Arial" w:cs="Arial"/>
          <w:sz w:val="28"/>
          <w:szCs w:val="28"/>
        </w:rPr>
        <w:t xml:space="preserve">for </w:t>
      </w:r>
      <w:r w:rsidRPr="00556CBD">
        <w:rPr>
          <w:rFonts w:ascii="Arial" w:hAnsi="Arial" w:cs="Arial"/>
          <w:sz w:val="28"/>
          <w:szCs w:val="28"/>
        </w:rPr>
        <w:t xml:space="preserve">the MRC website. </w:t>
      </w:r>
    </w:p>
    <w:p w14:paraId="2D26B26B" w14:textId="68241FF6" w:rsidR="00210C71" w:rsidRPr="00556CBD" w:rsidRDefault="00210C71" w:rsidP="005F3B7E">
      <w:pPr>
        <w:pStyle w:val="ListParagraph"/>
        <w:widowControl w:val="0"/>
        <w:numPr>
          <w:ilvl w:val="0"/>
          <w:numId w:val="18"/>
        </w:numPr>
        <w:spacing w:after="0" w:line="240" w:lineRule="auto"/>
        <w:rPr>
          <w:rFonts w:ascii="Arial" w:hAnsi="Arial" w:cs="Arial"/>
          <w:sz w:val="28"/>
          <w:szCs w:val="28"/>
        </w:rPr>
      </w:pPr>
      <w:r w:rsidRPr="00556CBD">
        <w:rPr>
          <w:rFonts w:ascii="Arial" w:hAnsi="Arial" w:cs="Arial"/>
          <w:sz w:val="28"/>
          <w:szCs w:val="28"/>
        </w:rPr>
        <w:t xml:space="preserve">The MRC should </w:t>
      </w:r>
      <w:r w:rsidR="00B06DC0">
        <w:rPr>
          <w:rFonts w:ascii="Arial" w:hAnsi="Arial" w:cs="Arial"/>
          <w:sz w:val="28"/>
          <w:szCs w:val="28"/>
        </w:rPr>
        <w:t>include</w:t>
      </w:r>
      <w:r w:rsidRPr="00556CBD">
        <w:rPr>
          <w:rFonts w:ascii="Arial" w:hAnsi="Arial" w:cs="Arial"/>
          <w:sz w:val="28"/>
          <w:szCs w:val="28"/>
        </w:rPr>
        <w:t xml:space="preserve"> corporate and consumer testimonies on the public web site from the consumer needs </w:t>
      </w:r>
      <w:r w:rsidR="007C65F0">
        <w:rPr>
          <w:rFonts w:ascii="Arial" w:hAnsi="Arial" w:cs="Arial"/>
          <w:sz w:val="28"/>
          <w:szCs w:val="28"/>
        </w:rPr>
        <w:t xml:space="preserve">survey, </w:t>
      </w:r>
      <w:r w:rsidRPr="00556CBD">
        <w:rPr>
          <w:rFonts w:ascii="Arial" w:hAnsi="Arial" w:cs="Arial"/>
          <w:sz w:val="28"/>
          <w:szCs w:val="28"/>
        </w:rPr>
        <w:t>satisfaction surveys and other sources</w:t>
      </w:r>
      <w:r w:rsidR="006128CD" w:rsidRPr="00556CBD">
        <w:rPr>
          <w:rFonts w:ascii="Arial" w:hAnsi="Arial" w:cs="Arial"/>
          <w:sz w:val="28"/>
          <w:szCs w:val="28"/>
        </w:rPr>
        <w:t>.</w:t>
      </w:r>
    </w:p>
    <w:p w14:paraId="4097733C" w14:textId="77777777" w:rsidR="00210C71" w:rsidRPr="00556CBD" w:rsidRDefault="00210C71" w:rsidP="005F3B7E">
      <w:pPr>
        <w:pStyle w:val="ListParagraph"/>
        <w:widowControl w:val="0"/>
        <w:numPr>
          <w:ilvl w:val="0"/>
          <w:numId w:val="18"/>
        </w:numPr>
        <w:spacing w:after="0" w:line="240" w:lineRule="auto"/>
        <w:rPr>
          <w:rFonts w:ascii="Arial" w:hAnsi="Arial" w:cs="Arial"/>
          <w:sz w:val="28"/>
          <w:szCs w:val="28"/>
        </w:rPr>
      </w:pPr>
      <w:r w:rsidRPr="00556CBD">
        <w:rPr>
          <w:rFonts w:ascii="Arial" w:hAnsi="Arial" w:cs="Arial"/>
          <w:sz w:val="28"/>
          <w:szCs w:val="28"/>
        </w:rPr>
        <w:t>Develop strong regional relationships/partnerships with regional transit authorities to address the MRC consumers’ employment barriers regarding transportation.</w:t>
      </w:r>
    </w:p>
    <w:p w14:paraId="0D2C9FC3" w14:textId="77777777" w:rsidR="008E2879" w:rsidRPr="00556CBD" w:rsidRDefault="00210C71" w:rsidP="00556CBD">
      <w:pPr>
        <w:widowControl w:val="0"/>
        <w:spacing w:after="0" w:line="240" w:lineRule="auto"/>
        <w:rPr>
          <w:rFonts w:ascii="Arial" w:hAnsi="Arial" w:cs="Arial"/>
          <w:sz w:val="28"/>
          <w:szCs w:val="28"/>
        </w:rPr>
      </w:pPr>
      <w:r w:rsidRPr="00556CBD">
        <w:rPr>
          <w:rFonts w:ascii="Arial" w:hAnsi="Arial" w:cs="Arial"/>
          <w:sz w:val="28"/>
          <w:szCs w:val="28"/>
        </w:rPr>
        <w:t> </w:t>
      </w:r>
    </w:p>
    <w:p w14:paraId="03F9C2F3" w14:textId="77777777" w:rsidR="002829B2" w:rsidRPr="00CB2311" w:rsidRDefault="002829B2" w:rsidP="005F3B7E">
      <w:pPr>
        <w:pStyle w:val="Heading3"/>
        <w:rPr>
          <w:rStyle w:val="IntenseReference"/>
          <w:b/>
          <w:sz w:val="32"/>
        </w:rPr>
      </w:pPr>
      <w:bookmarkStart w:id="39" w:name="_Toc412124943"/>
      <w:r w:rsidRPr="00CB2311">
        <w:rPr>
          <w:rStyle w:val="IntenseReference"/>
          <w:b/>
          <w:sz w:val="32"/>
        </w:rPr>
        <w:t>Joint Committee on the State Plan and Interagency Relations</w:t>
      </w:r>
      <w:bookmarkEnd w:id="39"/>
    </w:p>
    <w:p w14:paraId="1FB8A637" w14:textId="77777777" w:rsidR="008E2879" w:rsidRPr="00556CBD" w:rsidRDefault="008E2879" w:rsidP="00556CBD">
      <w:pPr>
        <w:spacing w:after="0" w:line="240" w:lineRule="auto"/>
        <w:rPr>
          <w:rFonts w:ascii="Arial" w:hAnsi="Arial" w:cs="Arial"/>
          <w:sz w:val="28"/>
          <w:szCs w:val="28"/>
        </w:rPr>
      </w:pPr>
      <w:r w:rsidRPr="00556CBD">
        <w:rPr>
          <w:rFonts w:ascii="Arial" w:hAnsi="Arial" w:cs="Arial"/>
          <w:sz w:val="28"/>
          <w:szCs w:val="28"/>
        </w:rPr>
        <w:t>The mission of this Committee is to assure the State Rehabilitation Council (SRC) meets its obligations regarding input from consumers in the development of both the Massachusetts Rehabilitation Commission (MRC) Public Vocational Rehabilitation State Plan and the Unified Workforce State Plan.</w:t>
      </w:r>
    </w:p>
    <w:p w14:paraId="09CD5FD4" w14:textId="77777777" w:rsidR="008E2879" w:rsidRPr="00556CBD" w:rsidRDefault="008E2879" w:rsidP="00556CBD">
      <w:pPr>
        <w:spacing w:after="0" w:line="240" w:lineRule="auto"/>
        <w:rPr>
          <w:rFonts w:ascii="Arial" w:hAnsi="Arial" w:cs="Arial"/>
          <w:sz w:val="28"/>
          <w:szCs w:val="28"/>
        </w:rPr>
      </w:pPr>
    </w:p>
    <w:p w14:paraId="26E2054F" w14:textId="77777777" w:rsidR="005F3B7E" w:rsidRPr="00656765" w:rsidRDefault="008E2879" w:rsidP="005F3B7E">
      <w:pPr>
        <w:spacing w:after="0" w:line="240" w:lineRule="auto"/>
        <w:rPr>
          <w:rFonts w:ascii="Arial" w:hAnsi="Arial" w:cs="Arial"/>
          <w:i/>
          <w:sz w:val="28"/>
          <w:szCs w:val="28"/>
        </w:rPr>
      </w:pPr>
      <w:r w:rsidRPr="00556CBD">
        <w:rPr>
          <w:rFonts w:ascii="Arial" w:hAnsi="Arial" w:cs="Arial"/>
          <w:sz w:val="28"/>
          <w:szCs w:val="28"/>
        </w:rPr>
        <w:t xml:space="preserve">Recommendations made to SRC/MRC: Please see </w:t>
      </w:r>
      <w:r w:rsidR="00656765" w:rsidRPr="00656765">
        <w:rPr>
          <w:rFonts w:ascii="Arial" w:hAnsi="Arial" w:cs="Arial"/>
          <w:i/>
          <w:sz w:val="28"/>
          <w:szCs w:val="28"/>
        </w:rPr>
        <w:t>Appendix A: 4.2c SRC State Plan Recommendations</w:t>
      </w:r>
    </w:p>
    <w:p w14:paraId="47F27181" w14:textId="77777777" w:rsidR="005F3B7E" w:rsidRPr="00556CBD" w:rsidRDefault="005F3B7E" w:rsidP="00656765">
      <w:pPr>
        <w:pStyle w:val="Heading4"/>
      </w:pPr>
      <w:r w:rsidRPr="00556CBD">
        <w:t>Accomplishments during 2013-2014:</w:t>
      </w:r>
    </w:p>
    <w:p w14:paraId="3AF9387B" w14:textId="4A31719C" w:rsidR="005F3B7E" w:rsidRPr="00556CBD" w:rsidRDefault="005F3B7E" w:rsidP="005F3B7E">
      <w:pPr>
        <w:spacing w:after="0" w:line="240" w:lineRule="auto"/>
        <w:rPr>
          <w:rFonts w:ascii="Arial" w:hAnsi="Arial" w:cs="Arial"/>
          <w:sz w:val="28"/>
          <w:szCs w:val="28"/>
        </w:rPr>
      </w:pPr>
      <w:r w:rsidRPr="00556CBD">
        <w:rPr>
          <w:rFonts w:ascii="Arial" w:hAnsi="Arial" w:cs="Arial"/>
          <w:sz w:val="28"/>
          <w:szCs w:val="28"/>
        </w:rPr>
        <w:t>The Committee encouraged MRC to improve</w:t>
      </w:r>
      <w:r w:rsidR="005579B0">
        <w:rPr>
          <w:rFonts w:ascii="Arial" w:hAnsi="Arial" w:cs="Arial"/>
          <w:sz w:val="28"/>
          <w:szCs w:val="28"/>
        </w:rPr>
        <w:t xml:space="preserve"> services by</w:t>
      </w:r>
      <w:r w:rsidRPr="00556CBD">
        <w:rPr>
          <w:rFonts w:ascii="Arial" w:hAnsi="Arial" w:cs="Arial"/>
          <w:sz w:val="28"/>
          <w:szCs w:val="28"/>
        </w:rPr>
        <w:t xml:space="preserve"> training </w:t>
      </w:r>
      <w:r w:rsidR="005579B0">
        <w:rPr>
          <w:rFonts w:ascii="Arial" w:hAnsi="Arial" w:cs="Arial"/>
          <w:sz w:val="28"/>
          <w:szCs w:val="28"/>
        </w:rPr>
        <w:t>counselors in</w:t>
      </w:r>
      <w:r w:rsidRPr="00556CBD">
        <w:rPr>
          <w:rFonts w:ascii="Arial" w:hAnsi="Arial" w:cs="Arial"/>
          <w:sz w:val="28"/>
          <w:szCs w:val="28"/>
        </w:rPr>
        <w:t xml:space="preserve"> soft skills to transition aged individuals and consumers with different kinds of disabilities including specific learning disabilities (LD) and attention deficit hyperactivity disorder (ADHD).  In addition, the Committee suggested that MRC enhance relationship building with employers by using on- the- job training and that MRC improve service delivery by outreaching to more diverse and underserved communities including</w:t>
      </w:r>
      <w:r w:rsidR="00EA708B">
        <w:rPr>
          <w:rFonts w:ascii="Arial" w:hAnsi="Arial" w:cs="Arial"/>
          <w:sz w:val="28"/>
          <w:szCs w:val="28"/>
        </w:rPr>
        <w:t xml:space="preserve"> the Asian Community.  </w:t>
      </w:r>
      <w:r w:rsidRPr="00556CBD">
        <w:rPr>
          <w:rFonts w:ascii="Arial" w:hAnsi="Arial" w:cs="Arial"/>
          <w:sz w:val="28"/>
          <w:szCs w:val="28"/>
        </w:rPr>
        <w:t>The Committee stressed that MRC increase consumer awareness of Transportation Options such as the Transportation Access PASS (TAP) Program and to continue the Good News Garage donated car program to address consumer transportation needs.</w:t>
      </w:r>
    </w:p>
    <w:p w14:paraId="37D514FA" w14:textId="77777777" w:rsidR="00304600" w:rsidRDefault="00304600" w:rsidP="00656765">
      <w:pPr>
        <w:spacing w:after="0" w:line="240" w:lineRule="auto"/>
        <w:rPr>
          <w:rFonts w:ascii="Arial" w:hAnsi="Arial" w:cs="Arial"/>
          <w:sz w:val="28"/>
          <w:szCs w:val="28"/>
        </w:rPr>
      </w:pPr>
    </w:p>
    <w:p w14:paraId="05F89FA1" w14:textId="702CDA7B" w:rsidR="00656765" w:rsidRDefault="00304600" w:rsidP="00656765">
      <w:pPr>
        <w:spacing w:after="0" w:line="240" w:lineRule="auto"/>
        <w:rPr>
          <w:rFonts w:ascii="Arial" w:hAnsi="Arial" w:cs="Arial"/>
          <w:sz w:val="28"/>
          <w:szCs w:val="28"/>
        </w:rPr>
      </w:pPr>
      <w:r>
        <w:rPr>
          <w:rFonts w:ascii="Arial" w:hAnsi="Arial" w:cs="Arial"/>
          <w:sz w:val="28"/>
          <w:szCs w:val="28"/>
        </w:rPr>
        <w:t xml:space="preserve">Once the recommendations were finalized, </w:t>
      </w:r>
      <w:r w:rsidR="005579B0">
        <w:rPr>
          <w:rFonts w:ascii="Arial" w:hAnsi="Arial" w:cs="Arial"/>
          <w:sz w:val="28"/>
          <w:szCs w:val="28"/>
        </w:rPr>
        <w:t>they were submitted to MRC’s State P</w:t>
      </w:r>
      <w:r w:rsidR="00D30E8F">
        <w:rPr>
          <w:rFonts w:ascii="Arial" w:hAnsi="Arial" w:cs="Arial"/>
          <w:sz w:val="28"/>
          <w:szCs w:val="28"/>
        </w:rPr>
        <w:t xml:space="preserve">lan under section 4.2c </w:t>
      </w:r>
      <w:r w:rsidR="00816396">
        <w:rPr>
          <w:rFonts w:ascii="Arial" w:hAnsi="Arial" w:cs="Arial"/>
          <w:sz w:val="28"/>
          <w:szCs w:val="28"/>
        </w:rPr>
        <w:t xml:space="preserve">to be reviewed by the public. </w:t>
      </w:r>
      <w:r w:rsidR="005F3B7E" w:rsidRPr="00556CBD">
        <w:rPr>
          <w:rFonts w:ascii="Arial" w:hAnsi="Arial" w:cs="Arial"/>
          <w:sz w:val="28"/>
          <w:szCs w:val="28"/>
        </w:rPr>
        <w:t xml:space="preserve">There were several opportunities for the public to provide input to MRC on the state plan and recommendations.  There was a public hearing in Boston and an open input session during the SRC quarterly meeting in Lawrence in June.  In addition, the public was offered other ways to provide input, including email, phone or written testimony.  We look forward to the ability for the public to provide input at the various MRC offices throughout the state via videoconferencing in future years.   </w:t>
      </w:r>
    </w:p>
    <w:p w14:paraId="2E1087E8" w14:textId="77777777" w:rsidR="00656765" w:rsidRDefault="00656765" w:rsidP="00656765">
      <w:pPr>
        <w:spacing w:after="0" w:line="240" w:lineRule="auto"/>
        <w:rPr>
          <w:rFonts w:ascii="Arial" w:hAnsi="Arial" w:cs="Arial"/>
          <w:sz w:val="28"/>
          <w:szCs w:val="28"/>
        </w:rPr>
      </w:pPr>
    </w:p>
    <w:p w14:paraId="4B3A8D65" w14:textId="77777777" w:rsidR="00656765" w:rsidRPr="00800696" w:rsidRDefault="00656765" w:rsidP="00656765">
      <w:pPr>
        <w:spacing w:after="0" w:line="240" w:lineRule="auto"/>
        <w:rPr>
          <w:rFonts w:ascii="Arial" w:hAnsi="Arial" w:cs="Arial"/>
          <w:b/>
          <w:sz w:val="28"/>
          <w:szCs w:val="28"/>
        </w:rPr>
      </w:pPr>
      <w:r w:rsidRPr="00800696">
        <w:rPr>
          <w:rFonts w:ascii="Arial" w:hAnsi="Arial" w:cs="Arial"/>
          <w:b/>
          <w:sz w:val="28"/>
          <w:szCs w:val="28"/>
        </w:rPr>
        <w:t>Joint Committee on the State Plan and Interagency Relations Accomplishments</w:t>
      </w:r>
    </w:p>
    <w:p w14:paraId="204F4BC9" w14:textId="77777777" w:rsidR="00656765" w:rsidRPr="00556CBD" w:rsidRDefault="00656765" w:rsidP="00656765">
      <w:pPr>
        <w:widowControl w:val="0"/>
        <w:spacing w:after="0" w:line="240" w:lineRule="auto"/>
        <w:rPr>
          <w:rFonts w:ascii="Arial" w:hAnsi="Arial" w:cs="Arial"/>
          <w:sz w:val="28"/>
          <w:szCs w:val="28"/>
          <w:u w:val="single"/>
        </w:rPr>
      </w:pPr>
    </w:p>
    <w:p w14:paraId="34EFD52D" w14:textId="176C88F5" w:rsidR="00231187" w:rsidRDefault="00656765" w:rsidP="00656765">
      <w:pPr>
        <w:widowControl w:val="0"/>
        <w:spacing w:after="0" w:line="240" w:lineRule="auto"/>
        <w:rPr>
          <w:rFonts w:ascii="Arial" w:hAnsi="Arial" w:cs="Arial"/>
          <w:sz w:val="28"/>
          <w:szCs w:val="28"/>
        </w:rPr>
      </w:pPr>
      <w:r w:rsidRPr="00556CBD">
        <w:rPr>
          <w:rFonts w:ascii="Arial" w:hAnsi="Arial" w:cs="Arial"/>
          <w:sz w:val="28"/>
          <w:szCs w:val="28"/>
        </w:rPr>
        <w:t>Based on committee recommendations, MRC is now using social</w:t>
      </w:r>
      <w:r w:rsidR="00DF65C7">
        <w:rPr>
          <w:rFonts w:ascii="Arial" w:hAnsi="Arial" w:cs="Arial"/>
          <w:sz w:val="28"/>
          <w:szCs w:val="28"/>
        </w:rPr>
        <w:t xml:space="preserve"> to outreach to consumers.</w:t>
      </w:r>
      <w:r w:rsidRPr="00556CBD">
        <w:rPr>
          <w:rFonts w:ascii="Arial" w:hAnsi="Arial" w:cs="Arial"/>
          <w:sz w:val="28"/>
          <w:szCs w:val="28"/>
        </w:rPr>
        <w:t xml:space="preserve"> </w:t>
      </w:r>
      <w:r w:rsidR="00231187">
        <w:rPr>
          <w:rFonts w:ascii="Arial" w:hAnsi="Arial" w:cs="Arial"/>
          <w:sz w:val="28"/>
          <w:szCs w:val="28"/>
        </w:rPr>
        <w:t>E</w:t>
      </w:r>
      <w:r w:rsidRPr="00556CBD">
        <w:rPr>
          <w:rFonts w:ascii="Arial" w:hAnsi="Arial" w:cs="Arial"/>
          <w:sz w:val="28"/>
          <w:szCs w:val="28"/>
        </w:rPr>
        <w:t>fforts</w:t>
      </w:r>
      <w:r w:rsidR="00231187">
        <w:rPr>
          <w:rFonts w:ascii="Arial" w:hAnsi="Arial" w:cs="Arial"/>
          <w:sz w:val="28"/>
          <w:szCs w:val="28"/>
        </w:rPr>
        <w:t xml:space="preserve"> have also began</w:t>
      </w:r>
      <w:r w:rsidRPr="00556CBD">
        <w:rPr>
          <w:rFonts w:ascii="Arial" w:hAnsi="Arial" w:cs="Arial"/>
          <w:sz w:val="28"/>
          <w:szCs w:val="28"/>
        </w:rPr>
        <w:t xml:space="preserve"> to review </w:t>
      </w:r>
      <w:r w:rsidR="00DF65C7">
        <w:rPr>
          <w:rFonts w:ascii="Arial" w:hAnsi="Arial" w:cs="Arial"/>
          <w:sz w:val="28"/>
          <w:szCs w:val="28"/>
        </w:rPr>
        <w:t>and enhance the agency</w:t>
      </w:r>
      <w:r w:rsidR="00231187">
        <w:rPr>
          <w:rFonts w:ascii="Arial" w:hAnsi="Arial" w:cs="Arial"/>
          <w:sz w:val="28"/>
          <w:szCs w:val="28"/>
        </w:rPr>
        <w:t xml:space="preserve"> public web</w:t>
      </w:r>
      <w:r w:rsidR="00DF65C7">
        <w:rPr>
          <w:rFonts w:ascii="Arial" w:hAnsi="Arial" w:cs="Arial"/>
          <w:sz w:val="28"/>
          <w:szCs w:val="28"/>
        </w:rPr>
        <w:t>site</w:t>
      </w:r>
      <w:r w:rsidR="00570135">
        <w:rPr>
          <w:rFonts w:ascii="Arial" w:hAnsi="Arial" w:cs="Arial"/>
          <w:sz w:val="28"/>
          <w:szCs w:val="28"/>
        </w:rPr>
        <w:t xml:space="preserve"> to be more user-friendliness. </w:t>
      </w:r>
      <w:r w:rsidR="00231187">
        <w:rPr>
          <w:rFonts w:ascii="Arial" w:hAnsi="Arial" w:cs="Arial"/>
          <w:sz w:val="28"/>
          <w:szCs w:val="28"/>
        </w:rPr>
        <w:t xml:space="preserve">The last technological advance that the agency has </w:t>
      </w:r>
      <w:r w:rsidR="00866DEE">
        <w:rPr>
          <w:rFonts w:ascii="Arial" w:hAnsi="Arial" w:cs="Arial"/>
          <w:sz w:val="28"/>
          <w:szCs w:val="28"/>
        </w:rPr>
        <w:t>completed because of the recommendations of this committee</w:t>
      </w:r>
      <w:r w:rsidR="00231187">
        <w:rPr>
          <w:rFonts w:ascii="Arial" w:hAnsi="Arial" w:cs="Arial"/>
          <w:sz w:val="28"/>
          <w:szCs w:val="28"/>
        </w:rPr>
        <w:t xml:space="preserve"> </w:t>
      </w:r>
      <w:r w:rsidR="00570135">
        <w:rPr>
          <w:rFonts w:ascii="Arial" w:hAnsi="Arial" w:cs="Arial"/>
          <w:sz w:val="28"/>
          <w:szCs w:val="28"/>
        </w:rPr>
        <w:t>was purchasing</w:t>
      </w:r>
      <w:r w:rsidRPr="00556CBD">
        <w:rPr>
          <w:rFonts w:ascii="Arial" w:hAnsi="Arial" w:cs="Arial"/>
          <w:sz w:val="28"/>
          <w:szCs w:val="28"/>
        </w:rPr>
        <w:t xml:space="preserve"> Resumate</w:t>
      </w:r>
      <w:r w:rsidR="00231187">
        <w:rPr>
          <w:rFonts w:ascii="Arial" w:hAnsi="Arial" w:cs="Arial"/>
          <w:sz w:val="28"/>
          <w:szCs w:val="28"/>
        </w:rPr>
        <w:t>, software</w:t>
      </w:r>
      <w:r w:rsidRPr="00556CBD">
        <w:rPr>
          <w:rFonts w:ascii="Arial" w:hAnsi="Arial" w:cs="Arial"/>
          <w:sz w:val="28"/>
          <w:szCs w:val="28"/>
        </w:rPr>
        <w:t xml:space="preserve"> that can be used for job matching</w:t>
      </w:r>
      <w:r w:rsidR="00231187">
        <w:rPr>
          <w:rFonts w:ascii="Arial" w:hAnsi="Arial" w:cs="Arial"/>
          <w:sz w:val="28"/>
          <w:szCs w:val="28"/>
        </w:rPr>
        <w:t>.</w:t>
      </w:r>
    </w:p>
    <w:p w14:paraId="632990F0" w14:textId="77777777" w:rsidR="00231187" w:rsidRDefault="00231187" w:rsidP="00656765">
      <w:pPr>
        <w:widowControl w:val="0"/>
        <w:spacing w:after="0" w:line="240" w:lineRule="auto"/>
        <w:rPr>
          <w:rFonts w:ascii="Arial" w:hAnsi="Arial" w:cs="Arial"/>
          <w:sz w:val="28"/>
          <w:szCs w:val="28"/>
        </w:rPr>
      </w:pPr>
    </w:p>
    <w:p w14:paraId="45229752" w14:textId="312809D8" w:rsidR="00656765" w:rsidRPr="00556CBD" w:rsidRDefault="00231187" w:rsidP="00CB13A3">
      <w:pPr>
        <w:widowControl w:val="0"/>
        <w:spacing w:after="0" w:line="240" w:lineRule="auto"/>
        <w:rPr>
          <w:rFonts w:ascii="Arial" w:hAnsi="Arial" w:cs="Arial"/>
          <w:sz w:val="28"/>
          <w:szCs w:val="28"/>
        </w:rPr>
      </w:pPr>
      <w:r>
        <w:rPr>
          <w:rFonts w:ascii="Arial" w:hAnsi="Arial" w:cs="Arial"/>
          <w:sz w:val="28"/>
          <w:szCs w:val="28"/>
        </w:rPr>
        <w:t xml:space="preserve">MRC staff continue </w:t>
      </w:r>
      <w:r w:rsidR="00866DEE">
        <w:rPr>
          <w:rFonts w:ascii="Arial" w:hAnsi="Arial" w:cs="Arial"/>
          <w:sz w:val="28"/>
          <w:szCs w:val="28"/>
        </w:rPr>
        <w:t>to train</w:t>
      </w:r>
      <w:r w:rsidR="00656765" w:rsidRPr="00556CBD">
        <w:rPr>
          <w:rFonts w:ascii="Arial" w:hAnsi="Arial" w:cs="Arial"/>
          <w:sz w:val="28"/>
          <w:szCs w:val="28"/>
        </w:rPr>
        <w:t xml:space="preserve"> </w:t>
      </w:r>
      <w:r>
        <w:rPr>
          <w:rFonts w:ascii="Arial" w:hAnsi="Arial" w:cs="Arial"/>
          <w:sz w:val="28"/>
          <w:szCs w:val="28"/>
        </w:rPr>
        <w:t xml:space="preserve">on best practices for </w:t>
      </w:r>
      <w:r w:rsidR="00656765" w:rsidRPr="00556CBD">
        <w:rPr>
          <w:rFonts w:ascii="Arial" w:hAnsi="Arial" w:cs="Arial"/>
          <w:sz w:val="28"/>
          <w:szCs w:val="28"/>
        </w:rPr>
        <w:t xml:space="preserve">the Transition Works grant, continues </w:t>
      </w:r>
      <w:r w:rsidR="00CB13A3">
        <w:rPr>
          <w:rFonts w:ascii="Arial" w:hAnsi="Arial" w:cs="Arial"/>
          <w:sz w:val="28"/>
          <w:szCs w:val="28"/>
        </w:rPr>
        <w:t>d</w:t>
      </w:r>
      <w:r w:rsidR="00656765" w:rsidRPr="00556CBD">
        <w:rPr>
          <w:rFonts w:ascii="Arial" w:hAnsi="Arial" w:cs="Arial"/>
          <w:sz w:val="28"/>
          <w:szCs w:val="28"/>
        </w:rPr>
        <w:t>evelop</w:t>
      </w:r>
      <w:r w:rsidR="00CB13A3">
        <w:rPr>
          <w:rFonts w:ascii="Arial" w:hAnsi="Arial" w:cs="Arial"/>
          <w:sz w:val="28"/>
          <w:szCs w:val="28"/>
        </w:rPr>
        <w:t>ment</w:t>
      </w:r>
      <w:r w:rsidR="00656765" w:rsidRPr="00556CBD">
        <w:rPr>
          <w:rFonts w:ascii="Arial" w:hAnsi="Arial" w:cs="Arial"/>
          <w:sz w:val="28"/>
          <w:szCs w:val="28"/>
        </w:rPr>
        <w:t xml:space="preserve"> the Youth Leadership Network, and has begun work to improve information on transportation </w:t>
      </w:r>
      <w:r w:rsidR="00CB13A3">
        <w:rPr>
          <w:rFonts w:ascii="Arial" w:hAnsi="Arial" w:cs="Arial"/>
          <w:sz w:val="28"/>
          <w:szCs w:val="28"/>
        </w:rPr>
        <w:t>resources for consumers.</w:t>
      </w:r>
    </w:p>
    <w:p w14:paraId="4CAA38B4" w14:textId="77777777" w:rsidR="00231187" w:rsidRDefault="00231187" w:rsidP="00656765">
      <w:pPr>
        <w:widowControl w:val="0"/>
        <w:spacing w:after="0" w:line="240" w:lineRule="auto"/>
        <w:rPr>
          <w:rFonts w:ascii="Arial" w:hAnsi="Arial" w:cs="Arial"/>
          <w:b/>
          <w:sz w:val="28"/>
          <w:szCs w:val="28"/>
        </w:rPr>
      </w:pPr>
    </w:p>
    <w:p w14:paraId="5B14031F" w14:textId="77777777" w:rsidR="00656765" w:rsidRPr="00800696" w:rsidRDefault="00656765" w:rsidP="00656765">
      <w:pPr>
        <w:widowControl w:val="0"/>
        <w:spacing w:after="0" w:line="240" w:lineRule="auto"/>
        <w:rPr>
          <w:rFonts w:ascii="Arial" w:hAnsi="Arial" w:cs="Arial"/>
          <w:b/>
          <w:sz w:val="28"/>
          <w:szCs w:val="28"/>
        </w:rPr>
      </w:pPr>
      <w:r w:rsidRPr="00800696">
        <w:rPr>
          <w:rFonts w:ascii="Arial" w:hAnsi="Arial" w:cs="Arial"/>
          <w:b/>
          <w:sz w:val="28"/>
          <w:szCs w:val="28"/>
        </w:rPr>
        <w:t>Joint Committee on the State Plan and Interagency Relations Recommendations</w:t>
      </w:r>
    </w:p>
    <w:p w14:paraId="29C8B067" w14:textId="77777777" w:rsidR="00656765" w:rsidRPr="00556CBD" w:rsidRDefault="00656765" w:rsidP="00656765">
      <w:pPr>
        <w:widowControl w:val="0"/>
        <w:spacing w:after="0" w:line="240" w:lineRule="auto"/>
        <w:rPr>
          <w:rFonts w:ascii="Arial" w:hAnsi="Arial" w:cs="Arial"/>
          <w:sz w:val="28"/>
          <w:szCs w:val="28"/>
        </w:rPr>
      </w:pPr>
      <w:r w:rsidRPr="00556CBD">
        <w:rPr>
          <w:rFonts w:ascii="Arial" w:hAnsi="Arial" w:cs="Arial"/>
          <w:sz w:val="28"/>
          <w:szCs w:val="28"/>
        </w:rPr>
        <w:t>The SRC recommends that MRC should continue to enhance its job matching software.</w:t>
      </w:r>
    </w:p>
    <w:p w14:paraId="132427BA" w14:textId="77777777" w:rsidR="00656765" w:rsidRPr="00556CBD" w:rsidRDefault="00656765" w:rsidP="007C65F0">
      <w:pPr>
        <w:numPr>
          <w:ilvl w:val="0"/>
          <w:numId w:val="21"/>
        </w:numPr>
        <w:spacing w:after="0" w:line="240" w:lineRule="auto"/>
        <w:ind w:left="720"/>
        <w:rPr>
          <w:rFonts w:ascii="Arial" w:hAnsi="Arial" w:cs="Arial"/>
          <w:sz w:val="28"/>
          <w:szCs w:val="28"/>
        </w:rPr>
      </w:pPr>
      <w:r w:rsidRPr="00556CBD">
        <w:rPr>
          <w:rFonts w:ascii="Arial" w:hAnsi="Arial" w:cs="Arial"/>
          <w:sz w:val="28"/>
          <w:szCs w:val="28"/>
        </w:rPr>
        <w:t>The SRC recommends that the MRC work to foster strong partnerships with regional transit authorities to address consumer transportation barriers including the need for night and weekend transportation for people with disabilities who work in the late shifts and weekends. The SRC also recommends that MRC explore establishing a pilot program that may include a consumer small business to furnish transportation to individuals with disabilities who live in rural areas.</w:t>
      </w:r>
    </w:p>
    <w:p w14:paraId="6D14C8E9" w14:textId="77777777" w:rsidR="00656765" w:rsidRPr="00556CBD" w:rsidRDefault="00656765" w:rsidP="007C65F0">
      <w:pPr>
        <w:widowControl w:val="0"/>
        <w:numPr>
          <w:ilvl w:val="0"/>
          <w:numId w:val="21"/>
        </w:numPr>
        <w:spacing w:after="0" w:line="240" w:lineRule="auto"/>
        <w:ind w:left="720"/>
        <w:rPr>
          <w:rFonts w:ascii="Arial" w:hAnsi="Arial" w:cs="Arial"/>
          <w:sz w:val="28"/>
          <w:szCs w:val="28"/>
        </w:rPr>
      </w:pPr>
      <w:r w:rsidRPr="00556CBD">
        <w:rPr>
          <w:rFonts w:ascii="Arial" w:hAnsi="Arial" w:cs="Arial"/>
          <w:sz w:val="28"/>
          <w:szCs w:val="28"/>
        </w:rPr>
        <w:t>The SRC recommends that the MRC continue to expand on LD/ADHD support programs. </w:t>
      </w:r>
    </w:p>
    <w:p w14:paraId="516C7147" w14:textId="77777777" w:rsidR="00143988" w:rsidRPr="00143988" w:rsidRDefault="00656765" w:rsidP="007C65F0">
      <w:pPr>
        <w:pStyle w:val="ListParagraph"/>
        <w:numPr>
          <w:ilvl w:val="0"/>
          <w:numId w:val="21"/>
        </w:numPr>
        <w:spacing w:after="0" w:line="240" w:lineRule="auto"/>
        <w:ind w:left="720"/>
        <w:rPr>
          <w:rFonts w:ascii="Arial" w:hAnsi="Arial" w:cs="Arial"/>
          <w:color w:val="444444"/>
          <w:sz w:val="28"/>
          <w:szCs w:val="28"/>
        </w:rPr>
      </w:pPr>
      <w:r w:rsidRPr="00556CBD">
        <w:rPr>
          <w:rFonts w:ascii="Arial" w:hAnsi="Arial" w:cs="Arial"/>
          <w:sz w:val="28"/>
          <w:szCs w:val="28"/>
        </w:rPr>
        <w:t>The SRC recommends that the MRC develop survey tools to improve the content and organization of the MRC website.</w:t>
      </w:r>
    </w:p>
    <w:p w14:paraId="48429A84" w14:textId="77777777" w:rsidR="00656765" w:rsidRPr="00143988" w:rsidRDefault="00656765" w:rsidP="007C65F0">
      <w:pPr>
        <w:pStyle w:val="ListParagraph"/>
        <w:numPr>
          <w:ilvl w:val="0"/>
          <w:numId w:val="21"/>
        </w:numPr>
        <w:spacing w:after="0" w:line="240" w:lineRule="auto"/>
        <w:ind w:left="720"/>
        <w:rPr>
          <w:rFonts w:ascii="Arial" w:hAnsi="Arial" w:cs="Arial"/>
          <w:color w:val="444444"/>
          <w:sz w:val="28"/>
          <w:szCs w:val="28"/>
        </w:rPr>
      </w:pPr>
      <w:r w:rsidRPr="00143988">
        <w:rPr>
          <w:rFonts w:ascii="Arial" w:hAnsi="Arial" w:cs="Arial"/>
          <w:sz w:val="28"/>
          <w:szCs w:val="28"/>
        </w:rPr>
        <w:t>The SRC recommends that the MRC continue to ensure that a smoother transition process for youth with disabilities is in place.  The SRC encourages the MRC to continue incorporating best practices obtained from the Transition Works grant, to start the transition planning process while students are still in school and to support self-determination.</w:t>
      </w:r>
    </w:p>
    <w:p w14:paraId="3E2E9F1B" w14:textId="77777777" w:rsidR="005F3B7E" w:rsidRDefault="005F3B7E" w:rsidP="005F3B7E">
      <w:pPr>
        <w:spacing w:after="0" w:line="240" w:lineRule="auto"/>
        <w:rPr>
          <w:rFonts w:ascii="Arial" w:hAnsi="Arial" w:cs="Arial"/>
          <w:sz w:val="28"/>
          <w:szCs w:val="28"/>
        </w:rPr>
      </w:pPr>
    </w:p>
    <w:p w14:paraId="1D9AB0E4" w14:textId="77777777" w:rsidR="00D56FFB" w:rsidRPr="00CB2311" w:rsidRDefault="00D56FFB" w:rsidP="00540BE0">
      <w:pPr>
        <w:pStyle w:val="Heading3"/>
        <w:rPr>
          <w:rStyle w:val="IntenseReference"/>
          <w:b/>
          <w:sz w:val="32"/>
        </w:rPr>
      </w:pPr>
      <w:bookmarkStart w:id="40" w:name="_Toc412124944"/>
      <w:r w:rsidRPr="00CB2311">
        <w:rPr>
          <w:rStyle w:val="IntenseReference"/>
          <w:b/>
          <w:sz w:val="32"/>
        </w:rPr>
        <w:t>Unserved/Underserved Population Committee</w:t>
      </w:r>
      <w:bookmarkEnd w:id="40"/>
    </w:p>
    <w:p w14:paraId="5280EBC0" w14:textId="77777777" w:rsidR="00D56FFB" w:rsidRPr="00556CBD" w:rsidRDefault="00D56FFB" w:rsidP="00540BE0">
      <w:pPr>
        <w:widowControl w:val="0"/>
        <w:spacing w:after="0" w:line="240" w:lineRule="auto"/>
        <w:ind w:right="15"/>
        <w:rPr>
          <w:rFonts w:ascii="Arial" w:hAnsi="Arial" w:cs="Arial"/>
          <w:sz w:val="28"/>
          <w:szCs w:val="28"/>
        </w:rPr>
      </w:pPr>
      <w:r w:rsidRPr="00556CBD">
        <w:rPr>
          <w:rFonts w:ascii="Arial" w:hAnsi="Arial" w:cs="Arial"/>
          <w:sz w:val="28"/>
          <w:szCs w:val="28"/>
        </w:rPr>
        <w:t xml:space="preserve">The mission of this Committee is to advise the MRC regarding residents of the Commonwealth who are unserved/underserved due to their disability, culture, ethnicity, race, language, creed, religion, class, sexual preference, age or economic status. </w:t>
      </w:r>
    </w:p>
    <w:p w14:paraId="36E1052F" w14:textId="77777777" w:rsidR="00D56FFB" w:rsidRPr="00556CBD" w:rsidRDefault="00D56FFB" w:rsidP="00540BE0">
      <w:pPr>
        <w:widowControl w:val="0"/>
        <w:spacing w:after="0" w:line="240" w:lineRule="auto"/>
        <w:rPr>
          <w:rFonts w:ascii="Arial" w:hAnsi="Arial" w:cs="Arial"/>
          <w:sz w:val="28"/>
          <w:szCs w:val="28"/>
        </w:rPr>
      </w:pPr>
    </w:p>
    <w:p w14:paraId="7190AD25" w14:textId="77777777" w:rsidR="006128CD" w:rsidRPr="00800696" w:rsidRDefault="006128CD" w:rsidP="00540BE0">
      <w:pPr>
        <w:rPr>
          <w:rFonts w:ascii="Arial" w:hAnsi="Arial" w:cs="Arial"/>
          <w:b/>
          <w:sz w:val="28"/>
          <w:szCs w:val="28"/>
        </w:rPr>
      </w:pPr>
      <w:r w:rsidRPr="00800696">
        <w:rPr>
          <w:rFonts w:ascii="Arial" w:hAnsi="Arial" w:cs="Arial"/>
          <w:b/>
          <w:sz w:val="28"/>
          <w:szCs w:val="28"/>
        </w:rPr>
        <w:t>Unserved/Underserved Population Committee Accomplishments</w:t>
      </w:r>
    </w:p>
    <w:p w14:paraId="564F52CF" w14:textId="77777777" w:rsidR="00D56FFB" w:rsidRPr="00556CBD" w:rsidRDefault="00D56FFB" w:rsidP="00540BE0">
      <w:pPr>
        <w:widowControl w:val="0"/>
        <w:spacing w:after="0" w:line="240" w:lineRule="auto"/>
        <w:rPr>
          <w:rFonts w:ascii="Arial" w:hAnsi="Arial" w:cs="Arial"/>
          <w:sz w:val="28"/>
          <w:szCs w:val="28"/>
        </w:rPr>
      </w:pPr>
      <w:r w:rsidRPr="00556CBD">
        <w:rPr>
          <w:rFonts w:ascii="Arial" w:hAnsi="Arial" w:cs="Arial"/>
          <w:sz w:val="28"/>
          <w:szCs w:val="28"/>
        </w:rPr>
        <w:t>Th</w:t>
      </w:r>
      <w:r w:rsidR="006128CD" w:rsidRPr="00556CBD">
        <w:rPr>
          <w:rFonts w:ascii="Arial" w:hAnsi="Arial" w:cs="Arial"/>
          <w:sz w:val="28"/>
          <w:szCs w:val="28"/>
        </w:rPr>
        <w:t>e</w:t>
      </w:r>
      <w:r w:rsidRPr="00556CBD">
        <w:rPr>
          <w:rFonts w:ascii="Arial" w:hAnsi="Arial" w:cs="Arial"/>
          <w:sz w:val="28"/>
          <w:szCs w:val="28"/>
        </w:rPr>
        <w:t xml:space="preserve"> committee spent much of the year learning more about various resources within the Vocational Rehabilitation Department including details on MRC services and Statewide Employment Services.</w:t>
      </w:r>
    </w:p>
    <w:p w14:paraId="3C28BE78" w14:textId="77777777" w:rsidR="00D56FFB" w:rsidRPr="00556CBD" w:rsidRDefault="00D56FFB" w:rsidP="00540BE0">
      <w:pPr>
        <w:widowControl w:val="0"/>
        <w:spacing w:after="0" w:line="240" w:lineRule="auto"/>
        <w:rPr>
          <w:rFonts w:ascii="Arial" w:hAnsi="Arial" w:cs="Arial"/>
          <w:sz w:val="28"/>
          <w:szCs w:val="28"/>
        </w:rPr>
      </w:pPr>
      <w:r w:rsidRPr="00556CBD">
        <w:rPr>
          <w:rFonts w:ascii="Arial" w:hAnsi="Arial" w:cs="Arial"/>
          <w:sz w:val="28"/>
          <w:szCs w:val="28"/>
        </w:rPr>
        <w:t> </w:t>
      </w:r>
    </w:p>
    <w:p w14:paraId="021FD152" w14:textId="77777777" w:rsidR="00D56FFB" w:rsidRPr="00556CBD" w:rsidRDefault="00D56FFB" w:rsidP="00540BE0">
      <w:pPr>
        <w:widowControl w:val="0"/>
        <w:spacing w:after="0" w:line="240" w:lineRule="auto"/>
        <w:rPr>
          <w:rFonts w:ascii="Arial" w:hAnsi="Arial" w:cs="Arial"/>
          <w:sz w:val="28"/>
          <w:szCs w:val="28"/>
        </w:rPr>
      </w:pPr>
      <w:r w:rsidRPr="00556CBD">
        <w:rPr>
          <w:rFonts w:ascii="Arial" w:hAnsi="Arial" w:cs="Arial"/>
          <w:sz w:val="28"/>
          <w:szCs w:val="28"/>
        </w:rPr>
        <w:t xml:space="preserve">In addition, the committee presented on MBTA transportation services for people with disabilities and the restructuring of MRC Consumer Involvement Regional Advisory </w:t>
      </w:r>
      <w:r w:rsidR="006128CD" w:rsidRPr="00556CBD">
        <w:rPr>
          <w:rFonts w:ascii="Arial" w:hAnsi="Arial" w:cs="Arial"/>
          <w:sz w:val="28"/>
          <w:szCs w:val="28"/>
        </w:rPr>
        <w:t xml:space="preserve">Councils into </w:t>
      </w:r>
      <w:r w:rsidRPr="00556CBD">
        <w:rPr>
          <w:rFonts w:ascii="Arial" w:hAnsi="Arial" w:cs="Arial"/>
          <w:sz w:val="28"/>
          <w:szCs w:val="28"/>
        </w:rPr>
        <w:t>three District Consumer Advocacy Councils.  </w:t>
      </w:r>
    </w:p>
    <w:p w14:paraId="19ADF475" w14:textId="77777777" w:rsidR="00D56FFB" w:rsidRPr="00556CBD" w:rsidRDefault="00D56FFB" w:rsidP="00540BE0">
      <w:pPr>
        <w:widowControl w:val="0"/>
        <w:spacing w:after="0" w:line="240" w:lineRule="auto"/>
        <w:rPr>
          <w:rFonts w:ascii="Arial" w:hAnsi="Arial" w:cs="Arial"/>
          <w:sz w:val="28"/>
          <w:szCs w:val="28"/>
        </w:rPr>
      </w:pPr>
    </w:p>
    <w:p w14:paraId="4187F2CA" w14:textId="77777777" w:rsidR="00EF3A3C" w:rsidRPr="00556CBD" w:rsidRDefault="00041243" w:rsidP="00540BE0">
      <w:pPr>
        <w:widowControl w:val="0"/>
        <w:spacing w:after="0" w:line="240" w:lineRule="auto"/>
        <w:rPr>
          <w:rFonts w:ascii="Arial" w:hAnsi="Arial" w:cs="Arial"/>
          <w:sz w:val="28"/>
          <w:szCs w:val="28"/>
        </w:rPr>
      </w:pPr>
      <w:r>
        <w:rPr>
          <w:rFonts w:ascii="Arial" w:hAnsi="Arial" w:cs="Arial"/>
          <w:sz w:val="28"/>
          <w:szCs w:val="28"/>
        </w:rPr>
        <w:t>T</w:t>
      </w:r>
      <w:r w:rsidR="006128CD" w:rsidRPr="00556CBD">
        <w:rPr>
          <w:rFonts w:ascii="Arial" w:hAnsi="Arial" w:cs="Arial"/>
          <w:sz w:val="28"/>
          <w:szCs w:val="28"/>
        </w:rPr>
        <w:t xml:space="preserve">he Unserved/Underserved Committee is comprised of three subcommittees; </w:t>
      </w:r>
      <w:r w:rsidR="00C03727" w:rsidRPr="00556CBD">
        <w:rPr>
          <w:rFonts w:ascii="Arial" w:hAnsi="Arial" w:cs="Arial"/>
          <w:sz w:val="28"/>
          <w:szCs w:val="28"/>
        </w:rPr>
        <w:t>Learning Disabilities/Attention Deficit Hyperactivity Disorder (</w:t>
      </w:r>
      <w:r w:rsidR="000C3962" w:rsidRPr="00556CBD">
        <w:rPr>
          <w:rFonts w:ascii="Arial" w:hAnsi="Arial" w:cs="Arial"/>
          <w:sz w:val="28"/>
          <w:szCs w:val="28"/>
        </w:rPr>
        <w:t>L</w:t>
      </w:r>
      <w:r w:rsidR="00C03727" w:rsidRPr="00556CBD">
        <w:rPr>
          <w:rFonts w:ascii="Arial" w:hAnsi="Arial" w:cs="Arial"/>
          <w:sz w:val="28"/>
          <w:szCs w:val="28"/>
        </w:rPr>
        <w:t xml:space="preserve">D/ADHD); Transportation; and </w:t>
      </w:r>
      <w:r w:rsidR="006128CD" w:rsidRPr="00556CBD">
        <w:rPr>
          <w:rFonts w:ascii="Arial" w:hAnsi="Arial" w:cs="Arial"/>
          <w:sz w:val="28"/>
          <w:szCs w:val="28"/>
        </w:rPr>
        <w:t>Artists Beyond</w:t>
      </w:r>
      <w:r w:rsidR="00C03727" w:rsidRPr="00556CBD">
        <w:rPr>
          <w:rFonts w:ascii="Arial" w:hAnsi="Arial" w:cs="Arial"/>
          <w:sz w:val="28"/>
          <w:szCs w:val="28"/>
        </w:rPr>
        <w:t xml:space="preserve"> Challenges (ABC</w:t>
      </w:r>
      <w:r w:rsidR="00A97014" w:rsidRPr="00556CBD">
        <w:rPr>
          <w:rFonts w:ascii="Arial" w:hAnsi="Arial" w:cs="Arial"/>
          <w:sz w:val="28"/>
          <w:szCs w:val="28"/>
        </w:rPr>
        <w:t>).</w:t>
      </w:r>
    </w:p>
    <w:p w14:paraId="177A0867" w14:textId="77777777" w:rsidR="000C3962" w:rsidRPr="00556CBD" w:rsidRDefault="000C3962" w:rsidP="00540BE0">
      <w:pPr>
        <w:widowControl w:val="0"/>
        <w:spacing w:after="0" w:line="240" w:lineRule="auto"/>
        <w:rPr>
          <w:rFonts w:ascii="Arial" w:hAnsi="Arial" w:cs="Arial"/>
          <w:sz w:val="28"/>
          <w:szCs w:val="28"/>
        </w:rPr>
      </w:pPr>
    </w:p>
    <w:p w14:paraId="3FA102CD" w14:textId="77777777" w:rsidR="00D56FFB" w:rsidRPr="00556CBD" w:rsidRDefault="00D56FFB" w:rsidP="00540BE0">
      <w:pPr>
        <w:pStyle w:val="Heading4"/>
        <w:rPr>
          <w:rFonts w:ascii="Arial" w:hAnsi="Arial" w:cs="Arial"/>
        </w:rPr>
      </w:pPr>
      <w:r w:rsidRPr="00540BE0">
        <w:rPr>
          <w:rFonts w:ascii="Arial" w:hAnsi="Arial" w:cs="Arial"/>
          <w:bCs w:val="0"/>
          <w:u w:val="single"/>
        </w:rPr>
        <w:t>LD/ADHD Subcommittee</w:t>
      </w:r>
      <w:r w:rsidRPr="00540BE0" w:rsidDel="003E2176">
        <w:rPr>
          <w:rFonts w:ascii="Arial" w:hAnsi="Arial" w:cs="Arial"/>
          <w:bCs w:val="0"/>
          <w:u w:val="single"/>
        </w:rPr>
        <w:t xml:space="preserve"> </w:t>
      </w:r>
      <w:r w:rsidRPr="00556CBD">
        <w:rPr>
          <w:rFonts w:ascii="Arial" w:hAnsi="Arial" w:cs="Arial"/>
          <w:u w:val="single"/>
        </w:rPr>
        <w:br/>
      </w:r>
      <w:r w:rsidRPr="00800696">
        <w:rPr>
          <w:rFonts w:ascii="Arial" w:hAnsi="Arial" w:cs="Arial"/>
          <w:b w:val="0"/>
        </w:rPr>
        <w:t>The mission of the LD/ADHD Subcommittee is to promote education, advocacy for and by people with Learning Disabilities and Attention Deficit Hyperactivity Disorder (LD/ADHD), to enhance community inclusion, independence and economic self-sufficiency.</w:t>
      </w:r>
      <w:r w:rsidR="00CC6924" w:rsidRPr="00800696">
        <w:rPr>
          <w:rFonts w:ascii="Arial" w:hAnsi="Arial" w:cs="Arial"/>
          <w:b w:val="0"/>
        </w:rPr>
        <w:t xml:space="preserve">  </w:t>
      </w:r>
      <w:r w:rsidR="006128CD" w:rsidRPr="00800696">
        <w:rPr>
          <w:rFonts w:ascii="Arial" w:hAnsi="Arial" w:cs="Arial"/>
          <w:b w:val="0"/>
        </w:rPr>
        <w:t>The LD/ADHD Subcommittee aim</w:t>
      </w:r>
      <w:r w:rsidR="00596D44" w:rsidRPr="00800696">
        <w:rPr>
          <w:rFonts w:ascii="Arial" w:hAnsi="Arial" w:cs="Arial"/>
          <w:b w:val="0"/>
        </w:rPr>
        <w:t>s</w:t>
      </w:r>
      <w:r w:rsidR="006128CD" w:rsidRPr="00800696">
        <w:rPr>
          <w:rFonts w:ascii="Arial" w:hAnsi="Arial" w:cs="Arial"/>
          <w:b w:val="0"/>
        </w:rPr>
        <w:t xml:space="preserve"> to:</w:t>
      </w:r>
    </w:p>
    <w:p w14:paraId="1EF552D5" w14:textId="77777777" w:rsidR="00D56FFB" w:rsidRPr="00556CBD" w:rsidRDefault="00D56FFB" w:rsidP="00540BE0">
      <w:pPr>
        <w:pStyle w:val="ListParagraph"/>
        <w:widowControl w:val="0"/>
        <w:numPr>
          <w:ilvl w:val="0"/>
          <w:numId w:val="22"/>
        </w:numPr>
        <w:spacing w:after="0" w:line="240" w:lineRule="auto"/>
        <w:ind w:left="720"/>
        <w:rPr>
          <w:rFonts w:ascii="Arial" w:hAnsi="Arial" w:cs="Arial"/>
          <w:sz w:val="28"/>
          <w:szCs w:val="28"/>
        </w:rPr>
      </w:pPr>
      <w:r w:rsidRPr="00556CBD">
        <w:rPr>
          <w:rFonts w:ascii="Arial" w:hAnsi="Arial" w:cs="Arial"/>
          <w:sz w:val="28"/>
          <w:szCs w:val="28"/>
        </w:rPr>
        <w:t xml:space="preserve">Increase LD/ADHD consumer involvement in the LD/ADHD subcommittee that can </w:t>
      </w:r>
      <w:r w:rsidR="002136F6" w:rsidRPr="00556CBD">
        <w:rPr>
          <w:rFonts w:ascii="Arial" w:hAnsi="Arial" w:cs="Arial"/>
          <w:sz w:val="28"/>
          <w:szCs w:val="28"/>
        </w:rPr>
        <w:t>assist in</w:t>
      </w:r>
      <w:r w:rsidRPr="00556CBD">
        <w:rPr>
          <w:rFonts w:ascii="Arial" w:hAnsi="Arial" w:cs="Arial"/>
          <w:sz w:val="28"/>
          <w:szCs w:val="28"/>
        </w:rPr>
        <w:t xml:space="preserve"> weav</w:t>
      </w:r>
      <w:r w:rsidR="002136F6" w:rsidRPr="00556CBD">
        <w:rPr>
          <w:rFonts w:ascii="Arial" w:hAnsi="Arial" w:cs="Arial"/>
          <w:sz w:val="28"/>
          <w:szCs w:val="28"/>
        </w:rPr>
        <w:t>ing</w:t>
      </w:r>
      <w:r w:rsidRPr="00556CBD">
        <w:rPr>
          <w:rFonts w:ascii="Arial" w:hAnsi="Arial" w:cs="Arial"/>
          <w:sz w:val="28"/>
          <w:szCs w:val="28"/>
        </w:rPr>
        <w:t xml:space="preserve"> in new aspirations for LD/ADHD consumers for better employment and independent liv</w:t>
      </w:r>
      <w:r w:rsidR="00CC6924" w:rsidRPr="00556CBD">
        <w:rPr>
          <w:rFonts w:ascii="Arial" w:hAnsi="Arial" w:cs="Arial"/>
          <w:sz w:val="28"/>
          <w:szCs w:val="28"/>
        </w:rPr>
        <w:t>ing outcomes.</w:t>
      </w:r>
    </w:p>
    <w:p w14:paraId="44777F7C" w14:textId="77777777" w:rsidR="00D56FFB" w:rsidRPr="00556CBD" w:rsidRDefault="00D56FFB" w:rsidP="00540BE0">
      <w:pPr>
        <w:widowControl w:val="0"/>
        <w:numPr>
          <w:ilvl w:val="0"/>
          <w:numId w:val="23"/>
        </w:numPr>
        <w:spacing w:after="0" w:line="240" w:lineRule="auto"/>
        <w:rPr>
          <w:rFonts w:ascii="Arial" w:hAnsi="Arial" w:cs="Arial"/>
          <w:sz w:val="28"/>
          <w:szCs w:val="28"/>
        </w:rPr>
      </w:pPr>
      <w:r w:rsidRPr="00556CBD">
        <w:rPr>
          <w:rFonts w:ascii="Arial" w:hAnsi="Arial" w:cs="Arial"/>
          <w:sz w:val="28"/>
          <w:szCs w:val="28"/>
        </w:rPr>
        <w:t xml:space="preserve">Assist the MRC in enhancing its </w:t>
      </w:r>
      <w:r w:rsidR="00CC6924" w:rsidRPr="00556CBD">
        <w:rPr>
          <w:rFonts w:ascii="Arial" w:hAnsi="Arial" w:cs="Arial"/>
          <w:sz w:val="28"/>
          <w:szCs w:val="28"/>
        </w:rPr>
        <w:t>existing</w:t>
      </w:r>
      <w:r w:rsidRPr="00556CBD">
        <w:rPr>
          <w:rFonts w:ascii="Arial" w:hAnsi="Arial" w:cs="Arial"/>
          <w:sz w:val="28"/>
          <w:szCs w:val="28"/>
        </w:rPr>
        <w:t xml:space="preserve"> soft skills and Employment Readiness/Soft Skills program to ensure it meets the continuing needs of individuals with learning disabilities. As part of this effort, the committee will work with the MRC (Youth</w:t>
      </w:r>
      <w:r w:rsidR="00CC6924" w:rsidRPr="00556CBD">
        <w:rPr>
          <w:rFonts w:ascii="Arial" w:hAnsi="Arial" w:cs="Arial"/>
          <w:sz w:val="28"/>
          <w:szCs w:val="28"/>
        </w:rPr>
        <w:t>) Transition Planning group to</w:t>
      </w:r>
      <w:r w:rsidRPr="00556CBD">
        <w:rPr>
          <w:rFonts w:ascii="Arial" w:hAnsi="Arial" w:cs="Arial"/>
          <w:sz w:val="28"/>
          <w:szCs w:val="28"/>
        </w:rPr>
        <w:t xml:space="preserve"> ensure that such skills and training are consistent across all MRC Regional Districts. </w:t>
      </w:r>
    </w:p>
    <w:p w14:paraId="3762842D" w14:textId="77777777" w:rsidR="00D56FFB" w:rsidRPr="00556CBD" w:rsidRDefault="00D56FFB" w:rsidP="00540BE0">
      <w:pPr>
        <w:pStyle w:val="ListParagraph"/>
        <w:widowControl w:val="0"/>
        <w:numPr>
          <w:ilvl w:val="0"/>
          <w:numId w:val="23"/>
        </w:numPr>
        <w:spacing w:after="0" w:line="240" w:lineRule="auto"/>
        <w:rPr>
          <w:rFonts w:ascii="Arial" w:hAnsi="Arial" w:cs="Arial"/>
          <w:sz w:val="28"/>
          <w:szCs w:val="28"/>
        </w:rPr>
      </w:pPr>
      <w:r w:rsidRPr="00556CBD">
        <w:rPr>
          <w:rFonts w:ascii="Arial" w:hAnsi="Arial" w:cs="Arial"/>
          <w:sz w:val="28"/>
          <w:szCs w:val="28"/>
        </w:rPr>
        <w:t xml:space="preserve">The committee will work </w:t>
      </w:r>
      <w:r w:rsidR="00CF25A4" w:rsidRPr="00556CBD">
        <w:rPr>
          <w:rFonts w:ascii="Arial" w:hAnsi="Arial" w:cs="Arial"/>
          <w:sz w:val="28"/>
          <w:szCs w:val="28"/>
        </w:rPr>
        <w:t xml:space="preserve">with MRC </w:t>
      </w:r>
      <w:r w:rsidRPr="00556CBD">
        <w:rPr>
          <w:rFonts w:ascii="Arial" w:hAnsi="Arial" w:cs="Arial"/>
          <w:sz w:val="28"/>
          <w:szCs w:val="28"/>
        </w:rPr>
        <w:t xml:space="preserve">to </w:t>
      </w:r>
      <w:r w:rsidR="000C3962" w:rsidRPr="00556CBD">
        <w:rPr>
          <w:rFonts w:ascii="Arial" w:hAnsi="Arial" w:cs="Arial"/>
          <w:sz w:val="28"/>
          <w:szCs w:val="28"/>
        </w:rPr>
        <w:t xml:space="preserve">ensure </w:t>
      </w:r>
      <w:r w:rsidRPr="00556CBD">
        <w:rPr>
          <w:rFonts w:ascii="Arial" w:hAnsi="Arial" w:cs="Arial"/>
          <w:sz w:val="28"/>
          <w:szCs w:val="28"/>
        </w:rPr>
        <w:t xml:space="preserve">that assistive technology is available for consumers with Learning Disabilities and Attention Deficit Hyperactivity Disorder and </w:t>
      </w:r>
      <w:r w:rsidR="00CC6924" w:rsidRPr="00556CBD">
        <w:rPr>
          <w:rFonts w:ascii="Arial" w:hAnsi="Arial" w:cs="Arial"/>
          <w:sz w:val="28"/>
          <w:szCs w:val="28"/>
        </w:rPr>
        <w:t>that employers</w:t>
      </w:r>
      <w:r w:rsidRPr="00556CBD">
        <w:rPr>
          <w:rFonts w:ascii="Arial" w:hAnsi="Arial" w:cs="Arial"/>
          <w:sz w:val="28"/>
          <w:szCs w:val="28"/>
        </w:rPr>
        <w:t xml:space="preserve"> understand the complex nature of learning disabilities.</w:t>
      </w:r>
    </w:p>
    <w:p w14:paraId="59757ACD" w14:textId="77777777" w:rsidR="00D56FFB" w:rsidRPr="00556CBD" w:rsidRDefault="00D56FFB" w:rsidP="00540BE0">
      <w:pPr>
        <w:widowControl w:val="0"/>
        <w:spacing w:after="0" w:line="240" w:lineRule="auto"/>
        <w:rPr>
          <w:rFonts w:ascii="Arial" w:hAnsi="Arial" w:cs="Arial"/>
          <w:b/>
          <w:bCs/>
          <w:sz w:val="28"/>
          <w:szCs w:val="28"/>
        </w:rPr>
      </w:pPr>
      <w:r w:rsidRPr="00556CBD">
        <w:rPr>
          <w:rFonts w:ascii="Arial" w:hAnsi="Arial" w:cs="Arial"/>
          <w:sz w:val="28"/>
          <w:szCs w:val="28"/>
        </w:rPr>
        <w:t> </w:t>
      </w:r>
    </w:p>
    <w:p w14:paraId="0AF4FD1E" w14:textId="77777777" w:rsidR="00D56FFB" w:rsidRPr="003833AA" w:rsidRDefault="00CC6924" w:rsidP="00540BE0">
      <w:pPr>
        <w:widowControl w:val="0"/>
        <w:spacing w:after="0" w:line="240" w:lineRule="auto"/>
        <w:rPr>
          <w:rFonts w:ascii="Arial" w:hAnsi="Arial" w:cs="Arial"/>
          <w:b/>
          <w:bCs/>
          <w:sz w:val="28"/>
          <w:szCs w:val="28"/>
        </w:rPr>
      </w:pPr>
      <w:r w:rsidRPr="003833AA">
        <w:rPr>
          <w:rFonts w:ascii="Arial" w:hAnsi="Arial" w:cs="Arial"/>
          <w:b/>
          <w:bCs/>
          <w:sz w:val="28"/>
          <w:szCs w:val="28"/>
        </w:rPr>
        <w:t>LD/ADHD Subcommittee</w:t>
      </w:r>
      <w:r w:rsidRPr="003833AA" w:rsidDel="003E2176">
        <w:rPr>
          <w:rFonts w:ascii="Arial" w:hAnsi="Arial" w:cs="Arial"/>
          <w:b/>
          <w:bCs/>
          <w:sz w:val="28"/>
          <w:szCs w:val="28"/>
        </w:rPr>
        <w:t xml:space="preserve"> </w:t>
      </w:r>
      <w:r w:rsidR="00D56FFB" w:rsidRPr="003833AA">
        <w:rPr>
          <w:rFonts w:ascii="Arial" w:hAnsi="Arial" w:cs="Arial"/>
          <w:b/>
          <w:bCs/>
          <w:sz w:val="28"/>
          <w:szCs w:val="28"/>
        </w:rPr>
        <w:t>Accomplishments</w:t>
      </w:r>
    </w:p>
    <w:p w14:paraId="739F17ED" w14:textId="30A28CC3" w:rsidR="00D56FFB" w:rsidRPr="00556CBD" w:rsidRDefault="00D56FFB" w:rsidP="00540BE0">
      <w:pPr>
        <w:pStyle w:val="ListParagraph"/>
        <w:widowControl w:val="0"/>
        <w:numPr>
          <w:ilvl w:val="0"/>
          <w:numId w:val="23"/>
        </w:numPr>
        <w:spacing w:after="0" w:line="240" w:lineRule="auto"/>
        <w:rPr>
          <w:rFonts w:ascii="Arial" w:hAnsi="Arial" w:cs="Arial"/>
          <w:sz w:val="28"/>
          <w:szCs w:val="28"/>
        </w:rPr>
      </w:pPr>
      <w:r w:rsidRPr="00556CBD">
        <w:rPr>
          <w:rFonts w:ascii="Arial" w:hAnsi="Arial" w:cs="Arial"/>
          <w:sz w:val="28"/>
          <w:szCs w:val="28"/>
        </w:rPr>
        <w:t xml:space="preserve">The Committee coordinated </w:t>
      </w:r>
      <w:r w:rsidR="000169D1">
        <w:rPr>
          <w:rFonts w:ascii="Arial" w:hAnsi="Arial" w:cs="Arial"/>
          <w:sz w:val="28"/>
          <w:szCs w:val="28"/>
        </w:rPr>
        <w:t>training that</w:t>
      </w:r>
      <w:r w:rsidR="000169D1" w:rsidRPr="000169D1">
        <w:rPr>
          <w:rFonts w:ascii="Arial" w:hAnsi="Arial" w:cs="Arial"/>
          <w:sz w:val="28"/>
          <w:szCs w:val="28"/>
        </w:rPr>
        <w:t xml:space="preserve"> provide</w:t>
      </w:r>
      <w:r w:rsidR="000169D1">
        <w:rPr>
          <w:rFonts w:ascii="Arial" w:hAnsi="Arial" w:cs="Arial"/>
          <w:sz w:val="28"/>
          <w:szCs w:val="28"/>
        </w:rPr>
        <w:t>d</w:t>
      </w:r>
      <w:r w:rsidR="000169D1" w:rsidRPr="000169D1">
        <w:rPr>
          <w:rFonts w:ascii="Arial" w:hAnsi="Arial" w:cs="Arial"/>
          <w:sz w:val="28"/>
          <w:szCs w:val="28"/>
        </w:rPr>
        <w:t xml:space="preserve"> an overview of Attention Deficit Hyperactivity Disorders, including diagnosis functional limitations and implications for work</w:t>
      </w:r>
      <w:r w:rsidR="000169D1">
        <w:rPr>
          <w:rFonts w:ascii="Arial" w:hAnsi="Arial" w:cs="Arial"/>
          <w:sz w:val="28"/>
          <w:szCs w:val="28"/>
        </w:rPr>
        <w:t xml:space="preserve"> and other facets of one's life.</w:t>
      </w:r>
    </w:p>
    <w:p w14:paraId="3965C97F" w14:textId="77777777" w:rsidR="000D17A0" w:rsidRPr="00556CBD" w:rsidRDefault="00D56FFB" w:rsidP="00540BE0">
      <w:pPr>
        <w:pStyle w:val="ListParagraph"/>
        <w:widowControl w:val="0"/>
        <w:numPr>
          <w:ilvl w:val="0"/>
          <w:numId w:val="23"/>
        </w:numPr>
        <w:spacing w:after="0" w:line="240" w:lineRule="auto"/>
        <w:rPr>
          <w:rFonts w:ascii="Arial" w:hAnsi="Arial" w:cs="Arial"/>
          <w:sz w:val="28"/>
          <w:szCs w:val="28"/>
        </w:rPr>
      </w:pPr>
      <w:r w:rsidRPr="00556CBD">
        <w:rPr>
          <w:rFonts w:ascii="Arial" w:hAnsi="Arial" w:cs="Arial"/>
          <w:sz w:val="28"/>
          <w:szCs w:val="28"/>
        </w:rPr>
        <w:t>The Com</w:t>
      </w:r>
      <w:r w:rsidR="00CF25A4" w:rsidRPr="00556CBD">
        <w:rPr>
          <w:rFonts w:ascii="Arial" w:hAnsi="Arial" w:cs="Arial"/>
          <w:sz w:val="28"/>
          <w:szCs w:val="28"/>
        </w:rPr>
        <w:t>mittee provided recommendations</w:t>
      </w:r>
      <w:r w:rsidRPr="00556CBD">
        <w:rPr>
          <w:rFonts w:ascii="Arial" w:hAnsi="Arial" w:cs="Arial"/>
          <w:sz w:val="28"/>
          <w:szCs w:val="28"/>
        </w:rPr>
        <w:t>, based on findings from th</w:t>
      </w:r>
      <w:r w:rsidR="00CC6924" w:rsidRPr="00556CBD">
        <w:rPr>
          <w:rFonts w:ascii="Arial" w:hAnsi="Arial" w:cs="Arial"/>
          <w:sz w:val="28"/>
          <w:szCs w:val="28"/>
        </w:rPr>
        <w:t>e</w:t>
      </w:r>
      <w:r w:rsidRPr="00556CBD">
        <w:rPr>
          <w:rFonts w:ascii="Arial" w:hAnsi="Arial" w:cs="Arial"/>
          <w:sz w:val="28"/>
          <w:szCs w:val="28"/>
        </w:rPr>
        <w:t xml:space="preserve"> consumer needs</w:t>
      </w:r>
      <w:r w:rsidR="003833AA">
        <w:rPr>
          <w:rFonts w:ascii="Arial" w:hAnsi="Arial" w:cs="Arial"/>
          <w:sz w:val="28"/>
          <w:szCs w:val="28"/>
        </w:rPr>
        <w:t xml:space="preserve"> assessment</w:t>
      </w:r>
      <w:r w:rsidRPr="00556CBD">
        <w:rPr>
          <w:rFonts w:ascii="Arial" w:hAnsi="Arial" w:cs="Arial"/>
          <w:sz w:val="28"/>
          <w:szCs w:val="28"/>
        </w:rPr>
        <w:t>, satisfaction</w:t>
      </w:r>
      <w:r w:rsidR="003833AA">
        <w:rPr>
          <w:rFonts w:ascii="Arial" w:hAnsi="Arial" w:cs="Arial"/>
          <w:sz w:val="28"/>
          <w:szCs w:val="28"/>
        </w:rPr>
        <w:t xml:space="preserve"> survey</w:t>
      </w:r>
      <w:r w:rsidRPr="00556CBD">
        <w:rPr>
          <w:rFonts w:ascii="Arial" w:hAnsi="Arial" w:cs="Arial"/>
          <w:sz w:val="28"/>
          <w:szCs w:val="28"/>
        </w:rPr>
        <w:t>, an</w:t>
      </w:r>
      <w:r w:rsidR="000C3962" w:rsidRPr="00556CBD">
        <w:rPr>
          <w:rFonts w:ascii="Arial" w:hAnsi="Arial" w:cs="Arial"/>
          <w:sz w:val="28"/>
          <w:szCs w:val="28"/>
        </w:rPr>
        <w:t>d</w:t>
      </w:r>
      <w:r w:rsidRPr="00556CBD">
        <w:rPr>
          <w:rFonts w:ascii="Arial" w:hAnsi="Arial" w:cs="Arial"/>
          <w:sz w:val="28"/>
          <w:szCs w:val="28"/>
        </w:rPr>
        <w:t xml:space="preserve"> counselor satisfaction surveys</w:t>
      </w:r>
      <w:r w:rsidR="00C03727" w:rsidRPr="00556CBD">
        <w:rPr>
          <w:rFonts w:ascii="Arial" w:hAnsi="Arial" w:cs="Arial"/>
          <w:sz w:val="28"/>
          <w:szCs w:val="28"/>
        </w:rPr>
        <w:t>, for</w:t>
      </w:r>
      <w:r w:rsidRPr="00556CBD">
        <w:rPr>
          <w:rFonts w:ascii="Arial" w:hAnsi="Arial" w:cs="Arial"/>
          <w:sz w:val="28"/>
          <w:szCs w:val="28"/>
        </w:rPr>
        <w:t xml:space="preserve"> the MRC State </w:t>
      </w:r>
      <w:r w:rsidR="00CF25A4" w:rsidRPr="00556CBD">
        <w:rPr>
          <w:rFonts w:ascii="Arial" w:hAnsi="Arial" w:cs="Arial"/>
          <w:sz w:val="28"/>
          <w:szCs w:val="28"/>
        </w:rPr>
        <w:t>P</w:t>
      </w:r>
      <w:r w:rsidRPr="00556CBD">
        <w:rPr>
          <w:rFonts w:ascii="Arial" w:hAnsi="Arial" w:cs="Arial"/>
          <w:sz w:val="28"/>
          <w:szCs w:val="28"/>
        </w:rPr>
        <w:t>lan</w:t>
      </w:r>
      <w:r w:rsidR="00CF25A4" w:rsidRPr="00556CBD">
        <w:rPr>
          <w:rFonts w:ascii="Arial" w:hAnsi="Arial" w:cs="Arial"/>
          <w:sz w:val="28"/>
          <w:szCs w:val="28"/>
        </w:rPr>
        <w:t xml:space="preserve"> for Vocational Rehabilitation</w:t>
      </w:r>
      <w:r w:rsidRPr="00556CBD">
        <w:rPr>
          <w:rFonts w:ascii="Arial" w:hAnsi="Arial" w:cs="Arial"/>
          <w:sz w:val="28"/>
          <w:szCs w:val="28"/>
        </w:rPr>
        <w:t xml:space="preserve">. </w:t>
      </w:r>
    </w:p>
    <w:p w14:paraId="10EFE448" w14:textId="77777777" w:rsidR="00D56FFB" w:rsidRPr="00556CBD" w:rsidRDefault="00D56FFB" w:rsidP="00540BE0">
      <w:pPr>
        <w:pStyle w:val="ListParagraph"/>
        <w:widowControl w:val="0"/>
        <w:numPr>
          <w:ilvl w:val="0"/>
          <w:numId w:val="23"/>
        </w:numPr>
        <w:spacing w:after="0" w:line="240" w:lineRule="auto"/>
        <w:rPr>
          <w:rFonts w:ascii="Arial" w:hAnsi="Arial" w:cs="Arial"/>
          <w:sz w:val="28"/>
          <w:szCs w:val="28"/>
        </w:rPr>
      </w:pPr>
      <w:r w:rsidRPr="00556CBD">
        <w:rPr>
          <w:rFonts w:ascii="Arial" w:hAnsi="Arial" w:cs="Arial"/>
          <w:sz w:val="28"/>
          <w:szCs w:val="28"/>
        </w:rPr>
        <w:t xml:space="preserve">The Committee worked with MRC on the development of the Community College </w:t>
      </w:r>
      <w:r w:rsidR="003833AA">
        <w:rPr>
          <w:rFonts w:ascii="Arial" w:hAnsi="Arial" w:cs="Arial"/>
          <w:sz w:val="28"/>
          <w:szCs w:val="28"/>
        </w:rPr>
        <w:t>Disability Services Survey and r</w:t>
      </w:r>
      <w:r w:rsidRPr="00556CBD">
        <w:rPr>
          <w:rFonts w:ascii="Arial" w:hAnsi="Arial" w:cs="Arial"/>
          <w:sz w:val="28"/>
          <w:szCs w:val="28"/>
        </w:rPr>
        <w:t>eport.</w:t>
      </w:r>
    </w:p>
    <w:p w14:paraId="5E155B25" w14:textId="77777777" w:rsidR="00D56FFB" w:rsidRPr="00556CBD" w:rsidRDefault="00D56FFB" w:rsidP="00540BE0">
      <w:pPr>
        <w:pStyle w:val="ListParagraph"/>
        <w:widowControl w:val="0"/>
        <w:numPr>
          <w:ilvl w:val="0"/>
          <w:numId w:val="23"/>
        </w:numPr>
        <w:spacing w:after="0" w:line="240" w:lineRule="auto"/>
        <w:rPr>
          <w:rFonts w:ascii="Arial" w:hAnsi="Arial" w:cs="Arial"/>
          <w:sz w:val="28"/>
          <w:szCs w:val="28"/>
        </w:rPr>
      </w:pPr>
      <w:r w:rsidRPr="00556CBD">
        <w:rPr>
          <w:rFonts w:ascii="Arial" w:hAnsi="Arial" w:cs="Arial"/>
          <w:sz w:val="28"/>
          <w:szCs w:val="28"/>
        </w:rPr>
        <w:t xml:space="preserve">The </w:t>
      </w:r>
      <w:r w:rsidR="00A3437B" w:rsidRPr="00556CBD">
        <w:rPr>
          <w:rFonts w:ascii="Arial" w:hAnsi="Arial" w:cs="Arial"/>
          <w:sz w:val="28"/>
          <w:szCs w:val="28"/>
        </w:rPr>
        <w:t>C</w:t>
      </w:r>
      <w:r w:rsidRPr="00556CBD">
        <w:rPr>
          <w:rFonts w:ascii="Arial" w:hAnsi="Arial" w:cs="Arial"/>
          <w:sz w:val="28"/>
          <w:szCs w:val="28"/>
        </w:rPr>
        <w:t>ommittee represented consumers with Learning Disabilities and Attention Deficit Hyperactivity Disorder on a variety of SRC Committees.</w:t>
      </w:r>
    </w:p>
    <w:p w14:paraId="74569519" w14:textId="77777777" w:rsidR="00C03727" w:rsidRPr="00556CBD" w:rsidRDefault="00C03727" w:rsidP="00540BE0">
      <w:pPr>
        <w:widowControl w:val="0"/>
        <w:spacing w:after="0" w:line="240" w:lineRule="auto"/>
        <w:rPr>
          <w:rFonts w:ascii="Arial" w:hAnsi="Arial" w:cs="Arial"/>
          <w:b/>
          <w:bCs/>
          <w:sz w:val="28"/>
          <w:szCs w:val="28"/>
          <w:u w:val="single"/>
        </w:rPr>
      </w:pPr>
    </w:p>
    <w:p w14:paraId="38A2C72F" w14:textId="77777777" w:rsidR="00FB236E" w:rsidRPr="00800696" w:rsidRDefault="00FB236E" w:rsidP="00540BE0">
      <w:pPr>
        <w:pStyle w:val="Heading4"/>
        <w:rPr>
          <w:rFonts w:ascii="Arial" w:hAnsi="Arial" w:cs="Arial"/>
          <w:u w:val="single"/>
        </w:rPr>
      </w:pPr>
      <w:r w:rsidRPr="00800696">
        <w:rPr>
          <w:rFonts w:ascii="Arial" w:hAnsi="Arial" w:cs="Arial"/>
          <w:bCs w:val="0"/>
          <w:u w:val="single"/>
        </w:rPr>
        <w:t>Transportation Subcommittee</w:t>
      </w:r>
    </w:p>
    <w:p w14:paraId="57C02D84" w14:textId="77777777" w:rsidR="00FB236E" w:rsidRPr="00556CBD" w:rsidRDefault="00FB236E" w:rsidP="00540BE0">
      <w:pPr>
        <w:widowControl w:val="0"/>
        <w:spacing w:after="0" w:line="240" w:lineRule="auto"/>
        <w:rPr>
          <w:rFonts w:ascii="Arial" w:hAnsi="Arial" w:cs="Arial"/>
          <w:sz w:val="28"/>
          <w:szCs w:val="28"/>
        </w:rPr>
      </w:pPr>
      <w:r w:rsidRPr="00556CBD">
        <w:rPr>
          <w:rFonts w:ascii="Arial" w:hAnsi="Arial" w:cs="Arial"/>
          <w:sz w:val="28"/>
          <w:szCs w:val="28"/>
        </w:rPr>
        <w:t>The Transportation Subcommittee’s mission is to advocate, educate</w:t>
      </w:r>
      <w:r w:rsidR="00380B07">
        <w:rPr>
          <w:rFonts w:ascii="Arial" w:hAnsi="Arial" w:cs="Arial"/>
          <w:sz w:val="28"/>
          <w:szCs w:val="28"/>
        </w:rPr>
        <w:t>,</w:t>
      </w:r>
      <w:r w:rsidRPr="00556CBD">
        <w:rPr>
          <w:rFonts w:ascii="Arial" w:hAnsi="Arial" w:cs="Arial"/>
          <w:sz w:val="28"/>
          <w:szCs w:val="28"/>
        </w:rPr>
        <w:t xml:space="preserve"> and empower people with disabilities</w:t>
      </w:r>
      <w:r w:rsidR="00380B07">
        <w:rPr>
          <w:rFonts w:ascii="Arial" w:hAnsi="Arial" w:cs="Arial"/>
          <w:sz w:val="28"/>
          <w:szCs w:val="28"/>
        </w:rPr>
        <w:t xml:space="preserve"> about transportation within their communities for work and recreation</w:t>
      </w:r>
      <w:r w:rsidRPr="00556CBD">
        <w:rPr>
          <w:rFonts w:ascii="Arial" w:hAnsi="Arial" w:cs="Arial"/>
          <w:sz w:val="28"/>
          <w:szCs w:val="28"/>
        </w:rPr>
        <w:t xml:space="preserve">.  </w:t>
      </w:r>
    </w:p>
    <w:p w14:paraId="029EF9D2" w14:textId="77777777" w:rsidR="00FB236E" w:rsidRPr="00556CBD" w:rsidRDefault="00FB236E" w:rsidP="00540BE0">
      <w:pPr>
        <w:widowControl w:val="0"/>
        <w:spacing w:after="0" w:line="240" w:lineRule="auto"/>
        <w:rPr>
          <w:rFonts w:ascii="Arial" w:hAnsi="Arial" w:cs="Arial"/>
          <w:sz w:val="28"/>
          <w:szCs w:val="28"/>
        </w:rPr>
      </w:pPr>
    </w:p>
    <w:p w14:paraId="27E2B11A" w14:textId="77777777" w:rsidR="00FB236E" w:rsidRPr="00800696" w:rsidRDefault="00FB236E" w:rsidP="00540BE0">
      <w:pPr>
        <w:widowControl w:val="0"/>
        <w:spacing w:after="0" w:line="240" w:lineRule="auto"/>
        <w:rPr>
          <w:rFonts w:ascii="Arial" w:hAnsi="Arial" w:cs="Arial"/>
          <w:b/>
          <w:sz w:val="28"/>
          <w:szCs w:val="28"/>
        </w:rPr>
      </w:pPr>
      <w:r w:rsidRPr="00800696">
        <w:rPr>
          <w:rFonts w:ascii="Arial" w:hAnsi="Arial" w:cs="Arial"/>
          <w:b/>
          <w:bCs/>
          <w:sz w:val="28"/>
          <w:szCs w:val="28"/>
        </w:rPr>
        <w:t>Transportation Subcommittee</w:t>
      </w:r>
      <w:r w:rsidRPr="00800696">
        <w:rPr>
          <w:rFonts w:ascii="Arial" w:hAnsi="Arial" w:cs="Arial"/>
          <w:b/>
          <w:sz w:val="28"/>
          <w:szCs w:val="28"/>
        </w:rPr>
        <w:t> Accomplishments</w:t>
      </w:r>
    </w:p>
    <w:p w14:paraId="3EB0F4AF" w14:textId="7036291A" w:rsidR="00FB236E" w:rsidRPr="00556CBD" w:rsidRDefault="00FB236E" w:rsidP="00540BE0">
      <w:pPr>
        <w:pStyle w:val="ListParagraph"/>
        <w:widowControl w:val="0"/>
        <w:numPr>
          <w:ilvl w:val="0"/>
          <w:numId w:val="23"/>
        </w:numPr>
        <w:spacing w:after="0" w:line="240" w:lineRule="auto"/>
        <w:rPr>
          <w:rFonts w:ascii="Arial" w:hAnsi="Arial" w:cs="Arial"/>
          <w:sz w:val="28"/>
          <w:szCs w:val="28"/>
        </w:rPr>
      </w:pPr>
      <w:r w:rsidRPr="00556CBD">
        <w:rPr>
          <w:rFonts w:ascii="Arial" w:hAnsi="Arial" w:cs="Arial"/>
          <w:sz w:val="28"/>
          <w:szCs w:val="28"/>
        </w:rPr>
        <w:t xml:space="preserve">Through the development </w:t>
      </w:r>
      <w:r w:rsidR="000169D1" w:rsidRPr="00556CBD">
        <w:rPr>
          <w:rFonts w:ascii="Arial" w:hAnsi="Arial" w:cs="Arial"/>
          <w:sz w:val="28"/>
          <w:szCs w:val="28"/>
        </w:rPr>
        <w:t xml:space="preserve">of a new </w:t>
      </w:r>
      <w:r w:rsidR="000169D1">
        <w:rPr>
          <w:rFonts w:ascii="Arial" w:hAnsi="Arial" w:cs="Arial"/>
          <w:sz w:val="28"/>
          <w:szCs w:val="28"/>
        </w:rPr>
        <w:t xml:space="preserve">inter-agency relationship with the Human Services Transportation Program, </w:t>
      </w:r>
      <w:r w:rsidRPr="00556CBD">
        <w:rPr>
          <w:rFonts w:ascii="Arial" w:hAnsi="Arial" w:cs="Arial"/>
          <w:sz w:val="28"/>
          <w:szCs w:val="28"/>
        </w:rPr>
        <w:t xml:space="preserve">transportation was made available for all SRC members to attend meetings. </w:t>
      </w:r>
    </w:p>
    <w:p w14:paraId="25A7BDEF" w14:textId="77777777" w:rsidR="00FB236E" w:rsidRPr="000A7C7F" w:rsidRDefault="00380B07" w:rsidP="000A7C7F">
      <w:pPr>
        <w:pStyle w:val="ListParagraph"/>
        <w:widowControl w:val="0"/>
        <w:numPr>
          <w:ilvl w:val="0"/>
          <w:numId w:val="23"/>
        </w:numPr>
        <w:spacing w:after="0" w:line="240" w:lineRule="auto"/>
        <w:rPr>
          <w:rFonts w:ascii="Arial" w:hAnsi="Arial" w:cs="Arial"/>
          <w:sz w:val="28"/>
          <w:szCs w:val="28"/>
        </w:rPr>
      </w:pPr>
      <w:r>
        <w:rPr>
          <w:rFonts w:ascii="Arial" w:hAnsi="Arial" w:cs="Arial"/>
          <w:sz w:val="28"/>
          <w:szCs w:val="28"/>
        </w:rPr>
        <w:t>A list of t</w:t>
      </w:r>
      <w:r w:rsidR="00FB236E" w:rsidRPr="00556CBD">
        <w:rPr>
          <w:rFonts w:ascii="Arial" w:hAnsi="Arial" w:cs="Arial"/>
          <w:sz w:val="28"/>
          <w:szCs w:val="28"/>
        </w:rPr>
        <w:t xml:space="preserve">ransportation </w:t>
      </w:r>
      <w:r w:rsidR="00A114E1" w:rsidRPr="00556CBD">
        <w:rPr>
          <w:rFonts w:ascii="Arial" w:hAnsi="Arial" w:cs="Arial"/>
          <w:sz w:val="28"/>
          <w:szCs w:val="28"/>
        </w:rPr>
        <w:t xml:space="preserve">resources </w:t>
      </w:r>
      <w:r w:rsidR="00FB236E" w:rsidRPr="00556CBD">
        <w:rPr>
          <w:rFonts w:ascii="Arial" w:hAnsi="Arial" w:cs="Arial"/>
          <w:sz w:val="28"/>
          <w:szCs w:val="28"/>
        </w:rPr>
        <w:t xml:space="preserve">is being developed by </w:t>
      </w:r>
      <w:r w:rsidR="000C3962" w:rsidRPr="00556CBD">
        <w:rPr>
          <w:rFonts w:ascii="Arial" w:hAnsi="Arial" w:cs="Arial"/>
          <w:sz w:val="28"/>
          <w:szCs w:val="28"/>
        </w:rPr>
        <w:t xml:space="preserve">the </w:t>
      </w:r>
      <w:r w:rsidR="00A114E1" w:rsidRPr="00556CBD">
        <w:rPr>
          <w:rFonts w:ascii="Arial" w:hAnsi="Arial" w:cs="Arial"/>
          <w:sz w:val="28"/>
          <w:szCs w:val="28"/>
        </w:rPr>
        <w:t xml:space="preserve">MRC </w:t>
      </w:r>
      <w:r w:rsidR="00FB236E" w:rsidRPr="00556CBD">
        <w:rPr>
          <w:rFonts w:ascii="Arial" w:hAnsi="Arial" w:cs="Arial"/>
          <w:sz w:val="28"/>
          <w:szCs w:val="28"/>
        </w:rPr>
        <w:t xml:space="preserve">staff to be used by </w:t>
      </w:r>
      <w:r w:rsidR="00A114E1" w:rsidRPr="00556CBD">
        <w:rPr>
          <w:rFonts w:ascii="Arial" w:hAnsi="Arial" w:cs="Arial"/>
          <w:sz w:val="28"/>
          <w:szCs w:val="28"/>
        </w:rPr>
        <w:t xml:space="preserve">agency </w:t>
      </w:r>
      <w:r w:rsidR="00FB236E" w:rsidRPr="00556CBD">
        <w:rPr>
          <w:rFonts w:ascii="Arial" w:hAnsi="Arial" w:cs="Arial"/>
          <w:sz w:val="28"/>
          <w:szCs w:val="28"/>
        </w:rPr>
        <w:t>staff and consumers</w:t>
      </w:r>
      <w:r>
        <w:rPr>
          <w:rFonts w:ascii="Arial" w:hAnsi="Arial" w:cs="Arial"/>
          <w:sz w:val="28"/>
          <w:szCs w:val="28"/>
        </w:rPr>
        <w:t>.</w:t>
      </w:r>
      <w:r w:rsidR="000A7C7F">
        <w:rPr>
          <w:rFonts w:ascii="Arial" w:hAnsi="Arial" w:cs="Arial"/>
          <w:sz w:val="28"/>
          <w:szCs w:val="28"/>
        </w:rPr>
        <w:t xml:space="preserve"> This information will</w:t>
      </w:r>
      <w:r w:rsidR="00FB236E" w:rsidRPr="00556CBD">
        <w:rPr>
          <w:rFonts w:ascii="Arial" w:hAnsi="Arial" w:cs="Arial"/>
          <w:sz w:val="28"/>
          <w:szCs w:val="28"/>
        </w:rPr>
        <w:t xml:space="preserve"> </w:t>
      </w:r>
      <w:r w:rsidR="000A7C7F">
        <w:rPr>
          <w:rFonts w:ascii="Arial" w:hAnsi="Arial" w:cs="Arial"/>
          <w:sz w:val="28"/>
          <w:szCs w:val="28"/>
        </w:rPr>
        <w:t>include resources</w:t>
      </w:r>
      <w:r>
        <w:rPr>
          <w:rFonts w:ascii="Arial" w:hAnsi="Arial" w:cs="Arial"/>
          <w:sz w:val="28"/>
          <w:szCs w:val="28"/>
        </w:rPr>
        <w:t xml:space="preserve"> </w:t>
      </w:r>
      <w:r w:rsidRPr="000A7C7F">
        <w:rPr>
          <w:rFonts w:ascii="Arial" w:hAnsi="Arial" w:cs="Arial"/>
          <w:sz w:val="28"/>
          <w:szCs w:val="28"/>
        </w:rPr>
        <w:t>on the RIDE, transportation a</w:t>
      </w:r>
      <w:r w:rsidR="00FB236E" w:rsidRPr="000A7C7F">
        <w:rPr>
          <w:rFonts w:ascii="Arial" w:hAnsi="Arial" w:cs="Arial"/>
          <w:sz w:val="28"/>
          <w:szCs w:val="28"/>
        </w:rPr>
        <w:t>ccess</w:t>
      </w:r>
      <w:r w:rsidRPr="000A7C7F">
        <w:rPr>
          <w:rFonts w:ascii="Arial" w:hAnsi="Arial" w:cs="Arial"/>
          <w:sz w:val="28"/>
          <w:szCs w:val="28"/>
        </w:rPr>
        <w:t xml:space="preserve"> program</w:t>
      </w:r>
      <w:r w:rsidR="000A7C7F">
        <w:rPr>
          <w:rFonts w:ascii="Arial" w:hAnsi="Arial" w:cs="Arial"/>
          <w:sz w:val="28"/>
          <w:szCs w:val="28"/>
        </w:rPr>
        <w:t xml:space="preserve"> (TAP)</w:t>
      </w:r>
      <w:r w:rsidR="00FB236E" w:rsidRPr="000A7C7F">
        <w:rPr>
          <w:rFonts w:ascii="Arial" w:hAnsi="Arial" w:cs="Arial"/>
          <w:sz w:val="28"/>
          <w:szCs w:val="28"/>
        </w:rPr>
        <w:t xml:space="preserve"> plan, and</w:t>
      </w:r>
      <w:r w:rsidRPr="000A7C7F">
        <w:rPr>
          <w:rFonts w:ascii="Arial" w:hAnsi="Arial" w:cs="Arial"/>
          <w:sz w:val="28"/>
          <w:szCs w:val="28"/>
        </w:rPr>
        <w:t xml:space="preserve"> </w:t>
      </w:r>
      <w:r w:rsidR="00FB236E" w:rsidRPr="000A7C7F">
        <w:rPr>
          <w:rFonts w:ascii="Arial" w:hAnsi="Arial" w:cs="Arial"/>
          <w:sz w:val="28"/>
          <w:szCs w:val="28"/>
        </w:rPr>
        <w:t>general transportation resources.</w:t>
      </w:r>
    </w:p>
    <w:p w14:paraId="2F2E43EE" w14:textId="77777777" w:rsidR="000A7C7F" w:rsidRDefault="000A7C7F" w:rsidP="000A7C7F">
      <w:pPr>
        <w:widowControl w:val="0"/>
        <w:spacing w:after="0" w:line="240" w:lineRule="auto"/>
        <w:rPr>
          <w:rFonts w:ascii="Arial" w:hAnsi="Arial" w:cs="Arial"/>
          <w:sz w:val="28"/>
          <w:szCs w:val="28"/>
        </w:rPr>
      </w:pPr>
    </w:p>
    <w:p w14:paraId="1CF0CD97" w14:textId="77777777" w:rsidR="00041243" w:rsidRPr="000A7C7F" w:rsidRDefault="00FB236E" w:rsidP="000A7C7F">
      <w:pPr>
        <w:widowControl w:val="0"/>
        <w:spacing w:after="0" w:line="240" w:lineRule="auto"/>
        <w:rPr>
          <w:rFonts w:ascii="Arial" w:hAnsi="Arial" w:cs="Arial"/>
          <w:sz w:val="28"/>
          <w:szCs w:val="28"/>
        </w:rPr>
      </w:pPr>
      <w:r w:rsidRPr="000A7C7F">
        <w:rPr>
          <w:rFonts w:ascii="Arial" w:hAnsi="Arial" w:cs="Arial"/>
          <w:sz w:val="28"/>
          <w:szCs w:val="28"/>
        </w:rPr>
        <w:t>The committee, with the assistance of the MRC, conducted a survey of consumer transportation needs.</w:t>
      </w:r>
    </w:p>
    <w:p w14:paraId="5D0BE24F" w14:textId="77777777" w:rsidR="00041243" w:rsidRDefault="00041243" w:rsidP="00540BE0">
      <w:pPr>
        <w:pStyle w:val="ListParagraph"/>
        <w:widowControl w:val="0"/>
        <w:spacing w:after="0" w:line="240" w:lineRule="auto"/>
        <w:ind w:left="0"/>
        <w:rPr>
          <w:rFonts w:ascii="Arial" w:hAnsi="Arial" w:cs="Arial"/>
          <w:sz w:val="28"/>
          <w:szCs w:val="28"/>
        </w:rPr>
      </w:pPr>
    </w:p>
    <w:p w14:paraId="2BF5E357" w14:textId="77777777" w:rsidR="004031F6" w:rsidRPr="00041243" w:rsidRDefault="004031F6" w:rsidP="00540BE0">
      <w:pPr>
        <w:pStyle w:val="ListParagraph"/>
        <w:widowControl w:val="0"/>
        <w:spacing w:after="0" w:line="240" w:lineRule="auto"/>
        <w:ind w:left="0"/>
        <w:rPr>
          <w:rFonts w:ascii="Arial" w:hAnsi="Arial" w:cs="Arial"/>
          <w:sz w:val="28"/>
          <w:szCs w:val="28"/>
        </w:rPr>
      </w:pPr>
      <w:r w:rsidRPr="00041243">
        <w:rPr>
          <w:rFonts w:ascii="Arial" w:hAnsi="Arial" w:cs="Arial"/>
          <w:sz w:val="28"/>
          <w:szCs w:val="28"/>
        </w:rPr>
        <w:t xml:space="preserve">This survey report was produced </w:t>
      </w:r>
      <w:r w:rsidR="000A7C7F">
        <w:rPr>
          <w:rFonts w:ascii="Arial" w:hAnsi="Arial" w:cs="Arial"/>
          <w:sz w:val="28"/>
          <w:szCs w:val="28"/>
        </w:rPr>
        <w:t>as an</w:t>
      </w:r>
      <w:r w:rsidRPr="00041243">
        <w:rPr>
          <w:rFonts w:ascii="Arial" w:hAnsi="Arial" w:cs="Arial"/>
          <w:sz w:val="28"/>
          <w:szCs w:val="28"/>
        </w:rPr>
        <w:t xml:space="preserve"> initiative of the Transportation Subcommittee of the Underserved and Unserved Consumers Committee. Transportation is often an identified as barrier to employment among people with disabilities.  In the most recent Consumer Needs Assessment Survey, 32% of consumers identified transportation as a potential barrier to employment. </w:t>
      </w:r>
    </w:p>
    <w:p w14:paraId="131F5700" w14:textId="77777777" w:rsidR="004031F6" w:rsidRPr="00556CBD" w:rsidRDefault="004031F6" w:rsidP="00540BE0">
      <w:pPr>
        <w:widowControl w:val="0"/>
        <w:spacing w:after="0" w:line="240" w:lineRule="auto"/>
        <w:rPr>
          <w:rFonts w:ascii="Arial" w:hAnsi="Arial" w:cs="Arial"/>
          <w:sz w:val="28"/>
          <w:szCs w:val="28"/>
        </w:rPr>
      </w:pPr>
    </w:p>
    <w:p w14:paraId="34595F09" w14:textId="77777777" w:rsidR="004031F6" w:rsidRPr="00556CBD" w:rsidRDefault="004031F6" w:rsidP="00540BE0">
      <w:pPr>
        <w:widowControl w:val="0"/>
        <w:spacing w:after="0" w:line="240" w:lineRule="auto"/>
        <w:rPr>
          <w:rFonts w:ascii="Arial" w:hAnsi="Arial" w:cs="Arial"/>
          <w:sz w:val="28"/>
          <w:szCs w:val="28"/>
        </w:rPr>
      </w:pPr>
      <w:r w:rsidRPr="00556CBD">
        <w:rPr>
          <w:rFonts w:ascii="Arial" w:hAnsi="Arial" w:cs="Arial"/>
          <w:sz w:val="28"/>
          <w:szCs w:val="28"/>
        </w:rPr>
        <w:t xml:space="preserve">As part of its efforts to address </w:t>
      </w:r>
      <w:r w:rsidR="000A7C7F">
        <w:rPr>
          <w:rFonts w:ascii="Arial" w:hAnsi="Arial" w:cs="Arial"/>
          <w:sz w:val="28"/>
          <w:szCs w:val="28"/>
        </w:rPr>
        <w:t>consumer</w:t>
      </w:r>
      <w:r w:rsidRPr="00556CBD">
        <w:rPr>
          <w:rFonts w:ascii="Arial" w:hAnsi="Arial" w:cs="Arial"/>
          <w:sz w:val="28"/>
          <w:szCs w:val="28"/>
        </w:rPr>
        <w:t xml:space="preserve"> need</w:t>
      </w:r>
      <w:r w:rsidR="000A7C7F">
        <w:rPr>
          <w:rFonts w:ascii="Arial" w:hAnsi="Arial" w:cs="Arial"/>
          <w:sz w:val="28"/>
          <w:szCs w:val="28"/>
        </w:rPr>
        <w:t>s</w:t>
      </w:r>
      <w:r w:rsidRPr="00556CBD">
        <w:rPr>
          <w:rFonts w:ascii="Arial" w:hAnsi="Arial" w:cs="Arial"/>
          <w:sz w:val="28"/>
          <w:szCs w:val="28"/>
        </w:rPr>
        <w:t xml:space="preserve">, the MRC has contracted with Good News Garage to provide refurbished, donated vehicles to eligible MRC consumers.  </w:t>
      </w:r>
      <w:r w:rsidR="00CF62B8" w:rsidRPr="00556CBD">
        <w:rPr>
          <w:rFonts w:ascii="Arial" w:hAnsi="Arial" w:cs="Arial"/>
          <w:sz w:val="28"/>
          <w:szCs w:val="28"/>
        </w:rPr>
        <w:t>Since 2010</w:t>
      </w:r>
      <w:r w:rsidRPr="00556CBD">
        <w:rPr>
          <w:rFonts w:ascii="Arial" w:hAnsi="Arial" w:cs="Arial"/>
          <w:sz w:val="28"/>
          <w:szCs w:val="28"/>
        </w:rPr>
        <w:t xml:space="preserve">, </w:t>
      </w:r>
      <w:r w:rsidR="00CF62B8" w:rsidRPr="00556CBD">
        <w:rPr>
          <w:rFonts w:ascii="Arial" w:hAnsi="Arial" w:cs="Arial"/>
          <w:sz w:val="28"/>
          <w:szCs w:val="28"/>
        </w:rPr>
        <w:t>the program has</w:t>
      </w:r>
      <w:r w:rsidRPr="00556CBD">
        <w:rPr>
          <w:rFonts w:ascii="Arial" w:hAnsi="Arial" w:cs="Arial"/>
          <w:sz w:val="28"/>
          <w:szCs w:val="28"/>
        </w:rPr>
        <w:t xml:space="preserve"> provided 2</w:t>
      </w:r>
      <w:r w:rsidR="00E3429A" w:rsidRPr="00556CBD">
        <w:rPr>
          <w:rFonts w:ascii="Arial" w:hAnsi="Arial" w:cs="Arial"/>
          <w:sz w:val="28"/>
          <w:szCs w:val="28"/>
        </w:rPr>
        <w:t>77</w:t>
      </w:r>
      <w:r w:rsidR="00F16A8D" w:rsidRPr="00556CBD">
        <w:rPr>
          <w:rFonts w:ascii="Arial" w:hAnsi="Arial" w:cs="Arial"/>
          <w:sz w:val="28"/>
          <w:szCs w:val="28"/>
        </w:rPr>
        <w:t xml:space="preserve"> </w:t>
      </w:r>
      <w:r w:rsidRPr="00556CBD">
        <w:rPr>
          <w:rFonts w:ascii="Arial" w:hAnsi="Arial" w:cs="Arial"/>
          <w:sz w:val="28"/>
          <w:szCs w:val="28"/>
        </w:rPr>
        <w:t xml:space="preserve">vehicles to consumers to </w:t>
      </w:r>
      <w:r w:rsidR="001321D3" w:rsidRPr="00556CBD">
        <w:rPr>
          <w:rFonts w:ascii="Arial" w:hAnsi="Arial" w:cs="Arial"/>
          <w:sz w:val="28"/>
          <w:szCs w:val="28"/>
        </w:rPr>
        <w:t>assist with</w:t>
      </w:r>
      <w:r w:rsidRPr="00556CBD">
        <w:rPr>
          <w:rFonts w:ascii="Arial" w:hAnsi="Arial" w:cs="Arial"/>
          <w:sz w:val="28"/>
          <w:szCs w:val="28"/>
        </w:rPr>
        <w:t xml:space="preserve"> gain</w:t>
      </w:r>
      <w:r w:rsidR="001321D3" w:rsidRPr="00556CBD">
        <w:rPr>
          <w:rFonts w:ascii="Arial" w:hAnsi="Arial" w:cs="Arial"/>
          <w:sz w:val="28"/>
          <w:szCs w:val="28"/>
        </w:rPr>
        <w:t>ing</w:t>
      </w:r>
      <w:r w:rsidRPr="00556CBD">
        <w:rPr>
          <w:rFonts w:ascii="Arial" w:hAnsi="Arial" w:cs="Arial"/>
          <w:sz w:val="28"/>
          <w:szCs w:val="28"/>
        </w:rPr>
        <w:t xml:space="preserve"> </w:t>
      </w:r>
      <w:r w:rsidR="001321D3" w:rsidRPr="00556CBD">
        <w:rPr>
          <w:rFonts w:ascii="Arial" w:hAnsi="Arial" w:cs="Arial"/>
          <w:sz w:val="28"/>
          <w:szCs w:val="28"/>
        </w:rPr>
        <w:t xml:space="preserve">and </w:t>
      </w:r>
      <w:r w:rsidRPr="00556CBD">
        <w:rPr>
          <w:rFonts w:ascii="Arial" w:hAnsi="Arial" w:cs="Arial"/>
          <w:sz w:val="28"/>
          <w:szCs w:val="28"/>
        </w:rPr>
        <w:t>maintain</w:t>
      </w:r>
      <w:r w:rsidR="001321D3" w:rsidRPr="00556CBD">
        <w:rPr>
          <w:rFonts w:ascii="Arial" w:hAnsi="Arial" w:cs="Arial"/>
          <w:sz w:val="28"/>
          <w:szCs w:val="28"/>
        </w:rPr>
        <w:t>ing</w:t>
      </w:r>
      <w:r w:rsidRPr="00556CBD">
        <w:rPr>
          <w:rFonts w:ascii="Arial" w:hAnsi="Arial" w:cs="Arial"/>
          <w:sz w:val="28"/>
          <w:szCs w:val="28"/>
        </w:rPr>
        <w:t xml:space="preserve"> employment. This program </w:t>
      </w:r>
      <w:r w:rsidR="006809F6" w:rsidRPr="00556CBD">
        <w:rPr>
          <w:rFonts w:ascii="Arial" w:hAnsi="Arial" w:cs="Arial"/>
          <w:sz w:val="28"/>
          <w:szCs w:val="28"/>
        </w:rPr>
        <w:t>improves</w:t>
      </w:r>
      <w:r w:rsidRPr="00556CBD">
        <w:rPr>
          <w:rFonts w:ascii="Arial" w:hAnsi="Arial" w:cs="Arial"/>
          <w:sz w:val="28"/>
          <w:szCs w:val="28"/>
        </w:rPr>
        <w:t xml:space="preserve"> consumers’ lives by allowi</w:t>
      </w:r>
      <w:r w:rsidR="001321D3" w:rsidRPr="00556CBD">
        <w:rPr>
          <w:rFonts w:ascii="Arial" w:hAnsi="Arial" w:cs="Arial"/>
          <w:sz w:val="28"/>
          <w:szCs w:val="28"/>
        </w:rPr>
        <w:t xml:space="preserve">ng </w:t>
      </w:r>
      <w:r w:rsidR="00453431" w:rsidRPr="00556CBD">
        <w:rPr>
          <w:rFonts w:ascii="Arial" w:hAnsi="Arial" w:cs="Arial"/>
          <w:sz w:val="28"/>
          <w:szCs w:val="28"/>
        </w:rPr>
        <w:t xml:space="preserve">increasing </w:t>
      </w:r>
      <w:r w:rsidR="001321D3" w:rsidRPr="00556CBD">
        <w:rPr>
          <w:rFonts w:ascii="Arial" w:hAnsi="Arial" w:cs="Arial"/>
          <w:sz w:val="28"/>
          <w:szCs w:val="28"/>
        </w:rPr>
        <w:t xml:space="preserve">access to employment and </w:t>
      </w:r>
      <w:r w:rsidR="00451E13" w:rsidRPr="00556CBD">
        <w:rPr>
          <w:rFonts w:ascii="Arial" w:hAnsi="Arial" w:cs="Arial"/>
          <w:sz w:val="28"/>
          <w:szCs w:val="28"/>
        </w:rPr>
        <w:t>opportunit</w:t>
      </w:r>
      <w:r w:rsidR="001321D3" w:rsidRPr="00556CBD">
        <w:rPr>
          <w:rFonts w:ascii="Arial" w:hAnsi="Arial" w:cs="Arial"/>
          <w:sz w:val="28"/>
          <w:szCs w:val="28"/>
        </w:rPr>
        <w:t>ies</w:t>
      </w:r>
      <w:r w:rsidR="00451E13" w:rsidRPr="00556CBD">
        <w:rPr>
          <w:rFonts w:ascii="Arial" w:hAnsi="Arial" w:cs="Arial"/>
          <w:sz w:val="28"/>
          <w:szCs w:val="28"/>
        </w:rPr>
        <w:t xml:space="preserve"> for </w:t>
      </w:r>
      <w:r w:rsidRPr="00556CBD">
        <w:rPr>
          <w:rFonts w:ascii="Arial" w:hAnsi="Arial" w:cs="Arial"/>
          <w:sz w:val="28"/>
          <w:szCs w:val="28"/>
        </w:rPr>
        <w:t>longer hours and increased wages</w:t>
      </w:r>
      <w:r w:rsidR="006809F6" w:rsidRPr="00556CBD">
        <w:rPr>
          <w:rFonts w:ascii="Arial" w:hAnsi="Arial" w:cs="Arial"/>
          <w:sz w:val="28"/>
          <w:szCs w:val="28"/>
        </w:rPr>
        <w:t>.</w:t>
      </w:r>
      <w:r w:rsidRPr="00556CBD">
        <w:rPr>
          <w:rFonts w:ascii="Arial" w:hAnsi="Arial" w:cs="Arial"/>
          <w:sz w:val="28"/>
          <w:szCs w:val="28"/>
        </w:rPr>
        <w:t> </w:t>
      </w:r>
    </w:p>
    <w:p w14:paraId="639FB369" w14:textId="77777777" w:rsidR="004031F6" w:rsidRPr="00556CBD" w:rsidRDefault="004031F6" w:rsidP="00540BE0">
      <w:pPr>
        <w:widowControl w:val="0"/>
        <w:spacing w:after="0" w:line="240" w:lineRule="auto"/>
        <w:rPr>
          <w:rFonts w:ascii="Arial" w:hAnsi="Arial" w:cs="Arial"/>
          <w:sz w:val="28"/>
          <w:szCs w:val="28"/>
        </w:rPr>
      </w:pPr>
    </w:p>
    <w:p w14:paraId="00B2A681" w14:textId="77777777" w:rsidR="004031F6" w:rsidRPr="00556CBD" w:rsidRDefault="000A7C7F" w:rsidP="000A7C7F">
      <w:pPr>
        <w:spacing w:after="0" w:line="240" w:lineRule="auto"/>
        <w:rPr>
          <w:rFonts w:ascii="Arial" w:hAnsi="Arial" w:cs="Arial"/>
          <w:sz w:val="28"/>
          <w:szCs w:val="28"/>
        </w:rPr>
      </w:pPr>
      <w:r>
        <w:rPr>
          <w:rFonts w:ascii="Arial" w:hAnsi="Arial" w:cs="Arial"/>
          <w:sz w:val="28"/>
          <w:szCs w:val="28"/>
        </w:rPr>
        <w:t xml:space="preserve">The survey results can be found in Appendix B of this document. </w:t>
      </w:r>
    </w:p>
    <w:p w14:paraId="60AA50CB" w14:textId="77777777" w:rsidR="00765B1C" w:rsidRPr="00556CBD" w:rsidRDefault="00765B1C" w:rsidP="00540BE0">
      <w:pPr>
        <w:spacing w:after="0" w:line="240" w:lineRule="auto"/>
        <w:ind w:left="360"/>
        <w:rPr>
          <w:rFonts w:ascii="Arial" w:hAnsi="Arial" w:cs="Arial"/>
          <w:sz w:val="28"/>
          <w:szCs w:val="28"/>
        </w:rPr>
      </w:pPr>
    </w:p>
    <w:p w14:paraId="00EA62DA" w14:textId="77777777" w:rsidR="00437612" w:rsidRPr="00800696" w:rsidRDefault="00437612" w:rsidP="00540BE0">
      <w:pPr>
        <w:pStyle w:val="Heading4"/>
        <w:rPr>
          <w:rFonts w:ascii="Arial" w:hAnsi="Arial" w:cs="Arial"/>
          <w:bCs w:val="0"/>
          <w:u w:val="single"/>
        </w:rPr>
      </w:pPr>
      <w:r w:rsidRPr="00800696">
        <w:rPr>
          <w:rFonts w:ascii="Arial" w:hAnsi="Arial" w:cs="Arial"/>
          <w:bCs w:val="0"/>
          <w:u w:val="single"/>
        </w:rPr>
        <w:t>Artists Beyond Challenges (ABC) Subcommitte</w:t>
      </w:r>
      <w:r w:rsidR="00832000" w:rsidRPr="00800696">
        <w:rPr>
          <w:rFonts w:ascii="Arial" w:hAnsi="Arial" w:cs="Arial"/>
          <w:bCs w:val="0"/>
          <w:u w:val="single"/>
        </w:rPr>
        <w:t>e</w:t>
      </w:r>
    </w:p>
    <w:p w14:paraId="3ADF01BD" w14:textId="77777777" w:rsidR="000053B0" w:rsidRPr="00556CBD" w:rsidRDefault="000053B0" w:rsidP="00556CBD">
      <w:pPr>
        <w:widowControl w:val="0"/>
        <w:spacing w:after="0" w:line="240" w:lineRule="auto"/>
        <w:rPr>
          <w:rFonts w:ascii="Arial" w:hAnsi="Arial" w:cs="Arial"/>
          <w:sz w:val="28"/>
          <w:szCs w:val="28"/>
        </w:rPr>
      </w:pPr>
      <w:r w:rsidRPr="00556CBD">
        <w:rPr>
          <w:rFonts w:ascii="Arial" w:hAnsi="Arial" w:cs="Arial"/>
          <w:sz w:val="28"/>
          <w:szCs w:val="28"/>
        </w:rPr>
        <w:t xml:space="preserve">Artists Beyond Challenges advises the Massachusetts Rehabilitation Commission on how to provide artists with disabilities assistance to achieve their vocational goals. </w:t>
      </w:r>
    </w:p>
    <w:p w14:paraId="18528083" w14:textId="77777777" w:rsidR="00041243" w:rsidRDefault="00041243" w:rsidP="00556CBD">
      <w:pPr>
        <w:spacing w:after="0" w:line="240" w:lineRule="auto"/>
        <w:rPr>
          <w:rFonts w:ascii="Arial" w:hAnsi="Arial" w:cs="Arial"/>
          <w:sz w:val="28"/>
          <w:szCs w:val="28"/>
          <w:u w:val="single"/>
        </w:rPr>
      </w:pPr>
    </w:p>
    <w:p w14:paraId="3018E028" w14:textId="77777777" w:rsidR="000053B0" w:rsidRPr="00800696" w:rsidRDefault="000053B0" w:rsidP="00556CBD">
      <w:pPr>
        <w:spacing w:after="0" w:line="240" w:lineRule="auto"/>
        <w:rPr>
          <w:rFonts w:ascii="Arial" w:hAnsi="Arial" w:cs="Arial"/>
          <w:b/>
          <w:sz w:val="28"/>
          <w:szCs w:val="28"/>
        </w:rPr>
      </w:pPr>
      <w:r w:rsidRPr="00800696">
        <w:rPr>
          <w:rFonts w:ascii="Arial" w:hAnsi="Arial" w:cs="Arial"/>
          <w:b/>
          <w:sz w:val="28"/>
          <w:szCs w:val="28"/>
        </w:rPr>
        <w:t>Years Accomplishments:</w:t>
      </w:r>
    </w:p>
    <w:p w14:paraId="455C2BB5" w14:textId="2F7F3BFC" w:rsidR="006A6E70" w:rsidRDefault="000053B0" w:rsidP="00556CBD">
      <w:pPr>
        <w:spacing w:after="0" w:line="240" w:lineRule="auto"/>
        <w:rPr>
          <w:rFonts w:ascii="Arial" w:hAnsi="Arial" w:cs="Arial"/>
          <w:sz w:val="28"/>
          <w:szCs w:val="28"/>
        </w:rPr>
      </w:pPr>
      <w:r w:rsidRPr="00556CBD">
        <w:rPr>
          <w:rFonts w:ascii="Arial" w:hAnsi="Arial" w:cs="Arial"/>
          <w:sz w:val="28"/>
          <w:szCs w:val="28"/>
        </w:rPr>
        <w:t xml:space="preserve">It has been a year of adjustment for ABC.  </w:t>
      </w:r>
      <w:r w:rsidR="000A7C7F">
        <w:rPr>
          <w:rFonts w:ascii="Arial" w:hAnsi="Arial" w:cs="Arial"/>
          <w:sz w:val="28"/>
          <w:szCs w:val="28"/>
        </w:rPr>
        <w:t>The committee</w:t>
      </w:r>
      <w:r w:rsidRPr="00556CBD">
        <w:rPr>
          <w:rFonts w:ascii="Arial" w:hAnsi="Arial" w:cs="Arial"/>
          <w:sz w:val="28"/>
          <w:szCs w:val="28"/>
        </w:rPr>
        <w:t xml:space="preserve"> spent much of our time clarifying our </w:t>
      </w:r>
      <w:r w:rsidR="00CB13A3" w:rsidRPr="00556CBD">
        <w:rPr>
          <w:rFonts w:ascii="Arial" w:hAnsi="Arial" w:cs="Arial"/>
          <w:sz w:val="28"/>
          <w:szCs w:val="28"/>
        </w:rPr>
        <w:t>role, which</w:t>
      </w:r>
      <w:r w:rsidRPr="00556CBD">
        <w:rPr>
          <w:rFonts w:ascii="Arial" w:hAnsi="Arial" w:cs="Arial"/>
          <w:sz w:val="28"/>
          <w:szCs w:val="28"/>
        </w:rPr>
        <w:t xml:space="preserve"> resulted in a new mission statement and a more nuanced understanding of how to move forward.  </w:t>
      </w:r>
      <w:r w:rsidR="006A6E70">
        <w:rPr>
          <w:rFonts w:ascii="Arial" w:hAnsi="Arial" w:cs="Arial"/>
          <w:sz w:val="28"/>
          <w:szCs w:val="28"/>
        </w:rPr>
        <w:t xml:space="preserve">Projects that have been completed over the past year include: </w:t>
      </w:r>
    </w:p>
    <w:p w14:paraId="7C059C09" w14:textId="3ED39D0B" w:rsidR="006A6E70" w:rsidRDefault="006A6E70" w:rsidP="006A6E70">
      <w:pPr>
        <w:pStyle w:val="ListParagraph"/>
        <w:numPr>
          <w:ilvl w:val="0"/>
          <w:numId w:val="44"/>
        </w:numPr>
        <w:spacing w:after="0" w:line="240" w:lineRule="auto"/>
        <w:ind w:left="720"/>
        <w:rPr>
          <w:rFonts w:ascii="Arial" w:hAnsi="Arial" w:cs="Arial"/>
          <w:sz w:val="28"/>
          <w:szCs w:val="28"/>
        </w:rPr>
      </w:pPr>
      <w:r>
        <w:rPr>
          <w:rFonts w:ascii="Arial" w:hAnsi="Arial" w:cs="Arial"/>
          <w:sz w:val="28"/>
          <w:szCs w:val="28"/>
        </w:rPr>
        <w:t xml:space="preserve">Creation of a </w:t>
      </w:r>
      <w:r w:rsidR="00CB13A3">
        <w:rPr>
          <w:rFonts w:ascii="Arial" w:hAnsi="Arial" w:cs="Arial"/>
          <w:sz w:val="28"/>
          <w:szCs w:val="28"/>
        </w:rPr>
        <w:t>twelve-month</w:t>
      </w:r>
      <w:r>
        <w:rPr>
          <w:rFonts w:ascii="Arial" w:hAnsi="Arial" w:cs="Arial"/>
          <w:sz w:val="28"/>
          <w:szCs w:val="28"/>
        </w:rPr>
        <w:t xml:space="preserve"> </w:t>
      </w:r>
      <w:r w:rsidR="000053B0" w:rsidRPr="006A6E70">
        <w:rPr>
          <w:rFonts w:ascii="Arial" w:hAnsi="Arial" w:cs="Arial"/>
          <w:sz w:val="28"/>
          <w:szCs w:val="28"/>
        </w:rPr>
        <w:t>calendar</w:t>
      </w:r>
      <w:r>
        <w:rPr>
          <w:rFonts w:ascii="Arial" w:hAnsi="Arial" w:cs="Arial"/>
          <w:sz w:val="28"/>
          <w:szCs w:val="28"/>
        </w:rPr>
        <w:t xml:space="preserve">, which showcases artwork that was chosen and selected by </w:t>
      </w:r>
      <w:r w:rsidR="00952784">
        <w:rPr>
          <w:rFonts w:ascii="Arial" w:hAnsi="Arial" w:cs="Arial"/>
          <w:sz w:val="28"/>
          <w:szCs w:val="28"/>
        </w:rPr>
        <w:t>the ABC Committee</w:t>
      </w:r>
      <w:r>
        <w:rPr>
          <w:rFonts w:ascii="Arial" w:hAnsi="Arial" w:cs="Arial"/>
          <w:sz w:val="28"/>
          <w:szCs w:val="28"/>
        </w:rPr>
        <w:t xml:space="preserve">. </w:t>
      </w:r>
      <w:r w:rsidR="000053B0" w:rsidRPr="006A6E70">
        <w:rPr>
          <w:rFonts w:ascii="Arial" w:hAnsi="Arial" w:cs="Arial"/>
          <w:sz w:val="28"/>
          <w:szCs w:val="28"/>
        </w:rPr>
        <w:t xml:space="preserve"> </w:t>
      </w:r>
    </w:p>
    <w:p w14:paraId="7E400AF0" w14:textId="7A0B5C02" w:rsidR="006A6E70" w:rsidRDefault="006A6E70" w:rsidP="006A6E70">
      <w:pPr>
        <w:pStyle w:val="ListParagraph"/>
        <w:numPr>
          <w:ilvl w:val="0"/>
          <w:numId w:val="44"/>
        </w:numPr>
        <w:spacing w:after="0" w:line="240" w:lineRule="auto"/>
        <w:ind w:left="720"/>
        <w:rPr>
          <w:rFonts w:ascii="Arial" w:hAnsi="Arial" w:cs="Arial"/>
          <w:sz w:val="28"/>
          <w:szCs w:val="28"/>
        </w:rPr>
      </w:pPr>
      <w:r>
        <w:rPr>
          <w:rFonts w:ascii="Arial" w:hAnsi="Arial" w:cs="Arial"/>
          <w:sz w:val="28"/>
          <w:szCs w:val="28"/>
        </w:rPr>
        <w:t>The committee also participated in events where consumers</w:t>
      </w:r>
      <w:r w:rsidR="000169D1">
        <w:rPr>
          <w:rFonts w:ascii="Arial" w:hAnsi="Arial" w:cs="Arial"/>
          <w:sz w:val="28"/>
          <w:szCs w:val="28"/>
        </w:rPr>
        <w:t xml:space="preserve"> </w:t>
      </w:r>
      <w:r>
        <w:rPr>
          <w:rFonts w:ascii="Arial" w:hAnsi="Arial" w:cs="Arial"/>
          <w:sz w:val="28"/>
          <w:szCs w:val="28"/>
        </w:rPr>
        <w:t>showcase</w:t>
      </w:r>
      <w:r w:rsidR="00D06E4D">
        <w:rPr>
          <w:rFonts w:ascii="Arial" w:hAnsi="Arial" w:cs="Arial"/>
          <w:sz w:val="28"/>
          <w:szCs w:val="28"/>
        </w:rPr>
        <w:t>d</w:t>
      </w:r>
      <w:r>
        <w:rPr>
          <w:rFonts w:ascii="Arial" w:hAnsi="Arial" w:cs="Arial"/>
          <w:sz w:val="28"/>
          <w:szCs w:val="28"/>
        </w:rPr>
        <w:t xml:space="preserve"> their artwork</w:t>
      </w:r>
      <w:r w:rsidR="000053B0" w:rsidRPr="006A6E70">
        <w:rPr>
          <w:rFonts w:ascii="Arial" w:hAnsi="Arial" w:cs="Arial"/>
          <w:sz w:val="28"/>
          <w:szCs w:val="28"/>
        </w:rPr>
        <w:t xml:space="preserve">. </w:t>
      </w:r>
    </w:p>
    <w:p w14:paraId="79F09B2F" w14:textId="3C36E6A0" w:rsidR="00041243" w:rsidRPr="006A6E70" w:rsidRDefault="000053B0" w:rsidP="006A6E70">
      <w:pPr>
        <w:pStyle w:val="ListParagraph"/>
        <w:widowControl w:val="0"/>
        <w:numPr>
          <w:ilvl w:val="0"/>
          <w:numId w:val="44"/>
        </w:numPr>
        <w:spacing w:after="0" w:line="240" w:lineRule="auto"/>
        <w:ind w:left="720"/>
        <w:rPr>
          <w:rFonts w:ascii="Arial" w:hAnsi="Arial" w:cs="Arial"/>
          <w:b/>
          <w:sz w:val="28"/>
          <w:szCs w:val="28"/>
          <w:u w:val="single"/>
        </w:rPr>
      </w:pPr>
      <w:r w:rsidRPr="006A6E70">
        <w:rPr>
          <w:rFonts w:ascii="Arial" w:hAnsi="Arial" w:cs="Arial"/>
          <w:sz w:val="28"/>
          <w:szCs w:val="28"/>
        </w:rPr>
        <w:t xml:space="preserve">Progress was made on the </w:t>
      </w:r>
      <w:r w:rsidR="006A6E70" w:rsidRPr="006A6E70">
        <w:rPr>
          <w:rFonts w:ascii="Arial" w:hAnsi="Arial" w:cs="Arial"/>
          <w:sz w:val="28"/>
          <w:szCs w:val="28"/>
        </w:rPr>
        <w:t xml:space="preserve">update of the committee’s </w:t>
      </w:r>
      <w:r w:rsidR="008E31AC">
        <w:rPr>
          <w:rFonts w:ascii="Arial" w:hAnsi="Arial" w:cs="Arial"/>
          <w:sz w:val="28"/>
          <w:szCs w:val="28"/>
        </w:rPr>
        <w:t xml:space="preserve">website project. This project will allow </w:t>
      </w:r>
      <w:r w:rsidR="006A6E70" w:rsidRPr="006A6E70">
        <w:rPr>
          <w:rFonts w:ascii="Arial" w:hAnsi="Arial" w:cs="Arial"/>
          <w:sz w:val="28"/>
          <w:szCs w:val="28"/>
        </w:rPr>
        <w:t xml:space="preserve">consumers </w:t>
      </w:r>
      <w:r w:rsidR="008E31AC">
        <w:rPr>
          <w:rFonts w:ascii="Arial" w:hAnsi="Arial" w:cs="Arial"/>
          <w:sz w:val="28"/>
          <w:szCs w:val="28"/>
        </w:rPr>
        <w:t>the ability</w:t>
      </w:r>
      <w:r w:rsidR="006A6E70" w:rsidRPr="006A6E70">
        <w:rPr>
          <w:rFonts w:ascii="Arial" w:hAnsi="Arial" w:cs="Arial"/>
          <w:sz w:val="28"/>
          <w:szCs w:val="28"/>
        </w:rPr>
        <w:t xml:space="preserve"> to showcase artwork in a digital platform. The updated website should</w:t>
      </w:r>
      <w:r w:rsidR="006A6E70">
        <w:rPr>
          <w:rFonts w:ascii="Arial" w:hAnsi="Arial" w:cs="Arial"/>
          <w:sz w:val="28"/>
          <w:szCs w:val="28"/>
        </w:rPr>
        <w:t xml:space="preserve"> release </w:t>
      </w:r>
      <w:r w:rsidR="00D07569">
        <w:rPr>
          <w:rFonts w:ascii="Arial" w:hAnsi="Arial" w:cs="Arial"/>
          <w:sz w:val="28"/>
          <w:szCs w:val="28"/>
        </w:rPr>
        <w:t>by</w:t>
      </w:r>
      <w:r w:rsidR="006A6E70">
        <w:rPr>
          <w:rFonts w:ascii="Arial" w:hAnsi="Arial" w:cs="Arial"/>
          <w:sz w:val="28"/>
          <w:szCs w:val="28"/>
        </w:rPr>
        <w:t xml:space="preserve"> the end of the fiscal year. </w:t>
      </w:r>
    </w:p>
    <w:p w14:paraId="1E7E5FF9" w14:textId="77777777" w:rsidR="00CB2311" w:rsidRDefault="00CB2311">
      <w:pPr>
        <w:spacing w:after="0" w:line="240" w:lineRule="auto"/>
        <w:rPr>
          <w:rFonts w:ascii="Cambria" w:eastAsia="Times New Roman" w:hAnsi="Cambria"/>
          <w:b/>
          <w:bCs/>
          <w:kern w:val="32"/>
          <w:sz w:val="32"/>
          <w:szCs w:val="32"/>
        </w:rPr>
      </w:pPr>
      <w:r>
        <w:br w:type="page"/>
      </w:r>
    </w:p>
    <w:p w14:paraId="71349DB5" w14:textId="77777777" w:rsidR="00437612" w:rsidRDefault="00437612" w:rsidP="000E4B51">
      <w:pPr>
        <w:pStyle w:val="Heading1"/>
        <w:pBdr>
          <w:bottom w:val="single" w:sz="12" w:space="1" w:color="auto"/>
        </w:pBdr>
      </w:pPr>
      <w:bookmarkStart w:id="41" w:name="_Toc412124945"/>
      <w:r w:rsidRPr="00556CBD">
        <w:t>201</w:t>
      </w:r>
      <w:r w:rsidR="00C375F4" w:rsidRPr="00556CBD">
        <w:t>4</w:t>
      </w:r>
      <w:r w:rsidRPr="00556CBD">
        <w:t xml:space="preserve"> Consumer Conference</w:t>
      </w:r>
      <w:bookmarkEnd w:id="41"/>
      <w:r w:rsidRPr="00556CBD">
        <w:t xml:space="preserve"> </w:t>
      </w:r>
    </w:p>
    <w:p w14:paraId="0A93292F" w14:textId="25EBCF55" w:rsidR="001873B6" w:rsidRDefault="00437612" w:rsidP="00556CBD">
      <w:pPr>
        <w:widowControl w:val="0"/>
        <w:spacing w:after="0" w:line="240" w:lineRule="auto"/>
        <w:rPr>
          <w:rFonts w:ascii="Arial" w:hAnsi="Arial" w:cs="Arial"/>
          <w:sz w:val="28"/>
          <w:szCs w:val="28"/>
        </w:rPr>
      </w:pPr>
      <w:r w:rsidRPr="00556CBD">
        <w:rPr>
          <w:rFonts w:ascii="Arial" w:hAnsi="Arial" w:cs="Arial"/>
          <w:sz w:val="28"/>
          <w:szCs w:val="28"/>
        </w:rPr>
        <w:t>The 201</w:t>
      </w:r>
      <w:r w:rsidR="00C375F4" w:rsidRPr="00556CBD">
        <w:rPr>
          <w:rFonts w:ascii="Arial" w:hAnsi="Arial" w:cs="Arial"/>
          <w:sz w:val="28"/>
          <w:szCs w:val="28"/>
        </w:rPr>
        <w:t>4</w:t>
      </w:r>
      <w:r w:rsidR="00EE1100">
        <w:rPr>
          <w:rFonts w:ascii="Arial" w:hAnsi="Arial" w:cs="Arial"/>
          <w:sz w:val="28"/>
          <w:szCs w:val="28"/>
        </w:rPr>
        <w:t xml:space="preserve"> Annual Consumer Conference educated past and present consumers on finding work opportunities and methods of living independently in the </w:t>
      </w:r>
      <w:r w:rsidR="006A6E70">
        <w:rPr>
          <w:rFonts w:ascii="Arial" w:hAnsi="Arial" w:cs="Arial"/>
          <w:sz w:val="28"/>
          <w:szCs w:val="28"/>
        </w:rPr>
        <w:t>consumers’</w:t>
      </w:r>
      <w:r w:rsidR="00EE1100">
        <w:rPr>
          <w:rFonts w:ascii="Arial" w:hAnsi="Arial" w:cs="Arial"/>
          <w:sz w:val="28"/>
          <w:szCs w:val="28"/>
        </w:rPr>
        <w:t xml:space="preserve"> community of choice. The theme was based on “Building Careers, Building Lives.” </w:t>
      </w:r>
      <w:r w:rsidR="005575D7" w:rsidRPr="00556CBD">
        <w:rPr>
          <w:rFonts w:ascii="Arial" w:hAnsi="Arial" w:cs="Arial"/>
          <w:sz w:val="28"/>
          <w:szCs w:val="28"/>
        </w:rPr>
        <w:t>Approximately 400 people attended this conference at the Four Points Sherat</w:t>
      </w:r>
      <w:r w:rsidR="00EE1100">
        <w:rPr>
          <w:rFonts w:ascii="Arial" w:hAnsi="Arial" w:cs="Arial"/>
          <w:sz w:val="28"/>
          <w:szCs w:val="28"/>
        </w:rPr>
        <w:t>on Hotel in Norwood, MA in June</w:t>
      </w:r>
      <w:r w:rsidR="005575D7" w:rsidRPr="00556CBD">
        <w:rPr>
          <w:rFonts w:ascii="Arial" w:hAnsi="Arial" w:cs="Arial"/>
          <w:sz w:val="28"/>
          <w:szCs w:val="28"/>
        </w:rPr>
        <w:t xml:space="preserve"> </w:t>
      </w:r>
      <w:r w:rsidR="006A6E70">
        <w:rPr>
          <w:rFonts w:ascii="Arial" w:hAnsi="Arial" w:cs="Arial"/>
          <w:sz w:val="28"/>
          <w:szCs w:val="28"/>
        </w:rPr>
        <w:t xml:space="preserve">of </w:t>
      </w:r>
      <w:r w:rsidR="005575D7" w:rsidRPr="00556CBD">
        <w:rPr>
          <w:rFonts w:ascii="Arial" w:hAnsi="Arial" w:cs="Arial"/>
          <w:sz w:val="28"/>
          <w:szCs w:val="28"/>
        </w:rPr>
        <w:t>201</w:t>
      </w:r>
      <w:r w:rsidR="00C375F4" w:rsidRPr="00556CBD">
        <w:rPr>
          <w:rFonts w:ascii="Arial" w:hAnsi="Arial" w:cs="Arial"/>
          <w:sz w:val="28"/>
          <w:szCs w:val="28"/>
        </w:rPr>
        <w:t>4</w:t>
      </w:r>
      <w:r w:rsidR="005575D7" w:rsidRPr="00556CBD">
        <w:rPr>
          <w:rFonts w:ascii="Arial" w:hAnsi="Arial" w:cs="Arial"/>
          <w:sz w:val="28"/>
          <w:szCs w:val="28"/>
        </w:rPr>
        <w:t xml:space="preserve">. </w:t>
      </w:r>
      <w:r w:rsidRPr="00556CBD">
        <w:rPr>
          <w:rFonts w:ascii="Arial" w:hAnsi="Arial" w:cs="Arial"/>
          <w:sz w:val="28"/>
          <w:szCs w:val="28"/>
        </w:rPr>
        <w:t xml:space="preserve">This conference was co-hosted by the Massachusetts Rehabilitation Commission, the Massachusetts Commission for the Blind, the Massachusetts Commission for the Deaf and Hard of Hearing and the Statewide Independent Living Council. An evaluation of conference attendees indicated that there was overall satisfaction with the </w:t>
      </w:r>
      <w:r w:rsidR="00E7699A" w:rsidRPr="00556CBD">
        <w:rPr>
          <w:rFonts w:ascii="Arial" w:hAnsi="Arial" w:cs="Arial"/>
          <w:sz w:val="28"/>
          <w:szCs w:val="28"/>
        </w:rPr>
        <w:t xml:space="preserve">provided </w:t>
      </w:r>
      <w:r w:rsidRPr="00556CBD">
        <w:rPr>
          <w:rFonts w:ascii="Arial" w:hAnsi="Arial" w:cs="Arial"/>
          <w:sz w:val="28"/>
          <w:szCs w:val="28"/>
        </w:rPr>
        <w:t>content</w:t>
      </w:r>
      <w:r w:rsidR="005575D7" w:rsidRPr="00556CBD">
        <w:rPr>
          <w:rFonts w:ascii="Arial" w:hAnsi="Arial" w:cs="Arial"/>
          <w:sz w:val="28"/>
          <w:szCs w:val="28"/>
        </w:rPr>
        <w:t>,</w:t>
      </w:r>
      <w:r w:rsidRPr="00556CBD">
        <w:rPr>
          <w:rFonts w:ascii="Arial" w:hAnsi="Arial" w:cs="Arial"/>
          <w:sz w:val="28"/>
          <w:szCs w:val="28"/>
        </w:rPr>
        <w:t xml:space="preserve"> trainings and facilities</w:t>
      </w:r>
      <w:r w:rsidR="00054EAC" w:rsidRPr="00556CBD">
        <w:rPr>
          <w:rFonts w:ascii="Arial" w:hAnsi="Arial" w:cs="Arial"/>
          <w:sz w:val="28"/>
          <w:szCs w:val="28"/>
        </w:rPr>
        <w:t>.</w:t>
      </w:r>
      <w:r w:rsidRPr="00556CBD">
        <w:rPr>
          <w:rFonts w:ascii="Arial" w:hAnsi="Arial" w:cs="Arial"/>
          <w:sz w:val="28"/>
          <w:szCs w:val="28"/>
        </w:rPr>
        <w:t xml:space="preserve">  </w:t>
      </w:r>
    </w:p>
    <w:p w14:paraId="627DB51C" w14:textId="77777777" w:rsidR="001873B6" w:rsidRDefault="001873B6">
      <w:pPr>
        <w:spacing w:after="0" w:line="240" w:lineRule="auto"/>
        <w:rPr>
          <w:rFonts w:ascii="Arial" w:hAnsi="Arial" w:cs="Arial"/>
          <w:sz w:val="28"/>
          <w:szCs w:val="28"/>
        </w:rPr>
      </w:pPr>
      <w:r>
        <w:rPr>
          <w:rFonts w:ascii="Arial" w:hAnsi="Arial" w:cs="Arial"/>
          <w:sz w:val="28"/>
          <w:szCs w:val="28"/>
        </w:rPr>
        <w:br w:type="page"/>
      </w:r>
    </w:p>
    <w:p w14:paraId="4A9FB070" w14:textId="116016F4" w:rsidR="00437612" w:rsidRDefault="00437612" w:rsidP="005F3B7E">
      <w:pPr>
        <w:widowControl w:val="0"/>
        <w:spacing w:after="0" w:line="240" w:lineRule="auto"/>
        <w:jc w:val="center"/>
        <w:rPr>
          <w:rFonts w:ascii="Arial" w:hAnsi="Arial" w:cs="Arial"/>
          <w:sz w:val="40"/>
          <w:szCs w:val="28"/>
        </w:rPr>
      </w:pPr>
    </w:p>
    <w:p w14:paraId="6B4093A6" w14:textId="77777777" w:rsidR="005F3B7E" w:rsidRDefault="005F3B7E" w:rsidP="005F3B7E">
      <w:pPr>
        <w:widowControl w:val="0"/>
        <w:spacing w:after="0" w:line="240" w:lineRule="auto"/>
        <w:jc w:val="center"/>
        <w:rPr>
          <w:rFonts w:ascii="Arial" w:hAnsi="Arial" w:cs="Arial"/>
          <w:sz w:val="40"/>
          <w:szCs w:val="28"/>
        </w:rPr>
      </w:pPr>
    </w:p>
    <w:p w14:paraId="276D34C7" w14:textId="77777777" w:rsidR="005F3B7E" w:rsidRDefault="005F3B7E" w:rsidP="005F3B7E">
      <w:pPr>
        <w:widowControl w:val="0"/>
        <w:spacing w:after="0" w:line="240" w:lineRule="auto"/>
        <w:jc w:val="center"/>
        <w:rPr>
          <w:rFonts w:ascii="Arial" w:hAnsi="Arial" w:cs="Arial"/>
          <w:sz w:val="40"/>
          <w:szCs w:val="28"/>
        </w:rPr>
      </w:pPr>
    </w:p>
    <w:p w14:paraId="238E784F" w14:textId="77777777" w:rsidR="005F3B7E" w:rsidRDefault="005F3B7E" w:rsidP="005F3B7E">
      <w:pPr>
        <w:widowControl w:val="0"/>
        <w:spacing w:after="0" w:line="240" w:lineRule="auto"/>
        <w:jc w:val="center"/>
        <w:rPr>
          <w:rFonts w:ascii="Arial" w:hAnsi="Arial" w:cs="Arial"/>
          <w:sz w:val="40"/>
          <w:szCs w:val="28"/>
        </w:rPr>
      </w:pPr>
    </w:p>
    <w:p w14:paraId="2BAA2327" w14:textId="77777777" w:rsidR="005F3B7E" w:rsidRDefault="005F3B7E" w:rsidP="005F3B7E">
      <w:pPr>
        <w:widowControl w:val="0"/>
        <w:spacing w:after="0" w:line="240" w:lineRule="auto"/>
        <w:jc w:val="center"/>
        <w:rPr>
          <w:rFonts w:ascii="Arial" w:hAnsi="Arial" w:cs="Arial"/>
          <w:sz w:val="40"/>
          <w:szCs w:val="28"/>
        </w:rPr>
      </w:pPr>
    </w:p>
    <w:p w14:paraId="39134857" w14:textId="77777777" w:rsidR="005F3B7E" w:rsidRDefault="005F3B7E" w:rsidP="005F3B7E">
      <w:pPr>
        <w:widowControl w:val="0"/>
        <w:spacing w:after="0" w:line="240" w:lineRule="auto"/>
        <w:jc w:val="center"/>
        <w:rPr>
          <w:rFonts w:ascii="Arial" w:hAnsi="Arial" w:cs="Arial"/>
          <w:sz w:val="40"/>
          <w:szCs w:val="28"/>
        </w:rPr>
      </w:pPr>
    </w:p>
    <w:p w14:paraId="33CAFBC9" w14:textId="77777777" w:rsidR="005F3B7E" w:rsidRDefault="005F3B7E" w:rsidP="005F3B7E">
      <w:pPr>
        <w:widowControl w:val="0"/>
        <w:spacing w:after="0" w:line="240" w:lineRule="auto"/>
        <w:jc w:val="center"/>
        <w:rPr>
          <w:rFonts w:ascii="Arial" w:hAnsi="Arial" w:cs="Arial"/>
          <w:sz w:val="40"/>
          <w:szCs w:val="28"/>
        </w:rPr>
      </w:pPr>
    </w:p>
    <w:p w14:paraId="0D2A211E" w14:textId="77777777" w:rsidR="005F3B7E" w:rsidRPr="005F3B7E" w:rsidRDefault="005F3B7E" w:rsidP="005F3B7E">
      <w:pPr>
        <w:pStyle w:val="Heading1"/>
        <w:jc w:val="center"/>
        <w:rPr>
          <w:rFonts w:ascii="Arial" w:hAnsi="Arial" w:cs="Arial"/>
          <w:sz w:val="40"/>
          <w:szCs w:val="28"/>
        </w:rPr>
      </w:pPr>
      <w:bookmarkStart w:id="42" w:name="_Toc412124946"/>
      <w:r w:rsidRPr="005F3B7E">
        <w:rPr>
          <w:rFonts w:ascii="Arial" w:hAnsi="Arial" w:cs="Arial"/>
          <w:sz w:val="40"/>
          <w:szCs w:val="28"/>
        </w:rPr>
        <w:t>Appendix</w:t>
      </w:r>
      <w:bookmarkEnd w:id="42"/>
    </w:p>
    <w:p w14:paraId="2445403C" w14:textId="77777777" w:rsidR="005F3B7E" w:rsidRDefault="005F3B7E" w:rsidP="005F3B7E">
      <w:pPr>
        <w:widowControl w:val="0"/>
        <w:spacing w:after="0" w:line="240" w:lineRule="auto"/>
        <w:jc w:val="center"/>
        <w:rPr>
          <w:rFonts w:ascii="Arial" w:hAnsi="Arial" w:cs="Arial"/>
          <w:sz w:val="40"/>
          <w:szCs w:val="28"/>
        </w:rPr>
      </w:pPr>
      <w:r>
        <w:rPr>
          <w:rFonts w:ascii="Arial" w:hAnsi="Arial" w:cs="Arial"/>
          <w:sz w:val="40"/>
          <w:szCs w:val="28"/>
        </w:rPr>
        <w:br w:type="page"/>
      </w:r>
    </w:p>
    <w:p w14:paraId="0FBE0A74" w14:textId="77777777" w:rsidR="005F3B7E" w:rsidRDefault="005F3B7E" w:rsidP="00800696">
      <w:pPr>
        <w:rPr>
          <w:rFonts w:ascii="Arial" w:hAnsi="Arial" w:cs="Arial"/>
          <w:sz w:val="40"/>
          <w:szCs w:val="28"/>
        </w:rPr>
      </w:pPr>
    </w:p>
    <w:p w14:paraId="08A3B0A7" w14:textId="77777777" w:rsidR="00800696" w:rsidRDefault="00800696" w:rsidP="00800696">
      <w:pPr>
        <w:rPr>
          <w:rFonts w:ascii="Arial" w:hAnsi="Arial" w:cs="Arial"/>
          <w:i/>
          <w:sz w:val="40"/>
        </w:rPr>
      </w:pPr>
    </w:p>
    <w:p w14:paraId="0ABCA61A" w14:textId="77777777" w:rsidR="00800696" w:rsidRDefault="00800696" w:rsidP="00800696"/>
    <w:p w14:paraId="023CE61A" w14:textId="77777777" w:rsidR="00800696" w:rsidRDefault="00800696" w:rsidP="00800696"/>
    <w:p w14:paraId="75541ED3" w14:textId="77777777" w:rsidR="00800696" w:rsidRPr="00800696" w:rsidRDefault="00800696" w:rsidP="00800696"/>
    <w:p w14:paraId="372F8B60" w14:textId="77777777" w:rsidR="005F3B7E" w:rsidRPr="005F3B7E" w:rsidRDefault="00800696" w:rsidP="005F3B7E">
      <w:pPr>
        <w:pStyle w:val="Heading2"/>
        <w:jc w:val="center"/>
        <w:rPr>
          <w:rFonts w:ascii="Arial" w:hAnsi="Arial" w:cs="Arial"/>
          <w:i w:val="0"/>
          <w:sz w:val="40"/>
        </w:rPr>
      </w:pPr>
      <w:bookmarkStart w:id="43" w:name="_Toc412124947"/>
      <w:r>
        <w:rPr>
          <w:rFonts w:ascii="Arial" w:hAnsi="Arial" w:cs="Arial"/>
          <w:i w:val="0"/>
          <w:sz w:val="40"/>
        </w:rPr>
        <w:t>Appendix A</w:t>
      </w:r>
      <w:bookmarkEnd w:id="43"/>
    </w:p>
    <w:p w14:paraId="3602C30F" w14:textId="77777777" w:rsidR="005F3B7E" w:rsidRDefault="005F3B7E" w:rsidP="005F3B7E">
      <w:pPr>
        <w:widowControl w:val="0"/>
        <w:spacing w:after="0" w:line="240" w:lineRule="auto"/>
        <w:jc w:val="center"/>
        <w:rPr>
          <w:rFonts w:ascii="Arial" w:hAnsi="Arial" w:cs="Arial"/>
          <w:sz w:val="40"/>
          <w:szCs w:val="28"/>
        </w:rPr>
      </w:pPr>
    </w:p>
    <w:p w14:paraId="2301E07B" w14:textId="77777777" w:rsidR="005F3B7E" w:rsidRDefault="005F3B7E" w:rsidP="005F3B7E">
      <w:pPr>
        <w:widowControl w:val="0"/>
        <w:spacing w:after="0" w:line="240" w:lineRule="auto"/>
        <w:jc w:val="center"/>
        <w:rPr>
          <w:rFonts w:ascii="Arial" w:hAnsi="Arial" w:cs="Arial"/>
          <w:sz w:val="40"/>
          <w:szCs w:val="28"/>
        </w:rPr>
      </w:pPr>
    </w:p>
    <w:p w14:paraId="1A0D93D8" w14:textId="77777777" w:rsidR="005F3B7E" w:rsidRPr="005F3B7E" w:rsidRDefault="005F3B7E" w:rsidP="005F3B7E">
      <w:pPr>
        <w:widowControl w:val="0"/>
        <w:spacing w:after="0" w:line="240" w:lineRule="auto"/>
        <w:jc w:val="center"/>
        <w:rPr>
          <w:rFonts w:ascii="Arial" w:hAnsi="Arial" w:cs="Arial"/>
          <w:sz w:val="28"/>
          <w:szCs w:val="28"/>
        </w:rPr>
      </w:pPr>
      <w:r w:rsidRPr="005F3B7E">
        <w:rPr>
          <w:rFonts w:ascii="Arial" w:hAnsi="Arial" w:cs="Arial"/>
          <w:sz w:val="28"/>
          <w:szCs w:val="28"/>
        </w:rPr>
        <w:t xml:space="preserve">Attachment 4.2c </w:t>
      </w:r>
    </w:p>
    <w:p w14:paraId="15ED920C" w14:textId="77777777" w:rsidR="005F3B7E" w:rsidRPr="005F3B7E" w:rsidRDefault="005F3B7E" w:rsidP="005F3B7E">
      <w:pPr>
        <w:widowControl w:val="0"/>
        <w:spacing w:after="0" w:line="240" w:lineRule="auto"/>
        <w:jc w:val="center"/>
        <w:rPr>
          <w:rFonts w:ascii="Arial" w:hAnsi="Arial" w:cs="Arial"/>
          <w:sz w:val="28"/>
          <w:szCs w:val="28"/>
        </w:rPr>
      </w:pPr>
      <w:r w:rsidRPr="005F3B7E">
        <w:rPr>
          <w:rFonts w:ascii="Arial" w:hAnsi="Arial" w:cs="Arial"/>
          <w:sz w:val="28"/>
          <w:szCs w:val="28"/>
        </w:rPr>
        <w:t>SRC State Plan Recommendations</w:t>
      </w:r>
    </w:p>
    <w:p w14:paraId="5608A243" w14:textId="77777777" w:rsidR="005F3B7E" w:rsidRDefault="005F3B7E" w:rsidP="005F3B7E">
      <w:pPr>
        <w:pBdr>
          <w:bottom w:val="single" w:sz="12" w:space="1" w:color="auto"/>
        </w:pBdr>
        <w:spacing w:after="0" w:line="240" w:lineRule="auto"/>
        <w:rPr>
          <w:rFonts w:ascii="Arial" w:eastAsia="Times New Roman" w:hAnsi="Arial" w:cs="Arial"/>
          <w:color w:val="444444"/>
          <w:sz w:val="28"/>
          <w:szCs w:val="28"/>
        </w:rPr>
      </w:pPr>
      <w:r>
        <w:rPr>
          <w:rFonts w:ascii="Arial" w:hAnsi="Arial" w:cs="Arial"/>
          <w:sz w:val="40"/>
          <w:szCs w:val="28"/>
        </w:rPr>
        <w:br w:type="page"/>
      </w:r>
      <w:r w:rsidRPr="00556CBD">
        <w:rPr>
          <w:rFonts w:ascii="Arial" w:eastAsia="Times New Roman" w:hAnsi="Arial" w:cs="Arial"/>
          <w:color w:val="444444"/>
          <w:sz w:val="28"/>
          <w:szCs w:val="28"/>
        </w:rPr>
        <w:t>Attachment 4.2 c:</w:t>
      </w:r>
    </w:p>
    <w:p w14:paraId="2445BE41" w14:textId="77777777" w:rsidR="005F3B7E" w:rsidRDefault="005F3B7E" w:rsidP="005F3B7E">
      <w:pPr>
        <w:spacing w:after="0" w:line="240" w:lineRule="auto"/>
        <w:rPr>
          <w:rFonts w:ascii="Arial" w:eastAsia="Times New Roman" w:hAnsi="Arial" w:cs="Arial"/>
          <w:color w:val="444444"/>
          <w:sz w:val="28"/>
          <w:szCs w:val="28"/>
        </w:rPr>
      </w:pPr>
    </w:p>
    <w:p w14:paraId="22A09C41" w14:textId="77777777" w:rsidR="005F3B7E" w:rsidRPr="00952784" w:rsidRDefault="005F3B7E" w:rsidP="005F3B7E">
      <w:pPr>
        <w:spacing w:after="0" w:line="240" w:lineRule="auto"/>
        <w:rPr>
          <w:rFonts w:ascii="Arial" w:eastAsia="Times New Roman" w:hAnsi="Arial" w:cs="Arial"/>
          <w:sz w:val="28"/>
          <w:szCs w:val="28"/>
        </w:rPr>
      </w:pPr>
      <w:r w:rsidRPr="00952784">
        <w:rPr>
          <w:rFonts w:ascii="Arial" w:eastAsia="Times New Roman" w:hAnsi="Arial" w:cs="Arial"/>
          <w:sz w:val="28"/>
          <w:szCs w:val="28"/>
        </w:rPr>
        <w:t>State Rehabilitation Council Recommendations and Commission Responses</w:t>
      </w:r>
    </w:p>
    <w:p w14:paraId="06973EE3" w14:textId="77777777" w:rsidR="005F3B7E" w:rsidRPr="00952784" w:rsidRDefault="005F3B7E" w:rsidP="005F3B7E">
      <w:pPr>
        <w:spacing w:after="0" w:line="240" w:lineRule="auto"/>
        <w:rPr>
          <w:rFonts w:ascii="Arial" w:eastAsia="Times New Roman" w:hAnsi="Arial" w:cs="Arial"/>
          <w:sz w:val="28"/>
          <w:szCs w:val="28"/>
        </w:rPr>
      </w:pPr>
      <w:r w:rsidRPr="00952784">
        <w:rPr>
          <w:rFonts w:ascii="Arial" w:eastAsia="Times New Roman" w:hAnsi="Arial" w:cs="Arial"/>
          <w:sz w:val="28"/>
          <w:szCs w:val="28"/>
        </w:rPr>
        <w:t xml:space="preserve">The Massachusetts Rehabilitation Commission has an active and productive State Rehabilitation Council (SRC). SRC members through their area consumer advisory councils, SRC sub committees, task forces, quarterly meetings and the annual consumer conference have conducted surveys and needs assessments that have provided input to more effectively address the needs of individuals with the most significant disabilities. </w:t>
      </w:r>
    </w:p>
    <w:p w14:paraId="735432B3" w14:textId="77777777" w:rsidR="005F3B7E" w:rsidRPr="00952784" w:rsidRDefault="005F3B7E" w:rsidP="005F3B7E">
      <w:pPr>
        <w:spacing w:after="0" w:line="240" w:lineRule="auto"/>
        <w:rPr>
          <w:rFonts w:ascii="Arial" w:eastAsia="Times New Roman" w:hAnsi="Arial" w:cs="Arial"/>
          <w:sz w:val="28"/>
          <w:szCs w:val="28"/>
        </w:rPr>
      </w:pPr>
    </w:p>
    <w:p w14:paraId="0029EBA0" w14:textId="77777777" w:rsidR="005F3B7E" w:rsidRPr="00952784" w:rsidRDefault="005F3B7E" w:rsidP="005F3B7E">
      <w:pPr>
        <w:spacing w:after="0" w:line="240" w:lineRule="auto"/>
        <w:rPr>
          <w:rFonts w:ascii="Arial" w:eastAsia="Times New Roman" w:hAnsi="Arial" w:cs="Arial"/>
          <w:sz w:val="28"/>
          <w:szCs w:val="28"/>
        </w:rPr>
      </w:pPr>
      <w:r w:rsidRPr="00952784">
        <w:rPr>
          <w:rFonts w:ascii="Arial" w:eastAsia="Times New Roman" w:hAnsi="Arial" w:cs="Arial"/>
          <w:sz w:val="28"/>
          <w:szCs w:val="28"/>
        </w:rPr>
        <w:t xml:space="preserve">Again this year, funds were deemed sufficient, for MRC to select all eligible individuals to receive vocational rehabilitation services regardless of priority category. Last year the SRC was consulted and supported the MRC in the decision to open all priority categories for services. In the event that future funding proves insufficient, the MRC in partnership with the SRC will re-evaluate the need to establish an order of selection in order to prioritize eligible individuals to receive services based on the severity of their functional limitations. </w:t>
      </w:r>
    </w:p>
    <w:p w14:paraId="6341107F" w14:textId="77777777" w:rsidR="005F3B7E" w:rsidRPr="00952784" w:rsidRDefault="005F3B7E" w:rsidP="005F3B7E">
      <w:pPr>
        <w:spacing w:after="0" w:line="240" w:lineRule="auto"/>
        <w:rPr>
          <w:rFonts w:ascii="Arial" w:eastAsia="Times New Roman" w:hAnsi="Arial" w:cs="Arial"/>
          <w:sz w:val="28"/>
          <w:szCs w:val="28"/>
        </w:rPr>
      </w:pPr>
    </w:p>
    <w:p w14:paraId="5222BAE5" w14:textId="77777777" w:rsidR="005F3B7E" w:rsidRPr="00952784" w:rsidRDefault="005F3B7E" w:rsidP="005F3B7E">
      <w:pPr>
        <w:spacing w:after="0" w:line="240" w:lineRule="auto"/>
        <w:rPr>
          <w:rFonts w:ascii="Arial" w:eastAsia="Times New Roman" w:hAnsi="Arial" w:cs="Arial"/>
          <w:sz w:val="28"/>
          <w:szCs w:val="28"/>
        </w:rPr>
      </w:pPr>
      <w:r w:rsidRPr="00952784">
        <w:rPr>
          <w:rFonts w:ascii="Arial" w:eastAsia="Times New Roman" w:hAnsi="Arial" w:cs="Arial"/>
          <w:sz w:val="28"/>
          <w:szCs w:val="28"/>
        </w:rPr>
        <w:t>The SRC, through the SRC State Plan sub-committee, has made the following recommendations to the Commission:</w:t>
      </w:r>
    </w:p>
    <w:p w14:paraId="1968B47E" w14:textId="77777777" w:rsidR="005F3B7E" w:rsidRPr="00556CBD" w:rsidRDefault="005F3B7E" w:rsidP="005F3B7E">
      <w:pPr>
        <w:spacing w:after="0" w:line="240" w:lineRule="auto"/>
        <w:rPr>
          <w:rFonts w:ascii="Arial" w:hAnsi="Arial" w:cs="Arial"/>
          <w:b/>
          <w:sz w:val="28"/>
          <w:szCs w:val="28"/>
        </w:rPr>
      </w:pPr>
    </w:p>
    <w:p w14:paraId="60E0FC52" w14:textId="77777777" w:rsidR="005F3B7E" w:rsidRPr="00556CBD" w:rsidRDefault="005F3B7E" w:rsidP="005F3B7E">
      <w:pPr>
        <w:spacing w:after="0" w:line="240" w:lineRule="auto"/>
        <w:rPr>
          <w:rFonts w:ascii="Arial" w:hAnsi="Arial" w:cs="Arial"/>
          <w:b/>
          <w:sz w:val="28"/>
          <w:szCs w:val="28"/>
        </w:rPr>
      </w:pPr>
      <w:r w:rsidRPr="00556CBD">
        <w:rPr>
          <w:rFonts w:ascii="Arial" w:hAnsi="Arial" w:cs="Arial"/>
          <w:b/>
          <w:sz w:val="28"/>
          <w:szCs w:val="28"/>
        </w:rPr>
        <w:t xml:space="preserve">The SRC recommends MRC provide or improve consumer training in soft skills and exploring realistic artistic or creative vocational goals. </w:t>
      </w:r>
    </w:p>
    <w:p w14:paraId="323CB89F" w14:textId="77777777" w:rsidR="005F3B7E" w:rsidRDefault="005F3B7E" w:rsidP="005F3B7E">
      <w:pPr>
        <w:spacing w:after="0" w:line="240" w:lineRule="auto"/>
        <w:rPr>
          <w:rFonts w:ascii="Arial" w:hAnsi="Arial" w:cs="Arial"/>
          <w:b/>
          <w:sz w:val="28"/>
          <w:szCs w:val="28"/>
        </w:rPr>
      </w:pPr>
      <w:r w:rsidRPr="00556CBD">
        <w:rPr>
          <w:rFonts w:ascii="Arial" w:hAnsi="Arial" w:cs="Arial"/>
          <w:b/>
          <w:sz w:val="28"/>
          <w:szCs w:val="28"/>
        </w:rPr>
        <w:t>Soft skill training needs to be more consistent, use multiple formats and include transition aged individuals and consumers with different kinds of disabilities including specific learning disabilities (LD) and attention deficit hyperactivity disorder (ADHD).</w:t>
      </w:r>
    </w:p>
    <w:p w14:paraId="5E8375A4" w14:textId="77777777" w:rsidR="005F3B7E" w:rsidRPr="00556CBD" w:rsidRDefault="005F3B7E" w:rsidP="005F3B7E">
      <w:pPr>
        <w:spacing w:after="0" w:line="240" w:lineRule="auto"/>
        <w:rPr>
          <w:rFonts w:ascii="Arial" w:hAnsi="Arial" w:cs="Arial"/>
          <w:b/>
          <w:sz w:val="28"/>
          <w:szCs w:val="28"/>
        </w:rPr>
      </w:pPr>
    </w:p>
    <w:p w14:paraId="7444F229" w14:textId="77777777" w:rsidR="005F3B7E" w:rsidRDefault="005F3B7E" w:rsidP="005F3B7E">
      <w:pPr>
        <w:spacing w:after="0" w:line="240" w:lineRule="auto"/>
        <w:rPr>
          <w:rFonts w:ascii="Arial" w:hAnsi="Arial" w:cs="Arial"/>
          <w:bCs/>
          <w:iCs/>
          <w:sz w:val="28"/>
          <w:szCs w:val="28"/>
        </w:rPr>
      </w:pPr>
      <w:r w:rsidRPr="00556CBD">
        <w:rPr>
          <w:rFonts w:ascii="Arial" w:hAnsi="Arial" w:cs="Arial"/>
          <w:bCs/>
          <w:iCs/>
          <w:sz w:val="28"/>
          <w:szCs w:val="28"/>
        </w:rPr>
        <w:t>Soft skills training for staff have been completed by MRC Training Department in partnership with TACE New England. Many offices offer training in soft skills to all consumers, including transition aged individuals through job clubs and stand- alone programs open for all disability groups. Training is often delivered using PowerPoint and includes opportunities to role play. Soft skills are covered in multiple ways in offices across the state. Soft skill trainings have been offered in high schools and trainings have been offered for some disability groups such as the deaf and hard of hearing. Recommendations for more disability specific trainings including for consumers with LD/ADHD have been made by the SRC. Some area offices have done specific training in this area and additional offices plan to offer such training in the upcoming year.</w:t>
      </w:r>
    </w:p>
    <w:p w14:paraId="140B0A14" w14:textId="77777777" w:rsidR="005F3B7E" w:rsidRPr="00556CBD" w:rsidRDefault="005F3B7E" w:rsidP="005F3B7E">
      <w:pPr>
        <w:spacing w:after="0" w:line="240" w:lineRule="auto"/>
        <w:rPr>
          <w:rFonts w:ascii="Arial" w:hAnsi="Arial" w:cs="Arial"/>
          <w:bCs/>
          <w:iCs/>
          <w:color w:val="44546A"/>
          <w:sz w:val="28"/>
          <w:szCs w:val="28"/>
        </w:rPr>
      </w:pPr>
    </w:p>
    <w:p w14:paraId="068E6C6C" w14:textId="77777777" w:rsidR="005F3B7E" w:rsidRDefault="005F3B7E" w:rsidP="005F3B7E">
      <w:pPr>
        <w:spacing w:after="0" w:line="240" w:lineRule="auto"/>
        <w:rPr>
          <w:rFonts w:ascii="Arial" w:hAnsi="Arial" w:cs="Arial"/>
          <w:bCs/>
          <w:iCs/>
          <w:sz w:val="28"/>
          <w:szCs w:val="28"/>
        </w:rPr>
      </w:pPr>
      <w:r w:rsidRPr="00556CBD">
        <w:rPr>
          <w:rFonts w:ascii="Arial" w:hAnsi="Arial" w:cs="Arial"/>
          <w:bCs/>
          <w:iCs/>
          <w:sz w:val="28"/>
          <w:szCs w:val="28"/>
        </w:rPr>
        <w:t>MRC Training Department is planning to develop an e-Learning on soft skills to provide an easily accessible resource to VR counselors and Job Placement Staff.  The e-learning will offer consistency of content and provide an available resource for offices to work individually or in groups with consumers in area offices. Access to the E-Learning will be available on the Commonwealths’ Learning Management System, PACE</w:t>
      </w:r>
      <w:r w:rsidRPr="00556CBD">
        <w:rPr>
          <w:rFonts w:ascii="Arial" w:hAnsi="Arial" w:cs="Arial"/>
          <w:bCs/>
          <w:i/>
          <w:iCs/>
          <w:sz w:val="28"/>
          <w:szCs w:val="28"/>
        </w:rPr>
        <w:t>. Soft skills will be added to the list of EOHHS mandatory training for all new counselors with an expectation that all training will be completed within 90 days. All other counselors will be required to complete the e-learning within one year. Staff will also have access for a refresher or as a reference as needed</w:t>
      </w:r>
      <w:r w:rsidRPr="00556CBD">
        <w:rPr>
          <w:rFonts w:ascii="Arial" w:hAnsi="Arial" w:cs="Arial"/>
          <w:bCs/>
          <w:iCs/>
          <w:sz w:val="28"/>
          <w:szCs w:val="28"/>
        </w:rPr>
        <w:t>.</w:t>
      </w:r>
    </w:p>
    <w:p w14:paraId="20E225D5" w14:textId="77777777" w:rsidR="005F3B7E" w:rsidRPr="00556CBD" w:rsidRDefault="005F3B7E" w:rsidP="005F3B7E">
      <w:pPr>
        <w:spacing w:after="0" w:line="240" w:lineRule="auto"/>
        <w:rPr>
          <w:rFonts w:ascii="Arial" w:hAnsi="Arial" w:cs="Arial"/>
          <w:bCs/>
          <w:iCs/>
          <w:sz w:val="28"/>
          <w:szCs w:val="28"/>
        </w:rPr>
      </w:pPr>
    </w:p>
    <w:p w14:paraId="1ED21181" w14:textId="77777777" w:rsidR="005F3B7E" w:rsidRDefault="005F3B7E" w:rsidP="005F3B7E">
      <w:pPr>
        <w:spacing w:after="0" w:line="240" w:lineRule="auto"/>
        <w:rPr>
          <w:rFonts w:ascii="Arial" w:hAnsi="Arial" w:cs="Arial"/>
          <w:bCs/>
          <w:iCs/>
          <w:sz w:val="28"/>
          <w:szCs w:val="28"/>
        </w:rPr>
      </w:pPr>
      <w:r w:rsidRPr="00556CBD">
        <w:rPr>
          <w:rFonts w:ascii="Arial" w:hAnsi="Arial" w:cs="Arial"/>
          <w:bCs/>
          <w:iCs/>
          <w:sz w:val="28"/>
          <w:szCs w:val="28"/>
        </w:rPr>
        <w:t xml:space="preserve">Presently, Soft skills training materials (Power Point and other resources) for staff are listed on My MRC (MRC’s intranet) under the section titles training unit. </w:t>
      </w:r>
    </w:p>
    <w:p w14:paraId="7BF65362" w14:textId="77777777" w:rsidR="005F3B7E" w:rsidRPr="00556CBD" w:rsidRDefault="005F3B7E" w:rsidP="005F3B7E">
      <w:pPr>
        <w:spacing w:after="0" w:line="240" w:lineRule="auto"/>
        <w:rPr>
          <w:rFonts w:ascii="Arial" w:hAnsi="Arial" w:cs="Arial"/>
          <w:bCs/>
          <w:iCs/>
          <w:sz w:val="28"/>
          <w:szCs w:val="28"/>
        </w:rPr>
      </w:pPr>
    </w:p>
    <w:p w14:paraId="33E9C86B" w14:textId="77777777" w:rsidR="005F3B7E" w:rsidRPr="00556CBD" w:rsidRDefault="005F3B7E" w:rsidP="005F3B7E">
      <w:pPr>
        <w:spacing w:after="0" w:line="240" w:lineRule="auto"/>
        <w:rPr>
          <w:rFonts w:ascii="Arial" w:hAnsi="Arial" w:cs="Arial"/>
          <w:bCs/>
          <w:sz w:val="28"/>
          <w:szCs w:val="28"/>
        </w:rPr>
      </w:pPr>
      <w:r w:rsidRPr="00556CBD">
        <w:rPr>
          <w:rFonts w:ascii="Arial" w:hAnsi="Arial" w:cs="Arial"/>
          <w:bCs/>
          <w:iCs/>
          <w:sz w:val="28"/>
          <w:szCs w:val="28"/>
        </w:rPr>
        <w:t>The MRC Training Department will also explore offering workshops/seminars for VR staff to assist those consumers who are interested in creative or artistic careers in developing realistic vocational goals in those fields. It is the practice of the VR division to assist all consumers in making informed career choices in their field of interest.</w:t>
      </w:r>
    </w:p>
    <w:p w14:paraId="2ABA876A" w14:textId="77777777" w:rsidR="005F3B7E" w:rsidRPr="00556CBD" w:rsidRDefault="005F3B7E" w:rsidP="005F3B7E">
      <w:pPr>
        <w:pStyle w:val="ListParagraph"/>
        <w:spacing w:after="0" w:line="240" w:lineRule="auto"/>
        <w:ind w:left="1080"/>
        <w:rPr>
          <w:rFonts w:ascii="Arial" w:hAnsi="Arial" w:cs="Arial"/>
          <w:sz w:val="28"/>
          <w:szCs w:val="28"/>
        </w:rPr>
      </w:pPr>
    </w:p>
    <w:p w14:paraId="50E9BF7B" w14:textId="77777777" w:rsidR="005F3B7E" w:rsidRPr="00556CBD" w:rsidRDefault="005F3B7E" w:rsidP="005F3B7E">
      <w:pPr>
        <w:spacing w:after="0" w:line="240" w:lineRule="auto"/>
        <w:rPr>
          <w:rFonts w:ascii="Arial" w:hAnsi="Arial" w:cs="Arial"/>
          <w:b/>
          <w:sz w:val="28"/>
          <w:szCs w:val="28"/>
        </w:rPr>
      </w:pPr>
      <w:r w:rsidRPr="00556CBD">
        <w:rPr>
          <w:rFonts w:ascii="Arial" w:hAnsi="Arial" w:cs="Arial"/>
          <w:b/>
          <w:sz w:val="28"/>
          <w:szCs w:val="28"/>
        </w:rPr>
        <w:t>The SRC recommends MRC to update its technology by replacing the now obsolete Windows XP computers throughout the agency, improving and enhancing its public website, collecting valid consumer email addresses, expanding its use of social networks and by using job-matching software to facilitate the hiring process.</w:t>
      </w:r>
    </w:p>
    <w:p w14:paraId="3263A096" w14:textId="77777777" w:rsidR="005F3B7E" w:rsidRPr="00556CBD" w:rsidRDefault="005F3B7E" w:rsidP="005F3B7E">
      <w:pPr>
        <w:spacing w:after="0" w:line="240" w:lineRule="auto"/>
        <w:rPr>
          <w:rFonts w:ascii="Arial" w:hAnsi="Arial" w:cs="Arial"/>
          <w:sz w:val="28"/>
          <w:szCs w:val="28"/>
        </w:rPr>
      </w:pPr>
    </w:p>
    <w:p w14:paraId="3314583C"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MRC information technology staff is currently working to update all computers with Windows XP with the new platform of Windows 7 and Office 2013. MYMRC has been updated with some new links including reference cards with tips for all office applications-Word, Excel, Access and PowerPoint and there is also a link to a free on-line Office 2013 training. To date IT staff has completed updating the Administrative Office computer equipment and is working to replace obsolete equipment in the field offices. Rollout of the new equipment will be phased in with an initial eight offices receiving the new equipment with all field offices being completed by September or October, 2014.</w:t>
      </w:r>
    </w:p>
    <w:p w14:paraId="2E89C30D" w14:textId="77777777" w:rsidR="005F3B7E" w:rsidRPr="00556CBD" w:rsidRDefault="005F3B7E" w:rsidP="005F3B7E">
      <w:pPr>
        <w:spacing w:after="0" w:line="240" w:lineRule="auto"/>
        <w:rPr>
          <w:rFonts w:ascii="Arial" w:hAnsi="Arial" w:cs="Arial"/>
          <w:sz w:val="28"/>
          <w:szCs w:val="28"/>
        </w:rPr>
      </w:pPr>
    </w:p>
    <w:p w14:paraId="760C879C"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The MRC public website is a major source of information about MRC services but there have been some complaints over the years that the website has not been as user friendly and accessible as it could be. The Executive Office of Health and Human Services (EOHHS) of which MRC is a part, consolidated all information technology (IT) services across the secretariat with the same goal to allow consumers more access to services and to allow EOHHS to become more efficient, cost effective and avoid unnecessary duplication of IT services. ITD (Information Technology Division) has implemented changes to Mass.gov the state website that makes the website more user friendly and accessible while allowing MRC more control over the organization of content and staff will continue to work closely on this issue.</w:t>
      </w:r>
    </w:p>
    <w:p w14:paraId="59BB6D39" w14:textId="77777777" w:rsidR="005F3B7E" w:rsidRPr="00556CBD" w:rsidRDefault="005F3B7E" w:rsidP="005F3B7E">
      <w:pPr>
        <w:spacing w:after="0" w:line="240" w:lineRule="auto"/>
        <w:rPr>
          <w:rFonts w:ascii="Arial" w:hAnsi="Arial" w:cs="Arial"/>
          <w:sz w:val="28"/>
          <w:szCs w:val="28"/>
        </w:rPr>
      </w:pPr>
    </w:p>
    <w:p w14:paraId="0659FFCC"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 xml:space="preserve">MRC’s Commissioner’s Office, has been using social media like Facebook LinkedIn, and twitter for the past few years and blogs through the EOHHS site. MRC is open to exploring any additional social media as it becomes available to communicate with consumers and employers. </w:t>
      </w:r>
    </w:p>
    <w:p w14:paraId="45B6F1A7" w14:textId="77777777" w:rsidR="005F3B7E" w:rsidRPr="00556CBD" w:rsidRDefault="005F3B7E" w:rsidP="005F3B7E">
      <w:pPr>
        <w:spacing w:after="0" w:line="240" w:lineRule="auto"/>
        <w:rPr>
          <w:rFonts w:ascii="Arial" w:hAnsi="Arial" w:cs="Arial"/>
          <w:sz w:val="28"/>
          <w:szCs w:val="28"/>
        </w:rPr>
      </w:pPr>
    </w:p>
    <w:p w14:paraId="16616485"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MRC developed a pilot project in 2013 to secure occupational web-based training, skills development and job matching for consumers in ten areas including: Microsoft Office Suite(2003,2007. 2010) Microsoft Word, Excel and Power; Customer Service; Call Center, Administrative Assistant and Receptionist, Office and Clerical support, Packing and Product Preparation, Shipping and Receiving, Materials Inspection, Preparation for Employment, and Equipment Assembly. MRC purchased a software program called RESUMate, a competitive tool utilized in the staffing and recruiting industries, to assist employment staff in basic job matching between available employment opportunities and consumer resumes and skills. The program was distributed to all placement staff and training provided.</w:t>
      </w:r>
    </w:p>
    <w:p w14:paraId="3159F56B" w14:textId="77777777" w:rsidR="005F3B7E" w:rsidRPr="00556CBD" w:rsidRDefault="005F3B7E" w:rsidP="005F3B7E">
      <w:pPr>
        <w:spacing w:after="0" w:line="240" w:lineRule="auto"/>
        <w:rPr>
          <w:rFonts w:ascii="Arial" w:hAnsi="Arial" w:cs="Arial"/>
          <w:sz w:val="28"/>
          <w:szCs w:val="28"/>
        </w:rPr>
      </w:pPr>
    </w:p>
    <w:p w14:paraId="6328DF10"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Agency efforts to obtain email addresses for VR consumers has led to an increase in those addresses over the past four years As the job search process becomes more electronic it becomes more important for consumers to have the tools to communicate with employers and apply for jobs on line. Many VR Counselors have been working with their consumers in assisting them to get free Gmail or Hotmail accounts.</w:t>
      </w:r>
    </w:p>
    <w:p w14:paraId="320256CF" w14:textId="77777777" w:rsidR="005F3B7E" w:rsidRPr="00556CBD" w:rsidRDefault="005F3B7E" w:rsidP="005F3B7E">
      <w:pPr>
        <w:spacing w:after="0" w:line="240" w:lineRule="auto"/>
        <w:rPr>
          <w:rFonts w:ascii="Arial" w:hAnsi="Arial" w:cs="Arial"/>
          <w:sz w:val="28"/>
          <w:szCs w:val="28"/>
        </w:rPr>
      </w:pPr>
    </w:p>
    <w:p w14:paraId="1EC90F8E" w14:textId="77777777" w:rsidR="005F3B7E" w:rsidRPr="00556CBD" w:rsidRDefault="005F3B7E" w:rsidP="005F3B7E">
      <w:pPr>
        <w:spacing w:after="0" w:line="240" w:lineRule="auto"/>
        <w:rPr>
          <w:rFonts w:ascii="Arial" w:hAnsi="Arial" w:cs="Arial"/>
          <w:sz w:val="28"/>
          <w:szCs w:val="28"/>
        </w:rPr>
      </w:pPr>
      <w:r w:rsidRPr="00556CBD">
        <w:rPr>
          <w:rFonts w:ascii="Arial" w:hAnsi="Arial" w:cs="Arial"/>
          <w:b/>
          <w:sz w:val="28"/>
          <w:szCs w:val="28"/>
        </w:rPr>
        <w:t xml:space="preserve">The SRC recommends that MRC enhance relationship building with employers by using on- the- job training and having the MRC Marketing Strategy Team continue to outreach to employers about MRC services and job ready consumers.  </w:t>
      </w:r>
    </w:p>
    <w:p w14:paraId="22667196" w14:textId="77777777" w:rsidR="005F3B7E" w:rsidRPr="00556CBD" w:rsidRDefault="005F3B7E" w:rsidP="005F3B7E">
      <w:pPr>
        <w:pStyle w:val="ListParagraph"/>
        <w:spacing w:after="0" w:line="240" w:lineRule="auto"/>
        <w:rPr>
          <w:rFonts w:ascii="Arial" w:hAnsi="Arial" w:cs="Arial"/>
          <w:sz w:val="28"/>
          <w:szCs w:val="28"/>
        </w:rPr>
      </w:pPr>
    </w:p>
    <w:p w14:paraId="4F204768"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The VR Marketing Team which consists of the Employment Service Specialists in coordination with the Job Placement Specialists continue to outreach to employers especially to those in high growth industries and working with the Employment Team on project based items, As part of the marketing effort, each area office is equipped with table throws, pull-up screens, brochures and other marketing materials for any outreach program they wish to pursue. Materials have been developed with employer input about tax credits, on the job training and other MRC services. These will be available on the agency website. An updated tax credit brochure is in the final stages of editing and approval will be available in the near future.</w:t>
      </w:r>
    </w:p>
    <w:p w14:paraId="2460384D" w14:textId="77777777" w:rsidR="005F3B7E" w:rsidRPr="00556CBD" w:rsidRDefault="005F3B7E" w:rsidP="005F3B7E">
      <w:pPr>
        <w:spacing w:after="0" w:line="240" w:lineRule="auto"/>
        <w:rPr>
          <w:rFonts w:ascii="Arial" w:hAnsi="Arial" w:cs="Arial"/>
          <w:sz w:val="28"/>
          <w:szCs w:val="28"/>
        </w:rPr>
      </w:pPr>
    </w:p>
    <w:p w14:paraId="1A5C9B72"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MRC is continuing to target new employers, expand its employer account management system and its federal contractor employment initiative, (the 2</w:t>
      </w:r>
      <w:r w:rsidRPr="00556CBD">
        <w:rPr>
          <w:rFonts w:ascii="Arial" w:hAnsi="Arial" w:cs="Arial"/>
          <w:sz w:val="28"/>
          <w:szCs w:val="28"/>
          <w:vertAlign w:val="superscript"/>
        </w:rPr>
        <w:t>nd</w:t>
      </w:r>
      <w:r w:rsidRPr="00556CBD">
        <w:rPr>
          <w:rFonts w:ascii="Arial" w:hAnsi="Arial" w:cs="Arial"/>
          <w:sz w:val="28"/>
          <w:szCs w:val="28"/>
        </w:rPr>
        <w:t xml:space="preserve"> annual Federal Contractor Hiring Event was held on March 20, 2014) to assist MRC consumers with securing competitive employment comparable with their interests and abilities. Over 170 consumers have gone to work as a result of these hiring events. </w:t>
      </w:r>
    </w:p>
    <w:p w14:paraId="6DC4241A" w14:textId="77777777" w:rsidR="005F3B7E" w:rsidRPr="00556CBD" w:rsidRDefault="005F3B7E" w:rsidP="005F3B7E">
      <w:pPr>
        <w:spacing w:after="0" w:line="240" w:lineRule="auto"/>
        <w:rPr>
          <w:rFonts w:ascii="Arial" w:hAnsi="Arial" w:cs="Arial"/>
          <w:sz w:val="28"/>
          <w:szCs w:val="28"/>
        </w:rPr>
      </w:pPr>
    </w:p>
    <w:p w14:paraId="18A9E26C"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 xml:space="preserve">Use of the MRC’s on-the-job training strategy has increased significantly. Approximately 60% of consumers who participate in an OJT obtain employment with the OJT employer and others are able to obtain employment elsewhere as a result of their participation in the OJT through which they gained a recent work experience. </w:t>
      </w:r>
    </w:p>
    <w:p w14:paraId="48600F24" w14:textId="77777777" w:rsidR="005F3B7E" w:rsidRPr="00556CBD" w:rsidRDefault="005F3B7E" w:rsidP="005F3B7E">
      <w:pPr>
        <w:spacing w:after="0" w:line="240" w:lineRule="auto"/>
        <w:rPr>
          <w:rFonts w:ascii="Arial" w:hAnsi="Arial" w:cs="Arial"/>
          <w:sz w:val="28"/>
          <w:szCs w:val="28"/>
        </w:rPr>
      </w:pPr>
    </w:p>
    <w:p w14:paraId="2831C3FA"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MRC is also developing a program to train and employ consumers as Pharmacy Technicians using on-the-job training and classroom-based trainings with CVS. The program will be implemented over the next few months.</w:t>
      </w:r>
    </w:p>
    <w:p w14:paraId="183816E1" w14:textId="77777777" w:rsidR="005F3B7E" w:rsidRPr="00556CBD" w:rsidRDefault="005F3B7E" w:rsidP="005F3B7E">
      <w:pPr>
        <w:spacing w:after="0" w:line="240" w:lineRule="auto"/>
        <w:rPr>
          <w:rFonts w:ascii="Arial" w:hAnsi="Arial" w:cs="Arial"/>
          <w:sz w:val="28"/>
          <w:szCs w:val="28"/>
        </w:rPr>
      </w:pPr>
    </w:p>
    <w:p w14:paraId="3AD26D09" w14:textId="77777777" w:rsidR="005F3B7E" w:rsidRPr="00556CBD" w:rsidRDefault="005F3B7E" w:rsidP="005F3B7E">
      <w:pPr>
        <w:spacing w:after="0" w:line="240" w:lineRule="auto"/>
        <w:rPr>
          <w:rFonts w:ascii="Arial" w:hAnsi="Arial" w:cs="Arial"/>
          <w:sz w:val="28"/>
          <w:szCs w:val="28"/>
        </w:rPr>
      </w:pPr>
      <w:r w:rsidRPr="00556CBD">
        <w:rPr>
          <w:rFonts w:ascii="Arial" w:hAnsi="Arial" w:cs="Arial"/>
          <w:sz w:val="28"/>
          <w:szCs w:val="28"/>
        </w:rPr>
        <w:t>Incorporation of the Employment Service Specialists into the VR process has been instrumental in assisting the division in exceeding its state and federal employment goals even in these difficult economic times.</w:t>
      </w:r>
      <w:r w:rsidRPr="00556CBD">
        <w:rPr>
          <w:rFonts w:ascii="Arial" w:hAnsi="Arial" w:cs="Arial"/>
          <w:sz w:val="28"/>
          <w:szCs w:val="28"/>
        </w:rPr>
        <w:tab/>
      </w:r>
      <w:r w:rsidRPr="00556CBD">
        <w:rPr>
          <w:rFonts w:ascii="Arial" w:hAnsi="Arial" w:cs="Arial"/>
          <w:sz w:val="28"/>
          <w:szCs w:val="28"/>
        </w:rPr>
        <w:tab/>
      </w:r>
    </w:p>
    <w:p w14:paraId="35ADCE0F" w14:textId="77777777" w:rsidR="005F3B7E" w:rsidRPr="00556CBD" w:rsidRDefault="005F3B7E" w:rsidP="005F3B7E">
      <w:pPr>
        <w:spacing w:after="0" w:line="240" w:lineRule="auto"/>
        <w:rPr>
          <w:rFonts w:ascii="Arial" w:hAnsi="Arial" w:cs="Arial"/>
          <w:sz w:val="28"/>
          <w:szCs w:val="28"/>
        </w:rPr>
      </w:pPr>
      <w:r w:rsidRPr="00556CBD">
        <w:rPr>
          <w:rFonts w:ascii="Arial" w:hAnsi="Arial" w:cs="Arial"/>
          <w:sz w:val="28"/>
          <w:szCs w:val="28"/>
        </w:rPr>
        <w:tab/>
      </w:r>
    </w:p>
    <w:p w14:paraId="67C6DC7B" w14:textId="77777777" w:rsidR="005F3B7E" w:rsidRPr="00556CBD" w:rsidRDefault="005F3B7E" w:rsidP="005F3B7E">
      <w:pPr>
        <w:spacing w:after="0" w:line="240" w:lineRule="auto"/>
        <w:rPr>
          <w:rFonts w:ascii="Arial" w:hAnsi="Arial" w:cs="Arial"/>
          <w:b/>
          <w:sz w:val="28"/>
          <w:szCs w:val="28"/>
        </w:rPr>
      </w:pPr>
      <w:r w:rsidRPr="00556CBD">
        <w:rPr>
          <w:rFonts w:ascii="Arial" w:hAnsi="Arial" w:cs="Arial"/>
          <w:b/>
          <w:sz w:val="28"/>
          <w:szCs w:val="28"/>
        </w:rPr>
        <w:t>The SRC recommends that MRC improve service delivery by outreaching to more diverse and underserved communities including the Asian community and continuing to provide quality services to individuals with learning disabilities and transition aged consumers.</w:t>
      </w:r>
    </w:p>
    <w:p w14:paraId="53053C04" w14:textId="77777777" w:rsidR="005F3B7E" w:rsidRPr="00556CBD" w:rsidRDefault="005F3B7E" w:rsidP="005F3B7E">
      <w:pPr>
        <w:spacing w:after="0" w:line="240" w:lineRule="auto"/>
        <w:rPr>
          <w:rFonts w:ascii="Arial" w:hAnsi="Arial" w:cs="Arial"/>
          <w:b/>
          <w:sz w:val="28"/>
          <w:szCs w:val="28"/>
        </w:rPr>
      </w:pPr>
    </w:p>
    <w:p w14:paraId="0ADC3D6C"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MRC has made a commitment to outreach to individuals with the most significant disabilities who also are ethnic and cultural minorities through its Language Access Plan, its Diversity Committee and Bi-lingual/bi-cultural counselor group. When MRC is not able to recruit professionals with a master’s degree for caseloads that require special language skills MRC hires qualified staff with appropriate experience and a bachelor’s degree who agree to work towards obtaining a master’s degree in VR counseling.</w:t>
      </w:r>
    </w:p>
    <w:p w14:paraId="3E2D1527" w14:textId="77777777" w:rsidR="005F3B7E" w:rsidRPr="00556CBD" w:rsidRDefault="005F3B7E" w:rsidP="005F3B7E">
      <w:pPr>
        <w:spacing w:after="0" w:line="240" w:lineRule="auto"/>
        <w:rPr>
          <w:rFonts w:ascii="Arial" w:hAnsi="Arial" w:cs="Arial"/>
          <w:sz w:val="28"/>
          <w:szCs w:val="28"/>
        </w:rPr>
      </w:pPr>
    </w:p>
    <w:p w14:paraId="6291467E"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Bi- lingual counselors and other staff with specific language skills have been hired in several offices to outreach more effectively to those communities including local agencies and organizations. They meet on a regular basis statewide to share resources, to develop and/or translate new or existing agency forms, brochures and other marketing materials. In addition, MRC uses a state vendor, Language Connections who do most of the language translations for the state. This ensures dialects and sentence structure is consistent across most state agencies.</w:t>
      </w:r>
    </w:p>
    <w:p w14:paraId="7A4A3AFE" w14:textId="77777777" w:rsidR="005F3B7E" w:rsidRPr="00556CBD" w:rsidRDefault="005F3B7E" w:rsidP="005F3B7E">
      <w:pPr>
        <w:spacing w:after="0" w:line="240" w:lineRule="auto"/>
        <w:rPr>
          <w:rFonts w:ascii="Arial" w:hAnsi="Arial" w:cs="Arial"/>
          <w:sz w:val="28"/>
          <w:szCs w:val="28"/>
        </w:rPr>
      </w:pPr>
    </w:p>
    <w:p w14:paraId="0CC61FB5"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Asian languages which are spoken by MRC staff include: Cantonese and Mandarin Chinese, Khmer and Vietnamese. MRC will continue to explore with the SRC unserved/underserved committee ways of expanding MRC’s efforts in this area.</w:t>
      </w:r>
    </w:p>
    <w:p w14:paraId="27BB18EE" w14:textId="77777777" w:rsidR="005F3B7E" w:rsidRPr="00556CBD" w:rsidRDefault="005F3B7E" w:rsidP="005F3B7E">
      <w:pPr>
        <w:spacing w:after="0" w:line="240" w:lineRule="auto"/>
        <w:rPr>
          <w:rFonts w:ascii="Arial" w:hAnsi="Arial" w:cs="Arial"/>
          <w:sz w:val="28"/>
          <w:szCs w:val="28"/>
        </w:rPr>
      </w:pPr>
    </w:p>
    <w:p w14:paraId="4FB82273"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 xml:space="preserve">MRC continues to outreach to transition aged youth with disabilities through local schools. MRC has at least one VR counselor assigned to each high school in the state. Counselors work closely with the local school system to meet with students, teachers and parents to explain agency services and to open VR cases. </w:t>
      </w:r>
    </w:p>
    <w:p w14:paraId="660E7443" w14:textId="77777777" w:rsidR="005F3B7E" w:rsidRPr="00556CBD" w:rsidRDefault="005F3B7E" w:rsidP="005F3B7E">
      <w:pPr>
        <w:spacing w:after="0" w:line="240" w:lineRule="auto"/>
        <w:rPr>
          <w:rFonts w:ascii="Arial" w:hAnsi="Arial" w:cs="Arial"/>
          <w:sz w:val="28"/>
          <w:szCs w:val="28"/>
        </w:rPr>
      </w:pPr>
    </w:p>
    <w:p w14:paraId="538F0A0D"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 xml:space="preserve">MRC was awarded a five year grant from RSA in October, 2007(with a one-year no-cost extension to September, 2013) to assist in the transition of young adults( ages 16 to 26) with significant disabilities from school to work in the metropolitan school districts of Springfield, Worcester and Boston. Over the six year period staff provided outreach to over 2,500 students at selected high schools in the three regions over the grant period with specific emphasis on traditionally un-served and underserved populations. The program served a minimum of 750 youths and successfully transitioned 450 students from high school to post-secondary education. </w:t>
      </w:r>
    </w:p>
    <w:p w14:paraId="31817B27" w14:textId="77777777" w:rsidR="005F3B7E" w:rsidRPr="00556CBD" w:rsidRDefault="005F3B7E" w:rsidP="005F3B7E">
      <w:pPr>
        <w:spacing w:after="0" w:line="240" w:lineRule="auto"/>
        <w:rPr>
          <w:rFonts w:ascii="Arial" w:hAnsi="Arial" w:cs="Arial"/>
          <w:sz w:val="28"/>
          <w:szCs w:val="28"/>
        </w:rPr>
      </w:pPr>
    </w:p>
    <w:p w14:paraId="4F5E4642"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As a result of this initiative, MRC gained extensive experience working with high school staff, youth based community resources, families and students to develop a best practices guide to working with transition age youth. MRC also plans to continue in EOHHS’s youth summer work experience program for students in the state’s human services agencies including MRC. The program includes: soft skills orientation training; paid summer work; specific skill development; peer and career mentorship; resume development; written employment references and graduation.</w:t>
      </w:r>
    </w:p>
    <w:p w14:paraId="6EBA2991" w14:textId="77777777" w:rsidR="005F3B7E" w:rsidRPr="00556CBD" w:rsidRDefault="005F3B7E" w:rsidP="005F3B7E">
      <w:pPr>
        <w:spacing w:after="0" w:line="240" w:lineRule="auto"/>
        <w:rPr>
          <w:rFonts w:ascii="Arial" w:hAnsi="Arial" w:cs="Arial"/>
          <w:sz w:val="28"/>
          <w:szCs w:val="28"/>
        </w:rPr>
      </w:pPr>
    </w:p>
    <w:p w14:paraId="76D98679"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 xml:space="preserve">MRC has seen an increase in the number of consumers with disabilities of LD/ADHD coming to MRC for VR services over the past decade. In 2013, these individuals constituted the second highest disability grouping. </w:t>
      </w:r>
    </w:p>
    <w:p w14:paraId="1208D841" w14:textId="77777777" w:rsidR="005F3B7E" w:rsidRPr="00556CBD" w:rsidRDefault="005F3B7E" w:rsidP="005F3B7E">
      <w:pPr>
        <w:spacing w:after="0" w:line="240" w:lineRule="auto"/>
        <w:rPr>
          <w:rFonts w:ascii="Arial" w:hAnsi="Arial" w:cs="Arial"/>
          <w:sz w:val="28"/>
          <w:szCs w:val="28"/>
        </w:rPr>
      </w:pPr>
    </w:p>
    <w:p w14:paraId="785CF8AC"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 xml:space="preserve">To assist VR counselors in providing high quality services to consumers the MRC has: expanded LD/ADHD support groups; completed soft skill training programs for VR staff working with LD/ADHD consumers; listed soft skill training and LD/ADHD informational materials for staff on My MRC. In addition, the MRC Training Department is planning an e-learning module for VR counselors and job placement staff to access for group or individual training. </w:t>
      </w:r>
    </w:p>
    <w:p w14:paraId="21BCCE21" w14:textId="77777777" w:rsidR="005F3B7E" w:rsidRPr="00556CBD" w:rsidRDefault="005F3B7E" w:rsidP="005F3B7E">
      <w:pPr>
        <w:spacing w:after="0" w:line="240" w:lineRule="auto"/>
        <w:rPr>
          <w:rFonts w:ascii="Arial" w:hAnsi="Arial" w:cs="Arial"/>
          <w:sz w:val="28"/>
          <w:szCs w:val="28"/>
        </w:rPr>
      </w:pPr>
    </w:p>
    <w:p w14:paraId="633C9457" w14:textId="77777777" w:rsidR="005F3B7E" w:rsidRPr="00556CBD" w:rsidRDefault="005F3B7E" w:rsidP="005F3B7E">
      <w:pPr>
        <w:spacing w:after="0" w:line="240" w:lineRule="auto"/>
        <w:rPr>
          <w:rFonts w:ascii="Arial" w:hAnsi="Arial" w:cs="Arial"/>
          <w:b/>
          <w:bCs/>
          <w:iCs/>
          <w:color w:val="44546A"/>
          <w:sz w:val="28"/>
          <w:szCs w:val="28"/>
        </w:rPr>
      </w:pPr>
      <w:r w:rsidRPr="00556CBD">
        <w:rPr>
          <w:rFonts w:ascii="Arial" w:hAnsi="Arial" w:cs="Arial"/>
          <w:bCs/>
          <w:iCs/>
          <w:sz w:val="28"/>
          <w:szCs w:val="28"/>
        </w:rPr>
        <w:t>MRC will continue to work with the SRC LD/ADHD subcommittee to enhance services to this population</w:t>
      </w:r>
      <w:r w:rsidRPr="00556CBD">
        <w:rPr>
          <w:rFonts w:ascii="Arial" w:hAnsi="Arial" w:cs="Arial"/>
          <w:b/>
          <w:bCs/>
          <w:iCs/>
          <w:sz w:val="28"/>
          <w:szCs w:val="28"/>
        </w:rPr>
        <w:t>.</w:t>
      </w:r>
    </w:p>
    <w:p w14:paraId="2613AAF8" w14:textId="77777777" w:rsidR="005F3B7E" w:rsidRPr="00556CBD" w:rsidRDefault="005F3B7E" w:rsidP="005F3B7E">
      <w:pPr>
        <w:spacing w:after="0" w:line="240" w:lineRule="auto"/>
        <w:ind w:left="720"/>
        <w:rPr>
          <w:rFonts w:ascii="Arial" w:hAnsi="Arial" w:cs="Arial"/>
          <w:i/>
          <w:sz w:val="28"/>
          <w:szCs w:val="28"/>
        </w:rPr>
      </w:pPr>
    </w:p>
    <w:p w14:paraId="5B92AC02" w14:textId="77777777" w:rsidR="005F3B7E" w:rsidRPr="00556CBD" w:rsidRDefault="005F3B7E" w:rsidP="005F3B7E">
      <w:pPr>
        <w:spacing w:after="0" w:line="240" w:lineRule="auto"/>
        <w:rPr>
          <w:rFonts w:ascii="Arial" w:hAnsi="Arial" w:cs="Arial"/>
          <w:b/>
          <w:sz w:val="28"/>
          <w:szCs w:val="28"/>
        </w:rPr>
      </w:pPr>
      <w:r w:rsidRPr="00556CBD">
        <w:rPr>
          <w:rFonts w:ascii="Arial" w:hAnsi="Arial" w:cs="Arial"/>
          <w:b/>
          <w:sz w:val="28"/>
          <w:szCs w:val="28"/>
        </w:rPr>
        <w:t>The SRC recommends that MRC</w:t>
      </w:r>
      <w:r w:rsidRPr="00556CBD">
        <w:rPr>
          <w:rFonts w:ascii="Arial" w:hAnsi="Arial" w:cs="Arial"/>
          <w:sz w:val="28"/>
          <w:szCs w:val="28"/>
        </w:rPr>
        <w:t xml:space="preserve"> </w:t>
      </w:r>
      <w:r w:rsidRPr="00556CBD">
        <w:rPr>
          <w:rFonts w:ascii="Arial" w:hAnsi="Arial" w:cs="Arial"/>
          <w:b/>
          <w:sz w:val="28"/>
          <w:szCs w:val="28"/>
        </w:rPr>
        <w:t>increase consumer awareness of Transportation Options such as the Transportation Access PASS (TAP) Program and to continue the Good News Garage donated car program to address consumer transportation needs.</w:t>
      </w:r>
    </w:p>
    <w:p w14:paraId="24DDA03F" w14:textId="77777777" w:rsidR="005F3B7E" w:rsidRPr="00556CBD" w:rsidRDefault="005F3B7E" w:rsidP="005F3B7E">
      <w:pPr>
        <w:pStyle w:val="ListParagraph"/>
        <w:spacing w:after="0" w:line="240" w:lineRule="auto"/>
        <w:rPr>
          <w:rFonts w:ascii="Arial" w:hAnsi="Arial" w:cs="Arial"/>
          <w:b/>
          <w:sz w:val="28"/>
          <w:szCs w:val="28"/>
        </w:rPr>
      </w:pPr>
    </w:p>
    <w:p w14:paraId="65594A5B"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Transportation remains a significant need for many consumers. This program allows individuals with disabilities to use public transportation from the MBTA and other regional transit authorities across the state at a greatly reduced rate. Transportation fact sheets are on the agency web site. MRC is currently exploring a possible collaboration with the North Shore Career Center on transportation.</w:t>
      </w:r>
    </w:p>
    <w:p w14:paraId="2D866B1D" w14:textId="77777777" w:rsidR="005F3B7E" w:rsidRPr="00556CBD" w:rsidRDefault="005F3B7E" w:rsidP="005F3B7E">
      <w:pPr>
        <w:spacing w:after="0" w:line="240" w:lineRule="auto"/>
        <w:rPr>
          <w:rFonts w:ascii="Arial" w:hAnsi="Arial" w:cs="Arial"/>
          <w:sz w:val="28"/>
          <w:szCs w:val="28"/>
        </w:rPr>
      </w:pPr>
    </w:p>
    <w:p w14:paraId="18C7FA26"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Good News Garage donated car program has been extended through FFY 2014.</w:t>
      </w:r>
    </w:p>
    <w:p w14:paraId="4AD449A3" w14:textId="77777777" w:rsidR="005F3B7E" w:rsidRPr="00556CBD" w:rsidRDefault="005F3B7E" w:rsidP="005F3B7E">
      <w:pPr>
        <w:spacing w:after="0" w:line="240" w:lineRule="auto"/>
        <w:rPr>
          <w:rFonts w:ascii="Arial" w:hAnsi="Arial" w:cs="Arial"/>
          <w:b/>
          <w:sz w:val="28"/>
          <w:szCs w:val="28"/>
        </w:rPr>
      </w:pPr>
      <w:r w:rsidRPr="00556CBD">
        <w:rPr>
          <w:rFonts w:ascii="Arial" w:hAnsi="Arial" w:cs="Arial"/>
          <w:sz w:val="28"/>
          <w:szCs w:val="28"/>
        </w:rPr>
        <w:t xml:space="preserve"> </w:t>
      </w:r>
    </w:p>
    <w:p w14:paraId="4D19D725"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This has been a very successful program over the past several years and was the number one ranked transportation need specified by consumers. Consumers receive a donated vehicle that is repaired and inspected for safety and receive training on how to maintain and register a vehicle. Consumers must have the resources to register, insure and maintain the vehicle. Annually over 45 consumers who reside mainly in rural areas receive a donated car for use in obtaining and maintaining employment.</w:t>
      </w:r>
    </w:p>
    <w:p w14:paraId="735F739D" w14:textId="77777777" w:rsidR="005F3B7E" w:rsidRPr="00556CBD" w:rsidRDefault="005F3B7E" w:rsidP="005F3B7E">
      <w:pPr>
        <w:spacing w:after="0" w:line="240" w:lineRule="auto"/>
        <w:rPr>
          <w:rFonts w:ascii="Arial" w:hAnsi="Arial" w:cs="Arial"/>
          <w:sz w:val="28"/>
          <w:szCs w:val="28"/>
        </w:rPr>
      </w:pPr>
    </w:p>
    <w:p w14:paraId="2FE351AF" w14:textId="77777777" w:rsidR="005F3B7E" w:rsidRDefault="005F3B7E" w:rsidP="005F3B7E">
      <w:pPr>
        <w:spacing w:after="0" w:line="240" w:lineRule="auto"/>
        <w:rPr>
          <w:rFonts w:ascii="Arial" w:hAnsi="Arial" w:cs="Arial"/>
          <w:sz w:val="28"/>
          <w:szCs w:val="28"/>
        </w:rPr>
      </w:pPr>
      <w:r w:rsidRPr="00556CBD">
        <w:rPr>
          <w:rFonts w:ascii="Arial" w:hAnsi="Arial" w:cs="Arial"/>
          <w:sz w:val="28"/>
          <w:szCs w:val="28"/>
        </w:rPr>
        <w:t>The mission of this Committee is to assure the SRC meets its obligations regarding input from consumers in the development of both the MRC Public Vocational Rehabilitation State Plan and the Unified Workforce State Plan.</w:t>
      </w:r>
    </w:p>
    <w:p w14:paraId="3EC185F5" w14:textId="77777777" w:rsidR="005F3B7E" w:rsidRPr="00556CBD" w:rsidRDefault="005F3B7E" w:rsidP="005F3B7E">
      <w:pPr>
        <w:spacing w:after="0" w:line="240" w:lineRule="auto"/>
        <w:rPr>
          <w:rFonts w:ascii="Arial" w:hAnsi="Arial" w:cs="Arial"/>
          <w:sz w:val="28"/>
          <w:szCs w:val="28"/>
        </w:rPr>
      </w:pPr>
    </w:p>
    <w:p w14:paraId="213CEA9D" w14:textId="77777777" w:rsidR="00952784" w:rsidRDefault="00952784" w:rsidP="00656765">
      <w:pPr>
        <w:widowControl w:val="0"/>
        <w:spacing w:after="0" w:line="240" w:lineRule="auto"/>
        <w:rPr>
          <w:rFonts w:ascii="Arial" w:hAnsi="Arial" w:cs="Arial"/>
          <w:sz w:val="40"/>
          <w:szCs w:val="28"/>
        </w:rPr>
        <w:sectPr w:rsidR="00952784" w:rsidSect="00623977">
          <w:headerReference w:type="default" r:id="rId8"/>
          <w:footerReference w:type="default" r:id="rId9"/>
          <w:footerReference w:type="first" r:id="rId10"/>
          <w:pgSz w:w="12240" w:h="15840"/>
          <w:pgMar w:top="720" w:right="720" w:bottom="720" w:left="720" w:header="720" w:footer="720" w:gutter="0"/>
          <w:cols w:space="720"/>
          <w:titlePg/>
          <w:docGrid w:linePitch="360"/>
        </w:sectPr>
      </w:pPr>
    </w:p>
    <w:p w14:paraId="39013E03" w14:textId="77777777" w:rsidR="00952784" w:rsidRDefault="00952784" w:rsidP="00952784">
      <w:pPr>
        <w:pStyle w:val="Heading2"/>
        <w:jc w:val="center"/>
        <w:rPr>
          <w:rFonts w:ascii="Arial" w:hAnsi="Arial" w:cs="Arial"/>
          <w:i w:val="0"/>
          <w:sz w:val="40"/>
        </w:rPr>
      </w:pPr>
    </w:p>
    <w:p w14:paraId="7FB4BCAC" w14:textId="77777777" w:rsidR="00952784" w:rsidRDefault="00952784" w:rsidP="00952784">
      <w:pPr>
        <w:pStyle w:val="Heading2"/>
        <w:jc w:val="center"/>
        <w:rPr>
          <w:rFonts w:ascii="Arial" w:hAnsi="Arial" w:cs="Arial"/>
          <w:i w:val="0"/>
          <w:sz w:val="40"/>
        </w:rPr>
      </w:pPr>
    </w:p>
    <w:p w14:paraId="53B70C8B" w14:textId="77777777" w:rsidR="00952784" w:rsidRDefault="00952784" w:rsidP="00952784">
      <w:pPr>
        <w:pStyle w:val="Heading2"/>
        <w:jc w:val="center"/>
        <w:rPr>
          <w:rFonts w:ascii="Arial" w:hAnsi="Arial" w:cs="Arial"/>
          <w:i w:val="0"/>
          <w:sz w:val="40"/>
        </w:rPr>
      </w:pPr>
    </w:p>
    <w:p w14:paraId="3069064A" w14:textId="77777777" w:rsidR="00952784" w:rsidRDefault="00952784" w:rsidP="00952784">
      <w:pPr>
        <w:pStyle w:val="Heading2"/>
        <w:jc w:val="center"/>
        <w:rPr>
          <w:rFonts w:ascii="Arial" w:hAnsi="Arial" w:cs="Arial"/>
          <w:i w:val="0"/>
          <w:sz w:val="40"/>
        </w:rPr>
      </w:pPr>
    </w:p>
    <w:p w14:paraId="48231DE6" w14:textId="77777777" w:rsidR="00952784" w:rsidRPr="005F3B7E" w:rsidRDefault="00952784" w:rsidP="00952784">
      <w:pPr>
        <w:pStyle w:val="Heading2"/>
        <w:jc w:val="center"/>
        <w:rPr>
          <w:rFonts w:ascii="Arial" w:hAnsi="Arial" w:cs="Arial"/>
          <w:i w:val="0"/>
          <w:sz w:val="40"/>
        </w:rPr>
      </w:pPr>
      <w:bookmarkStart w:id="44" w:name="_Toc412124948"/>
      <w:r>
        <w:rPr>
          <w:rFonts w:ascii="Arial" w:hAnsi="Arial" w:cs="Arial"/>
          <w:i w:val="0"/>
          <w:sz w:val="40"/>
        </w:rPr>
        <w:t>Appendix B</w:t>
      </w:r>
      <w:bookmarkEnd w:id="44"/>
    </w:p>
    <w:p w14:paraId="063ED24E" w14:textId="77777777" w:rsidR="00952784" w:rsidRDefault="00952784" w:rsidP="00952784">
      <w:pPr>
        <w:widowControl w:val="0"/>
        <w:spacing w:after="0" w:line="240" w:lineRule="auto"/>
        <w:jc w:val="center"/>
        <w:rPr>
          <w:rFonts w:ascii="Arial" w:hAnsi="Arial" w:cs="Arial"/>
          <w:sz w:val="40"/>
          <w:szCs w:val="28"/>
        </w:rPr>
      </w:pPr>
    </w:p>
    <w:p w14:paraId="3316B455" w14:textId="77777777" w:rsidR="00952784" w:rsidRDefault="00952784" w:rsidP="00952784">
      <w:pPr>
        <w:widowControl w:val="0"/>
        <w:spacing w:after="0" w:line="240" w:lineRule="auto"/>
        <w:jc w:val="center"/>
        <w:rPr>
          <w:rFonts w:ascii="Arial" w:hAnsi="Arial" w:cs="Arial"/>
          <w:sz w:val="40"/>
          <w:szCs w:val="28"/>
        </w:rPr>
      </w:pPr>
    </w:p>
    <w:p w14:paraId="0910EAFD" w14:textId="77777777" w:rsidR="00952784" w:rsidRDefault="00952784" w:rsidP="00952784">
      <w:pPr>
        <w:widowControl w:val="0"/>
        <w:spacing w:after="0" w:line="240" w:lineRule="auto"/>
        <w:jc w:val="center"/>
        <w:rPr>
          <w:rFonts w:ascii="Arial" w:hAnsi="Arial" w:cs="Arial"/>
          <w:sz w:val="28"/>
          <w:szCs w:val="28"/>
        </w:rPr>
      </w:pPr>
      <w:r>
        <w:rPr>
          <w:rFonts w:ascii="Arial" w:hAnsi="Arial" w:cs="Arial"/>
          <w:sz w:val="28"/>
          <w:szCs w:val="28"/>
        </w:rPr>
        <w:t>Survey Results</w:t>
      </w:r>
    </w:p>
    <w:p w14:paraId="691391AC" w14:textId="77777777" w:rsidR="00952784" w:rsidRPr="005F3B7E" w:rsidRDefault="00952784" w:rsidP="00952784">
      <w:pPr>
        <w:widowControl w:val="0"/>
        <w:spacing w:after="0" w:line="240" w:lineRule="auto"/>
        <w:jc w:val="center"/>
        <w:rPr>
          <w:rFonts w:ascii="Arial" w:hAnsi="Arial" w:cs="Arial"/>
          <w:sz w:val="28"/>
          <w:szCs w:val="28"/>
        </w:rPr>
      </w:pPr>
      <w:r>
        <w:rPr>
          <w:rFonts w:ascii="Arial" w:hAnsi="Arial" w:cs="Arial"/>
          <w:sz w:val="28"/>
          <w:szCs w:val="28"/>
        </w:rPr>
        <w:t xml:space="preserve">Unserved/Underserved </w:t>
      </w:r>
      <w:r>
        <w:rPr>
          <w:rFonts w:ascii="Arial" w:hAnsi="Arial" w:cs="Arial"/>
          <w:sz w:val="28"/>
          <w:szCs w:val="28"/>
        </w:rPr>
        <w:br/>
        <w:t>Transportation Subcommittee</w:t>
      </w:r>
    </w:p>
    <w:p w14:paraId="2EC8624E" w14:textId="77777777" w:rsidR="00B7464A" w:rsidRDefault="00B7464A" w:rsidP="002A4921">
      <w:pPr>
        <w:spacing w:after="0" w:line="240" w:lineRule="auto"/>
        <w:rPr>
          <w:rFonts w:ascii="Arial" w:hAnsi="Arial" w:cs="Arial"/>
          <w:sz w:val="40"/>
          <w:szCs w:val="28"/>
        </w:rPr>
      </w:pPr>
      <w:r>
        <w:rPr>
          <w:rFonts w:ascii="Arial" w:hAnsi="Arial" w:cs="Arial"/>
          <w:sz w:val="40"/>
          <w:szCs w:val="28"/>
        </w:rPr>
        <w:br w:type="page"/>
      </w:r>
    </w:p>
    <w:p w14:paraId="5F205B6D" w14:textId="77777777" w:rsidR="00B7464A" w:rsidRDefault="00B7464A" w:rsidP="00B7464A">
      <w:pPr>
        <w:pStyle w:val="Heading1"/>
        <w:spacing w:before="0" w:line="240" w:lineRule="auto"/>
        <w:jc w:val="center"/>
        <w:rPr>
          <w:noProof/>
        </w:rPr>
      </w:pPr>
      <w:r>
        <w:rPr>
          <w:noProof/>
        </w:rPr>
        <w:drawing>
          <wp:anchor distT="0" distB="0" distL="114300" distR="114300" simplePos="0" relativeHeight="251662336" behindDoc="0" locked="0" layoutInCell="1" allowOverlap="1" wp14:anchorId="588F9DF8" wp14:editId="49A7FFCC">
            <wp:simplePos x="0" y="0"/>
            <wp:positionH relativeFrom="column">
              <wp:posOffset>-114300</wp:posOffset>
            </wp:positionH>
            <wp:positionV relativeFrom="paragraph">
              <wp:posOffset>29210</wp:posOffset>
            </wp:positionV>
            <wp:extent cx="7103089" cy="1509395"/>
            <wp:effectExtent l="0" t="0" r="3175" b="0"/>
            <wp:wrapNone/>
            <wp:docPr id="35" name="Picture 2" descr="C:\Users\Swets\AppData\Local\Microsoft\Windows\Temporary Internet Files\Content.IE5\UHOZDKAO\MRC_Masthea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ets\AppData\Local\Microsoft\Windows\Temporary Internet Files\Content.IE5\UHOZDKAO\MRC_Masthead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586" cy="1511413"/>
                    </a:xfrm>
                    <a:prstGeom prst="rect">
                      <a:avLst/>
                    </a:prstGeom>
                    <a:noFill/>
                    <a:ln>
                      <a:noFill/>
                    </a:ln>
                  </pic:spPr>
                </pic:pic>
              </a:graphicData>
            </a:graphic>
            <wp14:sizeRelV relativeFrom="margin">
              <wp14:pctHeight>0</wp14:pctHeight>
            </wp14:sizeRelV>
          </wp:anchor>
        </w:drawing>
      </w:r>
    </w:p>
    <w:p w14:paraId="77604EFE" w14:textId="77777777" w:rsidR="00B7464A" w:rsidRDefault="00B7464A" w:rsidP="00B7464A">
      <w:pPr>
        <w:pStyle w:val="Heading1"/>
        <w:spacing w:before="0" w:line="240" w:lineRule="auto"/>
        <w:jc w:val="center"/>
        <w:rPr>
          <w:noProof/>
        </w:rPr>
      </w:pPr>
    </w:p>
    <w:p w14:paraId="44C363C7" w14:textId="77777777" w:rsidR="00B7464A" w:rsidRPr="008C018D" w:rsidRDefault="00B7464A" w:rsidP="00B7464A">
      <w:pPr>
        <w:spacing w:after="0" w:line="240" w:lineRule="auto"/>
      </w:pPr>
    </w:p>
    <w:p w14:paraId="16D7ACBA" w14:textId="77777777" w:rsidR="00B7464A" w:rsidRDefault="00B7464A" w:rsidP="00B7464A">
      <w:pPr>
        <w:pStyle w:val="Heading1"/>
        <w:shd w:val="clear" w:color="auto" w:fill="D5DCE4" w:themeFill="text2" w:themeFillTint="33"/>
        <w:spacing w:before="0" w:line="240" w:lineRule="auto"/>
        <w:jc w:val="center"/>
      </w:pPr>
      <w:r w:rsidRPr="00845163">
        <w:t>STATE REHABILITATION COUNCIL TRANSPORTATION SURVEY</w:t>
      </w:r>
      <w:r>
        <w:t>: September 2013</w:t>
      </w:r>
    </w:p>
    <w:p w14:paraId="6B0A1078" w14:textId="77777777" w:rsidR="00B7464A" w:rsidRDefault="00B7464A" w:rsidP="00B7464A">
      <w:pPr>
        <w:spacing w:after="0" w:line="240" w:lineRule="auto"/>
      </w:pPr>
    </w:p>
    <w:p w14:paraId="7C26AE92" w14:textId="77777777" w:rsidR="00B7464A" w:rsidRDefault="00B7464A" w:rsidP="00B7464A">
      <w:pPr>
        <w:pStyle w:val="Heading2"/>
        <w:spacing w:before="0" w:line="240" w:lineRule="auto"/>
      </w:pPr>
    </w:p>
    <w:p w14:paraId="7304154A" w14:textId="77777777" w:rsidR="00B7464A" w:rsidRDefault="00B7464A" w:rsidP="00B7464A">
      <w:r>
        <w:t>Executive Summary</w:t>
      </w:r>
    </w:p>
    <w:p w14:paraId="7EB1BAA1" w14:textId="77777777" w:rsidR="00B7464A" w:rsidRPr="005D47CC" w:rsidRDefault="00B7464A" w:rsidP="00B7464A">
      <w:pPr>
        <w:pStyle w:val="ListParagraph"/>
        <w:numPr>
          <w:ilvl w:val="0"/>
          <w:numId w:val="45"/>
        </w:numPr>
        <w:spacing w:after="0" w:line="240" w:lineRule="auto"/>
      </w:pPr>
      <w:r>
        <w:rPr>
          <w:rFonts w:ascii="Georgia" w:hAnsi="Georgia"/>
        </w:rPr>
        <w:t>This survey provoked a great deal of interest among work ready consumers.  Fully 26% of all status 20 and status 22 consumers in SFY 2013 responded.  Transportation problems were widespread.</w:t>
      </w:r>
    </w:p>
    <w:p w14:paraId="0351B159" w14:textId="77777777" w:rsidR="00B7464A" w:rsidRPr="00084A19" w:rsidRDefault="00B7464A" w:rsidP="00B7464A">
      <w:pPr>
        <w:pStyle w:val="ListParagraph"/>
        <w:numPr>
          <w:ilvl w:val="0"/>
          <w:numId w:val="45"/>
        </w:numPr>
        <w:spacing w:after="0" w:line="240" w:lineRule="auto"/>
      </w:pPr>
      <w:r>
        <w:rPr>
          <w:rFonts w:ascii="Georgia" w:hAnsi="Georgia"/>
        </w:rPr>
        <w:t>There were few differences between the characteristics of the sample and the respondents to the survey, with the exception of respondents being slightly older and concomitantly, somewhat better educated than the sample as a whole.</w:t>
      </w:r>
    </w:p>
    <w:p w14:paraId="700D445F" w14:textId="77777777" w:rsidR="00B7464A" w:rsidRPr="00084A19" w:rsidRDefault="00B7464A" w:rsidP="00B7464A">
      <w:pPr>
        <w:pStyle w:val="ListParagraph"/>
        <w:numPr>
          <w:ilvl w:val="0"/>
          <w:numId w:val="45"/>
        </w:numPr>
        <w:spacing w:after="0" w:line="240" w:lineRule="auto"/>
      </w:pPr>
      <w:r>
        <w:rPr>
          <w:rFonts w:ascii="Georgia" w:hAnsi="Georgia"/>
        </w:rPr>
        <w:t>Half the respondents had at least some college education, an Associate’s degree or Bachelor’s degree or higher.</w:t>
      </w:r>
    </w:p>
    <w:p w14:paraId="4804F4B0" w14:textId="77777777" w:rsidR="00B7464A" w:rsidRPr="00084A19" w:rsidRDefault="00B7464A" w:rsidP="00B7464A">
      <w:pPr>
        <w:pStyle w:val="ListParagraph"/>
        <w:numPr>
          <w:ilvl w:val="0"/>
          <w:numId w:val="45"/>
        </w:numPr>
        <w:spacing w:after="0" w:line="240" w:lineRule="auto"/>
      </w:pPr>
      <w:r>
        <w:rPr>
          <w:rFonts w:ascii="Georgia" w:hAnsi="Georgia"/>
        </w:rPr>
        <w:t>Slightly more than half of the respondents reported that their major source of income was public benefits such as SSI, SSDI or TANF.</w:t>
      </w:r>
    </w:p>
    <w:p w14:paraId="012BDE61" w14:textId="77777777" w:rsidR="00B7464A" w:rsidRPr="00084A19" w:rsidRDefault="00B7464A" w:rsidP="00B7464A">
      <w:pPr>
        <w:pStyle w:val="ListParagraph"/>
        <w:numPr>
          <w:ilvl w:val="0"/>
          <w:numId w:val="45"/>
        </w:numPr>
        <w:spacing w:after="0" w:line="240" w:lineRule="auto"/>
      </w:pPr>
      <w:r>
        <w:rPr>
          <w:rFonts w:ascii="Georgia" w:hAnsi="Georgia"/>
        </w:rPr>
        <w:t>Two-thirds of the respondents said it was easy or somewhat easy to get transportation in their neighborhood, but this varied by geography.  Respondents in the western part of the state were less like to find it easy to get around.</w:t>
      </w:r>
    </w:p>
    <w:p w14:paraId="0AFEEBEF" w14:textId="77777777" w:rsidR="00B7464A" w:rsidRPr="005D47CC" w:rsidRDefault="00B7464A" w:rsidP="00B7464A">
      <w:pPr>
        <w:pStyle w:val="ListParagraph"/>
        <w:numPr>
          <w:ilvl w:val="0"/>
          <w:numId w:val="45"/>
        </w:numPr>
        <w:spacing w:after="0" w:line="240" w:lineRule="auto"/>
      </w:pPr>
      <w:r>
        <w:rPr>
          <w:rFonts w:ascii="Georgia" w:hAnsi="Georgia"/>
        </w:rPr>
        <w:t>Respondents who owned a car also were less likely to have transportation problems.  About two out of five respondents owned a car and about 15% had access to one.  Respondents in the western part of the state were most likely (of necessity) to own cars, as were older respondents and those with higher levels of education.</w:t>
      </w:r>
    </w:p>
    <w:p w14:paraId="70ADE83E" w14:textId="77777777" w:rsidR="00B7464A" w:rsidRPr="00577FA1" w:rsidRDefault="00B7464A" w:rsidP="00B7464A">
      <w:pPr>
        <w:pStyle w:val="ListParagraph"/>
        <w:numPr>
          <w:ilvl w:val="0"/>
          <w:numId w:val="45"/>
        </w:numPr>
        <w:spacing w:after="0" w:line="240" w:lineRule="auto"/>
      </w:pPr>
      <w:r>
        <w:rPr>
          <w:rFonts w:ascii="Georgia" w:hAnsi="Georgia"/>
        </w:rPr>
        <w:t>Cars and walking were the two most frequent forms of transportation, followed by busses and trains.</w:t>
      </w:r>
    </w:p>
    <w:p w14:paraId="5AB3959C" w14:textId="77777777" w:rsidR="00B7464A" w:rsidRPr="00577FA1" w:rsidRDefault="00B7464A" w:rsidP="00B7464A">
      <w:pPr>
        <w:pStyle w:val="ListParagraph"/>
        <w:numPr>
          <w:ilvl w:val="0"/>
          <w:numId w:val="45"/>
        </w:numPr>
        <w:spacing w:after="0" w:line="240" w:lineRule="auto"/>
      </w:pPr>
      <w:r>
        <w:rPr>
          <w:rFonts w:ascii="Georgia" w:hAnsi="Georgia"/>
        </w:rPr>
        <w:t>Nearly one third of the work ready respondents had already experienced unemployment or underemployment due to a transportation problem.  This has significance since all respondents were at the point where they were looking for work and only 42.9% owned a car.</w:t>
      </w:r>
    </w:p>
    <w:p w14:paraId="367F664D" w14:textId="77777777" w:rsidR="00B7464A" w:rsidRPr="00577FA1" w:rsidRDefault="00B7464A" w:rsidP="00B7464A">
      <w:pPr>
        <w:pStyle w:val="ListParagraph"/>
        <w:numPr>
          <w:ilvl w:val="0"/>
          <w:numId w:val="45"/>
        </w:numPr>
        <w:spacing w:after="0" w:line="240" w:lineRule="auto"/>
      </w:pPr>
      <w:r>
        <w:rPr>
          <w:rFonts w:ascii="Georgia" w:hAnsi="Georgia"/>
        </w:rPr>
        <w:t>Even though a large proportion of respondents owned cars, many of these cars were old and expensive to maintain.  The cost of maintaining a vehicle, gas and insurance kept some car owners from being able to use them regularly.</w:t>
      </w:r>
    </w:p>
    <w:p w14:paraId="50846FA3" w14:textId="77777777" w:rsidR="00B7464A" w:rsidRPr="008657D3" w:rsidRDefault="00B7464A" w:rsidP="00B7464A">
      <w:pPr>
        <w:pStyle w:val="ListParagraph"/>
        <w:numPr>
          <w:ilvl w:val="0"/>
          <w:numId w:val="45"/>
        </w:numPr>
        <w:spacing w:after="0" w:line="240" w:lineRule="auto"/>
      </w:pPr>
      <w:r>
        <w:rPr>
          <w:rFonts w:ascii="Georgia" w:hAnsi="Georgia"/>
        </w:rPr>
        <w:t>Nearly half the respondents felt restricted by the transportation options in their community and two out of five felt that public transit was not available to them.</w:t>
      </w:r>
    </w:p>
    <w:p w14:paraId="03BBADFD" w14:textId="77777777" w:rsidR="00B7464A" w:rsidRPr="002A5D9D" w:rsidRDefault="00B7464A" w:rsidP="00B7464A">
      <w:pPr>
        <w:pStyle w:val="ListParagraph"/>
        <w:numPr>
          <w:ilvl w:val="0"/>
          <w:numId w:val="45"/>
        </w:numPr>
        <w:spacing w:after="0" w:line="240" w:lineRule="auto"/>
      </w:pPr>
      <w:r>
        <w:rPr>
          <w:rFonts w:ascii="Georgia" w:hAnsi="Georgia"/>
        </w:rPr>
        <w:t>Respondents in the western part of the state and the Cape Cod area were most likely to feel that public transit was not accessible to them. This was least likely to be true for New Bedford and Greater Boston areas.</w:t>
      </w:r>
    </w:p>
    <w:p w14:paraId="520E7A5B" w14:textId="77777777" w:rsidR="00B7464A" w:rsidRPr="002A5D9D" w:rsidRDefault="00B7464A" w:rsidP="00B7464A">
      <w:pPr>
        <w:pStyle w:val="ListParagraph"/>
        <w:numPr>
          <w:ilvl w:val="0"/>
          <w:numId w:val="45"/>
        </w:numPr>
        <w:spacing w:after="0" w:line="240" w:lineRule="auto"/>
      </w:pPr>
      <w:r>
        <w:rPr>
          <w:rFonts w:ascii="Georgia" w:hAnsi="Georgia"/>
        </w:rPr>
        <w:t>Considering barriers to public transit, respondents most often agreed that they would use public transit more often if there were better routes near home, public transit was easier to access, if it operated during more convenient hours and didn’t cost so much.  Cost was a major barrier to transportation in general.</w:t>
      </w:r>
    </w:p>
    <w:p w14:paraId="1078DEC9" w14:textId="77777777" w:rsidR="00B7464A" w:rsidRPr="005D47CC" w:rsidRDefault="00B7464A" w:rsidP="00B7464A">
      <w:pPr>
        <w:pStyle w:val="ListParagraph"/>
        <w:numPr>
          <w:ilvl w:val="0"/>
          <w:numId w:val="45"/>
        </w:numPr>
        <w:spacing w:after="0" w:line="240" w:lineRule="auto"/>
      </w:pPr>
      <w:r>
        <w:rPr>
          <w:rFonts w:ascii="Georgia" w:hAnsi="Georgia"/>
        </w:rPr>
        <w:t>Respondents were anxious to learn about travel training.  At different points in the survey they expressed a need for help in getting information about transportation options, learning how to use public transit, and help them read schedules.</w:t>
      </w:r>
    </w:p>
    <w:p w14:paraId="080783D0" w14:textId="77777777" w:rsidR="0061304B" w:rsidRDefault="0061304B" w:rsidP="002A4921">
      <w:pPr>
        <w:spacing w:after="0" w:line="240" w:lineRule="auto"/>
        <w:rPr>
          <w:rFonts w:ascii="Arial" w:hAnsi="Arial" w:cs="Arial"/>
        </w:rPr>
      </w:pPr>
    </w:p>
    <w:p w14:paraId="6AC723D9" w14:textId="77777777" w:rsidR="0013780E" w:rsidRDefault="0061304B" w:rsidP="002A4921">
      <w:pPr>
        <w:spacing w:after="0" w:line="240" w:lineRule="auto"/>
        <w:rPr>
          <w:rFonts w:ascii="Georgia" w:hAnsi="Georgia" w:cs="Arial"/>
        </w:rPr>
        <w:sectPr w:rsidR="0013780E" w:rsidSect="00623977">
          <w:pgSz w:w="12240" w:h="15840"/>
          <w:pgMar w:top="720" w:right="720" w:bottom="720" w:left="720" w:header="720" w:footer="720" w:gutter="0"/>
          <w:cols w:space="720"/>
          <w:titlePg/>
          <w:docGrid w:linePitch="360"/>
        </w:sectPr>
      </w:pPr>
      <w:r w:rsidRPr="0061304B">
        <w:rPr>
          <w:rFonts w:ascii="Georgia" w:hAnsi="Georgia" w:cs="Arial"/>
        </w:rPr>
        <w:t>(Full report Available upon Request.)</w:t>
      </w:r>
    </w:p>
    <w:p w14:paraId="23587E48" w14:textId="2265A05A" w:rsidR="0013780E" w:rsidRDefault="0013780E">
      <w:pPr>
        <w:spacing w:after="0" w:line="240" w:lineRule="auto"/>
        <w:rPr>
          <w:rFonts w:ascii="Georgia" w:hAnsi="Georgia" w:cs="Arial"/>
        </w:rPr>
      </w:pPr>
    </w:p>
    <w:p w14:paraId="13444D55" w14:textId="1A4D7223" w:rsidR="0061304B" w:rsidRPr="0061304B" w:rsidRDefault="0013780E" w:rsidP="002A4921">
      <w:pPr>
        <w:spacing w:after="0" w:line="240" w:lineRule="auto"/>
        <w:rPr>
          <w:rFonts w:ascii="Georgia" w:hAnsi="Georgia" w:cs="Arial"/>
        </w:rPr>
      </w:pPr>
      <w:r w:rsidRPr="0013780E">
        <w:rPr>
          <w:rFonts w:ascii="Georgia" w:hAnsi="Georgia" w:cs="Arial"/>
          <w:noProof/>
        </w:rPr>
        <mc:AlternateContent>
          <mc:Choice Requires="wps">
            <w:drawing>
              <wp:anchor distT="0" distB="0" distL="114300" distR="114300" simplePos="0" relativeHeight="251664384" behindDoc="0" locked="0" layoutInCell="0" allowOverlap="1" wp14:anchorId="362B58E7" wp14:editId="6DB885F2">
                <wp:simplePos x="0" y="0"/>
                <wp:positionH relativeFrom="page">
                  <wp:posOffset>267970</wp:posOffset>
                </wp:positionH>
                <wp:positionV relativeFrom="page">
                  <wp:posOffset>-106045</wp:posOffset>
                </wp:positionV>
                <wp:extent cx="90805" cy="10544810"/>
                <wp:effectExtent l="9525" t="5715" r="13970" b="12700"/>
                <wp:wrapNone/>
                <wp:docPr id="39"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10544810"/>
                        </a:xfrm>
                        <a:prstGeom prst="rect">
                          <a:avLst/>
                        </a:prstGeom>
                        <a:solidFill>
                          <a:srgbClr val="FFFFFF"/>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71DCEB5" id="Rectangle 32" o:spid="_x0000_s1026" style="position:absolute;margin-left:21.1pt;margin-top:-8.35pt;width:7.15pt;height:830.3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" o:allowincell="f" strokecolor="#9b5ba5">
                <o:lock v:ext="edit" aspectratio="t"/>
                <w10:wrap anchorx="page" anchory="page"/>
              </v:rect>
            </w:pict>
          </mc:Fallback>
        </mc:AlternateContent>
      </w:r>
      <w:r w:rsidRPr="0013780E">
        <w:rPr>
          <w:rFonts w:ascii="Georgia" w:hAnsi="Georgia" w:cs="Arial"/>
          <w:noProof/>
        </w:rPr>
        <mc:AlternateContent>
          <mc:Choice Requires="wps">
            <w:drawing>
              <wp:anchor distT="0" distB="0" distL="114300" distR="114300" simplePos="0" relativeHeight="251663360" behindDoc="0" locked="0" layoutInCell="0" allowOverlap="1" wp14:anchorId="4DB7007A" wp14:editId="5AF78754">
                <wp:simplePos x="0" y="0"/>
                <wp:positionH relativeFrom="page">
                  <wp:posOffset>7125970</wp:posOffset>
                </wp:positionH>
                <wp:positionV relativeFrom="page">
                  <wp:posOffset>-98425</wp:posOffset>
                </wp:positionV>
                <wp:extent cx="90805" cy="10548620"/>
                <wp:effectExtent l="9525" t="13335" r="13970" b="10795"/>
                <wp:wrapNone/>
                <wp:docPr id="38"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10548620"/>
                        </a:xfrm>
                        <a:prstGeom prst="rect">
                          <a:avLst/>
                        </a:prstGeom>
                        <a:solidFill>
                          <a:srgbClr val="FFFFFF"/>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35408F1" id="Rectangle 31" o:spid="_x0000_s1026" style="position:absolute;margin-left:561.1pt;margin-top:-7.75pt;width:7.15pt;height:830.6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" o:allowincell="f" strokecolor="#9b5ba5">
                <o:lock v:ext="edit" aspectratio="t"/>
                <w10:wrap anchorx="page" anchory="page"/>
              </v:rect>
            </w:pict>
          </mc:Fallback>
        </mc:AlternateContent>
      </w:r>
      <w:r w:rsidRPr="0013780E">
        <w:rPr>
          <w:rFonts w:ascii="Georgia" w:hAnsi="Georgia" w:cs="Arial"/>
          <w:noProof/>
        </w:rPr>
        <mc:AlternateContent>
          <mc:Choice Requires="wps">
            <w:drawing>
              <wp:anchor distT="0" distB="0" distL="114300" distR="114300" simplePos="0" relativeHeight="251657216" behindDoc="0" locked="0" layoutInCell="0" allowOverlap="1" wp14:anchorId="13AF61E6" wp14:editId="650F8970">
                <wp:simplePos x="0" y="0"/>
                <wp:positionH relativeFrom="page">
                  <wp:posOffset>-326390</wp:posOffset>
                </wp:positionH>
                <wp:positionV relativeFrom="page">
                  <wp:posOffset>463550</wp:posOffset>
                </wp:positionV>
                <wp:extent cx="8136890" cy="387985"/>
                <wp:effectExtent l="9525" t="9525" r="6985" b="12065"/>
                <wp:wrapNone/>
                <wp:docPr id="37"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36890" cy="387985"/>
                        </a:xfrm>
                        <a:prstGeom prst="rect">
                          <a:avLst/>
                        </a:prstGeom>
                        <a:solidFill>
                          <a:srgbClr val="9B5BA5"/>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EEE301B" id="Rectangle 30" o:spid="_x0000_s1026" style="position:absolute;margin-left:-25.7pt;margin-top:36.5pt;width:640.7pt;height:30.55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" o:allowincell="f" fillcolor="#9b5ba5" strokecolor="#9b5ba5">
                <o:lock v:ext="edit" aspectratio="t"/>
                <w10:wrap anchorx="page" anchory="page"/>
              </v:rect>
            </w:pict>
          </mc:Fallback>
        </mc:AlternateContent>
      </w:r>
      <w:r w:rsidRPr="0013780E">
        <w:rPr>
          <w:rFonts w:ascii="Georgia" w:hAnsi="Georgia" w:cs="Arial"/>
          <w:noProof/>
        </w:rPr>
        <mc:AlternateContent>
          <mc:Choice Requires="wps">
            <w:drawing>
              <wp:anchor distT="0" distB="0" distL="114300" distR="114300" simplePos="0" relativeHeight="251651072" behindDoc="0" locked="0" layoutInCell="0" allowOverlap="1" wp14:anchorId="3F336072" wp14:editId="20188B6B">
                <wp:simplePos x="0" y="0"/>
                <wp:positionH relativeFrom="page">
                  <wp:posOffset>-419100</wp:posOffset>
                </wp:positionH>
                <wp:positionV relativeFrom="page">
                  <wp:posOffset>9388475</wp:posOffset>
                </wp:positionV>
                <wp:extent cx="8146415" cy="387985"/>
                <wp:effectExtent l="0" t="0" r="17780" b="20320"/>
                <wp:wrapNone/>
                <wp:docPr id="36"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46415" cy="387985"/>
                        </a:xfrm>
                        <a:prstGeom prst="rect">
                          <a:avLst/>
                        </a:prstGeom>
                        <a:solidFill>
                          <a:srgbClr val="9B5BA5"/>
                        </a:solidFill>
                        <a:ln w="9525">
                          <a:solidFill>
                            <a:srgbClr val="9B5BA5"/>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D4B83DD" id="Rectangle 29" o:spid="_x0000_s1026" style="position:absolute;margin-left:-33pt;margin-top:739.25pt;width:641.45pt;height:30.55pt;z-index:25165107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" o:allowincell="f" fillcolor="#9b5ba5" strokecolor="#9b5ba5">
                <o:lock v:ext="edit" aspectratio="t"/>
                <w10:wrap anchorx="page" anchory="page"/>
              </v:rect>
            </w:pict>
          </mc:Fallback>
        </mc:AlternateContent>
      </w:r>
    </w:p>
    <w:sectPr w:rsidR="0061304B" w:rsidRPr="0061304B" w:rsidSect="00623977">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945D5" w14:textId="77777777" w:rsidR="00134B48" w:rsidRDefault="00134B48" w:rsidP="00AD5DB4">
      <w:pPr>
        <w:spacing w:after="0" w:line="240" w:lineRule="auto"/>
      </w:pPr>
      <w:r>
        <w:separator/>
      </w:r>
    </w:p>
  </w:endnote>
  <w:endnote w:type="continuationSeparator" w:id="0">
    <w:p w14:paraId="2E408AA2" w14:textId="77777777" w:rsidR="00134B48" w:rsidRDefault="00134B48" w:rsidP="00AD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48D3" w14:textId="77777777" w:rsidR="00DA17A4" w:rsidRDefault="00DA17A4" w:rsidP="00AD5DB4">
    <w:pPr>
      <w:pStyle w:val="Footer"/>
      <w:jc w:val="right"/>
    </w:pPr>
    <w:r>
      <w:t xml:space="preserve">Page | </w:t>
    </w:r>
    <w:r>
      <w:fldChar w:fldCharType="begin"/>
    </w:r>
    <w:r>
      <w:instrText xml:space="preserve"> PAGE   \* MERGEFORMAT </w:instrText>
    </w:r>
    <w:r>
      <w:fldChar w:fldCharType="separate"/>
    </w:r>
    <w:r w:rsidR="00CC2198">
      <w:rPr>
        <w:noProof/>
      </w:rPr>
      <w:t>20</w:t>
    </w:r>
    <w:r>
      <w:fldChar w:fldCharType="end"/>
    </w:r>
  </w:p>
  <w:p w14:paraId="213F6826" w14:textId="77777777" w:rsidR="00DA17A4" w:rsidRDefault="00DA1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476697"/>
      <w:docPartObj>
        <w:docPartGallery w:val="Page Numbers (Bottom of Page)"/>
        <w:docPartUnique/>
      </w:docPartObj>
    </w:sdtPr>
    <w:sdtEndPr>
      <w:rPr>
        <w:noProof/>
      </w:rPr>
    </w:sdtEndPr>
    <w:sdtContent>
      <w:p w14:paraId="2F719F07" w14:textId="77777777" w:rsidR="00DA17A4" w:rsidRDefault="00DA17A4" w:rsidP="00B7464A">
        <w:pPr>
          <w:pStyle w:val="Footer"/>
          <w:jc w:val="right"/>
        </w:pPr>
        <w:r>
          <w:t xml:space="preserve">Page | </w:t>
        </w:r>
        <w:r>
          <w:fldChar w:fldCharType="begin"/>
        </w:r>
        <w:r>
          <w:instrText xml:space="preserve"> PAGE   \* MERGEFORMAT </w:instrText>
        </w:r>
        <w:r>
          <w:fldChar w:fldCharType="separate"/>
        </w:r>
        <w:r w:rsidR="00CC2198">
          <w:rPr>
            <w:noProof/>
          </w:rPr>
          <w:t>1</w:t>
        </w:r>
        <w:r>
          <w:rPr>
            <w:noProof/>
          </w:rPr>
          <w:fldChar w:fldCharType="end"/>
        </w:r>
      </w:p>
    </w:sdtContent>
  </w:sdt>
  <w:p w14:paraId="34EEADE1" w14:textId="77777777" w:rsidR="00DA17A4" w:rsidRDefault="00DA1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A0CBE" w14:textId="3243827C" w:rsidR="0013780E" w:rsidRDefault="0013780E" w:rsidP="00AD5DB4">
    <w:pPr>
      <w:pStyle w:val="Footer"/>
      <w:jc w:val="right"/>
    </w:pPr>
  </w:p>
  <w:p w14:paraId="3CA7C56B" w14:textId="77777777" w:rsidR="0013780E" w:rsidRDefault="001378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3F96" w14:textId="3DE74E08" w:rsidR="0013780E" w:rsidRDefault="0013780E" w:rsidP="00B7464A">
    <w:pPr>
      <w:pStyle w:val="Footer"/>
      <w:jc w:val="right"/>
    </w:pPr>
  </w:p>
  <w:p w14:paraId="5B6B15FD" w14:textId="77777777" w:rsidR="0013780E" w:rsidRDefault="00137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7E2A5" w14:textId="77777777" w:rsidR="00134B48" w:rsidRDefault="00134B48" w:rsidP="00AD5DB4">
      <w:pPr>
        <w:spacing w:after="0" w:line="240" w:lineRule="auto"/>
      </w:pPr>
      <w:r>
        <w:separator/>
      </w:r>
    </w:p>
  </w:footnote>
  <w:footnote w:type="continuationSeparator" w:id="0">
    <w:p w14:paraId="16D1A151" w14:textId="77777777" w:rsidR="00134B48" w:rsidRDefault="00134B48" w:rsidP="00AD5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2DA33" w14:textId="77777777" w:rsidR="00DA17A4" w:rsidRDefault="00DA17A4" w:rsidP="0075247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197328B"/>
    <w:multiLevelType w:val="hybridMultilevel"/>
    <w:tmpl w:val="88A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122E64"/>
    <w:multiLevelType w:val="hybridMultilevel"/>
    <w:tmpl w:val="F186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5490C"/>
    <w:multiLevelType w:val="hybridMultilevel"/>
    <w:tmpl w:val="2FA086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064E1D28"/>
    <w:multiLevelType w:val="hybridMultilevel"/>
    <w:tmpl w:val="FFA64F86"/>
    <w:lvl w:ilvl="0" w:tplc="4558C40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8D09DA"/>
    <w:multiLevelType w:val="hybridMultilevel"/>
    <w:tmpl w:val="5A90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1F5BAB"/>
    <w:multiLevelType w:val="hybridMultilevel"/>
    <w:tmpl w:val="0E4260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08E151C0"/>
    <w:multiLevelType w:val="hybridMultilevel"/>
    <w:tmpl w:val="F148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7745BE"/>
    <w:multiLevelType w:val="hybridMultilevel"/>
    <w:tmpl w:val="9F2E32A4"/>
    <w:lvl w:ilvl="0" w:tplc="F46A4A30">
      <w:numFmt w:val="bullet"/>
      <w:lvlText w:val=""/>
      <w:lvlJc w:val="left"/>
      <w:pPr>
        <w:ind w:left="1080" w:hanging="360"/>
      </w:pPr>
      <w:rPr>
        <w:rFonts w:ascii="Symbol" w:eastAsia="Calibri"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9E004EA"/>
    <w:multiLevelType w:val="hybridMultilevel"/>
    <w:tmpl w:val="CC8A7404"/>
    <w:lvl w:ilvl="0" w:tplc="7F461C7A">
      <w:numFmt w:val="bullet"/>
      <w:lvlText w:val="-"/>
      <w:lvlJc w:val="left"/>
      <w:pPr>
        <w:ind w:left="435" w:hanging="360"/>
      </w:pPr>
      <w:rPr>
        <w:rFonts w:ascii="Arial" w:eastAsia="Calibr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0AD41F14"/>
    <w:multiLevelType w:val="hybridMultilevel"/>
    <w:tmpl w:val="FBD2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C32C60"/>
    <w:multiLevelType w:val="hybridMultilevel"/>
    <w:tmpl w:val="8D325524"/>
    <w:lvl w:ilvl="0" w:tplc="F46A4A30">
      <w:numFmt w:val="bullet"/>
      <w:lvlText w:val=""/>
      <w:lvlJc w:val="left"/>
      <w:pPr>
        <w:ind w:left="720" w:hanging="360"/>
      </w:pPr>
      <w:rPr>
        <w:rFonts w:ascii="Symbol" w:eastAsia="Calibr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3E5417"/>
    <w:multiLevelType w:val="hybridMultilevel"/>
    <w:tmpl w:val="6A02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D7296E"/>
    <w:multiLevelType w:val="hybridMultilevel"/>
    <w:tmpl w:val="558E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0205AE"/>
    <w:multiLevelType w:val="hybridMultilevel"/>
    <w:tmpl w:val="49D4CA2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nsid w:val="17664C78"/>
    <w:multiLevelType w:val="hybridMultilevel"/>
    <w:tmpl w:val="4ABC8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BB64D9B"/>
    <w:multiLevelType w:val="hybridMultilevel"/>
    <w:tmpl w:val="D3B8B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C2A40C7"/>
    <w:multiLevelType w:val="hybridMultilevel"/>
    <w:tmpl w:val="BCCA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4069B2"/>
    <w:multiLevelType w:val="hybridMultilevel"/>
    <w:tmpl w:val="A21A4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0842B93"/>
    <w:multiLevelType w:val="hybridMultilevel"/>
    <w:tmpl w:val="D0FE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A71B33"/>
    <w:multiLevelType w:val="hybridMultilevel"/>
    <w:tmpl w:val="62AA8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2E13F37"/>
    <w:multiLevelType w:val="hybridMultilevel"/>
    <w:tmpl w:val="A268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EA30D6"/>
    <w:multiLevelType w:val="hybridMultilevel"/>
    <w:tmpl w:val="790A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CD01E1"/>
    <w:multiLevelType w:val="hybridMultilevel"/>
    <w:tmpl w:val="9786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F5173C"/>
    <w:multiLevelType w:val="hybridMultilevel"/>
    <w:tmpl w:val="0B181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84438A0"/>
    <w:multiLevelType w:val="hybridMultilevel"/>
    <w:tmpl w:val="33EE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113D25"/>
    <w:multiLevelType w:val="hybridMultilevel"/>
    <w:tmpl w:val="D3F03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FC3CFD"/>
    <w:multiLevelType w:val="hybridMultilevel"/>
    <w:tmpl w:val="01269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7D56E6"/>
    <w:multiLevelType w:val="hybridMultilevel"/>
    <w:tmpl w:val="129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F2A50"/>
    <w:multiLevelType w:val="hybridMultilevel"/>
    <w:tmpl w:val="0E28797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5">
    <w:nsid w:val="5F063EB0"/>
    <w:multiLevelType w:val="hybridMultilevel"/>
    <w:tmpl w:val="EE04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C30631"/>
    <w:multiLevelType w:val="hybridMultilevel"/>
    <w:tmpl w:val="775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EB5697"/>
    <w:multiLevelType w:val="hybridMultilevel"/>
    <w:tmpl w:val="5E7A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B326AB"/>
    <w:multiLevelType w:val="hybridMultilevel"/>
    <w:tmpl w:val="8B522D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37B2AA8"/>
    <w:multiLevelType w:val="hybridMultilevel"/>
    <w:tmpl w:val="748A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165925"/>
    <w:multiLevelType w:val="hybridMultilevel"/>
    <w:tmpl w:val="5A4E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E740C5"/>
    <w:multiLevelType w:val="hybridMultilevel"/>
    <w:tmpl w:val="E8A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B105D8"/>
    <w:multiLevelType w:val="hybridMultilevel"/>
    <w:tmpl w:val="44C0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2A22BA"/>
    <w:multiLevelType w:val="hybridMultilevel"/>
    <w:tmpl w:val="DEB0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14F6E"/>
    <w:multiLevelType w:val="hybridMultilevel"/>
    <w:tmpl w:val="DEB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197970"/>
    <w:multiLevelType w:val="hybridMultilevel"/>
    <w:tmpl w:val="FB8CD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9C1291B"/>
    <w:multiLevelType w:val="hybridMultilevel"/>
    <w:tmpl w:val="5E044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10"/>
  </w:num>
  <w:num w:numId="4">
    <w:abstractNumId w:val="16"/>
  </w:num>
  <w:num w:numId="5">
    <w:abstractNumId w:val="13"/>
  </w:num>
  <w:num w:numId="6">
    <w:abstractNumId w:val="46"/>
  </w:num>
  <w:num w:numId="7">
    <w:abstractNumId w:val="21"/>
  </w:num>
  <w:num w:numId="8">
    <w:abstractNumId w:val="43"/>
  </w:num>
  <w:num w:numId="9">
    <w:abstractNumId w:val="23"/>
  </w:num>
  <w:num w:numId="10">
    <w:abstractNumId w:val="20"/>
  </w:num>
  <w:num w:numId="11">
    <w:abstractNumId w:val="32"/>
  </w:num>
  <w:num w:numId="12">
    <w:abstractNumId w:val="6"/>
  </w:num>
  <w:num w:numId="13">
    <w:abstractNumId w:val="27"/>
  </w:num>
  <w:num w:numId="14">
    <w:abstractNumId w:val="44"/>
  </w:num>
  <w:num w:numId="15">
    <w:abstractNumId w:val="40"/>
  </w:num>
  <w:num w:numId="16">
    <w:abstractNumId w:val="28"/>
  </w:num>
  <w:num w:numId="17">
    <w:abstractNumId w:val="34"/>
  </w:num>
  <w:num w:numId="18">
    <w:abstractNumId w:val="42"/>
  </w:num>
  <w:num w:numId="19">
    <w:abstractNumId w:val="35"/>
  </w:num>
  <w:num w:numId="20">
    <w:abstractNumId w:val="22"/>
  </w:num>
  <w:num w:numId="21">
    <w:abstractNumId w:val="29"/>
  </w:num>
  <w:num w:numId="22">
    <w:abstractNumId w:val="31"/>
  </w:num>
  <w:num w:numId="23">
    <w:abstractNumId w:val="15"/>
  </w:num>
  <w:num w:numId="24">
    <w:abstractNumId w:val="26"/>
  </w:num>
  <w:num w:numId="25">
    <w:abstractNumId w:val="30"/>
  </w:num>
  <w:num w:numId="26">
    <w:abstractNumId w:val="7"/>
  </w:num>
  <w:num w:numId="27">
    <w:abstractNumId w:val="18"/>
  </w:num>
  <w:num w:numId="28">
    <w:abstractNumId w:val="12"/>
  </w:num>
  <w:num w:numId="29">
    <w:abstractNumId w:val="8"/>
  </w:num>
  <w:num w:numId="30">
    <w:abstractNumId w:val="9"/>
  </w:num>
  <w:num w:numId="31">
    <w:abstractNumId w:val="38"/>
  </w:num>
  <w:num w:numId="32">
    <w:abstractNumId w:val="17"/>
  </w:num>
  <w:num w:numId="33">
    <w:abstractNumId w:val="0"/>
  </w:num>
  <w:num w:numId="34">
    <w:abstractNumId w:val="1"/>
  </w:num>
  <w:num w:numId="35">
    <w:abstractNumId w:val="2"/>
  </w:num>
  <w:num w:numId="36">
    <w:abstractNumId w:val="3"/>
  </w:num>
  <w:num w:numId="37">
    <w:abstractNumId w:val="4"/>
  </w:num>
  <w:num w:numId="38">
    <w:abstractNumId w:val="5"/>
  </w:num>
  <w:num w:numId="39">
    <w:abstractNumId w:val="25"/>
  </w:num>
  <w:num w:numId="40">
    <w:abstractNumId w:val="39"/>
  </w:num>
  <w:num w:numId="41">
    <w:abstractNumId w:val="37"/>
  </w:num>
  <w:num w:numId="42">
    <w:abstractNumId w:val="33"/>
  </w:num>
  <w:num w:numId="43">
    <w:abstractNumId w:val="14"/>
  </w:num>
  <w:num w:numId="44">
    <w:abstractNumId w:val="19"/>
  </w:num>
  <w:num w:numId="45">
    <w:abstractNumId w:val="41"/>
  </w:num>
  <w:num w:numId="46">
    <w:abstractNumId w:val="3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defaultTabStop w:val="720"/>
  <w:drawingGridHorizontalSpacing w:val="110"/>
  <w:displayHorizontalDrawingGridEvery w:val="2"/>
  <w:characterSpacingControl w:val="doNotCompress"/>
  <w:hdrShapeDefaults>
    <o:shapedefaults v:ext="edit" spidmax="6145">
      <o:colormru v:ext="edit" colors="#9b5ba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D2"/>
    <w:rsid w:val="0000022D"/>
    <w:rsid w:val="00002F08"/>
    <w:rsid w:val="000053B0"/>
    <w:rsid w:val="000069F6"/>
    <w:rsid w:val="00007183"/>
    <w:rsid w:val="000124E0"/>
    <w:rsid w:val="00016217"/>
    <w:rsid w:val="000169D1"/>
    <w:rsid w:val="00026F7A"/>
    <w:rsid w:val="00027230"/>
    <w:rsid w:val="00041243"/>
    <w:rsid w:val="00041D89"/>
    <w:rsid w:val="00054715"/>
    <w:rsid w:val="00054EAC"/>
    <w:rsid w:val="000555A2"/>
    <w:rsid w:val="00060709"/>
    <w:rsid w:val="000623A5"/>
    <w:rsid w:val="00066293"/>
    <w:rsid w:val="000A484C"/>
    <w:rsid w:val="000A66EF"/>
    <w:rsid w:val="000A7C7F"/>
    <w:rsid w:val="000B54B2"/>
    <w:rsid w:val="000B5DE4"/>
    <w:rsid w:val="000C25C7"/>
    <w:rsid w:val="000C3962"/>
    <w:rsid w:val="000C4A67"/>
    <w:rsid w:val="000C4B76"/>
    <w:rsid w:val="000D17A0"/>
    <w:rsid w:val="000E4B51"/>
    <w:rsid w:val="000F371E"/>
    <w:rsid w:val="00130D43"/>
    <w:rsid w:val="00130D7E"/>
    <w:rsid w:val="001321D3"/>
    <w:rsid w:val="00134B48"/>
    <w:rsid w:val="001371BC"/>
    <w:rsid w:val="0013780E"/>
    <w:rsid w:val="00143988"/>
    <w:rsid w:val="0015283C"/>
    <w:rsid w:val="001536E2"/>
    <w:rsid w:val="001577F9"/>
    <w:rsid w:val="001841C2"/>
    <w:rsid w:val="001847CE"/>
    <w:rsid w:val="001873B6"/>
    <w:rsid w:val="001B1870"/>
    <w:rsid w:val="001B2795"/>
    <w:rsid w:val="001B3814"/>
    <w:rsid w:val="001B6546"/>
    <w:rsid w:val="001B7172"/>
    <w:rsid w:val="001C3434"/>
    <w:rsid w:val="001E0E79"/>
    <w:rsid w:val="001E48CA"/>
    <w:rsid w:val="001E5A85"/>
    <w:rsid w:val="001E76A6"/>
    <w:rsid w:val="00210C71"/>
    <w:rsid w:val="002136F6"/>
    <w:rsid w:val="00223A42"/>
    <w:rsid w:val="00231187"/>
    <w:rsid w:val="00245EAE"/>
    <w:rsid w:val="00264541"/>
    <w:rsid w:val="002769C4"/>
    <w:rsid w:val="002829B2"/>
    <w:rsid w:val="00283475"/>
    <w:rsid w:val="00294A2C"/>
    <w:rsid w:val="002A4921"/>
    <w:rsid w:val="002A71F3"/>
    <w:rsid w:val="002C440C"/>
    <w:rsid w:val="002C6833"/>
    <w:rsid w:val="002D2E56"/>
    <w:rsid w:val="00302DDA"/>
    <w:rsid w:val="00304600"/>
    <w:rsid w:val="003067F7"/>
    <w:rsid w:val="00320364"/>
    <w:rsid w:val="00326EF2"/>
    <w:rsid w:val="003349B0"/>
    <w:rsid w:val="00335541"/>
    <w:rsid w:val="003421EE"/>
    <w:rsid w:val="00343522"/>
    <w:rsid w:val="003662E8"/>
    <w:rsid w:val="00366C15"/>
    <w:rsid w:val="00370E75"/>
    <w:rsid w:val="00377FA9"/>
    <w:rsid w:val="00380B07"/>
    <w:rsid w:val="00381BBB"/>
    <w:rsid w:val="003833AA"/>
    <w:rsid w:val="003920D1"/>
    <w:rsid w:val="003A73A9"/>
    <w:rsid w:val="003B69DA"/>
    <w:rsid w:val="003C5FA4"/>
    <w:rsid w:val="003D6445"/>
    <w:rsid w:val="003E4789"/>
    <w:rsid w:val="003F0339"/>
    <w:rsid w:val="003F5341"/>
    <w:rsid w:val="004031F6"/>
    <w:rsid w:val="0041090E"/>
    <w:rsid w:val="00417C8F"/>
    <w:rsid w:val="0043185D"/>
    <w:rsid w:val="00433FEB"/>
    <w:rsid w:val="00435843"/>
    <w:rsid w:val="00437612"/>
    <w:rsid w:val="00442CD7"/>
    <w:rsid w:val="00451E13"/>
    <w:rsid w:val="00453431"/>
    <w:rsid w:val="00453F08"/>
    <w:rsid w:val="00455496"/>
    <w:rsid w:val="004609CD"/>
    <w:rsid w:val="00475D5F"/>
    <w:rsid w:val="00480989"/>
    <w:rsid w:val="00480AE6"/>
    <w:rsid w:val="00490F95"/>
    <w:rsid w:val="004A2CDB"/>
    <w:rsid w:val="004B1008"/>
    <w:rsid w:val="004B2478"/>
    <w:rsid w:val="004B2621"/>
    <w:rsid w:val="004C3783"/>
    <w:rsid w:val="004C74BD"/>
    <w:rsid w:val="004D7B15"/>
    <w:rsid w:val="004E4E02"/>
    <w:rsid w:val="0050389E"/>
    <w:rsid w:val="0050501C"/>
    <w:rsid w:val="00505339"/>
    <w:rsid w:val="0050706E"/>
    <w:rsid w:val="00511A7F"/>
    <w:rsid w:val="0051569E"/>
    <w:rsid w:val="005400EB"/>
    <w:rsid w:val="00540BE0"/>
    <w:rsid w:val="00550DFC"/>
    <w:rsid w:val="00550E29"/>
    <w:rsid w:val="00556CBD"/>
    <w:rsid w:val="005575D7"/>
    <w:rsid w:val="005579B0"/>
    <w:rsid w:val="00570135"/>
    <w:rsid w:val="00574048"/>
    <w:rsid w:val="005928E2"/>
    <w:rsid w:val="0059497C"/>
    <w:rsid w:val="00596D44"/>
    <w:rsid w:val="005D0E8A"/>
    <w:rsid w:val="005F3B7E"/>
    <w:rsid w:val="005F543F"/>
    <w:rsid w:val="005F5474"/>
    <w:rsid w:val="006128CD"/>
    <w:rsid w:val="0061304B"/>
    <w:rsid w:val="00623977"/>
    <w:rsid w:val="00636D3D"/>
    <w:rsid w:val="006512C2"/>
    <w:rsid w:val="00652405"/>
    <w:rsid w:val="00656765"/>
    <w:rsid w:val="00656F8D"/>
    <w:rsid w:val="0067647D"/>
    <w:rsid w:val="006809F6"/>
    <w:rsid w:val="00684CFB"/>
    <w:rsid w:val="00686CA2"/>
    <w:rsid w:val="00691A4E"/>
    <w:rsid w:val="006A54F7"/>
    <w:rsid w:val="006A6E70"/>
    <w:rsid w:val="006B481D"/>
    <w:rsid w:val="006C1582"/>
    <w:rsid w:val="006C3CC1"/>
    <w:rsid w:val="006C515F"/>
    <w:rsid w:val="006D01FF"/>
    <w:rsid w:val="006D4247"/>
    <w:rsid w:val="006E2197"/>
    <w:rsid w:val="006F544B"/>
    <w:rsid w:val="00710E84"/>
    <w:rsid w:val="00711DB1"/>
    <w:rsid w:val="00717570"/>
    <w:rsid w:val="00721DE2"/>
    <w:rsid w:val="00722B59"/>
    <w:rsid w:val="00736F2D"/>
    <w:rsid w:val="00737CE9"/>
    <w:rsid w:val="0074660D"/>
    <w:rsid w:val="00750E20"/>
    <w:rsid w:val="00752472"/>
    <w:rsid w:val="007564E1"/>
    <w:rsid w:val="00757AAA"/>
    <w:rsid w:val="00765B1C"/>
    <w:rsid w:val="0079466D"/>
    <w:rsid w:val="007C65F0"/>
    <w:rsid w:val="007D17EA"/>
    <w:rsid w:val="007D2B56"/>
    <w:rsid w:val="007E33CB"/>
    <w:rsid w:val="007E4778"/>
    <w:rsid w:val="00800696"/>
    <w:rsid w:val="00806849"/>
    <w:rsid w:val="00816396"/>
    <w:rsid w:val="00832000"/>
    <w:rsid w:val="00841432"/>
    <w:rsid w:val="008419C6"/>
    <w:rsid w:val="00852277"/>
    <w:rsid w:val="00866DEE"/>
    <w:rsid w:val="0087648B"/>
    <w:rsid w:val="00885CA9"/>
    <w:rsid w:val="008C0601"/>
    <w:rsid w:val="008C0DF3"/>
    <w:rsid w:val="008C5585"/>
    <w:rsid w:val="008E2879"/>
    <w:rsid w:val="008E31AC"/>
    <w:rsid w:val="008E5056"/>
    <w:rsid w:val="008F1FAE"/>
    <w:rsid w:val="00910A89"/>
    <w:rsid w:val="009131DC"/>
    <w:rsid w:val="00922A2C"/>
    <w:rsid w:val="00927D2F"/>
    <w:rsid w:val="009358F5"/>
    <w:rsid w:val="00936AB4"/>
    <w:rsid w:val="00941277"/>
    <w:rsid w:val="009435BD"/>
    <w:rsid w:val="009443B7"/>
    <w:rsid w:val="00952784"/>
    <w:rsid w:val="009527B9"/>
    <w:rsid w:val="00960242"/>
    <w:rsid w:val="0096715C"/>
    <w:rsid w:val="0097736F"/>
    <w:rsid w:val="009849B0"/>
    <w:rsid w:val="0099157A"/>
    <w:rsid w:val="009C58A1"/>
    <w:rsid w:val="009F62ED"/>
    <w:rsid w:val="00A114E1"/>
    <w:rsid w:val="00A30E59"/>
    <w:rsid w:val="00A3357F"/>
    <w:rsid w:val="00A3437B"/>
    <w:rsid w:val="00A40A48"/>
    <w:rsid w:val="00A54C48"/>
    <w:rsid w:val="00A60FED"/>
    <w:rsid w:val="00A75CF8"/>
    <w:rsid w:val="00A9623E"/>
    <w:rsid w:val="00A97014"/>
    <w:rsid w:val="00AB6695"/>
    <w:rsid w:val="00AC014A"/>
    <w:rsid w:val="00AC56DC"/>
    <w:rsid w:val="00AD5DB4"/>
    <w:rsid w:val="00AD621D"/>
    <w:rsid w:val="00AE2D49"/>
    <w:rsid w:val="00AE3A06"/>
    <w:rsid w:val="00AF1C6D"/>
    <w:rsid w:val="00AF376F"/>
    <w:rsid w:val="00B06DC0"/>
    <w:rsid w:val="00B11E29"/>
    <w:rsid w:val="00B12B87"/>
    <w:rsid w:val="00B21B23"/>
    <w:rsid w:val="00B324D3"/>
    <w:rsid w:val="00B56777"/>
    <w:rsid w:val="00B57491"/>
    <w:rsid w:val="00B6282F"/>
    <w:rsid w:val="00B6305C"/>
    <w:rsid w:val="00B65544"/>
    <w:rsid w:val="00B7464A"/>
    <w:rsid w:val="00B94152"/>
    <w:rsid w:val="00B96979"/>
    <w:rsid w:val="00BA3235"/>
    <w:rsid w:val="00BB17BC"/>
    <w:rsid w:val="00BB2434"/>
    <w:rsid w:val="00BB3468"/>
    <w:rsid w:val="00BC0148"/>
    <w:rsid w:val="00BE0B61"/>
    <w:rsid w:val="00BE1506"/>
    <w:rsid w:val="00BE493D"/>
    <w:rsid w:val="00BE7815"/>
    <w:rsid w:val="00BF5CE1"/>
    <w:rsid w:val="00C03727"/>
    <w:rsid w:val="00C3343A"/>
    <w:rsid w:val="00C375F4"/>
    <w:rsid w:val="00C61C67"/>
    <w:rsid w:val="00C8237E"/>
    <w:rsid w:val="00C957DD"/>
    <w:rsid w:val="00CA5477"/>
    <w:rsid w:val="00CA5D13"/>
    <w:rsid w:val="00CA7CAD"/>
    <w:rsid w:val="00CB13A3"/>
    <w:rsid w:val="00CB1AC7"/>
    <w:rsid w:val="00CB2311"/>
    <w:rsid w:val="00CB47B5"/>
    <w:rsid w:val="00CB6B70"/>
    <w:rsid w:val="00CC2198"/>
    <w:rsid w:val="00CC6924"/>
    <w:rsid w:val="00CD4D79"/>
    <w:rsid w:val="00CD5CBF"/>
    <w:rsid w:val="00CE5919"/>
    <w:rsid w:val="00CF0ABB"/>
    <w:rsid w:val="00CF25A4"/>
    <w:rsid w:val="00CF62B8"/>
    <w:rsid w:val="00D058C5"/>
    <w:rsid w:val="00D06E4D"/>
    <w:rsid w:val="00D07569"/>
    <w:rsid w:val="00D2257F"/>
    <w:rsid w:val="00D23BF0"/>
    <w:rsid w:val="00D23D4A"/>
    <w:rsid w:val="00D30E8F"/>
    <w:rsid w:val="00D352A0"/>
    <w:rsid w:val="00D55780"/>
    <w:rsid w:val="00D56003"/>
    <w:rsid w:val="00D56FFB"/>
    <w:rsid w:val="00D60FA6"/>
    <w:rsid w:val="00D733A2"/>
    <w:rsid w:val="00D967B0"/>
    <w:rsid w:val="00DA17A4"/>
    <w:rsid w:val="00DA1D60"/>
    <w:rsid w:val="00DA4989"/>
    <w:rsid w:val="00DA49F7"/>
    <w:rsid w:val="00DB7618"/>
    <w:rsid w:val="00DD46ED"/>
    <w:rsid w:val="00DE4484"/>
    <w:rsid w:val="00DF0888"/>
    <w:rsid w:val="00DF42F1"/>
    <w:rsid w:val="00DF65C7"/>
    <w:rsid w:val="00E02E7F"/>
    <w:rsid w:val="00E20B0D"/>
    <w:rsid w:val="00E22E39"/>
    <w:rsid w:val="00E2567A"/>
    <w:rsid w:val="00E3429A"/>
    <w:rsid w:val="00E378D2"/>
    <w:rsid w:val="00E628E3"/>
    <w:rsid w:val="00E62C13"/>
    <w:rsid w:val="00E7699A"/>
    <w:rsid w:val="00E950AD"/>
    <w:rsid w:val="00EA2794"/>
    <w:rsid w:val="00EA708B"/>
    <w:rsid w:val="00EB4AE6"/>
    <w:rsid w:val="00EE1100"/>
    <w:rsid w:val="00EE7382"/>
    <w:rsid w:val="00EF0839"/>
    <w:rsid w:val="00EF0EC2"/>
    <w:rsid w:val="00EF3A3C"/>
    <w:rsid w:val="00EF44DD"/>
    <w:rsid w:val="00F0612E"/>
    <w:rsid w:val="00F14A4C"/>
    <w:rsid w:val="00F16A8D"/>
    <w:rsid w:val="00F27B96"/>
    <w:rsid w:val="00F40254"/>
    <w:rsid w:val="00F46B48"/>
    <w:rsid w:val="00F54685"/>
    <w:rsid w:val="00F73A91"/>
    <w:rsid w:val="00F943AA"/>
    <w:rsid w:val="00F94D71"/>
    <w:rsid w:val="00FB1849"/>
    <w:rsid w:val="00FB236E"/>
    <w:rsid w:val="00FC1F61"/>
    <w:rsid w:val="00FD7BB7"/>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9b5ba5"/>
    </o:shapedefaults>
    <o:shapelayout v:ext="edit">
      <o:idmap v:ext="edit" data="1"/>
    </o:shapelayout>
  </w:shapeDefaults>
  <w:decimalSymbol w:val="."/>
  <w:listSeparator w:val=","/>
  <w14:docId w14:val="7FF06DF1"/>
  <w15:docId w15:val="{403C22B7-9FEE-4782-9E55-C8280C1B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36F"/>
    <w:pPr>
      <w:spacing w:after="200" w:line="276" w:lineRule="auto"/>
    </w:pPr>
    <w:rPr>
      <w:sz w:val="22"/>
      <w:szCs w:val="22"/>
    </w:rPr>
  </w:style>
  <w:style w:type="paragraph" w:styleId="Heading1">
    <w:name w:val="heading 1"/>
    <w:basedOn w:val="Normal"/>
    <w:next w:val="Normal"/>
    <w:link w:val="Heading1Char"/>
    <w:uiPriority w:val="9"/>
    <w:qFormat/>
    <w:rsid w:val="004B262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66C1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66C1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5F3B7E"/>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8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78D2"/>
    <w:rPr>
      <w:rFonts w:ascii="Tahoma" w:hAnsi="Tahoma" w:cs="Tahoma"/>
      <w:sz w:val="16"/>
      <w:szCs w:val="16"/>
    </w:rPr>
  </w:style>
  <w:style w:type="paragraph" w:styleId="ListParagraph">
    <w:name w:val="List Paragraph"/>
    <w:basedOn w:val="Normal"/>
    <w:uiPriority w:val="34"/>
    <w:qFormat/>
    <w:rsid w:val="00E378D2"/>
    <w:pPr>
      <w:ind w:left="720"/>
      <w:contextualSpacing/>
    </w:pPr>
  </w:style>
  <w:style w:type="paragraph" w:styleId="NoSpacing">
    <w:name w:val="No Spacing"/>
    <w:link w:val="NoSpacingChar"/>
    <w:uiPriority w:val="1"/>
    <w:qFormat/>
    <w:rsid w:val="002769C4"/>
    <w:rPr>
      <w:rFonts w:eastAsia="Times New Roman"/>
      <w:sz w:val="22"/>
      <w:szCs w:val="22"/>
    </w:rPr>
  </w:style>
  <w:style w:type="character" w:customStyle="1" w:styleId="NoSpacingChar">
    <w:name w:val="No Spacing Char"/>
    <w:link w:val="NoSpacing"/>
    <w:uiPriority w:val="1"/>
    <w:rsid w:val="002769C4"/>
    <w:rPr>
      <w:rFonts w:eastAsia="Times New Roman"/>
      <w:sz w:val="22"/>
      <w:szCs w:val="22"/>
      <w:lang w:val="en-US" w:eastAsia="en-US" w:bidi="ar-SA"/>
    </w:rPr>
  </w:style>
  <w:style w:type="paragraph" w:styleId="Header">
    <w:name w:val="header"/>
    <w:basedOn w:val="Normal"/>
    <w:link w:val="HeaderChar"/>
    <w:uiPriority w:val="99"/>
    <w:unhideWhenUsed/>
    <w:rsid w:val="00AD5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DB4"/>
  </w:style>
  <w:style w:type="paragraph" w:styleId="Footer">
    <w:name w:val="footer"/>
    <w:basedOn w:val="Normal"/>
    <w:link w:val="FooterChar"/>
    <w:uiPriority w:val="99"/>
    <w:unhideWhenUsed/>
    <w:rsid w:val="00AD5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DB4"/>
  </w:style>
  <w:style w:type="character" w:styleId="CommentReference">
    <w:name w:val="annotation reference"/>
    <w:uiPriority w:val="99"/>
    <w:semiHidden/>
    <w:unhideWhenUsed/>
    <w:rsid w:val="00027230"/>
    <w:rPr>
      <w:sz w:val="16"/>
      <w:szCs w:val="16"/>
    </w:rPr>
  </w:style>
  <w:style w:type="paragraph" w:styleId="CommentText">
    <w:name w:val="annotation text"/>
    <w:basedOn w:val="Normal"/>
    <w:link w:val="CommentTextChar"/>
    <w:uiPriority w:val="99"/>
    <w:semiHidden/>
    <w:unhideWhenUsed/>
    <w:rsid w:val="00027230"/>
    <w:rPr>
      <w:sz w:val="20"/>
      <w:szCs w:val="20"/>
    </w:rPr>
  </w:style>
  <w:style w:type="character" w:customStyle="1" w:styleId="CommentTextChar">
    <w:name w:val="Comment Text Char"/>
    <w:link w:val="CommentText"/>
    <w:uiPriority w:val="99"/>
    <w:semiHidden/>
    <w:rsid w:val="00027230"/>
    <w:rPr>
      <w:rFonts w:ascii="Calibri" w:eastAsia="Calibri" w:hAnsi="Calibri" w:cs="Times New Roman"/>
      <w:sz w:val="20"/>
      <w:szCs w:val="20"/>
    </w:rPr>
  </w:style>
  <w:style w:type="character" w:customStyle="1" w:styleId="Heading1Char">
    <w:name w:val="Heading 1 Char"/>
    <w:link w:val="Heading1"/>
    <w:uiPriority w:val="9"/>
    <w:rsid w:val="004B2621"/>
    <w:rPr>
      <w:rFonts w:ascii="Cambria" w:eastAsia="Times New Roman" w:hAnsi="Cambria" w:cs="Times New Roman"/>
      <w:b/>
      <w:bCs/>
      <w:kern w:val="32"/>
      <w:sz w:val="32"/>
      <w:szCs w:val="32"/>
    </w:rPr>
  </w:style>
  <w:style w:type="paragraph" w:styleId="CommentSubject">
    <w:name w:val="annotation subject"/>
    <w:basedOn w:val="CommentText"/>
    <w:next w:val="CommentText"/>
    <w:link w:val="CommentSubjectChar"/>
    <w:uiPriority w:val="99"/>
    <w:semiHidden/>
    <w:unhideWhenUsed/>
    <w:rsid w:val="00574048"/>
    <w:pPr>
      <w:spacing w:line="240" w:lineRule="auto"/>
    </w:pPr>
    <w:rPr>
      <w:b/>
      <w:bCs/>
    </w:rPr>
  </w:style>
  <w:style w:type="character" w:customStyle="1" w:styleId="CommentSubjectChar">
    <w:name w:val="Comment Subject Char"/>
    <w:link w:val="CommentSubject"/>
    <w:uiPriority w:val="99"/>
    <w:semiHidden/>
    <w:rsid w:val="00574048"/>
    <w:rPr>
      <w:rFonts w:ascii="Calibri" w:eastAsia="Calibri" w:hAnsi="Calibri" w:cs="Times New Roman"/>
      <w:b/>
      <w:bCs/>
      <w:sz w:val="20"/>
      <w:szCs w:val="20"/>
    </w:rPr>
  </w:style>
  <w:style w:type="paragraph" w:styleId="NormalWeb">
    <w:name w:val="Normal (Web)"/>
    <w:basedOn w:val="Normal"/>
    <w:uiPriority w:val="99"/>
    <w:semiHidden/>
    <w:unhideWhenUsed/>
    <w:rsid w:val="0050501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8E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52472"/>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unhideWhenUsed/>
    <w:rsid w:val="00752472"/>
  </w:style>
  <w:style w:type="character" w:styleId="Hyperlink">
    <w:name w:val="Hyperlink"/>
    <w:uiPriority w:val="99"/>
    <w:unhideWhenUsed/>
    <w:rsid w:val="00752472"/>
    <w:rPr>
      <w:color w:val="0563C1"/>
      <w:u w:val="single"/>
    </w:rPr>
  </w:style>
  <w:style w:type="character" w:customStyle="1" w:styleId="Heading2Char">
    <w:name w:val="Heading 2 Char"/>
    <w:basedOn w:val="DefaultParagraphFont"/>
    <w:link w:val="Heading2"/>
    <w:uiPriority w:val="9"/>
    <w:rsid w:val="00366C15"/>
    <w:rPr>
      <w:rFonts w:asciiTheme="majorHAnsi" w:eastAsiaTheme="majorEastAsia" w:hAnsiTheme="majorHAnsi" w:cstheme="majorBidi"/>
      <w:b/>
      <w:bCs/>
      <w:i/>
      <w:iCs/>
      <w:sz w:val="28"/>
      <w:szCs w:val="28"/>
    </w:rPr>
  </w:style>
  <w:style w:type="paragraph" w:styleId="TOC2">
    <w:name w:val="toc 2"/>
    <w:basedOn w:val="Normal"/>
    <w:next w:val="Normal"/>
    <w:autoRedefine/>
    <w:uiPriority w:val="39"/>
    <w:unhideWhenUsed/>
    <w:rsid w:val="00366C15"/>
    <w:pPr>
      <w:ind w:left="220"/>
    </w:pPr>
  </w:style>
  <w:style w:type="character" w:customStyle="1" w:styleId="Heading3Char">
    <w:name w:val="Heading 3 Char"/>
    <w:basedOn w:val="DefaultParagraphFont"/>
    <w:link w:val="Heading3"/>
    <w:uiPriority w:val="9"/>
    <w:rsid w:val="00366C15"/>
    <w:rPr>
      <w:rFonts w:asciiTheme="majorHAnsi" w:eastAsiaTheme="majorEastAsia" w:hAnsiTheme="majorHAnsi" w:cstheme="majorBidi"/>
      <w:b/>
      <w:bCs/>
      <w:sz w:val="26"/>
      <w:szCs w:val="26"/>
    </w:rPr>
  </w:style>
  <w:style w:type="paragraph" w:styleId="TOC3">
    <w:name w:val="toc 3"/>
    <w:basedOn w:val="Normal"/>
    <w:next w:val="Normal"/>
    <w:autoRedefine/>
    <w:uiPriority w:val="39"/>
    <w:unhideWhenUsed/>
    <w:rsid w:val="00366C15"/>
    <w:pPr>
      <w:ind w:left="440"/>
    </w:pPr>
  </w:style>
  <w:style w:type="character" w:customStyle="1" w:styleId="Heading4Char">
    <w:name w:val="Heading 4 Char"/>
    <w:basedOn w:val="DefaultParagraphFont"/>
    <w:link w:val="Heading4"/>
    <w:uiPriority w:val="9"/>
    <w:rsid w:val="005F3B7E"/>
    <w:rPr>
      <w:rFonts w:asciiTheme="minorHAnsi" w:eastAsiaTheme="minorEastAsia" w:hAnsiTheme="minorHAnsi" w:cstheme="minorBidi"/>
      <w:b/>
      <w:bCs/>
      <w:sz w:val="28"/>
      <w:szCs w:val="28"/>
    </w:rPr>
  </w:style>
  <w:style w:type="character" w:styleId="IntenseReference">
    <w:name w:val="Intense Reference"/>
    <w:basedOn w:val="DefaultParagraphFont"/>
    <w:uiPriority w:val="32"/>
    <w:qFormat/>
    <w:rsid w:val="00CB231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image" Target="media/image1.jpeg"/>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86F3-2137-4CD6-9E0C-8C7CF918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7824</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Massachusetts State Rehabilitation Council</vt:lpstr>
    </vt:vector>
  </TitlesOfParts>
  <Company/>
  <LinksUpToDate>false</LinksUpToDate>
  <CharactersWithSpaces>52317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2017-05-12T15:19:00Z</dcterms:created>
  <dc:creator>Joshua Boardman</dc:creator>
  <lastModifiedBy>Scher, Alison (MRC)</lastModifiedBy>
  <lastPrinted>2015-02-23T16:14:00Z</lastPrinted>
  <dcterms:modified xsi:type="dcterms:W3CDTF">2017-05-12T15:19:00Z</dcterms:modified>
  <revision>2</revision>
  <dc:subject>2013 Annual Report</dc:subject>
  <dc:title>Massachusetts State Rehabilitation Council</dc:title>
</coreProperties>
</file>